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2DEE" w14:textId="77777777" w:rsidR="007B22E1" w:rsidRDefault="00725336">
      <w:pPr>
        <w:spacing w:after="0" w:line="260" w:lineRule="atLeast"/>
        <w:jc w:val="center"/>
      </w:pPr>
      <w:r>
        <w:rPr>
          <w:rFonts w:ascii="Verdana" w:hAnsi="Verdana"/>
          <w:b/>
          <w:sz w:val="24"/>
          <w:szCs w:val="24"/>
        </w:rPr>
        <w:t xml:space="preserve">ZMLUVA O DIELO Č. </w:t>
      </w:r>
      <w:r w:rsidRPr="0079793C">
        <w:rPr>
          <w:rFonts w:ascii="Symbol" w:eastAsia="Symbol" w:hAnsi="Symbol" w:cs="Symbol"/>
          <w:b/>
          <w:sz w:val="24"/>
          <w:szCs w:val="24"/>
        </w:rPr>
        <w:t></w:t>
      </w:r>
      <w:r w:rsidRPr="0079793C">
        <w:rPr>
          <w:rFonts w:ascii="Verdana" w:hAnsi="Verdana"/>
          <w:b/>
          <w:sz w:val="24"/>
          <w:szCs w:val="24"/>
        </w:rPr>
        <w:t>.....</w:t>
      </w:r>
      <w:r w:rsidRPr="0079793C">
        <w:rPr>
          <w:rFonts w:ascii="Symbol" w:eastAsia="Symbol" w:hAnsi="Symbol" w:cs="Symbol"/>
          <w:b/>
          <w:sz w:val="24"/>
          <w:szCs w:val="24"/>
        </w:rPr>
        <w:t></w:t>
      </w:r>
    </w:p>
    <w:p w14:paraId="7E1CEB9C" w14:textId="77777777" w:rsidR="007B22E1" w:rsidRDefault="007B22E1">
      <w:pPr>
        <w:spacing w:after="0" w:line="260" w:lineRule="atLeast"/>
        <w:jc w:val="center"/>
        <w:rPr>
          <w:rFonts w:ascii="Verdana" w:hAnsi="Verdana"/>
          <w:b/>
          <w:sz w:val="20"/>
          <w:szCs w:val="20"/>
        </w:rPr>
      </w:pPr>
    </w:p>
    <w:p w14:paraId="3687AC18" w14:textId="77777777" w:rsidR="007B22E1" w:rsidRDefault="00725336">
      <w:pPr>
        <w:spacing w:after="0" w:line="260" w:lineRule="atLeast"/>
        <w:jc w:val="both"/>
        <w:rPr>
          <w:rFonts w:ascii="Verdana" w:hAnsi="Verdana"/>
          <w:i/>
          <w:sz w:val="20"/>
          <w:szCs w:val="20"/>
        </w:rPr>
      </w:pPr>
      <w:r>
        <w:rPr>
          <w:rFonts w:ascii="Verdana" w:hAnsi="Verdana"/>
          <w:i/>
          <w:sz w:val="20"/>
          <w:szCs w:val="20"/>
        </w:rPr>
        <w:t>uzatvorená podľa § 536 a nasl. zákona č. 513/1991 Zb. Obchodný zákonník v znení neskorších predpisov v spojení so zákonom č. 343/2015 Z. z. o verejnom obstarávaní a o zmene a doplnení niektorých zákonov v znení neskorších predpisov</w:t>
      </w:r>
    </w:p>
    <w:p w14:paraId="0DE1E844" w14:textId="77777777" w:rsidR="007B22E1" w:rsidRDefault="007B22E1">
      <w:pPr>
        <w:spacing w:after="0" w:line="260" w:lineRule="atLeast"/>
        <w:jc w:val="both"/>
        <w:rPr>
          <w:rFonts w:ascii="Verdana" w:hAnsi="Verdana"/>
          <w:sz w:val="20"/>
          <w:szCs w:val="20"/>
        </w:rPr>
      </w:pPr>
    </w:p>
    <w:p w14:paraId="2E98407C" w14:textId="77777777" w:rsidR="007B22E1" w:rsidRDefault="00725336">
      <w:pPr>
        <w:spacing w:after="0" w:line="260" w:lineRule="atLeast"/>
        <w:jc w:val="both"/>
        <w:rPr>
          <w:rFonts w:ascii="Verdana" w:hAnsi="Verdana"/>
          <w:sz w:val="20"/>
          <w:szCs w:val="20"/>
        </w:rPr>
      </w:pPr>
      <w:r>
        <w:rPr>
          <w:rFonts w:ascii="Verdana" w:hAnsi="Verdana"/>
          <w:sz w:val="20"/>
          <w:szCs w:val="20"/>
        </w:rPr>
        <w:t>medzi</w:t>
      </w:r>
    </w:p>
    <w:p w14:paraId="21EEAF56" w14:textId="77777777" w:rsidR="007B22E1" w:rsidRDefault="007B22E1">
      <w:pPr>
        <w:spacing w:after="0" w:line="260" w:lineRule="atLeast"/>
        <w:jc w:val="both"/>
        <w:rPr>
          <w:rFonts w:ascii="Verdana" w:hAnsi="Verdana"/>
          <w:sz w:val="20"/>
          <w:szCs w:val="20"/>
        </w:rPr>
      </w:pPr>
    </w:p>
    <w:tbl>
      <w:tblPr>
        <w:tblW w:w="9346" w:type="dxa"/>
        <w:tblCellMar>
          <w:left w:w="10" w:type="dxa"/>
          <w:right w:w="10" w:type="dxa"/>
        </w:tblCellMar>
        <w:tblLook w:val="04A0" w:firstRow="1" w:lastRow="0" w:firstColumn="1" w:lastColumn="0" w:noHBand="0" w:noVBand="1"/>
      </w:tblPr>
      <w:tblGrid>
        <w:gridCol w:w="2547"/>
        <w:gridCol w:w="6799"/>
      </w:tblGrid>
      <w:tr w:rsidR="007B22E1" w14:paraId="555ADF40" w14:textId="77777777" w:rsidTr="00DD5F06">
        <w:tc>
          <w:tcPr>
            <w:tcW w:w="2547" w:type="dxa"/>
            <w:tcBorders>
              <w:top w:val="single" w:sz="4" w:space="0" w:color="000000"/>
              <w:left w:val="single" w:sz="4" w:space="0" w:color="000000"/>
            </w:tcBorders>
            <w:shd w:val="clear" w:color="auto" w:fill="BFBFBF"/>
            <w:tcMar>
              <w:top w:w="0" w:type="dxa"/>
              <w:left w:w="108" w:type="dxa"/>
              <w:bottom w:w="0" w:type="dxa"/>
              <w:right w:w="108" w:type="dxa"/>
            </w:tcMar>
          </w:tcPr>
          <w:p w14:paraId="5CC94B5C" w14:textId="77777777" w:rsidR="007B22E1" w:rsidRDefault="00725336">
            <w:pPr>
              <w:spacing w:after="0" w:line="260" w:lineRule="atLeast"/>
              <w:jc w:val="both"/>
              <w:rPr>
                <w:rFonts w:ascii="Verdana" w:hAnsi="Verdana"/>
                <w:b/>
                <w:sz w:val="20"/>
                <w:szCs w:val="20"/>
              </w:rPr>
            </w:pPr>
            <w:r>
              <w:rPr>
                <w:rFonts w:ascii="Verdana" w:hAnsi="Verdana"/>
                <w:b/>
                <w:sz w:val="20"/>
                <w:szCs w:val="20"/>
              </w:rPr>
              <w:t>Objednávateľ:</w:t>
            </w:r>
          </w:p>
        </w:tc>
        <w:tc>
          <w:tcPr>
            <w:tcW w:w="6799" w:type="dxa"/>
            <w:tcBorders>
              <w:top w:val="single" w:sz="4" w:space="0" w:color="000000"/>
              <w:right w:val="single" w:sz="4" w:space="0" w:color="000000"/>
            </w:tcBorders>
            <w:shd w:val="clear" w:color="auto" w:fill="BFBFBF"/>
            <w:tcMar>
              <w:top w:w="0" w:type="dxa"/>
              <w:left w:w="108" w:type="dxa"/>
              <w:bottom w:w="0" w:type="dxa"/>
              <w:right w:w="108" w:type="dxa"/>
            </w:tcMar>
          </w:tcPr>
          <w:p w14:paraId="315CEF73" w14:textId="77777777" w:rsidR="007B22E1" w:rsidRDefault="00725336">
            <w:pPr>
              <w:spacing w:after="0" w:line="260" w:lineRule="atLeast"/>
              <w:jc w:val="both"/>
            </w:pPr>
            <w:r>
              <w:rPr>
                <w:rFonts w:ascii="Verdana" w:hAnsi="Verdana"/>
                <w:b/>
                <w:sz w:val="20"/>
                <w:szCs w:val="20"/>
              </w:rPr>
              <w:t>Univerzita Komenského v Bratislave</w:t>
            </w:r>
          </w:p>
        </w:tc>
      </w:tr>
      <w:tr w:rsidR="007B22E1" w14:paraId="0CA60D58" w14:textId="77777777" w:rsidTr="00DD5F06">
        <w:tc>
          <w:tcPr>
            <w:tcW w:w="2547" w:type="dxa"/>
            <w:tcBorders>
              <w:left w:val="single" w:sz="4" w:space="0" w:color="000000"/>
            </w:tcBorders>
            <w:shd w:val="clear" w:color="auto" w:fill="F2F2F2"/>
            <w:tcMar>
              <w:top w:w="0" w:type="dxa"/>
              <w:left w:w="108" w:type="dxa"/>
              <w:bottom w:w="0" w:type="dxa"/>
              <w:right w:w="108" w:type="dxa"/>
            </w:tcMar>
          </w:tcPr>
          <w:p w14:paraId="1A33773D" w14:textId="77777777" w:rsidR="007B22E1" w:rsidRDefault="00725336">
            <w:pPr>
              <w:spacing w:after="0" w:line="260" w:lineRule="atLeast"/>
              <w:jc w:val="both"/>
              <w:rPr>
                <w:rFonts w:ascii="Verdana" w:hAnsi="Verdana"/>
                <w:sz w:val="20"/>
                <w:szCs w:val="20"/>
              </w:rPr>
            </w:pPr>
            <w:r>
              <w:rPr>
                <w:rFonts w:ascii="Verdana" w:hAnsi="Verdana"/>
                <w:sz w:val="20"/>
                <w:szCs w:val="20"/>
              </w:rPr>
              <w:t>sídlo:</w:t>
            </w:r>
          </w:p>
        </w:tc>
        <w:tc>
          <w:tcPr>
            <w:tcW w:w="6799" w:type="dxa"/>
            <w:tcBorders>
              <w:right w:val="single" w:sz="4" w:space="0" w:color="000000"/>
            </w:tcBorders>
            <w:shd w:val="clear" w:color="auto" w:fill="F2F2F2"/>
            <w:tcMar>
              <w:top w:w="0" w:type="dxa"/>
              <w:left w:w="108" w:type="dxa"/>
              <w:bottom w:w="0" w:type="dxa"/>
              <w:right w:w="108" w:type="dxa"/>
            </w:tcMar>
          </w:tcPr>
          <w:p w14:paraId="43722299" w14:textId="77777777" w:rsidR="007B22E1" w:rsidRDefault="00725336">
            <w:pPr>
              <w:spacing w:after="0" w:line="260" w:lineRule="atLeast"/>
              <w:jc w:val="both"/>
              <w:rPr>
                <w:rFonts w:ascii="Verdana" w:hAnsi="Verdana"/>
                <w:sz w:val="20"/>
                <w:szCs w:val="20"/>
              </w:rPr>
            </w:pPr>
            <w:r>
              <w:rPr>
                <w:rFonts w:ascii="Verdana" w:hAnsi="Verdana"/>
                <w:sz w:val="20"/>
                <w:szCs w:val="20"/>
              </w:rPr>
              <w:t>Šafárikovo námestie 6, 814 99 Bratislava</w:t>
            </w:r>
          </w:p>
        </w:tc>
      </w:tr>
      <w:tr w:rsidR="007B22E1" w14:paraId="07A84C5F" w14:textId="77777777" w:rsidTr="00DD5F06">
        <w:tc>
          <w:tcPr>
            <w:tcW w:w="2547" w:type="dxa"/>
            <w:tcBorders>
              <w:left w:val="single" w:sz="4" w:space="0" w:color="000000"/>
            </w:tcBorders>
            <w:shd w:val="clear" w:color="auto" w:fill="F2F2F2"/>
            <w:tcMar>
              <w:top w:w="0" w:type="dxa"/>
              <w:left w:w="108" w:type="dxa"/>
              <w:bottom w:w="0" w:type="dxa"/>
              <w:right w:w="108" w:type="dxa"/>
            </w:tcMar>
          </w:tcPr>
          <w:p w14:paraId="595AA090" w14:textId="77777777" w:rsidR="007B22E1" w:rsidRDefault="00725336">
            <w:pPr>
              <w:spacing w:after="0" w:line="260" w:lineRule="atLeast"/>
              <w:jc w:val="both"/>
              <w:rPr>
                <w:rFonts w:ascii="Verdana" w:hAnsi="Verdana"/>
                <w:sz w:val="20"/>
                <w:szCs w:val="20"/>
              </w:rPr>
            </w:pPr>
            <w:r>
              <w:rPr>
                <w:rFonts w:ascii="Verdana" w:hAnsi="Verdana"/>
                <w:sz w:val="20"/>
                <w:szCs w:val="20"/>
              </w:rPr>
              <w:t>IČO:</w:t>
            </w:r>
          </w:p>
        </w:tc>
        <w:tc>
          <w:tcPr>
            <w:tcW w:w="6799" w:type="dxa"/>
            <w:tcBorders>
              <w:right w:val="single" w:sz="4" w:space="0" w:color="000000"/>
            </w:tcBorders>
            <w:shd w:val="clear" w:color="auto" w:fill="F2F2F2"/>
            <w:tcMar>
              <w:top w:w="0" w:type="dxa"/>
              <w:left w:w="108" w:type="dxa"/>
              <w:bottom w:w="0" w:type="dxa"/>
              <w:right w:w="108" w:type="dxa"/>
            </w:tcMar>
          </w:tcPr>
          <w:p w14:paraId="04CEABFA" w14:textId="77777777" w:rsidR="007B22E1" w:rsidRDefault="00725336">
            <w:pPr>
              <w:spacing w:after="0" w:line="260" w:lineRule="atLeast"/>
              <w:jc w:val="both"/>
              <w:rPr>
                <w:rFonts w:ascii="Verdana" w:hAnsi="Verdana"/>
                <w:sz w:val="20"/>
                <w:szCs w:val="20"/>
              </w:rPr>
            </w:pPr>
            <w:r>
              <w:rPr>
                <w:rFonts w:ascii="Verdana" w:hAnsi="Verdana"/>
                <w:sz w:val="20"/>
                <w:szCs w:val="20"/>
              </w:rPr>
              <w:t>00397865</w:t>
            </w:r>
          </w:p>
        </w:tc>
      </w:tr>
      <w:tr w:rsidR="007B22E1" w14:paraId="7696E265" w14:textId="77777777" w:rsidTr="00DD5F06">
        <w:tc>
          <w:tcPr>
            <w:tcW w:w="2547" w:type="dxa"/>
            <w:tcBorders>
              <w:left w:val="single" w:sz="4" w:space="0" w:color="000000"/>
            </w:tcBorders>
            <w:shd w:val="clear" w:color="auto" w:fill="F2F2F2"/>
            <w:tcMar>
              <w:top w:w="0" w:type="dxa"/>
              <w:left w:w="108" w:type="dxa"/>
              <w:bottom w:w="0" w:type="dxa"/>
              <w:right w:w="108" w:type="dxa"/>
            </w:tcMar>
          </w:tcPr>
          <w:p w14:paraId="5E8694FA" w14:textId="77777777" w:rsidR="007B22E1" w:rsidRDefault="00725336">
            <w:pPr>
              <w:spacing w:after="0" w:line="260" w:lineRule="atLeast"/>
              <w:jc w:val="both"/>
              <w:rPr>
                <w:rFonts w:ascii="Verdana" w:hAnsi="Verdana"/>
                <w:sz w:val="20"/>
                <w:szCs w:val="20"/>
              </w:rPr>
            </w:pPr>
            <w:r>
              <w:rPr>
                <w:rFonts w:ascii="Verdana" w:hAnsi="Verdana"/>
                <w:sz w:val="20"/>
                <w:szCs w:val="20"/>
              </w:rPr>
              <w:t>DIČ:</w:t>
            </w:r>
          </w:p>
        </w:tc>
        <w:tc>
          <w:tcPr>
            <w:tcW w:w="6799" w:type="dxa"/>
            <w:tcBorders>
              <w:right w:val="single" w:sz="4" w:space="0" w:color="000000"/>
            </w:tcBorders>
            <w:shd w:val="clear" w:color="auto" w:fill="F2F2F2"/>
            <w:tcMar>
              <w:top w:w="0" w:type="dxa"/>
              <w:left w:w="108" w:type="dxa"/>
              <w:bottom w:w="0" w:type="dxa"/>
              <w:right w:w="108" w:type="dxa"/>
            </w:tcMar>
          </w:tcPr>
          <w:p w14:paraId="6C0E2B0F" w14:textId="77777777" w:rsidR="007B22E1" w:rsidRDefault="00725336">
            <w:pPr>
              <w:spacing w:after="0" w:line="260" w:lineRule="atLeast"/>
              <w:jc w:val="both"/>
              <w:rPr>
                <w:rFonts w:ascii="Verdana" w:hAnsi="Verdana"/>
                <w:sz w:val="20"/>
                <w:szCs w:val="20"/>
              </w:rPr>
            </w:pPr>
            <w:r>
              <w:rPr>
                <w:rFonts w:ascii="Verdana" w:hAnsi="Verdana"/>
                <w:sz w:val="20"/>
                <w:szCs w:val="20"/>
              </w:rPr>
              <w:t>2020845332</w:t>
            </w:r>
          </w:p>
        </w:tc>
      </w:tr>
      <w:tr w:rsidR="007B22E1" w14:paraId="6FE800C2" w14:textId="77777777" w:rsidTr="00DD5F06">
        <w:tc>
          <w:tcPr>
            <w:tcW w:w="2547" w:type="dxa"/>
            <w:tcBorders>
              <w:left w:val="single" w:sz="4" w:space="0" w:color="000000"/>
            </w:tcBorders>
            <w:shd w:val="clear" w:color="auto" w:fill="F2F2F2"/>
            <w:tcMar>
              <w:top w:w="0" w:type="dxa"/>
              <w:left w:w="108" w:type="dxa"/>
              <w:bottom w:w="0" w:type="dxa"/>
              <w:right w:w="108" w:type="dxa"/>
            </w:tcMar>
          </w:tcPr>
          <w:p w14:paraId="157837F4" w14:textId="77777777" w:rsidR="007B22E1" w:rsidRDefault="00725336">
            <w:pPr>
              <w:spacing w:after="0" w:line="260" w:lineRule="atLeast"/>
              <w:jc w:val="both"/>
              <w:rPr>
                <w:rFonts w:ascii="Verdana" w:hAnsi="Verdana"/>
                <w:sz w:val="20"/>
                <w:szCs w:val="20"/>
              </w:rPr>
            </w:pPr>
            <w:r>
              <w:rPr>
                <w:rFonts w:ascii="Verdana" w:hAnsi="Verdana"/>
                <w:sz w:val="20"/>
                <w:szCs w:val="20"/>
              </w:rPr>
              <w:t>IČ DPH:</w:t>
            </w:r>
          </w:p>
        </w:tc>
        <w:tc>
          <w:tcPr>
            <w:tcW w:w="6799" w:type="dxa"/>
            <w:tcBorders>
              <w:right w:val="single" w:sz="4" w:space="0" w:color="000000"/>
            </w:tcBorders>
            <w:shd w:val="clear" w:color="auto" w:fill="F2F2F2"/>
            <w:tcMar>
              <w:top w:w="0" w:type="dxa"/>
              <w:left w:w="108" w:type="dxa"/>
              <w:bottom w:w="0" w:type="dxa"/>
              <w:right w:w="108" w:type="dxa"/>
            </w:tcMar>
          </w:tcPr>
          <w:p w14:paraId="40073779" w14:textId="77777777" w:rsidR="007B22E1" w:rsidRDefault="00725336">
            <w:pPr>
              <w:spacing w:after="0" w:line="260" w:lineRule="atLeast"/>
              <w:jc w:val="both"/>
              <w:rPr>
                <w:rFonts w:ascii="Verdana" w:hAnsi="Verdana"/>
                <w:sz w:val="20"/>
                <w:szCs w:val="20"/>
              </w:rPr>
            </w:pPr>
            <w:r>
              <w:rPr>
                <w:rFonts w:ascii="Verdana" w:hAnsi="Verdana"/>
                <w:sz w:val="20"/>
                <w:szCs w:val="20"/>
              </w:rPr>
              <w:t>SK2020845332</w:t>
            </w:r>
          </w:p>
        </w:tc>
      </w:tr>
      <w:tr w:rsidR="007B22E1" w14:paraId="1F90B5CF" w14:textId="77777777" w:rsidTr="00DD5F06">
        <w:tc>
          <w:tcPr>
            <w:tcW w:w="2547" w:type="dxa"/>
            <w:tcBorders>
              <w:left w:val="single" w:sz="4" w:space="0" w:color="000000"/>
              <w:bottom w:val="single" w:sz="4" w:space="0" w:color="000000"/>
            </w:tcBorders>
            <w:shd w:val="clear" w:color="auto" w:fill="F2F2F2"/>
            <w:tcMar>
              <w:top w:w="0" w:type="dxa"/>
              <w:left w:w="108" w:type="dxa"/>
              <w:bottom w:w="0" w:type="dxa"/>
              <w:right w:w="108" w:type="dxa"/>
            </w:tcMar>
          </w:tcPr>
          <w:p w14:paraId="2415917F" w14:textId="77777777" w:rsidR="007B22E1" w:rsidRDefault="00725336">
            <w:pPr>
              <w:spacing w:after="0" w:line="260" w:lineRule="atLeast"/>
              <w:jc w:val="both"/>
              <w:rPr>
                <w:rFonts w:ascii="Verdana" w:hAnsi="Verdana"/>
                <w:sz w:val="20"/>
                <w:szCs w:val="20"/>
              </w:rPr>
            </w:pPr>
            <w:r>
              <w:rPr>
                <w:rFonts w:ascii="Verdana" w:hAnsi="Verdana"/>
                <w:sz w:val="20"/>
                <w:szCs w:val="20"/>
              </w:rPr>
              <w:t>štatutárny orgán:</w:t>
            </w:r>
          </w:p>
          <w:p w14:paraId="4B521441" w14:textId="77777777" w:rsidR="002E71EE" w:rsidRDefault="002E71EE">
            <w:pPr>
              <w:spacing w:after="0" w:line="260" w:lineRule="atLeast"/>
              <w:jc w:val="both"/>
              <w:rPr>
                <w:rFonts w:ascii="Verdana" w:hAnsi="Verdana"/>
                <w:sz w:val="20"/>
                <w:szCs w:val="20"/>
              </w:rPr>
            </w:pPr>
          </w:p>
          <w:p w14:paraId="6057AB30" w14:textId="54D8F2A1" w:rsidR="00C8646E" w:rsidRDefault="00C8646E">
            <w:pPr>
              <w:spacing w:after="0" w:line="260" w:lineRule="atLeast"/>
              <w:jc w:val="both"/>
              <w:rPr>
                <w:rFonts w:ascii="Verdana" w:hAnsi="Verdana"/>
                <w:sz w:val="20"/>
                <w:szCs w:val="20"/>
              </w:rPr>
            </w:pPr>
            <w:r>
              <w:rPr>
                <w:rFonts w:ascii="Verdana" w:hAnsi="Verdana"/>
                <w:sz w:val="20"/>
                <w:szCs w:val="20"/>
              </w:rPr>
              <w:t>Súča</w:t>
            </w:r>
            <w:r w:rsidR="002E71EE">
              <w:rPr>
                <w:rFonts w:ascii="Verdana" w:hAnsi="Verdana"/>
                <w:sz w:val="20"/>
                <w:szCs w:val="20"/>
              </w:rPr>
              <w:t>sť UK zodpovedná za plne</w:t>
            </w:r>
            <w:r w:rsidR="009C542C">
              <w:rPr>
                <w:rFonts w:ascii="Verdana" w:hAnsi="Verdana"/>
                <w:sz w:val="20"/>
                <w:szCs w:val="20"/>
              </w:rPr>
              <w:t>nie zmluvy</w:t>
            </w:r>
            <w:r w:rsidR="00DD5F06">
              <w:rPr>
                <w:rFonts w:ascii="Verdana" w:hAnsi="Verdana"/>
                <w:sz w:val="20"/>
                <w:szCs w:val="20"/>
              </w:rPr>
              <w:t>:</w:t>
            </w:r>
          </w:p>
          <w:p w14:paraId="3226B16E" w14:textId="4D592888" w:rsidR="002E71EE" w:rsidRDefault="00DD5F06">
            <w:pPr>
              <w:spacing w:after="0" w:line="260" w:lineRule="atLeast"/>
              <w:jc w:val="both"/>
              <w:rPr>
                <w:rFonts w:ascii="Verdana" w:hAnsi="Verdana"/>
                <w:sz w:val="20"/>
                <w:szCs w:val="20"/>
              </w:rPr>
            </w:pPr>
            <w:r>
              <w:rPr>
                <w:rFonts w:ascii="Verdana" w:hAnsi="Verdana"/>
                <w:sz w:val="20"/>
                <w:szCs w:val="20"/>
              </w:rPr>
              <w:t>Sídlo:</w:t>
            </w:r>
          </w:p>
          <w:p w14:paraId="5783EAF1" w14:textId="576FAC5F" w:rsidR="00F350A4" w:rsidRDefault="00F350A4">
            <w:pPr>
              <w:spacing w:after="0" w:line="260" w:lineRule="atLeast"/>
              <w:jc w:val="both"/>
              <w:rPr>
                <w:rFonts w:ascii="Verdana" w:hAnsi="Verdana"/>
                <w:sz w:val="20"/>
                <w:szCs w:val="20"/>
              </w:rPr>
            </w:pPr>
            <w:r>
              <w:rPr>
                <w:rFonts w:ascii="Verdana" w:hAnsi="Verdana"/>
                <w:sz w:val="20"/>
                <w:szCs w:val="20"/>
              </w:rPr>
              <w:t>IBAN:</w:t>
            </w:r>
          </w:p>
          <w:p w14:paraId="15DC952B" w14:textId="77777777" w:rsidR="003E4D79" w:rsidRDefault="00F9130B">
            <w:pPr>
              <w:spacing w:after="0" w:line="260" w:lineRule="atLeast"/>
              <w:jc w:val="both"/>
              <w:rPr>
                <w:rFonts w:ascii="Verdana" w:hAnsi="Verdana"/>
                <w:sz w:val="20"/>
                <w:szCs w:val="20"/>
              </w:rPr>
            </w:pPr>
            <w:r>
              <w:rPr>
                <w:rFonts w:ascii="Verdana" w:hAnsi="Verdana"/>
                <w:sz w:val="20"/>
                <w:szCs w:val="20"/>
              </w:rPr>
              <w:t>Osoba oprávnená</w:t>
            </w:r>
            <w:r w:rsidR="00FA51E8">
              <w:rPr>
                <w:rFonts w:ascii="Verdana" w:hAnsi="Verdana"/>
                <w:sz w:val="20"/>
                <w:szCs w:val="20"/>
              </w:rPr>
              <w:t>:</w:t>
            </w:r>
            <w:r w:rsidR="009D77E2">
              <w:rPr>
                <w:rFonts w:ascii="Verdana" w:hAnsi="Verdana"/>
                <w:sz w:val="20"/>
                <w:szCs w:val="20"/>
              </w:rPr>
              <w:t xml:space="preserve"> </w:t>
            </w:r>
          </w:p>
          <w:p w14:paraId="20BD6AF2" w14:textId="5B560016" w:rsidR="002F1706" w:rsidRDefault="003E4D79">
            <w:pPr>
              <w:spacing w:after="0" w:line="260" w:lineRule="atLeast"/>
              <w:jc w:val="both"/>
              <w:rPr>
                <w:rFonts w:ascii="Verdana" w:hAnsi="Verdana"/>
                <w:sz w:val="20"/>
                <w:szCs w:val="20"/>
              </w:rPr>
            </w:pPr>
            <w:r>
              <w:rPr>
                <w:rFonts w:ascii="Verdana" w:hAnsi="Verdana"/>
                <w:sz w:val="20"/>
                <w:szCs w:val="20"/>
              </w:rPr>
              <w:t xml:space="preserve">-   </w:t>
            </w:r>
            <w:r w:rsidR="00F9130B">
              <w:rPr>
                <w:rFonts w:ascii="Verdana" w:hAnsi="Verdana"/>
                <w:sz w:val="20"/>
                <w:szCs w:val="20"/>
              </w:rPr>
              <w:t xml:space="preserve">na podpis </w:t>
            </w:r>
            <w:r w:rsidR="009D77E2">
              <w:rPr>
                <w:rFonts w:ascii="Verdana" w:hAnsi="Verdana"/>
                <w:sz w:val="20"/>
                <w:szCs w:val="20"/>
              </w:rPr>
              <w:t>Z</w:t>
            </w:r>
            <w:r w:rsidR="00F9130B">
              <w:rPr>
                <w:rFonts w:ascii="Verdana" w:hAnsi="Verdana"/>
                <w:sz w:val="20"/>
                <w:szCs w:val="20"/>
              </w:rPr>
              <w:t>mluvy</w:t>
            </w:r>
            <w:r w:rsidR="00E6518C">
              <w:rPr>
                <w:rFonts w:ascii="Verdana" w:hAnsi="Verdana"/>
                <w:sz w:val="20"/>
                <w:szCs w:val="20"/>
              </w:rPr>
              <w:t>:</w:t>
            </w:r>
          </w:p>
          <w:p w14:paraId="648AD6F8" w14:textId="68E08A99" w:rsidR="009D77E2" w:rsidRPr="00296AC6" w:rsidRDefault="003E4D79" w:rsidP="00296AC6">
            <w:pPr>
              <w:spacing w:after="0" w:line="260" w:lineRule="atLeast"/>
              <w:jc w:val="both"/>
              <w:rPr>
                <w:rFonts w:ascii="Verdana" w:hAnsi="Verdana"/>
                <w:sz w:val="20"/>
                <w:szCs w:val="20"/>
              </w:rPr>
            </w:pPr>
            <w:r>
              <w:rPr>
                <w:rFonts w:ascii="Verdana" w:hAnsi="Verdana"/>
                <w:sz w:val="20"/>
                <w:szCs w:val="20"/>
              </w:rPr>
              <w:t xml:space="preserve">- </w:t>
            </w:r>
            <w:r w:rsidR="003C0DA2" w:rsidRPr="00296AC6">
              <w:rPr>
                <w:rFonts w:ascii="Verdana" w:hAnsi="Verdana"/>
                <w:sz w:val="20"/>
                <w:szCs w:val="20"/>
              </w:rPr>
              <w:t>k</w:t>
            </w:r>
            <w:r w:rsidR="00B06B9F" w:rsidRPr="00296AC6">
              <w:rPr>
                <w:rFonts w:ascii="Verdana" w:hAnsi="Verdana"/>
                <w:sz w:val="20"/>
                <w:szCs w:val="20"/>
              </w:rPr>
              <w:t xml:space="preserve">onať vo veciach </w:t>
            </w:r>
            <w:r w:rsidR="001A346D" w:rsidRPr="00296AC6">
              <w:rPr>
                <w:rFonts w:ascii="Verdana" w:hAnsi="Verdana"/>
                <w:sz w:val="20"/>
                <w:szCs w:val="20"/>
              </w:rPr>
              <w:t>Z</w:t>
            </w:r>
            <w:r w:rsidR="00B06B9F" w:rsidRPr="00296AC6">
              <w:rPr>
                <w:rFonts w:ascii="Verdana" w:hAnsi="Verdana"/>
                <w:sz w:val="20"/>
                <w:szCs w:val="20"/>
              </w:rPr>
              <w:t>mluvných</w:t>
            </w:r>
            <w:r w:rsidR="00296AC6">
              <w:rPr>
                <w:rFonts w:ascii="Verdana" w:hAnsi="Verdana"/>
                <w:sz w:val="20"/>
                <w:szCs w:val="20"/>
              </w:rPr>
              <w:t>:</w:t>
            </w:r>
          </w:p>
          <w:p w14:paraId="64F1E3B5" w14:textId="6A1D6C4A" w:rsidR="009D77E2" w:rsidRDefault="009D77E2">
            <w:pPr>
              <w:spacing w:after="0" w:line="260" w:lineRule="atLeast"/>
              <w:jc w:val="both"/>
              <w:rPr>
                <w:rFonts w:ascii="Verdana" w:hAnsi="Verdana"/>
                <w:sz w:val="20"/>
                <w:szCs w:val="20"/>
              </w:rPr>
            </w:pPr>
          </w:p>
        </w:tc>
        <w:tc>
          <w:tcPr>
            <w:tcW w:w="6799" w:type="dxa"/>
            <w:tcBorders>
              <w:bottom w:val="single" w:sz="4" w:space="0" w:color="000000"/>
              <w:right w:val="single" w:sz="4" w:space="0" w:color="000000"/>
            </w:tcBorders>
            <w:shd w:val="clear" w:color="auto" w:fill="F2F2F2"/>
            <w:tcMar>
              <w:top w:w="0" w:type="dxa"/>
              <w:left w:w="108" w:type="dxa"/>
              <w:bottom w:w="0" w:type="dxa"/>
              <w:right w:w="108" w:type="dxa"/>
            </w:tcMar>
          </w:tcPr>
          <w:p w14:paraId="6B03D6A3" w14:textId="6578C599" w:rsidR="007B22E1" w:rsidRDefault="00471605">
            <w:pPr>
              <w:spacing w:after="0" w:line="260" w:lineRule="atLeast"/>
              <w:jc w:val="both"/>
              <w:rPr>
                <w:rFonts w:ascii="Verdana" w:hAnsi="Verdana"/>
                <w:sz w:val="20"/>
                <w:szCs w:val="20"/>
              </w:rPr>
            </w:pPr>
            <w:r>
              <w:rPr>
                <w:rFonts w:ascii="Verdana" w:hAnsi="Verdana"/>
                <w:sz w:val="20"/>
                <w:szCs w:val="20"/>
              </w:rPr>
              <w:t>p</w:t>
            </w:r>
            <w:r w:rsidR="00725336">
              <w:rPr>
                <w:rFonts w:ascii="Verdana" w:hAnsi="Verdana"/>
                <w:sz w:val="20"/>
                <w:szCs w:val="20"/>
              </w:rPr>
              <w:t>rof. JUDr. Marek Števček, DrSc., rektor</w:t>
            </w:r>
          </w:p>
          <w:p w14:paraId="0AF143D6" w14:textId="77777777" w:rsidR="00266A3A" w:rsidRDefault="00266A3A">
            <w:pPr>
              <w:spacing w:after="0" w:line="260" w:lineRule="atLeast"/>
              <w:jc w:val="both"/>
              <w:rPr>
                <w:rFonts w:ascii="Verdana" w:hAnsi="Verdana"/>
                <w:sz w:val="20"/>
                <w:szCs w:val="20"/>
              </w:rPr>
            </w:pPr>
          </w:p>
          <w:p w14:paraId="555E20C7" w14:textId="77777777" w:rsidR="003E4D79" w:rsidRDefault="003E4D79">
            <w:pPr>
              <w:spacing w:after="0" w:line="260" w:lineRule="atLeast"/>
              <w:jc w:val="both"/>
              <w:rPr>
                <w:rFonts w:ascii="Verdana" w:hAnsi="Verdana"/>
                <w:sz w:val="20"/>
                <w:szCs w:val="20"/>
              </w:rPr>
            </w:pPr>
          </w:p>
          <w:p w14:paraId="77158A46" w14:textId="0032CA8B" w:rsidR="003E4D79" w:rsidRDefault="00677380">
            <w:pPr>
              <w:spacing w:after="0" w:line="260" w:lineRule="atLeast"/>
              <w:jc w:val="both"/>
              <w:rPr>
                <w:rFonts w:ascii="Verdana" w:hAnsi="Verdana"/>
                <w:sz w:val="20"/>
                <w:szCs w:val="20"/>
              </w:rPr>
            </w:pPr>
            <w:r>
              <w:rPr>
                <w:rFonts w:ascii="Verdana" w:hAnsi="Verdana"/>
                <w:sz w:val="20"/>
                <w:szCs w:val="20"/>
              </w:rPr>
              <w:t xml:space="preserve">Lekárka fakulta </w:t>
            </w:r>
            <w:r w:rsidR="00DB7F1C">
              <w:rPr>
                <w:rFonts w:ascii="Verdana" w:hAnsi="Verdana"/>
                <w:sz w:val="20"/>
                <w:szCs w:val="20"/>
              </w:rPr>
              <w:t>Univerzity K</w:t>
            </w:r>
            <w:r w:rsidR="00665F01">
              <w:rPr>
                <w:rFonts w:ascii="Verdana" w:hAnsi="Verdana"/>
                <w:sz w:val="20"/>
                <w:szCs w:val="20"/>
              </w:rPr>
              <w:t>omenského v Bratislave</w:t>
            </w:r>
          </w:p>
          <w:p w14:paraId="22E7E6EA" w14:textId="54BE2E8B" w:rsidR="00665F01" w:rsidRDefault="00665F01">
            <w:pPr>
              <w:spacing w:after="0" w:line="260" w:lineRule="atLeast"/>
              <w:jc w:val="both"/>
              <w:rPr>
                <w:rFonts w:ascii="Verdana" w:hAnsi="Verdana"/>
                <w:sz w:val="20"/>
                <w:szCs w:val="20"/>
              </w:rPr>
            </w:pPr>
            <w:r>
              <w:rPr>
                <w:rFonts w:ascii="Verdana" w:hAnsi="Verdana"/>
                <w:sz w:val="20"/>
                <w:szCs w:val="20"/>
              </w:rPr>
              <w:t xml:space="preserve">Špitálska </w:t>
            </w:r>
            <w:r w:rsidR="00F334E8">
              <w:rPr>
                <w:rFonts w:ascii="Verdana" w:hAnsi="Verdana"/>
                <w:sz w:val="20"/>
                <w:szCs w:val="20"/>
              </w:rPr>
              <w:t>24</w:t>
            </w:r>
            <w:r w:rsidR="00AE74BD">
              <w:rPr>
                <w:rFonts w:ascii="Verdana" w:hAnsi="Verdana"/>
                <w:sz w:val="20"/>
                <w:szCs w:val="20"/>
              </w:rPr>
              <w:t>, 813 72  Bratislava</w:t>
            </w:r>
          </w:p>
          <w:p w14:paraId="6762D5DC" w14:textId="2F674A07" w:rsidR="00F350A4" w:rsidRDefault="00D43BB7">
            <w:pPr>
              <w:spacing w:after="0" w:line="260" w:lineRule="atLeast"/>
              <w:jc w:val="both"/>
              <w:rPr>
                <w:rFonts w:ascii="Verdana" w:hAnsi="Verdana"/>
                <w:sz w:val="20"/>
                <w:szCs w:val="20"/>
              </w:rPr>
            </w:pPr>
            <w:bookmarkStart w:id="0" w:name="_Hlk173329004"/>
            <w:r>
              <w:rPr>
                <w:rFonts w:ascii="Verdana" w:hAnsi="Verdana"/>
                <w:sz w:val="20"/>
                <w:szCs w:val="20"/>
              </w:rPr>
              <w:t>SK0981800000007000083004</w:t>
            </w:r>
          </w:p>
          <w:bookmarkEnd w:id="0"/>
          <w:p w14:paraId="4C9DCC40" w14:textId="77777777" w:rsidR="001908B3" w:rsidRDefault="001908B3">
            <w:pPr>
              <w:spacing w:after="0" w:line="260" w:lineRule="atLeast"/>
              <w:jc w:val="both"/>
              <w:rPr>
                <w:rFonts w:ascii="Verdana" w:hAnsi="Verdana"/>
                <w:sz w:val="20"/>
                <w:szCs w:val="20"/>
              </w:rPr>
            </w:pPr>
          </w:p>
          <w:p w14:paraId="503705AF" w14:textId="77777777" w:rsidR="001908B3" w:rsidRDefault="00F50EA5">
            <w:pPr>
              <w:spacing w:after="0" w:line="260" w:lineRule="atLeast"/>
              <w:jc w:val="both"/>
              <w:rPr>
                <w:rFonts w:ascii="Verdana" w:hAnsi="Verdana"/>
                <w:sz w:val="20"/>
                <w:szCs w:val="20"/>
              </w:rPr>
            </w:pPr>
            <w:r>
              <w:rPr>
                <w:rFonts w:ascii="Verdana" w:hAnsi="Verdana"/>
                <w:sz w:val="20"/>
                <w:szCs w:val="20"/>
              </w:rPr>
              <w:t>prof. MUDr. Juraj P</w:t>
            </w:r>
            <w:r w:rsidR="006A3ECB">
              <w:rPr>
                <w:rFonts w:ascii="Verdana" w:hAnsi="Verdana"/>
                <w:sz w:val="20"/>
                <w:szCs w:val="20"/>
              </w:rPr>
              <w:t>ayer, PhD. MPH, FRCP, FEFIM</w:t>
            </w:r>
          </w:p>
          <w:p w14:paraId="18DF5560" w14:textId="77777777" w:rsidR="00F334E8" w:rsidRDefault="00F334E8">
            <w:pPr>
              <w:spacing w:after="0" w:line="260" w:lineRule="atLeast"/>
              <w:jc w:val="both"/>
              <w:rPr>
                <w:rFonts w:ascii="Verdana" w:hAnsi="Verdana"/>
                <w:sz w:val="20"/>
                <w:szCs w:val="20"/>
              </w:rPr>
            </w:pPr>
          </w:p>
          <w:p w14:paraId="2EB98E31" w14:textId="07C3F56B" w:rsidR="00F334E8" w:rsidRDefault="00B111E1">
            <w:pPr>
              <w:spacing w:after="0" w:line="260" w:lineRule="atLeast"/>
              <w:jc w:val="both"/>
              <w:rPr>
                <w:rFonts w:ascii="Verdana" w:hAnsi="Verdana"/>
                <w:sz w:val="20"/>
                <w:szCs w:val="20"/>
              </w:rPr>
            </w:pPr>
            <w:bookmarkStart w:id="1" w:name="_Hlk173329030"/>
            <w:r>
              <w:rPr>
                <w:rFonts w:ascii="Verdana" w:hAnsi="Verdana"/>
                <w:sz w:val="20"/>
                <w:szCs w:val="20"/>
              </w:rPr>
              <w:t>Mgr. Viliam Aľušík</w:t>
            </w:r>
            <w:bookmarkEnd w:id="1"/>
          </w:p>
        </w:tc>
      </w:tr>
    </w:tbl>
    <w:p w14:paraId="0D9B8F08" w14:textId="77777777" w:rsidR="007B22E1" w:rsidRDefault="007B22E1">
      <w:pPr>
        <w:spacing w:after="0" w:line="260" w:lineRule="atLeast"/>
        <w:jc w:val="both"/>
        <w:rPr>
          <w:rFonts w:ascii="Verdana" w:hAnsi="Verdana"/>
          <w:sz w:val="20"/>
          <w:szCs w:val="20"/>
        </w:rPr>
      </w:pPr>
    </w:p>
    <w:p w14:paraId="23CAEEAA" w14:textId="77777777" w:rsidR="007B22E1" w:rsidRDefault="00725336">
      <w:pPr>
        <w:spacing w:after="0" w:line="260" w:lineRule="atLeast"/>
        <w:jc w:val="both"/>
        <w:rPr>
          <w:rFonts w:ascii="Verdana" w:hAnsi="Verdana"/>
          <w:sz w:val="20"/>
          <w:szCs w:val="20"/>
        </w:rPr>
      </w:pPr>
      <w:r>
        <w:rPr>
          <w:rFonts w:ascii="Verdana" w:hAnsi="Verdana"/>
          <w:sz w:val="20"/>
          <w:szCs w:val="20"/>
        </w:rPr>
        <w:t xml:space="preserve"> a</w:t>
      </w:r>
    </w:p>
    <w:p w14:paraId="3B32B18C" w14:textId="77777777" w:rsidR="007B22E1" w:rsidRDefault="007B22E1">
      <w:pPr>
        <w:spacing w:after="0" w:line="260" w:lineRule="atLeast"/>
        <w:jc w:val="both"/>
        <w:rPr>
          <w:rFonts w:ascii="Verdana" w:hAnsi="Verdana"/>
          <w:sz w:val="20"/>
          <w:szCs w:val="20"/>
        </w:rPr>
      </w:pPr>
    </w:p>
    <w:tbl>
      <w:tblPr>
        <w:tblW w:w="9351" w:type="dxa"/>
        <w:tblCellMar>
          <w:left w:w="10" w:type="dxa"/>
          <w:right w:w="10" w:type="dxa"/>
        </w:tblCellMar>
        <w:tblLook w:val="04A0" w:firstRow="1" w:lastRow="0" w:firstColumn="1" w:lastColumn="0" w:noHBand="0" w:noVBand="1"/>
      </w:tblPr>
      <w:tblGrid>
        <w:gridCol w:w="2547"/>
        <w:gridCol w:w="6804"/>
      </w:tblGrid>
      <w:tr w:rsidR="007B22E1" w14:paraId="5E152280" w14:textId="77777777" w:rsidTr="005A558D">
        <w:tc>
          <w:tcPr>
            <w:tcW w:w="2547" w:type="dxa"/>
            <w:tcBorders>
              <w:top w:val="single" w:sz="4" w:space="0" w:color="000000"/>
              <w:left w:val="single" w:sz="4" w:space="0" w:color="000000"/>
            </w:tcBorders>
            <w:shd w:val="clear" w:color="auto" w:fill="BFBFBF"/>
            <w:tcMar>
              <w:top w:w="0" w:type="dxa"/>
              <w:left w:w="108" w:type="dxa"/>
              <w:bottom w:w="0" w:type="dxa"/>
              <w:right w:w="108" w:type="dxa"/>
            </w:tcMar>
          </w:tcPr>
          <w:p w14:paraId="22D20DC5" w14:textId="77777777" w:rsidR="007B22E1" w:rsidRDefault="00725336">
            <w:pPr>
              <w:spacing w:after="0" w:line="260" w:lineRule="atLeast"/>
              <w:jc w:val="both"/>
              <w:rPr>
                <w:rFonts w:ascii="Verdana" w:hAnsi="Verdana"/>
                <w:b/>
                <w:sz w:val="20"/>
                <w:szCs w:val="20"/>
              </w:rPr>
            </w:pPr>
            <w:r>
              <w:rPr>
                <w:rFonts w:ascii="Verdana" w:hAnsi="Verdana"/>
                <w:b/>
                <w:sz w:val="20"/>
                <w:szCs w:val="20"/>
              </w:rPr>
              <w:t>Zhotoviteľ:</w:t>
            </w:r>
          </w:p>
        </w:tc>
        <w:tc>
          <w:tcPr>
            <w:tcW w:w="6804" w:type="dxa"/>
            <w:tcBorders>
              <w:top w:val="single" w:sz="4" w:space="0" w:color="000000"/>
              <w:right w:val="single" w:sz="4" w:space="0" w:color="000000"/>
            </w:tcBorders>
            <w:shd w:val="clear" w:color="auto" w:fill="BFBFBF"/>
            <w:tcMar>
              <w:top w:w="0" w:type="dxa"/>
              <w:left w:w="108" w:type="dxa"/>
              <w:bottom w:w="0" w:type="dxa"/>
              <w:right w:w="108" w:type="dxa"/>
            </w:tcMar>
          </w:tcPr>
          <w:p w14:paraId="6F670419" w14:textId="2FD81CBC" w:rsidR="007B22E1" w:rsidRDefault="00725336" w:rsidP="005A558D">
            <w:pPr>
              <w:spacing w:after="0" w:line="260" w:lineRule="atLeast"/>
              <w:jc w:val="both"/>
            </w:pPr>
            <w:r>
              <w:rPr>
                <w:rFonts w:ascii="Symbol" w:eastAsia="Symbol" w:hAnsi="Symbol" w:cs="Symbol"/>
                <w:b/>
                <w:sz w:val="20"/>
                <w:szCs w:val="20"/>
              </w:rPr>
              <w:t></w:t>
            </w:r>
            <w:r>
              <w:rPr>
                <w:rFonts w:ascii="Verdana" w:hAnsi="Verdana"/>
                <w:b/>
                <w:sz w:val="20"/>
                <w:szCs w:val="20"/>
              </w:rPr>
              <w:t>.....</w:t>
            </w:r>
            <w:r>
              <w:rPr>
                <w:rFonts w:ascii="Symbol" w:eastAsia="Symbol" w:hAnsi="Symbol" w:cs="Symbol"/>
                <w:b/>
                <w:sz w:val="20"/>
                <w:szCs w:val="20"/>
              </w:rPr>
              <w:t></w:t>
            </w:r>
          </w:p>
        </w:tc>
      </w:tr>
      <w:tr w:rsidR="007B22E1" w14:paraId="795380A5"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6BD9663C" w14:textId="77777777" w:rsidR="007B22E1" w:rsidRDefault="00725336">
            <w:pPr>
              <w:spacing w:after="0" w:line="260" w:lineRule="atLeast"/>
              <w:jc w:val="both"/>
              <w:rPr>
                <w:rFonts w:ascii="Verdana" w:hAnsi="Verdana"/>
                <w:sz w:val="20"/>
                <w:szCs w:val="20"/>
              </w:rPr>
            </w:pPr>
            <w:r>
              <w:rPr>
                <w:rFonts w:ascii="Verdana" w:hAnsi="Verdana"/>
                <w:sz w:val="20"/>
                <w:szCs w:val="20"/>
              </w:rPr>
              <w:t>sídlo:</w:t>
            </w:r>
          </w:p>
        </w:tc>
        <w:tc>
          <w:tcPr>
            <w:tcW w:w="6804" w:type="dxa"/>
            <w:tcBorders>
              <w:right w:val="single" w:sz="4" w:space="0" w:color="000000"/>
            </w:tcBorders>
            <w:shd w:val="clear" w:color="auto" w:fill="F2F2F2"/>
            <w:tcMar>
              <w:top w:w="0" w:type="dxa"/>
              <w:left w:w="108" w:type="dxa"/>
              <w:bottom w:w="0" w:type="dxa"/>
              <w:right w:w="108" w:type="dxa"/>
            </w:tcMar>
          </w:tcPr>
          <w:p w14:paraId="0E33EE8E"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0359DAD5"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137B2996" w14:textId="77777777" w:rsidR="007B22E1" w:rsidRDefault="00725336">
            <w:pPr>
              <w:spacing w:after="0" w:line="260" w:lineRule="atLeast"/>
              <w:jc w:val="both"/>
              <w:rPr>
                <w:rFonts w:ascii="Verdana" w:hAnsi="Verdana"/>
                <w:sz w:val="20"/>
                <w:szCs w:val="20"/>
              </w:rPr>
            </w:pPr>
            <w:r>
              <w:rPr>
                <w:rFonts w:ascii="Verdana" w:hAnsi="Verdana"/>
                <w:sz w:val="20"/>
                <w:szCs w:val="20"/>
              </w:rPr>
              <w:t>IČO:</w:t>
            </w:r>
          </w:p>
        </w:tc>
        <w:tc>
          <w:tcPr>
            <w:tcW w:w="6804" w:type="dxa"/>
            <w:tcBorders>
              <w:right w:val="single" w:sz="4" w:space="0" w:color="000000"/>
            </w:tcBorders>
            <w:shd w:val="clear" w:color="auto" w:fill="F2F2F2"/>
            <w:tcMar>
              <w:top w:w="0" w:type="dxa"/>
              <w:left w:w="108" w:type="dxa"/>
              <w:bottom w:w="0" w:type="dxa"/>
              <w:right w:w="108" w:type="dxa"/>
            </w:tcMar>
          </w:tcPr>
          <w:p w14:paraId="76F72BD7"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38D0B575"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292CDD72" w14:textId="77777777" w:rsidR="007B22E1" w:rsidRDefault="00725336">
            <w:pPr>
              <w:spacing w:after="0" w:line="260" w:lineRule="atLeast"/>
              <w:jc w:val="both"/>
              <w:rPr>
                <w:rFonts w:ascii="Verdana" w:hAnsi="Verdana"/>
                <w:sz w:val="20"/>
                <w:szCs w:val="20"/>
              </w:rPr>
            </w:pPr>
            <w:r>
              <w:rPr>
                <w:rFonts w:ascii="Verdana" w:hAnsi="Verdana"/>
                <w:sz w:val="20"/>
                <w:szCs w:val="20"/>
              </w:rPr>
              <w:t>DIČ:</w:t>
            </w:r>
          </w:p>
        </w:tc>
        <w:tc>
          <w:tcPr>
            <w:tcW w:w="6804" w:type="dxa"/>
            <w:tcBorders>
              <w:right w:val="single" w:sz="4" w:space="0" w:color="000000"/>
            </w:tcBorders>
            <w:shd w:val="clear" w:color="auto" w:fill="F2F2F2"/>
            <w:tcMar>
              <w:top w:w="0" w:type="dxa"/>
              <w:left w:w="108" w:type="dxa"/>
              <w:bottom w:w="0" w:type="dxa"/>
              <w:right w:w="108" w:type="dxa"/>
            </w:tcMar>
          </w:tcPr>
          <w:p w14:paraId="39381D81"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78300C08"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39CE09F1" w14:textId="77777777" w:rsidR="007B22E1" w:rsidRDefault="00725336">
            <w:pPr>
              <w:spacing w:after="0" w:line="260" w:lineRule="atLeast"/>
              <w:jc w:val="both"/>
              <w:rPr>
                <w:rFonts w:ascii="Verdana" w:hAnsi="Verdana"/>
                <w:sz w:val="20"/>
                <w:szCs w:val="20"/>
              </w:rPr>
            </w:pPr>
            <w:r>
              <w:rPr>
                <w:rFonts w:ascii="Verdana" w:hAnsi="Verdana"/>
                <w:sz w:val="20"/>
                <w:szCs w:val="20"/>
              </w:rPr>
              <w:t>IČ DPH:</w:t>
            </w:r>
          </w:p>
        </w:tc>
        <w:tc>
          <w:tcPr>
            <w:tcW w:w="6804" w:type="dxa"/>
            <w:tcBorders>
              <w:right w:val="single" w:sz="4" w:space="0" w:color="000000"/>
            </w:tcBorders>
            <w:shd w:val="clear" w:color="auto" w:fill="F2F2F2"/>
            <w:tcMar>
              <w:top w:w="0" w:type="dxa"/>
              <w:left w:w="108" w:type="dxa"/>
              <w:bottom w:w="0" w:type="dxa"/>
              <w:right w:w="108" w:type="dxa"/>
            </w:tcMar>
          </w:tcPr>
          <w:p w14:paraId="3060447C"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418F9410"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664A7794" w14:textId="77777777" w:rsidR="007B22E1" w:rsidRDefault="00725336">
            <w:pPr>
              <w:spacing w:after="0" w:line="260" w:lineRule="atLeast"/>
              <w:jc w:val="both"/>
              <w:rPr>
                <w:rFonts w:ascii="Verdana" w:hAnsi="Verdana"/>
                <w:sz w:val="20"/>
                <w:szCs w:val="20"/>
              </w:rPr>
            </w:pPr>
            <w:r>
              <w:rPr>
                <w:rFonts w:ascii="Verdana" w:hAnsi="Verdana"/>
                <w:sz w:val="20"/>
                <w:szCs w:val="20"/>
              </w:rPr>
              <w:t>zápis:</w:t>
            </w:r>
          </w:p>
        </w:tc>
        <w:tc>
          <w:tcPr>
            <w:tcW w:w="6804" w:type="dxa"/>
            <w:tcBorders>
              <w:right w:val="single" w:sz="4" w:space="0" w:color="000000"/>
            </w:tcBorders>
            <w:shd w:val="clear" w:color="auto" w:fill="F2F2F2"/>
            <w:tcMar>
              <w:top w:w="0" w:type="dxa"/>
              <w:left w:w="108" w:type="dxa"/>
              <w:bottom w:w="0" w:type="dxa"/>
              <w:right w:w="108" w:type="dxa"/>
            </w:tcMar>
          </w:tcPr>
          <w:p w14:paraId="51DA5F87"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6BB5C8AC"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3C2FF15F" w14:textId="77777777" w:rsidR="007B22E1" w:rsidRDefault="00725336">
            <w:pPr>
              <w:spacing w:after="0" w:line="260" w:lineRule="atLeast"/>
              <w:jc w:val="both"/>
              <w:rPr>
                <w:rFonts w:ascii="Verdana" w:hAnsi="Verdana"/>
                <w:sz w:val="20"/>
                <w:szCs w:val="20"/>
              </w:rPr>
            </w:pPr>
            <w:r>
              <w:rPr>
                <w:rFonts w:ascii="Verdana" w:hAnsi="Verdana"/>
                <w:sz w:val="20"/>
                <w:szCs w:val="20"/>
              </w:rPr>
              <w:t>bankové spojenie:</w:t>
            </w:r>
          </w:p>
        </w:tc>
        <w:tc>
          <w:tcPr>
            <w:tcW w:w="6804" w:type="dxa"/>
            <w:tcBorders>
              <w:right w:val="single" w:sz="4" w:space="0" w:color="000000"/>
            </w:tcBorders>
            <w:shd w:val="clear" w:color="auto" w:fill="F2F2F2"/>
            <w:tcMar>
              <w:top w:w="0" w:type="dxa"/>
              <w:left w:w="108" w:type="dxa"/>
              <w:bottom w:w="0" w:type="dxa"/>
              <w:right w:w="108" w:type="dxa"/>
            </w:tcMar>
          </w:tcPr>
          <w:p w14:paraId="164B8EE6"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39883570" w14:textId="77777777" w:rsidTr="005A558D">
        <w:tc>
          <w:tcPr>
            <w:tcW w:w="2547" w:type="dxa"/>
            <w:tcBorders>
              <w:left w:val="single" w:sz="4" w:space="0" w:color="000000"/>
            </w:tcBorders>
            <w:shd w:val="clear" w:color="auto" w:fill="F2F2F2"/>
            <w:tcMar>
              <w:top w:w="0" w:type="dxa"/>
              <w:left w:w="108" w:type="dxa"/>
              <w:bottom w:w="0" w:type="dxa"/>
              <w:right w:w="108" w:type="dxa"/>
            </w:tcMar>
          </w:tcPr>
          <w:p w14:paraId="37E05463" w14:textId="77777777" w:rsidR="007B22E1" w:rsidRDefault="00725336">
            <w:pPr>
              <w:spacing w:after="0" w:line="260" w:lineRule="atLeast"/>
              <w:jc w:val="both"/>
              <w:rPr>
                <w:rFonts w:ascii="Verdana" w:hAnsi="Verdana"/>
                <w:sz w:val="20"/>
                <w:szCs w:val="20"/>
              </w:rPr>
            </w:pPr>
            <w:r>
              <w:rPr>
                <w:rFonts w:ascii="Verdana" w:hAnsi="Verdana"/>
                <w:sz w:val="20"/>
                <w:szCs w:val="20"/>
              </w:rPr>
              <w:t>IBAN:</w:t>
            </w:r>
          </w:p>
        </w:tc>
        <w:tc>
          <w:tcPr>
            <w:tcW w:w="6804" w:type="dxa"/>
            <w:tcBorders>
              <w:right w:val="single" w:sz="4" w:space="0" w:color="000000"/>
            </w:tcBorders>
            <w:shd w:val="clear" w:color="auto" w:fill="F2F2F2"/>
            <w:tcMar>
              <w:top w:w="0" w:type="dxa"/>
              <w:left w:w="108" w:type="dxa"/>
              <w:bottom w:w="0" w:type="dxa"/>
              <w:right w:w="108" w:type="dxa"/>
            </w:tcMar>
          </w:tcPr>
          <w:p w14:paraId="34123501"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r w:rsidR="007B22E1" w14:paraId="10D5F1C9" w14:textId="77777777" w:rsidTr="005A558D">
        <w:tc>
          <w:tcPr>
            <w:tcW w:w="2547" w:type="dxa"/>
            <w:tcBorders>
              <w:left w:val="single" w:sz="4" w:space="0" w:color="000000"/>
              <w:bottom w:val="single" w:sz="4" w:space="0" w:color="000000"/>
            </w:tcBorders>
            <w:shd w:val="clear" w:color="auto" w:fill="F2F2F2"/>
            <w:tcMar>
              <w:top w:w="0" w:type="dxa"/>
              <w:left w:w="108" w:type="dxa"/>
              <w:bottom w:w="0" w:type="dxa"/>
              <w:right w:w="108" w:type="dxa"/>
            </w:tcMar>
          </w:tcPr>
          <w:p w14:paraId="3976EDDE" w14:textId="77777777" w:rsidR="007B22E1" w:rsidRDefault="00725336">
            <w:pPr>
              <w:spacing w:after="0" w:line="260" w:lineRule="atLeast"/>
              <w:jc w:val="both"/>
              <w:rPr>
                <w:rFonts w:ascii="Verdana" w:hAnsi="Verdana"/>
                <w:sz w:val="20"/>
                <w:szCs w:val="20"/>
              </w:rPr>
            </w:pPr>
            <w:r>
              <w:rPr>
                <w:rFonts w:ascii="Verdana" w:hAnsi="Verdana"/>
                <w:sz w:val="20"/>
                <w:szCs w:val="20"/>
              </w:rPr>
              <w:t>štatutárny orgán:</w:t>
            </w:r>
          </w:p>
        </w:tc>
        <w:tc>
          <w:tcPr>
            <w:tcW w:w="6804" w:type="dxa"/>
            <w:tcBorders>
              <w:bottom w:val="single" w:sz="4" w:space="0" w:color="000000"/>
              <w:right w:val="single" w:sz="4" w:space="0" w:color="000000"/>
            </w:tcBorders>
            <w:shd w:val="clear" w:color="auto" w:fill="F2F2F2"/>
            <w:tcMar>
              <w:top w:w="0" w:type="dxa"/>
              <w:left w:w="108" w:type="dxa"/>
              <w:bottom w:w="0" w:type="dxa"/>
              <w:right w:w="108" w:type="dxa"/>
            </w:tcMar>
          </w:tcPr>
          <w:p w14:paraId="229031DF" w14:textId="77777777" w:rsidR="007B22E1" w:rsidRDefault="00725336">
            <w:pPr>
              <w:spacing w:after="0" w:line="260" w:lineRule="atLeast"/>
            </w:pP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p>
        </w:tc>
      </w:tr>
    </w:tbl>
    <w:p w14:paraId="7AA96137" w14:textId="77777777" w:rsidR="007B22E1" w:rsidRDefault="007B22E1">
      <w:pPr>
        <w:spacing w:after="0" w:line="260" w:lineRule="atLeast"/>
        <w:jc w:val="both"/>
        <w:rPr>
          <w:rFonts w:ascii="Verdana" w:hAnsi="Verdana"/>
          <w:sz w:val="20"/>
          <w:szCs w:val="20"/>
        </w:rPr>
      </w:pPr>
    </w:p>
    <w:p w14:paraId="4F0379D5" w14:textId="77777777" w:rsidR="007B22E1" w:rsidRDefault="007B22E1">
      <w:pPr>
        <w:pageBreakBefore/>
        <w:spacing w:line="260" w:lineRule="atLeast"/>
      </w:pPr>
    </w:p>
    <w:p w14:paraId="5365CE26" w14:textId="77777777" w:rsidR="007B22E1" w:rsidRDefault="00725336">
      <w:pPr>
        <w:pStyle w:val="Hlavikaobsahu"/>
        <w:spacing w:line="260" w:lineRule="atLeast"/>
        <w:outlineLvl w:val="9"/>
      </w:pPr>
      <w:r>
        <w:rPr>
          <w:b/>
          <w:sz w:val="22"/>
          <w:szCs w:val="22"/>
        </w:rPr>
        <w:t xml:space="preserve">OBSAH ZMLUVY O DIELO Č. </w:t>
      </w:r>
      <w:r>
        <w:rPr>
          <w:rFonts w:ascii="Symbol" w:eastAsia="Symbol" w:hAnsi="Symbol" w:cs="Symbol"/>
          <w:b/>
          <w:sz w:val="22"/>
          <w:szCs w:val="22"/>
        </w:rPr>
        <w:t></w:t>
      </w:r>
      <w:r>
        <w:rPr>
          <w:b/>
          <w:sz w:val="22"/>
          <w:szCs w:val="22"/>
        </w:rPr>
        <w:t>.....</w:t>
      </w:r>
      <w:r>
        <w:rPr>
          <w:rFonts w:ascii="Symbol" w:eastAsia="Symbol" w:hAnsi="Symbol" w:cs="Symbol"/>
          <w:b/>
          <w:sz w:val="22"/>
          <w:szCs w:val="22"/>
        </w:rPr>
        <w:t></w:t>
      </w:r>
    </w:p>
    <w:p w14:paraId="03A2659E" w14:textId="77777777" w:rsidR="007B22E1" w:rsidRDefault="007B22E1">
      <w:pPr>
        <w:spacing w:line="260" w:lineRule="atLeast"/>
        <w:rPr>
          <w:rFonts w:ascii="Verdana" w:hAnsi="Verdana"/>
          <w:sz w:val="20"/>
          <w:szCs w:val="20"/>
          <w:lang w:eastAsia="sk-SK"/>
        </w:rPr>
      </w:pPr>
    </w:p>
    <w:p w14:paraId="082121C3" w14:textId="65A79932" w:rsidR="007B22E1" w:rsidRDefault="00725336" w:rsidP="009B1F56">
      <w:pPr>
        <w:pStyle w:val="Obsah1"/>
        <w:rPr>
          <w:noProof/>
        </w:rPr>
      </w:pPr>
      <w:r>
        <w:fldChar w:fldCharType="begin"/>
      </w:r>
      <w:r>
        <w:instrText>TOC \o "1-3" \u \h</w:instrText>
      </w:r>
      <w:r>
        <w:fldChar w:fldCharType="separate"/>
      </w:r>
      <w:hyperlink w:anchor="_Toc447768782">
        <w:r w:rsidR="4EAF7E20" w:rsidRPr="4EAF7E20">
          <w:rPr>
            <w:rStyle w:val="Hypertextovprepojenie"/>
            <w:noProof/>
          </w:rPr>
          <w:t>Definície pojmov</w:t>
        </w:r>
        <w:r>
          <w:rPr>
            <w:noProof/>
          </w:rPr>
          <w:tab/>
        </w:r>
        <w:r>
          <w:rPr>
            <w:noProof/>
          </w:rPr>
          <w:fldChar w:fldCharType="begin"/>
        </w:r>
        <w:r>
          <w:rPr>
            <w:noProof/>
          </w:rPr>
          <w:instrText>PAGEREF _Toc447768782 \h</w:instrText>
        </w:r>
        <w:r>
          <w:rPr>
            <w:noProof/>
          </w:rPr>
        </w:r>
        <w:r>
          <w:rPr>
            <w:noProof/>
          </w:rPr>
          <w:fldChar w:fldCharType="separate"/>
        </w:r>
        <w:r w:rsidR="0038002C">
          <w:rPr>
            <w:noProof/>
          </w:rPr>
          <w:t>3</w:t>
        </w:r>
        <w:r>
          <w:rPr>
            <w:noProof/>
          </w:rPr>
          <w:fldChar w:fldCharType="end"/>
        </w:r>
      </w:hyperlink>
    </w:p>
    <w:p w14:paraId="7A18F4A0" w14:textId="4D88AA5A" w:rsidR="007B22E1" w:rsidRDefault="00000000" w:rsidP="009B1F56">
      <w:pPr>
        <w:pStyle w:val="Obsah1"/>
        <w:rPr>
          <w:noProof/>
        </w:rPr>
      </w:pPr>
      <w:hyperlink w:anchor="_Toc895605824">
        <w:r w:rsidR="4EAF7E20" w:rsidRPr="4EAF7E20">
          <w:rPr>
            <w:rStyle w:val="Hypertextovprepojenie"/>
            <w:noProof/>
          </w:rPr>
          <w:t>Predmet Zmluvy</w:t>
        </w:r>
        <w:r w:rsidR="00725336">
          <w:rPr>
            <w:noProof/>
          </w:rPr>
          <w:tab/>
        </w:r>
        <w:r w:rsidR="00725336">
          <w:rPr>
            <w:noProof/>
          </w:rPr>
          <w:fldChar w:fldCharType="begin"/>
        </w:r>
        <w:r w:rsidR="00725336">
          <w:rPr>
            <w:noProof/>
          </w:rPr>
          <w:instrText>PAGEREF _Toc895605824 \h</w:instrText>
        </w:r>
        <w:r w:rsidR="00725336">
          <w:rPr>
            <w:noProof/>
          </w:rPr>
        </w:r>
        <w:r w:rsidR="00725336">
          <w:rPr>
            <w:noProof/>
          </w:rPr>
          <w:fldChar w:fldCharType="separate"/>
        </w:r>
        <w:r w:rsidR="0038002C">
          <w:rPr>
            <w:noProof/>
          </w:rPr>
          <w:t>8</w:t>
        </w:r>
        <w:r w:rsidR="00725336">
          <w:rPr>
            <w:noProof/>
          </w:rPr>
          <w:fldChar w:fldCharType="end"/>
        </w:r>
      </w:hyperlink>
    </w:p>
    <w:p w14:paraId="2A6DA692" w14:textId="42493E63" w:rsidR="007B22E1" w:rsidRDefault="00000000" w:rsidP="009B1F56">
      <w:pPr>
        <w:pStyle w:val="Obsah1"/>
        <w:rPr>
          <w:noProof/>
        </w:rPr>
      </w:pPr>
      <w:hyperlink w:anchor="_Toc1014151639">
        <w:r w:rsidR="4EAF7E20" w:rsidRPr="4EAF7E20">
          <w:rPr>
            <w:rStyle w:val="Hypertextovprepojenie"/>
            <w:noProof/>
          </w:rPr>
          <w:t>Lehota vykonania Diela</w:t>
        </w:r>
        <w:r w:rsidR="00725336">
          <w:rPr>
            <w:noProof/>
          </w:rPr>
          <w:tab/>
        </w:r>
        <w:r w:rsidR="00725336">
          <w:rPr>
            <w:noProof/>
          </w:rPr>
          <w:fldChar w:fldCharType="begin"/>
        </w:r>
        <w:r w:rsidR="00725336">
          <w:rPr>
            <w:noProof/>
          </w:rPr>
          <w:instrText>PAGEREF _Toc1014151639 \h</w:instrText>
        </w:r>
        <w:r w:rsidR="00725336">
          <w:rPr>
            <w:noProof/>
          </w:rPr>
        </w:r>
        <w:r w:rsidR="00725336">
          <w:rPr>
            <w:noProof/>
          </w:rPr>
          <w:fldChar w:fldCharType="separate"/>
        </w:r>
        <w:r w:rsidR="0038002C">
          <w:rPr>
            <w:noProof/>
          </w:rPr>
          <w:t>8</w:t>
        </w:r>
        <w:r w:rsidR="00725336">
          <w:rPr>
            <w:noProof/>
          </w:rPr>
          <w:fldChar w:fldCharType="end"/>
        </w:r>
      </w:hyperlink>
    </w:p>
    <w:p w14:paraId="4B9C0009" w14:textId="6FFE08DC" w:rsidR="007B22E1" w:rsidRDefault="00000000" w:rsidP="009B1F56">
      <w:pPr>
        <w:pStyle w:val="Obsah1"/>
        <w:rPr>
          <w:noProof/>
        </w:rPr>
      </w:pPr>
      <w:hyperlink w:anchor="_Toc200586820">
        <w:r w:rsidR="4EAF7E20" w:rsidRPr="4EAF7E20">
          <w:rPr>
            <w:rStyle w:val="Hypertextovprepojenie"/>
            <w:noProof/>
          </w:rPr>
          <w:t>Zmena lehoty na vykonanie Diela</w:t>
        </w:r>
        <w:r w:rsidR="00725336">
          <w:rPr>
            <w:noProof/>
          </w:rPr>
          <w:tab/>
        </w:r>
        <w:r w:rsidR="00725336">
          <w:rPr>
            <w:noProof/>
          </w:rPr>
          <w:fldChar w:fldCharType="begin"/>
        </w:r>
        <w:r w:rsidR="00725336">
          <w:rPr>
            <w:noProof/>
          </w:rPr>
          <w:instrText>PAGEREF _Toc200586820 \h</w:instrText>
        </w:r>
        <w:r w:rsidR="00725336">
          <w:rPr>
            <w:noProof/>
          </w:rPr>
        </w:r>
        <w:r w:rsidR="00725336">
          <w:rPr>
            <w:noProof/>
          </w:rPr>
          <w:fldChar w:fldCharType="separate"/>
        </w:r>
        <w:r w:rsidR="0038002C">
          <w:rPr>
            <w:noProof/>
          </w:rPr>
          <w:t>10</w:t>
        </w:r>
        <w:r w:rsidR="00725336">
          <w:rPr>
            <w:noProof/>
          </w:rPr>
          <w:fldChar w:fldCharType="end"/>
        </w:r>
      </w:hyperlink>
    </w:p>
    <w:p w14:paraId="3ABA40AC" w14:textId="092243BC" w:rsidR="007B22E1" w:rsidRDefault="00000000" w:rsidP="009B1F56">
      <w:pPr>
        <w:pStyle w:val="Obsah1"/>
        <w:rPr>
          <w:noProof/>
        </w:rPr>
      </w:pPr>
      <w:hyperlink w:anchor="_Toc1956948748">
        <w:r w:rsidR="4EAF7E20" w:rsidRPr="4EAF7E20">
          <w:rPr>
            <w:rStyle w:val="Hypertextovprepojenie"/>
            <w:noProof/>
          </w:rPr>
          <w:t>Podmienky vykonania Diela</w:t>
        </w:r>
        <w:r w:rsidR="00725336">
          <w:rPr>
            <w:noProof/>
          </w:rPr>
          <w:tab/>
        </w:r>
        <w:r w:rsidR="00725336">
          <w:rPr>
            <w:noProof/>
          </w:rPr>
          <w:fldChar w:fldCharType="begin"/>
        </w:r>
        <w:r w:rsidR="00725336">
          <w:rPr>
            <w:noProof/>
          </w:rPr>
          <w:instrText>PAGEREF _Toc1956948748 \h</w:instrText>
        </w:r>
        <w:r w:rsidR="00725336">
          <w:rPr>
            <w:noProof/>
          </w:rPr>
        </w:r>
        <w:r w:rsidR="00725336">
          <w:rPr>
            <w:noProof/>
          </w:rPr>
          <w:fldChar w:fldCharType="separate"/>
        </w:r>
        <w:r w:rsidR="0038002C">
          <w:rPr>
            <w:noProof/>
          </w:rPr>
          <w:t>11</w:t>
        </w:r>
        <w:r w:rsidR="00725336">
          <w:rPr>
            <w:noProof/>
          </w:rPr>
          <w:fldChar w:fldCharType="end"/>
        </w:r>
      </w:hyperlink>
    </w:p>
    <w:p w14:paraId="164FD370" w14:textId="52841FCA" w:rsidR="007B22E1" w:rsidRDefault="00000000" w:rsidP="009B1F56">
      <w:pPr>
        <w:pStyle w:val="Obsah1"/>
        <w:rPr>
          <w:noProof/>
        </w:rPr>
      </w:pPr>
      <w:hyperlink w:anchor="_Toc187719545">
        <w:r w:rsidR="4EAF7E20" w:rsidRPr="4EAF7E20">
          <w:rPr>
            <w:rStyle w:val="Hypertextovprepojenie"/>
            <w:noProof/>
          </w:rPr>
          <w:t>Zmenové konanie</w:t>
        </w:r>
        <w:r w:rsidR="00725336">
          <w:rPr>
            <w:noProof/>
          </w:rPr>
          <w:tab/>
        </w:r>
        <w:r w:rsidR="00725336">
          <w:rPr>
            <w:noProof/>
          </w:rPr>
          <w:fldChar w:fldCharType="begin"/>
        </w:r>
        <w:r w:rsidR="00725336">
          <w:rPr>
            <w:noProof/>
          </w:rPr>
          <w:instrText>PAGEREF _Toc187719545 \h</w:instrText>
        </w:r>
        <w:r w:rsidR="00725336">
          <w:rPr>
            <w:noProof/>
          </w:rPr>
        </w:r>
        <w:r w:rsidR="00725336">
          <w:rPr>
            <w:noProof/>
          </w:rPr>
          <w:fldChar w:fldCharType="separate"/>
        </w:r>
        <w:r w:rsidR="0038002C">
          <w:rPr>
            <w:noProof/>
          </w:rPr>
          <w:t>18</w:t>
        </w:r>
        <w:r w:rsidR="00725336">
          <w:rPr>
            <w:noProof/>
          </w:rPr>
          <w:fldChar w:fldCharType="end"/>
        </w:r>
      </w:hyperlink>
    </w:p>
    <w:p w14:paraId="0F6F3812" w14:textId="471025C6" w:rsidR="007B22E1" w:rsidRDefault="00000000" w:rsidP="009B1F56">
      <w:pPr>
        <w:pStyle w:val="Obsah1"/>
        <w:rPr>
          <w:noProof/>
        </w:rPr>
      </w:pPr>
      <w:hyperlink w:anchor="_Toc1912006364">
        <w:r w:rsidR="4EAF7E20" w:rsidRPr="4EAF7E20">
          <w:rPr>
            <w:rStyle w:val="Hypertextovprepojenie"/>
            <w:noProof/>
          </w:rPr>
          <w:t>Prevzatie vykonaného Diela</w:t>
        </w:r>
        <w:r w:rsidR="00725336">
          <w:rPr>
            <w:noProof/>
          </w:rPr>
          <w:tab/>
        </w:r>
        <w:r w:rsidR="00725336">
          <w:rPr>
            <w:noProof/>
          </w:rPr>
          <w:fldChar w:fldCharType="begin"/>
        </w:r>
        <w:r w:rsidR="00725336">
          <w:rPr>
            <w:noProof/>
          </w:rPr>
          <w:instrText>PAGEREF _Toc1912006364 \h</w:instrText>
        </w:r>
        <w:r w:rsidR="00725336">
          <w:rPr>
            <w:noProof/>
          </w:rPr>
        </w:r>
        <w:r w:rsidR="00725336">
          <w:rPr>
            <w:noProof/>
          </w:rPr>
          <w:fldChar w:fldCharType="separate"/>
        </w:r>
        <w:r w:rsidR="0038002C">
          <w:rPr>
            <w:noProof/>
          </w:rPr>
          <w:t>19</w:t>
        </w:r>
        <w:r w:rsidR="00725336">
          <w:rPr>
            <w:noProof/>
          </w:rPr>
          <w:fldChar w:fldCharType="end"/>
        </w:r>
      </w:hyperlink>
    </w:p>
    <w:p w14:paraId="38C6CFD9" w14:textId="3653BD8A" w:rsidR="007B22E1" w:rsidRDefault="00000000" w:rsidP="009B1F56">
      <w:pPr>
        <w:pStyle w:val="Obsah1"/>
        <w:rPr>
          <w:noProof/>
        </w:rPr>
      </w:pPr>
      <w:hyperlink w:anchor="_Toc1630224933">
        <w:r w:rsidR="4EAF7E20" w:rsidRPr="4EAF7E20">
          <w:rPr>
            <w:rStyle w:val="Hypertextovprepojenie"/>
            <w:noProof/>
          </w:rPr>
          <w:t>Cena Diela</w:t>
        </w:r>
        <w:r w:rsidR="00725336">
          <w:rPr>
            <w:noProof/>
          </w:rPr>
          <w:tab/>
        </w:r>
        <w:r w:rsidR="00725336">
          <w:rPr>
            <w:noProof/>
          </w:rPr>
          <w:fldChar w:fldCharType="begin"/>
        </w:r>
        <w:r w:rsidR="00725336">
          <w:rPr>
            <w:noProof/>
          </w:rPr>
          <w:instrText>PAGEREF _Toc1630224933 \h</w:instrText>
        </w:r>
        <w:r w:rsidR="00725336">
          <w:rPr>
            <w:noProof/>
          </w:rPr>
        </w:r>
        <w:r w:rsidR="00725336">
          <w:rPr>
            <w:noProof/>
          </w:rPr>
          <w:fldChar w:fldCharType="separate"/>
        </w:r>
        <w:r w:rsidR="0038002C">
          <w:rPr>
            <w:noProof/>
          </w:rPr>
          <w:t>20</w:t>
        </w:r>
        <w:r w:rsidR="00725336">
          <w:rPr>
            <w:noProof/>
          </w:rPr>
          <w:fldChar w:fldCharType="end"/>
        </w:r>
      </w:hyperlink>
    </w:p>
    <w:p w14:paraId="3E209259" w14:textId="6130DEB7" w:rsidR="007B22E1" w:rsidRDefault="00000000" w:rsidP="009B1F56">
      <w:pPr>
        <w:pStyle w:val="Obsah1"/>
        <w:rPr>
          <w:noProof/>
        </w:rPr>
      </w:pPr>
      <w:hyperlink w:anchor="_Toc289642749">
        <w:r w:rsidR="4EAF7E20" w:rsidRPr="4EAF7E20">
          <w:rPr>
            <w:rStyle w:val="Hypertextovprepojenie"/>
            <w:noProof/>
          </w:rPr>
          <w:t>Platobné podmienky</w:t>
        </w:r>
        <w:r w:rsidR="00725336">
          <w:rPr>
            <w:noProof/>
          </w:rPr>
          <w:tab/>
        </w:r>
        <w:r w:rsidR="00725336">
          <w:rPr>
            <w:noProof/>
          </w:rPr>
          <w:fldChar w:fldCharType="begin"/>
        </w:r>
        <w:r w:rsidR="00725336">
          <w:rPr>
            <w:noProof/>
          </w:rPr>
          <w:instrText>PAGEREF _Toc289642749 \h</w:instrText>
        </w:r>
        <w:r w:rsidR="00725336">
          <w:rPr>
            <w:noProof/>
          </w:rPr>
        </w:r>
        <w:r w:rsidR="00725336">
          <w:rPr>
            <w:noProof/>
          </w:rPr>
          <w:fldChar w:fldCharType="separate"/>
        </w:r>
        <w:r w:rsidR="0038002C">
          <w:rPr>
            <w:noProof/>
          </w:rPr>
          <w:t>21</w:t>
        </w:r>
        <w:r w:rsidR="00725336">
          <w:rPr>
            <w:noProof/>
          </w:rPr>
          <w:fldChar w:fldCharType="end"/>
        </w:r>
      </w:hyperlink>
    </w:p>
    <w:p w14:paraId="029B23FF" w14:textId="54365830" w:rsidR="007B22E1" w:rsidRDefault="00000000" w:rsidP="009B1F56">
      <w:pPr>
        <w:pStyle w:val="Obsah1"/>
        <w:rPr>
          <w:noProof/>
        </w:rPr>
      </w:pPr>
      <w:hyperlink w:anchor="_Toc10817227">
        <w:r w:rsidR="4EAF7E20" w:rsidRPr="4EAF7E20">
          <w:rPr>
            <w:rStyle w:val="Hypertextovprepojenie"/>
            <w:noProof/>
          </w:rPr>
          <w:t>Zádržné</w:t>
        </w:r>
        <w:r w:rsidR="00725336">
          <w:rPr>
            <w:noProof/>
          </w:rPr>
          <w:tab/>
        </w:r>
        <w:r w:rsidR="00725336">
          <w:rPr>
            <w:noProof/>
          </w:rPr>
          <w:fldChar w:fldCharType="begin"/>
        </w:r>
        <w:r w:rsidR="00725336">
          <w:rPr>
            <w:noProof/>
          </w:rPr>
          <w:instrText>PAGEREF _Toc10817227 \h</w:instrText>
        </w:r>
        <w:r w:rsidR="00725336">
          <w:rPr>
            <w:noProof/>
          </w:rPr>
        </w:r>
        <w:r w:rsidR="00725336">
          <w:rPr>
            <w:noProof/>
          </w:rPr>
          <w:fldChar w:fldCharType="separate"/>
        </w:r>
        <w:r w:rsidR="0038002C">
          <w:rPr>
            <w:noProof/>
          </w:rPr>
          <w:t>22</w:t>
        </w:r>
        <w:r w:rsidR="00725336">
          <w:rPr>
            <w:noProof/>
          </w:rPr>
          <w:fldChar w:fldCharType="end"/>
        </w:r>
      </w:hyperlink>
    </w:p>
    <w:p w14:paraId="14C0A1F1" w14:textId="5EAE7D84" w:rsidR="007B22E1" w:rsidRDefault="00000000" w:rsidP="009B1F56">
      <w:pPr>
        <w:pStyle w:val="Obsah1"/>
        <w:rPr>
          <w:noProof/>
        </w:rPr>
      </w:pPr>
      <w:hyperlink w:anchor="_Toc1134399267">
        <w:r w:rsidR="4EAF7E20" w:rsidRPr="4EAF7E20">
          <w:rPr>
            <w:rStyle w:val="Hypertextovprepojenie"/>
            <w:noProof/>
          </w:rPr>
          <w:t>Banková záruka</w:t>
        </w:r>
        <w:r w:rsidR="00725336">
          <w:rPr>
            <w:noProof/>
          </w:rPr>
          <w:tab/>
        </w:r>
        <w:r w:rsidR="00725336">
          <w:rPr>
            <w:noProof/>
          </w:rPr>
          <w:fldChar w:fldCharType="begin"/>
        </w:r>
        <w:r w:rsidR="00725336">
          <w:rPr>
            <w:noProof/>
          </w:rPr>
          <w:instrText>PAGEREF _Toc1134399267 \h</w:instrText>
        </w:r>
        <w:r w:rsidR="00725336">
          <w:rPr>
            <w:noProof/>
          </w:rPr>
        </w:r>
        <w:r w:rsidR="00725336">
          <w:rPr>
            <w:noProof/>
          </w:rPr>
          <w:fldChar w:fldCharType="separate"/>
        </w:r>
        <w:r w:rsidR="0038002C">
          <w:rPr>
            <w:noProof/>
          </w:rPr>
          <w:t>23</w:t>
        </w:r>
        <w:r w:rsidR="00725336">
          <w:rPr>
            <w:noProof/>
          </w:rPr>
          <w:fldChar w:fldCharType="end"/>
        </w:r>
      </w:hyperlink>
    </w:p>
    <w:p w14:paraId="3D1145CA" w14:textId="74DE1A9D" w:rsidR="007B22E1" w:rsidRDefault="00000000" w:rsidP="009B1F56">
      <w:pPr>
        <w:pStyle w:val="Obsah1"/>
        <w:rPr>
          <w:noProof/>
        </w:rPr>
      </w:pPr>
      <w:hyperlink w:anchor="_Toc2133162097">
        <w:r w:rsidR="4EAF7E20" w:rsidRPr="4EAF7E20">
          <w:rPr>
            <w:rStyle w:val="Hypertextovprepojenie"/>
            <w:noProof/>
          </w:rPr>
          <w:t>Indexačná doložka</w:t>
        </w:r>
        <w:r w:rsidR="00725336">
          <w:rPr>
            <w:noProof/>
          </w:rPr>
          <w:tab/>
        </w:r>
        <w:r w:rsidR="00725336">
          <w:rPr>
            <w:noProof/>
          </w:rPr>
          <w:fldChar w:fldCharType="begin"/>
        </w:r>
        <w:r w:rsidR="00725336">
          <w:rPr>
            <w:noProof/>
          </w:rPr>
          <w:instrText>PAGEREF _Toc2133162097 \h</w:instrText>
        </w:r>
        <w:r w:rsidR="00725336">
          <w:rPr>
            <w:noProof/>
          </w:rPr>
        </w:r>
        <w:r w:rsidR="00725336">
          <w:rPr>
            <w:noProof/>
          </w:rPr>
          <w:fldChar w:fldCharType="separate"/>
        </w:r>
        <w:r w:rsidR="0038002C">
          <w:rPr>
            <w:noProof/>
          </w:rPr>
          <w:t>24</w:t>
        </w:r>
        <w:r w:rsidR="00725336">
          <w:rPr>
            <w:noProof/>
          </w:rPr>
          <w:fldChar w:fldCharType="end"/>
        </w:r>
      </w:hyperlink>
    </w:p>
    <w:p w14:paraId="5AAF1971" w14:textId="6FC7A34E" w:rsidR="007B22E1" w:rsidRDefault="00000000" w:rsidP="009B1F56">
      <w:pPr>
        <w:pStyle w:val="Obsah1"/>
        <w:rPr>
          <w:noProof/>
        </w:rPr>
      </w:pPr>
      <w:hyperlink w:anchor="_Toc858216124">
        <w:r w:rsidR="4EAF7E20" w:rsidRPr="4EAF7E20">
          <w:rPr>
            <w:rStyle w:val="Hypertextovprepojenie"/>
            <w:noProof/>
          </w:rPr>
          <w:t>Subdodávatelia</w:t>
        </w:r>
        <w:r w:rsidR="00725336">
          <w:rPr>
            <w:noProof/>
          </w:rPr>
          <w:tab/>
        </w:r>
        <w:r w:rsidR="00725336">
          <w:rPr>
            <w:noProof/>
          </w:rPr>
          <w:fldChar w:fldCharType="begin"/>
        </w:r>
        <w:r w:rsidR="00725336">
          <w:rPr>
            <w:noProof/>
          </w:rPr>
          <w:instrText>PAGEREF _Toc858216124 \h</w:instrText>
        </w:r>
        <w:r w:rsidR="00725336">
          <w:rPr>
            <w:noProof/>
          </w:rPr>
        </w:r>
        <w:r w:rsidR="00725336">
          <w:rPr>
            <w:noProof/>
          </w:rPr>
          <w:fldChar w:fldCharType="separate"/>
        </w:r>
        <w:r w:rsidR="0038002C">
          <w:rPr>
            <w:noProof/>
          </w:rPr>
          <w:t>25</w:t>
        </w:r>
        <w:r w:rsidR="00725336">
          <w:rPr>
            <w:noProof/>
          </w:rPr>
          <w:fldChar w:fldCharType="end"/>
        </w:r>
      </w:hyperlink>
    </w:p>
    <w:p w14:paraId="0A6FF3B3" w14:textId="786462DA" w:rsidR="007B22E1" w:rsidRDefault="00000000" w:rsidP="009B1F56">
      <w:pPr>
        <w:pStyle w:val="Obsah1"/>
        <w:rPr>
          <w:noProof/>
        </w:rPr>
      </w:pPr>
      <w:hyperlink w:anchor="_Toc1836359834">
        <w:r w:rsidR="4EAF7E20" w:rsidRPr="4EAF7E20">
          <w:rPr>
            <w:rStyle w:val="Hypertextovprepojenie"/>
            <w:noProof/>
          </w:rPr>
          <w:t>Sankcie</w:t>
        </w:r>
        <w:r w:rsidR="00725336">
          <w:rPr>
            <w:noProof/>
          </w:rPr>
          <w:tab/>
        </w:r>
        <w:r w:rsidR="00725336">
          <w:rPr>
            <w:noProof/>
          </w:rPr>
          <w:fldChar w:fldCharType="begin"/>
        </w:r>
        <w:r w:rsidR="00725336">
          <w:rPr>
            <w:noProof/>
          </w:rPr>
          <w:instrText>PAGEREF _Toc1836359834 \h</w:instrText>
        </w:r>
        <w:r w:rsidR="00725336">
          <w:rPr>
            <w:noProof/>
          </w:rPr>
        </w:r>
        <w:r w:rsidR="00725336">
          <w:rPr>
            <w:noProof/>
          </w:rPr>
          <w:fldChar w:fldCharType="separate"/>
        </w:r>
        <w:r w:rsidR="0038002C">
          <w:rPr>
            <w:noProof/>
          </w:rPr>
          <w:t>27</w:t>
        </w:r>
        <w:r w:rsidR="00725336">
          <w:rPr>
            <w:noProof/>
          </w:rPr>
          <w:fldChar w:fldCharType="end"/>
        </w:r>
      </w:hyperlink>
    </w:p>
    <w:p w14:paraId="03E4BFDF" w14:textId="4542731C" w:rsidR="007B22E1" w:rsidRDefault="00000000" w:rsidP="009B1F56">
      <w:pPr>
        <w:pStyle w:val="Obsah1"/>
        <w:rPr>
          <w:noProof/>
        </w:rPr>
      </w:pPr>
      <w:hyperlink w:anchor="_Toc1288990786">
        <w:r w:rsidR="4EAF7E20" w:rsidRPr="4EAF7E20">
          <w:rPr>
            <w:rStyle w:val="Hypertextovprepojenie"/>
            <w:noProof/>
          </w:rPr>
          <w:t>Zodpovednosť za Vady a záručná doba</w:t>
        </w:r>
        <w:r w:rsidR="00725336">
          <w:rPr>
            <w:noProof/>
          </w:rPr>
          <w:tab/>
        </w:r>
        <w:r w:rsidR="00725336">
          <w:rPr>
            <w:noProof/>
          </w:rPr>
          <w:fldChar w:fldCharType="begin"/>
        </w:r>
        <w:r w:rsidR="00725336">
          <w:rPr>
            <w:noProof/>
          </w:rPr>
          <w:instrText>PAGEREF _Toc1288990786 \h</w:instrText>
        </w:r>
        <w:r w:rsidR="00725336">
          <w:rPr>
            <w:noProof/>
          </w:rPr>
        </w:r>
        <w:r w:rsidR="00725336">
          <w:rPr>
            <w:noProof/>
          </w:rPr>
          <w:fldChar w:fldCharType="separate"/>
        </w:r>
        <w:r w:rsidR="0038002C">
          <w:rPr>
            <w:noProof/>
          </w:rPr>
          <w:t>28</w:t>
        </w:r>
        <w:r w:rsidR="00725336">
          <w:rPr>
            <w:noProof/>
          </w:rPr>
          <w:fldChar w:fldCharType="end"/>
        </w:r>
      </w:hyperlink>
    </w:p>
    <w:p w14:paraId="79A17712" w14:textId="60E2B2A8" w:rsidR="007B22E1" w:rsidRDefault="00000000" w:rsidP="009B1F56">
      <w:pPr>
        <w:pStyle w:val="Obsah1"/>
        <w:rPr>
          <w:noProof/>
        </w:rPr>
      </w:pPr>
      <w:hyperlink w:anchor="_Toc48105020">
        <w:r w:rsidR="4EAF7E20" w:rsidRPr="4EAF7E20">
          <w:rPr>
            <w:rStyle w:val="Hypertextovprepojenie"/>
            <w:noProof/>
          </w:rPr>
          <w:t>Kontaktné osoby a doručovanie</w:t>
        </w:r>
        <w:r w:rsidR="00725336">
          <w:rPr>
            <w:noProof/>
          </w:rPr>
          <w:tab/>
        </w:r>
        <w:r w:rsidR="00725336">
          <w:rPr>
            <w:noProof/>
          </w:rPr>
          <w:fldChar w:fldCharType="begin"/>
        </w:r>
        <w:r w:rsidR="00725336">
          <w:rPr>
            <w:noProof/>
          </w:rPr>
          <w:instrText>PAGEREF _Toc48105020 \h</w:instrText>
        </w:r>
        <w:r w:rsidR="00725336">
          <w:rPr>
            <w:noProof/>
          </w:rPr>
        </w:r>
        <w:r w:rsidR="00725336">
          <w:rPr>
            <w:noProof/>
          </w:rPr>
          <w:fldChar w:fldCharType="separate"/>
        </w:r>
        <w:r w:rsidR="0038002C">
          <w:rPr>
            <w:noProof/>
          </w:rPr>
          <w:t>30</w:t>
        </w:r>
        <w:r w:rsidR="00725336">
          <w:rPr>
            <w:noProof/>
          </w:rPr>
          <w:fldChar w:fldCharType="end"/>
        </w:r>
      </w:hyperlink>
    </w:p>
    <w:p w14:paraId="4261DC0F" w14:textId="6C632964" w:rsidR="007B22E1" w:rsidRDefault="00000000" w:rsidP="009B1F56">
      <w:pPr>
        <w:pStyle w:val="Obsah1"/>
        <w:rPr>
          <w:noProof/>
        </w:rPr>
      </w:pPr>
      <w:hyperlink w:anchor="_Toc2004965200">
        <w:r w:rsidR="4EAF7E20" w:rsidRPr="4EAF7E20">
          <w:rPr>
            <w:rStyle w:val="Hypertextovprepojenie"/>
            <w:noProof/>
          </w:rPr>
          <w:t>Trvanie Zmluvy</w:t>
        </w:r>
        <w:r w:rsidR="00725336">
          <w:rPr>
            <w:noProof/>
          </w:rPr>
          <w:tab/>
        </w:r>
        <w:r w:rsidR="00725336">
          <w:rPr>
            <w:noProof/>
          </w:rPr>
          <w:fldChar w:fldCharType="begin"/>
        </w:r>
        <w:r w:rsidR="00725336">
          <w:rPr>
            <w:noProof/>
          </w:rPr>
          <w:instrText>PAGEREF _Toc2004965200 \h</w:instrText>
        </w:r>
        <w:r w:rsidR="00725336">
          <w:rPr>
            <w:noProof/>
          </w:rPr>
        </w:r>
        <w:r w:rsidR="00725336">
          <w:rPr>
            <w:noProof/>
          </w:rPr>
          <w:fldChar w:fldCharType="separate"/>
        </w:r>
        <w:r w:rsidR="0038002C">
          <w:rPr>
            <w:noProof/>
          </w:rPr>
          <w:t>31</w:t>
        </w:r>
        <w:r w:rsidR="00725336">
          <w:rPr>
            <w:noProof/>
          </w:rPr>
          <w:fldChar w:fldCharType="end"/>
        </w:r>
      </w:hyperlink>
    </w:p>
    <w:p w14:paraId="3F44024B" w14:textId="12F1EC0C" w:rsidR="007B22E1" w:rsidRPr="009B1F56" w:rsidRDefault="00000000" w:rsidP="009B1F56">
      <w:pPr>
        <w:pStyle w:val="Obsah1"/>
        <w:rPr>
          <w:noProof/>
        </w:rPr>
      </w:pPr>
      <w:hyperlink w:anchor="_Toc668069183">
        <w:r w:rsidR="4EAF7E20" w:rsidRPr="009B1F56">
          <w:rPr>
            <w:rStyle w:val="Hypertextovprepojenie"/>
            <w:b w:val="0"/>
            <w:bCs w:val="0"/>
            <w:noProof/>
          </w:rPr>
          <w:t>Povinnosti týkajúce sa registra partnerov verejného sektora</w:t>
        </w:r>
        <w:r w:rsidR="00725336" w:rsidRPr="009B1F56">
          <w:rPr>
            <w:noProof/>
          </w:rPr>
          <w:tab/>
        </w:r>
        <w:r w:rsidR="00725336" w:rsidRPr="009B1F56">
          <w:rPr>
            <w:noProof/>
          </w:rPr>
          <w:fldChar w:fldCharType="begin"/>
        </w:r>
        <w:r w:rsidR="00725336" w:rsidRPr="009B1F56">
          <w:rPr>
            <w:noProof/>
          </w:rPr>
          <w:instrText>PAGEREF _Toc668069183 \h</w:instrText>
        </w:r>
        <w:r w:rsidR="00725336" w:rsidRPr="009B1F56">
          <w:rPr>
            <w:noProof/>
          </w:rPr>
        </w:r>
        <w:r w:rsidR="00725336" w:rsidRPr="009B1F56">
          <w:rPr>
            <w:noProof/>
          </w:rPr>
          <w:fldChar w:fldCharType="separate"/>
        </w:r>
        <w:r w:rsidR="0038002C">
          <w:rPr>
            <w:noProof/>
          </w:rPr>
          <w:t>32</w:t>
        </w:r>
        <w:r w:rsidR="00725336" w:rsidRPr="009B1F56">
          <w:rPr>
            <w:noProof/>
          </w:rPr>
          <w:fldChar w:fldCharType="end"/>
        </w:r>
      </w:hyperlink>
    </w:p>
    <w:p w14:paraId="2F18BEBB" w14:textId="4A6A4D11" w:rsidR="007B22E1" w:rsidRDefault="00000000" w:rsidP="009B1F56">
      <w:pPr>
        <w:pStyle w:val="Obsah1"/>
        <w:rPr>
          <w:noProof/>
        </w:rPr>
      </w:pPr>
      <w:hyperlink w:anchor="_Toc2062753721">
        <w:r w:rsidR="4EAF7E20" w:rsidRPr="4EAF7E20">
          <w:rPr>
            <w:rStyle w:val="Hypertextovprepojenie"/>
            <w:noProof/>
          </w:rPr>
          <w:t>Spoločné ustanovenia</w:t>
        </w:r>
        <w:r w:rsidR="00725336">
          <w:rPr>
            <w:noProof/>
          </w:rPr>
          <w:tab/>
        </w:r>
        <w:r w:rsidR="00725336">
          <w:rPr>
            <w:noProof/>
          </w:rPr>
          <w:fldChar w:fldCharType="begin"/>
        </w:r>
        <w:r w:rsidR="00725336">
          <w:rPr>
            <w:noProof/>
          </w:rPr>
          <w:instrText>PAGEREF _Toc2062753721 \h</w:instrText>
        </w:r>
        <w:r w:rsidR="00725336">
          <w:rPr>
            <w:noProof/>
          </w:rPr>
        </w:r>
        <w:r w:rsidR="00725336">
          <w:rPr>
            <w:noProof/>
          </w:rPr>
          <w:fldChar w:fldCharType="separate"/>
        </w:r>
        <w:r w:rsidR="0038002C">
          <w:rPr>
            <w:noProof/>
          </w:rPr>
          <w:t>33</w:t>
        </w:r>
        <w:r w:rsidR="00725336">
          <w:rPr>
            <w:noProof/>
          </w:rPr>
          <w:fldChar w:fldCharType="end"/>
        </w:r>
      </w:hyperlink>
    </w:p>
    <w:p w14:paraId="54C999B0" w14:textId="68C1F072" w:rsidR="00887676" w:rsidRDefault="00000000" w:rsidP="009B1F56">
      <w:pPr>
        <w:pStyle w:val="Obsah1"/>
        <w:sectPr w:rsidR="00887676" w:rsidSect="00E66EFC">
          <w:footerReference w:type="even" r:id="rId10"/>
          <w:pgSz w:w="11906" w:h="16838"/>
          <w:pgMar w:top="1417" w:right="1417" w:bottom="1417" w:left="1417" w:header="708" w:footer="708" w:gutter="0"/>
          <w:cols w:space="708"/>
        </w:sectPr>
      </w:pPr>
      <w:hyperlink w:anchor="_Toc1908216086">
        <w:r w:rsidR="4EAF7E20" w:rsidRPr="4EAF7E20">
          <w:rPr>
            <w:rStyle w:val="Hypertextovprepojenie"/>
            <w:noProof/>
          </w:rPr>
          <w:t>Záverečné ustanovenia</w:t>
        </w:r>
        <w:r w:rsidR="00725336">
          <w:rPr>
            <w:noProof/>
          </w:rPr>
          <w:tab/>
        </w:r>
        <w:r w:rsidR="00725336">
          <w:rPr>
            <w:noProof/>
          </w:rPr>
          <w:fldChar w:fldCharType="begin"/>
        </w:r>
        <w:r w:rsidR="00725336">
          <w:rPr>
            <w:noProof/>
          </w:rPr>
          <w:instrText>PAGEREF _Toc1908216086 \h</w:instrText>
        </w:r>
        <w:r w:rsidR="00725336">
          <w:rPr>
            <w:noProof/>
          </w:rPr>
        </w:r>
        <w:r w:rsidR="00725336">
          <w:rPr>
            <w:noProof/>
          </w:rPr>
          <w:fldChar w:fldCharType="separate"/>
        </w:r>
        <w:r w:rsidR="0038002C">
          <w:rPr>
            <w:noProof/>
          </w:rPr>
          <w:t>34</w:t>
        </w:r>
        <w:r w:rsidR="00725336">
          <w:rPr>
            <w:noProof/>
          </w:rPr>
          <w:fldChar w:fldCharType="end"/>
        </w:r>
      </w:hyperlink>
      <w:r w:rsidR="00725336">
        <w:fldChar w:fldCharType="end"/>
      </w:r>
    </w:p>
    <w:p w14:paraId="19F7A64C" w14:textId="77777777" w:rsidR="007B22E1" w:rsidRDefault="007B22E1">
      <w:pPr>
        <w:pageBreakBefore/>
        <w:spacing w:line="260" w:lineRule="atLeast"/>
      </w:pPr>
    </w:p>
    <w:p w14:paraId="4CB36DA0" w14:textId="77777777" w:rsidR="007B22E1" w:rsidRDefault="00725336">
      <w:pPr>
        <w:spacing w:after="0"/>
        <w:jc w:val="center"/>
      </w:pPr>
      <w:r>
        <w:rPr>
          <w:rFonts w:ascii="Verdana" w:hAnsi="Verdana"/>
          <w:b/>
          <w:bCs/>
          <w:sz w:val="20"/>
          <w:szCs w:val="20"/>
        </w:rPr>
        <w:t>Preambula</w:t>
      </w:r>
    </w:p>
    <w:p w14:paraId="1A817FEC" w14:textId="77777777" w:rsidR="007B22E1" w:rsidRDefault="007B22E1">
      <w:pPr>
        <w:spacing w:after="0" w:line="260" w:lineRule="atLeast"/>
        <w:jc w:val="both"/>
        <w:rPr>
          <w:rFonts w:ascii="Verdana" w:hAnsi="Verdana"/>
          <w:sz w:val="20"/>
          <w:szCs w:val="20"/>
        </w:rPr>
      </w:pPr>
    </w:p>
    <w:p w14:paraId="7120B803" w14:textId="1FC85379" w:rsidR="006E2CCF" w:rsidRDefault="00725336" w:rsidP="006E2CCF">
      <w:pPr>
        <w:spacing w:after="0" w:line="260" w:lineRule="atLeast"/>
        <w:jc w:val="both"/>
        <w:rPr>
          <w:rFonts w:ascii="Verdana" w:hAnsi="Verdana"/>
          <w:sz w:val="20"/>
          <w:szCs w:val="20"/>
        </w:rPr>
      </w:pPr>
      <w:r>
        <w:rPr>
          <w:rFonts w:ascii="Verdana" w:hAnsi="Verdana"/>
          <w:sz w:val="20"/>
          <w:szCs w:val="20"/>
        </w:rPr>
        <w:t xml:space="preserve">Táto Zmluva je uzatvorená v súlade so Zákonom o verejnom obstarávaní na základe výsledku verejného obstarávania nadlimitnej zákazky na uskutočnenie stavebných prác s názvom: </w:t>
      </w:r>
      <w:r>
        <w:rPr>
          <w:rFonts w:ascii="Corbel" w:hAnsi="Corbel" w:cs="Arial"/>
          <w:b/>
          <w:bCs/>
        </w:rPr>
        <w:t>„Re</w:t>
      </w:r>
      <w:r w:rsidR="00CF4BAE">
        <w:rPr>
          <w:rFonts w:ascii="Corbel" w:hAnsi="Corbel" w:cs="Arial"/>
          <w:b/>
          <w:bCs/>
        </w:rPr>
        <w:t xml:space="preserve">konštrukcia </w:t>
      </w:r>
      <w:r w:rsidR="00726A78">
        <w:rPr>
          <w:rFonts w:ascii="Corbel" w:hAnsi="Corbel" w:cs="Arial"/>
          <w:b/>
          <w:bCs/>
        </w:rPr>
        <w:t>a</w:t>
      </w:r>
      <w:r w:rsidR="00BA4DD8">
        <w:rPr>
          <w:rFonts w:ascii="Corbel" w:hAnsi="Corbel" w:cs="Arial"/>
          <w:b/>
          <w:bCs/>
        </w:rPr>
        <w:t> </w:t>
      </w:r>
      <w:r w:rsidR="00726A78">
        <w:rPr>
          <w:rFonts w:ascii="Corbel" w:hAnsi="Corbel" w:cs="Arial"/>
          <w:b/>
          <w:bCs/>
        </w:rPr>
        <w:t>modernizácia</w:t>
      </w:r>
      <w:r w:rsidR="00BA4DD8">
        <w:rPr>
          <w:rFonts w:ascii="Corbel" w:hAnsi="Corbel" w:cs="Arial"/>
          <w:b/>
          <w:bCs/>
        </w:rPr>
        <w:t xml:space="preserve"> budovy</w:t>
      </w:r>
      <w:r w:rsidR="00607511">
        <w:rPr>
          <w:rFonts w:ascii="Corbel" w:hAnsi="Corbel" w:cs="Arial"/>
          <w:b/>
          <w:bCs/>
        </w:rPr>
        <w:t xml:space="preserve"> NTÚ</w:t>
      </w:r>
      <w:r w:rsidR="00B11268">
        <w:rPr>
          <w:rFonts w:ascii="Corbel" w:hAnsi="Corbel" w:cs="Arial"/>
          <w:b/>
          <w:bCs/>
        </w:rPr>
        <w:t xml:space="preserve"> LF</w:t>
      </w:r>
      <w:r w:rsidR="00A702F6">
        <w:rPr>
          <w:rFonts w:ascii="Corbel" w:hAnsi="Corbel" w:cs="Arial"/>
          <w:b/>
          <w:bCs/>
        </w:rPr>
        <w:t xml:space="preserve"> </w:t>
      </w:r>
      <w:r w:rsidR="00054957">
        <w:rPr>
          <w:rFonts w:ascii="Corbel" w:hAnsi="Corbel" w:cs="Arial"/>
          <w:b/>
          <w:bCs/>
        </w:rPr>
        <w:t xml:space="preserve">- </w:t>
      </w:r>
      <w:r w:rsidR="009C3753">
        <w:rPr>
          <w:rFonts w:ascii="Corbel" w:hAnsi="Corbel" w:cs="Arial"/>
          <w:b/>
          <w:bCs/>
        </w:rPr>
        <w:t xml:space="preserve">Výmena okien a dverí, </w:t>
      </w:r>
      <w:r w:rsidR="00507F14">
        <w:rPr>
          <w:rFonts w:ascii="Corbel" w:hAnsi="Corbel" w:cs="Arial"/>
          <w:b/>
          <w:bCs/>
        </w:rPr>
        <w:t xml:space="preserve">obnova </w:t>
      </w:r>
      <w:r w:rsidR="009C3753">
        <w:rPr>
          <w:rFonts w:ascii="Corbel" w:hAnsi="Corbel" w:cs="Arial"/>
          <w:b/>
          <w:bCs/>
        </w:rPr>
        <w:t>zámočníck</w:t>
      </w:r>
      <w:r w:rsidR="00507F14">
        <w:rPr>
          <w:rFonts w:ascii="Corbel" w:hAnsi="Corbel" w:cs="Arial"/>
          <w:b/>
          <w:bCs/>
        </w:rPr>
        <w:t>ych</w:t>
      </w:r>
      <w:r w:rsidR="009C3753">
        <w:rPr>
          <w:rFonts w:ascii="Corbel" w:hAnsi="Corbel" w:cs="Arial"/>
          <w:b/>
          <w:bCs/>
        </w:rPr>
        <w:t xml:space="preserve"> </w:t>
      </w:r>
      <w:r w:rsidR="00507F14">
        <w:rPr>
          <w:rFonts w:ascii="Corbel" w:hAnsi="Corbel" w:cs="Arial"/>
          <w:b/>
          <w:bCs/>
        </w:rPr>
        <w:t>výrobkov</w:t>
      </w:r>
      <w:r w:rsidR="007966D2">
        <w:rPr>
          <w:rFonts w:ascii="Corbel" w:hAnsi="Corbel"/>
          <w:b/>
          <w:bCs/>
          <w:iCs/>
        </w:rPr>
        <w:t>“</w:t>
      </w:r>
      <w:r>
        <w:rPr>
          <w:rFonts w:ascii="Corbel" w:hAnsi="Corbel"/>
          <w:i/>
        </w:rPr>
        <w:t xml:space="preserve">, </w:t>
      </w:r>
      <w:r>
        <w:rPr>
          <w:rFonts w:ascii="Verdana" w:hAnsi="Verdana"/>
          <w:sz w:val="20"/>
          <w:szCs w:val="20"/>
        </w:rPr>
        <w:t xml:space="preserve">vyhlásenej oznámením uverejneným dňa </w:t>
      </w: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r>
        <w:rPr>
          <w:rFonts w:ascii="Verdana" w:hAnsi="Verdana"/>
          <w:sz w:val="20"/>
          <w:szCs w:val="20"/>
        </w:rPr>
        <w:t xml:space="preserve"> v Úradnom vestníku Európskej únie pod č. ...... a vo Vestníku verejného obstarávania číslo </w:t>
      </w: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r>
        <w:rPr>
          <w:rFonts w:ascii="Verdana" w:hAnsi="Verdana"/>
          <w:sz w:val="20"/>
          <w:szCs w:val="20"/>
        </w:rPr>
        <w:t xml:space="preserve"> zo dňa </w:t>
      </w: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r>
        <w:rPr>
          <w:rFonts w:ascii="Verdana" w:hAnsi="Verdana"/>
          <w:sz w:val="20"/>
          <w:szCs w:val="20"/>
        </w:rPr>
        <w:t xml:space="preserve"> pod značkou </w:t>
      </w: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r>
        <w:rPr>
          <w:rFonts w:ascii="Verdana" w:hAnsi="Verdana"/>
          <w:sz w:val="20"/>
          <w:szCs w:val="20"/>
        </w:rPr>
        <w:t>.</w:t>
      </w:r>
      <w:r w:rsidR="006E2CCF">
        <w:rPr>
          <w:rFonts w:ascii="Verdana" w:hAnsi="Verdana"/>
          <w:sz w:val="20"/>
          <w:szCs w:val="20"/>
        </w:rPr>
        <w:t xml:space="preserve"> </w:t>
      </w:r>
    </w:p>
    <w:p w14:paraId="30A96D2A" w14:textId="77777777" w:rsidR="006E2CCF" w:rsidRDefault="006E2CCF" w:rsidP="006E2CCF">
      <w:pPr>
        <w:spacing w:after="0" w:line="260" w:lineRule="atLeast"/>
        <w:jc w:val="both"/>
        <w:rPr>
          <w:rFonts w:ascii="Verdana" w:hAnsi="Verdana"/>
          <w:sz w:val="20"/>
          <w:szCs w:val="20"/>
        </w:rPr>
      </w:pPr>
    </w:p>
    <w:p w14:paraId="751550AE" w14:textId="20D60A9C" w:rsidR="007B22E1" w:rsidRPr="006E2CCF" w:rsidRDefault="006E2CCF" w:rsidP="006E2CCF">
      <w:pPr>
        <w:spacing w:after="0" w:line="260" w:lineRule="atLeast"/>
        <w:jc w:val="both"/>
        <w:rPr>
          <w:rFonts w:ascii="Verdana" w:hAnsi="Verdana"/>
          <w:sz w:val="20"/>
          <w:szCs w:val="20"/>
        </w:rPr>
      </w:pPr>
      <w:r w:rsidRPr="006E2CCF">
        <w:rPr>
          <w:rFonts w:ascii="Verdana" w:hAnsi="Verdana"/>
          <w:sz w:val="20"/>
          <w:szCs w:val="20"/>
        </w:rPr>
        <w:t>Predmet zákazky bude financovaný z vlastných zdrojov a z prostriedkov mechanizmu Plánu obnovy a odolnosti poskytnutých Objednávateľovi Ministerstvom na základe výzvy “Komplexná modernizácia budov a internátov verejných a štátnych vysokých škôl“ (ďalej len „príspevok z Plánu obnovy“).</w:t>
      </w:r>
    </w:p>
    <w:p w14:paraId="4DC51C25" w14:textId="77777777" w:rsidR="007B22E1" w:rsidRDefault="007B22E1">
      <w:pPr>
        <w:spacing w:after="0" w:line="260" w:lineRule="atLeast"/>
        <w:jc w:val="both"/>
        <w:rPr>
          <w:rFonts w:ascii="Verdana" w:hAnsi="Verdana"/>
          <w:sz w:val="20"/>
          <w:szCs w:val="20"/>
        </w:rPr>
      </w:pPr>
    </w:p>
    <w:p w14:paraId="1DD597E0" w14:textId="77777777" w:rsidR="007B22E1" w:rsidRDefault="007B22E1">
      <w:pPr>
        <w:spacing w:after="0" w:line="260" w:lineRule="atLeast"/>
        <w:jc w:val="both"/>
        <w:rPr>
          <w:rFonts w:ascii="Verdana" w:hAnsi="Verdana"/>
          <w:sz w:val="20"/>
          <w:szCs w:val="20"/>
        </w:rPr>
      </w:pPr>
    </w:p>
    <w:p w14:paraId="26303D73" w14:textId="77777777" w:rsidR="007B22E1" w:rsidRDefault="007B22E1">
      <w:pPr>
        <w:spacing w:after="0" w:line="260" w:lineRule="atLeast"/>
        <w:jc w:val="both"/>
        <w:rPr>
          <w:rFonts w:ascii="Verdana" w:hAnsi="Verdana"/>
          <w:sz w:val="20"/>
          <w:szCs w:val="20"/>
        </w:rPr>
      </w:pPr>
    </w:p>
    <w:p w14:paraId="23B22CC9"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I</w:t>
      </w:r>
    </w:p>
    <w:p w14:paraId="056CE3DB" w14:textId="77777777" w:rsidR="007B22E1" w:rsidRDefault="00725336" w:rsidP="4EAF7E20">
      <w:pPr>
        <w:pStyle w:val="Nadpis1"/>
        <w:spacing w:before="0" w:line="260" w:lineRule="atLeast"/>
        <w:rPr>
          <w:b/>
          <w:bCs/>
        </w:rPr>
      </w:pPr>
      <w:bookmarkStart w:id="2" w:name="_Toc447768782"/>
      <w:r w:rsidRPr="4EAF7E20">
        <w:rPr>
          <w:b/>
          <w:bCs/>
        </w:rPr>
        <w:t>Definície pojmov</w:t>
      </w:r>
      <w:bookmarkEnd w:id="2"/>
    </w:p>
    <w:p w14:paraId="3D6DEAF3" w14:textId="77777777" w:rsidR="007B22E1" w:rsidRDefault="007B22E1">
      <w:pPr>
        <w:spacing w:after="0" w:line="260" w:lineRule="atLeast"/>
        <w:jc w:val="both"/>
        <w:rPr>
          <w:rFonts w:ascii="Verdana" w:hAnsi="Verdana"/>
          <w:sz w:val="20"/>
          <w:szCs w:val="20"/>
        </w:rPr>
      </w:pPr>
    </w:p>
    <w:p w14:paraId="3CDB546E" w14:textId="77777777" w:rsidR="007B22E1" w:rsidRDefault="00725336">
      <w:pPr>
        <w:spacing w:after="0" w:line="260" w:lineRule="atLeast"/>
        <w:jc w:val="both"/>
        <w:rPr>
          <w:rFonts w:ascii="Verdana" w:hAnsi="Verdana"/>
          <w:sz w:val="20"/>
          <w:szCs w:val="20"/>
        </w:rPr>
      </w:pPr>
      <w:r>
        <w:rPr>
          <w:rFonts w:ascii="Verdana" w:hAnsi="Verdana"/>
          <w:sz w:val="20"/>
          <w:szCs w:val="20"/>
        </w:rPr>
        <w:t>Nasledujúce slová/slovné spojenia uvedené v Zmluve s veľkým začiatočným písmenom majú v Zmluve v akomkoľvek gramatickom tvare nasledovný význam:</w:t>
      </w:r>
    </w:p>
    <w:p w14:paraId="4542C5DE" w14:textId="77777777" w:rsidR="007B22E1" w:rsidRDefault="007B22E1">
      <w:pPr>
        <w:spacing w:after="0" w:line="260" w:lineRule="atLeast"/>
        <w:jc w:val="both"/>
        <w:rPr>
          <w:rFonts w:ascii="Verdana" w:hAnsi="Verdana"/>
          <w:sz w:val="20"/>
          <w:szCs w:val="20"/>
        </w:rPr>
      </w:pPr>
    </w:p>
    <w:tbl>
      <w:tblPr>
        <w:tblW w:w="9072" w:type="dxa"/>
        <w:tblCellMar>
          <w:left w:w="10" w:type="dxa"/>
          <w:right w:w="10" w:type="dxa"/>
        </w:tblCellMar>
        <w:tblLook w:val="04A0" w:firstRow="1" w:lastRow="0" w:firstColumn="1" w:lastColumn="0" w:noHBand="0" w:noVBand="1"/>
      </w:tblPr>
      <w:tblGrid>
        <w:gridCol w:w="2927"/>
        <w:gridCol w:w="6145"/>
      </w:tblGrid>
      <w:tr w:rsidR="007B22E1" w14:paraId="1D4F4EAC" w14:textId="77777777" w:rsidTr="572B9A97">
        <w:tc>
          <w:tcPr>
            <w:tcW w:w="2927" w:type="dxa"/>
            <w:shd w:val="clear" w:color="auto" w:fill="auto"/>
            <w:tcMar>
              <w:top w:w="0" w:type="dxa"/>
              <w:left w:w="108" w:type="dxa"/>
              <w:bottom w:w="0" w:type="dxa"/>
              <w:right w:w="108" w:type="dxa"/>
            </w:tcMar>
          </w:tcPr>
          <w:p w14:paraId="2DADC18C" w14:textId="77777777" w:rsidR="007B22E1" w:rsidRDefault="00725336">
            <w:pPr>
              <w:spacing w:after="0" w:line="260" w:lineRule="atLeast"/>
              <w:jc w:val="both"/>
              <w:rPr>
                <w:rFonts w:ascii="Verdana" w:hAnsi="Verdana"/>
                <w:b/>
                <w:sz w:val="20"/>
                <w:szCs w:val="20"/>
              </w:rPr>
            </w:pPr>
            <w:r>
              <w:rPr>
                <w:rFonts w:ascii="Verdana" w:hAnsi="Verdana"/>
                <w:b/>
                <w:sz w:val="20"/>
                <w:szCs w:val="20"/>
              </w:rPr>
              <w:t>BOZP</w:t>
            </w:r>
          </w:p>
        </w:tc>
        <w:tc>
          <w:tcPr>
            <w:tcW w:w="6145" w:type="dxa"/>
            <w:shd w:val="clear" w:color="auto" w:fill="auto"/>
            <w:tcMar>
              <w:top w:w="0" w:type="dxa"/>
              <w:left w:w="108" w:type="dxa"/>
              <w:bottom w:w="0" w:type="dxa"/>
              <w:right w:w="108" w:type="dxa"/>
            </w:tcMar>
          </w:tcPr>
          <w:p w14:paraId="7DE6E0E9" w14:textId="77777777" w:rsidR="007B22E1" w:rsidRDefault="00725336">
            <w:pPr>
              <w:spacing w:after="0" w:line="260" w:lineRule="atLeast"/>
              <w:jc w:val="both"/>
              <w:rPr>
                <w:rFonts w:ascii="Verdana" w:hAnsi="Verdana"/>
                <w:sz w:val="20"/>
                <w:szCs w:val="20"/>
              </w:rPr>
            </w:pPr>
            <w:r>
              <w:rPr>
                <w:rFonts w:ascii="Verdana" w:hAnsi="Verdana"/>
                <w:sz w:val="20"/>
                <w:szCs w:val="20"/>
              </w:rPr>
              <w:t>bezpečnosť a ochranu zdravia pri práci upravené právnym poriadkom Slovenskej republiky, najmä zákonom č. 124/2006 Z. z. o bezpečnosti a ochrane zdravia pri práci a o zmene a doplnení niektorých zákonov v znení neskorších predpisov a vyhláškou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v znení neskorších predpisov</w:t>
            </w:r>
          </w:p>
        </w:tc>
      </w:tr>
      <w:tr w:rsidR="007B22E1" w14:paraId="3CCF07F6" w14:textId="77777777" w:rsidTr="572B9A97">
        <w:tc>
          <w:tcPr>
            <w:tcW w:w="2927" w:type="dxa"/>
            <w:shd w:val="clear" w:color="auto" w:fill="auto"/>
            <w:tcMar>
              <w:top w:w="0" w:type="dxa"/>
              <w:left w:w="108" w:type="dxa"/>
              <w:bottom w:w="0" w:type="dxa"/>
              <w:right w:w="108" w:type="dxa"/>
            </w:tcMar>
          </w:tcPr>
          <w:p w14:paraId="0689D210"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704C5E6A" w14:textId="77777777" w:rsidR="007B22E1" w:rsidRDefault="007B22E1">
            <w:pPr>
              <w:spacing w:after="0" w:line="260" w:lineRule="atLeast"/>
              <w:jc w:val="both"/>
              <w:rPr>
                <w:rFonts w:ascii="Verdana" w:hAnsi="Verdana"/>
                <w:sz w:val="20"/>
                <w:szCs w:val="20"/>
              </w:rPr>
            </w:pPr>
          </w:p>
        </w:tc>
      </w:tr>
      <w:tr w:rsidR="007B22E1" w14:paraId="4853DF05" w14:textId="77777777" w:rsidTr="572B9A97">
        <w:tc>
          <w:tcPr>
            <w:tcW w:w="2927" w:type="dxa"/>
            <w:shd w:val="clear" w:color="auto" w:fill="auto"/>
            <w:tcMar>
              <w:top w:w="0" w:type="dxa"/>
              <w:left w:w="108" w:type="dxa"/>
              <w:bottom w:w="0" w:type="dxa"/>
              <w:right w:w="108" w:type="dxa"/>
            </w:tcMar>
          </w:tcPr>
          <w:p w14:paraId="6D714128" w14:textId="77777777" w:rsidR="007B22E1" w:rsidRDefault="00725336">
            <w:pPr>
              <w:spacing w:after="0" w:line="260" w:lineRule="atLeast"/>
              <w:jc w:val="both"/>
              <w:rPr>
                <w:rFonts w:ascii="Verdana" w:hAnsi="Verdana"/>
                <w:b/>
                <w:sz w:val="20"/>
                <w:szCs w:val="20"/>
              </w:rPr>
            </w:pPr>
            <w:r>
              <w:rPr>
                <w:rFonts w:ascii="Verdana" w:hAnsi="Verdana"/>
                <w:b/>
                <w:sz w:val="20"/>
                <w:szCs w:val="20"/>
              </w:rPr>
              <w:t>Čiastková faktúra</w:t>
            </w:r>
          </w:p>
        </w:tc>
        <w:tc>
          <w:tcPr>
            <w:tcW w:w="6145" w:type="dxa"/>
            <w:shd w:val="clear" w:color="auto" w:fill="auto"/>
            <w:tcMar>
              <w:top w:w="0" w:type="dxa"/>
              <w:left w:w="108" w:type="dxa"/>
              <w:bottom w:w="0" w:type="dxa"/>
              <w:right w:w="108" w:type="dxa"/>
            </w:tcMar>
          </w:tcPr>
          <w:p w14:paraId="2CDD7EBD" w14:textId="77777777" w:rsidR="007B22E1" w:rsidRDefault="00725336">
            <w:pPr>
              <w:spacing w:after="0" w:line="260" w:lineRule="atLeast"/>
              <w:jc w:val="both"/>
              <w:rPr>
                <w:rFonts w:ascii="Verdana" w:hAnsi="Verdana"/>
                <w:sz w:val="20"/>
                <w:szCs w:val="20"/>
              </w:rPr>
            </w:pPr>
            <w:r>
              <w:rPr>
                <w:rFonts w:ascii="Verdana" w:hAnsi="Verdana"/>
                <w:sz w:val="20"/>
                <w:szCs w:val="20"/>
              </w:rPr>
              <w:t>Faktúra vystavená po ukončení uceleného funkčného stavebného celku na základe súpisu skutočne vykonaných prác</w:t>
            </w:r>
          </w:p>
        </w:tc>
      </w:tr>
      <w:tr w:rsidR="007B22E1" w14:paraId="5B438361" w14:textId="77777777" w:rsidTr="572B9A97">
        <w:tc>
          <w:tcPr>
            <w:tcW w:w="2927" w:type="dxa"/>
            <w:shd w:val="clear" w:color="auto" w:fill="auto"/>
            <w:tcMar>
              <w:top w:w="0" w:type="dxa"/>
              <w:left w:w="108" w:type="dxa"/>
              <w:bottom w:w="0" w:type="dxa"/>
              <w:right w:w="108" w:type="dxa"/>
            </w:tcMar>
          </w:tcPr>
          <w:p w14:paraId="549F8BCC"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07C2E7CE" w14:textId="77777777" w:rsidR="007B22E1" w:rsidRDefault="007B22E1">
            <w:pPr>
              <w:spacing w:after="0" w:line="260" w:lineRule="atLeast"/>
              <w:jc w:val="both"/>
              <w:rPr>
                <w:rFonts w:ascii="Verdana" w:hAnsi="Verdana"/>
                <w:sz w:val="20"/>
                <w:szCs w:val="20"/>
              </w:rPr>
            </w:pPr>
          </w:p>
        </w:tc>
      </w:tr>
      <w:tr w:rsidR="007B22E1" w14:paraId="6C7A8E96" w14:textId="77777777" w:rsidTr="572B9A97">
        <w:tc>
          <w:tcPr>
            <w:tcW w:w="2927" w:type="dxa"/>
            <w:shd w:val="clear" w:color="auto" w:fill="auto"/>
            <w:tcMar>
              <w:top w:w="0" w:type="dxa"/>
              <w:left w:w="108" w:type="dxa"/>
              <w:bottom w:w="0" w:type="dxa"/>
              <w:right w:w="108" w:type="dxa"/>
            </w:tcMar>
          </w:tcPr>
          <w:p w14:paraId="48140D42" w14:textId="77777777" w:rsidR="007B22E1" w:rsidRDefault="00725336">
            <w:pPr>
              <w:spacing w:after="0" w:line="260" w:lineRule="atLeast"/>
              <w:jc w:val="both"/>
              <w:rPr>
                <w:rFonts w:ascii="Verdana" w:hAnsi="Verdana"/>
                <w:b/>
                <w:sz w:val="20"/>
                <w:szCs w:val="20"/>
              </w:rPr>
            </w:pPr>
            <w:r>
              <w:rPr>
                <w:rFonts w:ascii="Verdana" w:hAnsi="Verdana"/>
                <w:b/>
                <w:sz w:val="20"/>
                <w:szCs w:val="20"/>
              </w:rPr>
              <w:t>Dielo</w:t>
            </w:r>
          </w:p>
        </w:tc>
        <w:tc>
          <w:tcPr>
            <w:tcW w:w="6145" w:type="dxa"/>
            <w:shd w:val="clear" w:color="auto" w:fill="auto"/>
            <w:tcMar>
              <w:top w:w="0" w:type="dxa"/>
              <w:left w:w="108" w:type="dxa"/>
              <w:bottom w:w="0" w:type="dxa"/>
              <w:right w:w="108" w:type="dxa"/>
            </w:tcMar>
          </w:tcPr>
          <w:p w14:paraId="444D81D5" w14:textId="20B2B813" w:rsidR="007B22E1" w:rsidRDefault="00725336">
            <w:pPr>
              <w:spacing w:after="0" w:line="260" w:lineRule="atLeast"/>
              <w:jc w:val="both"/>
            </w:pPr>
            <w:r>
              <w:rPr>
                <w:rFonts w:ascii="Verdana" w:hAnsi="Verdana"/>
                <w:sz w:val="20"/>
                <w:szCs w:val="20"/>
              </w:rPr>
              <w:t xml:space="preserve">uskutočnenie stavebných prác a dodávok súvisiacich s realizáciou stavby: </w:t>
            </w:r>
            <w:r>
              <w:rPr>
                <w:rFonts w:ascii="Verdana" w:hAnsi="Verdana" w:cs="Arial"/>
                <w:sz w:val="20"/>
                <w:szCs w:val="20"/>
              </w:rPr>
              <w:t>„</w:t>
            </w:r>
            <w:r w:rsidR="005D2C13">
              <w:rPr>
                <w:rFonts w:ascii="Verdana" w:hAnsi="Verdana" w:cs="Arial"/>
                <w:sz w:val="20"/>
                <w:szCs w:val="20"/>
              </w:rPr>
              <w:t>Rekonštrukcia a o</w:t>
            </w:r>
            <w:r w:rsidR="00DB2913">
              <w:rPr>
                <w:rFonts w:ascii="Verdana" w:hAnsi="Verdana" w:cs="Arial"/>
                <w:sz w:val="20"/>
                <w:szCs w:val="20"/>
              </w:rPr>
              <w:t>bnova</w:t>
            </w:r>
            <w:r w:rsidR="005D2C13">
              <w:rPr>
                <w:rFonts w:ascii="Verdana" w:hAnsi="Verdana" w:cs="Arial"/>
                <w:sz w:val="20"/>
                <w:szCs w:val="20"/>
              </w:rPr>
              <w:t xml:space="preserve"> budovy</w:t>
            </w:r>
            <w:r w:rsidR="00D74D93">
              <w:rPr>
                <w:rFonts w:ascii="Verdana" w:hAnsi="Verdana" w:cs="Arial"/>
                <w:sz w:val="20"/>
                <w:szCs w:val="20"/>
              </w:rPr>
              <w:t xml:space="preserve"> N</w:t>
            </w:r>
            <w:r w:rsidR="00054957">
              <w:rPr>
                <w:rFonts w:ascii="Verdana" w:hAnsi="Verdana" w:cs="Arial"/>
                <w:sz w:val="20"/>
                <w:szCs w:val="20"/>
              </w:rPr>
              <w:t>TÚ</w:t>
            </w:r>
            <w:r w:rsidR="00D74D93">
              <w:rPr>
                <w:rFonts w:ascii="Verdana" w:hAnsi="Verdana" w:cs="Arial"/>
                <w:sz w:val="20"/>
                <w:szCs w:val="20"/>
              </w:rPr>
              <w:t xml:space="preserve"> LF UK</w:t>
            </w:r>
            <w:r>
              <w:rPr>
                <w:rFonts w:ascii="Verdana" w:hAnsi="Verdana"/>
                <w:i/>
                <w:sz w:val="20"/>
                <w:szCs w:val="20"/>
              </w:rPr>
              <w:t xml:space="preserve"> -  </w:t>
            </w:r>
            <w:r w:rsidR="00072D53">
              <w:rPr>
                <w:rFonts w:ascii="Verdana" w:hAnsi="Verdana"/>
                <w:i/>
                <w:sz w:val="20"/>
                <w:szCs w:val="20"/>
              </w:rPr>
              <w:t>Výmena okien a dverí, obnova zámočníckych výrobkov</w:t>
            </w:r>
            <w:r>
              <w:rPr>
                <w:rFonts w:ascii="Verdana" w:hAnsi="Verdana"/>
                <w:i/>
                <w:sz w:val="20"/>
                <w:szCs w:val="20"/>
              </w:rPr>
              <w:t xml:space="preserve">, </w:t>
            </w:r>
            <w:r>
              <w:rPr>
                <w:rFonts w:ascii="Verdana" w:hAnsi="Verdana"/>
                <w:sz w:val="20"/>
                <w:szCs w:val="20"/>
              </w:rPr>
              <w:t>podľa Projektovej dokumentácie overenej stavebným úradom</w:t>
            </w:r>
          </w:p>
        </w:tc>
      </w:tr>
      <w:tr w:rsidR="007B22E1" w14:paraId="375C1192" w14:textId="77777777" w:rsidTr="572B9A97">
        <w:tc>
          <w:tcPr>
            <w:tcW w:w="2927" w:type="dxa"/>
            <w:shd w:val="clear" w:color="auto" w:fill="auto"/>
            <w:tcMar>
              <w:top w:w="0" w:type="dxa"/>
              <w:left w:w="108" w:type="dxa"/>
              <w:bottom w:w="0" w:type="dxa"/>
              <w:right w:w="108" w:type="dxa"/>
            </w:tcMar>
          </w:tcPr>
          <w:p w14:paraId="34BCF1E6"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4F98E37D" w14:textId="77777777" w:rsidR="007B22E1" w:rsidRDefault="007B22E1">
            <w:pPr>
              <w:spacing w:after="0" w:line="260" w:lineRule="atLeast"/>
              <w:jc w:val="both"/>
              <w:rPr>
                <w:rFonts w:ascii="Verdana" w:hAnsi="Verdana"/>
                <w:sz w:val="20"/>
                <w:szCs w:val="20"/>
              </w:rPr>
            </w:pPr>
          </w:p>
        </w:tc>
      </w:tr>
      <w:tr w:rsidR="007B22E1" w14:paraId="5775B73F" w14:textId="77777777" w:rsidTr="572B9A97">
        <w:tc>
          <w:tcPr>
            <w:tcW w:w="2927" w:type="dxa"/>
            <w:shd w:val="clear" w:color="auto" w:fill="auto"/>
            <w:tcMar>
              <w:top w:w="0" w:type="dxa"/>
              <w:left w:w="108" w:type="dxa"/>
              <w:bottom w:w="0" w:type="dxa"/>
              <w:right w:w="108" w:type="dxa"/>
            </w:tcMar>
          </w:tcPr>
          <w:p w14:paraId="621ADBBD" w14:textId="77777777" w:rsidR="007B22E1" w:rsidRDefault="00725336">
            <w:pPr>
              <w:spacing w:after="0" w:line="260" w:lineRule="atLeast"/>
              <w:jc w:val="both"/>
              <w:rPr>
                <w:rFonts w:ascii="Verdana" w:hAnsi="Verdana"/>
                <w:b/>
                <w:sz w:val="20"/>
                <w:szCs w:val="20"/>
              </w:rPr>
            </w:pPr>
            <w:r>
              <w:rPr>
                <w:rFonts w:ascii="Verdana" w:hAnsi="Verdana"/>
                <w:b/>
                <w:sz w:val="20"/>
                <w:szCs w:val="20"/>
              </w:rPr>
              <w:t>Dokumentácia</w:t>
            </w:r>
          </w:p>
        </w:tc>
        <w:tc>
          <w:tcPr>
            <w:tcW w:w="6145" w:type="dxa"/>
            <w:shd w:val="clear" w:color="auto" w:fill="auto"/>
            <w:tcMar>
              <w:top w:w="0" w:type="dxa"/>
              <w:left w:w="108" w:type="dxa"/>
              <w:bottom w:w="0" w:type="dxa"/>
              <w:right w:w="108" w:type="dxa"/>
            </w:tcMar>
          </w:tcPr>
          <w:p w14:paraId="3B6CC95D" w14:textId="2A0F4184" w:rsidR="007B22E1" w:rsidRDefault="00725336">
            <w:pPr>
              <w:spacing w:after="0" w:line="260" w:lineRule="atLeast"/>
              <w:jc w:val="both"/>
              <w:rPr>
                <w:rFonts w:ascii="Verdana" w:hAnsi="Verdana"/>
                <w:sz w:val="20"/>
                <w:szCs w:val="20"/>
              </w:rPr>
            </w:pPr>
            <w:r>
              <w:rPr>
                <w:rFonts w:ascii="Verdana" w:hAnsi="Verdana"/>
                <w:sz w:val="20"/>
                <w:szCs w:val="20"/>
              </w:rPr>
              <w:t xml:space="preserve">súbor listín a iných dokumentov nevyhnutných na riadne, bezchybné a úplné zhotovenie a používanie Diela, vyhotovených v písomnej a/alebo elektronickej forme </w:t>
            </w:r>
            <w:r w:rsidR="00CC57A3">
              <w:rPr>
                <w:rFonts w:ascii="Verdana" w:hAnsi="Verdana"/>
                <w:sz w:val="20"/>
                <w:szCs w:val="20"/>
              </w:rPr>
              <w:t xml:space="preserve">         </w:t>
            </w:r>
            <w:r>
              <w:rPr>
                <w:rFonts w:ascii="Verdana" w:hAnsi="Verdana"/>
                <w:sz w:val="20"/>
                <w:szCs w:val="20"/>
              </w:rPr>
              <w:t>v slovenskom jazyku zahŕňajúci najmä, avšak nielen Projektovú dokumentáciu, atesty, certifikáty, potvrdenia,  projektu skutočného vyhotovenia Diela a pod.</w:t>
            </w:r>
          </w:p>
        </w:tc>
      </w:tr>
      <w:tr w:rsidR="007B22E1" w14:paraId="5DC58576" w14:textId="77777777" w:rsidTr="572B9A97">
        <w:tc>
          <w:tcPr>
            <w:tcW w:w="2927" w:type="dxa"/>
            <w:shd w:val="clear" w:color="auto" w:fill="auto"/>
            <w:tcMar>
              <w:top w:w="0" w:type="dxa"/>
              <w:left w:w="108" w:type="dxa"/>
              <w:bottom w:w="0" w:type="dxa"/>
              <w:right w:w="108" w:type="dxa"/>
            </w:tcMar>
          </w:tcPr>
          <w:p w14:paraId="5A03CA25"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5E6EDA9C" w14:textId="77777777" w:rsidR="007B22E1" w:rsidRDefault="007B22E1">
            <w:pPr>
              <w:spacing w:after="0" w:line="260" w:lineRule="atLeast"/>
              <w:jc w:val="both"/>
              <w:rPr>
                <w:rFonts w:ascii="Verdana" w:hAnsi="Verdana"/>
                <w:sz w:val="20"/>
                <w:szCs w:val="20"/>
              </w:rPr>
            </w:pPr>
          </w:p>
        </w:tc>
      </w:tr>
      <w:tr w:rsidR="007B22E1" w14:paraId="460C05D4" w14:textId="77777777" w:rsidTr="572B9A97">
        <w:tc>
          <w:tcPr>
            <w:tcW w:w="2927" w:type="dxa"/>
            <w:shd w:val="clear" w:color="auto" w:fill="auto"/>
            <w:tcMar>
              <w:top w:w="0" w:type="dxa"/>
              <w:left w:w="108" w:type="dxa"/>
              <w:bottom w:w="0" w:type="dxa"/>
              <w:right w:w="108" w:type="dxa"/>
            </w:tcMar>
          </w:tcPr>
          <w:p w14:paraId="7D9DE431" w14:textId="77777777" w:rsidR="007B22E1" w:rsidRDefault="00725336">
            <w:pPr>
              <w:spacing w:after="0" w:line="260" w:lineRule="atLeast"/>
              <w:jc w:val="both"/>
              <w:rPr>
                <w:rFonts w:ascii="Verdana" w:hAnsi="Verdana"/>
                <w:b/>
                <w:sz w:val="20"/>
                <w:szCs w:val="20"/>
              </w:rPr>
            </w:pPr>
            <w:r>
              <w:rPr>
                <w:rFonts w:ascii="Verdana" w:hAnsi="Verdana"/>
                <w:b/>
                <w:sz w:val="20"/>
                <w:szCs w:val="20"/>
              </w:rPr>
              <w:t>Dozor Objednávateľa</w:t>
            </w:r>
          </w:p>
        </w:tc>
        <w:tc>
          <w:tcPr>
            <w:tcW w:w="6145" w:type="dxa"/>
            <w:shd w:val="clear" w:color="auto" w:fill="auto"/>
            <w:tcMar>
              <w:top w:w="0" w:type="dxa"/>
              <w:left w:w="108" w:type="dxa"/>
              <w:bottom w:w="0" w:type="dxa"/>
              <w:right w:w="108" w:type="dxa"/>
            </w:tcMar>
          </w:tcPr>
          <w:p w14:paraId="2D483452" w14:textId="77777777" w:rsidR="007B22E1" w:rsidRDefault="00725336">
            <w:pPr>
              <w:spacing w:after="0" w:line="260" w:lineRule="atLeast"/>
              <w:jc w:val="both"/>
              <w:rPr>
                <w:rFonts w:ascii="Verdana" w:hAnsi="Verdana"/>
                <w:sz w:val="20"/>
                <w:szCs w:val="20"/>
              </w:rPr>
            </w:pPr>
            <w:r>
              <w:rPr>
                <w:rFonts w:ascii="Verdana" w:hAnsi="Verdana"/>
                <w:sz w:val="20"/>
                <w:szCs w:val="20"/>
              </w:rPr>
              <w:t xml:space="preserve">osoba/osoby poverené Objednávateľom na kontrolu postupu prác, na komunikáciu so zástupcami Zhotoviteľa, </w:t>
            </w:r>
            <w:r>
              <w:rPr>
                <w:rFonts w:ascii="Verdana" w:hAnsi="Verdana"/>
                <w:sz w:val="20"/>
                <w:szCs w:val="20"/>
              </w:rPr>
              <w:lastRenderedPageBreak/>
              <w:t>odsúhlasenie ďalšieho postupu v rámci kontrolných dní, na schvaľovanie Súpisov vykonaných prác a na zastupovanie Objednávateľa pri preberacom konaní</w:t>
            </w:r>
          </w:p>
        </w:tc>
      </w:tr>
      <w:tr w:rsidR="007B22E1" w14:paraId="20EAA4E1" w14:textId="77777777" w:rsidTr="572B9A97">
        <w:tc>
          <w:tcPr>
            <w:tcW w:w="2927" w:type="dxa"/>
            <w:shd w:val="clear" w:color="auto" w:fill="auto"/>
            <w:tcMar>
              <w:top w:w="0" w:type="dxa"/>
              <w:left w:w="108" w:type="dxa"/>
              <w:bottom w:w="0" w:type="dxa"/>
              <w:right w:w="108" w:type="dxa"/>
            </w:tcMar>
          </w:tcPr>
          <w:p w14:paraId="56488043"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366D79E9" w14:textId="77777777" w:rsidR="007B22E1" w:rsidRDefault="007B22E1">
            <w:pPr>
              <w:spacing w:after="0" w:line="260" w:lineRule="atLeast"/>
              <w:jc w:val="both"/>
              <w:rPr>
                <w:rFonts w:ascii="Verdana" w:hAnsi="Verdana"/>
                <w:sz w:val="20"/>
                <w:szCs w:val="20"/>
              </w:rPr>
            </w:pPr>
          </w:p>
        </w:tc>
      </w:tr>
      <w:tr w:rsidR="007B22E1" w14:paraId="01E59344" w14:textId="77777777" w:rsidTr="572B9A97">
        <w:tc>
          <w:tcPr>
            <w:tcW w:w="2927" w:type="dxa"/>
            <w:shd w:val="clear" w:color="auto" w:fill="auto"/>
            <w:tcMar>
              <w:top w:w="0" w:type="dxa"/>
              <w:left w:w="108" w:type="dxa"/>
              <w:bottom w:w="0" w:type="dxa"/>
              <w:right w:w="108" w:type="dxa"/>
            </w:tcMar>
          </w:tcPr>
          <w:p w14:paraId="64C41F48" w14:textId="77777777" w:rsidR="007B22E1" w:rsidRDefault="00725336">
            <w:pPr>
              <w:spacing w:after="0" w:line="260" w:lineRule="atLeast"/>
              <w:jc w:val="both"/>
              <w:rPr>
                <w:rFonts w:ascii="Verdana" w:hAnsi="Verdana"/>
                <w:b/>
                <w:sz w:val="20"/>
                <w:szCs w:val="20"/>
              </w:rPr>
            </w:pPr>
            <w:r>
              <w:rPr>
                <w:rFonts w:ascii="Verdana" w:hAnsi="Verdana"/>
                <w:b/>
                <w:sz w:val="20"/>
                <w:szCs w:val="20"/>
              </w:rPr>
              <w:t>Faktúra</w:t>
            </w:r>
          </w:p>
        </w:tc>
        <w:tc>
          <w:tcPr>
            <w:tcW w:w="6145" w:type="dxa"/>
            <w:shd w:val="clear" w:color="auto" w:fill="auto"/>
            <w:tcMar>
              <w:top w:w="0" w:type="dxa"/>
              <w:left w:w="108" w:type="dxa"/>
              <w:bottom w:w="0" w:type="dxa"/>
              <w:right w:w="108" w:type="dxa"/>
            </w:tcMar>
          </w:tcPr>
          <w:p w14:paraId="52F0FB4D" w14:textId="77777777" w:rsidR="007B22E1" w:rsidRDefault="00725336">
            <w:pPr>
              <w:spacing w:after="0" w:line="260" w:lineRule="atLeast"/>
              <w:jc w:val="both"/>
              <w:rPr>
                <w:rFonts w:ascii="Verdana" w:hAnsi="Verdana"/>
                <w:sz w:val="20"/>
                <w:szCs w:val="20"/>
              </w:rPr>
            </w:pPr>
            <w:r>
              <w:rPr>
                <w:rFonts w:ascii="Verdana" w:hAnsi="Verdana"/>
                <w:sz w:val="20"/>
                <w:szCs w:val="20"/>
              </w:rPr>
              <w:t xml:space="preserve">písomný dokument (daňový doklad) s náležitosťami stanovenými a požadovanými príslušnými všeobecne záväznými právnymi predpismi Slovenskej republiky vyhotovený v súlade s touto Zmluvou, na základe ktorého je Zmluvná strana povinná zaplatiť druhej Zmluvnej strane peňažnú sumu uvedenú vo Faktúre, ak sú k tomu splnené predpoklady pre vznik nároku na príslušné peňažné plnenie stanovené touto Zmluvou </w:t>
            </w:r>
          </w:p>
        </w:tc>
      </w:tr>
      <w:tr w:rsidR="007B22E1" w14:paraId="0F9591E3" w14:textId="77777777" w:rsidTr="572B9A97">
        <w:tc>
          <w:tcPr>
            <w:tcW w:w="2927" w:type="dxa"/>
            <w:shd w:val="clear" w:color="auto" w:fill="auto"/>
            <w:tcMar>
              <w:top w:w="0" w:type="dxa"/>
              <w:left w:w="108" w:type="dxa"/>
              <w:bottom w:w="0" w:type="dxa"/>
              <w:right w:w="108" w:type="dxa"/>
            </w:tcMar>
          </w:tcPr>
          <w:p w14:paraId="5F4F4675"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7F4EDD87" w14:textId="77777777" w:rsidR="007B22E1" w:rsidRDefault="007B22E1">
            <w:pPr>
              <w:spacing w:after="0" w:line="260" w:lineRule="atLeast"/>
              <w:jc w:val="both"/>
              <w:rPr>
                <w:rFonts w:ascii="Verdana" w:hAnsi="Verdana"/>
                <w:sz w:val="20"/>
                <w:szCs w:val="20"/>
              </w:rPr>
            </w:pPr>
          </w:p>
        </w:tc>
      </w:tr>
      <w:tr w:rsidR="007B22E1" w14:paraId="2DDE77A0" w14:textId="77777777" w:rsidTr="572B9A97">
        <w:tc>
          <w:tcPr>
            <w:tcW w:w="2927" w:type="dxa"/>
            <w:shd w:val="clear" w:color="auto" w:fill="auto"/>
            <w:tcMar>
              <w:top w:w="0" w:type="dxa"/>
              <w:left w:w="108" w:type="dxa"/>
              <w:bottom w:w="0" w:type="dxa"/>
              <w:right w:w="108" w:type="dxa"/>
            </w:tcMar>
          </w:tcPr>
          <w:p w14:paraId="780A5F18" w14:textId="77777777" w:rsidR="007B22E1" w:rsidRDefault="00725336">
            <w:pPr>
              <w:spacing w:after="0" w:line="260" w:lineRule="atLeast"/>
              <w:jc w:val="both"/>
              <w:rPr>
                <w:rFonts w:ascii="Verdana" w:hAnsi="Verdana"/>
                <w:b/>
                <w:sz w:val="20"/>
                <w:szCs w:val="20"/>
              </w:rPr>
            </w:pPr>
            <w:r>
              <w:rPr>
                <w:rFonts w:ascii="Verdana" w:hAnsi="Verdana"/>
                <w:b/>
                <w:sz w:val="20"/>
                <w:szCs w:val="20"/>
              </w:rPr>
              <w:t>Harmonogram prác</w:t>
            </w:r>
          </w:p>
        </w:tc>
        <w:tc>
          <w:tcPr>
            <w:tcW w:w="6145" w:type="dxa"/>
            <w:shd w:val="clear" w:color="auto" w:fill="auto"/>
            <w:tcMar>
              <w:top w:w="0" w:type="dxa"/>
              <w:left w:w="108" w:type="dxa"/>
              <w:bottom w:w="0" w:type="dxa"/>
              <w:right w:w="108" w:type="dxa"/>
            </w:tcMar>
          </w:tcPr>
          <w:p w14:paraId="40EF0D4F" w14:textId="77777777" w:rsidR="007B22E1" w:rsidRDefault="00725336">
            <w:pPr>
              <w:spacing w:after="0" w:line="260" w:lineRule="atLeast"/>
              <w:jc w:val="both"/>
            </w:pPr>
            <w:r>
              <w:rPr>
                <w:rFonts w:ascii="Verdana" w:hAnsi="Verdana"/>
                <w:sz w:val="20"/>
                <w:szCs w:val="20"/>
              </w:rPr>
              <w:t>harmonogram vykonávania Diela, ktorý pozostáva z  termínov pre vykonanie jednotlivých častí Diela a ktorý je určený podľa počtu dní. Harmonogram prác tvorí Prílohu č</w:t>
            </w:r>
            <w:r w:rsidRPr="00887676">
              <w:rPr>
                <w:rFonts w:ascii="Verdana" w:hAnsi="Verdana"/>
                <w:sz w:val="20"/>
                <w:szCs w:val="20"/>
              </w:rPr>
              <w:t xml:space="preserve">. </w:t>
            </w:r>
            <w:r w:rsidRPr="00673355">
              <w:rPr>
                <w:rFonts w:ascii="Verdana" w:hAnsi="Verdana"/>
                <w:sz w:val="20"/>
                <w:szCs w:val="20"/>
              </w:rPr>
              <w:t>4</w:t>
            </w:r>
            <w:r w:rsidRPr="00887676">
              <w:rPr>
                <w:rFonts w:ascii="Verdana" w:hAnsi="Verdana"/>
                <w:sz w:val="20"/>
                <w:szCs w:val="20"/>
              </w:rPr>
              <w:t xml:space="preserve"> tejto</w:t>
            </w:r>
            <w:r>
              <w:rPr>
                <w:rFonts w:ascii="Verdana" w:hAnsi="Verdana"/>
                <w:sz w:val="20"/>
                <w:szCs w:val="20"/>
              </w:rPr>
              <w:t xml:space="preserve"> Zmluvy</w:t>
            </w:r>
          </w:p>
        </w:tc>
      </w:tr>
      <w:tr w:rsidR="007B22E1" w14:paraId="5EC2016A" w14:textId="77777777" w:rsidTr="572B9A97">
        <w:tc>
          <w:tcPr>
            <w:tcW w:w="2927" w:type="dxa"/>
            <w:shd w:val="clear" w:color="auto" w:fill="auto"/>
            <w:tcMar>
              <w:top w:w="0" w:type="dxa"/>
              <w:left w:w="108" w:type="dxa"/>
              <w:bottom w:w="0" w:type="dxa"/>
              <w:right w:w="108" w:type="dxa"/>
            </w:tcMar>
          </w:tcPr>
          <w:p w14:paraId="4AA00C7E"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790C0FAB" w14:textId="77777777" w:rsidR="007B22E1" w:rsidRDefault="007B22E1">
            <w:pPr>
              <w:spacing w:after="0" w:line="260" w:lineRule="atLeast"/>
              <w:jc w:val="both"/>
              <w:rPr>
                <w:rFonts w:ascii="Verdana" w:hAnsi="Verdana"/>
                <w:sz w:val="20"/>
                <w:szCs w:val="20"/>
              </w:rPr>
            </w:pPr>
          </w:p>
        </w:tc>
      </w:tr>
      <w:tr w:rsidR="007B22E1" w14:paraId="0C3A93C3" w14:textId="77777777" w:rsidTr="572B9A97">
        <w:tc>
          <w:tcPr>
            <w:tcW w:w="2927" w:type="dxa"/>
            <w:shd w:val="clear" w:color="auto" w:fill="auto"/>
            <w:tcMar>
              <w:top w:w="0" w:type="dxa"/>
              <w:left w:w="108" w:type="dxa"/>
              <w:bottom w:w="0" w:type="dxa"/>
              <w:right w:w="108" w:type="dxa"/>
            </w:tcMar>
          </w:tcPr>
          <w:p w14:paraId="53BD27BB" w14:textId="77777777" w:rsidR="007B22E1" w:rsidRDefault="00725336">
            <w:pPr>
              <w:spacing w:after="0" w:line="260" w:lineRule="atLeast"/>
              <w:jc w:val="both"/>
              <w:rPr>
                <w:rFonts w:ascii="Verdana" w:hAnsi="Verdana"/>
                <w:b/>
                <w:sz w:val="20"/>
                <w:szCs w:val="20"/>
              </w:rPr>
            </w:pPr>
            <w:r>
              <w:rPr>
                <w:rFonts w:ascii="Verdana" w:hAnsi="Verdana"/>
                <w:b/>
                <w:sz w:val="20"/>
                <w:szCs w:val="20"/>
              </w:rPr>
              <w:t>Index</w:t>
            </w:r>
          </w:p>
        </w:tc>
        <w:tc>
          <w:tcPr>
            <w:tcW w:w="6145" w:type="dxa"/>
            <w:shd w:val="clear" w:color="auto" w:fill="auto"/>
            <w:tcMar>
              <w:top w:w="0" w:type="dxa"/>
              <w:left w:w="108" w:type="dxa"/>
              <w:bottom w:w="0" w:type="dxa"/>
              <w:right w:w="108" w:type="dxa"/>
            </w:tcMar>
          </w:tcPr>
          <w:p w14:paraId="1AAA242D" w14:textId="29B9D289" w:rsidR="007B22E1" w:rsidRDefault="00725336">
            <w:pPr>
              <w:spacing w:after="0" w:line="260" w:lineRule="atLeast"/>
              <w:jc w:val="both"/>
            </w:pPr>
            <w:r>
              <w:rPr>
                <w:rFonts w:ascii="Verdana" w:hAnsi="Verdana"/>
                <w:sz w:val="20"/>
                <w:szCs w:val="20"/>
              </w:rPr>
              <w:t xml:space="preserve">index cien stavebných prác podľa Klasifikácie stavieb - štvrťročne [sp1806qs] </w:t>
            </w:r>
            <w:hyperlink r:id="rId11" w:anchor="!/view/sk/vbd_sk_win2/sp1806qs/v_sp1806qs_00_00_00_sk" w:history="1">
              <w:r>
                <w:rPr>
                  <w:rFonts w:ascii="Verdana" w:hAnsi="Verdana"/>
                </w:rPr>
                <w:t xml:space="preserve">- </w:t>
              </w:r>
              <w:r>
                <w:rPr>
                  <w:rFonts w:ascii="Verdana" w:hAnsi="Verdana"/>
                  <w:sz w:val="20"/>
                  <w:szCs w:val="20"/>
                </w:rPr>
                <w:t>DATAcube. (statistics.sk)</w:t>
              </w:r>
            </w:hyperlink>
            <w:r>
              <w:rPr>
                <w:rFonts w:ascii="Verdana" w:hAnsi="Verdana"/>
                <w:sz w:val="20"/>
                <w:szCs w:val="20"/>
              </w:rPr>
              <w:t xml:space="preserve">  v klasifikácií stavieb </w:t>
            </w:r>
            <w:r w:rsidRPr="00B908F1">
              <w:rPr>
                <w:rFonts w:ascii="Verdana" w:hAnsi="Verdana"/>
                <w:sz w:val="20"/>
                <w:szCs w:val="20"/>
              </w:rPr>
              <w:t>1</w:t>
            </w:r>
            <w:r w:rsidR="00CA77D8" w:rsidRPr="00B908F1">
              <w:rPr>
                <w:rFonts w:ascii="Verdana" w:hAnsi="Verdana"/>
                <w:sz w:val="20"/>
                <w:szCs w:val="20"/>
              </w:rPr>
              <w:t>27</w:t>
            </w:r>
            <w:r w:rsidRPr="00B908F1">
              <w:rPr>
                <w:rFonts w:ascii="Verdana" w:hAnsi="Verdana"/>
                <w:sz w:val="20"/>
                <w:szCs w:val="20"/>
              </w:rPr>
              <w:t xml:space="preserve"> Ostatné </w:t>
            </w:r>
            <w:r w:rsidR="00F969DB" w:rsidRPr="00B908F1">
              <w:rPr>
                <w:rFonts w:ascii="Verdana" w:hAnsi="Verdana"/>
                <w:sz w:val="20"/>
                <w:szCs w:val="20"/>
              </w:rPr>
              <w:t>nebytové budovy</w:t>
            </w:r>
            <w:r>
              <w:rPr>
                <w:rFonts w:ascii="Verdana" w:hAnsi="Verdana"/>
                <w:sz w:val="20"/>
                <w:szCs w:val="20"/>
              </w:rPr>
              <w:t xml:space="preserve"> </w:t>
            </w:r>
          </w:p>
        </w:tc>
      </w:tr>
      <w:tr w:rsidR="007B22E1" w14:paraId="6239F66F" w14:textId="77777777" w:rsidTr="572B9A97">
        <w:tc>
          <w:tcPr>
            <w:tcW w:w="2927" w:type="dxa"/>
            <w:shd w:val="clear" w:color="auto" w:fill="auto"/>
            <w:tcMar>
              <w:top w:w="0" w:type="dxa"/>
              <w:left w:w="108" w:type="dxa"/>
              <w:bottom w:w="0" w:type="dxa"/>
              <w:right w:w="108" w:type="dxa"/>
            </w:tcMar>
          </w:tcPr>
          <w:p w14:paraId="3E436945"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3B2A5635" w14:textId="77777777" w:rsidR="007B22E1" w:rsidRDefault="007B22E1">
            <w:pPr>
              <w:spacing w:after="0" w:line="260" w:lineRule="atLeast"/>
              <w:jc w:val="both"/>
              <w:rPr>
                <w:rFonts w:ascii="Verdana" w:hAnsi="Verdana"/>
                <w:sz w:val="20"/>
                <w:szCs w:val="20"/>
              </w:rPr>
            </w:pPr>
          </w:p>
        </w:tc>
      </w:tr>
      <w:tr w:rsidR="007B22E1" w14:paraId="01F82696" w14:textId="77777777" w:rsidTr="572B9A97">
        <w:tc>
          <w:tcPr>
            <w:tcW w:w="2927" w:type="dxa"/>
            <w:shd w:val="clear" w:color="auto" w:fill="auto"/>
            <w:tcMar>
              <w:top w:w="0" w:type="dxa"/>
              <w:left w:w="108" w:type="dxa"/>
              <w:bottom w:w="0" w:type="dxa"/>
              <w:right w:w="108" w:type="dxa"/>
            </w:tcMar>
          </w:tcPr>
          <w:p w14:paraId="64AFEF97" w14:textId="77777777" w:rsidR="007B22E1" w:rsidRDefault="00725336">
            <w:pPr>
              <w:spacing w:after="0" w:line="260" w:lineRule="atLeast"/>
              <w:jc w:val="both"/>
              <w:rPr>
                <w:rFonts w:ascii="Verdana" w:hAnsi="Verdana"/>
                <w:b/>
                <w:sz w:val="20"/>
                <w:szCs w:val="20"/>
              </w:rPr>
            </w:pPr>
            <w:r>
              <w:rPr>
                <w:rFonts w:ascii="Verdana" w:hAnsi="Verdana"/>
                <w:b/>
                <w:sz w:val="20"/>
                <w:szCs w:val="20"/>
              </w:rPr>
              <w:t>Korešpondencia</w:t>
            </w:r>
          </w:p>
        </w:tc>
        <w:tc>
          <w:tcPr>
            <w:tcW w:w="6145" w:type="dxa"/>
            <w:shd w:val="clear" w:color="auto" w:fill="auto"/>
            <w:tcMar>
              <w:top w:w="0" w:type="dxa"/>
              <w:left w:w="108" w:type="dxa"/>
              <w:bottom w:w="0" w:type="dxa"/>
              <w:right w:w="108" w:type="dxa"/>
            </w:tcMar>
          </w:tcPr>
          <w:p w14:paraId="4C8769F1" w14:textId="77777777" w:rsidR="007B22E1" w:rsidRDefault="00725336">
            <w:pPr>
              <w:spacing w:after="0" w:line="260" w:lineRule="atLeast"/>
              <w:jc w:val="both"/>
              <w:rPr>
                <w:rFonts w:ascii="Verdana" w:hAnsi="Verdana"/>
                <w:sz w:val="20"/>
                <w:szCs w:val="20"/>
              </w:rPr>
            </w:pPr>
            <w:r>
              <w:rPr>
                <w:rFonts w:ascii="Verdana" w:hAnsi="Verdana"/>
                <w:sz w:val="20"/>
                <w:szCs w:val="20"/>
              </w:rPr>
              <w:t>akékoľvek oznámenia, žiadosti, požiadavky, návrhy, súhlas/nesúhlas, schválenie/odmietnutie schválenia, výpoveď alebo akákoľvek iná komunikácia predpokladaná, vyžadovaná alebo povolená Zmluvou</w:t>
            </w:r>
          </w:p>
        </w:tc>
      </w:tr>
      <w:tr w:rsidR="007B22E1" w14:paraId="0D2A9C23" w14:textId="77777777" w:rsidTr="572B9A97">
        <w:tc>
          <w:tcPr>
            <w:tcW w:w="2927" w:type="dxa"/>
            <w:shd w:val="clear" w:color="auto" w:fill="auto"/>
            <w:tcMar>
              <w:top w:w="0" w:type="dxa"/>
              <w:left w:w="108" w:type="dxa"/>
              <w:bottom w:w="0" w:type="dxa"/>
              <w:right w:w="108" w:type="dxa"/>
            </w:tcMar>
          </w:tcPr>
          <w:p w14:paraId="27ECE86A"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469CEC86" w14:textId="77777777" w:rsidR="007B22E1" w:rsidRDefault="007B22E1">
            <w:pPr>
              <w:spacing w:after="0" w:line="260" w:lineRule="atLeast"/>
              <w:jc w:val="both"/>
              <w:rPr>
                <w:rFonts w:ascii="Verdana" w:hAnsi="Verdana"/>
                <w:sz w:val="20"/>
                <w:szCs w:val="20"/>
              </w:rPr>
            </w:pPr>
          </w:p>
        </w:tc>
      </w:tr>
      <w:tr w:rsidR="007B22E1" w14:paraId="3B9D5144" w14:textId="77777777" w:rsidTr="572B9A97">
        <w:tc>
          <w:tcPr>
            <w:tcW w:w="2927" w:type="dxa"/>
            <w:shd w:val="clear" w:color="auto" w:fill="auto"/>
            <w:tcMar>
              <w:top w:w="0" w:type="dxa"/>
              <w:left w:w="108" w:type="dxa"/>
              <w:bottom w:w="0" w:type="dxa"/>
              <w:right w:w="108" w:type="dxa"/>
            </w:tcMar>
          </w:tcPr>
          <w:p w14:paraId="36B49AD2" w14:textId="77777777" w:rsidR="007B22E1" w:rsidRDefault="00725336">
            <w:pPr>
              <w:spacing w:after="0" w:line="260" w:lineRule="atLeast"/>
              <w:jc w:val="both"/>
              <w:rPr>
                <w:rFonts w:ascii="Verdana" w:hAnsi="Verdana"/>
                <w:b/>
                <w:sz w:val="20"/>
                <w:szCs w:val="20"/>
              </w:rPr>
            </w:pPr>
            <w:r>
              <w:rPr>
                <w:rFonts w:ascii="Verdana" w:hAnsi="Verdana"/>
                <w:b/>
                <w:sz w:val="20"/>
                <w:szCs w:val="20"/>
              </w:rPr>
              <w:t>Naviac práce</w:t>
            </w:r>
          </w:p>
        </w:tc>
        <w:tc>
          <w:tcPr>
            <w:tcW w:w="6145" w:type="dxa"/>
            <w:shd w:val="clear" w:color="auto" w:fill="auto"/>
            <w:tcMar>
              <w:top w:w="0" w:type="dxa"/>
              <w:left w:w="108" w:type="dxa"/>
              <w:bottom w:w="0" w:type="dxa"/>
              <w:right w:w="108" w:type="dxa"/>
            </w:tcMar>
          </w:tcPr>
          <w:p w14:paraId="49A4354B" w14:textId="77777777" w:rsidR="007B22E1" w:rsidRDefault="00725336">
            <w:pPr>
              <w:spacing w:after="0" w:line="260" w:lineRule="atLeast"/>
              <w:jc w:val="both"/>
              <w:rPr>
                <w:rFonts w:ascii="Verdana" w:hAnsi="Verdana"/>
                <w:sz w:val="20"/>
                <w:szCs w:val="20"/>
              </w:rPr>
            </w:pPr>
            <w:r>
              <w:rPr>
                <w:rFonts w:ascii="Verdana" w:hAnsi="Verdana"/>
                <w:sz w:val="20"/>
                <w:szCs w:val="20"/>
              </w:rPr>
              <w:t>práce, ktoré neboli zachytené v súťažných podkladoch, rozpočte, či vo Výkaze výmer, ktoré Zhotoviteľ pri ocenení v priebehu spracovávania ponuky nemohol objektívne ani pri vynaložení všetkej starostlivosti, ktorú možno od neho spravodlivo požadovať, zistiť a sú nevyhnutné pre riadne vykonanie Diela</w:t>
            </w:r>
          </w:p>
        </w:tc>
      </w:tr>
      <w:tr w:rsidR="007B22E1" w14:paraId="4EF20AA8" w14:textId="77777777" w:rsidTr="572B9A97">
        <w:tc>
          <w:tcPr>
            <w:tcW w:w="2927" w:type="dxa"/>
            <w:shd w:val="clear" w:color="auto" w:fill="auto"/>
            <w:tcMar>
              <w:top w:w="0" w:type="dxa"/>
              <w:left w:w="108" w:type="dxa"/>
              <w:bottom w:w="0" w:type="dxa"/>
              <w:right w:w="108" w:type="dxa"/>
            </w:tcMar>
          </w:tcPr>
          <w:p w14:paraId="5CCD8414" w14:textId="77777777" w:rsidR="007B22E1" w:rsidRDefault="007B22E1">
            <w:pPr>
              <w:spacing w:after="0" w:line="260" w:lineRule="atLeast"/>
              <w:jc w:val="both"/>
              <w:rPr>
                <w:rFonts w:ascii="Verdana" w:hAnsi="Verdana"/>
                <w:b/>
                <w:sz w:val="20"/>
                <w:szCs w:val="20"/>
              </w:rPr>
            </w:pPr>
          </w:p>
          <w:p w14:paraId="5350E0E3" w14:textId="77777777" w:rsidR="007B22E1" w:rsidRDefault="00725336">
            <w:pPr>
              <w:spacing w:after="0" w:line="260" w:lineRule="atLeast"/>
              <w:jc w:val="both"/>
              <w:rPr>
                <w:rFonts w:ascii="Verdana" w:hAnsi="Verdana"/>
                <w:b/>
                <w:sz w:val="20"/>
                <w:szCs w:val="20"/>
              </w:rPr>
            </w:pPr>
            <w:r>
              <w:rPr>
                <w:rFonts w:ascii="Verdana" w:hAnsi="Verdana"/>
                <w:b/>
                <w:sz w:val="20"/>
                <w:szCs w:val="20"/>
              </w:rPr>
              <w:t>Nariadenie vlády č. 396/2006 Z. z.</w:t>
            </w:r>
          </w:p>
        </w:tc>
        <w:tc>
          <w:tcPr>
            <w:tcW w:w="6145" w:type="dxa"/>
            <w:shd w:val="clear" w:color="auto" w:fill="auto"/>
            <w:tcMar>
              <w:top w:w="0" w:type="dxa"/>
              <w:left w:w="108" w:type="dxa"/>
              <w:bottom w:w="0" w:type="dxa"/>
              <w:right w:w="108" w:type="dxa"/>
            </w:tcMar>
          </w:tcPr>
          <w:p w14:paraId="60D03456" w14:textId="77777777" w:rsidR="007B22E1" w:rsidRDefault="007B22E1">
            <w:pPr>
              <w:spacing w:after="0" w:line="260" w:lineRule="atLeast"/>
              <w:jc w:val="both"/>
              <w:rPr>
                <w:rFonts w:ascii="Verdana" w:hAnsi="Verdana"/>
                <w:sz w:val="20"/>
                <w:szCs w:val="20"/>
              </w:rPr>
            </w:pPr>
          </w:p>
          <w:p w14:paraId="2E74B936" w14:textId="77777777" w:rsidR="007B22E1" w:rsidRDefault="00725336">
            <w:pPr>
              <w:spacing w:after="0" w:line="260" w:lineRule="atLeast"/>
              <w:jc w:val="both"/>
              <w:rPr>
                <w:rFonts w:ascii="Verdana" w:hAnsi="Verdana"/>
                <w:sz w:val="20"/>
                <w:szCs w:val="20"/>
              </w:rPr>
            </w:pPr>
            <w:r>
              <w:rPr>
                <w:rFonts w:ascii="Verdana" w:hAnsi="Verdana"/>
                <w:sz w:val="20"/>
                <w:szCs w:val="20"/>
              </w:rPr>
              <w:t>Nariadenie vlády Slovenskej republiky č. 396/2006 Z. z. o minimálnych bezpečnostných a zdravotných požiadavkách na stavenisko v znení neskorších predpisov</w:t>
            </w:r>
          </w:p>
        </w:tc>
      </w:tr>
      <w:tr w:rsidR="007B22E1" w14:paraId="75CA28A8" w14:textId="77777777" w:rsidTr="572B9A97">
        <w:tc>
          <w:tcPr>
            <w:tcW w:w="2927" w:type="dxa"/>
            <w:shd w:val="clear" w:color="auto" w:fill="auto"/>
            <w:tcMar>
              <w:top w:w="0" w:type="dxa"/>
              <w:left w:w="108" w:type="dxa"/>
              <w:bottom w:w="0" w:type="dxa"/>
              <w:right w:w="108" w:type="dxa"/>
            </w:tcMar>
          </w:tcPr>
          <w:p w14:paraId="368FB828"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4298AA4D" w14:textId="77777777" w:rsidR="007B22E1" w:rsidRDefault="007B22E1">
            <w:pPr>
              <w:spacing w:after="0" w:line="260" w:lineRule="atLeast"/>
              <w:jc w:val="both"/>
              <w:rPr>
                <w:rFonts w:ascii="Verdana" w:hAnsi="Verdana"/>
                <w:sz w:val="20"/>
                <w:szCs w:val="20"/>
              </w:rPr>
            </w:pPr>
          </w:p>
        </w:tc>
      </w:tr>
      <w:tr w:rsidR="007B22E1" w14:paraId="786E605D" w14:textId="77777777" w:rsidTr="572B9A97">
        <w:tc>
          <w:tcPr>
            <w:tcW w:w="2927" w:type="dxa"/>
            <w:shd w:val="clear" w:color="auto" w:fill="auto"/>
            <w:tcMar>
              <w:top w:w="0" w:type="dxa"/>
              <w:left w:w="108" w:type="dxa"/>
              <w:bottom w:w="0" w:type="dxa"/>
              <w:right w:w="108" w:type="dxa"/>
            </w:tcMar>
          </w:tcPr>
          <w:p w14:paraId="6786A951" w14:textId="77777777" w:rsidR="007B22E1" w:rsidRDefault="00725336">
            <w:pPr>
              <w:spacing w:after="0" w:line="260" w:lineRule="atLeast"/>
              <w:jc w:val="both"/>
              <w:rPr>
                <w:rFonts w:ascii="Verdana" w:hAnsi="Verdana"/>
                <w:b/>
                <w:sz w:val="20"/>
                <w:szCs w:val="20"/>
              </w:rPr>
            </w:pPr>
            <w:r>
              <w:rPr>
                <w:rFonts w:ascii="Verdana" w:hAnsi="Verdana"/>
                <w:b/>
                <w:sz w:val="20"/>
                <w:szCs w:val="20"/>
              </w:rPr>
              <w:t>Návrh riešenia reklamácie</w:t>
            </w:r>
          </w:p>
        </w:tc>
        <w:tc>
          <w:tcPr>
            <w:tcW w:w="6145" w:type="dxa"/>
            <w:shd w:val="clear" w:color="auto" w:fill="auto"/>
            <w:tcMar>
              <w:top w:w="0" w:type="dxa"/>
              <w:left w:w="108" w:type="dxa"/>
              <w:bottom w:w="0" w:type="dxa"/>
              <w:right w:w="108" w:type="dxa"/>
            </w:tcMar>
          </w:tcPr>
          <w:p w14:paraId="341A8508" w14:textId="77777777" w:rsidR="007B22E1" w:rsidRDefault="00725336">
            <w:pPr>
              <w:spacing w:after="0" w:line="260" w:lineRule="atLeast"/>
              <w:jc w:val="both"/>
              <w:rPr>
                <w:rFonts w:ascii="Verdana" w:hAnsi="Verdana"/>
                <w:sz w:val="20"/>
                <w:szCs w:val="20"/>
              </w:rPr>
            </w:pPr>
            <w:r>
              <w:rPr>
                <w:rFonts w:ascii="Verdana" w:hAnsi="Verdana"/>
                <w:sz w:val="20"/>
                <w:szCs w:val="20"/>
              </w:rPr>
              <w:t>návrh spôsobu odstránenia Vád a nedorobkov, ktorý je Zhotoviteľ povinný na požiadanie Objednávateľa zaslať Objednávateľovi bez zbytočného odkladu. Návrh obsahuje najmä odhad času potrebného na uskutočnenie každého z postupov uvedených v bode 15.3. písm. a) a b) Zmluvy, ako aj popis súčinnosti vyžadovanej zo strany Objednávateľa na odstránenie Vád a nedorobkov a akékoľvek informácie, ktoré môžu mať význam pre postup odstránenia Vád a nedorobkov.</w:t>
            </w:r>
          </w:p>
        </w:tc>
      </w:tr>
      <w:tr w:rsidR="007B22E1" w14:paraId="15711F4D" w14:textId="77777777" w:rsidTr="572B9A97">
        <w:tc>
          <w:tcPr>
            <w:tcW w:w="2927" w:type="dxa"/>
            <w:shd w:val="clear" w:color="auto" w:fill="auto"/>
            <w:tcMar>
              <w:top w:w="0" w:type="dxa"/>
              <w:left w:w="108" w:type="dxa"/>
              <w:bottom w:w="0" w:type="dxa"/>
              <w:right w:w="108" w:type="dxa"/>
            </w:tcMar>
          </w:tcPr>
          <w:p w14:paraId="3D73D588"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1FD3A517" w14:textId="77777777" w:rsidR="007B22E1" w:rsidRDefault="007B22E1">
            <w:pPr>
              <w:spacing w:after="0" w:line="260" w:lineRule="atLeast"/>
              <w:jc w:val="both"/>
              <w:rPr>
                <w:rFonts w:ascii="Verdana" w:hAnsi="Verdana"/>
                <w:sz w:val="20"/>
                <w:szCs w:val="20"/>
              </w:rPr>
            </w:pPr>
          </w:p>
        </w:tc>
      </w:tr>
      <w:tr w:rsidR="007B22E1" w14:paraId="5D777CAC" w14:textId="77777777" w:rsidTr="572B9A97">
        <w:tc>
          <w:tcPr>
            <w:tcW w:w="2927" w:type="dxa"/>
            <w:shd w:val="clear" w:color="auto" w:fill="auto"/>
            <w:tcMar>
              <w:top w:w="0" w:type="dxa"/>
              <w:left w:w="108" w:type="dxa"/>
              <w:bottom w:w="0" w:type="dxa"/>
              <w:right w:w="108" w:type="dxa"/>
            </w:tcMar>
          </w:tcPr>
          <w:p w14:paraId="2FCA8C70" w14:textId="77777777" w:rsidR="007B22E1" w:rsidRDefault="00725336">
            <w:pPr>
              <w:spacing w:after="0" w:line="260" w:lineRule="atLeast"/>
              <w:jc w:val="both"/>
              <w:rPr>
                <w:rFonts w:ascii="Verdana" w:hAnsi="Verdana"/>
                <w:b/>
                <w:sz w:val="20"/>
                <w:szCs w:val="20"/>
              </w:rPr>
            </w:pPr>
            <w:r>
              <w:rPr>
                <w:rFonts w:ascii="Verdana" w:hAnsi="Verdana"/>
                <w:b/>
                <w:sz w:val="20"/>
                <w:szCs w:val="20"/>
              </w:rPr>
              <w:t>Občiansky zákonník</w:t>
            </w:r>
          </w:p>
        </w:tc>
        <w:tc>
          <w:tcPr>
            <w:tcW w:w="6145" w:type="dxa"/>
            <w:shd w:val="clear" w:color="auto" w:fill="auto"/>
            <w:tcMar>
              <w:top w:w="0" w:type="dxa"/>
              <w:left w:w="108" w:type="dxa"/>
              <w:bottom w:w="0" w:type="dxa"/>
              <w:right w:w="108" w:type="dxa"/>
            </w:tcMar>
          </w:tcPr>
          <w:p w14:paraId="087A78C3" w14:textId="77777777" w:rsidR="007B22E1" w:rsidRDefault="00725336">
            <w:pPr>
              <w:spacing w:after="0" w:line="260" w:lineRule="atLeast"/>
              <w:jc w:val="both"/>
              <w:rPr>
                <w:rFonts w:ascii="Verdana" w:hAnsi="Verdana"/>
                <w:sz w:val="20"/>
                <w:szCs w:val="20"/>
              </w:rPr>
            </w:pPr>
            <w:r>
              <w:rPr>
                <w:rFonts w:ascii="Verdana" w:hAnsi="Verdana"/>
                <w:sz w:val="20"/>
                <w:szCs w:val="20"/>
              </w:rPr>
              <w:t>zákon č. 40/1964 Zb. Občiansky zákonník v znení neskorších predpisov</w:t>
            </w:r>
          </w:p>
        </w:tc>
      </w:tr>
      <w:tr w:rsidR="007B22E1" w14:paraId="133D2481" w14:textId="77777777" w:rsidTr="572B9A97">
        <w:tc>
          <w:tcPr>
            <w:tcW w:w="2927" w:type="dxa"/>
            <w:shd w:val="clear" w:color="auto" w:fill="auto"/>
            <w:tcMar>
              <w:top w:w="0" w:type="dxa"/>
              <w:left w:w="108" w:type="dxa"/>
              <w:bottom w:w="0" w:type="dxa"/>
              <w:right w:w="108" w:type="dxa"/>
            </w:tcMar>
          </w:tcPr>
          <w:p w14:paraId="4BF6B64A"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52BC0C9F" w14:textId="77777777" w:rsidR="007B22E1" w:rsidRDefault="007B22E1">
            <w:pPr>
              <w:spacing w:after="0" w:line="260" w:lineRule="atLeast"/>
              <w:jc w:val="both"/>
              <w:rPr>
                <w:rFonts w:ascii="Verdana" w:hAnsi="Verdana"/>
                <w:sz w:val="20"/>
                <w:szCs w:val="20"/>
              </w:rPr>
            </w:pPr>
          </w:p>
        </w:tc>
      </w:tr>
      <w:tr w:rsidR="007B22E1" w14:paraId="27D13467" w14:textId="77777777" w:rsidTr="572B9A97">
        <w:tc>
          <w:tcPr>
            <w:tcW w:w="2927" w:type="dxa"/>
            <w:shd w:val="clear" w:color="auto" w:fill="auto"/>
            <w:tcMar>
              <w:top w:w="0" w:type="dxa"/>
              <w:left w:w="108" w:type="dxa"/>
              <w:bottom w:w="0" w:type="dxa"/>
              <w:right w:w="108" w:type="dxa"/>
            </w:tcMar>
          </w:tcPr>
          <w:p w14:paraId="2BAE1C31" w14:textId="77777777" w:rsidR="007B22E1" w:rsidRDefault="00725336">
            <w:pPr>
              <w:spacing w:after="0" w:line="260" w:lineRule="atLeast"/>
              <w:jc w:val="both"/>
            </w:pPr>
            <w:r>
              <w:rPr>
                <w:rFonts w:ascii="Verdana" w:hAnsi="Verdana"/>
                <w:b/>
                <w:sz w:val="20"/>
                <w:szCs w:val="20"/>
              </w:rPr>
              <w:t>Obchodný zákonník</w:t>
            </w:r>
          </w:p>
        </w:tc>
        <w:tc>
          <w:tcPr>
            <w:tcW w:w="6145" w:type="dxa"/>
            <w:shd w:val="clear" w:color="auto" w:fill="auto"/>
            <w:tcMar>
              <w:top w:w="0" w:type="dxa"/>
              <w:left w:w="108" w:type="dxa"/>
              <w:bottom w:w="0" w:type="dxa"/>
              <w:right w:w="108" w:type="dxa"/>
            </w:tcMar>
          </w:tcPr>
          <w:p w14:paraId="517C4789" w14:textId="77777777" w:rsidR="007B22E1" w:rsidRDefault="00725336">
            <w:pPr>
              <w:spacing w:after="0" w:line="260" w:lineRule="atLeast"/>
              <w:jc w:val="both"/>
              <w:rPr>
                <w:rFonts w:ascii="Verdana" w:hAnsi="Verdana"/>
                <w:sz w:val="20"/>
                <w:szCs w:val="20"/>
              </w:rPr>
            </w:pPr>
            <w:r>
              <w:rPr>
                <w:rFonts w:ascii="Verdana" w:hAnsi="Verdana"/>
                <w:sz w:val="20"/>
                <w:szCs w:val="20"/>
              </w:rPr>
              <w:t>zákon č. 513/1991 Zb. Obchodný zákonník v znení neskorších predpisov</w:t>
            </w:r>
          </w:p>
        </w:tc>
      </w:tr>
      <w:tr w:rsidR="007B22E1" w14:paraId="73B18FBB" w14:textId="77777777" w:rsidTr="572B9A97">
        <w:tc>
          <w:tcPr>
            <w:tcW w:w="2927" w:type="dxa"/>
            <w:shd w:val="clear" w:color="auto" w:fill="auto"/>
            <w:tcMar>
              <w:top w:w="0" w:type="dxa"/>
              <w:left w:w="108" w:type="dxa"/>
              <w:bottom w:w="0" w:type="dxa"/>
              <w:right w:w="108" w:type="dxa"/>
            </w:tcMar>
          </w:tcPr>
          <w:p w14:paraId="1FD420E5"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27FEC3FD" w14:textId="77777777" w:rsidR="007B22E1" w:rsidRDefault="007B22E1">
            <w:pPr>
              <w:spacing w:after="0" w:line="260" w:lineRule="atLeast"/>
              <w:jc w:val="both"/>
              <w:rPr>
                <w:rFonts w:ascii="Verdana" w:hAnsi="Verdana"/>
                <w:sz w:val="20"/>
                <w:szCs w:val="20"/>
              </w:rPr>
            </w:pPr>
          </w:p>
        </w:tc>
      </w:tr>
      <w:tr w:rsidR="007B22E1" w14:paraId="08AA0154" w14:textId="77777777" w:rsidTr="572B9A97">
        <w:tc>
          <w:tcPr>
            <w:tcW w:w="2927" w:type="dxa"/>
            <w:shd w:val="clear" w:color="auto" w:fill="auto"/>
            <w:tcMar>
              <w:top w:w="0" w:type="dxa"/>
              <w:left w:w="108" w:type="dxa"/>
              <w:bottom w:w="0" w:type="dxa"/>
              <w:right w:w="108" w:type="dxa"/>
            </w:tcMar>
          </w:tcPr>
          <w:p w14:paraId="618483F7" w14:textId="77777777" w:rsidR="007B22E1" w:rsidRDefault="00725336">
            <w:pPr>
              <w:spacing w:after="0" w:line="260" w:lineRule="atLeast"/>
              <w:jc w:val="both"/>
              <w:rPr>
                <w:rFonts w:ascii="Verdana" w:hAnsi="Verdana"/>
                <w:b/>
                <w:sz w:val="20"/>
                <w:szCs w:val="20"/>
              </w:rPr>
            </w:pPr>
            <w:r>
              <w:rPr>
                <w:rFonts w:ascii="Verdana" w:hAnsi="Verdana"/>
                <w:b/>
                <w:sz w:val="20"/>
                <w:szCs w:val="20"/>
              </w:rPr>
              <w:t>PO</w:t>
            </w:r>
          </w:p>
        </w:tc>
        <w:tc>
          <w:tcPr>
            <w:tcW w:w="6145" w:type="dxa"/>
            <w:shd w:val="clear" w:color="auto" w:fill="auto"/>
            <w:tcMar>
              <w:top w:w="0" w:type="dxa"/>
              <w:left w:w="108" w:type="dxa"/>
              <w:bottom w:w="0" w:type="dxa"/>
              <w:right w:w="108" w:type="dxa"/>
            </w:tcMar>
          </w:tcPr>
          <w:p w14:paraId="33C7879A" w14:textId="77777777" w:rsidR="007B22E1" w:rsidRDefault="00725336">
            <w:pPr>
              <w:spacing w:after="0" w:line="260" w:lineRule="atLeast"/>
              <w:jc w:val="both"/>
            </w:pPr>
            <w:r>
              <w:rPr>
                <w:rFonts w:ascii="Verdana" w:hAnsi="Verdana"/>
                <w:sz w:val="20"/>
                <w:szCs w:val="20"/>
              </w:rPr>
              <w:t>požiarna ochrana upravená najmä zákonom č. 314/2001 Z. z. o ochrane pred požiarmi v znení neskorších prepisov a vyhláškou Ministerstva vnútra Slovenskej republiky č. 142/2004 Z. z. o protipožiarnej bezpečnosti pri výstavbe a pri užívaní prevádzkarne a iných priestorov, v ktorých sa vykonáva povrchová úprava výrobkov náterovými látkami v znení neskorších predpisov</w:t>
            </w:r>
          </w:p>
        </w:tc>
      </w:tr>
      <w:tr w:rsidR="007B22E1" w14:paraId="3D82D6B7" w14:textId="77777777" w:rsidTr="572B9A97">
        <w:tc>
          <w:tcPr>
            <w:tcW w:w="2927" w:type="dxa"/>
            <w:shd w:val="clear" w:color="auto" w:fill="auto"/>
            <w:tcMar>
              <w:top w:w="0" w:type="dxa"/>
              <w:left w:w="108" w:type="dxa"/>
              <w:bottom w:w="0" w:type="dxa"/>
              <w:right w:w="108" w:type="dxa"/>
            </w:tcMar>
          </w:tcPr>
          <w:p w14:paraId="7D01B9F2"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46476F3A" w14:textId="77777777" w:rsidR="007B22E1" w:rsidRDefault="007B22E1">
            <w:pPr>
              <w:spacing w:after="0" w:line="260" w:lineRule="atLeast"/>
              <w:jc w:val="both"/>
              <w:rPr>
                <w:rFonts w:ascii="Verdana" w:hAnsi="Verdana"/>
                <w:sz w:val="20"/>
                <w:szCs w:val="20"/>
              </w:rPr>
            </w:pPr>
          </w:p>
        </w:tc>
      </w:tr>
      <w:tr w:rsidR="007B22E1" w14:paraId="487D3731" w14:textId="77777777" w:rsidTr="572B9A97">
        <w:tc>
          <w:tcPr>
            <w:tcW w:w="2927" w:type="dxa"/>
            <w:shd w:val="clear" w:color="auto" w:fill="auto"/>
            <w:tcMar>
              <w:top w:w="0" w:type="dxa"/>
              <w:left w:w="108" w:type="dxa"/>
              <w:bottom w:w="0" w:type="dxa"/>
              <w:right w:w="108" w:type="dxa"/>
            </w:tcMar>
          </w:tcPr>
          <w:p w14:paraId="6782BDE4" w14:textId="77777777" w:rsidR="007B22E1" w:rsidRDefault="00725336">
            <w:pPr>
              <w:spacing w:after="0" w:line="260" w:lineRule="atLeast"/>
              <w:jc w:val="both"/>
              <w:rPr>
                <w:rFonts w:ascii="Verdana" w:hAnsi="Verdana"/>
                <w:b/>
                <w:sz w:val="20"/>
                <w:szCs w:val="20"/>
              </w:rPr>
            </w:pPr>
            <w:r>
              <w:rPr>
                <w:rFonts w:ascii="Verdana" w:hAnsi="Verdana"/>
                <w:b/>
                <w:sz w:val="20"/>
                <w:szCs w:val="20"/>
              </w:rPr>
              <w:t>Pozemok</w:t>
            </w:r>
          </w:p>
        </w:tc>
        <w:tc>
          <w:tcPr>
            <w:tcW w:w="6145" w:type="dxa"/>
            <w:shd w:val="clear" w:color="auto" w:fill="auto"/>
            <w:tcMar>
              <w:top w:w="0" w:type="dxa"/>
              <w:left w:w="108" w:type="dxa"/>
              <w:bottom w:w="0" w:type="dxa"/>
              <w:right w:w="108" w:type="dxa"/>
            </w:tcMar>
          </w:tcPr>
          <w:p w14:paraId="1DBBCB91" w14:textId="37E07FC8" w:rsidR="007B22E1" w:rsidRDefault="00725336">
            <w:pPr>
              <w:spacing w:after="0" w:line="260" w:lineRule="atLeast"/>
              <w:jc w:val="both"/>
              <w:rPr>
                <w:rFonts w:ascii="Verdana" w:hAnsi="Verdana"/>
                <w:sz w:val="20"/>
                <w:szCs w:val="20"/>
              </w:rPr>
            </w:pPr>
            <w:r w:rsidRPr="00A412C2">
              <w:rPr>
                <w:rFonts w:ascii="Verdana" w:hAnsi="Verdana"/>
                <w:color w:val="000000" w:themeColor="text1"/>
                <w:sz w:val="20"/>
                <w:szCs w:val="20"/>
              </w:rPr>
              <w:t xml:space="preserve">pozemok registra C-KN, parcelné číslo  </w:t>
            </w:r>
            <w:r w:rsidR="00626828" w:rsidRPr="00A412C2">
              <w:rPr>
                <w:rFonts w:ascii="Verdana" w:hAnsi="Verdana"/>
                <w:color w:val="000000" w:themeColor="text1"/>
                <w:sz w:val="20"/>
                <w:szCs w:val="20"/>
              </w:rPr>
              <w:t>9801/3</w:t>
            </w:r>
            <w:r w:rsidRPr="00A412C2">
              <w:rPr>
                <w:rFonts w:ascii="Verdana" w:hAnsi="Verdana"/>
                <w:color w:val="000000" w:themeColor="text1"/>
                <w:sz w:val="20"/>
                <w:szCs w:val="20"/>
              </w:rPr>
              <w:t xml:space="preserve">, druh pozemku: zastavaná plocha a nádvorie, s výmerou  </w:t>
            </w:r>
            <w:r w:rsidR="00626828" w:rsidRPr="00A412C2">
              <w:rPr>
                <w:rFonts w:ascii="Verdana" w:hAnsi="Verdana"/>
                <w:color w:val="000000" w:themeColor="text1"/>
                <w:sz w:val="20"/>
                <w:szCs w:val="20"/>
              </w:rPr>
              <w:t>2469</w:t>
            </w:r>
            <w:r w:rsidRPr="00A412C2">
              <w:rPr>
                <w:rFonts w:ascii="Verdana" w:hAnsi="Verdana"/>
                <w:color w:val="000000" w:themeColor="text1"/>
                <w:sz w:val="20"/>
                <w:szCs w:val="20"/>
              </w:rPr>
              <w:t xml:space="preserve"> m2, nachádzajúci v okrese Bratislava I, obci Bratislava-</w:t>
            </w:r>
            <w:r w:rsidR="00626828" w:rsidRPr="00A412C2">
              <w:rPr>
                <w:rFonts w:ascii="Verdana" w:hAnsi="Verdana"/>
                <w:color w:val="000000" w:themeColor="text1"/>
                <w:sz w:val="20"/>
                <w:szCs w:val="20"/>
              </w:rPr>
              <w:t>Staré Mesto</w:t>
            </w:r>
            <w:r w:rsidRPr="00A412C2">
              <w:rPr>
                <w:rFonts w:ascii="Verdana" w:hAnsi="Verdana"/>
                <w:color w:val="000000" w:themeColor="text1"/>
                <w:sz w:val="20"/>
                <w:szCs w:val="20"/>
              </w:rPr>
              <w:t xml:space="preserve">, katastrálnom území </w:t>
            </w:r>
            <w:r w:rsidR="00AD5C4B" w:rsidRPr="00A412C2">
              <w:rPr>
                <w:rFonts w:ascii="Verdana" w:hAnsi="Verdana"/>
                <w:color w:val="000000" w:themeColor="text1"/>
                <w:sz w:val="20"/>
                <w:szCs w:val="20"/>
              </w:rPr>
              <w:t>Staré Mesto</w:t>
            </w:r>
            <w:r w:rsidRPr="00A412C2">
              <w:rPr>
                <w:rFonts w:ascii="Verdana" w:hAnsi="Verdana"/>
                <w:color w:val="000000" w:themeColor="text1"/>
                <w:sz w:val="20"/>
                <w:szCs w:val="20"/>
              </w:rPr>
              <w:t xml:space="preserve">, ktorý je evidovaný na liste vlastníctva č. </w:t>
            </w:r>
            <w:r w:rsidR="00626828" w:rsidRPr="00A412C2">
              <w:rPr>
                <w:rFonts w:ascii="Verdana" w:hAnsi="Verdana"/>
                <w:color w:val="000000" w:themeColor="text1"/>
                <w:sz w:val="20"/>
                <w:szCs w:val="20"/>
              </w:rPr>
              <w:t>3405</w:t>
            </w:r>
            <w:r w:rsidRPr="00A412C2">
              <w:rPr>
                <w:rFonts w:ascii="Verdana" w:hAnsi="Verdana"/>
                <w:color w:val="000000" w:themeColor="text1"/>
                <w:sz w:val="20"/>
                <w:szCs w:val="20"/>
              </w:rPr>
              <w:t xml:space="preserve"> vedenom Okresným úradnom Bratislava, katastrálnym odborom </w:t>
            </w:r>
          </w:p>
        </w:tc>
      </w:tr>
      <w:tr w:rsidR="007B22E1" w14:paraId="50FC9088" w14:textId="77777777" w:rsidTr="572B9A97">
        <w:tc>
          <w:tcPr>
            <w:tcW w:w="2927" w:type="dxa"/>
            <w:shd w:val="clear" w:color="auto" w:fill="auto"/>
            <w:tcMar>
              <w:top w:w="0" w:type="dxa"/>
              <w:left w:w="108" w:type="dxa"/>
              <w:bottom w:w="0" w:type="dxa"/>
              <w:right w:w="108" w:type="dxa"/>
            </w:tcMar>
          </w:tcPr>
          <w:p w14:paraId="06BB3184"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566738D8" w14:textId="77777777" w:rsidR="007B22E1" w:rsidRDefault="007B22E1">
            <w:pPr>
              <w:spacing w:after="0" w:line="260" w:lineRule="atLeast"/>
              <w:jc w:val="both"/>
              <w:rPr>
                <w:rFonts w:ascii="Verdana" w:hAnsi="Verdana"/>
                <w:sz w:val="20"/>
                <w:szCs w:val="20"/>
              </w:rPr>
            </w:pPr>
          </w:p>
        </w:tc>
      </w:tr>
      <w:tr w:rsidR="007B22E1" w14:paraId="6ADBB5C0" w14:textId="77777777" w:rsidTr="572B9A97">
        <w:tc>
          <w:tcPr>
            <w:tcW w:w="2927" w:type="dxa"/>
            <w:shd w:val="clear" w:color="auto" w:fill="auto"/>
            <w:tcMar>
              <w:top w:w="0" w:type="dxa"/>
              <w:left w:w="108" w:type="dxa"/>
              <w:bottom w:w="0" w:type="dxa"/>
              <w:right w:w="108" w:type="dxa"/>
            </w:tcMar>
          </w:tcPr>
          <w:p w14:paraId="044197FD" w14:textId="77777777" w:rsidR="007B22E1" w:rsidRDefault="00725336">
            <w:pPr>
              <w:spacing w:after="0" w:line="260" w:lineRule="atLeast"/>
              <w:jc w:val="both"/>
              <w:rPr>
                <w:rFonts w:ascii="Verdana" w:hAnsi="Verdana"/>
                <w:b/>
                <w:sz w:val="20"/>
                <w:szCs w:val="20"/>
              </w:rPr>
            </w:pPr>
            <w:r>
              <w:rPr>
                <w:rFonts w:ascii="Verdana" w:hAnsi="Verdana"/>
                <w:b/>
                <w:sz w:val="20"/>
                <w:szCs w:val="20"/>
              </w:rPr>
              <w:t>Pracovný deň</w:t>
            </w:r>
          </w:p>
        </w:tc>
        <w:tc>
          <w:tcPr>
            <w:tcW w:w="6145" w:type="dxa"/>
            <w:shd w:val="clear" w:color="auto" w:fill="auto"/>
            <w:tcMar>
              <w:top w:w="0" w:type="dxa"/>
              <w:left w:w="108" w:type="dxa"/>
              <w:bottom w:w="0" w:type="dxa"/>
              <w:right w:w="108" w:type="dxa"/>
            </w:tcMar>
          </w:tcPr>
          <w:p w14:paraId="63706B92" w14:textId="77777777" w:rsidR="007B22E1" w:rsidRDefault="00725336">
            <w:pPr>
              <w:spacing w:after="0" w:line="260" w:lineRule="atLeast"/>
              <w:jc w:val="both"/>
              <w:rPr>
                <w:rFonts w:ascii="Verdana" w:hAnsi="Verdana"/>
                <w:sz w:val="20"/>
                <w:szCs w:val="20"/>
              </w:rPr>
            </w:pPr>
            <w:r>
              <w:rPr>
                <w:rFonts w:ascii="Verdana" w:hAnsi="Verdana"/>
                <w:sz w:val="20"/>
                <w:szCs w:val="20"/>
              </w:rPr>
              <w:t>deň, ktorý nie je sobotou, nedeľou a dňom pracovného pokoja v Slovenskej republike</w:t>
            </w:r>
          </w:p>
        </w:tc>
      </w:tr>
      <w:tr w:rsidR="007B22E1" w14:paraId="280C502B" w14:textId="77777777" w:rsidTr="572B9A97">
        <w:tc>
          <w:tcPr>
            <w:tcW w:w="2927" w:type="dxa"/>
            <w:shd w:val="clear" w:color="auto" w:fill="auto"/>
            <w:tcMar>
              <w:top w:w="0" w:type="dxa"/>
              <w:left w:w="108" w:type="dxa"/>
              <w:bottom w:w="0" w:type="dxa"/>
              <w:right w:w="108" w:type="dxa"/>
            </w:tcMar>
          </w:tcPr>
          <w:p w14:paraId="09D86E4E"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4F0C5B03" w14:textId="77777777" w:rsidR="007B22E1" w:rsidRDefault="007B22E1">
            <w:pPr>
              <w:spacing w:after="0" w:line="260" w:lineRule="atLeast"/>
              <w:jc w:val="both"/>
              <w:rPr>
                <w:rFonts w:ascii="Verdana" w:hAnsi="Verdana"/>
                <w:sz w:val="20"/>
                <w:szCs w:val="20"/>
              </w:rPr>
            </w:pPr>
          </w:p>
        </w:tc>
      </w:tr>
      <w:tr w:rsidR="007B22E1" w14:paraId="2D99C76A" w14:textId="77777777" w:rsidTr="572B9A97">
        <w:tc>
          <w:tcPr>
            <w:tcW w:w="2927" w:type="dxa"/>
            <w:shd w:val="clear" w:color="auto" w:fill="auto"/>
            <w:tcMar>
              <w:top w:w="0" w:type="dxa"/>
              <w:left w:w="108" w:type="dxa"/>
              <w:bottom w:w="0" w:type="dxa"/>
              <w:right w:w="108" w:type="dxa"/>
            </w:tcMar>
          </w:tcPr>
          <w:p w14:paraId="7B6C3F6F" w14:textId="77777777" w:rsidR="007B22E1" w:rsidRDefault="00725336">
            <w:pPr>
              <w:spacing w:after="0" w:line="260" w:lineRule="atLeast"/>
              <w:rPr>
                <w:rFonts w:ascii="Verdana" w:hAnsi="Verdana"/>
                <w:b/>
                <w:sz w:val="20"/>
                <w:szCs w:val="20"/>
              </w:rPr>
            </w:pPr>
            <w:r>
              <w:rPr>
                <w:rFonts w:ascii="Verdana" w:hAnsi="Verdana"/>
                <w:b/>
                <w:sz w:val="20"/>
                <w:szCs w:val="20"/>
              </w:rPr>
              <w:t>Prekážka brániaca vykonávaniu Diela</w:t>
            </w:r>
          </w:p>
        </w:tc>
        <w:tc>
          <w:tcPr>
            <w:tcW w:w="6145" w:type="dxa"/>
            <w:shd w:val="clear" w:color="auto" w:fill="auto"/>
            <w:tcMar>
              <w:top w:w="0" w:type="dxa"/>
              <w:left w:w="108" w:type="dxa"/>
              <w:bottom w:w="0" w:type="dxa"/>
              <w:right w:w="108" w:type="dxa"/>
            </w:tcMar>
          </w:tcPr>
          <w:p w14:paraId="02CA7FE9" w14:textId="77777777" w:rsidR="007B22E1" w:rsidRDefault="00725336">
            <w:pPr>
              <w:spacing w:after="0" w:line="260" w:lineRule="atLeast"/>
              <w:jc w:val="both"/>
            </w:pPr>
            <w:r>
              <w:rPr>
                <w:rFonts w:ascii="Verdana" w:hAnsi="Verdana"/>
                <w:sz w:val="20"/>
                <w:szCs w:val="20"/>
              </w:rPr>
              <w:t>udalosť alebo skutočnosť, ktorá bráni vykonávaniu Diela, a to najmä skryté, objektívne prekážky, ktoré nemohol Zhotoviteľ ani pri vynaložení náležitej odbornej starostlivosti predvídať a tieto znemožňujú vykonávať práce na Diele, napr. pre nepriaznivé klimatické podmienky, technická nerealizovateľnosť určitých výkonov podľa Projektovej dokumentácie s ohľadom na skutkové pomery, ktoré nebolo možné vopred (s dostatočným časovým predstihom) zistiť ani pri vynaložení náležitej odbornej starostlivosti, archeologické nálezy a pod.</w:t>
            </w:r>
          </w:p>
        </w:tc>
      </w:tr>
      <w:tr w:rsidR="007B22E1" w14:paraId="1218028A" w14:textId="77777777" w:rsidTr="572B9A97">
        <w:tc>
          <w:tcPr>
            <w:tcW w:w="2927" w:type="dxa"/>
            <w:shd w:val="clear" w:color="auto" w:fill="auto"/>
            <w:tcMar>
              <w:top w:w="0" w:type="dxa"/>
              <w:left w:w="108" w:type="dxa"/>
              <w:bottom w:w="0" w:type="dxa"/>
              <w:right w:w="108" w:type="dxa"/>
            </w:tcMar>
          </w:tcPr>
          <w:p w14:paraId="7F840912"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075CE709" w14:textId="77777777" w:rsidR="007B22E1" w:rsidRDefault="007B22E1">
            <w:pPr>
              <w:spacing w:after="0" w:line="260" w:lineRule="atLeast"/>
              <w:jc w:val="both"/>
              <w:rPr>
                <w:rFonts w:ascii="Verdana" w:hAnsi="Verdana"/>
                <w:sz w:val="20"/>
                <w:szCs w:val="20"/>
              </w:rPr>
            </w:pPr>
          </w:p>
        </w:tc>
      </w:tr>
      <w:tr w:rsidR="007B22E1" w14:paraId="6B8C6787" w14:textId="77777777" w:rsidTr="572B9A97">
        <w:tc>
          <w:tcPr>
            <w:tcW w:w="2927" w:type="dxa"/>
            <w:shd w:val="clear" w:color="auto" w:fill="auto"/>
            <w:tcMar>
              <w:top w:w="0" w:type="dxa"/>
              <w:left w:w="108" w:type="dxa"/>
              <w:bottom w:w="0" w:type="dxa"/>
              <w:right w:w="108" w:type="dxa"/>
            </w:tcMar>
          </w:tcPr>
          <w:p w14:paraId="3E261970" w14:textId="77777777" w:rsidR="007B22E1" w:rsidRDefault="00725336">
            <w:pPr>
              <w:spacing w:after="0" w:line="260" w:lineRule="atLeast"/>
              <w:jc w:val="both"/>
              <w:rPr>
                <w:rFonts w:ascii="Verdana" w:hAnsi="Verdana"/>
                <w:b/>
                <w:sz w:val="20"/>
                <w:szCs w:val="20"/>
              </w:rPr>
            </w:pPr>
            <w:r>
              <w:rPr>
                <w:rFonts w:ascii="Verdana" w:hAnsi="Verdana"/>
                <w:b/>
                <w:sz w:val="20"/>
                <w:szCs w:val="20"/>
              </w:rPr>
              <w:t>Projekt</w:t>
            </w:r>
          </w:p>
        </w:tc>
        <w:tc>
          <w:tcPr>
            <w:tcW w:w="6145" w:type="dxa"/>
            <w:shd w:val="clear" w:color="auto" w:fill="auto"/>
            <w:tcMar>
              <w:top w:w="0" w:type="dxa"/>
              <w:left w:w="108" w:type="dxa"/>
              <w:bottom w:w="0" w:type="dxa"/>
              <w:right w:w="108" w:type="dxa"/>
            </w:tcMar>
          </w:tcPr>
          <w:p w14:paraId="56AAA518" w14:textId="55B8118C" w:rsidR="007B22E1" w:rsidRDefault="00725336">
            <w:pPr>
              <w:spacing w:after="0" w:line="260" w:lineRule="atLeast"/>
              <w:jc w:val="both"/>
            </w:pPr>
            <w:r>
              <w:rPr>
                <w:rFonts w:ascii="Verdana" w:hAnsi="Verdana" w:cs="Arial"/>
                <w:sz w:val="20"/>
                <w:szCs w:val="20"/>
              </w:rPr>
              <w:t>Re</w:t>
            </w:r>
            <w:r w:rsidR="00A73B24">
              <w:rPr>
                <w:rFonts w:ascii="Verdana" w:hAnsi="Verdana" w:cs="Arial"/>
                <w:sz w:val="20"/>
                <w:szCs w:val="20"/>
              </w:rPr>
              <w:t>konštrukcia a modernizácia budovy NTÚ LF UK</w:t>
            </w:r>
            <w:r w:rsidR="0014561A">
              <w:rPr>
                <w:rFonts w:ascii="Verdana" w:hAnsi="Verdana" w:cs="Arial"/>
                <w:sz w:val="20"/>
                <w:szCs w:val="20"/>
              </w:rPr>
              <w:t>, Sasinkova 4, Bratislava</w:t>
            </w:r>
            <w:r>
              <w:rPr>
                <w:rFonts w:ascii="Verdana" w:hAnsi="Verdana" w:cs="Arial"/>
                <w:sz w:val="20"/>
                <w:szCs w:val="20"/>
              </w:rPr>
              <w:t xml:space="preserve">, </w:t>
            </w:r>
            <w:r>
              <w:rPr>
                <w:rFonts w:ascii="Verdana" w:hAnsi="Verdana"/>
                <w:sz w:val="20"/>
                <w:szCs w:val="20"/>
              </w:rPr>
              <w:t xml:space="preserve"> </w:t>
            </w:r>
            <w:r>
              <w:rPr>
                <w:rFonts w:ascii="Verdana" w:hAnsi="Verdana"/>
                <w:iCs/>
                <w:sz w:val="20"/>
                <w:szCs w:val="20"/>
              </w:rPr>
              <w:t xml:space="preserve">časť 1. -  Výmena </w:t>
            </w:r>
            <w:r w:rsidR="0014561A">
              <w:rPr>
                <w:rFonts w:ascii="Verdana" w:hAnsi="Verdana"/>
                <w:iCs/>
                <w:sz w:val="20"/>
                <w:szCs w:val="20"/>
              </w:rPr>
              <w:t xml:space="preserve">okien a dverí, obnova </w:t>
            </w:r>
            <w:r w:rsidR="00A728D1">
              <w:rPr>
                <w:rFonts w:ascii="Verdana" w:hAnsi="Verdana"/>
                <w:iCs/>
                <w:sz w:val="20"/>
                <w:szCs w:val="20"/>
              </w:rPr>
              <w:t>zámočníckych výrobkov</w:t>
            </w:r>
          </w:p>
        </w:tc>
      </w:tr>
      <w:tr w:rsidR="007B22E1" w14:paraId="0F5F6004" w14:textId="77777777" w:rsidTr="572B9A97">
        <w:tc>
          <w:tcPr>
            <w:tcW w:w="2927" w:type="dxa"/>
            <w:shd w:val="clear" w:color="auto" w:fill="auto"/>
            <w:tcMar>
              <w:top w:w="0" w:type="dxa"/>
              <w:left w:w="108" w:type="dxa"/>
              <w:bottom w:w="0" w:type="dxa"/>
              <w:right w:w="108" w:type="dxa"/>
            </w:tcMar>
          </w:tcPr>
          <w:p w14:paraId="046C8FC5"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53D4376E" w14:textId="77777777" w:rsidR="007B22E1" w:rsidRDefault="007B22E1">
            <w:pPr>
              <w:spacing w:after="0" w:line="260" w:lineRule="atLeast"/>
              <w:jc w:val="both"/>
              <w:rPr>
                <w:rFonts w:ascii="Verdana" w:hAnsi="Verdana"/>
                <w:sz w:val="20"/>
                <w:szCs w:val="20"/>
              </w:rPr>
            </w:pPr>
          </w:p>
        </w:tc>
      </w:tr>
      <w:tr w:rsidR="007B22E1" w14:paraId="6CA490C3" w14:textId="77777777" w:rsidTr="572B9A97">
        <w:tc>
          <w:tcPr>
            <w:tcW w:w="2927" w:type="dxa"/>
            <w:shd w:val="clear" w:color="auto" w:fill="auto"/>
            <w:tcMar>
              <w:top w:w="0" w:type="dxa"/>
              <w:left w:w="108" w:type="dxa"/>
              <w:bottom w:w="0" w:type="dxa"/>
              <w:right w:w="108" w:type="dxa"/>
            </w:tcMar>
          </w:tcPr>
          <w:p w14:paraId="58F31FE4" w14:textId="77777777" w:rsidR="007B22E1" w:rsidRDefault="00725336">
            <w:pPr>
              <w:spacing w:after="0" w:line="260" w:lineRule="atLeast"/>
              <w:jc w:val="both"/>
              <w:rPr>
                <w:rFonts w:ascii="Verdana" w:hAnsi="Verdana"/>
                <w:b/>
                <w:sz w:val="20"/>
                <w:szCs w:val="20"/>
              </w:rPr>
            </w:pPr>
            <w:r>
              <w:rPr>
                <w:rFonts w:ascii="Verdana" w:hAnsi="Verdana"/>
                <w:b/>
                <w:sz w:val="20"/>
                <w:szCs w:val="20"/>
              </w:rPr>
              <w:t>Projektová dokumentácia</w:t>
            </w:r>
          </w:p>
        </w:tc>
        <w:tc>
          <w:tcPr>
            <w:tcW w:w="6145" w:type="dxa"/>
            <w:shd w:val="clear" w:color="auto" w:fill="auto"/>
            <w:tcMar>
              <w:top w:w="0" w:type="dxa"/>
              <w:left w:w="108" w:type="dxa"/>
              <w:bottom w:w="0" w:type="dxa"/>
              <w:right w:w="108" w:type="dxa"/>
            </w:tcMar>
          </w:tcPr>
          <w:p w14:paraId="021B4EA4" w14:textId="3703EE23" w:rsidR="007B22E1" w:rsidRDefault="00725336">
            <w:pPr>
              <w:spacing w:after="0" w:line="260" w:lineRule="atLeast"/>
              <w:jc w:val="both"/>
            </w:pPr>
            <w:r w:rsidRPr="00887682">
              <w:rPr>
                <w:rFonts w:ascii="Verdana" w:hAnsi="Verdana"/>
                <w:sz w:val="20"/>
                <w:szCs w:val="20"/>
              </w:rPr>
              <w:t xml:space="preserve">projektová dokumentácia vypracovaná  Ing. </w:t>
            </w:r>
            <w:r w:rsidR="00E62EEE" w:rsidRPr="00887682">
              <w:rPr>
                <w:rFonts w:ascii="Verdana" w:hAnsi="Verdana"/>
                <w:sz w:val="20"/>
                <w:szCs w:val="20"/>
              </w:rPr>
              <w:t>Eva Zradu</w:t>
            </w:r>
            <w:r w:rsidR="00232BE5" w:rsidRPr="00887682">
              <w:rPr>
                <w:rFonts w:ascii="Verdana" w:hAnsi="Verdana"/>
                <w:sz w:val="20"/>
                <w:szCs w:val="20"/>
              </w:rPr>
              <w:t>lová</w:t>
            </w:r>
            <w:r w:rsidR="002B1C4A" w:rsidRPr="00887682">
              <w:rPr>
                <w:rFonts w:ascii="Verdana" w:hAnsi="Verdana"/>
                <w:sz w:val="20"/>
                <w:szCs w:val="20"/>
              </w:rPr>
              <w:t xml:space="preserve"> – inžinier pre konštrukcie pozemných stavieb</w:t>
            </w:r>
            <w:r w:rsidR="00603D87" w:rsidRPr="00887682">
              <w:rPr>
                <w:rFonts w:ascii="Verdana" w:hAnsi="Verdana"/>
                <w:sz w:val="20"/>
                <w:szCs w:val="20"/>
              </w:rPr>
              <w:t xml:space="preserve"> s osvedčením č.4780*Z*11</w:t>
            </w:r>
            <w:r w:rsidR="00CC6F8D" w:rsidRPr="00887682">
              <w:rPr>
                <w:rFonts w:ascii="Verdana" w:hAnsi="Verdana"/>
                <w:sz w:val="20"/>
                <w:szCs w:val="20"/>
              </w:rPr>
              <w:t>,</w:t>
            </w:r>
            <w:r w:rsidRPr="00887682">
              <w:rPr>
                <w:rFonts w:ascii="Verdana" w:hAnsi="Verdana"/>
                <w:sz w:val="20"/>
                <w:szCs w:val="20"/>
              </w:rPr>
              <w:t xml:space="preserve"> </w:t>
            </w:r>
            <w:r w:rsidR="00B02EF2" w:rsidRPr="00887682">
              <w:rPr>
                <w:rFonts w:ascii="Verdana" w:hAnsi="Verdana"/>
                <w:sz w:val="20"/>
                <w:szCs w:val="20"/>
              </w:rPr>
              <w:t>hlavný inžinier</w:t>
            </w:r>
            <w:r w:rsidRPr="00887682">
              <w:rPr>
                <w:rFonts w:ascii="Verdana" w:hAnsi="Verdana"/>
                <w:sz w:val="20"/>
                <w:szCs w:val="20"/>
              </w:rPr>
              <w:t xml:space="preserve"> projekt</w:t>
            </w:r>
            <w:r w:rsidR="008B7EEB" w:rsidRPr="00887682">
              <w:rPr>
                <w:rFonts w:ascii="Verdana" w:hAnsi="Verdana"/>
                <w:sz w:val="20"/>
                <w:szCs w:val="20"/>
              </w:rPr>
              <w:t>u</w:t>
            </w:r>
            <w:r w:rsidRPr="00887682">
              <w:rPr>
                <w:rFonts w:ascii="Verdana" w:hAnsi="Verdana"/>
                <w:sz w:val="20"/>
                <w:szCs w:val="20"/>
              </w:rPr>
              <w:t xml:space="preserve"> Ing. </w:t>
            </w:r>
            <w:r w:rsidR="008B7EEB" w:rsidRPr="00887682">
              <w:rPr>
                <w:rFonts w:ascii="Verdana" w:hAnsi="Verdana"/>
                <w:sz w:val="20"/>
                <w:szCs w:val="20"/>
              </w:rPr>
              <w:t>Eva</w:t>
            </w:r>
            <w:r w:rsidRPr="00887682">
              <w:rPr>
                <w:rFonts w:ascii="Verdana" w:hAnsi="Verdana"/>
                <w:sz w:val="20"/>
                <w:szCs w:val="20"/>
              </w:rPr>
              <w:t xml:space="preserve"> </w:t>
            </w:r>
            <w:r w:rsidR="008B7EEB" w:rsidRPr="00887682">
              <w:rPr>
                <w:rFonts w:ascii="Verdana" w:hAnsi="Verdana"/>
                <w:sz w:val="20"/>
                <w:szCs w:val="20"/>
              </w:rPr>
              <w:t>Zradulová</w:t>
            </w:r>
            <w:r w:rsidRPr="00887682">
              <w:rPr>
                <w:rFonts w:ascii="Verdana" w:hAnsi="Verdana"/>
                <w:sz w:val="20"/>
                <w:szCs w:val="20"/>
              </w:rPr>
              <w:t>,</w:t>
            </w:r>
            <w:r w:rsidR="00CC6F8D" w:rsidRPr="00887682">
              <w:rPr>
                <w:rFonts w:ascii="Verdana" w:hAnsi="Verdana"/>
                <w:sz w:val="20"/>
                <w:szCs w:val="20"/>
              </w:rPr>
              <w:t xml:space="preserve"> kontroloval . In</w:t>
            </w:r>
            <w:r w:rsidR="00387801" w:rsidRPr="00887682">
              <w:rPr>
                <w:rFonts w:ascii="Verdana" w:hAnsi="Verdana"/>
                <w:sz w:val="20"/>
                <w:szCs w:val="20"/>
              </w:rPr>
              <w:t xml:space="preserve">g Miloš Makýš, zo dňa </w:t>
            </w:r>
            <w:r w:rsidR="00FB03D3" w:rsidRPr="00887682">
              <w:rPr>
                <w:rFonts w:ascii="Verdana" w:hAnsi="Verdana"/>
                <w:sz w:val="20"/>
                <w:szCs w:val="20"/>
              </w:rPr>
              <w:t>12.2023 na</w:t>
            </w:r>
            <w:r w:rsidR="00357BCE" w:rsidRPr="00887682">
              <w:rPr>
                <w:rFonts w:ascii="Verdana" w:hAnsi="Verdana"/>
                <w:sz w:val="20"/>
                <w:szCs w:val="20"/>
              </w:rPr>
              <w:t xml:space="preserve"> stavbu </w:t>
            </w:r>
            <w:r w:rsidRPr="00887682">
              <w:rPr>
                <w:rFonts w:ascii="Verdana" w:hAnsi="Verdana"/>
                <w:sz w:val="20"/>
                <w:szCs w:val="20"/>
              </w:rPr>
              <w:t xml:space="preserve"> </w:t>
            </w:r>
            <w:r w:rsidRPr="00887682">
              <w:rPr>
                <w:rFonts w:ascii="Verdana" w:hAnsi="Verdana" w:cs="Arial"/>
                <w:sz w:val="20"/>
                <w:szCs w:val="20"/>
              </w:rPr>
              <w:t>„</w:t>
            </w:r>
            <w:r w:rsidR="00CF0648" w:rsidRPr="00887682">
              <w:rPr>
                <w:rFonts w:ascii="Verdana" w:hAnsi="Verdana" w:cs="Arial"/>
                <w:sz w:val="20"/>
                <w:szCs w:val="20"/>
              </w:rPr>
              <w:t>Rekonštrukcia a modernizácia budovy N</w:t>
            </w:r>
            <w:r w:rsidR="00887682" w:rsidRPr="00887682">
              <w:rPr>
                <w:rFonts w:ascii="Verdana" w:hAnsi="Verdana" w:cs="Arial"/>
                <w:sz w:val="20"/>
                <w:szCs w:val="20"/>
              </w:rPr>
              <w:t>T</w:t>
            </w:r>
            <w:r w:rsidR="00CF0648" w:rsidRPr="00887682">
              <w:rPr>
                <w:rFonts w:ascii="Verdana" w:hAnsi="Verdana" w:cs="Arial"/>
                <w:sz w:val="20"/>
                <w:szCs w:val="20"/>
              </w:rPr>
              <w:t>Ú LF UK</w:t>
            </w:r>
            <w:r w:rsidR="00103B5E" w:rsidRPr="00887682">
              <w:rPr>
                <w:rFonts w:ascii="Verdana" w:hAnsi="Verdana" w:cs="Arial"/>
                <w:sz w:val="20"/>
                <w:szCs w:val="20"/>
              </w:rPr>
              <w:t>, Sasinkova 4, Bratislava</w:t>
            </w:r>
            <w:r w:rsidRPr="00887682">
              <w:rPr>
                <w:rFonts w:ascii="Verdana" w:hAnsi="Verdana" w:cs="Arial"/>
                <w:sz w:val="20"/>
                <w:szCs w:val="20"/>
              </w:rPr>
              <w:t>“</w:t>
            </w:r>
            <w:r w:rsidR="00F300D0" w:rsidRPr="00887682">
              <w:rPr>
                <w:rFonts w:ascii="Verdana" w:hAnsi="Verdana" w:cs="Arial"/>
                <w:sz w:val="20"/>
                <w:szCs w:val="20"/>
              </w:rPr>
              <w:t xml:space="preserve"> so zameraním </w:t>
            </w:r>
            <w:r w:rsidR="00A06A7F" w:rsidRPr="00887682">
              <w:rPr>
                <w:rFonts w:ascii="Verdana" w:hAnsi="Verdana" w:cs="Arial"/>
                <w:sz w:val="20"/>
                <w:szCs w:val="20"/>
              </w:rPr>
              <w:t>na zvyšovanie energetickej hospodárnosti</w:t>
            </w:r>
            <w:r w:rsidRPr="00887682">
              <w:rPr>
                <w:rFonts w:ascii="Verdana" w:hAnsi="Verdana"/>
                <w:i/>
                <w:sz w:val="20"/>
                <w:szCs w:val="20"/>
                <w:u w:val="single"/>
              </w:rPr>
              <w:t xml:space="preserve"> -  Výmen</w:t>
            </w:r>
            <w:r w:rsidR="00103B5E" w:rsidRPr="00887682">
              <w:rPr>
                <w:rFonts w:ascii="Verdana" w:hAnsi="Verdana"/>
                <w:i/>
                <w:sz w:val="20"/>
                <w:szCs w:val="20"/>
                <w:u w:val="single"/>
              </w:rPr>
              <w:t>a</w:t>
            </w:r>
            <w:r w:rsidRPr="00887682">
              <w:rPr>
                <w:rFonts w:ascii="Verdana" w:hAnsi="Verdana"/>
                <w:i/>
                <w:sz w:val="20"/>
                <w:szCs w:val="20"/>
                <w:u w:val="single"/>
              </w:rPr>
              <w:t xml:space="preserve"> </w:t>
            </w:r>
            <w:r w:rsidR="009A06FE" w:rsidRPr="00887682">
              <w:rPr>
                <w:rFonts w:ascii="Verdana" w:hAnsi="Verdana"/>
                <w:i/>
                <w:sz w:val="20"/>
                <w:szCs w:val="20"/>
                <w:u w:val="single"/>
              </w:rPr>
              <w:t>okien a dverí, obnova zámočníckych výrobkov</w:t>
            </w:r>
            <w:r w:rsidRPr="00887682">
              <w:rPr>
                <w:rFonts w:ascii="Verdana" w:hAnsi="Verdana"/>
                <w:sz w:val="20"/>
                <w:szCs w:val="20"/>
              </w:rPr>
              <w:t xml:space="preserve">, tvorí </w:t>
            </w:r>
            <w:r w:rsidRPr="00157381">
              <w:rPr>
                <w:rFonts w:ascii="Verdana" w:hAnsi="Verdana"/>
                <w:color w:val="000000" w:themeColor="text1"/>
                <w:sz w:val="20"/>
                <w:szCs w:val="20"/>
              </w:rPr>
              <w:t xml:space="preserve">Prílohu č. </w:t>
            </w:r>
            <w:r w:rsidR="00CD3412">
              <w:rPr>
                <w:rFonts w:ascii="Verdana" w:hAnsi="Verdana"/>
                <w:color w:val="000000" w:themeColor="text1"/>
                <w:sz w:val="20"/>
                <w:szCs w:val="20"/>
              </w:rPr>
              <w:t>1</w:t>
            </w:r>
            <w:r w:rsidRPr="000E7D3E">
              <w:rPr>
                <w:rFonts w:ascii="Verdana" w:hAnsi="Verdana"/>
                <w:color w:val="000000" w:themeColor="text1"/>
                <w:sz w:val="20"/>
                <w:szCs w:val="20"/>
              </w:rPr>
              <w:t xml:space="preserve"> </w:t>
            </w:r>
            <w:r w:rsidRPr="00887682">
              <w:rPr>
                <w:rFonts w:ascii="Verdana" w:hAnsi="Verdana"/>
                <w:sz w:val="20"/>
                <w:szCs w:val="20"/>
              </w:rPr>
              <w:t>tejto Zmluvy</w:t>
            </w:r>
          </w:p>
        </w:tc>
      </w:tr>
      <w:tr w:rsidR="007B22E1" w14:paraId="113333CB" w14:textId="77777777" w:rsidTr="572B9A97">
        <w:tc>
          <w:tcPr>
            <w:tcW w:w="2927" w:type="dxa"/>
            <w:shd w:val="clear" w:color="auto" w:fill="auto"/>
            <w:tcMar>
              <w:top w:w="0" w:type="dxa"/>
              <w:left w:w="108" w:type="dxa"/>
              <w:bottom w:w="0" w:type="dxa"/>
              <w:right w:w="108" w:type="dxa"/>
            </w:tcMar>
          </w:tcPr>
          <w:p w14:paraId="005288F9"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795D73DF" w14:textId="77777777" w:rsidR="007B22E1" w:rsidRDefault="007B22E1">
            <w:pPr>
              <w:spacing w:after="0" w:line="260" w:lineRule="atLeast"/>
              <w:jc w:val="both"/>
              <w:rPr>
                <w:rFonts w:ascii="Verdana" w:hAnsi="Verdana"/>
                <w:sz w:val="20"/>
                <w:szCs w:val="20"/>
              </w:rPr>
            </w:pPr>
          </w:p>
        </w:tc>
      </w:tr>
      <w:tr w:rsidR="007B22E1" w14:paraId="1CCF2E18" w14:textId="77777777" w:rsidTr="572B9A97">
        <w:tc>
          <w:tcPr>
            <w:tcW w:w="2927" w:type="dxa"/>
            <w:shd w:val="clear" w:color="auto" w:fill="auto"/>
            <w:tcMar>
              <w:top w:w="0" w:type="dxa"/>
              <w:left w:w="108" w:type="dxa"/>
              <w:bottom w:w="0" w:type="dxa"/>
              <w:right w:w="108" w:type="dxa"/>
            </w:tcMar>
          </w:tcPr>
          <w:p w14:paraId="7456A552" w14:textId="77777777" w:rsidR="007B22E1" w:rsidRDefault="00725336">
            <w:pPr>
              <w:spacing w:after="0" w:line="260" w:lineRule="atLeast"/>
              <w:jc w:val="both"/>
              <w:rPr>
                <w:rFonts w:ascii="Verdana" w:hAnsi="Verdana"/>
                <w:b/>
                <w:sz w:val="20"/>
                <w:szCs w:val="20"/>
              </w:rPr>
            </w:pPr>
            <w:r>
              <w:rPr>
                <w:rFonts w:ascii="Verdana" w:hAnsi="Verdana"/>
                <w:b/>
                <w:sz w:val="20"/>
                <w:szCs w:val="20"/>
              </w:rPr>
              <w:t>Protokol o odovzdaní a prevzatí Diela</w:t>
            </w:r>
          </w:p>
        </w:tc>
        <w:tc>
          <w:tcPr>
            <w:tcW w:w="6145" w:type="dxa"/>
            <w:shd w:val="clear" w:color="auto" w:fill="auto"/>
            <w:tcMar>
              <w:top w:w="0" w:type="dxa"/>
              <w:left w:w="108" w:type="dxa"/>
              <w:bottom w:w="0" w:type="dxa"/>
              <w:right w:w="108" w:type="dxa"/>
            </w:tcMar>
          </w:tcPr>
          <w:p w14:paraId="3B112BEE" w14:textId="77777777" w:rsidR="007B22E1" w:rsidRDefault="00725336">
            <w:pPr>
              <w:spacing w:after="0" w:line="260" w:lineRule="atLeast"/>
              <w:jc w:val="both"/>
              <w:rPr>
                <w:rFonts w:ascii="Verdana" w:hAnsi="Verdana"/>
                <w:sz w:val="20"/>
                <w:szCs w:val="20"/>
              </w:rPr>
            </w:pPr>
            <w:r>
              <w:rPr>
                <w:rFonts w:ascii="Verdana" w:hAnsi="Verdana"/>
                <w:sz w:val="20"/>
                <w:szCs w:val="20"/>
              </w:rPr>
              <w:t>písomný dokument, ktorým kontaktné osoby Zmluvných strán po splnení podmienok stanovených touto Zmluvou, potvrdia riadne a úplné vykonanie Diela Zhotoviteľom a jeho kompletné odovzdanie Objednávateľovi. Obsahom preberacieho protokolu je aj zoznam Dokumentácie, ktorú Zhotoviteľ Objednávateľovi pri preberacom konaní odovzdal.</w:t>
            </w:r>
          </w:p>
        </w:tc>
      </w:tr>
      <w:tr w:rsidR="007B22E1" w14:paraId="4931314D" w14:textId="77777777" w:rsidTr="572B9A97">
        <w:tc>
          <w:tcPr>
            <w:tcW w:w="2927" w:type="dxa"/>
            <w:shd w:val="clear" w:color="auto" w:fill="auto"/>
            <w:tcMar>
              <w:top w:w="0" w:type="dxa"/>
              <w:left w:w="108" w:type="dxa"/>
              <w:bottom w:w="0" w:type="dxa"/>
              <w:right w:w="108" w:type="dxa"/>
            </w:tcMar>
          </w:tcPr>
          <w:p w14:paraId="53280005"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4095AD96" w14:textId="77777777" w:rsidR="007B22E1" w:rsidRDefault="007B22E1">
            <w:pPr>
              <w:spacing w:after="0" w:line="260" w:lineRule="atLeast"/>
              <w:jc w:val="both"/>
              <w:rPr>
                <w:rFonts w:ascii="Verdana" w:hAnsi="Verdana"/>
                <w:sz w:val="20"/>
                <w:szCs w:val="20"/>
              </w:rPr>
            </w:pPr>
          </w:p>
        </w:tc>
      </w:tr>
      <w:tr w:rsidR="007B22E1" w14:paraId="37692128" w14:textId="77777777" w:rsidTr="572B9A97">
        <w:tc>
          <w:tcPr>
            <w:tcW w:w="2927" w:type="dxa"/>
            <w:shd w:val="clear" w:color="auto" w:fill="auto"/>
            <w:tcMar>
              <w:top w:w="0" w:type="dxa"/>
              <w:left w:w="108" w:type="dxa"/>
              <w:bottom w:w="0" w:type="dxa"/>
              <w:right w:w="108" w:type="dxa"/>
            </w:tcMar>
          </w:tcPr>
          <w:p w14:paraId="7F3D40B1" w14:textId="77777777" w:rsidR="007B22E1" w:rsidRDefault="00725336">
            <w:pPr>
              <w:spacing w:after="0" w:line="260" w:lineRule="atLeast"/>
              <w:jc w:val="both"/>
              <w:rPr>
                <w:rFonts w:ascii="Verdana" w:hAnsi="Verdana"/>
                <w:b/>
                <w:sz w:val="20"/>
                <w:szCs w:val="20"/>
              </w:rPr>
            </w:pPr>
            <w:r>
              <w:rPr>
                <w:rFonts w:ascii="Verdana" w:hAnsi="Verdana"/>
                <w:b/>
                <w:sz w:val="20"/>
                <w:szCs w:val="20"/>
              </w:rPr>
              <w:lastRenderedPageBreak/>
              <w:t>Stavba</w:t>
            </w:r>
          </w:p>
        </w:tc>
        <w:tc>
          <w:tcPr>
            <w:tcW w:w="6145" w:type="dxa"/>
            <w:shd w:val="clear" w:color="auto" w:fill="auto"/>
            <w:tcMar>
              <w:top w:w="0" w:type="dxa"/>
              <w:left w:w="108" w:type="dxa"/>
              <w:bottom w:w="0" w:type="dxa"/>
              <w:right w:w="108" w:type="dxa"/>
            </w:tcMar>
          </w:tcPr>
          <w:p w14:paraId="6BE7D1D1" w14:textId="032E2BF8" w:rsidR="007B22E1" w:rsidRPr="00C86E8C" w:rsidRDefault="001356F9">
            <w:pPr>
              <w:spacing w:after="0" w:line="260" w:lineRule="atLeast"/>
              <w:jc w:val="both"/>
              <w:rPr>
                <w:rFonts w:ascii="Verdana" w:hAnsi="Verdana"/>
                <w:sz w:val="20"/>
                <w:szCs w:val="20"/>
              </w:rPr>
            </w:pPr>
            <w:r w:rsidRPr="00C86E8C">
              <w:rPr>
                <w:rFonts w:ascii="Verdana" w:hAnsi="Verdana"/>
                <w:sz w:val="20"/>
                <w:szCs w:val="20"/>
              </w:rPr>
              <w:t>o</w:t>
            </w:r>
            <w:r w:rsidR="004F71E9" w:rsidRPr="00C86E8C">
              <w:rPr>
                <w:rFonts w:ascii="Verdana" w:hAnsi="Verdana"/>
                <w:sz w:val="20"/>
                <w:szCs w:val="20"/>
              </w:rPr>
              <w:t>bjekt</w:t>
            </w:r>
            <w:r w:rsidRPr="00C86E8C">
              <w:rPr>
                <w:rFonts w:ascii="Verdana" w:hAnsi="Verdana"/>
                <w:sz w:val="20"/>
                <w:szCs w:val="20"/>
              </w:rPr>
              <w:t xml:space="preserve"> Nových teoretických ústavov</w:t>
            </w:r>
            <w:r w:rsidR="009972D2" w:rsidRPr="00C86E8C">
              <w:rPr>
                <w:rFonts w:ascii="Verdana" w:hAnsi="Verdana"/>
                <w:sz w:val="20"/>
                <w:szCs w:val="20"/>
              </w:rPr>
              <w:t xml:space="preserve"> na nachádza </w:t>
            </w:r>
            <w:r w:rsidR="00907044" w:rsidRPr="00C86E8C">
              <w:rPr>
                <w:rFonts w:ascii="Verdana" w:hAnsi="Verdana"/>
                <w:sz w:val="20"/>
                <w:szCs w:val="20"/>
              </w:rPr>
              <w:t>v pamiatkovej zóne Br</w:t>
            </w:r>
            <w:r w:rsidR="00D57EC8" w:rsidRPr="00C86E8C">
              <w:rPr>
                <w:rFonts w:ascii="Verdana" w:hAnsi="Verdana"/>
                <w:sz w:val="20"/>
                <w:szCs w:val="20"/>
              </w:rPr>
              <w:t>a</w:t>
            </w:r>
            <w:r w:rsidR="00907044" w:rsidRPr="00C86E8C">
              <w:rPr>
                <w:rFonts w:ascii="Verdana" w:hAnsi="Verdana"/>
                <w:sz w:val="20"/>
                <w:szCs w:val="20"/>
              </w:rPr>
              <w:t>tis</w:t>
            </w:r>
            <w:r w:rsidR="008816A0" w:rsidRPr="00C86E8C">
              <w:rPr>
                <w:rFonts w:ascii="Verdana" w:hAnsi="Verdana"/>
                <w:sz w:val="20"/>
                <w:szCs w:val="20"/>
              </w:rPr>
              <w:t xml:space="preserve">lava, </w:t>
            </w:r>
            <w:r w:rsidR="004B56EF">
              <w:rPr>
                <w:rFonts w:ascii="Verdana" w:hAnsi="Verdana"/>
                <w:sz w:val="20"/>
                <w:szCs w:val="20"/>
              </w:rPr>
              <w:t>s</w:t>
            </w:r>
            <w:r w:rsidR="00B248D4" w:rsidRPr="00C86E8C">
              <w:rPr>
                <w:rFonts w:ascii="Verdana" w:hAnsi="Verdana"/>
                <w:sz w:val="20"/>
                <w:szCs w:val="20"/>
              </w:rPr>
              <w:t xml:space="preserve">ituovaný objekt </w:t>
            </w:r>
            <w:r w:rsidR="004B0B2B" w:rsidRPr="00C86E8C">
              <w:rPr>
                <w:rFonts w:ascii="Verdana" w:hAnsi="Verdana"/>
                <w:sz w:val="20"/>
                <w:szCs w:val="20"/>
              </w:rPr>
              <w:t>na adrese Sasinkova 4 811 08 Bratislava</w:t>
            </w:r>
            <w:r w:rsidR="0015285C" w:rsidRPr="00C86E8C">
              <w:rPr>
                <w:rFonts w:ascii="Verdana" w:hAnsi="Verdana"/>
                <w:sz w:val="20"/>
                <w:szCs w:val="20"/>
              </w:rPr>
              <w:t>, parcelné číslo: 980</w:t>
            </w:r>
            <w:r w:rsidR="00500C08" w:rsidRPr="00C86E8C">
              <w:rPr>
                <w:rFonts w:ascii="Verdana" w:hAnsi="Verdana"/>
                <w:sz w:val="20"/>
                <w:szCs w:val="20"/>
              </w:rPr>
              <w:t>1/3</w:t>
            </w:r>
            <w:r w:rsidR="00725336" w:rsidRPr="00C86E8C">
              <w:rPr>
                <w:rFonts w:ascii="Verdana" w:hAnsi="Verdana"/>
                <w:sz w:val="20"/>
                <w:szCs w:val="20"/>
              </w:rPr>
              <w:t>,</w:t>
            </w:r>
            <w:r w:rsidR="00500C08" w:rsidRPr="00C86E8C">
              <w:rPr>
                <w:rFonts w:ascii="Verdana" w:hAnsi="Verdana"/>
                <w:sz w:val="20"/>
                <w:szCs w:val="20"/>
              </w:rPr>
              <w:t xml:space="preserve"> kat</w:t>
            </w:r>
            <w:r w:rsidR="00B569E8" w:rsidRPr="00C86E8C">
              <w:rPr>
                <w:rFonts w:ascii="Verdana" w:hAnsi="Verdana"/>
                <w:sz w:val="20"/>
                <w:szCs w:val="20"/>
              </w:rPr>
              <w:t>astrálne územie: Staré mesto, Bratislava 1</w:t>
            </w:r>
          </w:p>
        </w:tc>
      </w:tr>
      <w:tr w:rsidR="007B22E1" w14:paraId="7FC95806" w14:textId="77777777" w:rsidTr="572B9A97">
        <w:tc>
          <w:tcPr>
            <w:tcW w:w="2927" w:type="dxa"/>
            <w:shd w:val="clear" w:color="auto" w:fill="auto"/>
            <w:tcMar>
              <w:top w:w="0" w:type="dxa"/>
              <w:left w:w="108" w:type="dxa"/>
              <w:bottom w:w="0" w:type="dxa"/>
              <w:right w:w="108" w:type="dxa"/>
            </w:tcMar>
          </w:tcPr>
          <w:p w14:paraId="5729DA77"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7BAEE663" w14:textId="77777777" w:rsidR="007B22E1" w:rsidRDefault="007B22E1">
            <w:pPr>
              <w:spacing w:after="0" w:line="260" w:lineRule="atLeast"/>
              <w:jc w:val="both"/>
              <w:rPr>
                <w:rFonts w:ascii="Verdana" w:hAnsi="Verdana"/>
                <w:sz w:val="20"/>
                <w:szCs w:val="20"/>
              </w:rPr>
            </w:pPr>
          </w:p>
        </w:tc>
      </w:tr>
      <w:tr w:rsidR="007B22E1" w14:paraId="16CD515B" w14:textId="77777777" w:rsidTr="572B9A97">
        <w:tc>
          <w:tcPr>
            <w:tcW w:w="2927" w:type="dxa"/>
            <w:shd w:val="clear" w:color="auto" w:fill="auto"/>
            <w:tcMar>
              <w:top w:w="0" w:type="dxa"/>
              <w:left w:w="108" w:type="dxa"/>
              <w:bottom w:w="0" w:type="dxa"/>
              <w:right w:w="108" w:type="dxa"/>
            </w:tcMar>
          </w:tcPr>
          <w:p w14:paraId="6A42EC51" w14:textId="77777777" w:rsidR="007B22E1" w:rsidRDefault="00725336">
            <w:pPr>
              <w:spacing w:after="0" w:line="260" w:lineRule="atLeast"/>
              <w:jc w:val="both"/>
              <w:rPr>
                <w:rFonts w:ascii="Verdana" w:hAnsi="Verdana"/>
                <w:b/>
                <w:sz w:val="20"/>
                <w:szCs w:val="20"/>
              </w:rPr>
            </w:pPr>
            <w:r>
              <w:rPr>
                <w:rFonts w:ascii="Verdana" w:hAnsi="Verdana"/>
                <w:b/>
                <w:sz w:val="20"/>
                <w:szCs w:val="20"/>
              </w:rPr>
              <w:t>Stavbyvedúci</w:t>
            </w:r>
          </w:p>
        </w:tc>
        <w:tc>
          <w:tcPr>
            <w:tcW w:w="6145" w:type="dxa"/>
            <w:shd w:val="clear" w:color="auto" w:fill="auto"/>
            <w:tcMar>
              <w:top w:w="0" w:type="dxa"/>
              <w:left w:w="108" w:type="dxa"/>
              <w:bottom w:w="0" w:type="dxa"/>
              <w:right w:w="108" w:type="dxa"/>
            </w:tcMar>
          </w:tcPr>
          <w:p w14:paraId="2470CF4C" w14:textId="77777777" w:rsidR="007B22E1" w:rsidRDefault="00725336">
            <w:pPr>
              <w:spacing w:after="0" w:line="260" w:lineRule="atLeast"/>
              <w:jc w:val="both"/>
              <w:rPr>
                <w:rFonts w:ascii="Verdana" w:hAnsi="Verdana"/>
                <w:sz w:val="20"/>
                <w:szCs w:val="20"/>
              </w:rPr>
            </w:pPr>
            <w:r>
              <w:rPr>
                <w:rFonts w:ascii="Verdana" w:hAnsi="Verdana"/>
                <w:sz w:val="20"/>
                <w:szCs w:val="20"/>
              </w:rPr>
              <w:t>zodpovedný pracovník Zhotoviteľa, ktorý organizuje, riadi a koordinuje stavebné práce a iné činnosti na stavenisku a na stavbe a vedie o nich evidenciu v stavebnom denníku, a ktorý je súčasne osobou podľa § 34 ods. 1 písm. g) Zákona o verejnom obstarávaní</w:t>
            </w:r>
          </w:p>
        </w:tc>
      </w:tr>
      <w:tr w:rsidR="007B22E1" w14:paraId="649739C8" w14:textId="77777777" w:rsidTr="572B9A97">
        <w:tc>
          <w:tcPr>
            <w:tcW w:w="2927" w:type="dxa"/>
            <w:shd w:val="clear" w:color="auto" w:fill="auto"/>
            <w:tcMar>
              <w:top w:w="0" w:type="dxa"/>
              <w:left w:w="108" w:type="dxa"/>
              <w:bottom w:w="0" w:type="dxa"/>
              <w:right w:w="108" w:type="dxa"/>
            </w:tcMar>
          </w:tcPr>
          <w:p w14:paraId="1807090D"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60F2FB15" w14:textId="77777777" w:rsidR="007B22E1" w:rsidRDefault="007B22E1">
            <w:pPr>
              <w:spacing w:after="0" w:line="260" w:lineRule="atLeast"/>
              <w:jc w:val="both"/>
              <w:rPr>
                <w:rFonts w:ascii="Verdana" w:hAnsi="Verdana"/>
                <w:sz w:val="20"/>
                <w:szCs w:val="20"/>
              </w:rPr>
            </w:pPr>
          </w:p>
        </w:tc>
      </w:tr>
      <w:tr w:rsidR="007B22E1" w14:paraId="485A3290" w14:textId="77777777" w:rsidTr="572B9A97">
        <w:tc>
          <w:tcPr>
            <w:tcW w:w="2927" w:type="dxa"/>
            <w:shd w:val="clear" w:color="auto" w:fill="auto"/>
            <w:tcMar>
              <w:top w:w="0" w:type="dxa"/>
              <w:left w:w="108" w:type="dxa"/>
              <w:bottom w:w="0" w:type="dxa"/>
              <w:right w:w="108" w:type="dxa"/>
            </w:tcMar>
          </w:tcPr>
          <w:p w14:paraId="18908FBD" w14:textId="77777777" w:rsidR="007B22E1" w:rsidRDefault="00725336">
            <w:pPr>
              <w:spacing w:after="0" w:line="260" w:lineRule="atLeast"/>
              <w:jc w:val="both"/>
              <w:rPr>
                <w:rFonts w:ascii="Verdana" w:hAnsi="Verdana"/>
                <w:b/>
                <w:sz w:val="20"/>
                <w:szCs w:val="20"/>
              </w:rPr>
            </w:pPr>
            <w:r>
              <w:rPr>
                <w:rFonts w:ascii="Verdana" w:hAnsi="Verdana"/>
                <w:b/>
                <w:sz w:val="20"/>
                <w:szCs w:val="20"/>
              </w:rPr>
              <w:t>Stavebný zákon</w:t>
            </w:r>
          </w:p>
        </w:tc>
        <w:tc>
          <w:tcPr>
            <w:tcW w:w="6145" w:type="dxa"/>
            <w:shd w:val="clear" w:color="auto" w:fill="auto"/>
            <w:tcMar>
              <w:top w:w="0" w:type="dxa"/>
              <w:left w:w="108" w:type="dxa"/>
              <w:bottom w:w="0" w:type="dxa"/>
              <w:right w:w="108" w:type="dxa"/>
            </w:tcMar>
          </w:tcPr>
          <w:p w14:paraId="7CE71694" w14:textId="77777777" w:rsidR="007B22E1" w:rsidRDefault="00725336">
            <w:pPr>
              <w:spacing w:after="0" w:line="260" w:lineRule="atLeast"/>
              <w:jc w:val="both"/>
              <w:rPr>
                <w:rFonts w:ascii="Verdana" w:hAnsi="Verdana"/>
                <w:sz w:val="20"/>
                <w:szCs w:val="20"/>
              </w:rPr>
            </w:pPr>
            <w:r>
              <w:rPr>
                <w:rFonts w:ascii="Verdana" w:hAnsi="Verdana"/>
                <w:sz w:val="20"/>
                <w:szCs w:val="20"/>
              </w:rPr>
              <w:t>zákon č. 50/1976 Zb. o územnom plánovaní a stavebnom poriadku (stavebný zákon) v znení neskorších predpisov</w:t>
            </w:r>
          </w:p>
        </w:tc>
      </w:tr>
      <w:tr w:rsidR="007B22E1" w14:paraId="2033D32E" w14:textId="77777777" w:rsidTr="572B9A97">
        <w:tc>
          <w:tcPr>
            <w:tcW w:w="2927" w:type="dxa"/>
            <w:shd w:val="clear" w:color="auto" w:fill="auto"/>
            <w:tcMar>
              <w:top w:w="0" w:type="dxa"/>
              <w:left w:w="108" w:type="dxa"/>
              <w:bottom w:w="0" w:type="dxa"/>
              <w:right w:w="108" w:type="dxa"/>
            </w:tcMar>
          </w:tcPr>
          <w:p w14:paraId="47528F76"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455670D7" w14:textId="77777777" w:rsidR="007B22E1" w:rsidRDefault="007B22E1">
            <w:pPr>
              <w:spacing w:after="0" w:line="260" w:lineRule="atLeast"/>
              <w:jc w:val="both"/>
              <w:rPr>
                <w:rFonts w:ascii="Verdana" w:hAnsi="Verdana"/>
                <w:sz w:val="20"/>
                <w:szCs w:val="20"/>
              </w:rPr>
            </w:pPr>
          </w:p>
        </w:tc>
      </w:tr>
      <w:tr w:rsidR="007B22E1" w14:paraId="0FBB240B" w14:textId="77777777" w:rsidTr="572B9A97">
        <w:tc>
          <w:tcPr>
            <w:tcW w:w="2927" w:type="dxa"/>
            <w:shd w:val="clear" w:color="auto" w:fill="auto"/>
            <w:tcMar>
              <w:top w:w="0" w:type="dxa"/>
              <w:left w:w="108" w:type="dxa"/>
              <w:bottom w:w="0" w:type="dxa"/>
              <w:right w:w="108" w:type="dxa"/>
            </w:tcMar>
          </w:tcPr>
          <w:p w14:paraId="7F3954D6" w14:textId="77777777" w:rsidR="007B22E1" w:rsidRDefault="00725336">
            <w:pPr>
              <w:spacing w:after="0" w:line="260" w:lineRule="atLeast"/>
              <w:jc w:val="both"/>
              <w:rPr>
                <w:rFonts w:ascii="Verdana" w:hAnsi="Verdana"/>
                <w:b/>
                <w:sz w:val="20"/>
                <w:szCs w:val="20"/>
              </w:rPr>
            </w:pPr>
            <w:r>
              <w:rPr>
                <w:rFonts w:ascii="Verdana" w:hAnsi="Verdana"/>
                <w:b/>
                <w:sz w:val="20"/>
                <w:szCs w:val="20"/>
              </w:rPr>
              <w:t>Stavenisko</w:t>
            </w:r>
          </w:p>
        </w:tc>
        <w:tc>
          <w:tcPr>
            <w:tcW w:w="6145" w:type="dxa"/>
            <w:shd w:val="clear" w:color="auto" w:fill="auto"/>
            <w:tcMar>
              <w:top w:w="0" w:type="dxa"/>
              <w:left w:w="108" w:type="dxa"/>
              <w:bottom w:w="0" w:type="dxa"/>
              <w:right w:w="108" w:type="dxa"/>
            </w:tcMar>
          </w:tcPr>
          <w:p w14:paraId="5578A0BC" w14:textId="69949025" w:rsidR="007B22E1" w:rsidRDefault="00725336">
            <w:pPr>
              <w:spacing w:after="0" w:line="260" w:lineRule="atLeast"/>
              <w:jc w:val="both"/>
              <w:rPr>
                <w:rFonts w:ascii="Verdana" w:hAnsi="Verdana"/>
                <w:sz w:val="20"/>
                <w:szCs w:val="20"/>
              </w:rPr>
            </w:pPr>
            <w:r w:rsidRPr="2C956AD9">
              <w:rPr>
                <w:rFonts w:ascii="Verdana" w:hAnsi="Verdana"/>
                <w:sz w:val="20"/>
                <w:szCs w:val="20"/>
              </w:rPr>
              <w:t xml:space="preserve">znamená priestor, ktorý je počas uskutočňovania stavby určený na vykonávanie stavebných/montážnych prác Diela, na uskladňovanie stavebných výrobkov určených pre vykonania Diela, dopravných a iných zariadení, potrebných na uskutočňovanie Diela a na umiestnenie objektov zariadenia Staveniska; zahŕňa stavebný pozemok, prípadne aj iné pozemky alebo ich časti určené v </w:t>
            </w:r>
            <w:r w:rsidR="77238464" w:rsidRPr="2C956AD9">
              <w:rPr>
                <w:rFonts w:ascii="Verdana" w:hAnsi="Verdana"/>
                <w:sz w:val="20"/>
                <w:szCs w:val="20"/>
              </w:rPr>
              <w:t>Súhlase s ohlásením stavebných úprav a udržiavacích prác</w:t>
            </w:r>
          </w:p>
        </w:tc>
      </w:tr>
      <w:tr w:rsidR="007B22E1" w14:paraId="11208C9C" w14:textId="77777777" w:rsidTr="572B9A97">
        <w:tc>
          <w:tcPr>
            <w:tcW w:w="2927" w:type="dxa"/>
            <w:shd w:val="clear" w:color="auto" w:fill="auto"/>
            <w:tcMar>
              <w:top w:w="0" w:type="dxa"/>
              <w:left w:w="108" w:type="dxa"/>
              <w:bottom w:w="0" w:type="dxa"/>
              <w:right w:w="108" w:type="dxa"/>
            </w:tcMar>
          </w:tcPr>
          <w:p w14:paraId="19626203"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6E56C06A" w14:textId="77777777" w:rsidR="007B22E1" w:rsidRDefault="007B22E1">
            <w:pPr>
              <w:spacing w:after="0" w:line="260" w:lineRule="atLeast"/>
              <w:jc w:val="both"/>
              <w:rPr>
                <w:rFonts w:ascii="Verdana" w:hAnsi="Verdana"/>
                <w:sz w:val="20"/>
                <w:szCs w:val="20"/>
              </w:rPr>
            </w:pPr>
          </w:p>
        </w:tc>
      </w:tr>
      <w:tr w:rsidR="007B22E1" w14:paraId="02002D58" w14:textId="77777777" w:rsidTr="572B9A97">
        <w:tc>
          <w:tcPr>
            <w:tcW w:w="2927" w:type="dxa"/>
            <w:shd w:val="clear" w:color="auto" w:fill="auto"/>
            <w:tcMar>
              <w:top w:w="0" w:type="dxa"/>
              <w:left w:w="108" w:type="dxa"/>
              <w:bottom w:w="0" w:type="dxa"/>
              <w:right w:w="108" w:type="dxa"/>
            </w:tcMar>
          </w:tcPr>
          <w:p w14:paraId="28BEF7F1" w14:textId="77777777" w:rsidR="007B22E1" w:rsidRDefault="00725336">
            <w:pPr>
              <w:spacing w:after="0" w:line="260" w:lineRule="atLeast"/>
              <w:jc w:val="both"/>
              <w:rPr>
                <w:rFonts w:ascii="Verdana" w:hAnsi="Verdana"/>
                <w:b/>
                <w:sz w:val="20"/>
                <w:szCs w:val="20"/>
              </w:rPr>
            </w:pPr>
            <w:r>
              <w:rPr>
                <w:rFonts w:ascii="Verdana" w:hAnsi="Verdana"/>
                <w:b/>
                <w:sz w:val="20"/>
                <w:szCs w:val="20"/>
              </w:rPr>
              <w:t>Subdodávateľ</w:t>
            </w:r>
          </w:p>
        </w:tc>
        <w:tc>
          <w:tcPr>
            <w:tcW w:w="6145" w:type="dxa"/>
            <w:shd w:val="clear" w:color="auto" w:fill="auto"/>
            <w:tcMar>
              <w:top w:w="0" w:type="dxa"/>
              <w:left w:w="108" w:type="dxa"/>
              <w:bottom w:w="0" w:type="dxa"/>
              <w:right w:w="108" w:type="dxa"/>
            </w:tcMar>
          </w:tcPr>
          <w:p w14:paraId="413AA607" w14:textId="77777777" w:rsidR="007B22E1" w:rsidRDefault="00725336">
            <w:pPr>
              <w:spacing w:after="0" w:line="260" w:lineRule="atLeast"/>
              <w:jc w:val="both"/>
            </w:pPr>
            <w:r>
              <w:rPr>
                <w:rFonts w:ascii="Verdana" w:hAnsi="Verdana"/>
                <w:sz w:val="20"/>
                <w:szCs w:val="20"/>
              </w:rPr>
              <w:t>subjekt definovaný v § 2 ods. 5 písm. e) Zákona o verejnom obstarávaní, prostredníctvom ktorého môže Zhotoviteľ plniť časť predmetu tejto Zmluvy, pričom zoznam subdodávateľov známych ku dňu uzatvorenia tejto Zmluvy je uvedený v Prílohe č</w:t>
            </w:r>
            <w:r w:rsidRPr="00887676">
              <w:rPr>
                <w:rFonts w:ascii="Verdana" w:hAnsi="Verdana"/>
                <w:sz w:val="20"/>
                <w:szCs w:val="20"/>
              </w:rPr>
              <w:t xml:space="preserve">. </w:t>
            </w:r>
            <w:r w:rsidRPr="00673355">
              <w:rPr>
                <w:rFonts w:ascii="Verdana" w:hAnsi="Verdana"/>
                <w:sz w:val="20"/>
                <w:szCs w:val="20"/>
              </w:rPr>
              <w:t>5</w:t>
            </w:r>
            <w:r w:rsidRPr="00887676">
              <w:rPr>
                <w:rFonts w:ascii="Verdana" w:hAnsi="Verdana"/>
                <w:sz w:val="20"/>
                <w:szCs w:val="20"/>
              </w:rPr>
              <w:t xml:space="preserve"> k</w:t>
            </w:r>
            <w:r>
              <w:rPr>
                <w:rFonts w:ascii="Verdana" w:hAnsi="Verdana"/>
                <w:sz w:val="20"/>
                <w:szCs w:val="20"/>
              </w:rPr>
              <w:t> tejto Zmluve</w:t>
            </w:r>
          </w:p>
        </w:tc>
      </w:tr>
      <w:tr w:rsidR="007B22E1" w14:paraId="17DB7576" w14:textId="77777777" w:rsidTr="572B9A97">
        <w:tc>
          <w:tcPr>
            <w:tcW w:w="2927" w:type="dxa"/>
            <w:shd w:val="clear" w:color="auto" w:fill="auto"/>
            <w:tcMar>
              <w:top w:w="0" w:type="dxa"/>
              <w:left w:w="108" w:type="dxa"/>
              <w:bottom w:w="0" w:type="dxa"/>
              <w:right w:w="108" w:type="dxa"/>
            </w:tcMar>
          </w:tcPr>
          <w:p w14:paraId="5BD8316E"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0FED261A" w14:textId="77777777" w:rsidR="007B22E1" w:rsidRDefault="007B22E1">
            <w:pPr>
              <w:spacing w:after="0" w:line="260" w:lineRule="atLeast"/>
              <w:jc w:val="both"/>
              <w:rPr>
                <w:rFonts w:ascii="Verdana" w:hAnsi="Verdana"/>
                <w:sz w:val="20"/>
                <w:szCs w:val="20"/>
              </w:rPr>
            </w:pPr>
          </w:p>
        </w:tc>
      </w:tr>
      <w:tr w:rsidR="007B22E1" w14:paraId="5A3F7EF4" w14:textId="77777777" w:rsidTr="572B9A97">
        <w:tc>
          <w:tcPr>
            <w:tcW w:w="2927" w:type="dxa"/>
            <w:shd w:val="clear" w:color="auto" w:fill="auto"/>
            <w:tcMar>
              <w:top w:w="0" w:type="dxa"/>
              <w:left w:w="108" w:type="dxa"/>
              <w:bottom w:w="0" w:type="dxa"/>
              <w:right w:w="108" w:type="dxa"/>
            </w:tcMar>
          </w:tcPr>
          <w:p w14:paraId="5935E451" w14:textId="77777777" w:rsidR="007B22E1" w:rsidRPr="00A40A08" w:rsidRDefault="00725336">
            <w:pPr>
              <w:spacing w:after="0" w:line="260" w:lineRule="atLeast"/>
            </w:pPr>
            <w:r w:rsidRPr="00A40A08">
              <w:rPr>
                <w:rFonts w:ascii="Verdana" w:hAnsi="Verdana"/>
                <w:b/>
                <w:bCs/>
                <w:sz w:val="20"/>
                <w:szCs w:val="20"/>
              </w:rPr>
              <w:t>Súhlas s ohlásením stavebných úprav a udržiavacích prác</w:t>
            </w:r>
          </w:p>
          <w:p w14:paraId="0384D6F7" w14:textId="77777777" w:rsidR="007B22E1" w:rsidRPr="008A13F0" w:rsidRDefault="007B22E1">
            <w:pPr>
              <w:spacing w:after="0" w:line="260" w:lineRule="atLeast"/>
              <w:jc w:val="both"/>
              <w:rPr>
                <w:rFonts w:ascii="Verdana" w:hAnsi="Verdana"/>
                <w:sz w:val="20"/>
                <w:szCs w:val="20"/>
                <w:highlight w:val="yellow"/>
              </w:rPr>
            </w:pPr>
          </w:p>
        </w:tc>
        <w:tc>
          <w:tcPr>
            <w:tcW w:w="6145" w:type="dxa"/>
            <w:shd w:val="clear" w:color="auto" w:fill="auto"/>
            <w:tcMar>
              <w:top w:w="0" w:type="dxa"/>
              <w:left w:w="108" w:type="dxa"/>
              <w:bottom w:w="0" w:type="dxa"/>
              <w:right w:w="108" w:type="dxa"/>
            </w:tcMar>
          </w:tcPr>
          <w:p w14:paraId="1A37658D" w14:textId="4E0AD570" w:rsidR="007B22E1" w:rsidRDefault="00725336">
            <w:pPr>
              <w:spacing w:after="0" w:line="260" w:lineRule="atLeast"/>
              <w:jc w:val="both"/>
            </w:pPr>
            <w:r w:rsidRPr="00A40A08">
              <w:rPr>
                <w:rFonts w:ascii="Verdana" w:eastAsia="Verdana" w:hAnsi="Verdana" w:cs="Verdana"/>
                <w:color w:val="000000" w:themeColor="text1"/>
                <w:sz w:val="20"/>
                <w:szCs w:val="20"/>
              </w:rPr>
              <w:t>súhlas Mestskej časti</w:t>
            </w:r>
            <w:r w:rsidR="00D010ED">
              <w:rPr>
                <w:rFonts w:ascii="Verdana" w:eastAsia="Verdana" w:hAnsi="Verdana" w:cs="Verdana"/>
                <w:color w:val="000000" w:themeColor="text1"/>
                <w:sz w:val="20"/>
                <w:szCs w:val="20"/>
              </w:rPr>
              <w:t xml:space="preserve"> Bratislava Staré Mesto</w:t>
            </w:r>
            <w:r w:rsidRPr="00A40A08">
              <w:rPr>
                <w:rFonts w:ascii="Verdana" w:eastAsia="Verdana" w:hAnsi="Verdana" w:cs="Verdana"/>
                <w:color w:val="000000" w:themeColor="text1"/>
                <w:sz w:val="20"/>
                <w:szCs w:val="20"/>
              </w:rPr>
              <w:t xml:space="preserve">  zo</w:t>
            </w:r>
            <w:r w:rsidR="00626828" w:rsidRPr="00A40A08">
              <w:rPr>
                <w:rFonts w:ascii="Verdana" w:eastAsia="Verdana" w:hAnsi="Verdana" w:cs="Verdana"/>
                <w:color w:val="000000" w:themeColor="text1"/>
                <w:sz w:val="20"/>
                <w:szCs w:val="20"/>
              </w:rPr>
              <w:t xml:space="preserve"> dňa</w:t>
            </w:r>
            <w:r w:rsidR="00A302ED" w:rsidRPr="00A40A08">
              <w:rPr>
                <w:rFonts w:ascii="Verdana" w:eastAsia="Verdana" w:hAnsi="Verdana" w:cs="Verdana"/>
                <w:color w:val="000000" w:themeColor="text1"/>
                <w:sz w:val="20"/>
                <w:szCs w:val="20"/>
              </w:rPr>
              <w:t xml:space="preserve"> </w:t>
            </w:r>
            <w:r w:rsidR="00B26A20">
              <w:rPr>
                <w:rFonts w:ascii="Verdana" w:eastAsia="Verdana" w:hAnsi="Verdana" w:cs="Verdana"/>
                <w:color w:val="000000" w:themeColor="text1"/>
                <w:sz w:val="20"/>
                <w:szCs w:val="20"/>
              </w:rPr>
              <w:t>09</w:t>
            </w:r>
            <w:r w:rsidR="00A302ED" w:rsidRPr="00A40A08">
              <w:rPr>
                <w:rFonts w:ascii="Verdana" w:eastAsia="Verdana" w:hAnsi="Verdana" w:cs="Verdana"/>
                <w:color w:val="000000" w:themeColor="text1"/>
                <w:sz w:val="20"/>
                <w:szCs w:val="20"/>
              </w:rPr>
              <w:t>.08.2024</w:t>
            </w:r>
            <w:r w:rsidRPr="00A40A08">
              <w:rPr>
                <w:rFonts w:ascii="Verdana" w:eastAsia="Verdana" w:hAnsi="Verdana" w:cs="Verdana"/>
                <w:color w:val="000000" w:themeColor="text1"/>
                <w:sz w:val="20"/>
                <w:szCs w:val="20"/>
              </w:rPr>
              <w:t xml:space="preserve"> , č.</w:t>
            </w:r>
            <w:r w:rsidR="00626828" w:rsidRPr="00A40A08">
              <w:rPr>
                <w:rFonts w:ascii="Verdana" w:eastAsia="Verdana" w:hAnsi="Verdana" w:cs="Verdana"/>
                <w:color w:val="000000" w:themeColor="text1"/>
                <w:sz w:val="20"/>
                <w:szCs w:val="20"/>
              </w:rPr>
              <w:t xml:space="preserve"> </w:t>
            </w:r>
            <w:r w:rsidRPr="00A40A08">
              <w:rPr>
                <w:rFonts w:ascii="Verdana" w:eastAsia="Verdana" w:hAnsi="Verdana" w:cs="Verdana"/>
                <w:color w:val="000000" w:themeColor="text1"/>
                <w:sz w:val="20"/>
                <w:szCs w:val="20"/>
              </w:rPr>
              <w:t>j.:</w:t>
            </w:r>
            <w:r w:rsidR="00A302ED" w:rsidRPr="00A40A08">
              <w:rPr>
                <w:rFonts w:ascii="Verdana" w:eastAsia="Verdana" w:hAnsi="Verdana" w:cs="Verdana"/>
                <w:color w:val="000000" w:themeColor="text1"/>
                <w:sz w:val="20"/>
                <w:szCs w:val="20"/>
              </w:rPr>
              <w:t xml:space="preserve"> </w:t>
            </w:r>
            <w:r w:rsidR="00626828" w:rsidRPr="00A40A08">
              <w:rPr>
                <w:rFonts w:ascii="Verdana" w:eastAsia="Verdana" w:hAnsi="Verdana" w:cs="Verdana"/>
                <w:color w:val="000000" w:themeColor="text1"/>
                <w:sz w:val="20"/>
                <w:szCs w:val="20"/>
              </w:rPr>
              <w:t>8407/</w:t>
            </w:r>
            <w:r w:rsidR="00A302ED" w:rsidRPr="00A40A08">
              <w:rPr>
                <w:rFonts w:ascii="Verdana" w:eastAsia="Verdana" w:hAnsi="Verdana" w:cs="Verdana"/>
                <w:color w:val="000000" w:themeColor="text1"/>
                <w:sz w:val="20"/>
                <w:szCs w:val="20"/>
              </w:rPr>
              <w:t>60186/2023/STA/Sla</w:t>
            </w:r>
            <w:r w:rsidRPr="00A40A08">
              <w:rPr>
                <w:rFonts w:ascii="Verdana" w:eastAsia="Verdana" w:hAnsi="Verdana" w:cs="Verdana"/>
                <w:color w:val="000000" w:themeColor="text1"/>
                <w:sz w:val="20"/>
                <w:szCs w:val="20"/>
              </w:rPr>
              <w:t xml:space="preserve">, vydaný v nadväznosti na </w:t>
            </w:r>
            <w:r w:rsidRPr="00A40A08">
              <w:rPr>
                <w:rFonts w:ascii="Verdana" w:hAnsi="Verdana"/>
                <w:color w:val="000000" w:themeColor="text1"/>
                <w:sz w:val="20"/>
                <w:szCs w:val="20"/>
              </w:rPr>
              <w:t xml:space="preserve">Oznámenie k ohláseniu stavebných úprav, udržiavacích prác </w:t>
            </w:r>
            <w:r w:rsidR="00F7132B" w:rsidRPr="00A40A08">
              <w:rPr>
                <w:rFonts w:ascii="Verdana" w:hAnsi="Verdana"/>
                <w:color w:val="000000" w:themeColor="text1"/>
                <w:sz w:val="20"/>
                <w:szCs w:val="20"/>
              </w:rPr>
              <w:t>–</w:t>
            </w:r>
            <w:r w:rsidRPr="00A40A08">
              <w:rPr>
                <w:rFonts w:ascii="Verdana" w:hAnsi="Verdana"/>
                <w:color w:val="000000" w:themeColor="text1"/>
                <w:sz w:val="20"/>
                <w:szCs w:val="20"/>
              </w:rPr>
              <w:t xml:space="preserve"> </w:t>
            </w:r>
            <w:r w:rsidR="00F7132B" w:rsidRPr="00A40A08">
              <w:rPr>
                <w:rFonts w:ascii="Verdana" w:hAnsi="Verdana"/>
                <w:color w:val="000000" w:themeColor="text1"/>
                <w:sz w:val="20"/>
                <w:szCs w:val="20"/>
              </w:rPr>
              <w:t>"Rekonštrukcia a modernizácia budovy NTÚ LF UK, Sasinkova 4 Bratislava</w:t>
            </w:r>
            <w:r w:rsidRPr="00A40A08">
              <w:rPr>
                <w:rFonts w:ascii="Verdana" w:hAnsi="Verdana"/>
                <w:color w:val="000000" w:themeColor="text1"/>
                <w:sz w:val="20"/>
                <w:szCs w:val="20"/>
              </w:rPr>
              <w:t xml:space="preserve">“, a </w:t>
            </w:r>
            <w:r w:rsidRPr="00A40A08">
              <w:rPr>
                <w:rFonts w:ascii="Verdana" w:eastAsia="Verdana" w:hAnsi="Verdana" w:cs="Verdana"/>
                <w:color w:val="000000" w:themeColor="text1"/>
                <w:sz w:val="20"/>
                <w:szCs w:val="20"/>
              </w:rPr>
              <w:t xml:space="preserve">ktorého kópia tvorí </w:t>
            </w:r>
            <w:r w:rsidRPr="00CA443D">
              <w:rPr>
                <w:rFonts w:ascii="Verdana" w:eastAsia="Verdana" w:hAnsi="Verdana" w:cs="Verdana"/>
                <w:color w:val="000000" w:themeColor="text1"/>
                <w:sz w:val="20"/>
                <w:szCs w:val="20"/>
              </w:rPr>
              <w:t xml:space="preserve">Prílohu č. </w:t>
            </w:r>
            <w:r w:rsidR="00D46FC3" w:rsidRPr="00CA443D">
              <w:rPr>
                <w:rFonts w:ascii="Verdana" w:eastAsia="Verdana" w:hAnsi="Verdana" w:cs="Verdana"/>
                <w:color w:val="000000" w:themeColor="text1"/>
                <w:sz w:val="20"/>
                <w:szCs w:val="20"/>
              </w:rPr>
              <w:t>3</w:t>
            </w:r>
            <w:r w:rsidRPr="00CA443D">
              <w:rPr>
                <w:rFonts w:ascii="Verdana" w:eastAsia="Verdana" w:hAnsi="Verdana" w:cs="Verdana"/>
                <w:color w:val="000000" w:themeColor="text1"/>
                <w:sz w:val="20"/>
                <w:szCs w:val="20"/>
              </w:rPr>
              <w:t xml:space="preserve"> k tejto Zmluve</w:t>
            </w:r>
          </w:p>
        </w:tc>
      </w:tr>
      <w:tr w:rsidR="007B22E1" w14:paraId="27937DD9" w14:textId="77777777" w:rsidTr="572B9A97">
        <w:tc>
          <w:tcPr>
            <w:tcW w:w="2927" w:type="dxa"/>
            <w:shd w:val="clear" w:color="auto" w:fill="auto"/>
            <w:tcMar>
              <w:top w:w="0" w:type="dxa"/>
              <w:left w:w="108" w:type="dxa"/>
              <w:bottom w:w="0" w:type="dxa"/>
              <w:right w:w="108" w:type="dxa"/>
            </w:tcMar>
          </w:tcPr>
          <w:p w14:paraId="50F64156"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12357343" w14:textId="77777777" w:rsidR="007B22E1" w:rsidRDefault="007B22E1">
            <w:pPr>
              <w:spacing w:after="0" w:line="260" w:lineRule="atLeast"/>
              <w:jc w:val="both"/>
              <w:rPr>
                <w:rFonts w:ascii="Verdana" w:hAnsi="Verdana"/>
                <w:sz w:val="20"/>
                <w:szCs w:val="20"/>
              </w:rPr>
            </w:pPr>
          </w:p>
        </w:tc>
      </w:tr>
      <w:tr w:rsidR="007B22E1" w14:paraId="6D5BF8D3" w14:textId="77777777" w:rsidTr="572B9A97">
        <w:tc>
          <w:tcPr>
            <w:tcW w:w="2927" w:type="dxa"/>
            <w:shd w:val="clear" w:color="auto" w:fill="auto"/>
            <w:tcMar>
              <w:top w:w="0" w:type="dxa"/>
              <w:left w:w="108" w:type="dxa"/>
              <w:bottom w:w="0" w:type="dxa"/>
              <w:right w:w="108" w:type="dxa"/>
            </w:tcMar>
          </w:tcPr>
          <w:p w14:paraId="604FC3A0" w14:textId="77777777" w:rsidR="007B22E1" w:rsidRDefault="00725336">
            <w:pPr>
              <w:spacing w:after="0" w:line="260" w:lineRule="atLeast"/>
              <w:jc w:val="both"/>
              <w:rPr>
                <w:rFonts w:ascii="Verdana" w:hAnsi="Verdana"/>
                <w:b/>
                <w:sz w:val="20"/>
                <w:szCs w:val="20"/>
              </w:rPr>
            </w:pPr>
            <w:r>
              <w:rPr>
                <w:rFonts w:ascii="Verdana" w:hAnsi="Verdana"/>
                <w:b/>
                <w:sz w:val="20"/>
                <w:szCs w:val="20"/>
              </w:rPr>
              <w:t>Vada</w:t>
            </w:r>
          </w:p>
        </w:tc>
        <w:tc>
          <w:tcPr>
            <w:tcW w:w="6145" w:type="dxa"/>
            <w:shd w:val="clear" w:color="auto" w:fill="auto"/>
            <w:tcMar>
              <w:top w:w="0" w:type="dxa"/>
              <w:left w:w="108" w:type="dxa"/>
              <w:bottom w:w="0" w:type="dxa"/>
              <w:right w:w="108" w:type="dxa"/>
            </w:tcMar>
          </w:tcPr>
          <w:p w14:paraId="6F10AA23" w14:textId="77777777" w:rsidR="007B22E1" w:rsidRDefault="00725336">
            <w:pPr>
              <w:spacing w:after="0" w:line="260" w:lineRule="atLeast"/>
              <w:jc w:val="both"/>
              <w:rPr>
                <w:rFonts w:ascii="Verdana" w:hAnsi="Verdana"/>
                <w:sz w:val="20"/>
                <w:szCs w:val="20"/>
              </w:rPr>
            </w:pPr>
            <w:r>
              <w:rPr>
                <w:rFonts w:ascii="Verdana" w:hAnsi="Verdana"/>
                <w:sz w:val="20"/>
                <w:szCs w:val="20"/>
              </w:rPr>
              <w:t>akákoľvek vada, chyba, chybový stav, závada, nedostatok, porucha alebo akýkoľvek iný problém brániaci riadnemu a/alebo bezchybnému užívaniu Diela, vrátane právnych vád plnenia predmetu Zmluvy, spôsobujúci čiastočnú alebo úplnú nefunkčnosť Diela, a/alebo spôsobujúci čiastočné alebo úplné obmedzenie jeho použitia/prevádzky a/alebo plnenie predmetu Zmluvy, ktorého spôsob, rozsah, kvalita a iné vlastnosti, nie sú v súlade s ustanoveniami uvedenými v Zmluve za predpokladu, že tieto vznikli porušením zmluvných alebo zákonom stanovených povinností Zhotoviteľa, a v prípade vád zo záruky za akosť aj akékoľvek vady, na ktoré sa záruka za akosť vzťahuje a ktoré sa na Diele vyskytnú počas Záručnej doby. Uvedené sa uplatňuje rovnako aj na akúkoľvek časť alebo súčasť Diela</w:t>
            </w:r>
          </w:p>
        </w:tc>
      </w:tr>
      <w:tr w:rsidR="007B22E1" w14:paraId="29794C21" w14:textId="77777777" w:rsidTr="572B9A97">
        <w:tc>
          <w:tcPr>
            <w:tcW w:w="2927" w:type="dxa"/>
            <w:shd w:val="clear" w:color="auto" w:fill="auto"/>
            <w:tcMar>
              <w:top w:w="0" w:type="dxa"/>
              <w:left w:w="108" w:type="dxa"/>
              <w:bottom w:w="0" w:type="dxa"/>
              <w:right w:w="108" w:type="dxa"/>
            </w:tcMar>
          </w:tcPr>
          <w:p w14:paraId="7C659715"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6061F823" w14:textId="77777777" w:rsidR="007B22E1" w:rsidRDefault="007B22E1">
            <w:pPr>
              <w:spacing w:after="0" w:line="260" w:lineRule="atLeast"/>
              <w:jc w:val="both"/>
              <w:rPr>
                <w:rFonts w:ascii="Verdana" w:hAnsi="Verdana"/>
                <w:sz w:val="20"/>
                <w:szCs w:val="20"/>
              </w:rPr>
            </w:pPr>
          </w:p>
        </w:tc>
      </w:tr>
      <w:tr w:rsidR="007B22E1" w14:paraId="3E3768FE" w14:textId="77777777" w:rsidTr="572B9A97">
        <w:tc>
          <w:tcPr>
            <w:tcW w:w="2927" w:type="dxa"/>
            <w:shd w:val="clear" w:color="auto" w:fill="auto"/>
            <w:tcMar>
              <w:top w:w="0" w:type="dxa"/>
              <w:left w:w="108" w:type="dxa"/>
              <w:bottom w:w="0" w:type="dxa"/>
              <w:right w:w="108" w:type="dxa"/>
            </w:tcMar>
          </w:tcPr>
          <w:p w14:paraId="2D6A59AB" w14:textId="77777777" w:rsidR="007B22E1" w:rsidRDefault="00725336">
            <w:pPr>
              <w:spacing w:after="0" w:line="260" w:lineRule="atLeast"/>
              <w:jc w:val="both"/>
              <w:rPr>
                <w:rFonts w:ascii="Verdana" w:hAnsi="Verdana"/>
                <w:b/>
                <w:sz w:val="20"/>
                <w:szCs w:val="20"/>
              </w:rPr>
            </w:pPr>
            <w:r>
              <w:rPr>
                <w:rFonts w:ascii="Verdana" w:hAnsi="Verdana"/>
                <w:b/>
                <w:sz w:val="20"/>
                <w:szCs w:val="20"/>
              </w:rPr>
              <w:lastRenderedPageBreak/>
              <w:t>Výkaz výmer</w:t>
            </w:r>
          </w:p>
        </w:tc>
        <w:tc>
          <w:tcPr>
            <w:tcW w:w="6145" w:type="dxa"/>
            <w:shd w:val="clear" w:color="auto" w:fill="auto"/>
            <w:tcMar>
              <w:top w:w="0" w:type="dxa"/>
              <w:left w:w="108" w:type="dxa"/>
              <w:bottom w:w="0" w:type="dxa"/>
              <w:right w:w="108" w:type="dxa"/>
            </w:tcMar>
          </w:tcPr>
          <w:p w14:paraId="63FEBA21" w14:textId="02E6A3A7" w:rsidR="007B22E1" w:rsidRDefault="00725336">
            <w:pPr>
              <w:spacing w:after="0" w:line="260" w:lineRule="atLeast"/>
              <w:jc w:val="both"/>
            </w:pPr>
            <w:r>
              <w:rPr>
                <w:rFonts w:ascii="Verdana" w:hAnsi="Verdana"/>
                <w:sz w:val="20"/>
                <w:szCs w:val="20"/>
              </w:rPr>
              <w:t>je dokument obsahujúci súpis prác, výkonov a materiálu potrebných pre realizáciu Diela, pričom ocenený výkaz výmer je obsahom Prílohy č.</w:t>
            </w:r>
            <w:r w:rsidRPr="007966D2">
              <w:rPr>
                <w:rFonts w:ascii="Verdana" w:hAnsi="Verdana"/>
                <w:sz w:val="20"/>
                <w:szCs w:val="20"/>
              </w:rPr>
              <w:t xml:space="preserve"> </w:t>
            </w:r>
            <w:r w:rsidR="002235C6">
              <w:rPr>
                <w:rFonts w:ascii="Verdana" w:hAnsi="Verdana"/>
                <w:sz w:val="20"/>
                <w:szCs w:val="20"/>
              </w:rPr>
              <w:t>2</w:t>
            </w:r>
            <w:r>
              <w:rPr>
                <w:rFonts w:ascii="Verdana" w:hAnsi="Verdana"/>
                <w:sz w:val="20"/>
                <w:szCs w:val="20"/>
              </w:rPr>
              <w:t xml:space="preserve"> tejto Zmluvy</w:t>
            </w:r>
          </w:p>
        </w:tc>
      </w:tr>
      <w:tr w:rsidR="007B22E1" w14:paraId="7FB65F19" w14:textId="77777777" w:rsidTr="572B9A97">
        <w:tc>
          <w:tcPr>
            <w:tcW w:w="2927" w:type="dxa"/>
            <w:shd w:val="clear" w:color="auto" w:fill="auto"/>
            <w:tcMar>
              <w:top w:w="0" w:type="dxa"/>
              <w:left w:w="108" w:type="dxa"/>
              <w:bottom w:w="0" w:type="dxa"/>
              <w:right w:w="108" w:type="dxa"/>
            </w:tcMar>
          </w:tcPr>
          <w:p w14:paraId="6EC3AC6A"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63BA5E09" w14:textId="77777777" w:rsidR="007B22E1" w:rsidRDefault="007B22E1">
            <w:pPr>
              <w:spacing w:after="0" w:line="260" w:lineRule="atLeast"/>
              <w:jc w:val="both"/>
              <w:rPr>
                <w:rFonts w:ascii="Verdana" w:hAnsi="Verdana"/>
                <w:sz w:val="20"/>
                <w:szCs w:val="20"/>
              </w:rPr>
            </w:pPr>
          </w:p>
        </w:tc>
      </w:tr>
      <w:tr w:rsidR="007B22E1" w14:paraId="144DA91D" w14:textId="77777777" w:rsidTr="572B9A97">
        <w:tc>
          <w:tcPr>
            <w:tcW w:w="2927" w:type="dxa"/>
            <w:shd w:val="clear" w:color="auto" w:fill="auto"/>
            <w:tcMar>
              <w:top w:w="0" w:type="dxa"/>
              <w:left w:w="108" w:type="dxa"/>
              <w:bottom w:w="0" w:type="dxa"/>
              <w:right w:w="108" w:type="dxa"/>
            </w:tcMar>
          </w:tcPr>
          <w:p w14:paraId="126B4E80" w14:textId="77777777" w:rsidR="007B22E1" w:rsidRDefault="00725336">
            <w:pPr>
              <w:spacing w:after="0" w:line="260" w:lineRule="atLeast"/>
              <w:jc w:val="both"/>
              <w:rPr>
                <w:rFonts w:ascii="Verdana" w:hAnsi="Verdana"/>
                <w:b/>
                <w:sz w:val="20"/>
                <w:szCs w:val="20"/>
              </w:rPr>
            </w:pPr>
            <w:r>
              <w:rPr>
                <w:rFonts w:ascii="Verdana" w:hAnsi="Verdana"/>
                <w:b/>
                <w:sz w:val="20"/>
                <w:szCs w:val="20"/>
              </w:rPr>
              <w:t>Vyhláška č. 366/2015 Z. z.</w:t>
            </w:r>
          </w:p>
        </w:tc>
        <w:tc>
          <w:tcPr>
            <w:tcW w:w="6145" w:type="dxa"/>
            <w:shd w:val="clear" w:color="auto" w:fill="auto"/>
            <w:tcMar>
              <w:top w:w="0" w:type="dxa"/>
              <w:left w:w="108" w:type="dxa"/>
              <w:bottom w:w="0" w:type="dxa"/>
              <w:right w:w="108" w:type="dxa"/>
            </w:tcMar>
          </w:tcPr>
          <w:p w14:paraId="39AF4743" w14:textId="77777777" w:rsidR="007B22E1" w:rsidRDefault="00725336">
            <w:pPr>
              <w:spacing w:after="0" w:line="260" w:lineRule="atLeast"/>
              <w:jc w:val="both"/>
              <w:rPr>
                <w:rFonts w:ascii="Verdana" w:hAnsi="Verdana"/>
                <w:sz w:val="20"/>
                <w:szCs w:val="20"/>
              </w:rPr>
            </w:pPr>
            <w:r>
              <w:rPr>
                <w:rFonts w:ascii="Verdana" w:hAnsi="Verdana"/>
                <w:sz w:val="20"/>
                <w:szCs w:val="20"/>
              </w:rPr>
              <w:t>vyhláška Ministerstva životného prostredia Slovenskej republiky č. 366/2015 Z. z. o evidenčnej povinnosti a ohlasovacej povinnosti v znení neskorších predpisov</w:t>
            </w:r>
          </w:p>
        </w:tc>
      </w:tr>
      <w:tr w:rsidR="007B22E1" w14:paraId="6C523713" w14:textId="77777777" w:rsidTr="572B9A97">
        <w:tc>
          <w:tcPr>
            <w:tcW w:w="2927" w:type="dxa"/>
            <w:shd w:val="clear" w:color="auto" w:fill="auto"/>
            <w:tcMar>
              <w:top w:w="0" w:type="dxa"/>
              <w:left w:w="108" w:type="dxa"/>
              <w:bottom w:w="0" w:type="dxa"/>
              <w:right w:w="108" w:type="dxa"/>
            </w:tcMar>
          </w:tcPr>
          <w:p w14:paraId="025D73DD"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56328CD9" w14:textId="77777777" w:rsidR="007B22E1" w:rsidRDefault="007B22E1">
            <w:pPr>
              <w:spacing w:after="0" w:line="260" w:lineRule="atLeast"/>
              <w:jc w:val="both"/>
              <w:rPr>
                <w:rFonts w:ascii="Verdana" w:hAnsi="Verdana"/>
                <w:sz w:val="20"/>
                <w:szCs w:val="20"/>
              </w:rPr>
            </w:pPr>
          </w:p>
        </w:tc>
      </w:tr>
      <w:tr w:rsidR="007B22E1" w14:paraId="3D879388" w14:textId="77777777" w:rsidTr="572B9A97">
        <w:tc>
          <w:tcPr>
            <w:tcW w:w="2927" w:type="dxa"/>
            <w:shd w:val="clear" w:color="auto" w:fill="auto"/>
            <w:tcMar>
              <w:top w:w="0" w:type="dxa"/>
              <w:left w:w="108" w:type="dxa"/>
              <w:bottom w:w="0" w:type="dxa"/>
              <w:right w:w="108" w:type="dxa"/>
            </w:tcMar>
          </w:tcPr>
          <w:p w14:paraId="2917C75E" w14:textId="77777777" w:rsidR="007B22E1" w:rsidRDefault="00725336">
            <w:pPr>
              <w:spacing w:after="0" w:line="260" w:lineRule="atLeast"/>
              <w:jc w:val="both"/>
              <w:rPr>
                <w:rFonts w:ascii="Verdana" w:hAnsi="Verdana"/>
                <w:b/>
                <w:sz w:val="20"/>
                <w:szCs w:val="20"/>
              </w:rPr>
            </w:pPr>
            <w:r>
              <w:rPr>
                <w:rFonts w:ascii="Verdana" w:hAnsi="Verdana"/>
                <w:b/>
                <w:sz w:val="20"/>
                <w:szCs w:val="20"/>
              </w:rPr>
              <w:t>Vyššia moc</w:t>
            </w:r>
          </w:p>
        </w:tc>
        <w:tc>
          <w:tcPr>
            <w:tcW w:w="6145" w:type="dxa"/>
            <w:shd w:val="clear" w:color="auto" w:fill="auto"/>
            <w:tcMar>
              <w:top w:w="0" w:type="dxa"/>
              <w:left w:w="108" w:type="dxa"/>
              <w:bottom w:w="0" w:type="dxa"/>
              <w:right w:w="108" w:type="dxa"/>
            </w:tcMar>
          </w:tcPr>
          <w:p w14:paraId="1048378B" w14:textId="77777777" w:rsidR="007B22E1" w:rsidRDefault="00725336">
            <w:pPr>
              <w:spacing w:after="0" w:line="260" w:lineRule="atLeast"/>
              <w:jc w:val="both"/>
              <w:rPr>
                <w:rFonts w:ascii="Verdana" w:hAnsi="Verdana"/>
                <w:sz w:val="20"/>
                <w:szCs w:val="20"/>
              </w:rPr>
            </w:pPr>
            <w:r>
              <w:rPr>
                <w:rFonts w:ascii="Verdana" w:hAnsi="Verdana"/>
                <w:sz w:val="20"/>
                <w:szCs w:val="20"/>
              </w:rPr>
              <w:t>výskyt akejkoľvek udalosti, ktorá nastala nezávisle od vôle Zmluvných strán a je mimo ich kontrolu, a ktorá bráni riadnemu splneniu povinností Zmluvných strán za predpokladu, že Zmluvné strany nemohli túto udalosť ani predvídať, ani sa jej vyhnúť, najmä v prípade obmedzení alebo zákazov prijatých orgánom verejnej správy; embargá; požiare; výbuchy; blesk; prírodné katastrofy; nepokoje; ozbrojené konflikty; epidémie alebo pandémie; poškodenie strojov a zariadení, výpadok energetických zdrojov, nepriaznivé počasie neumožňujúce alebo sťažujúce včasné plnenie si príslušných povinností Zmluvných strán; sabotáže a iné teroristické činy; uvedené okolnosti predstavujú okolnosti vylučujúce zodpovednosť Zhotoviteľa v zmysle § 374 Obchodného zákonníka; za okolnosti Vyššej moci sa nepovažujú udalosti, ktoré príslušná Zmluvná strana mohla s ohľadom na všetky okolnosti predvídať, najmä štrajk zamestnancov alebo zamestnancov Subdodávateľa, opatrenia prijaté orgánmi verejnej správy na základe pretrvávajúcej krízovej/mimoriadnej situácie alebo iné udalosti súvisiace s pretrvávajúcou krízovou/mimoriadnou situáciou, zmena ekonomických pomerov Zmluvnej strany alebo jeho Subdodávateľa</w:t>
            </w:r>
          </w:p>
        </w:tc>
      </w:tr>
      <w:tr w:rsidR="007B22E1" w14:paraId="60418F46" w14:textId="77777777" w:rsidTr="572B9A97">
        <w:tc>
          <w:tcPr>
            <w:tcW w:w="2927" w:type="dxa"/>
            <w:shd w:val="clear" w:color="auto" w:fill="auto"/>
            <w:tcMar>
              <w:top w:w="0" w:type="dxa"/>
              <w:left w:w="108" w:type="dxa"/>
              <w:bottom w:w="0" w:type="dxa"/>
              <w:right w:w="108" w:type="dxa"/>
            </w:tcMar>
          </w:tcPr>
          <w:p w14:paraId="15339F8D"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787CA136" w14:textId="77777777" w:rsidR="007B22E1" w:rsidRDefault="007B22E1">
            <w:pPr>
              <w:spacing w:after="0" w:line="260" w:lineRule="atLeast"/>
              <w:jc w:val="both"/>
              <w:rPr>
                <w:rFonts w:ascii="Verdana" w:hAnsi="Verdana"/>
                <w:sz w:val="20"/>
                <w:szCs w:val="20"/>
              </w:rPr>
            </w:pPr>
          </w:p>
        </w:tc>
      </w:tr>
      <w:tr w:rsidR="007B22E1" w14:paraId="6F066E96" w14:textId="77777777" w:rsidTr="572B9A97">
        <w:tc>
          <w:tcPr>
            <w:tcW w:w="2927" w:type="dxa"/>
            <w:shd w:val="clear" w:color="auto" w:fill="auto"/>
            <w:tcMar>
              <w:top w:w="0" w:type="dxa"/>
              <w:left w:w="108" w:type="dxa"/>
              <w:bottom w:w="0" w:type="dxa"/>
              <w:right w:w="108" w:type="dxa"/>
            </w:tcMar>
          </w:tcPr>
          <w:p w14:paraId="4E22579B" w14:textId="77777777" w:rsidR="007B22E1" w:rsidRDefault="00725336">
            <w:pPr>
              <w:spacing w:after="0" w:line="260" w:lineRule="atLeast"/>
              <w:jc w:val="both"/>
              <w:rPr>
                <w:rFonts w:ascii="Verdana" w:hAnsi="Verdana"/>
                <w:b/>
                <w:sz w:val="20"/>
                <w:szCs w:val="20"/>
              </w:rPr>
            </w:pPr>
            <w:r>
              <w:rPr>
                <w:rFonts w:ascii="Verdana" w:hAnsi="Verdana"/>
                <w:b/>
                <w:sz w:val="20"/>
                <w:szCs w:val="20"/>
              </w:rPr>
              <w:t>Zákon o nelegálnej práci</w:t>
            </w:r>
          </w:p>
        </w:tc>
        <w:tc>
          <w:tcPr>
            <w:tcW w:w="6145" w:type="dxa"/>
            <w:shd w:val="clear" w:color="auto" w:fill="auto"/>
            <w:tcMar>
              <w:top w:w="0" w:type="dxa"/>
              <w:left w:w="108" w:type="dxa"/>
              <w:bottom w:w="0" w:type="dxa"/>
              <w:right w:w="108" w:type="dxa"/>
            </w:tcMar>
          </w:tcPr>
          <w:p w14:paraId="1687B3B9" w14:textId="77777777" w:rsidR="007B22E1" w:rsidRDefault="00725336">
            <w:pPr>
              <w:spacing w:after="0" w:line="260" w:lineRule="atLeast"/>
              <w:jc w:val="both"/>
              <w:rPr>
                <w:rFonts w:ascii="Verdana" w:hAnsi="Verdana"/>
                <w:sz w:val="20"/>
                <w:szCs w:val="20"/>
              </w:rPr>
            </w:pPr>
            <w:r>
              <w:rPr>
                <w:rFonts w:ascii="Verdana" w:hAnsi="Verdana"/>
                <w:sz w:val="20"/>
                <w:szCs w:val="20"/>
              </w:rPr>
              <w:t>zákon č. 82/2005 Z. z. o nelegálnej práci a nelegálnom zamestnávaní a o zmene a doplnení niektorých zákonov v znení neskorších predpisov</w:t>
            </w:r>
          </w:p>
        </w:tc>
      </w:tr>
      <w:tr w:rsidR="007B22E1" w14:paraId="38ABA7F9" w14:textId="77777777" w:rsidTr="572B9A97">
        <w:tc>
          <w:tcPr>
            <w:tcW w:w="2927" w:type="dxa"/>
            <w:shd w:val="clear" w:color="auto" w:fill="auto"/>
            <w:tcMar>
              <w:top w:w="0" w:type="dxa"/>
              <w:left w:w="108" w:type="dxa"/>
              <w:bottom w:w="0" w:type="dxa"/>
              <w:right w:w="108" w:type="dxa"/>
            </w:tcMar>
          </w:tcPr>
          <w:p w14:paraId="64CD5B0A"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352A73DD" w14:textId="77777777" w:rsidR="007B22E1" w:rsidRDefault="007B22E1">
            <w:pPr>
              <w:spacing w:after="0" w:line="260" w:lineRule="atLeast"/>
              <w:jc w:val="both"/>
              <w:rPr>
                <w:rFonts w:ascii="Verdana" w:hAnsi="Verdana"/>
                <w:sz w:val="20"/>
                <w:szCs w:val="20"/>
              </w:rPr>
            </w:pPr>
          </w:p>
        </w:tc>
      </w:tr>
      <w:tr w:rsidR="007B22E1" w14:paraId="2B1C2892" w14:textId="77777777" w:rsidTr="572B9A97">
        <w:tc>
          <w:tcPr>
            <w:tcW w:w="2927" w:type="dxa"/>
            <w:shd w:val="clear" w:color="auto" w:fill="auto"/>
            <w:tcMar>
              <w:top w:w="0" w:type="dxa"/>
              <w:left w:w="108" w:type="dxa"/>
              <w:bottom w:w="0" w:type="dxa"/>
              <w:right w:w="108" w:type="dxa"/>
            </w:tcMar>
          </w:tcPr>
          <w:p w14:paraId="2C57C843" w14:textId="77777777" w:rsidR="007B22E1" w:rsidRDefault="00725336">
            <w:pPr>
              <w:spacing w:after="0" w:line="260" w:lineRule="atLeast"/>
              <w:jc w:val="both"/>
              <w:rPr>
                <w:rFonts w:ascii="Verdana" w:hAnsi="Verdana"/>
                <w:b/>
                <w:sz w:val="20"/>
                <w:szCs w:val="20"/>
              </w:rPr>
            </w:pPr>
            <w:r>
              <w:rPr>
                <w:rFonts w:ascii="Verdana" w:hAnsi="Verdana"/>
                <w:b/>
                <w:sz w:val="20"/>
                <w:szCs w:val="20"/>
              </w:rPr>
              <w:t>Zákon o odpadoch</w:t>
            </w:r>
          </w:p>
        </w:tc>
        <w:tc>
          <w:tcPr>
            <w:tcW w:w="6145" w:type="dxa"/>
            <w:shd w:val="clear" w:color="auto" w:fill="auto"/>
            <w:tcMar>
              <w:top w:w="0" w:type="dxa"/>
              <w:left w:w="108" w:type="dxa"/>
              <w:bottom w:w="0" w:type="dxa"/>
              <w:right w:w="108" w:type="dxa"/>
            </w:tcMar>
          </w:tcPr>
          <w:p w14:paraId="3EAA6CC9" w14:textId="77777777" w:rsidR="007B22E1" w:rsidRDefault="00725336">
            <w:pPr>
              <w:spacing w:after="0" w:line="260" w:lineRule="atLeast"/>
              <w:jc w:val="both"/>
              <w:rPr>
                <w:rFonts w:ascii="Verdana" w:hAnsi="Verdana"/>
                <w:sz w:val="20"/>
                <w:szCs w:val="20"/>
              </w:rPr>
            </w:pPr>
            <w:r>
              <w:rPr>
                <w:rFonts w:ascii="Verdana" w:hAnsi="Verdana"/>
                <w:sz w:val="20"/>
                <w:szCs w:val="20"/>
              </w:rPr>
              <w:t>zákon č. 79/2015 Z. z. o odpadoch a o zmene a doplnení niektorých zákonov v znení neskorších predpisov</w:t>
            </w:r>
          </w:p>
        </w:tc>
      </w:tr>
      <w:tr w:rsidR="007B22E1" w14:paraId="7B76C2B7" w14:textId="77777777" w:rsidTr="572B9A97">
        <w:tc>
          <w:tcPr>
            <w:tcW w:w="2927" w:type="dxa"/>
            <w:shd w:val="clear" w:color="auto" w:fill="auto"/>
            <w:tcMar>
              <w:top w:w="0" w:type="dxa"/>
              <w:left w:w="108" w:type="dxa"/>
              <w:bottom w:w="0" w:type="dxa"/>
              <w:right w:w="108" w:type="dxa"/>
            </w:tcMar>
          </w:tcPr>
          <w:p w14:paraId="724D42CD"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1908A38B" w14:textId="77777777" w:rsidR="007B22E1" w:rsidRDefault="007B22E1">
            <w:pPr>
              <w:spacing w:after="0" w:line="260" w:lineRule="atLeast"/>
              <w:jc w:val="both"/>
              <w:rPr>
                <w:rFonts w:ascii="Verdana" w:hAnsi="Verdana"/>
                <w:sz w:val="20"/>
                <w:szCs w:val="20"/>
              </w:rPr>
            </w:pPr>
          </w:p>
        </w:tc>
      </w:tr>
      <w:tr w:rsidR="007B22E1" w14:paraId="3CD4289A" w14:textId="77777777" w:rsidTr="572B9A97">
        <w:tc>
          <w:tcPr>
            <w:tcW w:w="2927" w:type="dxa"/>
            <w:shd w:val="clear" w:color="auto" w:fill="auto"/>
            <w:tcMar>
              <w:top w:w="0" w:type="dxa"/>
              <w:left w:w="108" w:type="dxa"/>
              <w:bottom w:w="0" w:type="dxa"/>
              <w:right w:w="108" w:type="dxa"/>
            </w:tcMar>
          </w:tcPr>
          <w:p w14:paraId="1618E1AA" w14:textId="77777777" w:rsidR="007B22E1" w:rsidRDefault="00725336">
            <w:pPr>
              <w:spacing w:after="0" w:line="260" w:lineRule="atLeast"/>
              <w:jc w:val="both"/>
              <w:rPr>
                <w:rFonts w:ascii="Verdana" w:hAnsi="Verdana"/>
                <w:b/>
                <w:sz w:val="20"/>
                <w:szCs w:val="20"/>
              </w:rPr>
            </w:pPr>
            <w:r>
              <w:rPr>
                <w:rFonts w:ascii="Verdana" w:hAnsi="Verdana"/>
                <w:b/>
                <w:sz w:val="20"/>
                <w:szCs w:val="20"/>
              </w:rPr>
              <w:t>Zákon o RPVS</w:t>
            </w:r>
          </w:p>
        </w:tc>
        <w:tc>
          <w:tcPr>
            <w:tcW w:w="6145" w:type="dxa"/>
            <w:shd w:val="clear" w:color="auto" w:fill="auto"/>
            <w:tcMar>
              <w:top w:w="0" w:type="dxa"/>
              <w:left w:w="108" w:type="dxa"/>
              <w:bottom w:w="0" w:type="dxa"/>
              <w:right w:w="108" w:type="dxa"/>
            </w:tcMar>
          </w:tcPr>
          <w:p w14:paraId="539601E9" w14:textId="77777777" w:rsidR="007B22E1" w:rsidRDefault="00725336">
            <w:pPr>
              <w:spacing w:after="0" w:line="260" w:lineRule="atLeast"/>
              <w:jc w:val="both"/>
              <w:rPr>
                <w:rFonts w:ascii="Verdana" w:hAnsi="Verdana"/>
                <w:sz w:val="20"/>
                <w:szCs w:val="20"/>
              </w:rPr>
            </w:pPr>
            <w:r>
              <w:rPr>
                <w:rFonts w:ascii="Verdana" w:hAnsi="Verdana"/>
                <w:sz w:val="20"/>
                <w:szCs w:val="20"/>
              </w:rPr>
              <w:t>zákon č. 315/2016 Z. z. o registri partnerov verejného sektora a o zmene a doplnení niektorých zákonov v znení neskorších predpisov</w:t>
            </w:r>
          </w:p>
        </w:tc>
      </w:tr>
      <w:tr w:rsidR="007B22E1" w14:paraId="63008648" w14:textId="77777777" w:rsidTr="572B9A97">
        <w:tc>
          <w:tcPr>
            <w:tcW w:w="2927" w:type="dxa"/>
            <w:shd w:val="clear" w:color="auto" w:fill="auto"/>
            <w:tcMar>
              <w:top w:w="0" w:type="dxa"/>
              <w:left w:w="108" w:type="dxa"/>
              <w:bottom w:w="0" w:type="dxa"/>
              <w:right w:w="108" w:type="dxa"/>
            </w:tcMar>
          </w:tcPr>
          <w:p w14:paraId="3226776F" w14:textId="77777777" w:rsidR="007B22E1" w:rsidRDefault="007B22E1">
            <w:pPr>
              <w:spacing w:after="0" w:line="260" w:lineRule="atLeast"/>
              <w:jc w:val="both"/>
              <w:rPr>
                <w:rFonts w:ascii="Verdana" w:hAnsi="Verdana"/>
                <w:sz w:val="20"/>
                <w:szCs w:val="20"/>
              </w:rPr>
            </w:pPr>
          </w:p>
        </w:tc>
        <w:tc>
          <w:tcPr>
            <w:tcW w:w="6145" w:type="dxa"/>
            <w:shd w:val="clear" w:color="auto" w:fill="auto"/>
            <w:tcMar>
              <w:top w:w="0" w:type="dxa"/>
              <w:left w:w="108" w:type="dxa"/>
              <w:bottom w:w="0" w:type="dxa"/>
              <w:right w:w="108" w:type="dxa"/>
            </w:tcMar>
          </w:tcPr>
          <w:p w14:paraId="08C0AEDA" w14:textId="77777777" w:rsidR="007B22E1" w:rsidRDefault="007B22E1">
            <w:pPr>
              <w:spacing w:after="0" w:line="260" w:lineRule="atLeast"/>
              <w:jc w:val="both"/>
              <w:rPr>
                <w:rFonts w:ascii="Verdana" w:hAnsi="Verdana"/>
                <w:sz w:val="20"/>
                <w:szCs w:val="20"/>
              </w:rPr>
            </w:pPr>
          </w:p>
        </w:tc>
      </w:tr>
      <w:tr w:rsidR="007B22E1" w14:paraId="59DE5C07" w14:textId="77777777" w:rsidTr="572B9A97">
        <w:tc>
          <w:tcPr>
            <w:tcW w:w="2927" w:type="dxa"/>
            <w:shd w:val="clear" w:color="auto" w:fill="auto"/>
            <w:tcMar>
              <w:top w:w="0" w:type="dxa"/>
              <w:left w:w="108" w:type="dxa"/>
              <w:bottom w:w="0" w:type="dxa"/>
              <w:right w:w="108" w:type="dxa"/>
            </w:tcMar>
          </w:tcPr>
          <w:p w14:paraId="262C74FD" w14:textId="77777777" w:rsidR="007B22E1" w:rsidRDefault="00725336">
            <w:pPr>
              <w:spacing w:after="0" w:line="260" w:lineRule="atLeast"/>
              <w:jc w:val="both"/>
            </w:pPr>
            <w:r>
              <w:rPr>
                <w:rFonts w:ascii="Verdana" w:hAnsi="Verdana"/>
                <w:b/>
                <w:sz w:val="20"/>
                <w:szCs w:val="20"/>
              </w:rPr>
              <w:t>Zákon o verejnom obstarávaní</w:t>
            </w:r>
          </w:p>
        </w:tc>
        <w:tc>
          <w:tcPr>
            <w:tcW w:w="6145" w:type="dxa"/>
            <w:shd w:val="clear" w:color="auto" w:fill="auto"/>
            <w:tcMar>
              <w:top w:w="0" w:type="dxa"/>
              <w:left w:w="108" w:type="dxa"/>
              <w:bottom w:w="0" w:type="dxa"/>
              <w:right w:w="108" w:type="dxa"/>
            </w:tcMar>
          </w:tcPr>
          <w:p w14:paraId="1290D8EB" w14:textId="77777777" w:rsidR="007B22E1" w:rsidRDefault="00725336">
            <w:pPr>
              <w:spacing w:after="0" w:line="260" w:lineRule="atLeast"/>
              <w:jc w:val="both"/>
              <w:rPr>
                <w:rFonts w:ascii="Verdana" w:hAnsi="Verdana"/>
                <w:sz w:val="20"/>
                <w:szCs w:val="20"/>
              </w:rPr>
            </w:pPr>
            <w:r>
              <w:rPr>
                <w:rFonts w:ascii="Verdana" w:hAnsi="Verdana"/>
                <w:sz w:val="20"/>
                <w:szCs w:val="20"/>
              </w:rPr>
              <w:t>zákon č. 343/2015 Z. z. o verejnom obstarávaní a o zmene a doplnení niektorých zákonov v znení neskorších predpisov</w:t>
            </w:r>
          </w:p>
        </w:tc>
      </w:tr>
      <w:tr w:rsidR="007B22E1" w14:paraId="4D792F63" w14:textId="77777777" w:rsidTr="572B9A97">
        <w:tc>
          <w:tcPr>
            <w:tcW w:w="2927" w:type="dxa"/>
            <w:shd w:val="clear" w:color="auto" w:fill="auto"/>
            <w:tcMar>
              <w:top w:w="0" w:type="dxa"/>
              <w:left w:w="108" w:type="dxa"/>
              <w:bottom w:w="0" w:type="dxa"/>
              <w:right w:w="108" w:type="dxa"/>
            </w:tcMar>
          </w:tcPr>
          <w:p w14:paraId="427D5C46"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5E49BA33" w14:textId="77777777" w:rsidR="007B22E1" w:rsidRDefault="007B22E1">
            <w:pPr>
              <w:spacing w:after="0" w:line="260" w:lineRule="atLeast"/>
              <w:jc w:val="both"/>
              <w:rPr>
                <w:rFonts w:ascii="Verdana" w:hAnsi="Verdana"/>
                <w:sz w:val="20"/>
                <w:szCs w:val="20"/>
              </w:rPr>
            </w:pPr>
          </w:p>
        </w:tc>
      </w:tr>
      <w:tr w:rsidR="007B22E1" w14:paraId="589CC85A" w14:textId="77777777" w:rsidTr="572B9A97">
        <w:tc>
          <w:tcPr>
            <w:tcW w:w="2927" w:type="dxa"/>
            <w:shd w:val="clear" w:color="auto" w:fill="auto"/>
            <w:tcMar>
              <w:top w:w="0" w:type="dxa"/>
              <w:left w:w="108" w:type="dxa"/>
              <w:bottom w:w="0" w:type="dxa"/>
              <w:right w:w="108" w:type="dxa"/>
            </w:tcMar>
          </w:tcPr>
          <w:p w14:paraId="3D1BC248" w14:textId="77777777" w:rsidR="007B22E1" w:rsidRDefault="00725336">
            <w:pPr>
              <w:spacing w:after="0" w:line="260" w:lineRule="atLeast"/>
              <w:jc w:val="both"/>
              <w:rPr>
                <w:rFonts w:ascii="Verdana" w:hAnsi="Verdana"/>
                <w:b/>
                <w:sz w:val="20"/>
                <w:szCs w:val="20"/>
              </w:rPr>
            </w:pPr>
            <w:r>
              <w:rPr>
                <w:rFonts w:ascii="Verdana" w:hAnsi="Verdana"/>
                <w:b/>
                <w:sz w:val="20"/>
                <w:szCs w:val="20"/>
              </w:rPr>
              <w:t>Záručná doba</w:t>
            </w:r>
          </w:p>
        </w:tc>
        <w:tc>
          <w:tcPr>
            <w:tcW w:w="6145" w:type="dxa"/>
            <w:shd w:val="clear" w:color="auto" w:fill="auto"/>
            <w:tcMar>
              <w:top w:w="0" w:type="dxa"/>
              <w:left w:w="108" w:type="dxa"/>
              <w:bottom w:w="0" w:type="dxa"/>
              <w:right w:w="108" w:type="dxa"/>
            </w:tcMar>
          </w:tcPr>
          <w:p w14:paraId="6CF90B69" w14:textId="77777777" w:rsidR="007B22E1" w:rsidRDefault="00725336">
            <w:pPr>
              <w:spacing w:after="0" w:line="260" w:lineRule="atLeast"/>
              <w:jc w:val="both"/>
              <w:rPr>
                <w:rFonts w:ascii="Verdana" w:hAnsi="Verdana"/>
                <w:sz w:val="20"/>
                <w:szCs w:val="20"/>
              </w:rPr>
            </w:pPr>
            <w:r>
              <w:rPr>
                <w:rFonts w:ascii="Verdana" w:hAnsi="Verdana"/>
                <w:sz w:val="20"/>
                <w:szCs w:val="20"/>
              </w:rPr>
              <w:t>doba, v rámci ktorej je Zhotoviteľ povinný na vlastné náklady odstraňovať Vady na Diele bez ohľadu na to, či vznikli pred podpisom Protokolu o odovzdaní a prevzatí Diela alebo po tomto okamihu. Záručná doba začína plynúť dňom vystavenia Protokolu o odovzdaní a prevzatí Diela</w:t>
            </w:r>
          </w:p>
          <w:p w14:paraId="2937B162" w14:textId="77777777" w:rsidR="007B22E1" w:rsidRDefault="007B22E1">
            <w:pPr>
              <w:spacing w:after="0" w:line="260" w:lineRule="atLeast"/>
              <w:jc w:val="both"/>
              <w:rPr>
                <w:rFonts w:ascii="Verdana" w:hAnsi="Verdana"/>
                <w:sz w:val="20"/>
                <w:szCs w:val="20"/>
              </w:rPr>
            </w:pPr>
          </w:p>
        </w:tc>
      </w:tr>
      <w:tr w:rsidR="007B22E1" w14:paraId="5ABE5535" w14:textId="77777777" w:rsidTr="572B9A97">
        <w:tc>
          <w:tcPr>
            <w:tcW w:w="2927" w:type="dxa"/>
            <w:shd w:val="clear" w:color="auto" w:fill="auto"/>
            <w:tcMar>
              <w:top w:w="0" w:type="dxa"/>
              <w:left w:w="108" w:type="dxa"/>
              <w:bottom w:w="0" w:type="dxa"/>
              <w:right w:w="108" w:type="dxa"/>
            </w:tcMar>
          </w:tcPr>
          <w:p w14:paraId="11BF170A" w14:textId="77777777" w:rsidR="007B22E1" w:rsidRDefault="00725336">
            <w:pPr>
              <w:spacing w:after="0" w:line="260" w:lineRule="atLeast"/>
              <w:jc w:val="both"/>
              <w:rPr>
                <w:rFonts w:ascii="Verdana" w:hAnsi="Verdana"/>
                <w:b/>
                <w:sz w:val="20"/>
                <w:szCs w:val="20"/>
              </w:rPr>
            </w:pPr>
            <w:r>
              <w:rPr>
                <w:rFonts w:ascii="Verdana" w:hAnsi="Verdana"/>
                <w:b/>
                <w:sz w:val="20"/>
                <w:szCs w:val="20"/>
              </w:rPr>
              <w:lastRenderedPageBreak/>
              <w:t>Záverečná faktúra</w:t>
            </w:r>
          </w:p>
          <w:p w14:paraId="6AE39526"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37DDCDB0" w14:textId="77777777" w:rsidR="007B22E1" w:rsidRDefault="00725336">
            <w:pPr>
              <w:spacing w:after="0" w:line="260" w:lineRule="atLeast"/>
              <w:jc w:val="both"/>
              <w:rPr>
                <w:rFonts w:ascii="Verdana" w:hAnsi="Verdana"/>
                <w:sz w:val="20"/>
                <w:szCs w:val="20"/>
              </w:rPr>
            </w:pPr>
            <w:r>
              <w:rPr>
                <w:rFonts w:ascii="Verdana" w:hAnsi="Verdana"/>
                <w:sz w:val="20"/>
                <w:szCs w:val="20"/>
              </w:rPr>
              <w:t>Faktúra vystavená po ukončení všetkých stavebných prác na Diele v zmysle  Výkazu výmer,  na základe súpisu skutočne vykonaných prác a zároveň po odovzdaní podpísaného Protokolu o odovzdaní a prevzatí Diela</w:t>
            </w:r>
          </w:p>
          <w:p w14:paraId="5328AE94" w14:textId="77777777" w:rsidR="007B22E1" w:rsidRDefault="007B22E1">
            <w:pPr>
              <w:spacing w:after="0" w:line="260" w:lineRule="atLeast"/>
              <w:jc w:val="both"/>
              <w:rPr>
                <w:rFonts w:ascii="Verdana" w:hAnsi="Verdana"/>
                <w:sz w:val="20"/>
                <w:szCs w:val="20"/>
              </w:rPr>
            </w:pPr>
          </w:p>
        </w:tc>
      </w:tr>
      <w:tr w:rsidR="007B22E1" w14:paraId="55AD377F" w14:textId="77777777" w:rsidTr="572B9A97">
        <w:tc>
          <w:tcPr>
            <w:tcW w:w="2927" w:type="dxa"/>
            <w:shd w:val="clear" w:color="auto" w:fill="auto"/>
            <w:tcMar>
              <w:top w:w="0" w:type="dxa"/>
              <w:left w:w="108" w:type="dxa"/>
              <w:bottom w:w="0" w:type="dxa"/>
              <w:right w:w="108" w:type="dxa"/>
            </w:tcMar>
          </w:tcPr>
          <w:p w14:paraId="52D7AC3E" w14:textId="77777777" w:rsidR="007B22E1" w:rsidRDefault="00725336">
            <w:pPr>
              <w:spacing w:after="0" w:line="260" w:lineRule="atLeast"/>
              <w:jc w:val="both"/>
              <w:rPr>
                <w:rFonts w:ascii="Verdana" w:hAnsi="Verdana"/>
                <w:b/>
                <w:sz w:val="20"/>
                <w:szCs w:val="20"/>
              </w:rPr>
            </w:pPr>
            <w:r>
              <w:rPr>
                <w:rFonts w:ascii="Verdana" w:hAnsi="Verdana"/>
                <w:b/>
                <w:sz w:val="20"/>
                <w:szCs w:val="20"/>
              </w:rPr>
              <w:t>Zhotoviteľ</w:t>
            </w:r>
          </w:p>
        </w:tc>
        <w:tc>
          <w:tcPr>
            <w:tcW w:w="6145" w:type="dxa"/>
            <w:shd w:val="clear" w:color="auto" w:fill="auto"/>
            <w:tcMar>
              <w:top w:w="0" w:type="dxa"/>
              <w:left w:w="108" w:type="dxa"/>
              <w:bottom w:w="0" w:type="dxa"/>
              <w:right w:w="108" w:type="dxa"/>
            </w:tcMar>
          </w:tcPr>
          <w:p w14:paraId="36F7A622" w14:textId="77777777" w:rsidR="007B22E1" w:rsidRDefault="00725336">
            <w:pPr>
              <w:spacing w:after="0" w:line="260" w:lineRule="atLeast"/>
              <w:jc w:val="both"/>
            </w:pPr>
            <w:r>
              <w:rPr>
                <w:rFonts w:ascii="Verdana" w:hAnsi="Verdana"/>
                <w:sz w:val="20"/>
                <w:szCs w:val="20"/>
              </w:rPr>
              <w:t xml:space="preserve">spoločnosť </w:t>
            </w:r>
            <w:r w:rsidRPr="00174B14">
              <w:rPr>
                <w:rFonts w:ascii="Symbol" w:eastAsia="Symbol" w:hAnsi="Symbol" w:cs="Symbol"/>
                <w:sz w:val="20"/>
                <w:szCs w:val="20"/>
                <w:highlight w:val="lightGray"/>
              </w:rPr>
              <w:t></w:t>
            </w:r>
            <w:r w:rsidRPr="00174B14">
              <w:rPr>
                <w:rFonts w:ascii="Verdana" w:hAnsi="Verdana"/>
                <w:sz w:val="20"/>
                <w:szCs w:val="20"/>
                <w:highlight w:val="lightGray"/>
              </w:rPr>
              <w:t>.....</w:t>
            </w:r>
            <w:r w:rsidRPr="00174B14">
              <w:rPr>
                <w:rFonts w:ascii="Symbol" w:eastAsia="Symbol" w:hAnsi="Symbol" w:cs="Symbol"/>
                <w:sz w:val="20"/>
                <w:szCs w:val="20"/>
                <w:highlight w:val="lightGray"/>
              </w:rPr>
              <w:t></w:t>
            </w:r>
            <w:r>
              <w:rPr>
                <w:rFonts w:ascii="Verdana" w:hAnsi="Verdana"/>
                <w:sz w:val="20"/>
                <w:szCs w:val="20"/>
              </w:rPr>
              <w:t>, ktorej identifikačné údaje sú uvedené v záhlaví tejto Zmluvy</w:t>
            </w:r>
          </w:p>
        </w:tc>
      </w:tr>
      <w:tr w:rsidR="007B22E1" w14:paraId="12846D1D" w14:textId="77777777" w:rsidTr="572B9A97">
        <w:tc>
          <w:tcPr>
            <w:tcW w:w="2927" w:type="dxa"/>
            <w:shd w:val="clear" w:color="auto" w:fill="auto"/>
            <w:tcMar>
              <w:top w:w="0" w:type="dxa"/>
              <w:left w:w="108" w:type="dxa"/>
              <w:bottom w:w="0" w:type="dxa"/>
              <w:right w:w="108" w:type="dxa"/>
            </w:tcMar>
          </w:tcPr>
          <w:p w14:paraId="7136F879"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64E72507" w14:textId="77777777" w:rsidR="007B22E1" w:rsidRDefault="007B22E1">
            <w:pPr>
              <w:spacing w:after="0" w:line="260" w:lineRule="atLeast"/>
              <w:jc w:val="both"/>
              <w:rPr>
                <w:rFonts w:ascii="Verdana" w:hAnsi="Verdana"/>
                <w:sz w:val="20"/>
                <w:szCs w:val="20"/>
              </w:rPr>
            </w:pPr>
          </w:p>
        </w:tc>
      </w:tr>
      <w:tr w:rsidR="007B22E1" w14:paraId="71405B64" w14:textId="77777777" w:rsidTr="572B9A97">
        <w:tc>
          <w:tcPr>
            <w:tcW w:w="2927" w:type="dxa"/>
            <w:shd w:val="clear" w:color="auto" w:fill="auto"/>
            <w:tcMar>
              <w:top w:w="0" w:type="dxa"/>
              <w:left w:w="108" w:type="dxa"/>
              <w:bottom w:w="0" w:type="dxa"/>
              <w:right w:w="108" w:type="dxa"/>
            </w:tcMar>
          </w:tcPr>
          <w:p w14:paraId="7D5AB6C4" w14:textId="77777777" w:rsidR="007B22E1" w:rsidRDefault="00725336">
            <w:pPr>
              <w:spacing w:after="0" w:line="260" w:lineRule="atLeast"/>
              <w:jc w:val="both"/>
              <w:rPr>
                <w:rFonts w:ascii="Verdana" w:hAnsi="Verdana"/>
                <w:b/>
                <w:sz w:val="20"/>
                <w:szCs w:val="20"/>
              </w:rPr>
            </w:pPr>
            <w:r>
              <w:rPr>
                <w:rFonts w:ascii="Verdana" w:hAnsi="Verdana"/>
                <w:b/>
                <w:sz w:val="20"/>
                <w:szCs w:val="20"/>
              </w:rPr>
              <w:t>Zmluva</w:t>
            </w:r>
          </w:p>
        </w:tc>
        <w:tc>
          <w:tcPr>
            <w:tcW w:w="6145" w:type="dxa"/>
            <w:shd w:val="clear" w:color="auto" w:fill="auto"/>
            <w:tcMar>
              <w:top w:w="0" w:type="dxa"/>
              <w:left w:w="108" w:type="dxa"/>
              <w:bottom w:w="0" w:type="dxa"/>
              <w:right w:w="108" w:type="dxa"/>
            </w:tcMar>
          </w:tcPr>
          <w:p w14:paraId="1C22771D" w14:textId="77777777" w:rsidR="007B22E1" w:rsidRDefault="00725336">
            <w:pPr>
              <w:spacing w:after="0" w:line="260" w:lineRule="atLeast"/>
              <w:jc w:val="both"/>
            </w:pPr>
            <w:r>
              <w:rPr>
                <w:rFonts w:ascii="Verdana" w:hAnsi="Verdana"/>
                <w:sz w:val="20"/>
                <w:szCs w:val="20"/>
              </w:rPr>
              <w:t xml:space="preserve">táto zmluva o dielo č. </w:t>
            </w:r>
            <w:r w:rsidRPr="00174B14">
              <w:rPr>
                <w:rFonts w:ascii="Symbol" w:eastAsia="Symbol" w:hAnsi="Symbol" w:cs="Symbol"/>
                <w:sz w:val="20"/>
                <w:szCs w:val="20"/>
                <w:highlight w:val="lightGray"/>
              </w:rPr>
              <w:t></w:t>
            </w:r>
            <w:r w:rsidRPr="00174B14">
              <w:rPr>
                <w:rFonts w:ascii="Verdana" w:hAnsi="Verdana"/>
                <w:sz w:val="20"/>
                <w:szCs w:val="20"/>
                <w:highlight w:val="lightGray"/>
              </w:rPr>
              <w:t>.....</w:t>
            </w:r>
            <w:r w:rsidRPr="00174B14">
              <w:rPr>
                <w:rFonts w:ascii="Symbol" w:eastAsia="Symbol" w:hAnsi="Symbol" w:cs="Symbol"/>
                <w:sz w:val="20"/>
                <w:szCs w:val="20"/>
                <w:highlight w:val="lightGray"/>
              </w:rPr>
              <w:t></w:t>
            </w:r>
          </w:p>
        </w:tc>
      </w:tr>
      <w:tr w:rsidR="007B22E1" w14:paraId="707CED8D" w14:textId="77777777" w:rsidTr="572B9A97">
        <w:tc>
          <w:tcPr>
            <w:tcW w:w="2927" w:type="dxa"/>
            <w:shd w:val="clear" w:color="auto" w:fill="auto"/>
            <w:tcMar>
              <w:top w:w="0" w:type="dxa"/>
              <w:left w:w="108" w:type="dxa"/>
              <w:bottom w:w="0" w:type="dxa"/>
              <w:right w:w="108" w:type="dxa"/>
            </w:tcMar>
          </w:tcPr>
          <w:p w14:paraId="4CFEEC96"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6AC707A3" w14:textId="77777777" w:rsidR="007B22E1" w:rsidRDefault="007B22E1">
            <w:pPr>
              <w:spacing w:after="0" w:line="260" w:lineRule="atLeast"/>
              <w:jc w:val="both"/>
              <w:rPr>
                <w:rFonts w:ascii="Verdana" w:hAnsi="Verdana"/>
                <w:sz w:val="20"/>
                <w:szCs w:val="20"/>
              </w:rPr>
            </w:pPr>
          </w:p>
        </w:tc>
      </w:tr>
      <w:tr w:rsidR="007B22E1" w14:paraId="6D38F3F0" w14:textId="77777777" w:rsidTr="572B9A97">
        <w:tc>
          <w:tcPr>
            <w:tcW w:w="2927" w:type="dxa"/>
            <w:shd w:val="clear" w:color="auto" w:fill="auto"/>
            <w:tcMar>
              <w:top w:w="0" w:type="dxa"/>
              <w:left w:w="108" w:type="dxa"/>
              <w:bottom w:w="0" w:type="dxa"/>
              <w:right w:w="108" w:type="dxa"/>
            </w:tcMar>
          </w:tcPr>
          <w:p w14:paraId="03B22573" w14:textId="77777777" w:rsidR="007B22E1" w:rsidRDefault="00725336">
            <w:pPr>
              <w:spacing w:after="0" w:line="260" w:lineRule="atLeast"/>
              <w:jc w:val="both"/>
              <w:rPr>
                <w:rFonts w:ascii="Verdana" w:hAnsi="Verdana"/>
                <w:b/>
                <w:sz w:val="20"/>
                <w:szCs w:val="20"/>
              </w:rPr>
            </w:pPr>
            <w:r>
              <w:rPr>
                <w:rFonts w:ascii="Verdana" w:hAnsi="Verdana"/>
                <w:b/>
                <w:sz w:val="20"/>
                <w:szCs w:val="20"/>
              </w:rPr>
              <w:t>Zmluvná strana</w:t>
            </w:r>
          </w:p>
        </w:tc>
        <w:tc>
          <w:tcPr>
            <w:tcW w:w="6145" w:type="dxa"/>
            <w:shd w:val="clear" w:color="auto" w:fill="auto"/>
            <w:tcMar>
              <w:top w:w="0" w:type="dxa"/>
              <w:left w:w="108" w:type="dxa"/>
              <w:bottom w:w="0" w:type="dxa"/>
              <w:right w:w="108" w:type="dxa"/>
            </w:tcMar>
          </w:tcPr>
          <w:p w14:paraId="64535D8E" w14:textId="77777777" w:rsidR="007B22E1" w:rsidRDefault="00725336">
            <w:pPr>
              <w:spacing w:after="0" w:line="260" w:lineRule="atLeast"/>
              <w:jc w:val="both"/>
              <w:rPr>
                <w:rFonts w:ascii="Verdana" w:hAnsi="Verdana"/>
                <w:sz w:val="20"/>
                <w:szCs w:val="20"/>
              </w:rPr>
            </w:pPr>
            <w:r>
              <w:rPr>
                <w:rFonts w:ascii="Verdana" w:hAnsi="Verdana"/>
                <w:sz w:val="20"/>
                <w:szCs w:val="20"/>
              </w:rPr>
              <w:t>Objednávateľ a/alebo Zhotoviteľ, pokiaľ ide o rozsah práv a povinností vzťahujúci sa rovnako na Objednávateľa a Zhotoviteľa</w:t>
            </w:r>
          </w:p>
        </w:tc>
      </w:tr>
      <w:tr w:rsidR="007B22E1" w14:paraId="6624A159" w14:textId="77777777" w:rsidTr="572B9A97">
        <w:tc>
          <w:tcPr>
            <w:tcW w:w="2927" w:type="dxa"/>
            <w:shd w:val="clear" w:color="auto" w:fill="auto"/>
            <w:tcMar>
              <w:top w:w="0" w:type="dxa"/>
              <w:left w:w="108" w:type="dxa"/>
              <w:bottom w:w="0" w:type="dxa"/>
              <w:right w:w="108" w:type="dxa"/>
            </w:tcMar>
          </w:tcPr>
          <w:p w14:paraId="3CF338D8"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59D89DA5" w14:textId="77777777" w:rsidR="007B22E1" w:rsidRDefault="007B22E1">
            <w:pPr>
              <w:spacing w:after="0" w:line="260" w:lineRule="atLeast"/>
              <w:jc w:val="both"/>
              <w:rPr>
                <w:rFonts w:ascii="Verdana" w:hAnsi="Verdana"/>
                <w:sz w:val="20"/>
                <w:szCs w:val="20"/>
              </w:rPr>
            </w:pPr>
          </w:p>
        </w:tc>
      </w:tr>
      <w:tr w:rsidR="007B22E1" w14:paraId="5167A7E0" w14:textId="77777777" w:rsidTr="572B9A97">
        <w:tc>
          <w:tcPr>
            <w:tcW w:w="2927" w:type="dxa"/>
            <w:shd w:val="clear" w:color="auto" w:fill="auto"/>
            <w:tcMar>
              <w:top w:w="0" w:type="dxa"/>
              <w:left w:w="108" w:type="dxa"/>
              <w:bottom w:w="0" w:type="dxa"/>
              <w:right w:w="108" w:type="dxa"/>
            </w:tcMar>
          </w:tcPr>
          <w:p w14:paraId="264ECE71" w14:textId="77777777" w:rsidR="007B22E1" w:rsidRDefault="00725336">
            <w:pPr>
              <w:spacing w:after="0" w:line="260" w:lineRule="atLeast"/>
              <w:jc w:val="both"/>
              <w:rPr>
                <w:rFonts w:ascii="Verdana" w:hAnsi="Verdana"/>
                <w:b/>
                <w:sz w:val="20"/>
                <w:szCs w:val="20"/>
              </w:rPr>
            </w:pPr>
            <w:r>
              <w:rPr>
                <w:rFonts w:ascii="Verdana" w:hAnsi="Verdana"/>
                <w:b/>
                <w:sz w:val="20"/>
                <w:szCs w:val="20"/>
              </w:rPr>
              <w:t>Zmluvné strany</w:t>
            </w:r>
          </w:p>
        </w:tc>
        <w:tc>
          <w:tcPr>
            <w:tcW w:w="6145" w:type="dxa"/>
            <w:shd w:val="clear" w:color="auto" w:fill="auto"/>
            <w:tcMar>
              <w:top w:w="0" w:type="dxa"/>
              <w:left w:w="108" w:type="dxa"/>
              <w:bottom w:w="0" w:type="dxa"/>
              <w:right w:w="108" w:type="dxa"/>
            </w:tcMar>
          </w:tcPr>
          <w:p w14:paraId="3852893C" w14:textId="77777777" w:rsidR="007B22E1" w:rsidRDefault="00725336">
            <w:pPr>
              <w:spacing w:after="0" w:line="260" w:lineRule="atLeast"/>
              <w:jc w:val="both"/>
              <w:rPr>
                <w:rFonts w:ascii="Verdana" w:hAnsi="Verdana"/>
                <w:sz w:val="20"/>
                <w:szCs w:val="20"/>
              </w:rPr>
            </w:pPr>
            <w:r>
              <w:rPr>
                <w:rFonts w:ascii="Verdana" w:hAnsi="Verdana"/>
                <w:sz w:val="20"/>
                <w:szCs w:val="20"/>
              </w:rPr>
              <w:t>Objednávateľ a Zhotoviteľ spoločne</w:t>
            </w:r>
          </w:p>
        </w:tc>
      </w:tr>
      <w:tr w:rsidR="007B22E1" w14:paraId="0CA2A134" w14:textId="77777777" w:rsidTr="572B9A97">
        <w:tc>
          <w:tcPr>
            <w:tcW w:w="2927" w:type="dxa"/>
            <w:shd w:val="clear" w:color="auto" w:fill="auto"/>
            <w:tcMar>
              <w:top w:w="0" w:type="dxa"/>
              <w:left w:w="108" w:type="dxa"/>
              <w:bottom w:w="0" w:type="dxa"/>
              <w:right w:w="108" w:type="dxa"/>
            </w:tcMar>
          </w:tcPr>
          <w:p w14:paraId="10A0177E" w14:textId="77777777" w:rsidR="007B22E1" w:rsidRDefault="007B22E1">
            <w:pPr>
              <w:spacing w:after="0" w:line="260" w:lineRule="atLeast"/>
              <w:jc w:val="both"/>
              <w:rPr>
                <w:rFonts w:ascii="Verdana" w:hAnsi="Verdana"/>
                <w:b/>
                <w:sz w:val="20"/>
                <w:szCs w:val="20"/>
              </w:rPr>
            </w:pPr>
          </w:p>
        </w:tc>
        <w:tc>
          <w:tcPr>
            <w:tcW w:w="6145" w:type="dxa"/>
            <w:shd w:val="clear" w:color="auto" w:fill="auto"/>
            <w:tcMar>
              <w:top w:w="0" w:type="dxa"/>
              <w:left w:w="108" w:type="dxa"/>
              <w:bottom w:w="0" w:type="dxa"/>
              <w:right w:w="108" w:type="dxa"/>
            </w:tcMar>
          </w:tcPr>
          <w:p w14:paraId="68B1EB74" w14:textId="77777777" w:rsidR="007B22E1" w:rsidRDefault="007B22E1">
            <w:pPr>
              <w:spacing w:after="0" w:line="260" w:lineRule="atLeast"/>
              <w:jc w:val="both"/>
              <w:rPr>
                <w:rFonts w:ascii="Verdana" w:hAnsi="Verdana"/>
                <w:sz w:val="20"/>
                <w:szCs w:val="20"/>
              </w:rPr>
            </w:pPr>
          </w:p>
        </w:tc>
      </w:tr>
    </w:tbl>
    <w:p w14:paraId="310D5B55"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II</w:t>
      </w:r>
    </w:p>
    <w:p w14:paraId="6875A63E" w14:textId="77777777" w:rsidR="007B22E1" w:rsidRDefault="00725336" w:rsidP="4EAF7E20">
      <w:pPr>
        <w:pStyle w:val="Nadpis1"/>
        <w:spacing w:before="0" w:line="260" w:lineRule="atLeast"/>
        <w:rPr>
          <w:b/>
          <w:bCs/>
        </w:rPr>
      </w:pPr>
      <w:bookmarkStart w:id="3" w:name="_Toc895605824"/>
      <w:r w:rsidRPr="4EAF7E20">
        <w:rPr>
          <w:b/>
          <w:bCs/>
        </w:rPr>
        <w:t>Predmet Zmluvy</w:t>
      </w:r>
      <w:bookmarkEnd w:id="3"/>
    </w:p>
    <w:p w14:paraId="0477749D" w14:textId="77777777" w:rsidR="007B22E1" w:rsidRDefault="007B22E1">
      <w:pPr>
        <w:spacing w:after="0" w:line="260" w:lineRule="atLeast"/>
        <w:jc w:val="both"/>
        <w:rPr>
          <w:rFonts w:ascii="Verdana" w:hAnsi="Verdana"/>
          <w:sz w:val="20"/>
          <w:szCs w:val="20"/>
        </w:rPr>
      </w:pPr>
    </w:p>
    <w:p w14:paraId="75C16793" w14:textId="77777777" w:rsidR="007B22E1" w:rsidRDefault="00725336">
      <w:pPr>
        <w:pStyle w:val="Odsekzoznamu"/>
        <w:numPr>
          <w:ilvl w:val="0"/>
          <w:numId w:val="2"/>
        </w:numPr>
        <w:spacing w:after="0" w:line="260" w:lineRule="atLeast"/>
        <w:ind w:left="737" w:hanging="737"/>
        <w:jc w:val="both"/>
        <w:rPr>
          <w:rFonts w:ascii="Verdana" w:hAnsi="Verdana"/>
          <w:sz w:val="20"/>
          <w:szCs w:val="20"/>
        </w:rPr>
      </w:pPr>
      <w:r>
        <w:rPr>
          <w:rFonts w:ascii="Verdana" w:hAnsi="Verdana"/>
          <w:sz w:val="20"/>
          <w:szCs w:val="20"/>
        </w:rPr>
        <w:t xml:space="preserve">Predmetom tejto Zmluvy je: </w:t>
      </w:r>
    </w:p>
    <w:p w14:paraId="17AF699E" w14:textId="0E21102B" w:rsidR="007B22E1" w:rsidRDefault="00725336">
      <w:pPr>
        <w:pStyle w:val="Odsekzoznamu"/>
        <w:numPr>
          <w:ilvl w:val="0"/>
          <w:numId w:val="3"/>
        </w:numPr>
        <w:spacing w:after="0" w:line="260" w:lineRule="atLeast"/>
        <w:ind w:left="1094" w:hanging="357"/>
        <w:jc w:val="both"/>
      </w:pPr>
      <w:r>
        <w:rPr>
          <w:rFonts w:ascii="Verdana" w:hAnsi="Verdana"/>
          <w:sz w:val="20"/>
          <w:szCs w:val="20"/>
        </w:rPr>
        <w:t xml:space="preserve">záväzok Zhotoviteľa vykonať pre Objednávateľa riadne a včas Dielo v súlade s podmienkami stanovenými touto Zmluvou a v súlade s príslušnými platnými právnymi predpismi a technickými normami, so </w:t>
      </w:r>
      <w:r w:rsidR="4B2CC4B5">
        <w:rPr>
          <w:rFonts w:ascii="Verdana" w:hAnsi="Verdana"/>
          <w:sz w:val="20"/>
          <w:szCs w:val="20"/>
        </w:rPr>
        <w:t>S</w:t>
      </w:r>
      <w:r w:rsidR="055C13EE">
        <w:rPr>
          <w:rFonts w:ascii="Verdana" w:hAnsi="Verdana"/>
          <w:sz w:val="20"/>
          <w:szCs w:val="20"/>
        </w:rPr>
        <w:t xml:space="preserve">úhlasom </w:t>
      </w:r>
      <w:r w:rsidR="4A11A722">
        <w:rPr>
          <w:rFonts w:ascii="Verdana" w:hAnsi="Verdana"/>
          <w:sz w:val="20"/>
          <w:szCs w:val="20"/>
        </w:rPr>
        <w:t>s ohlásením</w:t>
      </w:r>
      <w:r w:rsidR="06A57B42">
        <w:rPr>
          <w:rFonts w:ascii="Verdana" w:hAnsi="Verdana"/>
          <w:sz w:val="20"/>
          <w:szCs w:val="20"/>
        </w:rPr>
        <w:t xml:space="preserve"> </w:t>
      </w:r>
      <w:r w:rsidR="2820D3BD">
        <w:rPr>
          <w:rFonts w:ascii="Verdana" w:hAnsi="Verdana"/>
          <w:sz w:val="20"/>
          <w:szCs w:val="20"/>
        </w:rPr>
        <w:t>stavebných</w:t>
      </w:r>
      <w:r w:rsidR="06A57B42">
        <w:rPr>
          <w:rFonts w:ascii="Verdana" w:hAnsi="Verdana"/>
          <w:sz w:val="20"/>
          <w:szCs w:val="20"/>
        </w:rPr>
        <w:t xml:space="preserve"> </w:t>
      </w:r>
      <w:r w:rsidR="00307662">
        <w:rPr>
          <w:rFonts w:ascii="Verdana" w:hAnsi="Verdana"/>
          <w:sz w:val="20"/>
          <w:szCs w:val="20"/>
        </w:rPr>
        <w:t>ú</w:t>
      </w:r>
      <w:r w:rsidR="06A57B42">
        <w:rPr>
          <w:rFonts w:ascii="Verdana" w:hAnsi="Verdana"/>
          <w:sz w:val="20"/>
          <w:szCs w:val="20"/>
        </w:rPr>
        <w:t>p</w:t>
      </w:r>
      <w:r w:rsidR="33943F9E">
        <w:rPr>
          <w:rFonts w:ascii="Verdana" w:hAnsi="Verdana"/>
          <w:sz w:val="20"/>
          <w:szCs w:val="20"/>
        </w:rPr>
        <w:t>rav a udržiavacích prác</w:t>
      </w:r>
      <w:r w:rsidR="4A11A722">
        <w:rPr>
          <w:rFonts w:ascii="Verdana" w:hAnsi="Verdana"/>
          <w:sz w:val="20"/>
          <w:szCs w:val="20"/>
        </w:rPr>
        <w:t xml:space="preserve"> </w:t>
      </w:r>
      <w:r>
        <w:rPr>
          <w:rFonts w:ascii="Verdana" w:hAnsi="Verdana"/>
          <w:sz w:val="20"/>
          <w:szCs w:val="20"/>
        </w:rPr>
        <w:t>, </w:t>
      </w:r>
      <w:r w:rsidRPr="00673355">
        <w:rPr>
          <w:rFonts w:ascii="Verdana" w:hAnsi="Verdana"/>
          <w:sz w:val="20"/>
          <w:szCs w:val="20"/>
        </w:rPr>
        <w:t>ktor</w:t>
      </w:r>
      <w:r w:rsidR="38032CB4" w:rsidRPr="00673355">
        <w:rPr>
          <w:rFonts w:ascii="Verdana" w:hAnsi="Verdana"/>
          <w:sz w:val="20"/>
          <w:szCs w:val="20"/>
        </w:rPr>
        <w:t>ý</w:t>
      </w:r>
      <w:r w:rsidRPr="00673355">
        <w:rPr>
          <w:rFonts w:ascii="Verdana" w:hAnsi="Verdana"/>
          <w:sz w:val="20"/>
          <w:szCs w:val="20"/>
        </w:rPr>
        <w:t xml:space="preserve"> tvorí Prílohu č. </w:t>
      </w:r>
      <w:r w:rsidR="00CF36C4">
        <w:rPr>
          <w:rFonts w:ascii="Verdana" w:hAnsi="Verdana"/>
          <w:sz w:val="20"/>
          <w:szCs w:val="20"/>
        </w:rPr>
        <w:t>3</w:t>
      </w:r>
      <w:r w:rsidRPr="00673355">
        <w:rPr>
          <w:rFonts w:ascii="Verdana" w:hAnsi="Verdana"/>
          <w:sz w:val="20"/>
          <w:szCs w:val="20"/>
        </w:rPr>
        <w:t>,</w:t>
      </w:r>
      <w:r w:rsidRPr="00887676">
        <w:rPr>
          <w:rFonts w:ascii="Verdana" w:hAnsi="Verdana"/>
          <w:sz w:val="20"/>
          <w:szCs w:val="20"/>
        </w:rPr>
        <w:t xml:space="preserve"> Projektovou</w:t>
      </w:r>
      <w:r>
        <w:rPr>
          <w:rFonts w:ascii="Verdana" w:hAnsi="Verdana"/>
          <w:sz w:val="20"/>
          <w:szCs w:val="20"/>
        </w:rPr>
        <w:t xml:space="preserve"> dokumentáciou a opisom predmetu zákazky, ktoré tvoria </w:t>
      </w:r>
      <w:r w:rsidRPr="00887676">
        <w:rPr>
          <w:rFonts w:ascii="Verdana" w:hAnsi="Verdana"/>
          <w:sz w:val="20"/>
          <w:szCs w:val="20"/>
        </w:rPr>
        <w:t xml:space="preserve">Prílohu č. </w:t>
      </w:r>
      <w:r w:rsidR="00CF36C4">
        <w:rPr>
          <w:rFonts w:ascii="Verdana" w:hAnsi="Verdana"/>
          <w:sz w:val="20"/>
          <w:szCs w:val="20"/>
        </w:rPr>
        <w:t>1</w:t>
      </w:r>
      <w:r w:rsidRPr="00887676">
        <w:rPr>
          <w:rFonts w:ascii="Verdana" w:hAnsi="Verdana"/>
          <w:sz w:val="20"/>
          <w:szCs w:val="20"/>
        </w:rPr>
        <w:t xml:space="preserve"> tejto</w:t>
      </w:r>
      <w:r>
        <w:rPr>
          <w:rFonts w:ascii="Verdana" w:hAnsi="Verdana"/>
          <w:sz w:val="20"/>
          <w:szCs w:val="20"/>
        </w:rPr>
        <w:t xml:space="preserve"> Zmluvy, informáciami a údajmi, ktoré boli zverejnené v rámci Súťažných podkladov vrátane prípadných vysvetlení Objednávateľa ako verejného obstarávateľa poskytnutých v priebehu verejného obstarávania ako aj v súlade s Ponukou a</w:t>
      </w:r>
    </w:p>
    <w:p w14:paraId="3F738593" w14:textId="77777777" w:rsidR="007B22E1" w:rsidRDefault="00725336">
      <w:pPr>
        <w:pStyle w:val="Odsekzoznamu"/>
        <w:numPr>
          <w:ilvl w:val="0"/>
          <w:numId w:val="3"/>
        </w:numPr>
        <w:spacing w:after="0" w:line="260" w:lineRule="atLeast"/>
        <w:jc w:val="both"/>
      </w:pPr>
      <w:r>
        <w:rPr>
          <w:rFonts w:ascii="Verdana" w:hAnsi="Verdana"/>
          <w:sz w:val="20"/>
          <w:szCs w:val="20"/>
        </w:rPr>
        <w:t xml:space="preserve">záväzok Objednávateľa zaplatiť za riadne a včas zhotovené Dielo Cenu, a to podľa podmienok stanovených v Čl. </w:t>
      </w:r>
      <w:r w:rsidRPr="00C73CBD">
        <w:rPr>
          <w:rFonts w:ascii="Verdana" w:hAnsi="Verdana"/>
          <w:sz w:val="20"/>
          <w:szCs w:val="20"/>
        </w:rPr>
        <w:t>IX</w:t>
      </w:r>
      <w:r w:rsidRPr="00307662">
        <w:rPr>
          <w:rFonts w:ascii="Verdana" w:hAnsi="Verdana"/>
          <w:sz w:val="20"/>
          <w:szCs w:val="20"/>
        </w:rPr>
        <w:t> </w:t>
      </w:r>
      <w:r>
        <w:rPr>
          <w:rFonts w:ascii="Verdana" w:hAnsi="Verdana"/>
          <w:sz w:val="20"/>
          <w:szCs w:val="20"/>
        </w:rPr>
        <w:t>tejto Zmluvy</w:t>
      </w:r>
      <w:r>
        <w:t>.</w:t>
      </w:r>
    </w:p>
    <w:p w14:paraId="4DD83490" w14:textId="77777777" w:rsidR="007B22E1" w:rsidRDefault="007B22E1">
      <w:pPr>
        <w:spacing w:after="0" w:line="260" w:lineRule="atLeast"/>
        <w:jc w:val="both"/>
        <w:rPr>
          <w:rFonts w:ascii="Verdana" w:hAnsi="Verdana"/>
          <w:sz w:val="20"/>
          <w:szCs w:val="20"/>
        </w:rPr>
      </w:pPr>
    </w:p>
    <w:p w14:paraId="7A65622F" w14:textId="77777777" w:rsidR="007B22E1" w:rsidRDefault="00725336">
      <w:pPr>
        <w:pStyle w:val="Odsekzoznamu"/>
        <w:numPr>
          <w:ilvl w:val="0"/>
          <w:numId w:val="2"/>
        </w:numPr>
        <w:spacing w:after="0" w:line="260" w:lineRule="atLeast"/>
        <w:ind w:left="737" w:hanging="737"/>
        <w:jc w:val="both"/>
        <w:rPr>
          <w:rFonts w:ascii="Verdana" w:hAnsi="Verdana"/>
          <w:sz w:val="20"/>
          <w:szCs w:val="20"/>
        </w:rPr>
      </w:pPr>
      <w:r>
        <w:rPr>
          <w:rFonts w:ascii="Verdana" w:hAnsi="Verdana"/>
          <w:sz w:val="20"/>
          <w:szCs w:val="20"/>
        </w:rPr>
        <w:t xml:space="preserve">Zhotoviteľ vyhlasuje a zodpovedá za to, že: </w:t>
      </w:r>
    </w:p>
    <w:p w14:paraId="1E74982B" w14:textId="5774D06F" w:rsidR="007B22E1" w:rsidRDefault="00725336">
      <w:pPr>
        <w:pStyle w:val="Odsekzoznamu"/>
        <w:numPr>
          <w:ilvl w:val="0"/>
          <w:numId w:val="4"/>
        </w:numPr>
        <w:spacing w:after="0" w:line="260" w:lineRule="atLeast"/>
        <w:jc w:val="both"/>
        <w:rPr>
          <w:rFonts w:ascii="Verdana" w:hAnsi="Verdana"/>
          <w:sz w:val="20"/>
          <w:szCs w:val="20"/>
        </w:rPr>
      </w:pPr>
      <w:r w:rsidRPr="268E7DE0">
        <w:rPr>
          <w:rFonts w:ascii="Verdana" w:hAnsi="Verdana"/>
          <w:sz w:val="20"/>
          <w:szCs w:val="20"/>
        </w:rPr>
        <w:t>pred uzatvorením tejto Zmluvy sa riadne oboznámil so všetkými požiadavkami na zhotoveni</w:t>
      </w:r>
      <w:r w:rsidR="00307662">
        <w:rPr>
          <w:rFonts w:ascii="Verdana" w:hAnsi="Verdana"/>
          <w:sz w:val="20"/>
          <w:szCs w:val="20"/>
        </w:rPr>
        <w:t>e</w:t>
      </w:r>
      <w:r w:rsidRPr="268E7DE0">
        <w:rPr>
          <w:rFonts w:ascii="Verdana" w:hAnsi="Verdana"/>
          <w:sz w:val="20"/>
          <w:szCs w:val="20"/>
        </w:rPr>
        <w:t xml:space="preserve"> Diela ako aj s všetkými podkladmi potrebnými pre zhotovenie Diela, najmä však so </w:t>
      </w:r>
      <w:r w:rsidR="1F1240D6" w:rsidRPr="268E7DE0">
        <w:rPr>
          <w:rFonts w:ascii="Verdana" w:hAnsi="Verdana"/>
          <w:sz w:val="20"/>
          <w:szCs w:val="20"/>
        </w:rPr>
        <w:t>Súhlasom s ohlásením stavebných úprav a udržiavacích prác</w:t>
      </w:r>
      <w:r w:rsidRPr="268E7DE0">
        <w:rPr>
          <w:rFonts w:ascii="Verdana" w:hAnsi="Verdana"/>
          <w:sz w:val="20"/>
          <w:szCs w:val="20"/>
        </w:rPr>
        <w:t>, Projektovou dokumentáciou, miestnymi pomermi a ostatnými informáciami poskytnutými Objednávateľom v procese verejného obstarávania;</w:t>
      </w:r>
    </w:p>
    <w:p w14:paraId="79FE5D18" w14:textId="77777777" w:rsidR="007B22E1" w:rsidRDefault="00725336">
      <w:pPr>
        <w:pStyle w:val="Odsekzoznamu"/>
        <w:numPr>
          <w:ilvl w:val="0"/>
          <w:numId w:val="4"/>
        </w:numPr>
        <w:spacing w:after="0" w:line="260" w:lineRule="atLeast"/>
        <w:jc w:val="both"/>
        <w:rPr>
          <w:rFonts w:ascii="Verdana" w:hAnsi="Verdana"/>
          <w:sz w:val="20"/>
          <w:szCs w:val="20"/>
        </w:rPr>
      </w:pPr>
      <w:r>
        <w:rPr>
          <w:rFonts w:ascii="Verdana" w:hAnsi="Verdana"/>
          <w:sz w:val="20"/>
          <w:szCs w:val="20"/>
        </w:rPr>
        <w:t>ku dňu uzatvorenia tejto Zmluvy neidentifikoval v Projektovej dokumentácii žiadne nedostatky, chyby alebo nesprávnosti, ktoré by znemožňovali realizáciu Diela v súlade s Projektovou dokumentáciou;</w:t>
      </w:r>
    </w:p>
    <w:p w14:paraId="5BEE1AA7" w14:textId="57090151" w:rsidR="007B22E1" w:rsidRPr="00C76416" w:rsidRDefault="00725336" w:rsidP="00C76416">
      <w:pPr>
        <w:pStyle w:val="Odsekzoznamu"/>
        <w:numPr>
          <w:ilvl w:val="0"/>
          <w:numId w:val="4"/>
        </w:numPr>
        <w:spacing w:after="0" w:line="260" w:lineRule="atLeast"/>
        <w:jc w:val="both"/>
        <w:rPr>
          <w:rFonts w:ascii="Verdana" w:hAnsi="Verdana"/>
          <w:sz w:val="20"/>
          <w:szCs w:val="20"/>
        </w:rPr>
      </w:pPr>
      <w:r>
        <w:rPr>
          <w:rFonts w:ascii="Verdana" w:hAnsi="Verdana"/>
          <w:sz w:val="20"/>
          <w:szCs w:val="20"/>
        </w:rPr>
        <w:t>disponuje potrebnými kapacitami personálnymi, technickými ako aj finančnými zdrojmi na riadnu realizáciu Diela.</w:t>
      </w:r>
    </w:p>
    <w:p w14:paraId="588154D4" w14:textId="77777777" w:rsidR="007B22E1" w:rsidRDefault="007B22E1">
      <w:pPr>
        <w:spacing w:after="0" w:line="260" w:lineRule="atLeast"/>
        <w:jc w:val="both"/>
        <w:rPr>
          <w:rFonts w:ascii="Verdana" w:hAnsi="Verdana"/>
          <w:sz w:val="20"/>
          <w:szCs w:val="20"/>
        </w:rPr>
      </w:pPr>
    </w:p>
    <w:p w14:paraId="74A032E3"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III</w:t>
      </w:r>
    </w:p>
    <w:p w14:paraId="40CD218E" w14:textId="77777777" w:rsidR="007B22E1" w:rsidRDefault="00725336" w:rsidP="4EAF7E20">
      <w:pPr>
        <w:pStyle w:val="Nadpis1"/>
        <w:spacing w:before="0" w:line="260" w:lineRule="atLeast"/>
        <w:rPr>
          <w:b/>
          <w:bCs/>
        </w:rPr>
      </w:pPr>
      <w:bookmarkStart w:id="4" w:name="_Toc1014151639"/>
      <w:r w:rsidRPr="4EAF7E20">
        <w:rPr>
          <w:b/>
          <w:bCs/>
        </w:rPr>
        <w:t>Lehota vykonania Diela</w:t>
      </w:r>
      <w:bookmarkEnd w:id="4"/>
    </w:p>
    <w:p w14:paraId="188D1E6D" w14:textId="77777777" w:rsidR="007B22E1" w:rsidRDefault="007B22E1">
      <w:pPr>
        <w:spacing w:after="0" w:line="260" w:lineRule="atLeast"/>
        <w:jc w:val="both"/>
        <w:rPr>
          <w:rFonts w:ascii="Verdana" w:hAnsi="Verdana"/>
          <w:sz w:val="20"/>
          <w:szCs w:val="20"/>
        </w:rPr>
      </w:pPr>
    </w:p>
    <w:p w14:paraId="78D50D44" w14:textId="345B7305" w:rsidR="007B22E1" w:rsidRDefault="00725336">
      <w:pPr>
        <w:pStyle w:val="Odsekzoznamu"/>
        <w:numPr>
          <w:ilvl w:val="0"/>
          <w:numId w:val="5"/>
        </w:numPr>
        <w:spacing w:after="0" w:line="260" w:lineRule="atLeast"/>
        <w:ind w:left="737" w:hanging="737"/>
        <w:jc w:val="both"/>
      </w:pPr>
      <w:r>
        <w:rPr>
          <w:rFonts w:ascii="Verdana" w:hAnsi="Verdana"/>
          <w:sz w:val="20"/>
          <w:szCs w:val="20"/>
        </w:rPr>
        <w:t>Zhotoviteľ je povinný vykonať Dielo do</w:t>
      </w:r>
      <w:r w:rsidR="00B2400A">
        <w:rPr>
          <w:rFonts w:ascii="Verdana" w:hAnsi="Verdana"/>
          <w:sz w:val="20"/>
          <w:szCs w:val="20"/>
        </w:rPr>
        <w:t xml:space="preserve"> tristoše</w:t>
      </w:r>
      <w:r w:rsidR="007D56B6">
        <w:rPr>
          <w:rFonts w:ascii="Verdana" w:hAnsi="Verdana"/>
          <w:sz w:val="20"/>
          <w:szCs w:val="20"/>
        </w:rPr>
        <w:t>sťdesiatpäť</w:t>
      </w:r>
      <w:r w:rsidR="00043ECD">
        <w:rPr>
          <w:rFonts w:ascii="Verdana" w:hAnsi="Verdana"/>
          <w:sz w:val="20"/>
          <w:szCs w:val="20"/>
        </w:rPr>
        <w:t xml:space="preserve"> </w:t>
      </w:r>
      <w:r w:rsidR="007D56B6" w:rsidRPr="00586383">
        <w:rPr>
          <w:rFonts w:ascii="Verdana" w:hAnsi="Verdana"/>
          <w:b/>
          <w:bCs/>
          <w:sz w:val="20"/>
          <w:szCs w:val="20"/>
        </w:rPr>
        <w:t>(</w:t>
      </w:r>
      <w:r w:rsidR="00DD533F">
        <w:rPr>
          <w:rFonts w:ascii="Verdana" w:hAnsi="Verdana"/>
          <w:b/>
          <w:sz w:val="20"/>
          <w:szCs w:val="20"/>
        </w:rPr>
        <w:t>365</w:t>
      </w:r>
      <w:r w:rsidR="00586383">
        <w:rPr>
          <w:rFonts w:ascii="Verdana" w:hAnsi="Verdana"/>
          <w:b/>
          <w:sz w:val="20"/>
          <w:szCs w:val="20"/>
        </w:rPr>
        <w:t>)</w:t>
      </w:r>
      <w:r>
        <w:rPr>
          <w:rFonts w:ascii="Verdana" w:hAnsi="Verdana"/>
          <w:b/>
          <w:sz w:val="20"/>
          <w:szCs w:val="20"/>
        </w:rPr>
        <w:t xml:space="preserve"> kalendárnych dní</w:t>
      </w:r>
      <w:r>
        <w:rPr>
          <w:rFonts w:ascii="Verdana" w:hAnsi="Verdana"/>
          <w:sz w:val="20"/>
          <w:szCs w:val="20"/>
        </w:rPr>
        <w:t xml:space="preserve"> odo</w:t>
      </w:r>
      <w:r w:rsidR="00174B14">
        <w:rPr>
          <w:rFonts w:ascii="Verdana" w:hAnsi="Verdana"/>
          <w:sz w:val="20"/>
          <w:szCs w:val="20"/>
        </w:rPr>
        <w:t xml:space="preserve"> </w:t>
      </w:r>
      <w:r w:rsidR="00B71BEA" w:rsidRPr="00405CE2">
        <w:rPr>
          <w:rFonts w:ascii="Verdana" w:hAnsi="Verdana"/>
          <w:sz w:val="20"/>
          <w:szCs w:val="20"/>
        </w:rPr>
        <w:t>dňa</w:t>
      </w:r>
      <w:r w:rsidR="00B71BEA">
        <w:rPr>
          <w:rFonts w:ascii="Verdana" w:hAnsi="Verdana"/>
          <w:sz w:val="20"/>
          <w:szCs w:val="20"/>
        </w:rPr>
        <w:t xml:space="preserve"> doručenia </w:t>
      </w:r>
      <w:r w:rsidR="00B71BEA" w:rsidRPr="00B71BEA">
        <w:rPr>
          <w:rFonts w:ascii="Verdana" w:hAnsi="Verdana"/>
          <w:color w:val="000000" w:themeColor="text1"/>
          <w:sz w:val="20"/>
          <w:szCs w:val="20"/>
        </w:rPr>
        <w:t>elektronickej výzvy Objednávateľa na začatie prác a prevzatie Staveniska</w:t>
      </w:r>
      <w:r w:rsidR="00DB64A5">
        <w:rPr>
          <w:rFonts w:ascii="Verdana" w:hAnsi="Verdana"/>
          <w:sz w:val="20"/>
          <w:szCs w:val="20"/>
        </w:rPr>
        <w:t>.</w:t>
      </w:r>
      <w:r>
        <w:rPr>
          <w:rFonts w:ascii="Verdana" w:hAnsi="Verdana"/>
          <w:sz w:val="20"/>
          <w:szCs w:val="20"/>
        </w:rPr>
        <w:t xml:space="preserve"> Dielo sa považuje za zhotovené dňom podpisu Protokolu o odovzdaní a prevzatí Diela.</w:t>
      </w:r>
    </w:p>
    <w:p w14:paraId="206AE975" w14:textId="77777777" w:rsidR="007B22E1" w:rsidRDefault="007B22E1">
      <w:pPr>
        <w:spacing w:after="0" w:line="260" w:lineRule="atLeast"/>
        <w:jc w:val="both"/>
        <w:rPr>
          <w:rFonts w:ascii="Verdana" w:hAnsi="Verdana"/>
          <w:sz w:val="20"/>
          <w:szCs w:val="20"/>
        </w:rPr>
      </w:pPr>
    </w:p>
    <w:p w14:paraId="2A92B7DC" w14:textId="5B42821A" w:rsidR="00236B64" w:rsidRDefault="00236B64">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lastRenderedPageBreak/>
        <w:t>Zhotoviteľ je povinný začať s</w:t>
      </w:r>
      <w:r w:rsidR="000E69D0">
        <w:rPr>
          <w:rFonts w:ascii="Verdana" w:hAnsi="Verdana"/>
          <w:sz w:val="20"/>
          <w:szCs w:val="20"/>
        </w:rPr>
        <w:t> prípravnými prácami</w:t>
      </w:r>
      <w:r w:rsidR="00453639">
        <w:rPr>
          <w:rFonts w:ascii="Verdana" w:hAnsi="Verdana"/>
          <w:sz w:val="20"/>
          <w:szCs w:val="20"/>
        </w:rPr>
        <w:t xml:space="preserve"> (objednávka </w:t>
      </w:r>
      <w:r w:rsidR="006513B5">
        <w:rPr>
          <w:rFonts w:ascii="Verdana" w:hAnsi="Verdana"/>
          <w:sz w:val="20"/>
          <w:szCs w:val="20"/>
        </w:rPr>
        <w:t>okien a dverí</w:t>
      </w:r>
      <w:r w:rsidR="00453639">
        <w:rPr>
          <w:rFonts w:ascii="Verdana" w:hAnsi="Verdana"/>
          <w:sz w:val="20"/>
          <w:szCs w:val="20"/>
        </w:rPr>
        <w:t>) po nadobudnutí účinnosti zmluvy.</w:t>
      </w:r>
    </w:p>
    <w:p w14:paraId="59A449FD" w14:textId="77777777" w:rsidR="00236B64" w:rsidRPr="00673355" w:rsidRDefault="00236B64" w:rsidP="00673355">
      <w:pPr>
        <w:pStyle w:val="Odsekzoznamu"/>
        <w:rPr>
          <w:rFonts w:ascii="Verdana" w:hAnsi="Verdana"/>
          <w:sz w:val="20"/>
          <w:szCs w:val="20"/>
        </w:rPr>
      </w:pPr>
    </w:p>
    <w:p w14:paraId="408AFBCE" w14:textId="07A384CB" w:rsidR="007B22E1" w:rsidRPr="008060FD" w:rsidRDefault="00725336">
      <w:pPr>
        <w:pStyle w:val="Odsekzoznamu"/>
        <w:numPr>
          <w:ilvl w:val="0"/>
          <w:numId w:val="5"/>
        </w:numPr>
        <w:spacing w:after="0" w:line="260" w:lineRule="atLeast"/>
        <w:ind w:left="737" w:hanging="737"/>
        <w:jc w:val="both"/>
        <w:rPr>
          <w:rFonts w:ascii="Verdana" w:hAnsi="Verdana"/>
          <w:sz w:val="20"/>
          <w:szCs w:val="20"/>
        </w:rPr>
      </w:pPr>
      <w:r w:rsidRPr="00405CE2">
        <w:rPr>
          <w:rFonts w:ascii="Verdana" w:hAnsi="Verdana"/>
          <w:sz w:val="20"/>
          <w:szCs w:val="20"/>
        </w:rPr>
        <w:t xml:space="preserve">Zhotoviteľ je povinný prevziať Stavenisko najneskôr do </w:t>
      </w:r>
      <w:r w:rsidR="004022B2">
        <w:rPr>
          <w:rFonts w:ascii="Verdana" w:hAnsi="Verdana"/>
          <w:sz w:val="20"/>
          <w:szCs w:val="20"/>
        </w:rPr>
        <w:t>piatich</w:t>
      </w:r>
      <w:r w:rsidR="00227156">
        <w:rPr>
          <w:rFonts w:ascii="Verdana" w:hAnsi="Verdana"/>
          <w:sz w:val="20"/>
          <w:szCs w:val="20"/>
        </w:rPr>
        <w:t xml:space="preserve"> (5)</w:t>
      </w:r>
      <w:r w:rsidR="004022B2">
        <w:rPr>
          <w:rFonts w:ascii="Verdana" w:hAnsi="Verdana"/>
          <w:sz w:val="20"/>
          <w:szCs w:val="20"/>
        </w:rPr>
        <w:t xml:space="preserve"> </w:t>
      </w:r>
      <w:r w:rsidR="00405CE2">
        <w:rPr>
          <w:rFonts w:ascii="Verdana" w:hAnsi="Verdana"/>
          <w:sz w:val="20"/>
          <w:szCs w:val="20"/>
        </w:rPr>
        <w:t>kalendárnych dní</w:t>
      </w:r>
      <w:r w:rsidRPr="00405CE2">
        <w:rPr>
          <w:rFonts w:ascii="Verdana" w:hAnsi="Verdana"/>
          <w:sz w:val="20"/>
          <w:szCs w:val="20"/>
        </w:rPr>
        <w:t xml:space="preserve"> odo dňa</w:t>
      </w:r>
      <w:r>
        <w:rPr>
          <w:rFonts w:ascii="Verdana" w:hAnsi="Verdana"/>
          <w:sz w:val="20"/>
          <w:szCs w:val="20"/>
        </w:rPr>
        <w:t xml:space="preserve"> doručenia </w:t>
      </w:r>
      <w:r w:rsidRPr="008060FD">
        <w:rPr>
          <w:rFonts w:ascii="Verdana" w:hAnsi="Verdana"/>
          <w:sz w:val="20"/>
          <w:szCs w:val="20"/>
        </w:rPr>
        <w:t xml:space="preserve">elektronickej výzvy Objednávateľa na začatie prác a prevzatie Staveniska osobou Zhotoviteľa oprávnenou konať vo veciach zmluvných. </w:t>
      </w:r>
    </w:p>
    <w:p w14:paraId="2EEAE08F" w14:textId="77777777" w:rsidR="007B22E1" w:rsidRDefault="007B22E1">
      <w:pPr>
        <w:spacing w:after="0" w:line="260" w:lineRule="atLeast"/>
        <w:jc w:val="both"/>
        <w:rPr>
          <w:rFonts w:ascii="Verdana" w:hAnsi="Verdana"/>
          <w:sz w:val="20"/>
          <w:szCs w:val="20"/>
        </w:rPr>
      </w:pPr>
    </w:p>
    <w:p w14:paraId="03B595CF" w14:textId="77777777" w:rsidR="007B22E1" w:rsidRDefault="00725336">
      <w:pPr>
        <w:pStyle w:val="Odsekzoznamu"/>
        <w:numPr>
          <w:ilvl w:val="0"/>
          <w:numId w:val="5"/>
        </w:numPr>
        <w:spacing w:after="0" w:line="260" w:lineRule="atLeast"/>
        <w:ind w:left="709" w:hanging="709"/>
        <w:jc w:val="both"/>
        <w:rPr>
          <w:rFonts w:ascii="Verdana" w:hAnsi="Verdana"/>
          <w:sz w:val="20"/>
          <w:szCs w:val="20"/>
        </w:rPr>
      </w:pPr>
      <w:bookmarkStart w:id="5" w:name="_Hlk155705208"/>
      <w:r>
        <w:rPr>
          <w:rFonts w:ascii="Verdana" w:hAnsi="Verdana"/>
          <w:sz w:val="20"/>
          <w:szCs w:val="20"/>
        </w:rPr>
        <w:t>Zhotoviteľ je povinný Stavenisko riadne vyznačiť, oplotiť, označiť úradnou tabuľou stavby v súlade so Stavebným zákonom a zabezpečiť proti vstupu nepovolaných osôb. Zhotoviteľ zodpovedá za všetko vybavenie Staveniska. Zhotoviteľ sa zaväzuje v súčinnosti s Objednávateľom pred začatím prác viditeľne umiestniť na Stavenisku oznámenie podľa prílohy č. 1 Nariadenia vlády č. 396/2006 Z. z., ktoré v prípade zmeny aktualizuje.</w:t>
      </w:r>
      <w:bookmarkEnd w:id="5"/>
      <w:r>
        <w:rPr>
          <w:rFonts w:ascii="Verdana" w:hAnsi="Verdana"/>
          <w:sz w:val="20"/>
          <w:szCs w:val="20"/>
        </w:rPr>
        <w:t xml:space="preserve">    </w:t>
      </w:r>
    </w:p>
    <w:p w14:paraId="6840E117" w14:textId="77777777" w:rsidR="007B22E1" w:rsidRDefault="007B22E1">
      <w:pPr>
        <w:pStyle w:val="Odsekzoznamu"/>
        <w:spacing w:line="260" w:lineRule="atLeast"/>
        <w:rPr>
          <w:rFonts w:ascii="Verdana" w:hAnsi="Verdana"/>
          <w:sz w:val="20"/>
          <w:szCs w:val="20"/>
        </w:rPr>
      </w:pPr>
    </w:p>
    <w:p w14:paraId="1C0826B8" w14:textId="7A9F8932" w:rsidR="007B22E1" w:rsidRDefault="00725336">
      <w:pPr>
        <w:pStyle w:val="Odsekzoznamu"/>
        <w:numPr>
          <w:ilvl w:val="0"/>
          <w:numId w:val="5"/>
        </w:numPr>
        <w:spacing w:after="0" w:line="260" w:lineRule="atLeast"/>
        <w:ind w:left="709" w:hanging="709"/>
        <w:jc w:val="both"/>
        <w:rPr>
          <w:rFonts w:ascii="Verdana" w:hAnsi="Verdana"/>
          <w:sz w:val="20"/>
          <w:szCs w:val="20"/>
        </w:rPr>
      </w:pPr>
      <w:r w:rsidRPr="268E7DE0">
        <w:rPr>
          <w:rFonts w:ascii="Verdana" w:hAnsi="Verdana"/>
          <w:sz w:val="20"/>
          <w:szCs w:val="20"/>
        </w:rPr>
        <w:t>Zhotoviteľ je povinný ku dňu prevzatia Staveniska predložiť Dozoru Objednávateľa Plán BOZP vypracovaný oprávnenou osobou a s náležitosťami v rozsahu podľa nariadenia vlády SR č. 396/2006 Z. z.</w:t>
      </w:r>
    </w:p>
    <w:p w14:paraId="7FC221E1" w14:textId="77777777" w:rsidR="007B22E1" w:rsidRDefault="007B22E1">
      <w:pPr>
        <w:pStyle w:val="Odsekzoznamu"/>
        <w:spacing w:line="260" w:lineRule="atLeast"/>
        <w:rPr>
          <w:rFonts w:ascii="Verdana" w:hAnsi="Verdana"/>
          <w:sz w:val="20"/>
          <w:szCs w:val="20"/>
        </w:rPr>
      </w:pPr>
    </w:p>
    <w:p w14:paraId="559AA80D" w14:textId="77777777" w:rsidR="007B22E1" w:rsidRDefault="0072533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Zhotoviteľ bude zhotovovať Dielo v súlade s Harmonogramom prác.</w:t>
      </w:r>
    </w:p>
    <w:p w14:paraId="292DE98B" w14:textId="77777777" w:rsidR="007B22E1" w:rsidRDefault="007B22E1">
      <w:pPr>
        <w:pStyle w:val="Odsekzoznamu"/>
        <w:spacing w:after="0" w:line="260" w:lineRule="atLeast"/>
        <w:ind w:left="737"/>
        <w:jc w:val="both"/>
        <w:rPr>
          <w:rFonts w:ascii="Verdana" w:hAnsi="Verdana"/>
          <w:sz w:val="20"/>
          <w:szCs w:val="20"/>
        </w:rPr>
      </w:pPr>
    </w:p>
    <w:p w14:paraId="616545C5" w14:textId="77777777" w:rsidR="007B22E1" w:rsidRDefault="0072533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Zhotoviteľ je povinný začať s realizáciou Diela bez zbytočného odkladu po odovzdaní Staveniska.</w:t>
      </w:r>
    </w:p>
    <w:p w14:paraId="05329353" w14:textId="77777777" w:rsidR="007B22E1" w:rsidRDefault="007B22E1">
      <w:pPr>
        <w:pStyle w:val="Odsekzoznamu"/>
        <w:spacing w:after="0" w:line="260" w:lineRule="atLeast"/>
        <w:ind w:left="737"/>
        <w:jc w:val="both"/>
        <w:rPr>
          <w:rFonts w:ascii="Verdana" w:hAnsi="Verdana"/>
          <w:sz w:val="20"/>
          <w:szCs w:val="20"/>
        </w:rPr>
      </w:pPr>
    </w:p>
    <w:p w14:paraId="004A9B31" w14:textId="77777777" w:rsidR="007B22E1" w:rsidRDefault="0072533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Ak Zhotoviteľ neprevezme Stavenisko v lehote uvedenej v bode 3.2 tejto Zmluvy alebo nezačne s realizáciou Diela do piatich Pracovných dní odo dňa prevzatia Staveniska, je Objednávateľ oprávnený odstúpiť od Zmluvy, okrem prípadu, ak začatiu realizácie Projektu bránia okolnosti Vyššej moci alebo Prekážky brániace vykonávaniu Diela. Existenciu prípadných prekážok je Zhotoviteľ povinný písomne Objednávateľovi oznámiť a dôveryhodne preukázať; lehota na prevzatie Staveniska alebo začatie prác v takom prípade začne plynúť po odpadnutí prekážky, ktorá bránila prevzatiu Staveniska alebo začatiu prác.</w:t>
      </w:r>
    </w:p>
    <w:p w14:paraId="49305794" w14:textId="77777777" w:rsidR="007B22E1" w:rsidRDefault="007B22E1">
      <w:pPr>
        <w:spacing w:after="0" w:line="260" w:lineRule="atLeast"/>
        <w:jc w:val="both"/>
        <w:rPr>
          <w:rFonts w:ascii="Verdana" w:hAnsi="Verdana"/>
          <w:sz w:val="20"/>
          <w:szCs w:val="20"/>
        </w:rPr>
      </w:pPr>
    </w:p>
    <w:p w14:paraId="5E9CAC1F" w14:textId="77777777" w:rsidR="007B22E1" w:rsidRDefault="0072533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Zhotoviteľ sa zaväzuje dodržať dohodnutú lehotu výstavby podľa bodu 3.1 Zmluvy.</w:t>
      </w:r>
    </w:p>
    <w:p w14:paraId="3B8403F1" w14:textId="77777777" w:rsidR="007B22E1" w:rsidRDefault="007B22E1">
      <w:pPr>
        <w:pStyle w:val="Odsekzoznamu"/>
        <w:rPr>
          <w:rFonts w:ascii="Verdana" w:hAnsi="Verdana"/>
          <w:sz w:val="20"/>
          <w:szCs w:val="20"/>
        </w:rPr>
      </w:pPr>
    </w:p>
    <w:p w14:paraId="529816DB" w14:textId="77777777" w:rsidR="007B22E1" w:rsidRDefault="00725336">
      <w:pPr>
        <w:pStyle w:val="Odsekzoznamu"/>
        <w:numPr>
          <w:ilvl w:val="0"/>
          <w:numId w:val="5"/>
        </w:numPr>
        <w:spacing w:after="0" w:line="260" w:lineRule="atLeast"/>
        <w:ind w:left="737" w:hanging="737"/>
        <w:jc w:val="both"/>
        <w:rPr>
          <w:rFonts w:ascii="Verdana" w:hAnsi="Verdana"/>
          <w:sz w:val="20"/>
          <w:szCs w:val="20"/>
        </w:rPr>
      </w:pPr>
      <w:r>
        <w:rPr>
          <w:rFonts w:ascii="Verdana" w:hAnsi="Verdana"/>
          <w:sz w:val="20"/>
          <w:szCs w:val="20"/>
        </w:rPr>
        <w:t xml:space="preserve">Pokiaľ kedykoľvek počas realizácie Diela dôjde k sklzu oproti Harmonogramu prác z akýchkoľvek dôvodov a hrozí omeškanie dokončenia Diela v dohodnutom čase, je Zhotoviteľ povinný bezodkladne prijať vhodné opatrenia na urýchlenie prác a informovať Dozor Objednávateľa o prijatých opatreniach. Dozor Objednávateľa je zároveň oprávnený, kedykoľvek to považuje za potrebné, udeliť Zhotoviteľovi pokyny na zabezpečenie opatrení smerujúcich k urýchleniu postupu prác, na základe čoho je Zhotoviteľ povinný príslušné opatrenia prijať a poskytnúť Dozoru Objednávateľa správu o ich prijatí alebo o dôvodoch, ktoré mu prípadne z objektívnych dôvodov neumožňujú navrhované opatrenia prijať. </w:t>
      </w:r>
    </w:p>
    <w:p w14:paraId="2FB1B563" w14:textId="77777777" w:rsidR="007B22E1" w:rsidRDefault="007B22E1">
      <w:pPr>
        <w:pStyle w:val="Odsekzoznamu"/>
        <w:spacing w:after="0" w:line="260" w:lineRule="atLeast"/>
        <w:ind w:left="737"/>
        <w:jc w:val="both"/>
        <w:rPr>
          <w:rFonts w:ascii="Verdana" w:hAnsi="Verdana"/>
          <w:sz w:val="20"/>
          <w:szCs w:val="20"/>
        </w:rPr>
      </w:pPr>
    </w:p>
    <w:p w14:paraId="4F886B09" w14:textId="77777777" w:rsidR="007B22E1" w:rsidRDefault="00725336">
      <w:pPr>
        <w:pStyle w:val="Odsekzoznamu"/>
        <w:numPr>
          <w:ilvl w:val="0"/>
          <w:numId w:val="5"/>
        </w:numPr>
        <w:spacing w:after="0" w:line="260" w:lineRule="atLeast"/>
        <w:ind w:left="737" w:hanging="737"/>
        <w:jc w:val="both"/>
      </w:pPr>
      <w:r>
        <w:rPr>
          <w:rFonts w:ascii="Verdana" w:hAnsi="Verdana"/>
          <w:sz w:val="20"/>
          <w:szCs w:val="20"/>
        </w:rPr>
        <w:t xml:space="preserve">Akékoľvek predĺženie lehoty na zhotovenie Diela musí byť písomne odsúhlasené Objednávateľom a vykonané formou uzatvorenia písomného dodatku k tejto Zmluve. Takúto zmenu Objednávateľ môže odsúhlasiť len za podmienok ustanovených v článku IV Zmluvy.       </w:t>
      </w:r>
    </w:p>
    <w:p w14:paraId="3F7F0A77" w14:textId="77777777" w:rsidR="007B22E1" w:rsidRDefault="007B22E1">
      <w:pPr>
        <w:pStyle w:val="Odsekzoznamu"/>
        <w:rPr>
          <w:rFonts w:ascii="Verdana" w:hAnsi="Verdana"/>
          <w:sz w:val="20"/>
          <w:szCs w:val="20"/>
        </w:rPr>
      </w:pPr>
    </w:p>
    <w:p w14:paraId="467A8177" w14:textId="1B339292" w:rsidR="007B22E1" w:rsidRPr="00C76416" w:rsidRDefault="00725336" w:rsidP="00C76416">
      <w:pPr>
        <w:pStyle w:val="Odsekzoznamu"/>
        <w:numPr>
          <w:ilvl w:val="0"/>
          <w:numId w:val="5"/>
        </w:numPr>
        <w:spacing w:after="0" w:line="260" w:lineRule="atLeast"/>
        <w:ind w:left="737" w:hanging="737"/>
        <w:jc w:val="both"/>
      </w:pPr>
      <w:r>
        <w:rPr>
          <w:rFonts w:ascii="Verdana" w:hAnsi="Verdana"/>
          <w:sz w:val="20"/>
          <w:szCs w:val="20"/>
        </w:rPr>
        <w:t xml:space="preserve">Zhotoviteľ sa zaväzuje stavebné práce na Diele realizovať počas Pracovných dní od 7:00 hod. do </w:t>
      </w:r>
      <w:r w:rsidR="007C5C39">
        <w:rPr>
          <w:rFonts w:ascii="Verdana" w:hAnsi="Verdana"/>
          <w:sz w:val="20"/>
          <w:szCs w:val="20"/>
        </w:rPr>
        <w:t>20</w:t>
      </w:r>
      <w:r>
        <w:rPr>
          <w:rFonts w:ascii="Verdana" w:hAnsi="Verdana"/>
          <w:sz w:val="20"/>
          <w:szCs w:val="20"/>
        </w:rPr>
        <w:t xml:space="preserve">:00 hod. a v soboty od 8:00 hod. do 18:00 hod. Pre vylúčenie akýchkoľvek pochybností stavebné práce na Diele Zhotoviteľ nebude vykonávať počas dní pracovného pokoja a štátnych sviatkov. Ustanovenie bodu 3.9 Zmluvy týmto nie je dotknuté.  </w:t>
      </w:r>
    </w:p>
    <w:p w14:paraId="64C58BEB" w14:textId="77777777" w:rsidR="007B22E1" w:rsidRDefault="00725336">
      <w:pPr>
        <w:spacing w:after="0" w:line="260" w:lineRule="atLeast"/>
        <w:jc w:val="center"/>
        <w:rPr>
          <w:rFonts w:ascii="Verdana" w:hAnsi="Verdana"/>
          <w:b/>
          <w:sz w:val="20"/>
          <w:szCs w:val="20"/>
        </w:rPr>
      </w:pPr>
      <w:r>
        <w:rPr>
          <w:rFonts w:ascii="Verdana" w:hAnsi="Verdana"/>
          <w:b/>
          <w:sz w:val="20"/>
          <w:szCs w:val="20"/>
        </w:rPr>
        <w:lastRenderedPageBreak/>
        <w:t>Článok IV</w:t>
      </w:r>
    </w:p>
    <w:p w14:paraId="0995A079" w14:textId="77777777" w:rsidR="007B22E1" w:rsidRDefault="00725336" w:rsidP="4EAF7E20">
      <w:pPr>
        <w:pStyle w:val="Nadpis1"/>
        <w:spacing w:before="0" w:line="260" w:lineRule="atLeast"/>
        <w:rPr>
          <w:b/>
          <w:bCs/>
        </w:rPr>
      </w:pPr>
      <w:bookmarkStart w:id="6" w:name="_Toc200586820"/>
      <w:r w:rsidRPr="4EAF7E20">
        <w:rPr>
          <w:b/>
          <w:bCs/>
        </w:rPr>
        <w:t>Zmena lehoty na vykonanie Diela</w:t>
      </w:r>
      <w:bookmarkEnd w:id="6"/>
    </w:p>
    <w:p w14:paraId="4C39FD3A" w14:textId="77777777" w:rsidR="007B22E1" w:rsidRDefault="007B22E1">
      <w:pPr>
        <w:spacing w:after="0" w:line="260" w:lineRule="atLeast"/>
        <w:jc w:val="both"/>
        <w:rPr>
          <w:rFonts w:ascii="Verdana" w:hAnsi="Verdana"/>
          <w:sz w:val="20"/>
          <w:szCs w:val="20"/>
        </w:rPr>
      </w:pPr>
    </w:p>
    <w:p w14:paraId="67B4678B" w14:textId="77777777" w:rsidR="007B22E1" w:rsidRDefault="00725336">
      <w:pPr>
        <w:pStyle w:val="Odsekzoznamu"/>
        <w:numPr>
          <w:ilvl w:val="0"/>
          <w:numId w:val="6"/>
        </w:numPr>
        <w:spacing w:after="0" w:line="260" w:lineRule="atLeast"/>
        <w:ind w:left="737" w:hanging="737"/>
        <w:jc w:val="both"/>
        <w:rPr>
          <w:rFonts w:ascii="Verdana" w:hAnsi="Verdana"/>
          <w:sz w:val="20"/>
          <w:szCs w:val="20"/>
        </w:rPr>
      </w:pPr>
      <w:r>
        <w:rPr>
          <w:rFonts w:ascii="Verdana" w:hAnsi="Verdana"/>
          <w:sz w:val="20"/>
          <w:szCs w:val="20"/>
        </w:rPr>
        <w:t>Lehotu na vykonanie Diela je možné meniť výlučne v súlade so Zákonom o verejnom obstarávaní. Zhotoviteľ má právo písomne požiadať Objednávateľa o predĺženie lehoty na vykonanie Diela dodatkom k zmluve najmä v nasledovných prípadoch za podmienky, že majú na ňu preukázateľný vplyv:</w:t>
      </w:r>
    </w:p>
    <w:p w14:paraId="0EF538A9" w14:textId="77777777" w:rsidR="007B22E1" w:rsidRDefault="00725336">
      <w:pPr>
        <w:pStyle w:val="Odsekzoznamu"/>
        <w:numPr>
          <w:ilvl w:val="0"/>
          <w:numId w:val="7"/>
        </w:numPr>
        <w:spacing w:after="0" w:line="260" w:lineRule="atLeast"/>
        <w:ind w:left="1304" w:hanging="567"/>
        <w:jc w:val="both"/>
        <w:rPr>
          <w:rFonts w:ascii="Verdana" w:hAnsi="Verdana"/>
          <w:sz w:val="20"/>
          <w:szCs w:val="20"/>
        </w:rPr>
      </w:pPr>
      <w:r>
        <w:rPr>
          <w:rFonts w:ascii="Verdana" w:hAnsi="Verdana"/>
          <w:sz w:val="20"/>
          <w:szCs w:val="20"/>
        </w:rPr>
        <w:t>ak sa zmení rozsah diela (Naviac práce), ktoré nezavinil Zhotoviteľ;</w:t>
      </w:r>
    </w:p>
    <w:p w14:paraId="708B53DA" w14:textId="77777777" w:rsidR="007B22E1" w:rsidRDefault="00725336">
      <w:pPr>
        <w:pStyle w:val="Odsekzoznamu"/>
        <w:numPr>
          <w:ilvl w:val="0"/>
          <w:numId w:val="7"/>
        </w:numPr>
        <w:spacing w:after="0" w:line="260" w:lineRule="atLeast"/>
        <w:ind w:left="1304" w:hanging="567"/>
        <w:jc w:val="both"/>
        <w:rPr>
          <w:rFonts w:ascii="Verdana" w:hAnsi="Verdana"/>
          <w:sz w:val="20"/>
          <w:szCs w:val="20"/>
        </w:rPr>
      </w:pPr>
      <w:r>
        <w:rPr>
          <w:rFonts w:ascii="Verdana" w:hAnsi="Verdana"/>
          <w:sz w:val="20"/>
          <w:szCs w:val="20"/>
        </w:rPr>
        <w:t>zmeny technického riešenia zo strany Objednávateľa;</w:t>
      </w:r>
    </w:p>
    <w:p w14:paraId="2C1CD5B2" w14:textId="77777777" w:rsidR="007B22E1" w:rsidRDefault="00725336">
      <w:pPr>
        <w:pStyle w:val="Odsekzoznamu"/>
        <w:numPr>
          <w:ilvl w:val="0"/>
          <w:numId w:val="7"/>
        </w:numPr>
        <w:spacing w:after="0" w:line="260" w:lineRule="atLeast"/>
        <w:ind w:left="1304" w:hanging="567"/>
        <w:jc w:val="both"/>
        <w:rPr>
          <w:rFonts w:ascii="Verdana" w:hAnsi="Verdana"/>
          <w:sz w:val="20"/>
          <w:szCs w:val="20"/>
        </w:rPr>
      </w:pPr>
      <w:r>
        <w:rPr>
          <w:rFonts w:ascii="Verdana" w:hAnsi="Verdana"/>
          <w:sz w:val="20"/>
          <w:szCs w:val="20"/>
        </w:rPr>
        <w:t>zásah orgánu verejnej správy, ktorý nezavinil Zhotoviteľ porušením svojich povinností a ktorému nemohol zabrániť ani pri vynaložení náležitej odbornej starostlivosti, ktorú možno od neho požadovať;</w:t>
      </w:r>
    </w:p>
    <w:p w14:paraId="693EDF1C" w14:textId="77777777" w:rsidR="007B22E1" w:rsidRDefault="00725336">
      <w:pPr>
        <w:pStyle w:val="Odsekzoznamu"/>
        <w:numPr>
          <w:ilvl w:val="0"/>
          <w:numId w:val="7"/>
        </w:numPr>
        <w:spacing w:after="0" w:line="260" w:lineRule="atLeast"/>
        <w:ind w:left="1304" w:hanging="567"/>
        <w:jc w:val="both"/>
        <w:rPr>
          <w:rFonts w:ascii="Verdana" w:hAnsi="Verdana"/>
          <w:sz w:val="20"/>
          <w:szCs w:val="20"/>
        </w:rPr>
      </w:pPr>
      <w:r>
        <w:rPr>
          <w:rFonts w:ascii="Verdana" w:hAnsi="Verdana"/>
          <w:sz w:val="20"/>
          <w:szCs w:val="20"/>
        </w:rPr>
        <w:t>pôsobenia okolností Vyššej moci;</w:t>
      </w:r>
    </w:p>
    <w:p w14:paraId="2C022005" w14:textId="77777777" w:rsidR="007B22E1" w:rsidRDefault="00725336">
      <w:pPr>
        <w:pStyle w:val="Odsekzoznamu"/>
        <w:numPr>
          <w:ilvl w:val="0"/>
          <w:numId w:val="7"/>
        </w:numPr>
        <w:spacing w:after="0" w:line="260" w:lineRule="atLeast"/>
        <w:ind w:left="1304" w:hanging="567"/>
        <w:jc w:val="both"/>
        <w:rPr>
          <w:rFonts w:ascii="Verdana" w:hAnsi="Verdana"/>
          <w:sz w:val="20"/>
          <w:szCs w:val="20"/>
        </w:rPr>
      </w:pPr>
      <w:r>
        <w:rPr>
          <w:rFonts w:ascii="Verdana" w:hAnsi="Verdana"/>
          <w:sz w:val="20"/>
          <w:szCs w:val="20"/>
        </w:rPr>
        <w:t>oprávneného prerušenia prác na Diele v súlade s týmto článkom Zmluvy.</w:t>
      </w:r>
    </w:p>
    <w:p w14:paraId="68933A67" w14:textId="77777777" w:rsidR="007B22E1" w:rsidRDefault="007B22E1">
      <w:pPr>
        <w:spacing w:after="0" w:line="260" w:lineRule="atLeast"/>
        <w:jc w:val="both"/>
        <w:rPr>
          <w:rFonts w:ascii="Verdana" w:hAnsi="Verdana"/>
          <w:sz w:val="20"/>
          <w:szCs w:val="20"/>
        </w:rPr>
      </w:pPr>
    </w:p>
    <w:p w14:paraId="73347268" w14:textId="77777777" w:rsidR="007B22E1" w:rsidRDefault="00725336">
      <w:pPr>
        <w:pStyle w:val="Odsekzoznamu"/>
        <w:numPr>
          <w:ilvl w:val="0"/>
          <w:numId w:val="6"/>
        </w:numPr>
        <w:spacing w:after="0" w:line="260" w:lineRule="atLeast"/>
        <w:ind w:left="737" w:hanging="737"/>
        <w:jc w:val="both"/>
      </w:pPr>
      <w:r>
        <w:rPr>
          <w:rFonts w:ascii="Verdana" w:hAnsi="Verdana"/>
          <w:sz w:val="20"/>
          <w:szCs w:val="20"/>
        </w:rPr>
        <w:t xml:space="preserve">Zhotoviteľ je povinný bezodkladne, písomným oznámením a zároveň zápisom do stavebného denníka oboznámiť Objednávateľa o vzniku akejkoľvek udalosti, ktorá bráni alebo sťažuje vykonávanie Diela s dôsledkom možného predĺženia zmluvnej lehoty na uskutočnenie stavebných prác na Diele, alebo ktorá bude mať za následok prerušenie prác; zápisom udalosti do stavebného denníka nie je dotknutá povinnosť Zhotoviteľa podľa Čl. </w:t>
      </w:r>
      <w:r w:rsidRPr="00C73CBD">
        <w:rPr>
          <w:rFonts w:ascii="Verdana" w:hAnsi="Verdana"/>
          <w:sz w:val="20"/>
          <w:szCs w:val="20"/>
        </w:rPr>
        <w:t>VI</w:t>
      </w:r>
      <w:r>
        <w:rPr>
          <w:rFonts w:ascii="Verdana" w:hAnsi="Verdana"/>
          <w:sz w:val="20"/>
          <w:szCs w:val="20"/>
        </w:rPr>
        <w:t xml:space="preserve"> tejto Zmluvy. Zhotoviteľ je povinný bez meškania písomným oznámením a zápisom do stavebného denníka oboznámiť Objednávateľa o odpadnutí Prekážky brániacej vykonávaniu Diela, ktorá prerušenie prác na diele spôsobila. Po odpadnutí tejto prekážky je Zhotoviteľ povinný v prácach na Diele bezodkladne pokračovať. V prípade, ak je technicky možné realizovať Dielo aj v prípade výskytu Prekážky brániacej vykonávaniu Diela, napr. realizáciou prác na iných častiach Diela resp. realizáciou iných ako plánovaných prác, nebude Zhotoviteľ zdržiavať realizáciu na týchto iných častiach Diela a je povinný v súlade s pokynmi  Dozoru Objednávateľa realizovať tieto iné práce.  </w:t>
      </w:r>
    </w:p>
    <w:p w14:paraId="3E15FCB0" w14:textId="77777777" w:rsidR="007B22E1" w:rsidRDefault="007B22E1">
      <w:pPr>
        <w:spacing w:after="0" w:line="260" w:lineRule="atLeast"/>
        <w:jc w:val="both"/>
        <w:rPr>
          <w:rFonts w:ascii="Verdana" w:hAnsi="Verdana"/>
          <w:sz w:val="20"/>
          <w:szCs w:val="20"/>
        </w:rPr>
      </w:pPr>
    </w:p>
    <w:p w14:paraId="6C8BBDFB" w14:textId="77777777" w:rsidR="007B22E1" w:rsidRDefault="00725336">
      <w:pPr>
        <w:pStyle w:val="Odsekzoznamu"/>
        <w:numPr>
          <w:ilvl w:val="0"/>
          <w:numId w:val="6"/>
        </w:numPr>
        <w:spacing w:after="0" w:line="260" w:lineRule="atLeast"/>
        <w:ind w:left="737" w:hanging="737"/>
        <w:jc w:val="both"/>
      </w:pPr>
      <w:r>
        <w:rPr>
          <w:rFonts w:ascii="Verdana" w:hAnsi="Verdana"/>
          <w:sz w:val="20"/>
          <w:szCs w:val="20"/>
        </w:rPr>
        <w:t>V prípade Prekážky brániacej vykonávaniu Diela je Zhotoviteľ oprávnený prerušiť práce na Diele po dobu trvania Prekážky brániacej vykonávaniu Diela, bez toho, aby sa týmto prerušením dostal do omeškania s vykonávaním Diela. Prerušenie prác z dôvodu Prekážky brániacej vykonávaniu Diela nemá vplyv na zmluvnú cenu Diela. V prípade zmeny rozsahu Diela z dôvodov prekážok brániacich vykonávaniu Diela, sa Zmluvné strany zaväzujú postupovať v súlade s Čl.</w:t>
      </w:r>
      <w:r w:rsidRPr="00307662">
        <w:rPr>
          <w:rFonts w:ascii="Verdana" w:hAnsi="Verdana"/>
          <w:sz w:val="20"/>
          <w:szCs w:val="20"/>
        </w:rPr>
        <w:t xml:space="preserve"> </w:t>
      </w:r>
      <w:r w:rsidRPr="00C73CBD">
        <w:rPr>
          <w:rFonts w:ascii="Verdana" w:hAnsi="Verdana"/>
          <w:sz w:val="20"/>
          <w:szCs w:val="20"/>
        </w:rPr>
        <w:t>VI</w:t>
      </w:r>
      <w:r>
        <w:rPr>
          <w:rFonts w:ascii="Verdana" w:hAnsi="Verdana"/>
          <w:sz w:val="20"/>
          <w:szCs w:val="20"/>
        </w:rPr>
        <w:t xml:space="preserve"> tejto Zmluvy.</w:t>
      </w:r>
    </w:p>
    <w:p w14:paraId="4804426A" w14:textId="77777777" w:rsidR="007B22E1" w:rsidRDefault="007B22E1">
      <w:pPr>
        <w:pStyle w:val="Odsekzoznamu"/>
        <w:spacing w:after="0" w:line="260" w:lineRule="atLeast"/>
        <w:ind w:left="737"/>
        <w:jc w:val="both"/>
        <w:rPr>
          <w:rFonts w:ascii="Verdana" w:hAnsi="Verdana"/>
          <w:sz w:val="20"/>
          <w:szCs w:val="20"/>
        </w:rPr>
      </w:pPr>
    </w:p>
    <w:p w14:paraId="6674BCA4" w14:textId="77777777" w:rsidR="007B22E1" w:rsidRDefault="00725336">
      <w:pPr>
        <w:pStyle w:val="Odsekzoznamu"/>
        <w:numPr>
          <w:ilvl w:val="0"/>
          <w:numId w:val="6"/>
        </w:numPr>
        <w:spacing w:after="0" w:line="260" w:lineRule="atLeast"/>
        <w:ind w:left="737" w:hanging="737"/>
        <w:jc w:val="both"/>
        <w:rPr>
          <w:rFonts w:ascii="Verdana" w:hAnsi="Verdana"/>
          <w:sz w:val="20"/>
          <w:szCs w:val="20"/>
        </w:rPr>
      </w:pPr>
      <w:r>
        <w:rPr>
          <w:rFonts w:ascii="Verdana" w:hAnsi="Verdana"/>
          <w:sz w:val="20"/>
          <w:szCs w:val="20"/>
        </w:rPr>
        <w:t>Každá Prekážka brániaca vykonávaniu Diela a dĺžka jej trvania musí byť presne poznamenaná v stavebnom denníku a zároveň je Zhotoviteľ o akejkoľvek Prekážke brániacej pokračovaniu prác informovať písomne Dozor Objednávateľa a Objednávateľa. Zhotoviteľ je povinný existenciu takejto prekážky bezodkladne preukázať. Prerušenie prác na Diele na základe Prekážky brániacej vykonávaniu Diela musí byť písomne odsúhlasené Dozorom Objednávateľa. Ak  Dozor Objednávateľa nesúhlasí s prerušením prác na Diele a trvá na vyhotovení Diela, uvedie to v písomnom stanovisku v odpovedi na žiadosť Zhotoviteľa a zároveň túto skutočnosť vyznačí zápisom do stavebného denníka. Zhotoviteľ je v takom prípade povinný v prácach pokračovať, ak to neodporuje právnym predpisom Slovenskej republiky a výkon týchto prác je technicky možný.</w:t>
      </w:r>
    </w:p>
    <w:p w14:paraId="2775BB24" w14:textId="77777777" w:rsidR="007B22E1" w:rsidRDefault="007B22E1">
      <w:pPr>
        <w:pStyle w:val="Odsekzoznamu"/>
        <w:spacing w:after="0" w:line="260" w:lineRule="atLeast"/>
        <w:ind w:left="737"/>
        <w:jc w:val="both"/>
        <w:rPr>
          <w:rFonts w:ascii="Verdana" w:hAnsi="Verdana"/>
          <w:sz w:val="20"/>
          <w:szCs w:val="20"/>
        </w:rPr>
      </w:pPr>
    </w:p>
    <w:p w14:paraId="6A992C91" w14:textId="555F43AA" w:rsidR="007B22E1" w:rsidRDefault="00725336">
      <w:pPr>
        <w:pStyle w:val="Odsekzoznamu"/>
        <w:numPr>
          <w:ilvl w:val="0"/>
          <w:numId w:val="6"/>
        </w:numPr>
        <w:spacing w:after="0" w:line="260" w:lineRule="atLeast"/>
        <w:ind w:left="737" w:hanging="737"/>
        <w:jc w:val="both"/>
        <w:rPr>
          <w:rFonts w:ascii="Verdana" w:hAnsi="Verdana"/>
          <w:sz w:val="20"/>
          <w:szCs w:val="20"/>
        </w:rPr>
      </w:pPr>
      <w:r>
        <w:rPr>
          <w:rFonts w:ascii="Verdana" w:hAnsi="Verdana"/>
          <w:sz w:val="20"/>
          <w:szCs w:val="20"/>
        </w:rPr>
        <w:t>Dozor Objednávateľa môže kedykoľvek vydať Zhotoviteľovi písomne alebo zápisom do stavebného denníka pokyn, aby prerušil práce na vyhotovovaní Diela s uvedením dôvodu prerušenia. Po obdržaní pokynu Dozoru Objednávateľa na obnovenie prác je Zhotoviteľ povinný bezodkladne pokračovať v prácach na Diele.</w:t>
      </w:r>
    </w:p>
    <w:p w14:paraId="114FA460" w14:textId="77777777" w:rsidR="007B22E1" w:rsidRDefault="007B22E1">
      <w:pPr>
        <w:pStyle w:val="Odsekzoznamu"/>
        <w:spacing w:after="0" w:line="260" w:lineRule="atLeast"/>
        <w:ind w:left="737"/>
        <w:jc w:val="both"/>
        <w:rPr>
          <w:rFonts w:ascii="Verdana" w:hAnsi="Verdana"/>
          <w:sz w:val="20"/>
          <w:szCs w:val="20"/>
        </w:rPr>
      </w:pPr>
    </w:p>
    <w:p w14:paraId="3761A75B" w14:textId="42B3BE61" w:rsidR="007B22E1" w:rsidRDefault="00725336">
      <w:pPr>
        <w:pStyle w:val="Odsekzoznamu"/>
        <w:numPr>
          <w:ilvl w:val="0"/>
          <w:numId w:val="6"/>
        </w:numPr>
        <w:spacing w:after="0" w:line="260" w:lineRule="atLeast"/>
        <w:ind w:left="737" w:hanging="737"/>
        <w:jc w:val="both"/>
      </w:pPr>
      <w:r>
        <w:rPr>
          <w:rFonts w:ascii="Verdana" w:hAnsi="Verdana"/>
          <w:sz w:val="20"/>
          <w:szCs w:val="20"/>
        </w:rPr>
        <w:t xml:space="preserve">Ak Dozor Objednávateľa neodsúhlasil prerušenie prác podľa bodu 4.4 Zmluvy alebo nevydal pokyn na prerušenie prác podľa bodu 4.5 Zmluvy, Zhotoviteľ nemá nárok na predĺženie lehoty uskutočnenia stavebných prác z dôvodu prerušenia prác a je povinný uhradiť zmluvnú pokutu podľa bodu </w:t>
      </w:r>
      <w:r w:rsidRPr="00C73CBD">
        <w:rPr>
          <w:rFonts w:ascii="Verdana" w:hAnsi="Verdana"/>
          <w:sz w:val="20"/>
          <w:szCs w:val="20"/>
        </w:rPr>
        <w:t>14.1</w:t>
      </w:r>
      <w:r>
        <w:rPr>
          <w:rFonts w:ascii="Verdana" w:hAnsi="Verdana"/>
          <w:sz w:val="20"/>
          <w:szCs w:val="20"/>
        </w:rPr>
        <w:t xml:space="preserve"> tejto Zmluvy, ak dôjde k omeškaniu.</w:t>
      </w:r>
    </w:p>
    <w:p w14:paraId="385E158A" w14:textId="77777777" w:rsidR="007B22E1" w:rsidRDefault="007B22E1">
      <w:pPr>
        <w:spacing w:after="0" w:line="260" w:lineRule="atLeast"/>
        <w:jc w:val="both"/>
        <w:rPr>
          <w:rFonts w:ascii="Verdana" w:hAnsi="Verdana"/>
          <w:sz w:val="20"/>
          <w:szCs w:val="20"/>
        </w:rPr>
      </w:pPr>
    </w:p>
    <w:p w14:paraId="0C6D33EA"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V</w:t>
      </w:r>
    </w:p>
    <w:p w14:paraId="546D573F" w14:textId="77777777" w:rsidR="007B22E1" w:rsidRDefault="00725336" w:rsidP="4EAF7E20">
      <w:pPr>
        <w:pStyle w:val="Nadpis1"/>
        <w:spacing w:before="0" w:line="260" w:lineRule="atLeast"/>
        <w:rPr>
          <w:b/>
          <w:bCs/>
        </w:rPr>
      </w:pPr>
      <w:bookmarkStart w:id="7" w:name="_Toc1956948748"/>
      <w:r w:rsidRPr="4EAF7E20">
        <w:rPr>
          <w:b/>
          <w:bCs/>
        </w:rPr>
        <w:t>Podmienky vykonania Diela</w:t>
      </w:r>
      <w:bookmarkEnd w:id="7"/>
    </w:p>
    <w:p w14:paraId="01B8F16B" w14:textId="77777777" w:rsidR="007B22E1" w:rsidRDefault="007B22E1">
      <w:pPr>
        <w:spacing w:after="0" w:line="260" w:lineRule="atLeast"/>
        <w:jc w:val="both"/>
        <w:rPr>
          <w:rFonts w:ascii="Verdana" w:hAnsi="Verdana"/>
          <w:sz w:val="20"/>
          <w:szCs w:val="20"/>
        </w:rPr>
      </w:pPr>
    </w:p>
    <w:p w14:paraId="2F124E12" w14:textId="28A781B5" w:rsidR="007B22E1" w:rsidRPr="00DB0E50"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vykonať Dielo na vlastnú zodpovednosť a odovzdať Dielo Objednávateľovi riadne a včas v súlade s podmienkami stanovenými touto Zmluvou. Zhotoviteľ je pri realizácii dodávok a prác povinný postupovať s náležitou odbornou starostlivosťou a plniť pri tom všetky podmienky vyplývajúce z tejto Zmluvy, príslušných STN EN a z ďalších príslušných uplatniteľných právnych predpisov. Zhotoviteľ sa zároveň zaväzuje dodržiavať interné predpisy Objednávateľa a rešpektovať pokyny zamestnancov Oddelenia </w:t>
      </w:r>
      <w:r w:rsidR="00A302ED" w:rsidRPr="00DB0E50">
        <w:rPr>
          <w:rFonts w:ascii="Verdana" w:hAnsi="Verdana"/>
          <w:sz w:val="20"/>
          <w:szCs w:val="20"/>
        </w:rPr>
        <w:t>prevádzky a správy majetku</w:t>
      </w:r>
      <w:r w:rsidRPr="00DB0E50">
        <w:rPr>
          <w:rFonts w:ascii="Verdana" w:hAnsi="Verdana"/>
          <w:sz w:val="20"/>
          <w:szCs w:val="20"/>
        </w:rPr>
        <w:t xml:space="preserve">.  </w:t>
      </w:r>
    </w:p>
    <w:p w14:paraId="6C49C4DB" w14:textId="77777777" w:rsidR="007B22E1" w:rsidRPr="00DB0E50" w:rsidRDefault="007B22E1">
      <w:pPr>
        <w:pStyle w:val="Odsekzoznamu"/>
        <w:spacing w:after="0" w:line="260" w:lineRule="atLeast"/>
        <w:ind w:left="737"/>
        <w:jc w:val="both"/>
        <w:rPr>
          <w:rFonts w:ascii="Verdana" w:hAnsi="Verdana"/>
          <w:sz w:val="20"/>
          <w:szCs w:val="20"/>
        </w:rPr>
      </w:pPr>
    </w:p>
    <w:p w14:paraId="6511FEDE"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vytýčiť Dielo vo vzťahu k pôvodným referenčným bodom, osiam a výškam špecifikovaným v Projektovej dokumentácii alebo inej súvisiacej Dokumentácii poskytnutej mu Objednávateľom. Zhotoviteľ zodpovedá za správne umiestnenia všetkých častí Diela a je povinný napraviť každú chybu v situovaní, výškach, rozmeroch alebo vytýčení Diela. Zhotoviteľ je povinný vynaložiť všetko primerané úsilie na overenie presnosti poskytnutých informácii o referenčných položkách predtým, než ich pri realizácii Diela použije.  </w:t>
      </w:r>
    </w:p>
    <w:p w14:paraId="7E6B677B" w14:textId="77777777" w:rsidR="007B22E1" w:rsidRDefault="007B22E1">
      <w:pPr>
        <w:pStyle w:val="Odsekzoznamu"/>
        <w:spacing w:after="0" w:line="260" w:lineRule="atLeast"/>
        <w:ind w:left="737"/>
        <w:jc w:val="both"/>
        <w:rPr>
          <w:rFonts w:ascii="Verdana" w:hAnsi="Verdana"/>
          <w:sz w:val="20"/>
          <w:szCs w:val="20"/>
        </w:rPr>
      </w:pPr>
    </w:p>
    <w:p w14:paraId="796DDBE8"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a všetky osoby, prostredníctvom ktorých Zhotoviteľ zabezpečuje vykonávanie Diela, sú povinné poskytnúť Objednávateľovi, resp. ním k tomu povereným osobám a Autorskému dozoru všetku potrebnú súčinnosť a umožniť im vykonávanie dozoru a kontroly pri vykonávaní Diela.</w:t>
      </w:r>
    </w:p>
    <w:p w14:paraId="069A47CC" w14:textId="77777777" w:rsidR="007B22E1" w:rsidRDefault="007B22E1">
      <w:pPr>
        <w:pStyle w:val="Odsekzoznamu"/>
        <w:spacing w:after="0" w:line="260" w:lineRule="atLeast"/>
        <w:ind w:left="737"/>
        <w:jc w:val="both"/>
        <w:rPr>
          <w:rFonts w:ascii="Verdana" w:hAnsi="Verdana"/>
          <w:sz w:val="20"/>
          <w:szCs w:val="20"/>
        </w:rPr>
      </w:pPr>
    </w:p>
    <w:p w14:paraId="67C121F7"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zodpovedá za bezpečnosť a ochranu zdravia vlastných zamestnancov, za ohrozenie bezpečnosti premávky na mieste plnenia a všetky prípadné škody spôsobené svojou činnosťou. Pri uskutočňovaní prác je Zhotoviteľ povinný dodržiavať všetky predpisy o ochrane zdravia a bezpečnosti pri práci, protipožiarne predpisy a predpisy o ochrane životného prostredia. Pred začatím stavebných prác je Zhotoviteľ povinný zabezpečiť koordinátora pre BOZP a pre PO. O osobe koordinátora BOZP a PO Zhotoviteľ písomne informuje Objednávateľa a príslušný Inšpektorát práce. </w:t>
      </w:r>
    </w:p>
    <w:p w14:paraId="7740FE28" w14:textId="77777777" w:rsidR="007B22E1" w:rsidRDefault="007B22E1">
      <w:pPr>
        <w:pStyle w:val="Odsekzoznamu"/>
        <w:spacing w:line="260" w:lineRule="atLeast"/>
        <w:rPr>
          <w:rFonts w:ascii="Verdana" w:hAnsi="Verdana"/>
          <w:sz w:val="20"/>
          <w:szCs w:val="20"/>
        </w:rPr>
      </w:pPr>
    </w:p>
    <w:p w14:paraId="13634749"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 jeho pracovníci a/alebo jeho Subdodávatelia, budú všetky práce potrebné na vykonanie Diela a uskladňovanie stavebných materiálov realizovať výlučne v priestoroch Staveniska.</w:t>
      </w:r>
    </w:p>
    <w:p w14:paraId="62B26DA5" w14:textId="77777777" w:rsidR="007B22E1" w:rsidRDefault="007B22E1">
      <w:pPr>
        <w:pStyle w:val="Odsekzoznamu"/>
        <w:spacing w:line="260" w:lineRule="atLeast"/>
        <w:rPr>
          <w:rFonts w:ascii="Verdana" w:hAnsi="Verdana"/>
          <w:sz w:val="20"/>
          <w:szCs w:val="20"/>
        </w:rPr>
      </w:pPr>
    </w:p>
    <w:p w14:paraId="722540A2" w14:textId="049B5F1E" w:rsidR="007B22E1" w:rsidRDefault="00725336">
      <w:pPr>
        <w:pStyle w:val="Odsekzoznamu"/>
        <w:numPr>
          <w:ilvl w:val="0"/>
          <w:numId w:val="8"/>
        </w:numPr>
        <w:spacing w:after="0" w:line="260" w:lineRule="atLeast"/>
        <w:ind w:left="709" w:hanging="709"/>
        <w:jc w:val="both"/>
      </w:pPr>
      <w:r>
        <w:rPr>
          <w:rFonts w:ascii="Verdana" w:hAnsi="Verdana"/>
          <w:sz w:val="20"/>
          <w:szCs w:val="20"/>
        </w:rPr>
        <w:t xml:space="preserve">Zhotoviteľ zodpovedá za bezpečnosť práce a používania technických zariadení a mechanizmov pri stavebných prácach, za dodržiavanie všeobecne záväzných právnych predpisov týkajúcich sa ochrany životného prostredia, za ochranu zdravia vlastných zamestnancov/pracovníkov a požiarnu ochranu na stavbe. Zhotoviteľ  je povinný zabezpečiť, aby všetci jeho zamestnanci na Stavenisku nosili osobné ochranné pracovné prostriedky (najmä ochranné prilby) a boli vybavení ostatnými bezpečnostnými pracovnými pomôckami tak, aby boli dodržané príslušné predpisy a zásady BOZP, v súlade s Prílohou č. </w:t>
      </w:r>
      <w:r w:rsidRPr="00C73CBD">
        <w:rPr>
          <w:rFonts w:ascii="Verdana" w:hAnsi="Verdana"/>
          <w:sz w:val="20"/>
          <w:szCs w:val="20"/>
        </w:rPr>
        <w:t>6</w:t>
      </w:r>
      <w:r w:rsidRPr="000D647F">
        <w:rPr>
          <w:rFonts w:ascii="Verdana" w:hAnsi="Verdana"/>
          <w:sz w:val="20"/>
          <w:szCs w:val="20"/>
        </w:rPr>
        <w:t xml:space="preserve"> </w:t>
      </w:r>
      <w:r>
        <w:rPr>
          <w:rFonts w:ascii="Verdana" w:hAnsi="Verdana"/>
          <w:sz w:val="20"/>
          <w:szCs w:val="20"/>
        </w:rPr>
        <w:t xml:space="preserve">tejto Zmluvy. Zhotoviteľ je povinný viesť </w:t>
      </w:r>
      <w:r>
        <w:rPr>
          <w:rFonts w:ascii="Verdana" w:hAnsi="Verdana"/>
          <w:sz w:val="20"/>
          <w:szCs w:val="20"/>
        </w:rPr>
        <w:lastRenderedPageBreak/>
        <w:t>na stavbe prostredníctvom stavebného denníka alebo samostatných zápisov denne zoznam zamestnancov pracujúcich na stavbe. Všetci jeho zamestnanci vrátane zamestnancov Subdodávateľov budú počas pohybu v areáli stavby viditeľne označení vhodným spôsobom. Zhotoviteľ je povinný v zmysle platných právnych predpisov dodržiavať Vyhlášku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 resp. zabezpečiť, aby výkon týchto činností bol realizovaný len prostredníctvom k tomu odborne spôsobilých osôb, ktoré sú držiteľmi príslušných oprávnení (osvedčení).</w:t>
      </w:r>
    </w:p>
    <w:p w14:paraId="1A2D840F" w14:textId="77777777" w:rsidR="007B22E1" w:rsidRDefault="007B22E1">
      <w:pPr>
        <w:pStyle w:val="Odsekzoznamu"/>
        <w:spacing w:after="0" w:line="260" w:lineRule="atLeast"/>
        <w:ind w:left="709"/>
        <w:jc w:val="both"/>
        <w:rPr>
          <w:rFonts w:ascii="Verdana" w:hAnsi="Verdana"/>
          <w:sz w:val="20"/>
          <w:szCs w:val="20"/>
        </w:rPr>
      </w:pPr>
    </w:p>
    <w:p w14:paraId="5F2FFB01"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Poverené osoby Objednávateľa majú právo žiadať Zhotoviteľa a Zhotoviteľ je v tom prípade povinný, aby ihneď odvolal z realizácie prác na Diele zamestnanca, ktorý si neplní svoje povinnosti, alebo podľa názoru Objednávateľa je jeho správanie v rozpore s požiadavkami Objednávateľa na dodržiavanie etického kódexu alebo svojím konaním ohrozuje riadne pokračovanie prác svojich spolupracovníkov alebo iných osôb zúčastnených na realizácii Diela. Takýto zamestnanec musí byť v čo najkratšej dobe nahradený iným. Objednávateľ je oprávnený postupovať rovnakým spôsobom aj voči Subdodávateľom Zhotoviteľa a ich zamestnancom.</w:t>
      </w:r>
    </w:p>
    <w:p w14:paraId="4EBD411C" w14:textId="77777777" w:rsidR="007B22E1" w:rsidRDefault="007B22E1">
      <w:pPr>
        <w:pStyle w:val="Odsekzoznamu"/>
        <w:spacing w:after="0" w:line="260" w:lineRule="atLeast"/>
        <w:ind w:left="709"/>
        <w:jc w:val="both"/>
        <w:rPr>
          <w:rFonts w:ascii="Verdana" w:hAnsi="Verdana"/>
          <w:sz w:val="20"/>
          <w:szCs w:val="20"/>
        </w:rPr>
      </w:pPr>
    </w:p>
    <w:p w14:paraId="4D77B0A7"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Objednávateľ je povinný počas realizácie výstavby zabezpečiť výkon činnosti koordinátora dokumentácie v zmysle Nariadenia vlády č. 396/2006 Z. z..</w:t>
      </w:r>
    </w:p>
    <w:p w14:paraId="03C0DC93" w14:textId="77777777" w:rsidR="007B22E1" w:rsidRDefault="007B22E1">
      <w:pPr>
        <w:pStyle w:val="Odsekzoznamu"/>
        <w:spacing w:after="0" w:line="260" w:lineRule="atLeast"/>
        <w:ind w:left="709"/>
        <w:jc w:val="both"/>
        <w:rPr>
          <w:rFonts w:ascii="Verdana" w:hAnsi="Verdana"/>
          <w:sz w:val="20"/>
          <w:szCs w:val="20"/>
        </w:rPr>
      </w:pPr>
    </w:p>
    <w:p w14:paraId="18DAA814"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Zhotoviteľ je povinný počas realizácie výstavby zabezpečiť výkon činnosti koordinátora bezpečnosti v zmysle Nariadenia vlády č. 396/2006 Z. z. Zhotoviteľ je povinný vypracovať návrh dohody o vytvorení podmienok BOZP na spoločnom pracovisku (Stavenisko) so všetkými subjektmi zúčastňujúcimi sa na výstavbe Diela podľa príslušných ustanovení Zákona o BOZP a predložiť ho najneskôr k termínu začatia prác Objednávateľovi.</w:t>
      </w:r>
    </w:p>
    <w:p w14:paraId="176ED558" w14:textId="77777777" w:rsidR="007B22E1" w:rsidRDefault="007B22E1">
      <w:pPr>
        <w:pStyle w:val="Odsekzoznamu"/>
        <w:spacing w:line="260" w:lineRule="atLeast"/>
        <w:rPr>
          <w:rFonts w:ascii="Verdana" w:hAnsi="Verdana"/>
          <w:sz w:val="20"/>
          <w:szCs w:val="20"/>
        </w:rPr>
      </w:pPr>
    </w:p>
    <w:p w14:paraId="11FB4ECA"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Zhotoviteľ zodpovedá za čistotu a poriadok na Stavbe, Stavenisku a v ich bezprostrednom okolí a zaväzuje sa nevytvárať nadmerný hluk a prašnosť počas celej doby realizácie Diela a odstraňovania Vád Diela. Zhotoviteľ odstráni na vlastné náklady odpady, ktoré sú výsledkom jeho stavebnej činnosti, ako aj ním zavinené znečistenie verejných komunikácií alebo vnútro-areálových komunikácií Objednávateľa. V prípade, že Zhotoviteľ túto svoju povinnosť poruší, zabezpečí splnenie tejto povinnosti Objednávateľ na náklady Zhotoviteľa, ktoré je Zhotoviteľ povinný mu nahradiť do 3 dní odo dňa, kedy ho na to Objednávateľ vyzve.</w:t>
      </w:r>
    </w:p>
    <w:p w14:paraId="710A493C" w14:textId="77777777" w:rsidR="007B22E1" w:rsidRDefault="007B22E1">
      <w:pPr>
        <w:pStyle w:val="Odsekzoznamu"/>
        <w:spacing w:line="260" w:lineRule="atLeast"/>
        <w:rPr>
          <w:rFonts w:ascii="Verdana" w:hAnsi="Verdana"/>
          <w:sz w:val="20"/>
          <w:szCs w:val="20"/>
        </w:rPr>
      </w:pPr>
    </w:p>
    <w:p w14:paraId="32A8894B"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Zhotoviteľ zabezpečí na vlastné náklady dopravu a skladovanie strojov, zariadení alebo konštrukcií, montážneho materiálu, všetkých stavebných hmôt a dielcov, materiálov a výrobkov a ich presun na Stavenisko. Náklady s tým spojené znáša Zhotoviteľ. Stráženie akýchkoľvek strojov, nástrojov, mechanizmov, materiálov a pod., umiestnených na Stavenisku si zabezpečí Zhotoviteľ na vlastné náklady.</w:t>
      </w:r>
    </w:p>
    <w:p w14:paraId="06A7DDE3" w14:textId="77777777" w:rsidR="007B22E1" w:rsidRDefault="007B22E1">
      <w:pPr>
        <w:pStyle w:val="Odsekzoznamu"/>
        <w:spacing w:after="0" w:line="260" w:lineRule="atLeast"/>
        <w:ind w:left="737"/>
        <w:jc w:val="both"/>
        <w:rPr>
          <w:rFonts w:ascii="Verdana" w:hAnsi="Verdana"/>
          <w:sz w:val="20"/>
          <w:szCs w:val="20"/>
        </w:rPr>
      </w:pPr>
    </w:p>
    <w:p w14:paraId="70F8068F" w14:textId="77777777" w:rsidR="007B22E1" w:rsidRDefault="00725336">
      <w:pPr>
        <w:pStyle w:val="Odsekzoznamu"/>
        <w:numPr>
          <w:ilvl w:val="0"/>
          <w:numId w:val="8"/>
        </w:numPr>
        <w:spacing w:after="0" w:line="260" w:lineRule="atLeast"/>
        <w:ind w:left="737" w:hanging="737"/>
        <w:jc w:val="both"/>
      </w:pPr>
      <w:r>
        <w:rPr>
          <w:rFonts w:ascii="Verdana" w:hAnsi="Verdana"/>
          <w:sz w:val="20"/>
          <w:szCs w:val="20"/>
        </w:rPr>
        <w:t xml:space="preserve">Odo dňa prevzatia Staveniska je Zhotoviteľ povinný viesť stavebný denník podľa Stavebného zákona a príslušnej vykonávacej vyhlášky, v ktorom je povinný viesť záznamy o všetkých prácach a dodávkach, ktoré pri plnení Diela vykonáva (ďalej </w:t>
      </w:r>
      <w:r>
        <w:rPr>
          <w:rFonts w:ascii="Verdana" w:hAnsi="Verdana"/>
          <w:sz w:val="20"/>
          <w:szCs w:val="20"/>
        </w:rPr>
        <w:lastRenderedPageBreak/>
        <w:t>len „</w:t>
      </w:r>
      <w:r>
        <w:rPr>
          <w:rFonts w:ascii="Verdana" w:hAnsi="Verdana"/>
          <w:b/>
          <w:bCs/>
          <w:sz w:val="20"/>
          <w:szCs w:val="20"/>
        </w:rPr>
        <w:t>Stavebný denník</w:t>
      </w:r>
      <w:r>
        <w:rPr>
          <w:rFonts w:ascii="Verdana" w:hAnsi="Verdana"/>
          <w:sz w:val="20"/>
          <w:szCs w:val="20"/>
        </w:rPr>
        <w:t>“). Originál Stavebného denníka musí byť trvale prístupný na Stavenisku. Do Stavebného denníka sú oprávnení vykonávať zápisy Stavbyvedúci, Dozor Objednávateľa, Autorský dozor a ich zástupcovia. Stavebný denník musí byť sprístupnený kontrolným orgánom. Zhotoviteľ je povinný viesť Stavebný denník na stavbe až do doby odovzdania riadne zhotoveného Diela Objednávateľovi. Do Stavebného denníka sa zapisujú všetky rozhodujúce skutočnosti, týkajúce sa realizovaných prác a výkonov, vrátane požiadaviek na odsúhlasenie rozsahu Naviac prác. Po dokončení Diela Zhotoviteľ odovzdá originál Stavebného denníka Objednávateľovi. Jeho druhú kópiu je Zhotoviteľ povinný uchovávať minimálne do doby uplynutia Záručnej doby.</w:t>
      </w:r>
    </w:p>
    <w:p w14:paraId="76208585" w14:textId="77777777" w:rsidR="007B22E1" w:rsidRDefault="007B22E1">
      <w:pPr>
        <w:pStyle w:val="Odsekzoznamu"/>
        <w:spacing w:after="0" w:line="260" w:lineRule="atLeast"/>
        <w:ind w:left="737"/>
        <w:jc w:val="both"/>
        <w:rPr>
          <w:rFonts w:ascii="Verdana" w:hAnsi="Verdana"/>
          <w:sz w:val="20"/>
          <w:szCs w:val="20"/>
        </w:rPr>
      </w:pPr>
    </w:p>
    <w:p w14:paraId="58AF3CF8"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Pred začatím stavebných prác Zhotoviteľ predloží Objednávateľovi na schválenie špecifikácie s položkami materiálov a prvkov, ktoré plánuje použiť na vykonanie Diela. Objednávateľ si vyhradzuje právo neschváliť tieto materiály a prvky, pričom takéto odmietnutie musí byť náležite odôvodnené.</w:t>
      </w:r>
    </w:p>
    <w:p w14:paraId="55C2E776" w14:textId="77777777" w:rsidR="007B22E1" w:rsidRDefault="007B22E1">
      <w:pPr>
        <w:pStyle w:val="Odsekzoznamu"/>
        <w:rPr>
          <w:rFonts w:ascii="Verdana" w:hAnsi="Verdana"/>
          <w:sz w:val="20"/>
          <w:szCs w:val="20"/>
        </w:rPr>
      </w:pPr>
    </w:p>
    <w:p w14:paraId="31366CE4"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Pred začatím stavebných prác je Zhotoviteľ povinný predložiť Objednávateľovi vzorky funkčných zariadení, farieb a materiálov, ktoré plánuje na Stavbe použiť. Objednávateľ si vyhradzuje právo vybrať si z predložených vzoriek a Zhotoviteľ je povinný Objednávateľom vybrané/odsúhlasené vzorky použiť pri vykonávaní Diela. </w:t>
      </w:r>
    </w:p>
    <w:p w14:paraId="0FFC2433" w14:textId="77777777" w:rsidR="007B22E1" w:rsidRDefault="007B22E1">
      <w:pPr>
        <w:pStyle w:val="Odsekzoznamu"/>
        <w:spacing w:after="0" w:line="260" w:lineRule="atLeast"/>
        <w:ind w:left="737"/>
        <w:jc w:val="both"/>
        <w:rPr>
          <w:rFonts w:ascii="Verdana" w:hAnsi="Verdana"/>
          <w:sz w:val="20"/>
          <w:szCs w:val="20"/>
        </w:rPr>
      </w:pPr>
    </w:p>
    <w:p w14:paraId="570562F0" w14:textId="579CA723"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Pred začatím vykonávania Diela je Zhotoviteľ povinný okamžite písomne upozorniť Objednávateľa na nedostatky na mieste plnenia brániace riadnemu začatiu prác alebo ich plynulému pokračovaniu. Zhotoviteľ sa v súčinnosti s Objednávateľom zaväzuje bezodkladne prijať vhodné opatrenia na prekonanie akýchkoľvek prekážok, ktoré bránia začatiu prác alebo ich plynulému pokračovaniu.</w:t>
      </w:r>
    </w:p>
    <w:p w14:paraId="04B163B0" w14:textId="77777777" w:rsidR="007B22E1" w:rsidRDefault="007B22E1">
      <w:pPr>
        <w:pStyle w:val="Odsekzoznamu"/>
        <w:spacing w:after="0" w:line="260" w:lineRule="atLeast"/>
        <w:ind w:left="737"/>
        <w:jc w:val="both"/>
        <w:rPr>
          <w:rFonts w:ascii="Verdana" w:hAnsi="Verdana"/>
          <w:sz w:val="20"/>
          <w:szCs w:val="20"/>
        </w:rPr>
      </w:pPr>
    </w:p>
    <w:p w14:paraId="244A09E4" w14:textId="77777777" w:rsidR="007B22E1" w:rsidRDefault="00725336">
      <w:pPr>
        <w:pStyle w:val="Odsekzoznamu"/>
        <w:numPr>
          <w:ilvl w:val="0"/>
          <w:numId w:val="8"/>
        </w:numPr>
        <w:spacing w:after="0" w:line="260" w:lineRule="atLeast"/>
        <w:ind w:left="709" w:hanging="709"/>
        <w:jc w:val="both"/>
      </w:pPr>
      <w:r>
        <w:rPr>
          <w:rFonts w:ascii="Verdana" w:hAnsi="Verdana"/>
          <w:sz w:val="20"/>
          <w:szCs w:val="20"/>
        </w:rPr>
        <w:t>Objednávateľ a Autorský dozor je oprávnený kontrolovať vykonávanie Diela na každom stupni jeho realizácie.</w:t>
      </w:r>
      <w:r>
        <w:t xml:space="preserve"> </w:t>
      </w:r>
      <w:r>
        <w:rPr>
          <w:rFonts w:ascii="Verdana" w:hAnsi="Verdana"/>
          <w:sz w:val="20"/>
          <w:szCs w:val="20"/>
        </w:rPr>
        <w:t xml:space="preserve">Práce a/alebo dodávky, ktoré vykazujú už v priebehu realizácie Diela nedostatky, alebo sú v rozpore s podmienkami určenými Zmluvou, musí Zhotoviteľ na vlastné náklady nahradiť nezávadnými prácami a/alebo dodávkami bez dopadu na termín ukončenia ním realizovaných prác a/alebo dodávok. Ak Objednávateľ pri kontrole zistí, že Zhotoviteľ porušuje svoje povinnosti, má právo žiadať, aby Zhotoviteľ bezodkladne odstránil zistené Vady vzniknuté chybným zhotovením prác a/alebo dodávok a ďalej ho zhotovoval riadne. V prípade, </w:t>
      </w:r>
      <w:r w:rsidRPr="00CD5768">
        <w:rPr>
          <w:rFonts w:ascii="Verdana" w:hAnsi="Verdana"/>
          <w:sz w:val="20"/>
          <w:szCs w:val="20"/>
        </w:rPr>
        <w:t>že Zhotoviteľ v primeranej lehote, určenej k tomu Objednávateľom,</w:t>
      </w:r>
      <w:r>
        <w:rPr>
          <w:rFonts w:ascii="Verdana" w:hAnsi="Verdana"/>
          <w:sz w:val="20"/>
          <w:szCs w:val="20"/>
        </w:rPr>
        <w:t xml:space="preserve"> </w:t>
      </w:r>
      <w:r w:rsidRPr="00CD5768">
        <w:rPr>
          <w:rFonts w:ascii="Verdana" w:hAnsi="Verdana"/>
          <w:sz w:val="20"/>
          <w:szCs w:val="20"/>
        </w:rPr>
        <w:t>prostredníctvom</w:t>
      </w:r>
      <w:r>
        <w:rPr>
          <w:rFonts w:ascii="Verdana" w:hAnsi="Verdana"/>
          <w:sz w:val="20"/>
          <w:szCs w:val="20"/>
        </w:rPr>
        <w:t xml:space="preserve"> Dozoru Objednávateľa a zapísanej v Stavebnom denníku, príp. v osobitnej písomnej výzve, neodstráni zistené nedostatky, považuje sa to za podstatné porušenie Zmluvy a Objednávateľ má právo od Zmluvy odstúpiť.</w:t>
      </w:r>
    </w:p>
    <w:p w14:paraId="476A3716" w14:textId="77777777" w:rsidR="007B22E1" w:rsidRDefault="007B22E1">
      <w:pPr>
        <w:pStyle w:val="Odsekzoznamu"/>
        <w:spacing w:after="0" w:line="260" w:lineRule="atLeast"/>
        <w:ind w:left="709"/>
        <w:jc w:val="both"/>
        <w:rPr>
          <w:rFonts w:ascii="Verdana" w:hAnsi="Verdana"/>
          <w:sz w:val="20"/>
          <w:szCs w:val="20"/>
        </w:rPr>
      </w:pPr>
    </w:p>
    <w:p w14:paraId="50D016DD" w14:textId="5D5B4D0A"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 xml:space="preserve">Pri realizovaní tzv. „zakrývaných“ prác je Zhotoviteľ povinný minimálne 3 (tri) Pracovné dni vopred vyzvať Dozor Objednávateľa na ich kontrolu a odsúhlasenie formou zápisu v Stavebnom denníku a zaslaním výzvy elektronicky na e-mailové adresy príslušných kontaktných osôb. V prípade nedodržania tohto postupu je Zhotoviteľ povinný na požiadanie Objednávateľa zakryté práce odkryť na vlastné náklady a rovnako na vlastné náklady tieto práce, ak budú schválené Objednávateľom, opäť zakryť. Ak Objednávateľ nebude na výzvu Zhotoviteľa reagovať do 3 (troch) </w:t>
      </w:r>
      <w:r w:rsidR="007F071A">
        <w:rPr>
          <w:rFonts w:ascii="Verdana" w:hAnsi="Verdana"/>
          <w:sz w:val="20"/>
          <w:szCs w:val="20"/>
        </w:rPr>
        <w:t>p</w:t>
      </w:r>
      <w:r>
        <w:rPr>
          <w:rFonts w:ascii="Verdana" w:hAnsi="Verdana"/>
          <w:sz w:val="20"/>
          <w:szCs w:val="20"/>
        </w:rPr>
        <w:t>racovných dní a priebežnej kontroly realizovaných prác sa nezúčastní, má sa za to, že Objednávateľ so stavom realizovaných prác súhlasí a Zhotoviteľ môže pokračovať v zakrytí týchto prác a v ďalších stavebných činnostiach.</w:t>
      </w:r>
    </w:p>
    <w:p w14:paraId="5A0A0E40" w14:textId="77777777" w:rsidR="007B22E1" w:rsidRDefault="007B22E1">
      <w:pPr>
        <w:pStyle w:val="Odsekzoznamu"/>
        <w:spacing w:after="0" w:line="260" w:lineRule="atLeast"/>
        <w:ind w:left="737"/>
        <w:jc w:val="both"/>
        <w:rPr>
          <w:rFonts w:ascii="Verdana" w:hAnsi="Verdana"/>
          <w:sz w:val="20"/>
          <w:szCs w:val="20"/>
        </w:rPr>
      </w:pPr>
    </w:p>
    <w:p w14:paraId="4ED191A7"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lastRenderedPageBreak/>
        <w:t>Dozor Objednávateľa potvrdzuje súpisy vykonaných prác a dáva súhlas Zhotoviteľovi na vystavenie Faktúry (Čiastkovej faktúry a Záverečnej faktúry) za zrealizované práce.</w:t>
      </w:r>
    </w:p>
    <w:p w14:paraId="58CD9CCB" w14:textId="77777777" w:rsidR="007B22E1" w:rsidRDefault="007B22E1">
      <w:pPr>
        <w:pStyle w:val="Odsekzoznamu"/>
        <w:spacing w:after="0" w:line="260" w:lineRule="atLeast"/>
        <w:ind w:left="737"/>
        <w:jc w:val="both"/>
        <w:rPr>
          <w:rFonts w:ascii="Verdana" w:hAnsi="Verdana"/>
          <w:sz w:val="20"/>
          <w:szCs w:val="20"/>
        </w:rPr>
      </w:pPr>
    </w:p>
    <w:p w14:paraId="6304EB84"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V prípade, ak sa množstvo prác nezhoduje s množstvom uvedeným vo Výkaze výmer, je Zhotoviteľ povinný na túto skutočnosť bezodkladne, ešte pred vykonaním príslušnej práce, upozorniť  Dozor Objednávateľa.</w:t>
      </w:r>
    </w:p>
    <w:p w14:paraId="4ECC03A4" w14:textId="77777777" w:rsidR="007B22E1" w:rsidRDefault="007B22E1">
      <w:pPr>
        <w:pStyle w:val="Odsekzoznamu"/>
        <w:spacing w:after="0" w:line="260" w:lineRule="atLeast"/>
        <w:ind w:left="737"/>
        <w:jc w:val="both"/>
        <w:rPr>
          <w:rFonts w:ascii="Verdana" w:hAnsi="Verdana"/>
          <w:sz w:val="20"/>
          <w:szCs w:val="20"/>
        </w:rPr>
      </w:pPr>
    </w:p>
    <w:p w14:paraId="03B47882" w14:textId="77777777" w:rsidR="007B22E1" w:rsidRDefault="00725336">
      <w:pPr>
        <w:pStyle w:val="Odsekzoznamu"/>
        <w:numPr>
          <w:ilvl w:val="0"/>
          <w:numId w:val="8"/>
        </w:numPr>
        <w:spacing w:after="0" w:line="260" w:lineRule="atLeast"/>
        <w:ind w:left="709" w:hanging="709"/>
        <w:jc w:val="both"/>
      </w:pPr>
      <w:r>
        <w:rPr>
          <w:rFonts w:ascii="Verdana" w:hAnsi="Verdana"/>
          <w:sz w:val="20"/>
          <w:szCs w:val="20"/>
        </w:rPr>
        <w:t>Zmluvne nedohodnuté práce (Naviac práce), je Zhotoviteľ na požiadanie Objednávateľa povinný vykonať za podmienky dohody o kvalite, rozsahu, vplyvu na zmluvný termín odovzdania Diela a cenu, a to všetko len ak sú k tomu splnené podmienky ustanovené Zákonom o verejnom obstarávaní a postupom podľa Čl. VI tejto Zmluvy. V prípade, ak Zhotoviteľ zistí potrebu vykonania iných prác ako sú predpokladané Projektovou dokumentáciou a Výkazom výmer, môže Zhotoviteľ tieto zrealizovať až po tom, čo budú Objednávateľom písomne schválené postupom podľa článku VI. tejto Zmluvy;</w:t>
      </w:r>
      <w:r>
        <w:t xml:space="preserve"> </w:t>
      </w:r>
      <w:r>
        <w:rPr>
          <w:rFonts w:ascii="Verdana" w:hAnsi="Verdana"/>
          <w:sz w:val="20"/>
          <w:szCs w:val="20"/>
        </w:rPr>
        <w:t>ak takéto práce Zhotoviteľ vykoná bez súhlasu Objednávateľa, nie je oprávnený ich Objednávateľovi vyúčtovať a náklady na ich vykonanie znáša v celom rozsahu sám Zhotoviteľ.</w:t>
      </w:r>
    </w:p>
    <w:p w14:paraId="3D7FC31B" w14:textId="77777777" w:rsidR="007B22E1" w:rsidRDefault="007B22E1">
      <w:pPr>
        <w:spacing w:after="0" w:line="260" w:lineRule="atLeast"/>
        <w:jc w:val="both"/>
        <w:rPr>
          <w:rFonts w:ascii="Verdana" w:hAnsi="Verdana"/>
          <w:sz w:val="20"/>
          <w:szCs w:val="20"/>
        </w:rPr>
      </w:pPr>
    </w:p>
    <w:p w14:paraId="696CBF45" w14:textId="77777777" w:rsidR="007B22E1" w:rsidRDefault="00725336">
      <w:pPr>
        <w:pStyle w:val="Odsekzoznamu"/>
        <w:numPr>
          <w:ilvl w:val="0"/>
          <w:numId w:val="8"/>
        </w:numPr>
        <w:spacing w:after="200" w:line="276" w:lineRule="auto"/>
        <w:ind w:left="709" w:hanging="709"/>
        <w:jc w:val="both"/>
      </w:pPr>
      <w:r>
        <w:rPr>
          <w:rFonts w:ascii="Verdana" w:hAnsi="Verdana"/>
          <w:sz w:val="20"/>
          <w:szCs w:val="20"/>
        </w:rPr>
        <w:t>V prípade, ak o to Zhotoviteľ požiada, Objednávateľ poskytne Zhotoviteľovi zdroj elektriny a vody, resp. konkrétne odberné miesto a Zhotoviteľ sa zaväzuje uhrádzať cenu za reálne odobratú elektrickú energiu a vodu.</w:t>
      </w:r>
      <w:r>
        <w:rPr>
          <w:rFonts w:ascii="Verdana" w:hAnsi="Verdana"/>
          <w:sz w:val="20"/>
        </w:rPr>
        <w:t xml:space="preserve"> Miesto odberu elektrickej energie a vody bude zabezpečené podružným meračom s plombou zabezpečeným Zhotoviteľom pred začiatkom stavebných prác. Podkladom pre fakturáciu je protokol potvrdený zástupcami obidvoch Zmluvných strán, v ktorom sa uvedú namerané hodnoty príslušného merača. Odpočet na podružnom elektromere/vodomere sa vykoná </w:t>
      </w:r>
      <w:bookmarkStart w:id="8" w:name="_Hlk150346310"/>
      <w:r>
        <w:rPr>
          <w:rFonts w:ascii="Verdana" w:hAnsi="Verdana"/>
          <w:sz w:val="20"/>
        </w:rPr>
        <w:t>vo vopred dohodnutej frekvencii a </w:t>
      </w:r>
      <w:bookmarkEnd w:id="8"/>
      <w:r>
        <w:rPr>
          <w:rFonts w:ascii="Verdana" w:hAnsi="Verdana"/>
          <w:sz w:val="20"/>
        </w:rPr>
        <w:t xml:space="preserve">1x ku dňu protokolárneho odovzdania Diela bez vád a nedorobkov. Odpočet meračov zabezpečia spoločne zástupcovia obidvoch Zmluvných strán. O každom odpočte sa vyhotoví záznam – protokol podpísaný obidvoma Zmluvnými stranami, ktorý slúži ako podklad k fakturácií. </w:t>
      </w:r>
    </w:p>
    <w:p w14:paraId="0BF29974" w14:textId="77777777" w:rsidR="007B22E1" w:rsidRDefault="00725336">
      <w:pPr>
        <w:pStyle w:val="Odsekzoznamu"/>
        <w:spacing w:after="200" w:line="276" w:lineRule="auto"/>
        <w:ind w:left="709"/>
        <w:jc w:val="both"/>
        <w:rPr>
          <w:rFonts w:ascii="Verdana" w:hAnsi="Verdana"/>
          <w:sz w:val="20"/>
        </w:rPr>
      </w:pPr>
      <w:r>
        <w:rPr>
          <w:rFonts w:ascii="Verdana" w:hAnsi="Verdana"/>
          <w:sz w:val="20"/>
        </w:rPr>
        <w:t>Objednávateľ vystaví faktúry Zhotoviteľovi po obdržaní došlých faktúr od aktuálneho dodávateľa elektrickej energie a vody, najneskôr do 14 dní od ich doručenia. Fakturácia prebehne vo vopred dohodnutej frekvencii a 1x po protokolárnom odovzdaní Diela bez vád a nedorobkov. Zhotoviteľ uhradí cenu za odobratú elektrickú energiu a vodu na základe faktúr vystavených Objednávateľom bankovým prevodom  na účet Objednávateľa uvedený v záhlaví tejto Zmluvy do 30 dní odo dňa doručenia faktúry.</w:t>
      </w:r>
    </w:p>
    <w:p w14:paraId="74F5B361" w14:textId="77777777" w:rsidR="007B22E1" w:rsidRDefault="00725336">
      <w:pPr>
        <w:pStyle w:val="Odsekzoznamu"/>
        <w:spacing w:after="200" w:line="276" w:lineRule="auto"/>
        <w:ind w:left="709"/>
        <w:jc w:val="both"/>
      </w:pPr>
      <w:r>
        <w:rPr>
          <w:rFonts w:ascii="Verdana" w:hAnsi="Verdana"/>
          <w:sz w:val="20"/>
        </w:rPr>
        <w:t xml:space="preserve">V prípade odstúpenia od Zmluvy sa vykoná odpočet ku dňu odstúpenia od Zmluvy. </w:t>
      </w:r>
      <w:r>
        <w:rPr>
          <w:rFonts w:ascii="Verdana" w:hAnsi="Verdana"/>
          <w:sz w:val="20"/>
          <w:szCs w:val="20"/>
        </w:rPr>
        <w:t>V prípade poruchy merača je Zhotoviteľ povinný bezodkladne nahlásiť túto poruchu Objednávateľovi.</w:t>
      </w:r>
    </w:p>
    <w:p w14:paraId="10EF91F1" w14:textId="77777777" w:rsidR="007B22E1" w:rsidRDefault="007B22E1">
      <w:pPr>
        <w:pStyle w:val="Odsekzoznamu"/>
        <w:spacing w:after="200" w:line="276" w:lineRule="auto"/>
        <w:ind w:left="709"/>
        <w:jc w:val="both"/>
        <w:rPr>
          <w:rFonts w:ascii="Verdana" w:hAnsi="Verdana"/>
          <w:sz w:val="20"/>
          <w:szCs w:val="20"/>
        </w:rPr>
      </w:pPr>
    </w:p>
    <w:p w14:paraId="51BE8E36"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Pri vykonávaní Diela je Zhotoviteľ viazaný pokynmi Objednávateľa. Zhotoviteľ je povinný s odbornou starostlivosťou skúmať, či pokyny mu dané Objednávateľom sú vhodné k vykonaniu Diela, resp. príslušných čiastkových činností, ktorých sa tieto pokyny týkajú. V prípade, ak Zhotoviteľ bez zbytočného odkladu písomne neupozorní Objednávateľa na nevhodnosť týchto pokynov, zodpovedá za Vady Diela a prípadné škody, ktoré boli uplatnením týchto pokynov spôsobené. V prípade, ak bude Objednávateľ písomne trvať na svojich pokynoch napriek skutočnosti, že bol na dôvod ich nevhodnosti Zhotoviteľom písomne upozornený, nezodpovedá Zhotoviteľ za Vady Diela a iné škody spôsobené uplatnením nevhodných týchto pokynov.</w:t>
      </w:r>
    </w:p>
    <w:p w14:paraId="16628849" w14:textId="77777777" w:rsidR="007B22E1" w:rsidRDefault="007B22E1">
      <w:pPr>
        <w:pStyle w:val="Odsekzoznamu"/>
        <w:spacing w:after="0" w:line="260" w:lineRule="atLeast"/>
        <w:ind w:left="737"/>
        <w:jc w:val="both"/>
        <w:rPr>
          <w:rFonts w:ascii="Verdana" w:hAnsi="Verdana"/>
          <w:sz w:val="20"/>
          <w:szCs w:val="20"/>
        </w:rPr>
      </w:pPr>
    </w:p>
    <w:p w14:paraId="5D1303C0"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oprávnený bezodplatne vchádzať dopravnými prostriedkami do areálu, v ktorom sa Stavba nachádza, a to len za účelom dopravy materiálu, zariadenia a personálu potrebného na realizáciu Diela. Zhotoviteľ je povinný zotrvať dopravnými prostriedkami len na vyhradených miestach v areáli na to určených Objednávateľom, len počas nevyhnutnej doby na výkon príslušných manipulačných činností a následne je povinný areál opustiť. Po dohode Zmluvných strán je Zhotoviteľ oprávnený využívať vyznačené odstavné plochy v areáli Objednávateľa na parkovanie svojich dopravných prostriedkov (do 12 ton) za poplatok podľa aktuálne platného cenníka. Zhotoviteľ vopred oznámi požadovanú dobu a počet dopravných prostriedkov, ktoré budú parkovať v areáli Objednávateľa, a zároveň vopred uhradí Objednávateľovi poplatok za parkovacie služby.   </w:t>
      </w:r>
    </w:p>
    <w:p w14:paraId="3D83D589" w14:textId="77777777" w:rsidR="007B22E1" w:rsidRDefault="007B22E1">
      <w:pPr>
        <w:pStyle w:val="Odsekzoznamu"/>
        <w:spacing w:after="0" w:line="260" w:lineRule="atLeast"/>
        <w:ind w:left="737"/>
        <w:jc w:val="both"/>
        <w:rPr>
          <w:rFonts w:ascii="Verdana" w:hAnsi="Verdana"/>
          <w:sz w:val="20"/>
          <w:szCs w:val="20"/>
        </w:rPr>
      </w:pPr>
    </w:p>
    <w:p w14:paraId="05A3BB1F" w14:textId="77777777" w:rsidR="007B22E1" w:rsidRDefault="00725336">
      <w:pPr>
        <w:pStyle w:val="Odsekzoznamu"/>
        <w:numPr>
          <w:ilvl w:val="0"/>
          <w:numId w:val="8"/>
        </w:numPr>
        <w:spacing w:line="260" w:lineRule="atLeast"/>
        <w:ind w:left="709" w:hanging="709"/>
        <w:jc w:val="both"/>
        <w:rPr>
          <w:rFonts w:ascii="Verdana" w:hAnsi="Verdana"/>
          <w:sz w:val="20"/>
          <w:szCs w:val="20"/>
        </w:rPr>
      </w:pPr>
      <w:r>
        <w:rPr>
          <w:rFonts w:ascii="Verdana" w:hAnsi="Verdana"/>
          <w:sz w:val="20"/>
          <w:szCs w:val="20"/>
        </w:rPr>
        <w:t xml:space="preserve">Zhotoviteľ sa zaväzuje na vlastné náklady obstarať prípadné povolenia na dočasné užívanie verejných a iných plôch a na realizáciu prípadných rozkopávok. </w:t>
      </w:r>
    </w:p>
    <w:p w14:paraId="754E3946" w14:textId="77777777" w:rsidR="007B22E1" w:rsidRDefault="007B22E1">
      <w:pPr>
        <w:pStyle w:val="Odsekzoznamu"/>
        <w:spacing w:line="260" w:lineRule="atLeast"/>
        <w:rPr>
          <w:rFonts w:ascii="Verdana" w:hAnsi="Verdana"/>
          <w:sz w:val="20"/>
          <w:szCs w:val="20"/>
        </w:rPr>
      </w:pPr>
    </w:p>
    <w:p w14:paraId="54F8284A" w14:textId="77777777" w:rsidR="007B22E1" w:rsidRDefault="00725336">
      <w:pPr>
        <w:pStyle w:val="Odsekzoznamu"/>
        <w:numPr>
          <w:ilvl w:val="0"/>
          <w:numId w:val="8"/>
        </w:numPr>
        <w:spacing w:line="260" w:lineRule="atLeast"/>
        <w:ind w:left="709" w:hanging="709"/>
        <w:jc w:val="both"/>
        <w:rPr>
          <w:rFonts w:ascii="Verdana" w:hAnsi="Verdana"/>
          <w:sz w:val="20"/>
          <w:szCs w:val="20"/>
        </w:rPr>
      </w:pPr>
      <w:r>
        <w:rPr>
          <w:rFonts w:ascii="Verdana" w:hAnsi="Verdana"/>
          <w:sz w:val="20"/>
          <w:szCs w:val="20"/>
        </w:rPr>
        <w:t xml:space="preserve">Pre účely kontroly priebehu zhotovovania Diela organizuje Objednávateľ pravidelné kontrolné dni v termínoch nevyhnutných pre riadne vykonávanie kontroly stanovených v Pláne kontrolných dní. Plán kontrolných dní odovzdá Objednávateľ Zhotoviteľovi bezodkladne po začatí prác a bude pre Zhotoviteľa záväzný. Na kontrolných dňoch sa zúčastňujú Stavbyvedúci, príp. príslušní profesisti, ktorých prítomnosť sa považuje za potrebnú, Dozor Objednávateľa, prípadne aj Autorský dozor, ak si jeho prítomnosť Dozor Objednávateľa vyžiada. Zúčastnení na kontrolných dňoch predovšetkým prekonzultujú a písomne odsúhlasia skutočnosti technickej povahy týkajúce sa najmä rozsahu už vykonaných dodávok a prác, postup prác z hľadiska dodržiavania termínov stanovených v Harmonograme prác a dohodnú sa na riešení prípadných problémov, ktoré sa pri realizácii Diela vyskytli. O priebehu kontrolných dní sa spisuje písomný záznam, ktorý Objednávateľ pošle všetkým na kontrolných dňoch zúčastneným osobám elektronickou poštou (e-mailom). Ak osoby zúčastnené na kontrolných dňoch k tomuto záznamu nepripoja pripomienky ani do dvoch (2) pracovných dní, záznam sa považuje za odsúhlasený všetkými zúčastnenými osobami. </w:t>
      </w:r>
    </w:p>
    <w:p w14:paraId="4F2E9472" w14:textId="77777777" w:rsidR="007B22E1" w:rsidRDefault="007B22E1">
      <w:pPr>
        <w:pStyle w:val="Odsekzoznamu"/>
        <w:spacing w:line="260" w:lineRule="atLeast"/>
        <w:rPr>
          <w:rFonts w:ascii="Verdana" w:hAnsi="Verdana"/>
          <w:sz w:val="20"/>
          <w:szCs w:val="20"/>
        </w:rPr>
      </w:pPr>
    </w:p>
    <w:p w14:paraId="4901B307" w14:textId="77777777" w:rsidR="007B22E1" w:rsidRDefault="00725336">
      <w:pPr>
        <w:pStyle w:val="Odsekzoznamu"/>
        <w:numPr>
          <w:ilvl w:val="0"/>
          <w:numId w:val="8"/>
        </w:numPr>
        <w:spacing w:line="260" w:lineRule="atLeast"/>
        <w:ind w:left="709" w:hanging="709"/>
        <w:jc w:val="both"/>
        <w:rPr>
          <w:rFonts w:ascii="Verdana" w:hAnsi="Verdana"/>
          <w:sz w:val="20"/>
          <w:szCs w:val="20"/>
        </w:rPr>
      </w:pPr>
      <w:r>
        <w:rPr>
          <w:rFonts w:ascii="Verdana" w:hAnsi="Verdana"/>
          <w:sz w:val="20"/>
          <w:szCs w:val="20"/>
        </w:rPr>
        <w:t>Zhotoviteľ je povinný každý mesiac pripraviť správu o postupe prác a o plnení Harmonogramu prác a predložiť ju Objednávateľovi v elektronickej forme vo formáte .pdf.</w:t>
      </w:r>
    </w:p>
    <w:p w14:paraId="613DF6AC" w14:textId="77777777" w:rsidR="007B22E1" w:rsidRDefault="007B22E1">
      <w:pPr>
        <w:pStyle w:val="Odsekzoznamu"/>
        <w:spacing w:line="260" w:lineRule="atLeast"/>
        <w:rPr>
          <w:rFonts w:ascii="Verdana" w:hAnsi="Verdana"/>
          <w:sz w:val="20"/>
          <w:szCs w:val="20"/>
        </w:rPr>
      </w:pPr>
    </w:p>
    <w:p w14:paraId="212D0A3D"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V prípade vzniku akýchkoľvek odpadov pri vykonávaní diela je Zhotoviteľ zodpovedný za nakladanie s týmito odpadmi v zmysle Zákona o odpadoch a príslušných vykonávacích predpisov a je povinný plniť všetky povinnosti, ktoré prislúchajú držiteľovi odpadu v zmysle príslušných ustanovení Zákona o odpadoch. V prípade, ak vznikne Objednávateľovi akákoľvek škoda v súvislosti s porušením povinností Zhotoviteľa dodržiavať ustanovenia v oblasti nakladania s odpadmi, Zhotoviteľ je povinný túto škodu v celom rozsahu Objednávateľovi nahradiť. </w:t>
      </w:r>
    </w:p>
    <w:p w14:paraId="57EE9343" w14:textId="77777777" w:rsidR="007B22E1" w:rsidRDefault="007B22E1">
      <w:pPr>
        <w:pStyle w:val="Odsekzoznamu"/>
        <w:spacing w:after="0" w:line="260" w:lineRule="atLeast"/>
        <w:ind w:left="737"/>
        <w:jc w:val="both"/>
        <w:rPr>
          <w:rFonts w:ascii="Verdana" w:hAnsi="Verdana"/>
          <w:sz w:val="20"/>
          <w:szCs w:val="20"/>
        </w:rPr>
      </w:pPr>
    </w:p>
    <w:p w14:paraId="769447A7"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dodržiavať všetky povinnosti v zmysle vyhlášky Ministerstva životného prostredia Slovenskej republiky č. 366/2015 Z. z. o evidenčnej povinnosti a ohlasovacej povinnosti v platnom znení, vyhlášky Ministerstva životného prostredia Slovenskej republiky č. 365/2015 Z. z., ktorou sa ustanovuje Katalóg odpadov v platnom znení a vyhlášky Ministerstva životného prostredia Slovenskej republiky č. 371/2015 Z. z., ktorou sa vykonávajú niektoré ustanovenia zákona o odpadoch v platnom znení, ako aj v zmysle ostatných právnych predpisov v oblasti nakladania s odpadmi. Zhotoviteľ je povinný uchovávať všetky doklady </w:t>
      </w:r>
      <w:r>
        <w:rPr>
          <w:rFonts w:ascii="Verdana" w:hAnsi="Verdana"/>
          <w:sz w:val="20"/>
          <w:szCs w:val="20"/>
        </w:rPr>
        <w:lastRenderedPageBreak/>
        <w:t>preukazujúce spôsob nakladania s odpadom a v zmysle vyhlášky č. 366/2015 Z. z. je povinný viesť evidenciu odpadov na Evidenčnom liste odpadov. K preberaniu Diela podľa Čl. VII tejto Zmluvy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povinný všetky doklady podľa tohto bodu vzťahujúce sa k nakladaniu s odpadom počas celého kalendárneho roka odovzdať Objednávateľovi po ukončení každého kalendárneho roka, najneskôr však do 15. januára nasledujúceho kalendárneho roka.</w:t>
      </w:r>
    </w:p>
    <w:p w14:paraId="318DDB76" w14:textId="77777777" w:rsidR="007B22E1" w:rsidRDefault="007B22E1">
      <w:pPr>
        <w:pStyle w:val="Odsekzoznamu"/>
        <w:spacing w:after="0" w:line="260" w:lineRule="atLeast"/>
        <w:ind w:left="737"/>
        <w:jc w:val="both"/>
        <w:rPr>
          <w:rFonts w:ascii="Verdana" w:hAnsi="Verdana"/>
          <w:sz w:val="20"/>
          <w:szCs w:val="20"/>
        </w:rPr>
      </w:pPr>
    </w:p>
    <w:p w14:paraId="2A291935"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organizovať práce a zo staveniska vypratať materiály a mechanizmy tak, aby nespôsobil zbytočné obmedzenie cestnej premávky a záťaž pre životné prostredie. Zhotoviteľ je zároveň pri svojej činnosti povinný postupovať tak, aby neprimerane neobmedzoval užívanie ostatných susediacich alebo súvisiacich objektov Objednávateľa, ktoré nie sú predmetom rekonštrukcie a neobmedzoval nad primeranú mieru prístup k takýmto objektom. Akékoľvek obmedzenia v užívaní susedných alebo súvisiacich objektoch je Zhotoviteľ povinný v dostatočnom časovom predstihu oznámiť Objednávateľovi s uvedením povahy týchto obmedzení a predpokladaného času ich trvania. Objednávateľ je oprávnený požadovať od Zhotoviteľa posunutie termínu uplatnenia požadovaných obmedzení a/alebo o zabezpečenie opatrení s cieľom zmenšenia rozsahu navrhovaných obmedzení.  </w:t>
      </w:r>
    </w:p>
    <w:p w14:paraId="05B8C9D8" w14:textId="77777777" w:rsidR="007B22E1" w:rsidRDefault="007B22E1">
      <w:pPr>
        <w:pStyle w:val="Odsekzoznamu"/>
        <w:spacing w:after="0" w:line="260" w:lineRule="atLeast"/>
        <w:ind w:left="737"/>
        <w:jc w:val="both"/>
        <w:rPr>
          <w:rFonts w:ascii="Verdana" w:hAnsi="Verdana"/>
          <w:sz w:val="20"/>
          <w:szCs w:val="20"/>
        </w:rPr>
      </w:pPr>
    </w:p>
    <w:p w14:paraId="1D2410CE" w14:textId="77777777" w:rsidR="007B22E1" w:rsidRDefault="00725336">
      <w:pPr>
        <w:pStyle w:val="Odsekzoznamu"/>
        <w:numPr>
          <w:ilvl w:val="0"/>
          <w:numId w:val="8"/>
        </w:numPr>
        <w:spacing w:after="0" w:line="260" w:lineRule="atLeast"/>
        <w:ind w:left="737" w:hanging="737"/>
        <w:jc w:val="both"/>
      </w:pPr>
      <w:r>
        <w:rPr>
          <w:rFonts w:ascii="Verdana" w:hAnsi="Verdana"/>
          <w:sz w:val="20"/>
          <w:szCs w:val="20"/>
        </w:rPr>
        <w:t xml:space="preserve">Pri vykonávaní Diela musí byť </w:t>
      </w:r>
      <w:r w:rsidRPr="00066A46">
        <w:rPr>
          <w:rFonts w:ascii="Verdana" w:hAnsi="Verdana"/>
          <w:sz w:val="20"/>
          <w:szCs w:val="20"/>
        </w:rPr>
        <w:t xml:space="preserve">v priebehu vykonávania stavebných prác trvale prítomný Stavbyvedúci, ktorým je </w:t>
      </w:r>
      <w:r w:rsidRPr="00F87D16">
        <w:rPr>
          <w:rFonts w:ascii="Symbol" w:eastAsia="Symbol" w:hAnsi="Symbol" w:cs="Symbol"/>
          <w:sz w:val="20"/>
          <w:szCs w:val="20"/>
          <w:highlight w:val="lightGray"/>
        </w:rPr>
        <w:t></w:t>
      </w:r>
      <w:r w:rsidRPr="00F87D16">
        <w:rPr>
          <w:rFonts w:ascii="Verdana" w:hAnsi="Verdana"/>
          <w:sz w:val="20"/>
          <w:szCs w:val="20"/>
          <w:highlight w:val="lightGray"/>
          <w:shd w:val="clear" w:color="auto" w:fill="FFFF00"/>
        </w:rPr>
        <w:t>.....</w:t>
      </w:r>
      <w:r w:rsidRPr="00F87D16">
        <w:rPr>
          <w:rFonts w:ascii="Symbol" w:eastAsia="Symbol" w:hAnsi="Symbol" w:cs="Symbol"/>
          <w:sz w:val="20"/>
          <w:szCs w:val="20"/>
          <w:highlight w:val="lightGray"/>
        </w:rPr>
        <w:t></w:t>
      </w:r>
      <w:r w:rsidRPr="00066A46">
        <w:rPr>
          <w:rFonts w:ascii="Verdana" w:hAnsi="Verdana"/>
          <w:sz w:val="20"/>
          <w:szCs w:val="20"/>
        </w:rPr>
        <w:t xml:space="preserve"> alebo</w:t>
      </w:r>
      <w:r>
        <w:rPr>
          <w:rFonts w:ascii="Verdana" w:hAnsi="Verdana"/>
          <w:sz w:val="20"/>
          <w:szCs w:val="20"/>
        </w:rPr>
        <w:t xml:space="preserve"> jeho zástupca, ktorého je Zhotoviteľ povinný oznámiť Objednávateľovi najneskôr ku dňu prevzatia Staveniska. Na zmenu Stavbyvedúceho sa primerane vzťahuje bod 13.3 tejto Zmluvy.</w:t>
      </w:r>
    </w:p>
    <w:p w14:paraId="0BA55E32" w14:textId="77777777" w:rsidR="007B22E1" w:rsidRDefault="007B22E1">
      <w:pPr>
        <w:pStyle w:val="Odsekzoznamu"/>
        <w:spacing w:after="0" w:line="260" w:lineRule="atLeast"/>
        <w:ind w:left="567"/>
        <w:jc w:val="both"/>
        <w:rPr>
          <w:rFonts w:ascii="Verdana" w:hAnsi="Verdana"/>
          <w:sz w:val="20"/>
          <w:szCs w:val="20"/>
        </w:rPr>
      </w:pPr>
    </w:p>
    <w:p w14:paraId="621B4FD8"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sa zaväzuje, že nebude v súvislosti s vykonávaním prác a činností podľa tejto Zmluvy zamestnávať zamestnancov v rozpore so všeobecne záväznými právnymi predpismi Slovenskej republiky a Európskej únie upravujúcimi nelegálnu prácu a nelegálne zamestnávanie, a to najmä v rozpore so Zákonom o nelegálnej práci, zákonom č. 311/2001 Z. z. Zákonník práce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CD30DB3" w14:textId="77777777" w:rsidR="007B22E1" w:rsidRDefault="007B22E1">
      <w:pPr>
        <w:pStyle w:val="Odsekzoznamu"/>
        <w:spacing w:after="0" w:line="260" w:lineRule="atLeast"/>
        <w:ind w:left="737"/>
        <w:jc w:val="both"/>
        <w:rPr>
          <w:rFonts w:ascii="Verdana" w:hAnsi="Verdana"/>
          <w:sz w:val="20"/>
          <w:szCs w:val="20"/>
        </w:rPr>
      </w:pPr>
    </w:p>
    <w:p w14:paraId="57C16C02"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Zhotoviteľ je pri plnení tejto Zmluvy povinný dodržiavať príslušné právne predpisy v oblasti ochrany životného prostredia. Zhotoviteľ sa zaväzuje Objednávateľa informovať o každom správnom konaní alebo inom konaní týkajúcom sa porušenia povinnosti na úseku ochrany životného prostredia a poskytnúť Objednávateľovi všetku potrebnú súčinnosť, všetky potrebné informácie a podklady. </w:t>
      </w:r>
    </w:p>
    <w:p w14:paraId="32597CB7" w14:textId="77777777" w:rsidR="007B22E1" w:rsidRDefault="007B22E1">
      <w:pPr>
        <w:pStyle w:val="Odsekzoznamu"/>
        <w:spacing w:after="0" w:line="260" w:lineRule="atLeast"/>
        <w:ind w:left="737"/>
        <w:jc w:val="both"/>
        <w:rPr>
          <w:rFonts w:ascii="Verdana" w:hAnsi="Verdana"/>
          <w:sz w:val="20"/>
          <w:szCs w:val="20"/>
        </w:rPr>
      </w:pPr>
    </w:p>
    <w:p w14:paraId="2E125937"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lastRenderedPageBreak/>
        <w:t xml:space="preserve">Zhotoviteľ v plnej miere zodpovedá za porušenie akýchkoľvek povinností týkajúcich sa právnych predpisov v oblasti ochrany životného prostredia, BOZP a požiarnej ochrany, ako aj Stavebného zákona a vykonávacích predpisov a znáša všetky škody a náklady spojené s porušením takýchto povinností. </w:t>
      </w:r>
    </w:p>
    <w:p w14:paraId="10F55991" w14:textId="77777777" w:rsidR="007B22E1" w:rsidRDefault="007B22E1">
      <w:pPr>
        <w:pStyle w:val="Odsekzoznamu"/>
        <w:spacing w:after="0" w:line="260" w:lineRule="atLeast"/>
        <w:ind w:left="737"/>
        <w:jc w:val="both"/>
        <w:rPr>
          <w:rFonts w:ascii="Verdana" w:hAnsi="Verdana"/>
          <w:sz w:val="20"/>
          <w:szCs w:val="20"/>
        </w:rPr>
      </w:pPr>
    </w:p>
    <w:p w14:paraId="2F79C733" w14:textId="67F95561" w:rsidR="007B22E1" w:rsidRDefault="00725336">
      <w:pPr>
        <w:pStyle w:val="Odsekzoznamu"/>
        <w:numPr>
          <w:ilvl w:val="0"/>
          <w:numId w:val="8"/>
        </w:numPr>
        <w:spacing w:after="0" w:line="260" w:lineRule="atLeast"/>
        <w:ind w:left="737" w:hanging="737"/>
        <w:jc w:val="both"/>
      </w:pPr>
      <w:r w:rsidRPr="003D1A6D">
        <w:rPr>
          <w:rFonts w:ascii="Verdana" w:hAnsi="Verdana"/>
          <w:sz w:val="20"/>
          <w:szCs w:val="20"/>
        </w:rPr>
        <w:t xml:space="preserve">Zhotoviteľ je povinný mať počas celej doby realizácie Diela podľa tejto Zmluvy uzatvorené </w:t>
      </w:r>
      <w:r w:rsidRPr="00597A45">
        <w:rPr>
          <w:rFonts w:ascii="Verdana" w:hAnsi="Verdana"/>
          <w:sz w:val="20"/>
          <w:szCs w:val="20"/>
        </w:rPr>
        <w:t>poistenie</w:t>
      </w:r>
      <w:r w:rsidRPr="003D1A6D">
        <w:rPr>
          <w:rFonts w:ascii="Verdana" w:hAnsi="Verdana"/>
          <w:sz w:val="20"/>
          <w:szCs w:val="20"/>
        </w:rPr>
        <w:t xml:space="preserve"> zodpovednosti za škodu spôsobenú na živote, zdraví a majetku Objednávateľa a tretích osôb s poistným krytím v minimálnej výške </w:t>
      </w:r>
      <w:r w:rsidR="00811B31" w:rsidRPr="003D1A6D">
        <w:rPr>
          <w:rFonts w:ascii="Verdana" w:eastAsia="Symbol" w:hAnsi="Verdana" w:cs="Symbol"/>
          <w:sz w:val="20"/>
          <w:szCs w:val="20"/>
        </w:rPr>
        <w:t>65</w:t>
      </w:r>
      <w:r w:rsidRPr="003D1A6D">
        <w:rPr>
          <w:rFonts w:ascii="Verdana" w:eastAsia="Symbol" w:hAnsi="Verdana" w:cs="Symbol"/>
          <w:sz w:val="20"/>
          <w:szCs w:val="20"/>
        </w:rPr>
        <w:t>0.000,-</w:t>
      </w:r>
      <w:r w:rsidRPr="00F34BC5">
        <w:rPr>
          <w:rFonts w:ascii="Verdana" w:eastAsia="Symbol" w:hAnsi="Verdana" w:cs="Symbol"/>
          <w:sz w:val="20"/>
          <w:szCs w:val="20"/>
        </w:rPr>
        <w:t xml:space="preserve"> EUR</w:t>
      </w:r>
      <w:r w:rsidRPr="00F34BC5">
        <w:rPr>
          <w:rFonts w:ascii="Verdana" w:hAnsi="Verdana"/>
          <w:sz w:val="20"/>
          <w:szCs w:val="20"/>
        </w:rPr>
        <w:t>.</w:t>
      </w:r>
      <w:r>
        <w:rPr>
          <w:rFonts w:ascii="Verdana" w:hAnsi="Verdana"/>
          <w:sz w:val="20"/>
          <w:szCs w:val="20"/>
        </w:rPr>
        <w:t xml:space="preserve"> Objednávateľ podpisom tejto Zmluvy potvrdzuje, že Zhotoviteľ mu pred podpisom tejto Zmluvy poskytol doklady preukazujúce existenciu vyššie uvedeného poistenia v rámci súčinnosti pred uzatvorením Zmluvy. Zhotoviteľ je povinný na požiadanie Objednávateľa preukázať existenciu vyššie uvedeného poistenia kedykoľvek počas trvania tejto Zmluvy.  </w:t>
      </w:r>
    </w:p>
    <w:p w14:paraId="6DDBB9DB" w14:textId="77777777" w:rsidR="007B22E1" w:rsidRDefault="007B22E1">
      <w:pPr>
        <w:spacing w:after="0" w:line="260" w:lineRule="atLeast"/>
        <w:jc w:val="both"/>
        <w:rPr>
          <w:rFonts w:ascii="Verdana" w:hAnsi="Verdana"/>
          <w:sz w:val="20"/>
          <w:szCs w:val="20"/>
        </w:rPr>
      </w:pPr>
    </w:p>
    <w:p w14:paraId="2175E798" w14:textId="77777777" w:rsidR="007B22E1" w:rsidRDefault="00725336">
      <w:pPr>
        <w:pStyle w:val="Odsekzoznamu"/>
        <w:numPr>
          <w:ilvl w:val="0"/>
          <w:numId w:val="8"/>
        </w:numPr>
        <w:spacing w:after="0" w:line="260" w:lineRule="atLeast"/>
        <w:ind w:left="737" w:hanging="737"/>
        <w:jc w:val="both"/>
      </w:pPr>
      <w:r>
        <w:rPr>
          <w:rFonts w:ascii="Verdana" w:hAnsi="Verdana"/>
          <w:sz w:val="20"/>
          <w:szCs w:val="20"/>
        </w:rPr>
        <w:t xml:space="preserve">V prípade, ak budú na Stavenisku a jeho súčastiach vykonávať pre Objednávateľa práce a činnosti okrem Zhotoviteľa aj ďalší zhotovitelia, Zhotoviteľ bez nároku na úhradu prípadných naviac nákladov bude spolupracovať a koordinovať svoje práce s ostatnými zhotoviteľmi Objednávateľa na Stavenisku alebo v jeho blízkom okolí. Povinnosťou Zhotoviteľa a ďalších zhotoviteľov je vzájomná spolupráca a koordinácia prác tak, </w:t>
      </w:r>
      <w:r>
        <w:rPr>
          <w:rFonts w:ascii="Verdana" w:hAnsi="Verdana" w:cs="Arial"/>
          <w:sz w:val="20"/>
          <w:szCs w:val="20"/>
        </w:rPr>
        <w:t xml:space="preserve">aby nebola ohrozená kvalita prác na Diele, lehota vykonania Diela alebo jeho častí, ako aj kvalita prác a lehoty vykonania súvisiacich diel, ktoré budú realizovať pre Objednávateľa </w:t>
      </w:r>
      <w:r>
        <w:rPr>
          <w:rFonts w:ascii="Verdana" w:hAnsi="Verdana"/>
          <w:sz w:val="20"/>
          <w:szCs w:val="20"/>
        </w:rPr>
        <w:t xml:space="preserve">ďalší zhotovitelia. </w:t>
      </w:r>
    </w:p>
    <w:p w14:paraId="43426E63" w14:textId="77777777" w:rsidR="007B22E1" w:rsidRDefault="007B22E1">
      <w:pPr>
        <w:pStyle w:val="Odsekzoznamu"/>
        <w:spacing w:after="0" w:line="260" w:lineRule="atLeast"/>
        <w:ind w:left="737"/>
        <w:jc w:val="both"/>
        <w:rPr>
          <w:rFonts w:ascii="Verdana" w:hAnsi="Verdana"/>
          <w:sz w:val="20"/>
          <w:szCs w:val="20"/>
        </w:rPr>
      </w:pPr>
    </w:p>
    <w:p w14:paraId="6691A055"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až do doby podpísania Protokolu o odovzdaní a prevzatí Diela, znáša nebezpečenstvo škody na zhotovovanom Diele. V prípade, ak sa Objednávateľ omešká s prevzatím Diela, prechádza nebezpečenstvo škody na Diele na Objednávateľa prvým dňom omeškania s prevzatím Diela; pre vylúčenie pochybností sa stanovuje, že ak Objednávateľ odmietne prevziať Dielo z dôvodu výskytu Vád a nedorobkov, nie je Objednávateľ v omeškaní s prevzatím Diela.</w:t>
      </w:r>
    </w:p>
    <w:p w14:paraId="7BC0CAF2" w14:textId="77777777" w:rsidR="007B22E1" w:rsidRDefault="007B22E1">
      <w:pPr>
        <w:pStyle w:val="Odsekzoznamu"/>
        <w:spacing w:line="260" w:lineRule="atLeast"/>
        <w:rPr>
          <w:rFonts w:ascii="Verdana" w:hAnsi="Verdana"/>
          <w:sz w:val="20"/>
          <w:szCs w:val="20"/>
        </w:rPr>
      </w:pPr>
    </w:p>
    <w:p w14:paraId="2E369F99" w14:textId="77777777" w:rsidR="007B22E1" w:rsidRDefault="00725336">
      <w:pPr>
        <w:pStyle w:val="Odsekzoznamu"/>
        <w:numPr>
          <w:ilvl w:val="0"/>
          <w:numId w:val="8"/>
        </w:numPr>
        <w:spacing w:after="0" w:line="260" w:lineRule="atLeast"/>
        <w:ind w:left="709" w:hanging="709"/>
        <w:jc w:val="both"/>
        <w:rPr>
          <w:rFonts w:ascii="Verdana" w:hAnsi="Verdana"/>
          <w:sz w:val="20"/>
          <w:szCs w:val="20"/>
        </w:rPr>
      </w:pPr>
      <w:r>
        <w:rPr>
          <w:rFonts w:ascii="Verdana" w:hAnsi="Verdana"/>
          <w:sz w:val="20"/>
          <w:szCs w:val="20"/>
        </w:rPr>
        <w:t>Vlastnícke právo k materiálom, technologickým zariadeniam a iným stavebnotechnickým súčastiam Diela nadobúda Objednávateľ okamihom ich zabudovania do Diela, resp. Stavby.</w:t>
      </w:r>
    </w:p>
    <w:p w14:paraId="009589D3" w14:textId="77777777" w:rsidR="007B22E1" w:rsidRDefault="007B22E1">
      <w:pPr>
        <w:pStyle w:val="Odsekzoznamu"/>
        <w:spacing w:after="0" w:line="260" w:lineRule="atLeast"/>
        <w:ind w:left="737"/>
        <w:jc w:val="both"/>
        <w:rPr>
          <w:rFonts w:ascii="Verdana" w:hAnsi="Verdana"/>
          <w:sz w:val="20"/>
          <w:szCs w:val="20"/>
        </w:rPr>
      </w:pPr>
    </w:p>
    <w:p w14:paraId="03D523F2"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je povinný zabezpečiť vykonanie všetkých skúšok a revízií príslušných častí Diela, ktoré sa pre príslušnú časť Diela vyžadujú podľa všeobecne záväzných právnych predpisov. O vykonaní príslušných skúšok a revízii Zmluvné strany spíšu písomný záznam, v ktorom uvedú výsledok skúšok a potvrdia prevzatie príslušnej Dokumentácie. Kópie záznamov o vykonaní skúšok a revízií budú priložené k Protokolu o odovzdaní a prevzatí Diela.</w:t>
      </w:r>
    </w:p>
    <w:p w14:paraId="22D0A88C" w14:textId="77777777" w:rsidR="007B22E1" w:rsidRDefault="007B22E1">
      <w:pPr>
        <w:pStyle w:val="Odsekzoznamu"/>
        <w:spacing w:after="0" w:line="260" w:lineRule="atLeast"/>
        <w:ind w:left="737"/>
        <w:jc w:val="both"/>
        <w:rPr>
          <w:rFonts w:ascii="Verdana" w:hAnsi="Verdana"/>
          <w:sz w:val="20"/>
          <w:szCs w:val="20"/>
        </w:rPr>
      </w:pPr>
    </w:p>
    <w:p w14:paraId="39DED996"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Zhotoviteľ je povinný poskytnúť Objednávateľovi, resp. ním povereným osobám všetku súčinnosť potrebnú pre vykonanie kontroly vykonávania Diela a plnenia podmienok podľa Zákona o verejnom obstarávaní.</w:t>
      </w:r>
    </w:p>
    <w:p w14:paraId="354E1810" w14:textId="77777777" w:rsidR="007B22E1" w:rsidRDefault="007B22E1">
      <w:pPr>
        <w:pStyle w:val="Odsekzoznamu"/>
        <w:spacing w:after="0" w:line="260" w:lineRule="atLeast"/>
        <w:ind w:left="737"/>
        <w:jc w:val="both"/>
        <w:rPr>
          <w:rFonts w:ascii="Verdana" w:hAnsi="Verdana"/>
          <w:sz w:val="20"/>
          <w:szCs w:val="20"/>
        </w:rPr>
      </w:pPr>
    </w:p>
    <w:p w14:paraId="0FFDE167" w14:textId="77777777" w:rsidR="007B22E1" w:rsidRDefault="00725336">
      <w:pPr>
        <w:pStyle w:val="Odsekzoznamu"/>
        <w:numPr>
          <w:ilvl w:val="0"/>
          <w:numId w:val="8"/>
        </w:numPr>
        <w:spacing w:after="0" w:line="260" w:lineRule="atLeast"/>
        <w:ind w:left="737" w:hanging="737"/>
        <w:jc w:val="both"/>
        <w:rPr>
          <w:rFonts w:ascii="Verdana" w:hAnsi="Verdana"/>
          <w:sz w:val="20"/>
          <w:szCs w:val="20"/>
        </w:rPr>
      </w:pPr>
      <w:r>
        <w:rPr>
          <w:rFonts w:ascii="Verdana" w:hAnsi="Verdana"/>
          <w:sz w:val="20"/>
          <w:szCs w:val="20"/>
        </w:rPr>
        <w:t xml:space="preserve">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piatich kalendárnych dní odo dňa, kedy tieto skutočnosti nastali. </w:t>
      </w:r>
    </w:p>
    <w:p w14:paraId="19BCD9C1" w14:textId="77777777" w:rsidR="007B22E1" w:rsidRDefault="007B22E1">
      <w:pPr>
        <w:pStyle w:val="Odsekzoznamu"/>
        <w:spacing w:after="200" w:line="276" w:lineRule="auto"/>
        <w:ind w:left="1080"/>
        <w:jc w:val="both"/>
        <w:rPr>
          <w:rFonts w:ascii="Verdana" w:hAnsi="Verdana"/>
          <w:sz w:val="20"/>
          <w:szCs w:val="20"/>
        </w:rPr>
      </w:pPr>
    </w:p>
    <w:p w14:paraId="7CFA7077" w14:textId="77777777" w:rsidR="007B22E1" w:rsidRDefault="007B22E1">
      <w:pPr>
        <w:spacing w:after="0" w:line="260" w:lineRule="atLeast"/>
        <w:jc w:val="both"/>
        <w:rPr>
          <w:rFonts w:ascii="Verdana" w:hAnsi="Verdana"/>
          <w:sz w:val="20"/>
          <w:szCs w:val="20"/>
        </w:rPr>
      </w:pPr>
    </w:p>
    <w:p w14:paraId="2EB97DA4" w14:textId="77777777" w:rsidR="007B22E1" w:rsidRDefault="00725336">
      <w:pPr>
        <w:spacing w:after="0" w:line="260" w:lineRule="atLeast"/>
        <w:jc w:val="center"/>
        <w:rPr>
          <w:rFonts w:ascii="Verdana" w:hAnsi="Verdana"/>
          <w:b/>
          <w:sz w:val="20"/>
          <w:szCs w:val="20"/>
        </w:rPr>
      </w:pPr>
      <w:r>
        <w:rPr>
          <w:rFonts w:ascii="Verdana" w:hAnsi="Verdana"/>
          <w:b/>
          <w:sz w:val="20"/>
          <w:szCs w:val="20"/>
        </w:rPr>
        <w:lastRenderedPageBreak/>
        <w:t>Článok VI</w:t>
      </w:r>
    </w:p>
    <w:p w14:paraId="1D15D286" w14:textId="77777777" w:rsidR="007B22E1" w:rsidRDefault="00725336" w:rsidP="4EAF7E20">
      <w:pPr>
        <w:pStyle w:val="Nadpis1"/>
        <w:spacing w:before="0" w:line="260" w:lineRule="atLeast"/>
        <w:rPr>
          <w:b/>
          <w:bCs/>
        </w:rPr>
      </w:pPr>
      <w:bookmarkStart w:id="9" w:name="_Toc187719545"/>
      <w:r w:rsidRPr="4EAF7E20">
        <w:rPr>
          <w:b/>
          <w:bCs/>
        </w:rPr>
        <w:t>Zmenové konanie</w:t>
      </w:r>
      <w:bookmarkEnd w:id="9"/>
    </w:p>
    <w:p w14:paraId="693A1F44" w14:textId="77777777" w:rsidR="007B22E1" w:rsidRDefault="007B22E1">
      <w:pPr>
        <w:spacing w:after="0" w:line="260" w:lineRule="atLeast"/>
        <w:jc w:val="both"/>
        <w:rPr>
          <w:rFonts w:ascii="Verdana" w:hAnsi="Verdana"/>
          <w:sz w:val="20"/>
          <w:szCs w:val="20"/>
        </w:rPr>
      </w:pPr>
    </w:p>
    <w:p w14:paraId="75CE6391"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Zhotoviteľ je v odôvodnených prípadoch oprávnený požadovať zmenu Projektu alebo jeho časti, ak potreba týchto zmien vyplynie z objektívnych dôvodov.</w:t>
      </w:r>
    </w:p>
    <w:p w14:paraId="09CEB926" w14:textId="77777777" w:rsidR="007B22E1" w:rsidRDefault="007B22E1">
      <w:pPr>
        <w:pStyle w:val="Odsekzoznamu"/>
        <w:spacing w:after="0" w:line="260" w:lineRule="atLeast"/>
        <w:ind w:left="567"/>
        <w:jc w:val="both"/>
        <w:rPr>
          <w:rFonts w:ascii="Verdana" w:hAnsi="Verdana"/>
          <w:sz w:val="20"/>
          <w:szCs w:val="20"/>
        </w:rPr>
      </w:pPr>
    </w:p>
    <w:p w14:paraId="5AA1A9DD"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Drobné zmeny, ktoré nemajú vplyv na cenu, termín zhotovenia Diela a kvalitu Diela budú odsúhlasené Dozorom Objednávateľa zápisom v stavebnom denníku.</w:t>
      </w:r>
    </w:p>
    <w:p w14:paraId="06FE72EF" w14:textId="77777777" w:rsidR="007B22E1" w:rsidRDefault="007B22E1">
      <w:pPr>
        <w:pStyle w:val="Odsekzoznamu"/>
        <w:spacing w:after="0" w:line="260" w:lineRule="atLeast"/>
        <w:ind w:left="567"/>
        <w:jc w:val="both"/>
        <w:rPr>
          <w:rFonts w:ascii="Verdana" w:hAnsi="Verdana"/>
          <w:sz w:val="20"/>
          <w:szCs w:val="20"/>
        </w:rPr>
      </w:pPr>
    </w:p>
    <w:p w14:paraId="6A8BE0A9"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Akákoľvek iná požiadavka na zmenu Projektu musí byť Zhotoviteľom písomne uplatnená u Objednávateľa zmenovým listom, ktorý musí obsahovať spravidla:</w:t>
      </w:r>
    </w:p>
    <w:p w14:paraId="1336A92F" w14:textId="77777777" w:rsidR="007B22E1" w:rsidRDefault="00725336">
      <w:pPr>
        <w:pStyle w:val="Odsekzoznamu"/>
        <w:numPr>
          <w:ilvl w:val="0"/>
          <w:numId w:val="10"/>
        </w:numPr>
        <w:spacing w:after="0" w:line="260" w:lineRule="atLeast"/>
        <w:jc w:val="both"/>
        <w:rPr>
          <w:rFonts w:ascii="Verdana" w:hAnsi="Verdana"/>
          <w:sz w:val="20"/>
          <w:szCs w:val="20"/>
        </w:rPr>
      </w:pPr>
      <w:r>
        <w:rPr>
          <w:rFonts w:ascii="Verdana" w:hAnsi="Verdana"/>
          <w:sz w:val="20"/>
          <w:szCs w:val="20"/>
        </w:rPr>
        <w:t>špecifikáciu časti Projektu, ktorej sa zmena týka (napr. Projektová dokumentácia, zmena použitých materiálov a pod.);</w:t>
      </w:r>
    </w:p>
    <w:p w14:paraId="3305383B" w14:textId="77777777" w:rsidR="007B22E1" w:rsidRDefault="00725336">
      <w:pPr>
        <w:pStyle w:val="Odsekzoznamu"/>
        <w:numPr>
          <w:ilvl w:val="0"/>
          <w:numId w:val="10"/>
        </w:numPr>
        <w:spacing w:after="0" w:line="260" w:lineRule="atLeast"/>
        <w:jc w:val="both"/>
        <w:rPr>
          <w:rFonts w:ascii="Verdana" w:hAnsi="Verdana"/>
          <w:sz w:val="20"/>
          <w:szCs w:val="20"/>
        </w:rPr>
      </w:pPr>
      <w:r>
        <w:rPr>
          <w:rFonts w:ascii="Verdana" w:hAnsi="Verdana"/>
          <w:sz w:val="20"/>
          <w:szCs w:val="20"/>
        </w:rPr>
        <w:t>dôvod zmeny;</w:t>
      </w:r>
    </w:p>
    <w:p w14:paraId="6A4B0633" w14:textId="77777777" w:rsidR="007B22E1" w:rsidRDefault="00725336">
      <w:pPr>
        <w:pStyle w:val="Odsekzoznamu"/>
        <w:numPr>
          <w:ilvl w:val="0"/>
          <w:numId w:val="10"/>
        </w:numPr>
        <w:spacing w:after="0" w:line="260" w:lineRule="atLeast"/>
        <w:jc w:val="both"/>
        <w:rPr>
          <w:rFonts w:ascii="Verdana" w:hAnsi="Verdana"/>
          <w:sz w:val="20"/>
          <w:szCs w:val="20"/>
        </w:rPr>
      </w:pPr>
      <w:r>
        <w:rPr>
          <w:rFonts w:ascii="Verdana" w:hAnsi="Verdana"/>
          <w:sz w:val="20"/>
          <w:szCs w:val="20"/>
        </w:rPr>
        <w:t>návrh technického riešenia;</w:t>
      </w:r>
    </w:p>
    <w:p w14:paraId="5B39B967" w14:textId="77777777" w:rsidR="007B22E1" w:rsidRDefault="00725336">
      <w:pPr>
        <w:pStyle w:val="Odsekzoznamu"/>
        <w:numPr>
          <w:ilvl w:val="0"/>
          <w:numId w:val="10"/>
        </w:numPr>
        <w:spacing w:after="0" w:line="260" w:lineRule="atLeast"/>
        <w:jc w:val="both"/>
        <w:rPr>
          <w:rFonts w:ascii="Verdana" w:hAnsi="Verdana"/>
          <w:sz w:val="20"/>
          <w:szCs w:val="20"/>
        </w:rPr>
      </w:pPr>
      <w:r>
        <w:rPr>
          <w:rFonts w:ascii="Verdana" w:hAnsi="Verdana"/>
          <w:sz w:val="20"/>
          <w:szCs w:val="20"/>
        </w:rPr>
        <w:t>vplyv na termín zhotovenia Diela v zmysle Harmonogramu prác;</w:t>
      </w:r>
    </w:p>
    <w:p w14:paraId="508A8D51" w14:textId="77777777" w:rsidR="007B22E1" w:rsidRDefault="00725336">
      <w:pPr>
        <w:pStyle w:val="Odsekzoznamu"/>
        <w:numPr>
          <w:ilvl w:val="0"/>
          <w:numId w:val="10"/>
        </w:numPr>
        <w:spacing w:after="0" w:line="260" w:lineRule="atLeast"/>
        <w:jc w:val="both"/>
        <w:rPr>
          <w:rFonts w:ascii="Verdana" w:hAnsi="Verdana"/>
          <w:sz w:val="20"/>
          <w:szCs w:val="20"/>
        </w:rPr>
      </w:pPr>
      <w:r>
        <w:rPr>
          <w:rFonts w:ascii="Verdana" w:hAnsi="Verdana"/>
          <w:sz w:val="20"/>
          <w:szCs w:val="20"/>
        </w:rPr>
        <w:t>vplyv na cenu Diela.</w:t>
      </w:r>
    </w:p>
    <w:p w14:paraId="6E5C41A7" w14:textId="77777777" w:rsidR="007B22E1" w:rsidRDefault="007B22E1">
      <w:pPr>
        <w:spacing w:after="0" w:line="260" w:lineRule="atLeast"/>
        <w:jc w:val="both"/>
        <w:rPr>
          <w:rFonts w:ascii="Verdana" w:hAnsi="Verdana"/>
          <w:sz w:val="20"/>
          <w:szCs w:val="20"/>
        </w:rPr>
      </w:pPr>
    </w:p>
    <w:p w14:paraId="644F8CB7" w14:textId="3731158F"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 xml:space="preserve">Zmeny, ktoré majú vplyv na cenu alebo termín vykonania Diela, môžu byť odsúhlasené Objednávateľom len ak tieto budú nevyhnutné pre riadne vykonanie Diela a zároveň, ak k tomu budú splnené podmienky vyplývajúce z ustanovenia </w:t>
      </w:r>
      <w:r w:rsidR="00F2264F">
        <w:rPr>
          <w:rFonts w:ascii="Verdana" w:hAnsi="Verdana"/>
          <w:sz w:val="20"/>
          <w:szCs w:val="20"/>
        </w:rPr>
        <w:br/>
      </w:r>
      <w:r>
        <w:rPr>
          <w:rFonts w:ascii="Verdana" w:hAnsi="Verdana"/>
          <w:sz w:val="20"/>
          <w:szCs w:val="20"/>
        </w:rPr>
        <w:t xml:space="preserve">§ 18 Zákona o verejnom obstarávaní. V prípade, že budú zmeny Diela Objednávateľom odsúhlasené, zaväzujú sa Zmluvné strany uzatvoriť dodatok k tejto Zmluve, ktorým budú Objednávateľom odsúhlasené zmeny reflektované. </w:t>
      </w:r>
    </w:p>
    <w:p w14:paraId="5AD63BCB" w14:textId="77777777" w:rsidR="007B22E1" w:rsidRDefault="007B22E1">
      <w:pPr>
        <w:pStyle w:val="Odsekzoznamu"/>
        <w:spacing w:after="0" w:line="260" w:lineRule="atLeast"/>
        <w:ind w:left="737"/>
        <w:jc w:val="both"/>
        <w:rPr>
          <w:rFonts w:ascii="Verdana" w:hAnsi="Verdana"/>
          <w:sz w:val="20"/>
          <w:szCs w:val="20"/>
        </w:rPr>
      </w:pPr>
    </w:p>
    <w:p w14:paraId="67C0C97D"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Pokiaľ sa vyskytne nevyhnutná potreba na zmenu Projektovej dokumentácie, jej zmenu zabezpečí Objednávateľ v súčinnosti s Autorským dozorom bez zbytočného odkladu v lehote primeranej povahe a rozsahu potrebných zmien. Zhotoviteľ nie je oprávnený požadovať predĺženie lehoty na vykonanie Diela, ak je potreba na zmenu Projektovej dokumentácie vyvolaná chybou, nedostatkom alebo pomermi na Stavbe, ktorú si Zhotoviteľ ako skúsený dodávateľ stavebných prác pri vynaložení náležitej odbornej starostlivosti mal a mohol uvedomiť podstatne skôr, ako takúto požiadavku na zmenu Objednávateľovi predložil, a to najmä ak sa jedná o požiadavku na zmenu Projektovej dokumentácie, ktorá mu bola sprístupnená už v procese verejného obstarávania.</w:t>
      </w:r>
    </w:p>
    <w:p w14:paraId="69FEAC14" w14:textId="77777777" w:rsidR="007B22E1" w:rsidRDefault="007B22E1">
      <w:pPr>
        <w:pStyle w:val="Odsekzoznamu"/>
        <w:spacing w:after="0" w:line="260" w:lineRule="atLeast"/>
        <w:ind w:left="737"/>
        <w:jc w:val="both"/>
        <w:rPr>
          <w:rFonts w:ascii="Verdana" w:hAnsi="Verdana"/>
          <w:sz w:val="20"/>
          <w:szCs w:val="20"/>
        </w:rPr>
      </w:pPr>
    </w:p>
    <w:p w14:paraId="6A1C7C24"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V prípade, že sa počas realizácie Diela ukáže potreba zmeny objemového alebo konštrukčného charakteru, alebo naviac prác oproti pôvodne dohodnutému rozsahu prác, musia byť zaznamenané formou zmenových listov a zápisom v Stavebnom denníku a budú riešené dodatkom k tejto Zmluve v súlade so Zákonom o verejnom obstarávaní.</w:t>
      </w:r>
    </w:p>
    <w:p w14:paraId="61D35B1A" w14:textId="77777777" w:rsidR="007B22E1" w:rsidRDefault="007B22E1">
      <w:pPr>
        <w:pStyle w:val="Odsekzoznamu"/>
        <w:spacing w:after="0" w:line="260" w:lineRule="atLeast"/>
        <w:ind w:left="737"/>
        <w:jc w:val="both"/>
        <w:rPr>
          <w:rFonts w:ascii="Verdana" w:hAnsi="Verdana"/>
          <w:sz w:val="20"/>
          <w:szCs w:val="20"/>
        </w:rPr>
      </w:pPr>
    </w:p>
    <w:p w14:paraId="045ACF1D" w14:textId="77777777" w:rsidR="007B22E1" w:rsidRDefault="00725336">
      <w:pPr>
        <w:pStyle w:val="Odsekzoznamu"/>
        <w:numPr>
          <w:ilvl w:val="0"/>
          <w:numId w:val="9"/>
        </w:numPr>
        <w:spacing w:after="0" w:line="260" w:lineRule="atLeast"/>
        <w:ind w:left="737" w:hanging="737"/>
        <w:jc w:val="both"/>
        <w:rPr>
          <w:rFonts w:ascii="Verdana" w:hAnsi="Verdana"/>
          <w:sz w:val="20"/>
          <w:szCs w:val="20"/>
        </w:rPr>
      </w:pPr>
      <w:r>
        <w:rPr>
          <w:rFonts w:ascii="Verdana" w:hAnsi="Verdana"/>
          <w:sz w:val="20"/>
          <w:szCs w:val="20"/>
        </w:rPr>
        <w:t>Tieto práce budú ocenené nasledovne:</w:t>
      </w:r>
    </w:p>
    <w:p w14:paraId="2AC836C5" w14:textId="4605E30D" w:rsidR="007B22E1" w:rsidRDefault="00725336">
      <w:pPr>
        <w:pStyle w:val="Odsekzoznamu"/>
        <w:spacing w:after="0" w:line="260" w:lineRule="atLeast"/>
        <w:ind w:left="737"/>
        <w:jc w:val="both"/>
      </w:pPr>
      <w:r>
        <w:rPr>
          <w:rFonts w:ascii="Verdana" w:hAnsi="Verdana"/>
          <w:sz w:val="20"/>
          <w:szCs w:val="20"/>
        </w:rPr>
        <w:t xml:space="preserve">a) pre úhradu takých druhov naviac prác, ktorých ocenenie bolo realizované </w:t>
      </w:r>
      <w:r w:rsidR="00F34BC5">
        <w:rPr>
          <w:rFonts w:ascii="Verdana" w:hAnsi="Verdana"/>
          <w:sz w:val="20"/>
          <w:szCs w:val="20"/>
        </w:rPr>
        <w:t xml:space="preserve">              </w:t>
      </w:r>
      <w:r>
        <w:rPr>
          <w:rFonts w:ascii="Verdana" w:hAnsi="Verdana"/>
          <w:sz w:val="20"/>
          <w:szCs w:val="20"/>
        </w:rPr>
        <w:t xml:space="preserve">v niektorej z položiek rozpočtu v rámci predkladanej ponuky, budú Objednávateľom akceptované cenové podmienky dohodnuté v Zmluve pre obstarávaný predmet (ide o taký druh prác, ktorý bol oceňovaný v rámci pôvodnej ponuky Zhotoviteľa), v prípade uplatnenia </w:t>
      </w:r>
      <w:r w:rsidRPr="00811B31">
        <w:rPr>
          <w:rFonts w:ascii="Verdana" w:hAnsi="Verdana"/>
          <w:sz w:val="20"/>
          <w:szCs w:val="20"/>
        </w:rPr>
        <w:t>indexačnej doložky podľa čl. XII tejto Zmluvy</w:t>
      </w:r>
      <w:r>
        <w:rPr>
          <w:rFonts w:ascii="Verdana" w:hAnsi="Verdana"/>
          <w:sz w:val="20"/>
          <w:szCs w:val="20"/>
        </w:rPr>
        <w:t>, budú akceptované cenové podmienky platné po uplatnení indexácie.</w:t>
      </w:r>
    </w:p>
    <w:p w14:paraId="5DE9F5FC" w14:textId="77777777" w:rsidR="007B22E1" w:rsidRDefault="00725336">
      <w:pPr>
        <w:pStyle w:val="Odsekzoznamu"/>
        <w:spacing w:after="0" w:line="260" w:lineRule="atLeast"/>
        <w:ind w:left="737"/>
        <w:jc w:val="both"/>
        <w:rPr>
          <w:rFonts w:ascii="Verdana" w:hAnsi="Verdana"/>
          <w:sz w:val="20"/>
          <w:szCs w:val="20"/>
        </w:rPr>
      </w:pPr>
      <w:r>
        <w:rPr>
          <w:rFonts w:ascii="Verdana" w:hAnsi="Verdana"/>
          <w:sz w:val="20"/>
          <w:szCs w:val="20"/>
        </w:rPr>
        <w:t>b) pre taký druh naviac prác, ktorý nebol oceňovaný v pôvodnej ponuke, musí Zhotoviteľ výšku ceny samostatne dohodnúť s Objednávateľom nasledovným spôsobom:</w:t>
      </w:r>
    </w:p>
    <w:p w14:paraId="738EBD41" w14:textId="77777777" w:rsidR="007B22E1" w:rsidRDefault="00725336">
      <w:pPr>
        <w:pStyle w:val="Odsekzoznamu"/>
        <w:spacing w:after="0" w:line="260" w:lineRule="atLeast"/>
        <w:ind w:left="737"/>
        <w:jc w:val="both"/>
        <w:rPr>
          <w:rFonts w:ascii="Verdana" w:hAnsi="Verdana"/>
          <w:sz w:val="20"/>
          <w:szCs w:val="20"/>
        </w:rPr>
      </w:pPr>
      <w:r>
        <w:rPr>
          <w:rFonts w:ascii="Verdana" w:hAnsi="Verdana"/>
          <w:sz w:val="20"/>
          <w:szCs w:val="20"/>
        </w:rPr>
        <w:lastRenderedPageBreak/>
        <w:t>i. ak nie je možné stanoviť cenu položky podľa predchádzajúceho písm. a) tohto bodu, použije sa pre stanovenie ceny položky cenník CENEKON pre stavebné práce s použitím zľavy 10%, alebo</w:t>
      </w:r>
    </w:p>
    <w:p w14:paraId="45FF585B" w14:textId="253A86C0" w:rsidR="007B22E1" w:rsidRDefault="00725336">
      <w:pPr>
        <w:pStyle w:val="Odsekzoznamu"/>
        <w:spacing w:after="0" w:line="260" w:lineRule="atLeast"/>
        <w:ind w:left="737"/>
        <w:jc w:val="both"/>
        <w:rPr>
          <w:rFonts w:ascii="Verdana" w:hAnsi="Verdana"/>
          <w:sz w:val="20"/>
          <w:szCs w:val="20"/>
        </w:rPr>
      </w:pPr>
      <w:r>
        <w:rPr>
          <w:rFonts w:ascii="Verdana" w:hAnsi="Verdana"/>
          <w:sz w:val="20"/>
          <w:szCs w:val="20"/>
        </w:rPr>
        <w:t xml:space="preserve">ii. ak nie je možné stanoviť cenu položky podľa predchádzajúceho písmena i., Zhotoviteľ je povinný do 5 dní od výzvy Objednávateľa vykonanej zápisom do Stavebného denníka, predložiť Objednávateľovi na odsúhlasenie tri cenové ponuky tretích osôb so špecifikáciou jednotkových cien/hodinových zúčtovacích sadzieb, </w:t>
      </w:r>
      <w:r w:rsidR="00575FCD">
        <w:rPr>
          <w:rFonts w:ascii="Verdana" w:hAnsi="Verdana"/>
          <w:sz w:val="20"/>
          <w:szCs w:val="20"/>
        </w:rPr>
        <w:t xml:space="preserve">     </w:t>
      </w:r>
      <w:r>
        <w:rPr>
          <w:rFonts w:ascii="Verdana" w:hAnsi="Verdana"/>
          <w:sz w:val="20"/>
          <w:szCs w:val="20"/>
        </w:rPr>
        <w:t xml:space="preserve">z ktorých je Objednávateľ oprávnený akceptovať cenovú ponuku s najnižšou cenou a Zhotoviteľ je akceptáciou tejto cenovej ponuky Objednávateľom viazaný. </w:t>
      </w:r>
      <w:r w:rsidR="00575FCD">
        <w:rPr>
          <w:rFonts w:ascii="Verdana" w:hAnsi="Verdana"/>
          <w:sz w:val="20"/>
          <w:szCs w:val="20"/>
        </w:rPr>
        <w:t xml:space="preserve">               </w:t>
      </w:r>
      <w:r>
        <w:rPr>
          <w:rFonts w:ascii="Verdana" w:hAnsi="Verdana"/>
          <w:sz w:val="20"/>
          <w:szCs w:val="20"/>
        </w:rPr>
        <w:t>V prípade, ak Objednávateľ nebude akceptovať žiadnu z predložených cenových ponúk Zhotoviteľom, je tento oprávnený sám predložiť cenové ponuky tretích osôb so špecifikáciou jednotkových cien/hodinových zúčtovacích sadzieb, z ktorých je Zhotoviteľ povinný akceptovať cenovú ponuku s najnižšou cenou a Zhotoviteľ je touto cenovou ponukou viazaný.</w:t>
      </w:r>
    </w:p>
    <w:p w14:paraId="02237ED2" w14:textId="5C20EEEF" w:rsidR="007B22E1" w:rsidRDefault="00725336">
      <w:pPr>
        <w:spacing w:after="0" w:line="260" w:lineRule="atLeast"/>
        <w:jc w:val="both"/>
        <w:rPr>
          <w:rFonts w:ascii="Verdana" w:hAnsi="Verdana"/>
          <w:sz w:val="20"/>
          <w:szCs w:val="20"/>
        </w:rPr>
      </w:pPr>
      <w:r>
        <w:rPr>
          <w:rFonts w:ascii="Verdana" w:hAnsi="Verdana"/>
          <w:sz w:val="20"/>
          <w:szCs w:val="20"/>
        </w:rPr>
        <w:t xml:space="preserve"> </w:t>
      </w:r>
    </w:p>
    <w:p w14:paraId="26C4E27B"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VII</w:t>
      </w:r>
    </w:p>
    <w:p w14:paraId="6A315842" w14:textId="77777777" w:rsidR="007B22E1" w:rsidRDefault="00725336" w:rsidP="4EAF7E20">
      <w:pPr>
        <w:pStyle w:val="Nadpis1"/>
        <w:spacing w:before="0" w:line="260" w:lineRule="atLeast"/>
        <w:rPr>
          <w:b/>
          <w:bCs/>
        </w:rPr>
      </w:pPr>
      <w:bookmarkStart w:id="10" w:name="_Toc1912006364"/>
      <w:r w:rsidRPr="4EAF7E20">
        <w:rPr>
          <w:b/>
          <w:bCs/>
        </w:rPr>
        <w:t>Prevzatie vykonaného Diela</w:t>
      </w:r>
      <w:bookmarkEnd w:id="10"/>
    </w:p>
    <w:p w14:paraId="0213C914" w14:textId="77777777" w:rsidR="007B22E1" w:rsidRDefault="007B22E1">
      <w:pPr>
        <w:spacing w:after="0" w:line="260" w:lineRule="atLeast"/>
        <w:jc w:val="both"/>
        <w:rPr>
          <w:rFonts w:ascii="Verdana" w:hAnsi="Verdana"/>
          <w:sz w:val="20"/>
          <w:szCs w:val="20"/>
        </w:rPr>
      </w:pPr>
    </w:p>
    <w:p w14:paraId="4C15A35C" w14:textId="5492D51D"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písomne oznámiť pripravenosť Diela na jeho odovzdanie Objednávateľovi najneskôr </w:t>
      </w:r>
      <w:r w:rsidR="007344D4">
        <w:rPr>
          <w:rFonts w:ascii="Verdana" w:hAnsi="Verdana"/>
          <w:sz w:val="20"/>
          <w:szCs w:val="20"/>
        </w:rPr>
        <w:t xml:space="preserve"> štrnásť</w:t>
      </w:r>
      <w:r w:rsidR="0030255D">
        <w:rPr>
          <w:rFonts w:ascii="Verdana" w:hAnsi="Verdana"/>
          <w:sz w:val="20"/>
          <w:szCs w:val="20"/>
        </w:rPr>
        <w:t xml:space="preserve"> (</w:t>
      </w:r>
      <w:r>
        <w:rPr>
          <w:rFonts w:ascii="Verdana" w:hAnsi="Verdana"/>
          <w:sz w:val="20"/>
          <w:szCs w:val="20"/>
        </w:rPr>
        <w:t>14</w:t>
      </w:r>
      <w:r w:rsidR="0030255D">
        <w:rPr>
          <w:rFonts w:ascii="Verdana" w:hAnsi="Verdana"/>
          <w:sz w:val="20"/>
          <w:szCs w:val="20"/>
        </w:rPr>
        <w:t>)</w:t>
      </w:r>
      <w:r>
        <w:rPr>
          <w:rFonts w:ascii="Verdana" w:hAnsi="Verdana"/>
          <w:sz w:val="20"/>
          <w:szCs w:val="20"/>
        </w:rPr>
        <w:t xml:space="preserve"> dní pred jeho plánovaným dokončením. V písomnom oznámení o dokončení Diela Zhotoviteľ uvedenie aj všetku Dokumentáciu podľa bodu 7.6 tejto Zmluvy.</w:t>
      </w:r>
    </w:p>
    <w:p w14:paraId="7528E8DF" w14:textId="77777777" w:rsidR="007B22E1" w:rsidRDefault="007B22E1">
      <w:pPr>
        <w:pStyle w:val="Odsekzoznamu"/>
        <w:spacing w:after="0" w:line="260" w:lineRule="atLeast"/>
        <w:ind w:left="567"/>
        <w:jc w:val="both"/>
        <w:rPr>
          <w:rFonts w:ascii="Verdana" w:hAnsi="Verdana"/>
          <w:sz w:val="20"/>
          <w:szCs w:val="20"/>
        </w:rPr>
      </w:pPr>
    </w:p>
    <w:p w14:paraId="3D7AABCC" w14:textId="77777777"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Dielo sa považuje za pripravené na odovzdanie, keď je spôsobilé na riadne užívanie Objednávateľom, a to najmä vtedy, keď sú na ňom ako celku riadne dokončené všetky stavebné práce, boli na ňom vykonané všetky potrebné skúšky a revízie v zmysle príslušných všeobecne záväzných právnych predpisov, nemá Vady, a kvalitatívne zodpovedá podmienkam uvedeným v tejto Zmluve.</w:t>
      </w:r>
    </w:p>
    <w:p w14:paraId="261D8375" w14:textId="77777777" w:rsidR="007B22E1" w:rsidRDefault="007B22E1">
      <w:pPr>
        <w:pStyle w:val="Odsekzoznamu"/>
        <w:spacing w:after="0" w:line="260" w:lineRule="atLeast"/>
        <w:ind w:left="567"/>
        <w:jc w:val="both"/>
        <w:rPr>
          <w:rFonts w:ascii="Verdana" w:hAnsi="Verdana"/>
          <w:sz w:val="20"/>
          <w:szCs w:val="20"/>
        </w:rPr>
      </w:pPr>
    </w:p>
    <w:p w14:paraId="5548EAE1" w14:textId="2FC4CE1F"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Preberacie konanie sa musí začať najneskôr do siedmich (7) Pracovných dní odo dňa doručenia oznámenia podľa bodu 7.1 tejto Zmluvy Objednávateľovi, pokiaľ sa Zmluvné strany nedohodnú inak. Miestom preberacieho konania je miesto vykonávania Diela.</w:t>
      </w:r>
    </w:p>
    <w:p w14:paraId="6967AF99" w14:textId="77777777" w:rsidR="007B22E1" w:rsidRDefault="007B22E1">
      <w:pPr>
        <w:pStyle w:val="Odsekzoznamu"/>
        <w:spacing w:line="260" w:lineRule="atLeast"/>
        <w:rPr>
          <w:rFonts w:ascii="Verdana" w:hAnsi="Verdana"/>
          <w:sz w:val="20"/>
          <w:szCs w:val="20"/>
        </w:rPr>
      </w:pPr>
    </w:p>
    <w:p w14:paraId="49C87612" w14:textId="641ED746"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 xml:space="preserve">V lehote podľa bodu 7.3 tejto Zmluvy sa poverený zástupca Objednávateľa zúčastní obhliadky Diela, ktorej termín mu oznámi Zhotoviteľ aspoň tri (3) </w:t>
      </w:r>
      <w:r w:rsidR="00E46B70">
        <w:rPr>
          <w:rFonts w:ascii="Verdana" w:hAnsi="Verdana"/>
          <w:sz w:val="20"/>
          <w:szCs w:val="20"/>
        </w:rPr>
        <w:t>p</w:t>
      </w:r>
      <w:r>
        <w:rPr>
          <w:rFonts w:ascii="Verdana" w:hAnsi="Verdana"/>
          <w:sz w:val="20"/>
          <w:szCs w:val="20"/>
        </w:rPr>
        <w:t xml:space="preserve">racovné dni pred jej konaním. V rámci obhliadky bude predbežne posúdená kvalita Diela, vrátane identifikácie prípadných Vád, ktoré musia byť odstránené najneskôr ku dňu protokolárneho odovzdania Diela. </w:t>
      </w:r>
    </w:p>
    <w:p w14:paraId="2A666330" w14:textId="77777777" w:rsidR="007B22E1" w:rsidRDefault="007B22E1">
      <w:pPr>
        <w:pStyle w:val="Odsekzoznamu"/>
        <w:spacing w:line="260" w:lineRule="atLeast"/>
        <w:rPr>
          <w:rFonts w:ascii="Verdana" w:hAnsi="Verdana"/>
          <w:sz w:val="20"/>
          <w:szCs w:val="20"/>
        </w:rPr>
      </w:pPr>
    </w:p>
    <w:p w14:paraId="34F7E954" w14:textId="77777777"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Dielo sa považuje za prevzaté okamihom, kedy prevzatie Diela bude potvrdené poverenými zástupcami Zmluvných strán, Dozorom Objednávateľa podpisom Protokolu o odovzdaní a prevzatí Diela. Písomné poverenia budú prílohou Protokolu o odovzdaní a prevzatí Diela.</w:t>
      </w:r>
    </w:p>
    <w:p w14:paraId="25BEFA88" w14:textId="77777777" w:rsidR="007B22E1" w:rsidRDefault="007B22E1">
      <w:pPr>
        <w:pStyle w:val="Odsekzoznamu"/>
        <w:spacing w:after="0" w:line="260" w:lineRule="atLeast"/>
        <w:ind w:left="737"/>
        <w:jc w:val="both"/>
        <w:rPr>
          <w:rFonts w:ascii="Verdana" w:hAnsi="Verdana"/>
          <w:sz w:val="20"/>
          <w:szCs w:val="20"/>
        </w:rPr>
      </w:pPr>
    </w:p>
    <w:p w14:paraId="2A9E0408" w14:textId="77777777"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Zhotoviteľ je povinný pri podpise Protokolu o odovzdaní a prevzatí Diela odovzdať Objednávateľovi všetku Dokumentáciu osvedčujúcu kvalitu a komplexnosť Diela, a to najmä</w:t>
      </w:r>
    </w:p>
    <w:p w14:paraId="0B0D6B78" w14:textId="77777777" w:rsidR="007B22E1" w:rsidRDefault="00725336">
      <w:pPr>
        <w:pStyle w:val="Odsekzoznamu"/>
        <w:numPr>
          <w:ilvl w:val="0"/>
          <w:numId w:val="12"/>
        </w:numPr>
        <w:spacing w:line="260" w:lineRule="atLeast"/>
        <w:rPr>
          <w:rFonts w:ascii="Verdana" w:hAnsi="Verdana"/>
          <w:sz w:val="20"/>
          <w:szCs w:val="20"/>
        </w:rPr>
      </w:pPr>
      <w:r>
        <w:rPr>
          <w:rFonts w:ascii="Verdana" w:hAnsi="Verdana"/>
          <w:sz w:val="20"/>
          <w:szCs w:val="20"/>
        </w:rPr>
        <w:t>originál Stavebného denníka;</w:t>
      </w:r>
    </w:p>
    <w:p w14:paraId="1CE095CA" w14:textId="2C243E06" w:rsidR="007B22E1" w:rsidRDefault="00725336">
      <w:pPr>
        <w:pStyle w:val="Odsekzoznamu"/>
        <w:numPr>
          <w:ilvl w:val="0"/>
          <w:numId w:val="12"/>
        </w:numPr>
        <w:spacing w:line="260" w:lineRule="atLeast"/>
        <w:jc w:val="both"/>
      </w:pPr>
      <w:r w:rsidRPr="268E7DE0">
        <w:rPr>
          <w:rFonts w:ascii="Verdana" w:hAnsi="Verdana"/>
          <w:sz w:val="20"/>
          <w:szCs w:val="20"/>
        </w:rPr>
        <w:t>dokumenty</w:t>
      </w:r>
      <w:r w:rsidR="006F2FA6">
        <w:rPr>
          <w:rFonts w:ascii="Verdana" w:hAnsi="Verdana"/>
          <w:sz w:val="20"/>
          <w:szCs w:val="20"/>
        </w:rPr>
        <w:t xml:space="preserve"> </w:t>
      </w:r>
      <w:r w:rsidR="31045198" w:rsidRPr="268E7DE0">
        <w:rPr>
          <w:rFonts w:ascii="Verdana" w:hAnsi="Verdana"/>
          <w:sz w:val="20"/>
          <w:szCs w:val="20"/>
        </w:rPr>
        <w:t xml:space="preserve">preukazujúce užívania schopnosť zrealizovaného diela </w:t>
      </w:r>
      <w:r w:rsidRPr="268E7DE0">
        <w:rPr>
          <w:rFonts w:ascii="Verdana" w:hAnsi="Verdana"/>
          <w:sz w:val="20"/>
          <w:szCs w:val="20"/>
        </w:rPr>
        <w:t xml:space="preserve">delené po jednotlivých </w:t>
      </w:r>
      <w:r w:rsidR="4D5C03FB" w:rsidRPr="268E7DE0">
        <w:rPr>
          <w:rFonts w:ascii="Verdana" w:hAnsi="Verdana"/>
          <w:sz w:val="20"/>
          <w:szCs w:val="20"/>
        </w:rPr>
        <w:t xml:space="preserve">ucelených </w:t>
      </w:r>
      <w:r w:rsidR="6D80755E" w:rsidRPr="268E7DE0">
        <w:rPr>
          <w:rFonts w:ascii="Verdana" w:hAnsi="Verdana"/>
          <w:sz w:val="20"/>
          <w:szCs w:val="20"/>
        </w:rPr>
        <w:t xml:space="preserve">stavebných </w:t>
      </w:r>
      <w:r w:rsidRPr="268E7DE0">
        <w:rPr>
          <w:rFonts w:ascii="Verdana" w:hAnsi="Verdana"/>
          <w:sz w:val="20"/>
          <w:szCs w:val="20"/>
        </w:rPr>
        <w:t xml:space="preserve">častiach, pripravené v zmysle platných právnych predpisov, STN, požiadaviek technickej inšpekcie a inšpektorátu </w:t>
      </w:r>
      <w:r w:rsidRPr="268E7DE0">
        <w:rPr>
          <w:rFonts w:ascii="Verdana" w:hAnsi="Verdana"/>
          <w:sz w:val="20"/>
          <w:szCs w:val="20"/>
        </w:rPr>
        <w:lastRenderedPageBreak/>
        <w:t>bezpečnosti práce, ktoré budú obsahovať najmä certifikáty, zápisnice, protokoly a osvedčenia o akosti materiálov;</w:t>
      </w:r>
    </w:p>
    <w:p w14:paraId="6EDF2CE3" w14:textId="77777777" w:rsidR="007B22E1" w:rsidRDefault="00725336">
      <w:pPr>
        <w:pStyle w:val="Odsekzoznamu"/>
        <w:numPr>
          <w:ilvl w:val="0"/>
          <w:numId w:val="12"/>
        </w:numPr>
        <w:spacing w:line="260" w:lineRule="atLeast"/>
        <w:jc w:val="both"/>
        <w:rPr>
          <w:rFonts w:ascii="Verdana" w:hAnsi="Verdana"/>
          <w:sz w:val="20"/>
          <w:szCs w:val="20"/>
        </w:rPr>
      </w:pPr>
      <w:r>
        <w:rPr>
          <w:rFonts w:ascii="Verdana" w:hAnsi="Verdana"/>
          <w:sz w:val="20"/>
          <w:szCs w:val="20"/>
        </w:rPr>
        <w:t>úradné skúšky u vyhradených technických zariadení (bleskozvody a pod.);</w:t>
      </w:r>
    </w:p>
    <w:p w14:paraId="02C9FDC0" w14:textId="77777777" w:rsidR="007B22E1" w:rsidRDefault="00725336">
      <w:pPr>
        <w:pStyle w:val="Odsekzoznamu"/>
        <w:numPr>
          <w:ilvl w:val="0"/>
          <w:numId w:val="12"/>
        </w:numPr>
        <w:spacing w:line="260" w:lineRule="atLeast"/>
        <w:jc w:val="both"/>
        <w:rPr>
          <w:rFonts w:ascii="Verdana" w:hAnsi="Verdana"/>
          <w:sz w:val="20"/>
          <w:szCs w:val="20"/>
        </w:rPr>
      </w:pPr>
      <w:r>
        <w:rPr>
          <w:rFonts w:ascii="Verdana" w:hAnsi="Verdana"/>
          <w:sz w:val="20"/>
          <w:szCs w:val="20"/>
        </w:rPr>
        <w:t>certifikáty, osvedčenia a atesty, resp. vyhlásenia o zhode použitých materiálov a výrobkov;</w:t>
      </w:r>
    </w:p>
    <w:p w14:paraId="1A1856D7" w14:textId="77777777" w:rsidR="007B22E1" w:rsidRDefault="00725336">
      <w:pPr>
        <w:pStyle w:val="Odsekzoznamu"/>
        <w:numPr>
          <w:ilvl w:val="0"/>
          <w:numId w:val="12"/>
        </w:numPr>
        <w:spacing w:line="260" w:lineRule="atLeast"/>
        <w:rPr>
          <w:rFonts w:ascii="Verdana" w:hAnsi="Verdana"/>
          <w:sz w:val="20"/>
          <w:szCs w:val="20"/>
        </w:rPr>
      </w:pPr>
      <w:r>
        <w:rPr>
          <w:rFonts w:ascii="Verdana" w:hAnsi="Verdana"/>
          <w:sz w:val="20"/>
          <w:szCs w:val="20"/>
        </w:rPr>
        <w:t>doklady o spôsobe likvidácie odpadov;</w:t>
      </w:r>
    </w:p>
    <w:p w14:paraId="32C83067" w14:textId="77777777" w:rsidR="007B22E1" w:rsidRDefault="00725336">
      <w:pPr>
        <w:pStyle w:val="Odsekzoznamu"/>
        <w:numPr>
          <w:ilvl w:val="0"/>
          <w:numId w:val="12"/>
        </w:numPr>
        <w:spacing w:line="260" w:lineRule="atLeast"/>
        <w:jc w:val="both"/>
        <w:rPr>
          <w:rFonts w:ascii="Verdana" w:hAnsi="Verdana"/>
          <w:sz w:val="20"/>
          <w:szCs w:val="20"/>
        </w:rPr>
      </w:pPr>
      <w:r>
        <w:rPr>
          <w:rFonts w:ascii="Verdana" w:hAnsi="Verdana"/>
          <w:sz w:val="20"/>
          <w:szCs w:val="20"/>
        </w:rPr>
        <w:t>projektová dokumentácia skutočného vyhotovenia Diela so zakreslením všetkých zmien podľa skutočného stavu vykonaných prác v dvoch vyhotoveniach;</w:t>
      </w:r>
    </w:p>
    <w:p w14:paraId="44F5B609" w14:textId="77777777" w:rsidR="007B22E1" w:rsidRDefault="00725336">
      <w:pPr>
        <w:pStyle w:val="Odsekzoznamu"/>
        <w:numPr>
          <w:ilvl w:val="0"/>
          <w:numId w:val="12"/>
        </w:numPr>
        <w:spacing w:line="260" w:lineRule="atLeast"/>
        <w:jc w:val="both"/>
        <w:rPr>
          <w:rFonts w:ascii="Verdana" w:hAnsi="Verdana"/>
          <w:sz w:val="20"/>
          <w:szCs w:val="20"/>
        </w:rPr>
      </w:pPr>
      <w:r>
        <w:rPr>
          <w:rFonts w:ascii="Verdana" w:hAnsi="Verdana"/>
          <w:sz w:val="20"/>
          <w:szCs w:val="20"/>
        </w:rPr>
        <w:t>doklady o overení požadovaných vlastností rozhodujúcich výrobkov podľa ust. § 43f, § 47 Stavebného zákona a podľa príslušných ustanovení zákona č. 133/2013 Z. z. o stavebných výrobkoch a o zmene a doplnení niektorých zákonov v znení neskorších predpisov, podľa zákona č. 56/2018 Z. z. o posudzovaní zhody výrobku, sprístupňovaní určeného výrobku na trhu a o zmene a doplnení niektorých zákonov v znení neskorších predpisov a vyhláškou Ministerstva dopravy, výstavby a regionálneho rozvoja SR č. 162/2013 Z. z., ktorou sa ustanovuje zoznam skupín stavebných výrobkov a systémy posudzovania parametrov v znení neskorších predpisov;</w:t>
      </w:r>
    </w:p>
    <w:p w14:paraId="21555036" w14:textId="77777777" w:rsidR="007B22E1" w:rsidRDefault="00725336">
      <w:pPr>
        <w:pStyle w:val="Odsekzoznamu"/>
        <w:numPr>
          <w:ilvl w:val="0"/>
          <w:numId w:val="12"/>
        </w:numPr>
        <w:spacing w:line="260" w:lineRule="atLeast"/>
        <w:jc w:val="both"/>
        <w:rPr>
          <w:rFonts w:ascii="Verdana" w:hAnsi="Verdana"/>
          <w:sz w:val="20"/>
          <w:szCs w:val="20"/>
        </w:rPr>
      </w:pPr>
      <w:r>
        <w:rPr>
          <w:rFonts w:ascii="Verdana" w:hAnsi="Verdana"/>
          <w:sz w:val="20"/>
          <w:szCs w:val="20"/>
        </w:rPr>
        <w:t xml:space="preserve">energetický certifikát budov, vyhotovený v súlade s príslušnými právnymi predpismi, najmä so zákonom č. 555/2005 Z. z. o energetickej hospodárnosti budov a o zmene a doplnení niektorých zákonov v znení neskorších predpisov a vyhláškou Ministerstva dopravy, výstavby a regionálneho rozvoja SR č. 364/2012 Z. z., ktorou sa vykonáva zákon č. 555/2005 Z. z. o energetickej hospodárnosti budov a o zmene a doplnení niektorých zákonov v znení neskorších predpisov. </w:t>
      </w:r>
    </w:p>
    <w:p w14:paraId="60F2F265" w14:textId="77777777" w:rsidR="007B22E1" w:rsidRDefault="007B22E1">
      <w:pPr>
        <w:pStyle w:val="Odsekzoznamu"/>
        <w:spacing w:after="0" w:line="260" w:lineRule="atLeast"/>
        <w:ind w:left="567"/>
        <w:jc w:val="both"/>
        <w:rPr>
          <w:rFonts w:ascii="Verdana" w:hAnsi="Verdana"/>
          <w:sz w:val="20"/>
          <w:szCs w:val="20"/>
        </w:rPr>
      </w:pPr>
    </w:p>
    <w:p w14:paraId="6349F12B" w14:textId="77777777" w:rsidR="007B22E1" w:rsidRDefault="00725336">
      <w:pPr>
        <w:pStyle w:val="Odsekzoznamu"/>
        <w:numPr>
          <w:ilvl w:val="0"/>
          <w:numId w:val="11"/>
        </w:numPr>
        <w:spacing w:after="0" w:line="260" w:lineRule="atLeast"/>
        <w:ind w:left="737" w:hanging="737"/>
        <w:jc w:val="both"/>
        <w:rPr>
          <w:rFonts w:ascii="Verdana" w:hAnsi="Verdana"/>
          <w:sz w:val="20"/>
          <w:szCs w:val="20"/>
        </w:rPr>
      </w:pPr>
      <w:r>
        <w:rPr>
          <w:rFonts w:ascii="Verdana" w:hAnsi="Verdana"/>
          <w:sz w:val="20"/>
          <w:szCs w:val="20"/>
        </w:rPr>
        <w:t>Objednávateľ je oprávnený odmietnuť Dielo prevziať v prípade, ak Dielo trpí Vadami alebo inými nedostatkami, pre ktoré ho nemožno riadne užívať a/alebo Zhotoviteľ neodovzdal Objednávateľovi všetku Dokumentáciu podľa bodu 7.6 Zmluvy; skutočnosť, že Objednávateľ Dielo odmietol prevziať, sa poznačí v Protokole o odovzdaní a prevzatí Diela s uvedením dôvodu a lehoty, dokedy je Zhotoviteľ povinný zabezpečiť odstránenie nedostatkov, pre ktoré Objednávateľ Dielo neprevzal. Objednávateľ môže prevziať Dielo v prípade, ak toto vykazuje Vady, ktoré sami o sebe alebo v spojení s inými nebránia riadnemu užívaniu Diela (drobné nedostatky), čo však nezbavuje Zhotoviteľa povinnosti tieto Vady odstrániť; Vady sa v tomto prípade poznačia v Protokole o odovzdaní a prevzatí Diela spolu s lehotou na ich odstránenie, ktorá je pre Zhotoviteľa záväzná, pričom po ich odstránení bude v predmetnom protokole Zmluvnými stranami vyznačená doložka o odstránení týchto Vád.</w:t>
      </w:r>
    </w:p>
    <w:p w14:paraId="26B5EEB7" w14:textId="77777777" w:rsidR="007B22E1" w:rsidRDefault="007B22E1">
      <w:pPr>
        <w:pStyle w:val="Odsekzoznamu"/>
        <w:spacing w:after="0" w:line="260" w:lineRule="atLeast"/>
        <w:ind w:left="737"/>
        <w:jc w:val="both"/>
        <w:rPr>
          <w:rFonts w:ascii="Verdana" w:hAnsi="Verdana"/>
          <w:sz w:val="20"/>
          <w:szCs w:val="20"/>
        </w:rPr>
      </w:pPr>
    </w:p>
    <w:p w14:paraId="2C93B221" w14:textId="056C3FF4" w:rsidR="007B22E1" w:rsidRDefault="00725336">
      <w:pPr>
        <w:pStyle w:val="Odsekzoznamu"/>
        <w:numPr>
          <w:ilvl w:val="0"/>
          <w:numId w:val="11"/>
        </w:numPr>
        <w:spacing w:after="0" w:line="260" w:lineRule="atLeast"/>
        <w:ind w:left="709" w:hanging="709"/>
        <w:jc w:val="both"/>
        <w:rPr>
          <w:rFonts w:ascii="Verdana" w:hAnsi="Verdana"/>
          <w:sz w:val="20"/>
          <w:szCs w:val="20"/>
        </w:rPr>
      </w:pPr>
      <w:r>
        <w:rPr>
          <w:rFonts w:ascii="Verdana" w:hAnsi="Verdana"/>
          <w:sz w:val="20"/>
          <w:szCs w:val="20"/>
        </w:rPr>
        <w:t xml:space="preserve">Zhotoviteľ sa zaväzuje vypratať Stavenisko a uviesť miesto Staveniska do pôvodného stavu do 5 Pracovných dní po tom, čo Objednávateľ potvrdí prevzatie Diela bez vád a nedorobkov v zmysle tohto článku Zmluvy, ak v Protokole o odovzdaní a prevzatí diela nie je dohodnuté inak. </w:t>
      </w:r>
    </w:p>
    <w:p w14:paraId="3925790D" w14:textId="77777777" w:rsidR="007B22E1" w:rsidRDefault="007B22E1">
      <w:pPr>
        <w:spacing w:after="0" w:line="260" w:lineRule="atLeast"/>
        <w:jc w:val="both"/>
        <w:rPr>
          <w:rFonts w:ascii="Verdana" w:hAnsi="Verdana"/>
          <w:sz w:val="20"/>
          <w:szCs w:val="20"/>
        </w:rPr>
      </w:pPr>
    </w:p>
    <w:p w14:paraId="6DA1B220"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VIII</w:t>
      </w:r>
    </w:p>
    <w:p w14:paraId="6F3B5D9F" w14:textId="77777777" w:rsidR="007B22E1" w:rsidRDefault="00725336" w:rsidP="4EAF7E20">
      <w:pPr>
        <w:pStyle w:val="Nadpis1"/>
        <w:spacing w:before="0" w:line="260" w:lineRule="atLeast"/>
        <w:rPr>
          <w:b/>
          <w:bCs/>
        </w:rPr>
      </w:pPr>
      <w:bookmarkStart w:id="11" w:name="_Toc1630224933"/>
      <w:r w:rsidRPr="4EAF7E20">
        <w:rPr>
          <w:b/>
          <w:bCs/>
        </w:rPr>
        <w:t>Cena Diela</w:t>
      </w:r>
      <w:bookmarkEnd w:id="11"/>
    </w:p>
    <w:p w14:paraId="5383A175" w14:textId="77777777" w:rsidR="007B22E1" w:rsidRDefault="007B22E1">
      <w:pPr>
        <w:spacing w:after="0" w:line="260" w:lineRule="atLeast"/>
        <w:jc w:val="both"/>
        <w:rPr>
          <w:rFonts w:ascii="Verdana" w:hAnsi="Verdana"/>
          <w:sz w:val="20"/>
          <w:szCs w:val="20"/>
        </w:rPr>
      </w:pPr>
    </w:p>
    <w:p w14:paraId="7BD5F9B7" w14:textId="77777777" w:rsidR="007B22E1" w:rsidRDefault="00725336">
      <w:pPr>
        <w:pStyle w:val="Odsekzoznamu"/>
        <w:numPr>
          <w:ilvl w:val="0"/>
          <w:numId w:val="13"/>
        </w:numPr>
        <w:spacing w:after="0" w:line="260" w:lineRule="atLeast"/>
        <w:ind w:left="737" w:hanging="737"/>
        <w:jc w:val="both"/>
      </w:pPr>
      <w:r>
        <w:rPr>
          <w:rFonts w:ascii="Verdana" w:hAnsi="Verdana"/>
          <w:sz w:val="20"/>
          <w:szCs w:val="20"/>
        </w:rPr>
        <w:t xml:space="preserve">Celková cena Diela na základe výsledku verejného obstarávania je </w:t>
      </w:r>
      <w:r w:rsidRPr="00CF1837">
        <w:rPr>
          <w:rFonts w:ascii="Symbol" w:eastAsia="Symbol" w:hAnsi="Symbol" w:cs="Symbol"/>
          <w:sz w:val="20"/>
          <w:szCs w:val="20"/>
          <w:highlight w:val="lightGray"/>
        </w:rPr>
        <w:t></w:t>
      </w:r>
      <w:r w:rsidRPr="00CF1837">
        <w:rPr>
          <w:rFonts w:ascii="Verdana" w:hAnsi="Verdana"/>
          <w:sz w:val="20"/>
          <w:szCs w:val="20"/>
          <w:highlight w:val="lightGray"/>
        </w:rPr>
        <w:t>.....</w:t>
      </w:r>
      <w:r w:rsidRPr="00CF1837">
        <w:rPr>
          <w:rFonts w:ascii="Symbol" w:eastAsia="Symbol" w:hAnsi="Symbol" w:cs="Symbol"/>
          <w:sz w:val="20"/>
          <w:szCs w:val="20"/>
          <w:highlight w:val="lightGray"/>
        </w:rPr>
        <w:t></w:t>
      </w:r>
      <w:r>
        <w:rPr>
          <w:rFonts w:ascii="Verdana" w:hAnsi="Verdana"/>
          <w:sz w:val="20"/>
          <w:szCs w:val="20"/>
        </w:rPr>
        <w:t xml:space="preserve"> (slovom: </w:t>
      </w:r>
      <w:r w:rsidRPr="00CF1837">
        <w:rPr>
          <w:rFonts w:ascii="Symbol" w:eastAsia="Symbol" w:hAnsi="Symbol" w:cs="Symbol"/>
          <w:sz w:val="20"/>
          <w:szCs w:val="20"/>
          <w:highlight w:val="lightGray"/>
        </w:rPr>
        <w:t></w:t>
      </w:r>
      <w:r w:rsidRPr="00CF1837">
        <w:rPr>
          <w:rFonts w:ascii="Verdana" w:hAnsi="Verdana"/>
          <w:sz w:val="20"/>
          <w:szCs w:val="20"/>
          <w:highlight w:val="lightGray"/>
        </w:rPr>
        <w:t>.....</w:t>
      </w:r>
      <w:r w:rsidRPr="00CF1837">
        <w:rPr>
          <w:rFonts w:ascii="Symbol" w:eastAsia="Symbol" w:hAnsi="Symbol" w:cs="Symbol"/>
          <w:sz w:val="20"/>
          <w:szCs w:val="20"/>
          <w:highlight w:val="lightGray"/>
        </w:rPr>
        <w:t></w:t>
      </w:r>
      <w:r>
        <w:rPr>
          <w:rFonts w:ascii="Verdana" w:hAnsi="Verdana"/>
          <w:sz w:val="20"/>
          <w:szCs w:val="20"/>
        </w:rPr>
        <w:t>) EUR bez DPH.</w:t>
      </w:r>
    </w:p>
    <w:p w14:paraId="5AD9D71E" w14:textId="77777777" w:rsidR="007B22E1" w:rsidRDefault="007B22E1">
      <w:pPr>
        <w:pStyle w:val="Odsekzoznamu"/>
        <w:spacing w:after="0" w:line="260" w:lineRule="atLeast"/>
        <w:ind w:left="737"/>
        <w:jc w:val="both"/>
        <w:rPr>
          <w:rFonts w:ascii="Verdana" w:hAnsi="Verdana"/>
          <w:sz w:val="20"/>
          <w:szCs w:val="20"/>
        </w:rPr>
      </w:pPr>
    </w:p>
    <w:p w14:paraId="721E7AA1" w14:textId="24DE29F7" w:rsidR="007B22E1" w:rsidRPr="00CC0C11" w:rsidRDefault="00725336">
      <w:pPr>
        <w:pStyle w:val="Odsekzoznamu"/>
        <w:numPr>
          <w:ilvl w:val="0"/>
          <w:numId w:val="13"/>
        </w:numPr>
        <w:spacing w:after="0" w:line="260" w:lineRule="atLeast"/>
        <w:ind w:left="737" w:hanging="737"/>
        <w:jc w:val="both"/>
      </w:pPr>
      <w:r w:rsidRPr="00CC0C11">
        <w:rPr>
          <w:rFonts w:ascii="Verdana" w:hAnsi="Verdana"/>
          <w:sz w:val="20"/>
          <w:szCs w:val="20"/>
        </w:rPr>
        <w:t xml:space="preserve">Zmluvné strany sa dohodli, že cenu Diela podľa bodu 8.1 a podľa oceneného Výkazu výmer nie je oprávnená žiadna zo strán jednostranne meniť. Zmluvné strany berú </w:t>
      </w:r>
      <w:r w:rsidRPr="00CC0C11">
        <w:rPr>
          <w:rFonts w:ascii="Verdana" w:hAnsi="Verdana"/>
          <w:sz w:val="20"/>
          <w:szCs w:val="20"/>
        </w:rPr>
        <w:lastRenderedPageBreak/>
        <w:t>na vedomie, že dohodnutá cena bude podliehať indexáci</w:t>
      </w:r>
      <w:r w:rsidR="006F2FA6" w:rsidRPr="00CC0C11">
        <w:rPr>
          <w:rFonts w:ascii="Verdana" w:hAnsi="Verdana"/>
          <w:sz w:val="20"/>
          <w:szCs w:val="20"/>
        </w:rPr>
        <w:t>i</w:t>
      </w:r>
      <w:r w:rsidRPr="00CC0C11">
        <w:rPr>
          <w:rFonts w:ascii="Verdana" w:hAnsi="Verdana"/>
          <w:sz w:val="20"/>
          <w:szCs w:val="20"/>
        </w:rPr>
        <w:t xml:space="preserve"> podľa pravidiel dohodnutých v článku XII Zmluvy. </w:t>
      </w:r>
    </w:p>
    <w:p w14:paraId="16535F70" w14:textId="77777777" w:rsidR="007B22E1" w:rsidRDefault="007B22E1">
      <w:pPr>
        <w:pStyle w:val="Odsekzoznamu"/>
        <w:spacing w:after="0" w:line="260" w:lineRule="atLeast"/>
        <w:ind w:left="567"/>
        <w:jc w:val="both"/>
        <w:rPr>
          <w:rFonts w:ascii="Verdana" w:hAnsi="Verdana"/>
          <w:sz w:val="20"/>
          <w:szCs w:val="20"/>
        </w:rPr>
      </w:pPr>
    </w:p>
    <w:p w14:paraId="1781035D" w14:textId="77777777" w:rsidR="007B22E1" w:rsidRDefault="00725336">
      <w:pPr>
        <w:pStyle w:val="Odsekzoznamu"/>
        <w:numPr>
          <w:ilvl w:val="0"/>
          <w:numId w:val="13"/>
        </w:numPr>
        <w:spacing w:after="0" w:line="260" w:lineRule="atLeast"/>
        <w:ind w:left="737" w:hanging="737"/>
        <w:jc w:val="both"/>
        <w:rPr>
          <w:rFonts w:ascii="Verdana" w:hAnsi="Verdana"/>
          <w:sz w:val="20"/>
          <w:szCs w:val="20"/>
        </w:rPr>
      </w:pPr>
      <w:r>
        <w:rPr>
          <w:rFonts w:ascii="Verdana" w:hAnsi="Verdana"/>
          <w:sz w:val="20"/>
          <w:szCs w:val="20"/>
        </w:rPr>
        <w:t>V cene Diela sú započítané všetky ekonomicky oprávnené náklady a primeraný zisk podľa § 2 a § 3 zákona č. 18/1996 Z. z. o cenách v znení neskorších predpisov a § 3 vyhlášky Ministerstva financií Slovenskej republiky č. 87/1996 Z. z., ktorou sa vykonáva zákon č. 18/1996 Z. z. o cenách v znení neskorších predpisov. Súčasťou ceny Diela sú náklady na obstaranie tovaru, daň z pridanej hodnoty, príslušná spotrebná daň a pri dovážanom tovare aj clo a iné platby vyberané v rámci uplatňovania nesadzobných opatrení ustanovené osobitnými predpismi. Takisto sú v cene Diela zarátané aj náklady spojené s odovzdaním Diela do užívania vrátane vedľajších nákladov na zriadenie a odstránenie Staveniska, rekultiváciu poškodenej zelene, pomocných konštrukcií, dopravné náklady na Stavenisku i mimo neho, poplatky za skládky, poistenie zodpovednosti za škodu, revízne správy o bleskozvodoch, zabezpečenie bezpečnosti a poriadku na stavbe a priľahlých používaných komunikáciách, odvoz a likvidáciu stavebného odpadu a všetky ostatné náklady potrebné pre riadne a včasné vykonanie diela podľa podmienok stanovených touto Zmluvou.</w:t>
      </w:r>
    </w:p>
    <w:p w14:paraId="4B6AB8B0" w14:textId="77777777" w:rsidR="007B22E1" w:rsidRDefault="007B22E1">
      <w:pPr>
        <w:pStyle w:val="Odsekzoznamu"/>
        <w:rPr>
          <w:rFonts w:ascii="Verdana" w:hAnsi="Verdana"/>
          <w:sz w:val="20"/>
          <w:szCs w:val="20"/>
        </w:rPr>
      </w:pPr>
    </w:p>
    <w:p w14:paraId="583C10BA" w14:textId="77777777" w:rsidR="007B22E1" w:rsidRDefault="00725336">
      <w:pPr>
        <w:pStyle w:val="Odsekzoznamu"/>
        <w:numPr>
          <w:ilvl w:val="0"/>
          <w:numId w:val="13"/>
        </w:numPr>
        <w:spacing w:after="0" w:line="260" w:lineRule="atLeast"/>
        <w:ind w:left="737" w:hanging="737"/>
        <w:jc w:val="both"/>
        <w:rPr>
          <w:rFonts w:ascii="Verdana" w:hAnsi="Verdana"/>
          <w:sz w:val="20"/>
          <w:szCs w:val="20"/>
        </w:rPr>
      </w:pPr>
      <w:r>
        <w:rPr>
          <w:rFonts w:ascii="Verdana" w:hAnsi="Verdana"/>
          <w:sz w:val="20"/>
          <w:szCs w:val="20"/>
        </w:rPr>
        <w:t xml:space="preserve">V cene Diela nie sú zahrnuté náklady na vodné, stočné a elektrickú energiu. Podmienky odberu médií a úhrady za ich spotrebu sú stanovené v bode 5.21 Zmluvy. </w:t>
      </w:r>
    </w:p>
    <w:p w14:paraId="14BDA2A7" w14:textId="23CC3D8B" w:rsidR="007B22E1" w:rsidRDefault="007B22E1" w:rsidP="00D54094">
      <w:pPr>
        <w:tabs>
          <w:tab w:val="left" w:pos="3885"/>
        </w:tabs>
        <w:spacing w:after="0" w:line="260" w:lineRule="atLeast"/>
        <w:jc w:val="both"/>
        <w:rPr>
          <w:rFonts w:ascii="Verdana" w:hAnsi="Verdana"/>
          <w:sz w:val="20"/>
          <w:szCs w:val="20"/>
        </w:rPr>
      </w:pPr>
    </w:p>
    <w:p w14:paraId="4A15A9A6"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IX</w:t>
      </w:r>
    </w:p>
    <w:p w14:paraId="3C1A1BFF" w14:textId="77777777" w:rsidR="007B22E1" w:rsidRDefault="00725336" w:rsidP="4EAF7E20">
      <w:pPr>
        <w:pStyle w:val="Nadpis1"/>
        <w:spacing w:before="0" w:line="260" w:lineRule="atLeast"/>
        <w:rPr>
          <w:b/>
          <w:bCs/>
        </w:rPr>
      </w:pPr>
      <w:bookmarkStart w:id="12" w:name="_Toc289642749"/>
      <w:r w:rsidRPr="4EAF7E20">
        <w:rPr>
          <w:b/>
          <w:bCs/>
        </w:rPr>
        <w:t>Platobné podmienky</w:t>
      </w:r>
      <w:bookmarkEnd w:id="12"/>
    </w:p>
    <w:p w14:paraId="50B0E58B" w14:textId="77777777" w:rsidR="007B22E1" w:rsidRDefault="007B22E1">
      <w:pPr>
        <w:spacing w:after="0" w:line="260" w:lineRule="atLeast"/>
        <w:jc w:val="both"/>
        <w:rPr>
          <w:rFonts w:ascii="Verdana" w:hAnsi="Verdana"/>
          <w:sz w:val="20"/>
          <w:szCs w:val="20"/>
        </w:rPr>
      </w:pPr>
    </w:p>
    <w:p w14:paraId="2D62F285"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Zhotoviteľovi prislúcha úhrada len za skutočne vykonané dodávky a práce. </w:t>
      </w:r>
    </w:p>
    <w:p w14:paraId="47FE96CE" w14:textId="77777777" w:rsidR="007B22E1" w:rsidRDefault="007B22E1">
      <w:pPr>
        <w:pStyle w:val="Odsekzoznamu"/>
        <w:spacing w:after="0" w:line="260" w:lineRule="atLeast"/>
        <w:ind w:left="567"/>
        <w:jc w:val="both"/>
        <w:rPr>
          <w:rFonts w:ascii="Verdana" w:hAnsi="Verdana"/>
          <w:sz w:val="20"/>
          <w:szCs w:val="20"/>
        </w:rPr>
      </w:pPr>
    </w:p>
    <w:p w14:paraId="0CEC4969" w14:textId="31726633"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Fakturácia bude uskutočňovaná na základe Čiastkov</w:t>
      </w:r>
      <w:r w:rsidR="000E7EF6">
        <w:rPr>
          <w:rFonts w:ascii="Verdana" w:hAnsi="Verdana"/>
          <w:sz w:val="20"/>
          <w:szCs w:val="20"/>
        </w:rPr>
        <w:t>ých</w:t>
      </w:r>
      <w:r>
        <w:rPr>
          <w:rFonts w:ascii="Verdana" w:hAnsi="Verdana"/>
          <w:sz w:val="20"/>
          <w:szCs w:val="20"/>
        </w:rPr>
        <w:t xml:space="preserve"> faktúr</w:t>
      </w:r>
      <w:r w:rsidR="00CD0891">
        <w:rPr>
          <w:rFonts w:ascii="Verdana" w:hAnsi="Verdana"/>
          <w:sz w:val="20"/>
          <w:szCs w:val="20"/>
        </w:rPr>
        <w:t xml:space="preserve"> </w:t>
      </w:r>
      <w:r>
        <w:rPr>
          <w:rFonts w:ascii="Verdana" w:hAnsi="Verdana"/>
          <w:sz w:val="20"/>
          <w:szCs w:val="20"/>
        </w:rPr>
        <w:t>a Záverečnej faktúry, vystavených Zhotoviteľom. Zhotoviteľ vystaví Čiastkov</w:t>
      </w:r>
      <w:r w:rsidR="0048728E">
        <w:rPr>
          <w:rFonts w:ascii="Verdana" w:hAnsi="Verdana"/>
          <w:sz w:val="20"/>
          <w:szCs w:val="20"/>
        </w:rPr>
        <w:t>é</w:t>
      </w:r>
      <w:r>
        <w:rPr>
          <w:rFonts w:ascii="Verdana" w:hAnsi="Verdana"/>
          <w:sz w:val="20"/>
          <w:szCs w:val="20"/>
        </w:rPr>
        <w:t xml:space="preserve"> faktúr</w:t>
      </w:r>
      <w:r w:rsidR="0048728E">
        <w:rPr>
          <w:rFonts w:ascii="Verdana" w:hAnsi="Verdana"/>
          <w:sz w:val="20"/>
          <w:szCs w:val="20"/>
        </w:rPr>
        <w:t>y</w:t>
      </w:r>
      <w:r>
        <w:rPr>
          <w:rFonts w:ascii="Verdana" w:hAnsi="Verdana"/>
          <w:sz w:val="20"/>
          <w:szCs w:val="20"/>
        </w:rPr>
        <w:t xml:space="preserve"> </w:t>
      </w:r>
      <w:r w:rsidR="007C2CA7">
        <w:rPr>
          <w:rFonts w:ascii="Verdana" w:hAnsi="Verdana"/>
          <w:sz w:val="20"/>
          <w:szCs w:val="20"/>
        </w:rPr>
        <w:t>po ukončení</w:t>
      </w:r>
      <w:r w:rsidR="003E61C7">
        <w:rPr>
          <w:rFonts w:ascii="Verdana" w:hAnsi="Verdana"/>
          <w:sz w:val="20"/>
          <w:szCs w:val="20"/>
        </w:rPr>
        <w:t xml:space="preserve"> každýc</w:t>
      </w:r>
      <w:r w:rsidR="00DE34E8">
        <w:rPr>
          <w:rFonts w:ascii="Verdana" w:hAnsi="Verdana"/>
          <w:sz w:val="20"/>
          <w:szCs w:val="20"/>
        </w:rPr>
        <w:t>h dvoch po sebe nasledujúcich mesiacov</w:t>
      </w:r>
      <w:r w:rsidR="00F32152">
        <w:rPr>
          <w:rFonts w:ascii="Verdana" w:hAnsi="Verdana"/>
          <w:sz w:val="20"/>
          <w:szCs w:val="20"/>
        </w:rPr>
        <w:t xml:space="preserve"> </w:t>
      </w:r>
      <w:r>
        <w:rPr>
          <w:rFonts w:ascii="Verdana" w:hAnsi="Verdana"/>
          <w:sz w:val="20"/>
          <w:szCs w:val="20"/>
        </w:rPr>
        <w:t>v priebehu realizácie prác na Diele</w:t>
      </w:r>
      <w:r w:rsidR="008F2884">
        <w:rPr>
          <w:rFonts w:ascii="Verdana" w:hAnsi="Verdana"/>
          <w:sz w:val="20"/>
          <w:szCs w:val="20"/>
        </w:rPr>
        <w:t>.</w:t>
      </w:r>
      <w:r>
        <w:rPr>
          <w:rFonts w:ascii="Verdana" w:hAnsi="Verdana"/>
          <w:sz w:val="20"/>
          <w:szCs w:val="20"/>
        </w:rPr>
        <w:t xml:space="preserve"> Záverečná faktúra bude vystavená po ukončení všetkých stavebných prác na Diele a zároveň po odovzdaní podpísaného Protokolu o odovzdaní a prevzatí Diela. Všetky Faktúry musia byť  doporučene doručené na adresu sídla Objednávateľa.</w:t>
      </w:r>
    </w:p>
    <w:p w14:paraId="5FC8FC30" w14:textId="77777777" w:rsidR="007B22E1" w:rsidRDefault="007B22E1">
      <w:pPr>
        <w:pStyle w:val="Odsekzoznamu"/>
        <w:spacing w:after="0" w:line="260" w:lineRule="atLeast"/>
        <w:ind w:left="737"/>
        <w:jc w:val="both"/>
        <w:rPr>
          <w:rFonts w:ascii="Verdana" w:hAnsi="Verdana"/>
          <w:sz w:val="20"/>
          <w:szCs w:val="20"/>
        </w:rPr>
      </w:pPr>
    </w:p>
    <w:p w14:paraId="3C7F9C5F"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Podkladom pre fakturáciu Čiastkovej faktúry bude Dozorom Objednávateľa potvrdený súpis skutočne vykonaných dodávok a prác za realizovanú časť Diela. Podkladom pre fakturáciu Záverečnej faktúry bude Dozorom Objednávateľa potvrdený súpis skutočne vykonaných dodávok a prác a zároveň podpísaný Protokol o odovzdaní a prevzatí Diela. Dozor Objednávateľa potvrdí súpis až po predložení protokolov o kvalite zabudovávaných materiálov a zmesí a po vykonaní potrebných skúšok, ak sú pre danú časť realizácie Diela potrebné podľa platných právnych predpisov alebo uplatniteľných technických noriem. </w:t>
      </w:r>
    </w:p>
    <w:p w14:paraId="069EC7AD" w14:textId="77777777" w:rsidR="007B22E1" w:rsidRDefault="007B22E1">
      <w:pPr>
        <w:pStyle w:val="Odsekzoznamu"/>
        <w:spacing w:after="0" w:line="260" w:lineRule="atLeast"/>
        <w:ind w:left="737"/>
        <w:jc w:val="both"/>
        <w:rPr>
          <w:rFonts w:ascii="Verdana" w:hAnsi="Verdana"/>
          <w:sz w:val="20"/>
          <w:szCs w:val="20"/>
        </w:rPr>
      </w:pPr>
    </w:p>
    <w:p w14:paraId="145EDF30"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Práce, ktoré Zhotoviteľ vykoná bez predchádzajúceho písomného súhlasu Objednávateľa alebo odchýlne od Projektovej dokumentácie, Zhotoviteľ nie je oprávnený fakturovať a nebudú mu uhradené.</w:t>
      </w:r>
    </w:p>
    <w:p w14:paraId="16A4F5C7" w14:textId="77777777" w:rsidR="007B22E1" w:rsidRDefault="007B22E1">
      <w:pPr>
        <w:pStyle w:val="Odsekzoznamu"/>
        <w:spacing w:after="0" w:line="260" w:lineRule="atLeast"/>
        <w:ind w:left="737"/>
        <w:jc w:val="both"/>
        <w:rPr>
          <w:rFonts w:ascii="Verdana" w:hAnsi="Verdana"/>
          <w:sz w:val="20"/>
          <w:szCs w:val="20"/>
        </w:rPr>
      </w:pPr>
    </w:p>
    <w:p w14:paraId="517595C1"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Faktúra musí byť vystavená v súlade so zákonom o DPH a v súlade s ostatnými právnymi predpismi platnými v Slovenskej republike v čase jej vystavenia. Neoddeliteľnou prílohou Čiastkovej faktúry a Záverečnej faktúry bude súpis vykonaných prác, ktorý musí byť potvrdený podpisom Stavbyvedúceho alebo jeho </w:t>
      </w:r>
      <w:r>
        <w:rPr>
          <w:rFonts w:ascii="Verdana" w:hAnsi="Verdana"/>
          <w:sz w:val="20"/>
          <w:szCs w:val="20"/>
        </w:rPr>
        <w:lastRenderedPageBreak/>
        <w:t>zástupcu a podpisom Dozoru Objednávateľa a pri Záverečnej faktúre aj Protokol o odovzdaní a prevzatí Diela.</w:t>
      </w:r>
    </w:p>
    <w:p w14:paraId="26FEEB60" w14:textId="77777777" w:rsidR="007B22E1" w:rsidRDefault="007B22E1">
      <w:pPr>
        <w:pStyle w:val="Odsekzoznamu"/>
        <w:spacing w:after="0" w:line="260" w:lineRule="atLeast"/>
        <w:ind w:left="737"/>
        <w:jc w:val="both"/>
        <w:rPr>
          <w:rFonts w:ascii="Verdana" w:hAnsi="Verdana"/>
          <w:sz w:val="20"/>
          <w:szCs w:val="20"/>
        </w:rPr>
      </w:pPr>
    </w:p>
    <w:p w14:paraId="1C9888AF" w14:textId="1B9CF970"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 xml:space="preserve">Zhotoviteľ doručí Objednávateľovi príslušnú Faktúru na adresu uvedenú </w:t>
      </w:r>
      <w:r w:rsidR="00693911">
        <w:rPr>
          <w:rFonts w:ascii="Verdana" w:hAnsi="Verdana"/>
          <w:sz w:val="20"/>
          <w:szCs w:val="20"/>
        </w:rPr>
        <w:t xml:space="preserve">                      </w:t>
      </w:r>
      <w:r>
        <w:rPr>
          <w:rFonts w:ascii="Verdana" w:hAnsi="Verdana"/>
          <w:sz w:val="20"/>
          <w:szCs w:val="20"/>
        </w:rPr>
        <w:t xml:space="preserve">v Kontaktných údajoch Objednávateľa bezodkladne, najneskôr však do troch (3) </w:t>
      </w:r>
      <w:r w:rsidR="00482723">
        <w:rPr>
          <w:rFonts w:ascii="Verdana" w:hAnsi="Verdana"/>
          <w:sz w:val="20"/>
          <w:szCs w:val="20"/>
        </w:rPr>
        <w:t>p</w:t>
      </w:r>
      <w:r>
        <w:rPr>
          <w:rFonts w:ascii="Verdana" w:hAnsi="Verdana"/>
          <w:sz w:val="20"/>
          <w:szCs w:val="20"/>
        </w:rPr>
        <w:t xml:space="preserve">racovných dní odo dňa jej vystavenia. </w:t>
      </w:r>
    </w:p>
    <w:p w14:paraId="22C06E01" w14:textId="77777777" w:rsidR="007B22E1" w:rsidRDefault="007B22E1">
      <w:pPr>
        <w:pStyle w:val="Odsekzoznamu"/>
        <w:spacing w:after="0" w:line="260" w:lineRule="atLeast"/>
        <w:ind w:left="737"/>
        <w:jc w:val="both"/>
        <w:rPr>
          <w:rFonts w:ascii="Verdana" w:hAnsi="Verdana"/>
          <w:sz w:val="20"/>
          <w:szCs w:val="20"/>
        </w:rPr>
      </w:pPr>
    </w:p>
    <w:p w14:paraId="4B48DA54"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Lehota splatnosti Faktúr je 30 dní odo dňa ich vystavenia Zhotoviteľom. V prípade, že sa Zhotoviteľ omešká s doručením Faktúry, predlžuje sa lehota splatnosti Faktúry o počet dní omeškania s doručením Faktúry Objednávateľovi. V prípade, že Faktúry nespĺňajú náležitosti požadované všeobecne záväznými právnymi predpismi a/alebo touto Zmluvou, je Objednávateľ oprávnený vrátiť ich bez zaplatenia v lehote splatnosti Zhotoviteľovi. Dňom vystavenia opravenej/doplnenej alebo novej (bezchybnej) Faktúry so všetkými požadovanými náležitosťami, začína plynúť nová 30-dňová lehota splatnosti v zmysle dohodnutých platobných podmienok, pričom pôvodná lehota splatnosti Faktúry zaniká.</w:t>
      </w:r>
    </w:p>
    <w:p w14:paraId="44ECAAAC" w14:textId="77777777" w:rsidR="007B22E1" w:rsidRDefault="007B22E1">
      <w:pPr>
        <w:pStyle w:val="Odsekzoznamu"/>
        <w:spacing w:after="0" w:line="260" w:lineRule="atLeast"/>
        <w:ind w:left="567"/>
        <w:jc w:val="both"/>
        <w:rPr>
          <w:rFonts w:ascii="Verdana" w:hAnsi="Verdana"/>
          <w:sz w:val="20"/>
          <w:szCs w:val="20"/>
        </w:rPr>
      </w:pPr>
    </w:p>
    <w:p w14:paraId="465C6060"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Faktúra bude Objednávateľom uhradená bezhotovostným prevodom na účet Zhotoviteľa uvedený v príslušnej Faktúre. Za deň úhrady Faktúry sa považuje deň odpísania dlžnej sumy z bežného účtu Objednávateľa. Všetky bankové poplatky znáša Objednávateľ, s výnimkou poplatkov vyrubených bankou Zhotoviteľa.</w:t>
      </w:r>
    </w:p>
    <w:p w14:paraId="60EA1F2F" w14:textId="77777777" w:rsidR="007B22E1" w:rsidRDefault="007B22E1">
      <w:pPr>
        <w:pStyle w:val="Odsekzoznamu"/>
        <w:spacing w:after="0" w:line="260" w:lineRule="atLeast"/>
        <w:ind w:left="737"/>
        <w:jc w:val="both"/>
        <w:rPr>
          <w:rFonts w:ascii="Verdana" w:hAnsi="Verdana"/>
          <w:sz w:val="20"/>
          <w:szCs w:val="20"/>
        </w:rPr>
      </w:pPr>
    </w:p>
    <w:p w14:paraId="10BB45E3" w14:textId="77777777" w:rsidR="007B22E1" w:rsidRDefault="00725336">
      <w:pPr>
        <w:pStyle w:val="Odsekzoznamu"/>
        <w:numPr>
          <w:ilvl w:val="0"/>
          <w:numId w:val="14"/>
        </w:numPr>
        <w:spacing w:after="0" w:line="260" w:lineRule="atLeast"/>
        <w:ind w:left="737" w:hanging="737"/>
        <w:jc w:val="both"/>
        <w:rPr>
          <w:rFonts w:ascii="Verdana" w:hAnsi="Verdana"/>
          <w:sz w:val="20"/>
          <w:szCs w:val="20"/>
        </w:rPr>
      </w:pPr>
      <w:r>
        <w:rPr>
          <w:rFonts w:ascii="Verdana" w:hAnsi="Verdana"/>
          <w:sz w:val="20"/>
          <w:szCs w:val="20"/>
        </w:rPr>
        <w:t>V prípade, ak je Zhotoviteľ v postavení zahraničnej osoby, cena a platobné podmienky sa riadia Zákonom o DPH.</w:t>
      </w:r>
    </w:p>
    <w:p w14:paraId="4CDA19DD" w14:textId="77777777" w:rsidR="007B22E1" w:rsidRDefault="007B22E1" w:rsidP="00D54094">
      <w:pPr>
        <w:spacing w:after="0" w:line="260" w:lineRule="atLeast"/>
        <w:rPr>
          <w:rFonts w:ascii="Verdana" w:hAnsi="Verdana"/>
          <w:sz w:val="20"/>
          <w:szCs w:val="20"/>
        </w:rPr>
      </w:pPr>
    </w:p>
    <w:p w14:paraId="661F245A"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w:t>
      </w:r>
    </w:p>
    <w:p w14:paraId="53C26E34" w14:textId="77777777" w:rsidR="007B22E1" w:rsidRDefault="00725336" w:rsidP="4EAF7E20">
      <w:pPr>
        <w:pStyle w:val="Nadpis1"/>
        <w:spacing w:before="0" w:line="260" w:lineRule="atLeast"/>
        <w:rPr>
          <w:b/>
          <w:bCs/>
        </w:rPr>
      </w:pPr>
      <w:bookmarkStart w:id="13" w:name="_Toc10817227"/>
      <w:r w:rsidRPr="4EAF7E20">
        <w:rPr>
          <w:b/>
          <w:bCs/>
        </w:rPr>
        <w:t>Zádržné</w:t>
      </w:r>
      <w:bookmarkEnd w:id="13"/>
    </w:p>
    <w:p w14:paraId="650AB51A" w14:textId="77777777" w:rsidR="007B22E1" w:rsidRDefault="007B22E1">
      <w:pPr>
        <w:spacing w:after="0" w:line="260" w:lineRule="atLeast"/>
        <w:jc w:val="both"/>
        <w:rPr>
          <w:rFonts w:ascii="Verdana" w:hAnsi="Verdana"/>
          <w:sz w:val="20"/>
          <w:szCs w:val="20"/>
        </w:rPr>
      </w:pPr>
    </w:p>
    <w:p w14:paraId="66D29C15" w14:textId="399E0E38" w:rsidR="007B22E1" w:rsidRDefault="00725336">
      <w:pPr>
        <w:pStyle w:val="Odsekzoznamu"/>
        <w:numPr>
          <w:ilvl w:val="0"/>
          <w:numId w:val="15"/>
        </w:numPr>
        <w:spacing w:after="0" w:line="260" w:lineRule="atLeast"/>
        <w:ind w:left="737" w:hanging="737"/>
        <w:jc w:val="both"/>
      </w:pPr>
      <w:r>
        <w:rPr>
          <w:rFonts w:ascii="Verdana" w:hAnsi="Verdana"/>
          <w:sz w:val="20"/>
          <w:szCs w:val="20"/>
        </w:rPr>
        <w:t xml:space="preserve">Objednávateľ je oprávnený zadržať (neuhradiť) Zhotoviteľovi sumu vo </w:t>
      </w:r>
      <w:r w:rsidRPr="003C3CDC">
        <w:rPr>
          <w:rFonts w:ascii="Verdana" w:hAnsi="Verdana"/>
          <w:sz w:val="20"/>
          <w:szCs w:val="20"/>
        </w:rPr>
        <w:t>výške 7%</w:t>
      </w:r>
      <w:r>
        <w:rPr>
          <w:rFonts w:ascii="Verdana" w:hAnsi="Verdana"/>
          <w:sz w:val="20"/>
          <w:szCs w:val="20"/>
        </w:rPr>
        <w:t xml:space="preserve"> z každej Faktúry (Čiastkovej faktúry a Záverečnej faktúry) bez príslušnej dane </w:t>
      </w:r>
      <w:r w:rsidR="004F682D">
        <w:rPr>
          <w:rFonts w:ascii="Verdana" w:hAnsi="Verdana"/>
          <w:sz w:val="20"/>
          <w:szCs w:val="20"/>
        </w:rPr>
        <w:t xml:space="preserve">        </w:t>
      </w:r>
      <w:r>
        <w:rPr>
          <w:rFonts w:ascii="Verdana" w:hAnsi="Verdana"/>
          <w:sz w:val="20"/>
          <w:szCs w:val="20"/>
        </w:rPr>
        <w:t>z pridanej hodnoty (zádržné), ktorá bude Zhotoviteľovi zaplatená Objednávateľom v súlade s článkom IX tejto Zmluvy. Táto skutočnosť bude uvedená v Čiastkovej faktúre aj Záverečnej faktúre.</w:t>
      </w:r>
    </w:p>
    <w:p w14:paraId="38BAB236" w14:textId="77777777" w:rsidR="007B22E1" w:rsidRDefault="007B22E1">
      <w:pPr>
        <w:pStyle w:val="Odsekzoznamu"/>
        <w:spacing w:after="0" w:line="260" w:lineRule="atLeast"/>
        <w:ind w:left="567"/>
        <w:jc w:val="both"/>
        <w:rPr>
          <w:rFonts w:ascii="Verdana" w:hAnsi="Verdana"/>
          <w:sz w:val="20"/>
          <w:szCs w:val="20"/>
        </w:rPr>
      </w:pPr>
    </w:p>
    <w:p w14:paraId="6D53A0A0" w14:textId="77777777" w:rsidR="007B22E1" w:rsidRDefault="0072533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Zádržné slúži na zabezpečenie všetkých pohľadávok Objednávateľa voči Zhotoviteľovi, ktoré vzniknú z tohto zmluvného vzťahu, a to</w:t>
      </w:r>
    </w:p>
    <w:p w14:paraId="3C460041"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z Vád a nedorobkov Diela, ktoré bude mať Dielo v deň prevzatia Diela alebo jeho časti v zmysle Protokolu o odovzdaní a prevzatí Dela alebo jeho časti,</w:t>
      </w:r>
    </w:p>
    <w:p w14:paraId="64848744"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z Vád a nedorobkov Diela, ktoré sa na Diele vyskytnú počas Záručnej doby,</w:t>
      </w:r>
    </w:p>
    <w:p w14:paraId="4B462ABF"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na náhradu škody spôsobenej Objednávateľovi porušením povinností Zhotoviteľa počas realizácie Diela,</w:t>
      </w:r>
    </w:p>
    <w:p w14:paraId="5DE2C291"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na zmluvnú pokutu podľa tejto Zmluvy, na ktorú vznikne Objednávateľovi nárok podľa príslušných ustanovení tejto Zmluvy,</w:t>
      </w:r>
    </w:p>
    <w:p w14:paraId="5F4F2511"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na náklady vzniknuté počas realizácie Diela Objednávateľovi v dôsledku odstúpenia od tejto Zmluvy a/alebo iné náklady vzniknuté počas realizácie Diela Objednávateľovi v dôsledku porušenia povinností Zhotoviteľa podľa tejto Zmluvy a potreby zabezpečiť dokončenie realizácie Diela alebo jeho časti podľa tejto Zmluvy u tretej osoby určenej Objednávateľom z akýchkoľvek dôvodov na strane Zhotoviteľa,</w:t>
      </w:r>
    </w:p>
    <w:p w14:paraId="7A4DE8B2" w14:textId="77777777" w:rsidR="007B22E1" w:rsidRDefault="00725336">
      <w:pPr>
        <w:pStyle w:val="Odsekzoznamu"/>
        <w:numPr>
          <w:ilvl w:val="0"/>
          <w:numId w:val="16"/>
        </w:numPr>
        <w:spacing w:after="0" w:line="260" w:lineRule="atLeast"/>
        <w:ind w:left="1304" w:hanging="567"/>
        <w:jc w:val="both"/>
        <w:rPr>
          <w:rFonts w:ascii="Verdana" w:hAnsi="Verdana"/>
          <w:sz w:val="20"/>
          <w:szCs w:val="20"/>
        </w:rPr>
      </w:pPr>
      <w:r>
        <w:rPr>
          <w:rFonts w:ascii="Verdana" w:hAnsi="Verdana"/>
          <w:sz w:val="20"/>
          <w:szCs w:val="20"/>
        </w:rPr>
        <w:t>na zabezpečenie pohľadávok vzniknutých podľa tejto Zmluvy.</w:t>
      </w:r>
    </w:p>
    <w:p w14:paraId="19E4E79B" w14:textId="77777777" w:rsidR="007B22E1" w:rsidRDefault="007B22E1">
      <w:pPr>
        <w:spacing w:after="0" w:line="260" w:lineRule="atLeast"/>
        <w:jc w:val="both"/>
        <w:rPr>
          <w:rFonts w:ascii="Verdana" w:hAnsi="Verdana"/>
          <w:sz w:val="20"/>
          <w:szCs w:val="20"/>
        </w:rPr>
      </w:pPr>
    </w:p>
    <w:p w14:paraId="7D95F15B" w14:textId="77777777" w:rsidR="007B22E1" w:rsidRDefault="0072533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 xml:space="preserve">V prípade, že sa vyskytnú počas záručnej doby Vady Diela a Zhotoviteľ ich riadne a včas neodstráni, je Objednávateľ oprávnený zabezpečiť ich odstránenie na náklady </w:t>
      </w:r>
      <w:r>
        <w:rPr>
          <w:rFonts w:ascii="Verdana" w:hAnsi="Verdana"/>
          <w:sz w:val="20"/>
          <w:szCs w:val="20"/>
        </w:rPr>
        <w:lastRenderedPageBreak/>
        <w:t>Zhotoviteľa. Pohľadávku, ktorá tým Objednávateľovi vznikne, môže Objednávateľ jednostranne započítať so zádržným alebo môže na financovanie týchto nákladov použiť finančné prostriedky čerpaním z bankovej záruky.</w:t>
      </w:r>
    </w:p>
    <w:p w14:paraId="7C593E45" w14:textId="77777777" w:rsidR="007B22E1" w:rsidRDefault="007B22E1">
      <w:pPr>
        <w:spacing w:after="0" w:line="260" w:lineRule="atLeast"/>
        <w:jc w:val="both"/>
        <w:rPr>
          <w:rFonts w:ascii="Verdana" w:hAnsi="Verdana"/>
          <w:sz w:val="20"/>
          <w:szCs w:val="20"/>
        </w:rPr>
      </w:pPr>
    </w:p>
    <w:p w14:paraId="06B6D3FB" w14:textId="77777777" w:rsidR="007B22E1" w:rsidRDefault="00725336">
      <w:pPr>
        <w:pStyle w:val="Odsekzoznamu"/>
        <w:numPr>
          <w:ilvl w:val="0"/>
          <w:numId w:val="15"/>
        </w:numPr>
        <w:suppressAutoHyphens w:val="0"/>
        <w:spacing w:after="0" w:line="260" w:lineRule="atLeast"/>
        <w:ind w:left="737" w:hanging="737"/>
        <w:jc w:val="both"/>
        <w:rPr>
          <w:rFonts w:ascii="Verdana" w:hAnsi="Verdana"/>
          <w:sz w:val="20"/>
          <w:szCs w:val="20"/>
        </w:rPr>
      </w:pPr>
      <w:r>
        <w:rPr>
          <w:rFonts w:ascii="Verdana" w:hAnsi="Verdana"/>
          <w:sz w:val="20"/>
          <w:szCs w:val="20"/>
        </w:rPr>
        <w:t xml:space="preserve">Objednávateľ uvoľní zádržné Zhotoviteľovi do 30 (tridsať) dní od doručenia žiadosti </w:t>
      </w:r>
    </w:p>
    <w:p w14:paraId="2EEF01DA" w14:textId="77777777" w:rsidR="007B22E1" w:rsidRDefault="00725336">
      <w:pPr>
        <w:pStyle w:val="Odsekzoznamu"/>
        <w:suppressAutoHyphens w:val="0"/>
        <w:spacing w:after="0" w:line="260" w:lineRule="atLeast"/>
        <w:ind w:left="360"/>
        <w:jc w:val="both"/>
        <w:rPr>
          <w:rFonts w:ascii="Verdana" w:hAnsi="Verdana"/>
          <w:sz w:val="20"/>
          <w:szCs w:val="20"/>
        </w:rPr>
      </w:pPr>
      <w:r>
        <w:rPr>
          <w:rFonts w:ascii="Verdana" w:hAnsi="Verdana"/>
          <w:sz w:val="20"/>
          <w:szCs w:val="20"/>
        </w:rPr>
        <w:t xml:space="preserve">     Zhotoviteľa adresovanej Objednávateľovi, pričom</w:t>
      </w:r>
    </w:p>
    <w:p w14:paraId="2226CE7B" w14:textId="230C351B" w:rsidR="007B22E1" w:rsidRDefault="00725336">
      <w:pPr>
        <w:pStyle w:val="Odsekzoznamu"/>
        <w:suppressAutoHyphens w:val="0"/>
        <w:spacing w:after="0" w:line="260" w:lineRule="atLeast"/>
        <w:ind w:left="737"/>
        <w:jc w:val="both"/>
        <w:rPr>
          <w:rFonts w:ascii="Verdana" w:hAnsi="Verdana"/>
          <w:sz w:val="20"/>
          <w:szCs w:val="20"/>
        </w:rPr>
      </w:pPr>
      <w:r w:rsidRPr="268E7DE0">
        <w:rPr>
          <w:rFonts w:ascii="Verdana" w:hAnsi="Verdana"/>
          <w:sz w:val="20"/>
          <w:szCs w:val="20"/>
        </w:rPr>
        <w:t xml:space="preserve">a)  prvú časť zádržného vo </w:t>
      </w:r>
      <w:r w:rsidRPr="003C3CDC">
        <w:rPr>
          <w:rFonts w:ascii="Verdana" w:hAnsi="Verdana"/>
          <w:sz w:val="20"/>
          <w:szCs w:val="20"/>
        </w:rPr>
        <w:t>výške 5%</w:t>
      </w:r>
      <w:r w:rsidRPr="268E7DE0">
        <w:rPr>
          <w:rFonts w:ascii="Verdana" w:hAnsi="Verdana"/>
          <w:sz w:val="20"/>
          <w:szCs w:val="20"/>
        </w:rPr>
        <w:t xml:space="preserve"> z ceny Diela bez DPH uvoľní Objednávateľ     </w:t>
      </w:r>
      <w:r>
        <w:br/>
      </w:r>
      <w:r w:rsidRPr="268E7DE0">
        <w:rPr>
          <w:rFonts w:ascii="Verdana" w:hAnsi="Verdana"/>
          <w:sz w:val="20"/>
          <w:szCs w:val="20"/>
        </w:rPr>
        <w:t xml:space="preserve">      Zhotoviteľovi najskôr po 30 dňoch odo dňa podpísania Protokolu odovzdaní   </w:t>
      </w:r>
      <w:r>
        <w:br/>
      </w:r>
      <w:r w:rsidRPr="268E7DE0">
        <w:rPr>
          <w:rFonts w:ascii="Verdana" w:hAnsi="Verdana"/>
          <w:sz w:val="20"/>
          <w:szCs w:val="20"/>
        </w:rPr>
        <w:t xml:space="preserve">      a prevzatí Diela, najneskôr však do 30 dní odo dňa odstránenia všetkých Vád    </w:t>
      </w:r>
      <w:r>
        <w:br/>
      </w:r>
      <w:r w:rsidRPr="268E7DE0">
        <w:rPr>
          <w:rFonts w:ascii="Verdana" w:hAnsi="Verdana"/>
          <w:sz w:val="20"/>
          <w:szCs w:val="20"/>
        </w:rPr>
        <w:t xml:space="preserve">      Diela zistených pri protokolárnom odovzdaní a preberaní Diela, ktoré v žiadnom </w:t>
      </w:r>
      <w:r>
        <w:br/>
      </w:r>
      <w:r w:rsidRPr="268E7DE0">
        <w:rPr>
          <w:rFonts w:ascii="Verdana" w:hAnsi="Verdana"/>
          <w:sz w:val="20"/>
          <w:szCs w:val="20"/>
        </w:rPr>
        <w:t xml:space="preserve">      rozsahu nebránia jeho plne funkčnému a bezpečnému užívaniu,  </w:t>
      </w:r>
    </w:p>
    <w:p w14:paraId="45CC06B2" w14:textId="77777777" w:rsidR="007B22E1" w:rsidRDefault="00725336">
      <w:pPr>
        <w:pStyle w:val="Odsekzoznamu"/>
        <w:suppressAutoHyphens w:val="0"/>
        <w:spacing w:after="0" w:line="260" w:lineRule="atLeast"/>
        <w:ind w:left="360"/>
        <w:jc w:val="both"/>
        <w:rPr>
          <w:rFonts w:ascii="Verdana" w:hAnsi="Verdana"/>
          <w:sz w:val="20"/>
          <w:szCs w:val="20"/>
        </w:rPr>
      </w:pPr>
      <w:r>
        <w:rPr>
          <w:rFonts w:ascii="Verdana" w:hAnsi="Verdana"/>
          <w:sz w:val="20"/>
          <w:szCs w:val="20"/>
        </w:rPr>
        <w:t xml:space="preserve">      b)  druhú časť zádržného vo </w:t>
      </w:r>
      <w:r w:rsidRPr="003C3CDC">
        <w:rPr>
          <w:rFonts w:ascii="Verdana" w:hAnsi="Verdana"/>
          <w:sz w:val="20"/>
          <w:szCs w:val="20"/>
        </w:rPr>
        <w:t>výške 2%</w:t>
      </w:r>
      <w:r>
        <w:rPr>
          <w:rFonts w:ascii="Verdana" w:hAnsi="Verdana"/>
          <w:sz w:val="20"/>
          <w:szCs w:val="20"/>
        </w:rPr>
        <w:t xml:space="preserve"> z ceny Diela bez DPH uvoľní Objednávateľ </w:t>
      </w:r>
      <w:r>
        <w:rPr>
          <w:rFonts w:ascii="Verdana" w:hAnsi="Verdana"/>
          <w:sz w:val="20"/>
          <w:szCs w:val="20"/>
        </w:rPr>
        <w:br/>
        <w:t xml:space="preserve">           Zhotoviteľovi najskôr po 30 dňoch odo dňa uplynutia Záručnej doby.</w:t>
      </w:r>
    </w:p>
    <w:p w14:paraId="3F29B57A" w14:textId="77777777" w:rsidR="007B22E1" w:rsidRDefault="007B22E1">
      <w:pPr>
        <w:spacing w:after="0" w:line="260" w:lineRule="atLeast"/>
        <w:jc w:val="both"/>
        <w:rPr>
          <w:rFonts w:ascii="Verdana" w:hAnsi="Verdana"/>
          <w:sz w:val="20"/>
          <w:szCs w:val="20"/>
        </w:rPr>
      </w:pPr>
    </w:p>
    <w:p w14:paraId="3E23E8DB" w14:textId="77777777" w:rsidR="007B22E1" w:rsidRDefault="0072533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Pre odstránenie pochybností sa stanovuje, že zadržanie časti fakturovanej peňažnej sumy v súlade s dohodami obsiahnutými v tejto Zmluve nie je porušením zmluvnej povinnosti Objednávateľa a nie je možné považovať takéto konanie Objednávateľa za neuhradenie Faktúry v plnej výške a Objednávateľ nie je preto v omeškaní s úhradou Faktúry. Zhotoviteľ nie je oprávnený požadovať úroky alebo úroky z omeškania zo zadržanej čiastky odo dňa zadržania až do momentu, kedy je Objednávateľ povinný uvoľniť zádržné.</w:t>
      </w:r>
    </w:p>
    <w:p w14:paraId="02A8E3BE" w14:textId="77777777" w:rsidR="007B22E1" w:rsidRDefault="007B22E1">
      <w:pPr>
        <w:pStyle w:val="Odsekzoznamu"/>
        <w:spacing w:after="0" w:line="260" w:lineRule="atLeast"/>
        <w:ind w:left="737"/>
        <w:jc w:val="both"/>
        <w:rPr>
          <w:rFonts w:ascii="Verdana" w:hAnsi="Verdana"/>
          <w:sz w:val="20"/>
          <w:szCs w:val="20"/>
        </w:rPr>
      </w:pPr>
    </w:p>
    <w:p w14:paraId="24359CC2" w14:textId="77777777" w:rsidR="007B22E1" w:rsidRDefault="00725336">
      <w:pPr>
        <w:pStyle w:val="Odsekzoznamu"/>
        <w:numPr>
          <w:ilvl w:val="0"/>
          <w:numId w:val="15"/>
        </w:numPr>
        <w:spacing w:after="0" w:line="260" w:lineRule="atLeast"/>
        <w:ind w:left="737" w:hanging="737"/>
        <w:jc w:val="both"/>
        <w:rPr>
          <w:rFonts w:ascii="Verdana" w:hAnsi="Verdana"/>
          <w:sz w:val="20"/>
          <w:szCs w:val="20"/>
        </w:rPr>
      </w:pPr>
      <w:r>
        <w:rPr>
          <w:rFonts w:ascii="Verdana" w:hAnsi="Verdana"/>
          <w:sz w:val="20"/>
          <w:szCs w:val="20"/>
        </w:rPr>
        <w:t>Odstúpenie od Zmluvy nemá vplyv na trvanie zádržného, ak sa Zmluvné strany nedohodli inak.</w:t>
      </w:r>
    </w:p>
    <w:p w14:paraId="37CB82D0" w14:textId="77777777" w:rsidR="007B22E1" w:rsidRDefault="007B22E1">
      <w:pPr>
        <w:spacing w:after="0" w:line="260" w:lineRule="atLeast"/>
        <w:rPr>
          <w:rFonts w:ascii="Verdana" w:hAnsi="Verdana"/>
          <w:b/>
          <w:sz w:val="20"/>
          <w:szCs w:val="20"/>
        </w:rPr>
      </w:pPr>
    </w:p>
    <w:p w14:paraId="1013B327"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XI</w:t>
      </w:r>
    </w:p>
    <w:p w14:paraId="5ECC8F6C" w14:textId="77777777" w:rsidR="007B22E1" w:rsidRDefault="00725336" w:rsidP="4EAF7E20">
      <w:pPr>
        <w:pStyle w:val="Nadpis1"/>
        <w:spacing w:before="0" w:line="260" w:lineRule="atLeast"/>
        <w:rPr>
          <w:b/>
          <w:bCs/>
        </w:rPr>
      </w:pPr>
      <w:bookmarkStart w:id="14" w:name="_Toc1134399267"/>
      <w:r w:rsidRPr="4EAF7E20">
        <w:rPr>
          <w:b/>
          <w:bCs/>
        </w:rPr>
        <w:t>Banková záruka</w:t>
      </w:r>
      <w:bookmarkEnd w:id="14"/>
    </w:p>
    <w:p w14:paraId="68A6FB2C" w14:textId="77777777" w:rsidR="007B22E1" w:rsidRDefault="007B22E1">
      <w:pPr>
        <w:spacing w:after="0" w:line="260" w:lineRule="atLeast"/>
        <w:jc w:val="both"/>
        <w:rPr>
          <w:rFonts w:ascii="Verdana" w:hAnsi="Verdana"/>
          <w:sz w:val="20"/>
          <w:szCs w:val="20"/>
        </w:rPr>
      </w:pPr>
    </w:p>
    <w:p w14:paraId="68FEB820" w14:textId="77777777" w:rsidR="007B22E1" w:rsidRDefault="00725336">
      <w:pPr>
        <w:pStyle w:val="Odsekzoznamu"/>
        <w:numPr>
          <w:ilvl w:val="0"/>
          <w:numId w:val="17"/>
        </w:numPr>
        <w:spacing w:after="0" w:line="260" w:lineRule="atLeast"/>
        <w:ind w:left="737" w:hanging="737"/>
        <w:jc w:val="both"/>
      </w:pPr>
      <w:r>
        <w:rPr>
          <w:rFonts w:ascii="Verdana" w:hAnsi="Verdana"/>
          <w:sz w:val="20"/>
          <w:szCs w:val="20"/>
        </w:rPr>
        <w:t xml:space="preserve">Časť zádržného podľa bodu 10.4 písm. b) tejto Zmluvy môže byť nahradené predložením bankovej záruky podľa § 313 Obchodného zákonníka, na základe ktorej sa banka zaviaže poskytnúť Objednávateľovi na prvú výzvu a bez námietok peňažnú sumu až do výšky 2% z ceny Diela uvedenej v bode 8.1 Zmluvy kedykoľvek počas trvania platnosti bankovej záruky, a to aj postupne až do jej úplného vyčerpania. </w:t>
      </w:r>
      <w:r>
        <w:rPr>
          <w:rFonts w:ascii="Verdana" w:hAnsi="Verdana" w:cs="Arial"/>
          <w:sz w:val="20"/>
        </w:rPr>
        <w:t>Objednávateľ uvoľní Zhotoviteľovi časť zádržného vo výške podľa bodu 10.4 písm. b) Zmluvy do 14 dní odo dňa doručenia bankovej záruky od Zhotoviteľa Objednávateľovi.</w:t>
      </w:r>
    </w:p>
    <w:p w14:paraId="0EEA881B" w14:textId="77777777" w:rsidR="007B22E1" w:rsidRDefault="007B22E1">
      <w:pPr>
        <w:pStyle w:val="Odsekzoznamu"/>
        <w:spacing w:after="0" w:line="260" w:lineRule="atLeast"/>
        <w:ind w:left="567"/>
        <w:jc w:val="both"/>
        <w:rPr>
          <w:rFonts w:ascii="Verdana" w:hAnsi="Verdana"/>
          <w:sz w:val="20"/>
          <w:szCs w:val="20"/>
        </w:rPr>
      </w:pPr>
    </w:p>
    <w:p w14:paraId="56743D89" w14:textId="77777777" w:rsidR="007B22E1" w:rsidRDefault="00725336">
      <w:pPr>
        <w:pStyle w:val="Odsekzoznamu"/>
        <w:numPr>
          <w:ilvl w:val="0"/>
          <w:numId w:val="17"/>
        </w:numPr>
        <w:spacing w:after="0" w:line="260" w:lineRule="atLeast"/>
        <w:ind w:left="737" w:hanging="737"/>
        <w:jc w:val="both"/>
        <w:rPr>
          <w:rFonts w:ascii="Verdana" w:hAnsi="Verdana"/>
          <w:sz w:val="20"/>
          <w:szCs w:val="20"/>
        </w:rPr>
      </w:pPr>
      <w:r>
        <w:rPr>
          <w:rFonts w:ascii="Verdana" w:hAnsi="Verdana"/>
          <w:sz w:val="20"/>
          <w:szCs w:val="20"/>
        </w:rPr>
        <w:t>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záruku na odstránenie Vád Diela počas Záručnej doby v prípade, ak Zhotoviteľ porušuje svoje záväzky vyplývajúce mu z tejto Zmluvy a všeobecne záväzných právnych predpisov.</w:t>
      </w:r>
    </w:p>
    <w:p w14:paraId="4469A6C8" w14:textId="77777777" w:rsidR="007B22E1" w:rsidRDefault="007B22E1">
      <w:pPr>
        <w:pStyle w:val="Odsekzoznamu"/>
        <w:spacing w:after="0" w:line="260" w:lineRule="atLeast"/>
        <w:ind w:left="737"/>
        <w:jc w:val="both"/>
        <w:rPr>
          <w:rFonts w:ascii="Verdana" w:hAnsi="Verdana"/>
          <w:sz w:val="20"/>
          <w:szCs w:val="20"/>
        </w:rPr>
      </w:pPr>
    </w:p>
    <w:p w14:paraId="243023B8" w14:textId="77777777" w:rsidR="007B22E1" w:rsidRDefault="00725336">
      <w:pPr>
        <w:pStyle w:val="Odsekzoznamu"/>
        <w:numPr>
          <w:ilvl w:val="0"/>
          <w:numId w:val="17"/>
        </w:numPr>
        <w:spacing w:after="0" w:line="260" w:lineRule="atLeast"/>
        <w:ind w:left="737" w:hanging="737"/>
        <w:jc w:val="both"/>
        <w:rPr>
          <w:rFonts w:ascii="Verdana" w:hAnsi="Verdana"/>
          <w:sz w:val="20"/>
          <w:szCs w:val="20"/>
        </w:rPr>
      </w:pPr>
      <w:r>
        <w:rPr>
          <w:rFonts w:ascii="Verdana" w:hAnsi="Verdana"/>
          <w:sz w:val="20"/>
          <w:szCs w:val="20"/>
        </w:rPr>
        <w:t>Zhotoviteľ je povinný zabezpečiť, aby banková záruka (tzv. zábezpeka na záručné opravy) bola platná, účinná a vymáhateľná do uplynutia Záručnej doby predĺženej o tri (3) mesiace. Ak podmienky záruky špecifikujú dátum uplynutia jej platnosti, ktorý by však uplynul skôr ako Záručná doba, Zhotoviteľ je povinný predĺžiť platnosť záruky do času odstránenia Vád, ak čas odstraňovania Vád uplynutie po uplynutí Záručnej doby.</w:t>
      </w:r>
    </w:p>
    <w:p w14:paraId="65D7143F" w14:textId="77777777" w:rsidR="007B22E1" w:rsidRDefault="007B22E1">
      <w:pPr>
        <w:spacing w:after="0" w:line="260" w:lineRule="atLeast"/>
        <w:jc w:val="both"/>
        <w:rPr>
          <w:rFonts w:ascii="Verdana" w:hAnsi="Verdana"/>
          <w:sz w:val="20"/>
          <w:szCs w:val="20"/>
        </w:rPr>
      </w:pPr>
    </w:p>
    <w:p w14:paraId="07309CE4" w14:textId="77777777" w:rsidR="007B22E1" w:rsidRDefault="00725336">
      <w:pPr>
        <w:pStyle w:val="Odsekzoznamu"/>
        <w:numPr>
          <w:ilvl w:val="0"/>
          <w:numId w:val="17"/>
        </w:numPr>
        <w:spacing w:after="0" w:line="260" w:lineRule="atLeast"/>
        <w:ind w:left="737" w:hanging="737"/>
        <w:jc w:val="both"/>
        <w:rPr>
          <w:rFonts w:ascii="Verdana" w:hAnsi="Verdana"/>
          <w:sz w:val="20"/>
          <w:szCs w:val="20"/>
        </w:rPr>
      </w:pPr>
      <w:r>
        <w:rPr>
          <w:rFonts w:ascii="Verdana" w:hAnsi="Verdana"/>
          <w:sz w:val="20"/>
          <w:szCs w:val="20"/>
        </w:rPr>
        <w:lastRenderedPageBreak/>
        <w:t>V prípade, ak Zhotoviteľ nepredĺži platnosť záruky podľa predchádzajúceho bodu 11.3 Zmluvy, je povinný uhradiť Objednávateľovi zmluvnú pokutu vo výške 3.000,- EUR (slovom: tritisíc EUR) za každý deň omeškania až do splnenia tejto povinnosti. Zaplatenie zmluvnej pokuty nemá vplyv na splnenie povinnosti Zhotoviteľa v súlade s týmto článkom. Zmluvná pokuta sa bude uhrádzať na základe Faktúry vyhotovenej Objednávateľom a doručenej Zhotoviteľovi. Lehota splatnosti tejto Faktúry je 15 dní odo dňa jej doručenia Zhotoviteľovi.</w:t>
      </w:r>
    </w:p>
    <w:p w14:paraId="6EFF8ECC" w14:textId="77777777" w:rsidR="007B22E1" w:rsidRDefault="007B22E1">
      <w:pPr>
        <w:pStyle w:val="Odsekzoznamu"/>
        <w:spacing w:after="0" w:line="260" w:lineRule="atLeast"/>
        <w:ind w:left="737"/>
        <w:jc w:val="both"/>
        <w:rPr>
          <w:rFonts w:ascii="Verdana" w:hAnsi="Verdana"/>
          <w:sz w:val="20"/>
          <w:szCs w:val="20"/>
        </w:rPr>
      </w:pPr>
    </w:p>
    <w:p w14:paraId="5D161C3F" w14:textId="77777777" w:rsidR="007B22E1" w:rsidRDefault="00725336">
      <w:pPr>
        <w:pStyle w:val="Odsekzoznamu"/>
        <w:numPr>
          <w:ilvl w:val="0"/>
          <w:numId w:val="17"/>
        </w:numPr>
        <w:spacing w:after="0" w:line="260" w:lineRule="atLeast"/>
        <w:ind w:left="737" w:hanging="737"/>
        <w:jc w:val="both"/>
        <w:rPr>
          <w:rFonts w:ascii="Verdana" w:hAnsi="Verdana"/>
          <w:sz w:val="20"/>
          <w:szCs w:val="20"/>
        </w:rPr>
      </w:pPr>
      <w:r>
        <w:rPr>
          <w:rFonts w:ascii="Verdana" w:hAnsi="Verdana"/>
          <w:sz w:val="20"/>
          <w:szCs w:val="20"/>
        </w:rPr>
        <w:t>Objednávateľ je oprávnený uplatniť si svoje práva zo záruky na vykonanie prác a odstránenie Vád Diela v rozsahu uvedenom v Čl. X tejto Zmluvy. Zmluvné strany sa dohodli, že v prípade, ak nárok Objednávateľa na zaplatenie zmluvnej pokuty podľa bodu 11.4 Zmluvy nebude Zhotoviteľom riadne a včas uspokojený, Objednávateľ je na uspokojenie svojho nároku oprávnený čerpať z bankovej záruky v plnej výške.</w:t>
      </w:r>
    </w:p>
    <w:p w14:paraId="34468BB5" w14:textId="77777777" w:rsidR="007B22E1" w:rsidRDefault="007B22E1">
      <w:pPr>
        <w:pStyle w:val="Odsekzoznamu"/>
        <w:rPr>
          <w:rFonts w:ascii="Verdana" w:hAnsi="Verdana"/>
          <w:sz w:val="20"/>
          <w:szCs w:val="20"/>
        </w:rPr>
      </w:pPr>
    </w:p>
    <w:p w14:paraId="116A6B09" w14:textId="77777777" w:rsidR="007B22E1" w:rsidRDefault="00725336">
      <w:pPr>
        <w:pStyle w:val="Odsekzoznamu"/>
        <w:numPr>
          <w:ilvl w:val="0"/>
          <w:numId w:val="17"/>
        </w:numPr>
        <w:spacing w:after="0" w:line="260" w:lineRule="atLeast"/>
        <w:ind w:left="737" w:hanging="737"/>
        <w:jc w:val="both"/>
        <w:rPr>
          <w:rFonts w:ascii="Verdana" w:hAnsi="Verdana"/>
          <w:sz w:val="20"/>
          <w:szCs w:val="20"/>
        </w:rPr>
      </w:pPr>
      <w:r>
        <w:rPr>
          <w:rFonts w:ascii="Verdana" w:hAnsi="Verdana"/>
          <w:sz w:val="20"/>
          <w:szCs w:val="20"/>
        </w:rPr>
        <w:t>V prípade čerpania bankovej záruky, o tom Objednávateľ Zhotoviteľa bezodkladne informuje. V takom prípade je Zhotoviteľ bezodkladne, najneskôr do piatich pracovných dní od kedy sa dozvie o čerpaní bankovej záruky, doplniť bankovú záruku do plnej výšky podľa bodu 11.1 tejto Zmluvy.</w:t>
      </w:r>
    </w:p>
    <w:p w14:paraId="76512511" w14:textId="77777777" w:rsidR="003C3CDC" w:rsidRDefault="003C3CDC">
      <w:pPr>
        <w:spacing w:after="0" w:line="260" w:lineRule="atLeast"/>
        <w:jc w:val="both"/>
        <w:rPr>
          <w:rFonts w:ascii="Verdana" w:hAnsi="Verdana"/>
          <w:sz w:val="20"/>
          <w:szCs w:val="20"/>
        </w:rPr>
      </w:pPr>
    </w:p>
    <w:p w14:paraId="0BCBA1DF"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XII</w:t>
      </w:r>
    </w:p>
    <w:p w14:paraId="1E0DA501" w14:textId="77777777" w:rsidR="007B22E1" w:rsidRDefault="00725336" w:rsidP="4EAF7E20">
      <w:pPr>
        <w:pStyle w:val="Nadpis1"/>
        <w:spacing w:before="0" w:line="260" w:lineRule="atLeast"/>
        <w:rPr>
          <w:b/>
          <w:bCs/>
        </w:rPr>
      </w:pPr>
      <w:bookmarkStart w:id="15" w:name="_Toc2133162097"/>
      <w:r w:rsidRPr="00A04BB5">
        <w:rPr>
          <w:b/>
          <w:bCs/>
        </w:rPr>
        <w:t>Indexačná doložka</w:t>
      </w:r>
      <w:bookmarkEnd w:id="15"/>
    </w:p>
    <w:p w14:paraId="0C7FEBA9" w14:textId="77777777" w:rsidR="007B22E1" w:rsidRDefault="007B22E1">
      <w:pPr>
        <w:spacing w:after="0" w:line="260" w:lineRule="atLeast"/>
        <w:jc w:val="both"/>
        <w:rPr>
          <w:rFonts w:ascii="Verdana" w:hAnsi="Verdana"/>
          <w:sz w:val="20"/>
          <w:szCs w:val="20"/>
        </w:rPr>
      </w:pPr>
    </w:p>
    <w:p w14:paraId="22807322"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Zmluvné strany sa dohodli, že cena Diela sa môže upravovať podľa pravidiel stanovených v tomto článku Zmluvy.</w:t>
      </w:r>
    </w:p>
    <w:p w14:paraId="34CDB6CB" w14:textId="77777777" w:rsidR="007B22E1" w:rsidRDefault="007B22E1">
      <w:pPr>
        <w:pStyle w:val="Odsekzoznamu"/>
        <w:spacing w:after="0" w:line="260" w:lineRule="atLeast"/>
        <w:ind w:left="737"/>
        <w:jc w:val="both"/>
        <w:rPr>
          <w:rFonts w:ascii="Verdana" w:hAnsi="Verdana"/>
          <w:sz w:val="20"/>
          <w:szCs w:val="20"/>
        </w:rPr>
      </w:pPr>
    </w:p>
    <w:p w14:paraId="52EA629C"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K prvej úprave ceny podľa tohto článku Zmluvy môže dôjsť po uplynutí prvých dvoch kalendárnych kvartálov odo dňa uzatvorenia Zmluvy (za prvý kalendárny kvartál sa považuje kalendárny kvartál, v ktorom bola Zmluva uzatvorená), a to iba v prípade preukázateľného zvýšenia alebo zníženia priemerných cien stavebných prác, materiálov a výrobkov o viac ako 5 %, a to na základe údajov z Indexu, zverejňovaných za príslušný štvrťrok Štatistickým úradom Slovenskej republiky. Následne môže byť cena upravená podľa pravidiel ustanovených v tomto článku Zmluvy po uplynutí každých šesť (6) kalendárnych mesiacov.</w:t>
      </w:r>
    </w:p>
    <w:p w14:paraId="04D5E4D9" w14:textId="77777777" w:rsidR="007B22E1" w:rsidRDefault="00725336">
      <w:pPr>
        <w:pStyle w:val="Odsekzoznamu"/>
        <w:spacing w:after="0" w:line="260" w:lineRule="atLeast"/>
        <w:ind w:left="737"/>
        <w:jc w:val="both"/>
        <w:rPr>
          <w:rFonts w:ascii="Verdana" w:hAnsi="Verdana"/>
          <w:sz w:val="20"/>
          <w:szCs w:val="20"/>
        </w:rPr>
      </w:pPr>
      <w:r>
        <w:rPr>
          <w:rFonts w:ascii="Verdana" w:hAnsi="Verdana"/>
          <w:sz w:val="20"/>
          <w:szCs w:val="20"/>
        </w:rPr>
        <w:t xml:space="preserve"> </w:t>
      </w:r>
    </w:p>
    <w:p w14:paraId="1CB91B12"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 xml:space="preserve">Zmluvné strany sa dohodli, že cena Diela sa v rozsahu nezrealizovaných dodávok a prác upraví o mieru nárastu cien stavebných prác a stavebných materiálov meraných Indexom za príslušné kalendárne štvrťroky (uplatňuje sa ukazovateľ indexu oproti predchádzajúcemu obdobiu), pričom </w:t>
      </w:r>
    </w:p>
    <w:p w14:paraId="04504AE6" w14:textId="77777777" w:rsidR="007B22E1" w:rsidRDefault="007B22E1">
      <w:pPr>
        <w:pStyle w:val="Odsekzoznamu"/>
        <w:rPr>
          <w:rFonts w:ascii="Verdana" w:hAnsi="Verdana"/>
          <w:sz w:val="20"/>
          <w:szCs w:val="20"/>
        </w:rPr>
      </w:pPr>
    </w:p>
    <w:p w14:paraId="1756065D" w14:textId="77777777" w:rsidR="007B22E1" w:rsidRDefault="00725336">
      <w:pPr>
        <w:pStyle w:val="Odsekzoznamu"/>
        <w:numPr>
          <w:ilvl w:val="1"/>
          <w:numId w:val="18"/>
        </w:numPr>
        <w:spacing w:after="0" w:line="260" w:lineRule="atLeast"/>
        <w:jc w:val="both"/>
        <w:rPr>
          <w:rFonts w:ascii="Verdana" w:hAnsi="Verdana"/>
          <w:sz w:val="20"/>
          <w:szCs w:val="20"/>
        </w:rPr>
      </w:pPr>
      <w:r>
        <w:rPr>
          <w:rFonts w:ascii="Verdana" w:hAnsi="Verdana"/>
          <w:sz w:val="20"/>
          <w:szCs w:val="20"/>
        </w:rPr>
        <w:t>ak bude priemerná miera nárastu cien stavebných prác v príslušnom období vyššia ako 5 %, cena Diela sa v rozsahu nezrealizovaných dodávok a prác zvýši o mieru nárastu prevyšujúceho 5 % a</w:t>
      </w:r>
    </w:p>
    <w:p w14:paraId="5A3EE916" w14:textId="77777777" w:rsidR="007B22E1" w:rsidRDefault="00725336">
      <w:pPr>
        <w:pStyle w:val="Odsekzoznamu"/>
        <w:numPr>
          <w:ilvl w:val="1"/>
          <w:numId w:val="18"/>
        </w:numPr>
        <w:spacing w:after="0" w:line="260" w:lineRule="atLeast"/>
        <w:jc w:val="both"/>
        <w:rPr>
          <w:rFonts w:ascii="Verdana" w:hAnsi="Verdana"/>
          <w:sz w:val="20"/>
          <w:szCs w:val="20"/>
        </w:rPr>
      </w:pPr>
      <w:r>
        <w:rPr>
          <w:rFonts w:ascii="Verdana" w:hAnsi="Verdana"/>
          <w:sz w:val="20"/>
          <w:szCs w:val="20"/>
        </w:rPr>
        <w:t>ak bude miera nárastu v príslušnom období záporná, t.j. dôjde k zníženiu cien stavebných prác v príslušnom období o viac ako –5 %, cena Diela sa v rozsahu nezrealizovaných dodávok a prác zníži v rozsahu presahujúcom pokles o viac ako –5 %.</w:t>
      </w:r>
    </w:p>
    <w:p w14:paraId="3A80DFE3" w14:textId="77777777" w:rsidR="007B22E1" w:rsidRDefault="00725336">
      <w:pPr>
        <w:spacing w:after="0" w:line="260" w:lineRule="atLeast"/>
        <w:ind w:left="720"/>
        <w:jc w:val="both"/>
        <w:rPr>
          <w:rFonts w:ascii="Verdana" w:hAnsi="Verdana"/>
          <w:sz w:val="20"/>
          <w:szCs w:val="20"/>
        </w:rPr>
      </w:pPr>
      <w:r>
        <w:rPr>
          <w:rFonts w:ascii="Verdana" w:hAnsi="Verdana"/>
          <w:sz w:val="20"/>
          <w:szCs w:val="20"/>
        </w:rPr>
        <w:t xml:space="preserve">Zmena ceny Diela podľa tohto bodu je účinná vždy od 1. dňa nasledujúceho po uplynutí príslušného obdobia rozhodného pre určenie zmeny ceny za predpokladu, že nárok na zmenu ceny bude uplatnený príslušnou zmluvnou stranou včas podľa podmienok stanovených v bode 12.6 tohto článku Zmluvy.  </w:t>
      </w:r>
    </w:p>
    <w:p w14:paraId="7D19DAB5" w14:textId="77777777" w:rsidR="007B22E1" w:rsidRDefault="007B22E1">
      <w:pPr>
        <w:spacing w:after="0" w:line="260" w:lineRule="atLeast"/>
        <w:jc w:val="both"/>
        <w:rPr>
          <w:rFonts w:ascii="Verdana" w:hAnsi="Verdana"/>
          <w:sz w:val="20"/>
          <w:szCs w:val="20"/>
        </w:rPr>
      </w:pPr>
    </w:p>
    <w:p w14:paraId="63E84A63"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lastRenderedPageBreak/>
        <w:t xml:space="preserve">Zvýšenie alebo zníženie ceny Diela je možné len v rozsahu jeho nevykonanej časti. Zhotoviteľ nemá nárok na zvýšenie ceny podľa pravidiel ustanovených v tomto článku Zmluvy v rozsahu tých prác, s ktorých realizáciou sa omeškal oproti Harmonogramu prác z dôvodov na jeho strane. Prípadné zvýšenie alebo zníženie ceny sa uplatňuje len pre dodávky a práce, ktoré majú byť realizované po účinnosti úpravy ceny. </w:t>
      </w:r>
    </w:p>
    <w:p w14:paraId="617AA2E3" w14:textId="77777777" w:rsidR="007B22E1" w:rsidRDefault="007B22E1">
      <w:pPr>
        <w:pStyle w:val="Odsekzoznamu"/>
        <w:spacing w:after="0" w:line="260" w:lineRule="atLeast"/>
        <w:ind w:left="737"/>
        <w:jc w:val="both"/>
        <w:rPr>
          <w:rFonts w:ascii="Verdana" w:hAnsi="Verdana"/>
          <w:sz w:val="20"/>
          <w:szCs w:val="20"/>
        </w:rPr>
      </w:pPr>
    </w:p>
    <w:p w14:paraId="38C7C006"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Zhotoviteľ alebo Objednávateľ (podľa toho či sa uplatňuje zvýšenie alebo zníženie ceny) preukáže nárast/pokles výpočtom podľa bodu 12.3 tejto Zmluvy. Na účely výpočtu hodnoty zmeny Zmluvy podľa § 18  ods. 1 písm. a) Zákona o verejnom obstarávaní sa za referenčnú hodnotu považuje aktualizovaná hodnota pôvodnej Zmluvy.</w:t>
      </w:r>
    </w:p>
    <w:p w14:paraId="621E6CAF" w14:textId="77777777" w:rsidR="007B22E1" w:rsidRDefault="007B22E1">
      <w:pPr>
        <w:pStyle w:val="Odsekzoznamu"/>
        <w:spacing w:after="0" w:line="260" w:lineRule="atLeast"/>
        <w:ind w:left="737"/>
        <w:jc w:val="both"/>
        <w:rPr>
          <w:rFonts w:ascii="Verdana" w:hAnsi="Verdana"/>
          <w:sz w:val="20"/>
          <w:szCs w:val="20"/>
        </w:rPr>
      </w:pPr>
    </w:p>
    <w:p w14:paraId="443C72DB"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Zmena ceny podľa pravidiel ustanovených v tomto článku Zmluvy sa vykoná uzatvorením dodatku k Zmluve. Nárok na zvýšenie alebo zníženie ceny nevzniká automaticky, dotknutá zmluvná strana si ho musí uplatniť najneskôr do 30 dní po zverejnení príslušného Indexu za príslušné kalendárne štvrťroky. Pri určení percentuálnej hodnoty navýšenia zmluvnej ceny príslušným dodatkom sa vychádza vždy z aktuálnej hodnoty plnenia, t. j. z ceny stanovenej Zmluvou v znení jej prípadných neskorších dodatkov.</w:t>
      </w:r>
    </w:p>
    <w:p w14:paraId="5E0F0A02" w14:textId="77777777" w:rsidR="007B22E1" w:rsidRDefault="007B22E1">
      <w:pPr>
        <w:pStyle w:val="Odsekzoznamu"/>
        <w:spacing w:after="0" w:line="260" w:lineRule="atLeast"/>
        <w:ind w:left="737"/>
        <w:jc w:val="both"/>
        <w:rPr>
          <w:rFonts w:ascii="Verdana" w:hAnsi="Verdana"/>
          <w:sz w:val="20"/>
          <w:szCs w:val="20"/>
        </w:rPr>
      </w:pPr>
    </w:p>
    <w:p w14:paraId="01FFCF63"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 xml:space="preserve">Nárok na uzatvorenie dodatku nevzniká dotknutej Zmluvnej strane v prípade, ak dotknutá zmluvná strana neuplatní nárok na uzatvorenie dodatku v lehote podľa bodu 12.6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w:t>
      </w:r>
    </w:p>
    <w:p w14:paraId="4DC3C894" w14:textId="77777777" w:rsidR="007B22E1" w:rsidRDefault="007B22E1">
      <w:pPr>
        <w:spacing w:after="0" w:line="260" w:lineRule="atLeast"/>
        <w:jc w:val="both"/>
        <w:rPr>
          <w:rFonts w:ascii="Verdana" w:hAnsi="Verdana"/>
          <w:sz w:val="20"/>
          <w:szCs w:val="20"/>
        </w:rPr>
      </w:pPr>
    </w:p>
    <w:p w14:paraId="6AF2B7C6"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Ak po dobu platnosti tejto Zmluvy dôjde k nahradeniu Indexu novým indexom vyhlasovaným Štatistickým úradom Slovenskej republiky, prípadne iným príslušným orgánom verejnej správy, ktorým by boli tieto indexy nahradené, bude na účely určenia zvýšenia/zníženia ceny Diela v súlade s týmto ustanovením použitý tento nový index s účinnosťou od jeho zverejnenia Štatistickým úradom Slovenskej republiky, prípadne iným príslušným orgánom verejnej správy.</w:t>
      </w:r>
    </w:p>
    <w:p w14:paraId="7C8107E2" w14:textId="77777777" w:rsidR="007B22E1" w:rsidRDefault="007B22E1">
      <w:pPr>
        <w:pStyle w:val="Odsekzoznamu"/>
        <w:spacing w:after="0" w:line="260" w:lineRule="atLeast"/>
        <w:ind w:left="737"/>
        <w:jc w:val="both"/>
        <w:rPr>
          <w:rFonts w:ascii="Verdana" w:hAnsi="Verdana"/>
          <w:sz w:val="20"/>
          <w:szCs w:val="20"/>
        </w:rPr>
      </w:pPr>
    </w:p>
    <w:p w14:paraId="7D186B19" w14:textId="77777777" w:rsidR="007B22E1" w:rsidRDefault="00725336">
      <w:pPr>
        <w:pStyle w:val="Odsekzoznamu"/>
        <w:numPr>
          <w:ilvl w:val="0"/>
          <w:numId w:val="18"/>
        </w:numPr>
        <w:spacing w:after="0" w:line="260" w:lineRule="atLeast"/>
        <w:ind w:left="737" w:hanging="737"/>
        <w:jc w:val="both"/>
        <w:rPr>
          <w:rFonts w:ascii="Verdana" w:hAnsi="Verdana"/>
          <w:sz w:val="20"/>
          <w:szCs w:val="20"/>
        </w:rPr>
      </w:pPr>
      <w:r>
        <w:rPr>
          <w:rFonts w:ascii="Verdana" w:hAnsi="Verdana"/>
          <w:sz w:val="20"/>
          <w:szCs w:val="20"/>
        </w:rPr>
        <w:t>Zmluvné strany sa dohodli, že dodatok k tejto Zmluve podľa tohto článku Zmluvy môže byť uzatvorený aj v prípade, ak Zmluva ešte nenadobudla účinnosť.</w:t>
      </w:r>
    </w:p>
    <w:p w14:paraId="2CD1A3FB" w14:textId="77777777" w:rsidR="007B22E1" w:rsidRDefault="007B22E1">
      <w:pPr>
        <w:spacing w:after="0" w:line="260" w:lineRule="atLeast"/>
        <w:jc w:val="both"/>
        <w:rPr>
          <w:rFonts w:ascii="Verdana" w:hAnsi="Verdana"/>
          <w:sz w:val="20"/>
          <w:szCs w:val="20"/>
        </w:rPr>
      </w:pPr>
    </w:p>
    <w:p w14:paraId="0AA708C1"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XIII</w:t>
      </w:r>
    </w:p>
    <w:p w14:paraId="45079454" w14:textId="77777777" w:rsidR="007B22E1" w:rsidRDefault="00725336" w:rsidP="4EAF7E20">
      <w:pPr>
        <w:pStyle w:val="Nadpis1"/>
        <w:spacing w:before="0" w:line="260" w:lineRule="atLeast"/>
        <w:rPr>
          <w:b/>
          <w:bCs/>
        </w:rPr>
      </w:pPr>
      <w:bookmarkStart w:id="16" w:name="_Toc858216124"/>
      <w:r w:rsidRPr="4EAF7E20">
        <w:rPr>
          <w:b/>
          <w:bCs/>
        </w:rPr>
        <w:t>Subdodávatelia</w:t>
      </w:r>
      <w:bookmarkEnd w:id="16"/>
    </w:p>
    <w:p w14:paraId="4ED2330B" w14:textId="77777777" w:rsidR="007B22E1" w:rsidRDefault="007B22E1">
      <w:pPr>
        <w:spacing w:after="0" w:line="260" w:lineRule="atLeast"/>
        <w:jc w:val="both"/>
        <w:rPr>
          <w:rFonts w:ascii="Verdana" w:hAnsi="Verdana"/>
          <w:sz w:val="20"/>
          <w:szCs w:val="20"/>
        </w:rPr>
      </w:pPr>
    </w:p>
    <w:p w14:paraId="70FD0AF4" w14:textId="4EB45FEA" w:rsidR="007B22E1" w:rsidRDefault="00725336">
      <w:pPr>
        <w:pStyle w:val="Odsekzoznamu"/>
        <w:numPr>
          <w:ilvl w:val="0"/>
          <w:numId w:val="19"/>
        </w:numPr>
        <w:spacing w:after="0" w:line="260" w:lineRule="atLeast"/>
        <w:ind w:left="737" w:hanging="737"/>
        <w:jc w:val="both"/>
      </w:pPr>
      <w:r>
        <w:rPr>
          <w:rFonts w:ascii="Verdana" w:hAnsi="Verdana"/>
          <w:sz w:val="20"/>
          <w:szCs w:val="20"/>
        </w:rPr>
        <w:t>Zhotoviteľ nesmie Dielo ako celok odovzdať na dodanie inému subjektu. Časť Diela môže Zhotoviteľ zadať svojmu Subdodávateľovi uvedenému v zozname Subdodávateľov, ktorý tvorí Prílohu č</w:t>
      </w:r>
      <w:r w:rsidRPr="006F2FA6">
        <w:rPr>
          <w:rFonts w:ascii="Verdana" w:hAnsi="Verdana"/>
          <w:sz w:val="20"/>
          <w:szCs w:val="20"/>
        </w:rPr>
        <w:t xml:space="preserve">. </w:t>
      </w:r>
      <w:r w:rsidRPr="00C73CBD">
        <w:rPr>
          <w:rFonts w:ascii="Verdana" w:hAnsi="Verdana"/>
          <w:sz w:val="20"/>
          <w:szCs w:val="20"/>
        </w:rPr>
        <w:t>5</w:t>
      </w:r>
      <w:r w:rsidRPr="006F2FA6">
        <w:rPr>
          <w:rFonts w:ascii="Verdana" w:hAnsi="Verdana"/>
          <w:sz w:val="20"/>
          <w:szCs w:val="20"/>
        </w:rPr>
        <w:t xml:space="preserve"> k</w:t>
      </w:r>
      <w:r>
        <w:rPr>
          <w:rFonts w:ascii="Verdana" w:hAnsi="Verdana"/>
          <w:sz w:val="20"/>
          <w:szCs w:val="20"/>
        </w:rPr>
        <w:t xml:space="preserve"> tejto Zmluve. Súhlas Objednávateľa </w:t>
      </w:r>
      <w:r w:rsidR="00B7535C">
        <w:rPr>
          <w:rFonts w:ascii="Verdana" w:hAnsi="Verdana"/>
          <w:sz w:val="20"/>
          <w:szCs w:val="20"/>
        </w:rPr>
        <w:t xml:space="preserve">          </w:t>
      </w:r>
      <w:r>
        <w:rPr>
          <w:rFonts w:ascii="Verdana" w:hAnsi="Verdana"/>
          <w:sz w:val="20"/>
          <w:szCs w:val="20"/>
        </w:rPr>
        <w:t>s dodaním diela prostredníctvom Subdodávateľa nezbavuje Zhotoviteľa povinnosti a zodpovednosti za všetky práce a činnosti Subdodávateľa.</w:t>
      </w:r>
    </w:p>
    <w:p w14:paraId="369A2A4D" w14:textId="77777777" w:rsidR="007B22E1" w:rsidRDefault="007B22E1">
      <w:pPr>
        <w:spacing w:after="0" w:line="260" w:lineRule="atLeast"/>
        <w:jc w:val="both"/>
        <w:rPr>
          <w:rFonts w:ascii="Verdana" w:hAnsi="Verdana"/>
          <w:sz w:val="20"/>
          <w:szCs w:val="20"/>
        </w:rPr>
      </w:pPr>
    </w:p>
    <w:p w14:paraId="5355A8F5" w14:textId="0E1DE5B4" w:rsidR="007B22E1" w:rsidRDefault="0072533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 xml:space="preserve">Ak sa na Zhotoviteľa a jeho Subdodávateľa vzťahuje povinnosť zapisovať sa do registra partnerov verejného sektora podľa Zákona o registri partnerov verejného sektora, Zhotoviteľ, ako aj jeho Subdodávatelia, sú povinní dodržať túto povinnosť po celú dobu trvania tejto Zmluvy, pričom Zhotoviteľ sa zaväzuje zabezpečiť splnenie tejto povinnosti aj zo strany Subdodávateľov. V prípade porušenia </w:t>
      </w:r>
      <w:r>
        <w:rPr>
          <w:rFonts w:ascii="Verdana" w:hAnsi="Verdana"/>
          <w:sz w:val="20"/>
          <w:szCs w:val="20"/>
        </w:rPr>
        <w:lastRenderedPageBreak/>
        <w:t xml:space="preserve">povinnosti Zhotoviteľa podľa predchádzajúcej vety je Objednávateľ oprávnený od Zmluvy odstúpiť v okamihu, čo sa o tomto porušení dozvedel. Ak v súvislosti </w:t>
      </w:r>
      <w:r w:rsidR="00B7535C">
        <w:rPr>
          <w:rFonts w:ascii="Verdana" w:hAnsi="Verdana"/>
          <w:sz w:val="20"/>
          <w:szCs w:val="20"/>
        </w:rPr>
        <w:t xml:space="preserve">              </w:t>
      </w:r>
      <w:r>
        <w:rPr>
          <w:rFonts w:ascii="Verdana" w:hAnsi="Verdana"/>
          <w:sz w:val="20"/>
          <w:szCs w:val="20"/>
        </w:rPr>
        <w:t>s porušením vyššie uvedenej povinnosti uloží príslušný orgán Objednávateľovi akúkoľvek sankciu, Zhotoviteľ je povinný túto sankciu mu v plnej výške nahradiť.</w:t>
      </w:r>
    </w:p>
    <w:p w14:paraId="183FA8CE" w14:textId="77777777" w:rsidR="007B22E1" w:rsidRDefault="007B22E1">
      <w:pPr>
        <w:pStyle w:val="Odsekzoznamu"/>
        <w:spacing w:line="260" w:lineRule="atLeast"/>
        <w:rPr>
          <w:rFonts w:ascii="Verdana" w:hAnsi="Verdana"/>
          <w:sz w:val="20"/>
          <w:szCs w:val="20"/>
        </w:rPr>
      </w:pPr>
    </w:p>
    <w:p w14:paraId="5D3BAC98" w14:textId="3AD8390A" w:rsidR="007B22E1" w:rsidRDefault="00725336">
      <w:pPr>
        <w:pStyle w:val="Odsekzoznamu"/>
        <w:numPr>
          <w:ilvl w:val="0"/>
          <w:numId w:val="19"/>
        </w:numPr>
        <w:spacing w:after="0" w:line="260" w:lineRule="atLeast"/>
        <w:ind w:left="709" w:hanging="709"/>
        <w:jc w:val="both"/>
      </w:pPr>
      <w:r>
        <w:rPr>
          <w:rFonts w:ascii="Verdana" w:hAnsi="Verdana"/>
          <w:sz w:val="20"/>
          <w:szCs w:val="20"/>
        </w:rPr>
        <w:t>Zhotoviteľ je oprávnený počas trvania Zmluvy zmeniť priameho Subdodávateľa uvedeného v Prílohe č</w:t>
      </w:r>
      <w:r w:rsidRPr="006F2FA6">
        <w:rPr>
          <w:rFonts w:ascii="Verdana" w:hAnsi="Verdana"/>
          <w:sz w:val="20"/>
          <w:szCs w:val="20"/>
        </w:rPr>
        <w:t xml:space="preserve">. </w:t>
      </w:r>
      <w:r w:rsidRPr="00C73CBD">
        <w:rPr>
          <w:rFonts w:ascii="Verdana" w:hAnsi="Verdana"/>
          <w:sz w:val="20"/>
          <w:szCs w:val="20"/>
        </w:rPr>
        <w:t>5</w:t>
      </w:r>
      <w:r w:rsidRPr="006F2FA6">
        <w:rPr>
          <w:rFonts w:ascii="Verdana" w:hAnsi="Verdana"/>
          <w:sz w:val="20"/>
          <w:szCs w:val="20"/>
        </w:rPr>
        <w:t xml:space="preserve"> Zmluvy</w:t>
      </w:r>
      <w:r>
        <w:rPr>
          <w:rFonts w:ascii="Verdana" w:hAnsi="Verdana"/>
          <w:sz w:val="20"/>
          <w:szCs w:val="20"/>
        </w:rPr>
        <w:t xml:space="preserve"> alebo doplniť nového Subdodávateľa do zoznamu Subdodávateľov, len s predchádzajúcim písomným súhlasom Objednávateľa. </w:t>
      </w:r>
      <w:r w:rsidR="000A4C03">
        <w:rPr>
          <w:rFonts w:ascii="Verdana" w:hAnsi="Verdana"/>
          <w:sz w:val="20"/>
          <w:szCs w:val="20"/>
        </w:rPr>
        <w:t xml:space="preserve">            </w:t>
      </w:r>
      <w:r>
        <w:rPr>
          <w:rFonts w:ascii="Verdana" w:hAnsi="Verdana"/>
          <w:sz w:val="20"/>
          <w:szCs w:val="20"/>
        </w:rPr>
        <w:t>V písomnej žiadosti Zhotoviteľa o udelenie súhlasu je povinný uviesť o navrhovanom Subdodávateľovi všetky údaje uvedené v priloženom zozname Subdodávateľov. Objednávateľ písomne upovedomí Zhotoviteľa o svojom rozhodnutí v lehote do desať kalendárnych dní odo dňa doručenia žiadosti o súhlas, v ktorom v prípade neudelenia súhlasu uvedie dôvody nesúhlasu. Ak sa Objednávateľ v lehote podľa predchádzajúcej vety k žiadosti Zhotoviteľa nevyjadrí, znamená to súhlas Objednávateľa s požadovanou zmenou alebo doplnením Subdodávateľa. Táto povinnosť sa vzťahuje aj na odborníka, ktorého odbornú spôsobilosť Zhotoviteľ deklaroval v procese verejného obstarávania a ktorého konkrétne meno je uvedené v bode 5.30 tejto Zmluvy. Písomné oznámenie o zmene Stavbyvedúceho musí obsahovať minimálne: pozícia (subdodávateľ, alebo vlastný zamestnanec), meno, priezvisko, dôvod zmeny a doklad o príslušnom oprávnení, ktorého držiteľom je navrhovaná odborne spôsobilá osoba. Navrhovaná odborne spôsobilá osoba musí spĺňať všetky podmienky určené v súťažných podkladoch verejného obstarávania, ktoré bolo podkladom pre uzatvorenie tejto Zmluvy. Objednávateľ je oprávnený odmietnuť vo vyššie uvedenej lehote zmenu odborne spôsobilej osoby v prípade, ak navrhovaná odborne spôsobilá osoba nespĺňa požadované odborné a technické spôsobilosti. Zhotoviteľ je v takomto prípade povinný do 5 pracovných dní predložiť Objednávateľovi inú, vyhovujúcu odborne spôsobilú osobu. Zmena odborne spôsobilej osoby nie je podstatná zmena zmluvných podmienok a nie je potrebné na ňu uzatvárať samostatný dodatok k Zmluve.</w:t>
      </w:r>
    </w:p>
    <w:p w14:paraId="5559212E" w14:textId="77777777" w:rsidR="007B22E1" w:rsidRDefault="007B22E1">
      <w:pPr>
        <w:pStyle w:val="Odsekzoznamu"/>
        <w:spacing w:line="260" w:lineRule="atLeast"/>
        <w:rPr>
          <w:rFonts w:ascii="Verdana" w:hAnsi="Verdana"/>
          <w:sz w:val="20"/>
          <w:szCs w:val="20"/>
        </w:rPr>
      </w:pPr>
    </w:p>
    <w:p w14:paraId="575AB302" w14:textId="77777777" w:rsidR="007B22E1" w:rsidRDefault="00725336">
      <w:pPr>
        <w:pStyle w:val="Odsekzoznamu"/>
        <w:numPr>
          <w:ilvl w:val="0"/>
          <w:numId w:val="19"/>
        </w:numPr>
        <w:spacing w:after="0" w:line="260" w:lineRule="atLeast"/>
        <w:ind w:left="709" w:hanging="709"/>
        <w:jc w:val="both"/>
        <w:rPr>
          <w:rFonts w:ascii="Verdana" w:hAnsi="Verdana"/>
          <w:sz w:val="20"/>
          <w:szCs w:val="20"/>
        </w:rPr>
      </w:pPr>
      <w:r>
        <w:rPr>
          <w:rFonts w:ascii="Verdana" w:hAnsi="Verdana"/>
          <w:sz w:val="20"/>
          <w:szCs w:val="20"/>
        </w:rPr>
        <w:t xml:space="preserve">Ak Objednávateľ zistí, že Subdodávateľ nie je schopný plniť si svoje záväzky alebo nevykonáva príslušnú časť plnenia riadne, môže od Zhotoviteľa požadovať náhradu daného Subdodávateľa. Zhotoviteľ je v takom prípade povinný spôsobom podľa bodu 13.3 žiadosti Objednávateľa o náhradu Subdodávateľa vyhovieť najneskôr do 30 dní odo dňa doručenia žiadosti Objednávateľa, inak sa má za to, že príslušný predmet plnenia bude plniť sám. </w:t>
      </w:r>
    </w:p>
    <w:p w14:paraId="4D9230A3" w14:textId="77777777" w:rsidR="007B22E1" w:rsidRDefault="007B22E1">
      <w:pPr>
        <w:pStyle w:val="Odsekzoznamu"/>
        <w:spacing w:line="260" w:lineRule="atLeast"/>
        <w:rPr>
          <w:rFonts w:ascii="Verdana" w:hAnsi="Verdana"/>
          <w:sz w:val="20"/>
          <w:szCs w:val="20"/>
        </w:rPr>
      </w:pPr>
    </w:p>
    <w:p w14:paraId="7C60C00B" w14:textId="56D41A0D" w:rsidR="007B22E1" w:rsidRDefault="00725336">
      <w:pPr>
        <w:pStyle w:val="Odsekzoznamu"/>
        <w:numPr>
          <w:ilvl w:val="0"/>
          <w:numId w:val="19"/>
        </w:numPr>
        <w:spacing w:after="0" w:line="260" w:lineRule="atLeast"/>
        <w:ind w:left="709" w:hanging="709"/>
        <w:jc w:val="both"/>
      </w:pPr>
      <w:r>
        <w:rPr>
          <w:rFonts w:ascii="Verdana" w:hAnsi="Verdana"/>
          <w:sz w:val="20"/>
        </w:rPr>
        <w:t>Ak počas plnenia Zmluvy dôjde k zmene Subdodávateľov, Zhotoviteľ je povinný predložiť Objednávateľovi aktuálny zoznam Subdodávateľov do piatich (5) Pracovných dní odo dňa nominovania nového Subdodávateľa (doplnenie priameho Subdodávateľa do zoznamu) a do piatich (5) Pracovných dní odo dňa skončenia zmluvy s doterajším Subdodávateľom (vynechanie Subdodávateľa zo zoznamu). Aktuálny zoznam Subdodávateľov bude predložený v rozsahu údajov podľa Prílohy č.</w:t>
      </w:r>
      <w:r w:rsidR="006F2FA6">
        <w:rPr>
          <w:rFonts w:ascii="Verdana" w:hAnsi="Verdana"/>
          <w:sz w:val="20"/>
        </w:rPr>
        <w:t xml:space="preserve"> </w:t>
      </w:r>
      <w:r w:rsidRPr="00C73CBD">
        <w:rPr>
          <w:rFonts w:ascii="Verdana" w:hAnsi="Verdana"/>
          <w:sz w:val="20"/>
        </w:rPr>
        <w:t>5</w:t>
      </w:r>
      <w:r>
        <w:rPr>
          <w:rFonts w:ascii="Verdana" w:hAnsi="Verdana"/>
          <w:sz w:val="20"/>
        </w:rPr>
        <w:t>.</w:t>
      </w:r>
    </w:p>
    <w:p w14:paraId="26B4563E" w14:textId="77777777" w:rsidR="007B22E1" w:rsidRDefault="007B22E1">
      <w:pPr>
        <w:pStyle w:val="Odsekzoznamu"/>
        <w:spacing w:after="0" w:line="260" w:lineRule="atLeast"/>
        <w:ind w:left="737"/>
        <w:jc w:val="both"/>
        <w:rPr>
          <w:rFonts w:ascii="Verdana" w:hAnsi="Verdana"/>
          <w:sz w:val="20"/>
          <w:szCs w:val="20"/>
        </w:rPr>
      </w:pPr>
    </w:p>
    <w:p w14:paraId="6F5D3FE5" w14:textId="77777777" w:rsidR="007B22E1" w:rsidRDefault="0072533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zabezpečiť, aby sa na plnení predmetu tejto Zmluvy nepodieľal priamy Subdodávateľ,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jednu zo zákaziek, o ktorých to ustanoví vláda Slovenskej republiky nariadením. Ak Objednávateľ zistí, že Zhotoviteľ porušil povinnosť podľa predchádzajúcej vety, požiada Zhotoviteľa o náhradu za </w:t>
      </w:r>
      <w:r>
        <w:rPr>
          <w:rFonts w:ascii="Verdana" w:hAnsi="Verdana"/>
          <w:sz w:val="20"/>
          <w:szCs w:val="20"/>
        </w:rPr>
        <w:lastRenderedPageBreak/>
        <w:t xml:space="preserve">Subdodávateľa. Zhotoviteľ je povinný spôsobom podľa bodu 13.3 žiadosti o náhradu vyhovieť najneskôr do 30 dní odo dňa doručenia žiadosti Objednávateľa, inak sa má za to, že príslušný predmet plnenia bude plniť sám. </w:t>
      </w:r>
    </w:p>
    <w:p w14:paraId="676916F2" w14:textId="77777777" w:rsidR="007B22E1" w:rsidRDefault="007B22E1">
      <w:pPr>
        <w:pStyle w:val="Odsekzoznamu"/>
        <w:spacing w:after="0" w:line="260" w:lineRule="atLeast"/>
        <w:ind w:left="567"/>
        <w:jc w:val="both"/>
        <w:rPr>
          <w:rFonts w:ascii="Verdana" w:hAnsi="Verdana"/>
          <w:sz w:val="20"/>
          <w:szCs w:val="20"/>
        </w:rPr>
      </w:pPr>
    </w:p>
    <w:p w14:paraId="45A22B57" w14:textId="77777777" w:rsidR="007B22E1" w:rsidRDefault="0072533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V prípade zmeny alebo doplnenia Subdodávateľov nemusí osoba nového Subdodávateľa spĺňať podmienky osobného postavenia s výnimkou tretej osoby podľa § 34 ods. 3 zákona o verejnom obstarávaní tak, ako tieto boli pre Subdodávateľov (tretie osoby) určené v Súťažných podkladoch a Zhotoviteľ je splnenie príslušných podmienok povinný Objednávateľovi preukázať predložením príslušných dokladov, inak nebude zmena/doplnenie Subdodávateľa (tretej osoby) zo strany Objednávateľa odsúhlasená.</w:t>
      </w:r>
    </w:p>
    <w:p w14:paraId="796571E2" w14:textId="77777777" w:rsidR="007B22E1" w:rsidRDefault="007B22E1">
      <w:pPr>
        <w:pStyle w:val="Odsekzoznamu"/>
        <w:spacing w:line="260" w:lineRule="atLeast"/>
        <w:rPr>
          <w:rFonts w:ascii="Verdana" w:hAnsi="Verdana"/>
          <w:sz w:val="20"/>
          <w:szCs w:val="20"/>
        </w:rPr>
      </w:pPr>
    </w:p>
    <w:p w14:paraId="43CEDDAB" w14:textId="77777777" w:rsidR="007B22E1" w:rsidRDefault="00725336">
      <w:pPr>
        <w:pStyle w:val="Odsekzoznamu"/>
        <w:numPr>
          <w:ilvl w:val="0"/>
          <w:numId w:val="19"/>
        </w:numPr>
        <w:spacing w:after="0" w:line="260" w:lineRule="atLeast"/>
        <w:ind w:left="737" w:hanging="737"/>
        <w:jc w:val="both"/>
        <w:rPr>
          <w:rFonts w:ascii="Verdana" w:hAnsi="Verdana"/>
          <w:sz w:val="20"/>
          <w:szCs w:val="20"/>
        </w:rPr>
      </w:pPr>
      <w:r>
        <w:rPr>
          <w:rFonts w:ascii="Verdana" w:hAnsi="Verdana"/>
          <w:sz w:val="20"/>
          <w:szCs w:val="20"/>
        </w:rPr>
        <w:t>Požiadavka na zmenu Subdodávateľa podľa tohto článku Zmluvy nemá vplyv na povinnosť Zhotoviteľa vykonávať Dielo podľa tejto Zmluvy riadne a včas.</w:t>
      </w:r>
    </w:p>
    <w:p w14:paraId="06297AE4" w14:textId="77777777" w:rsidR="007B22E1" w:rsidRDefault="007B22E1">
      <w:pPr>
        <w:spacing w:after="0" w:line="260" w:lineRule="atLeast"/>
        <w:jc w:val="both"/>
        <w:rPr>
          <w:rFonts w:ascii="Verdana" w:hAnsi="Verdana"/>
          <w:sz w:val="20"/>
          <w:szCs w:val="20"/>
        </w:rPr>
      </w:pPr>
    </w:p>
    <w:p w14:paraId="005C291D"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XIV</w:t>
      </w:r>
    </w:p>
    <w:p w14:paraId="6AA1FE6C" w14:textId="77777777" w:rsidR="007B22E1" w:rsidRDefault="00725336" w:rsidP="4EAF7E20">
      <w:pPr>
        <w:pStyle w:val="Nadpis1"/>
        <w:spacing w:before="0" w:line="260" w:lineRule="atLeast"/>
        <w:rPr>
          <w:b/>
          <w:bCs/>
        </w:rPr>
      </w:pPr>
      <w:bookmarkStart w:id="17" w:name="_Toc1836359834"/>
      <w:r w:rsidRPr="4EAF7E20">
        <w:rPr>
          <w:b/>
          <w:bCs/>
        </w:rPr>
        <w:t>Sankcie</w:t>
      </w:r>
      <w:bookmarkEnd w:id="17"/>
    </w:p>
    <w:p w14:paraId="63AA5A9D" w14:textId="77777777" w:rsidR="007B22E1" w:rsidRDefault="007B22E1">
      <w:pPr>
        <w:spacing w:after="0" w:line="260" w:lineRule="atLeast"/>
        <w:jc w:val="both"/>
        <w:rPr>
          <w:rFonts w:ascii="Verdana" w:hAnsi="Verdana"/>
          <w:sz w:val="20"/>
          <w:szCs w:val="20"/>
        </w:rPr>
      </w:pPr>
    </w:p>
    <w:p w14:paraId="1963180C"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 xml:space="preserve">Ak sa Zhotoviteľ dostane do omeškania s lehotou vyhotovenia Diela podľa bodu 3.1 tejto Zmluvy, je povinný Objednávateľovi uhradiť zmluvnú pokutu vo výške 1 % z celkovej ceny Diela podľa bodu 8.1 tejto Zmluvy za každý aj začatý deň omeškania. </w:t>
      </w:r>
    </w:p>
    <w:p w14:paraId="099E4421" w14:textId="77777777" w:rsidR="007B22E1" w:rsidRDefault="007B22E1">
      <w:pPr>
        <w:pStyle w:val="Odsekzoznamu"/>
        <w:spacing w:after="0" w:line="260" w:lineRule="atLeast"/>
        <w:ind w:left="567"/>
        <w:jc w:val="both"/>
        <w:rPr>
          <w:rFonts w:ascii="Verdana" w:hAnsi="Verdana"/>
          <w:sz w:val="20"/>
          <w:szCs w:val="20"/>
        </w:rPr>
      </w:pPr>
    </w:p>
    <w:p w14:paraId="17A84935" w14:textId="77777777" w:rsidR="007B22E1" w:rsidRDefault="00725336">
      <w:pPr>
        <w:pStyle w:val="Odsekzoznamu"/>
        <w:numPr>
          <w:ilvl w:val="0"/>
          <w:numId w:val="20"/>
        </w:numPr>
        <w:spacing w:after="0" w:line="260" w:lineRule="atLeast"/>
        <w:ind w:left="709" w:hanging="709"/>
        <w:jc w:val="both"/>
        <w:rPr>
          <w:rFonts w:ascii="Verdana" w:hAnsi="Verdana"/>
          <w:sz w:val="20"/>
          <w:szCs w:val="20"/>
        </w:rPr>
      </w:pPr>
      <w:r>
        <w:rPr>
          <w:rFonts w:ascii="Verdana" w:hAnsi="Verdana"/>
          <w:sz w:val="20"/>
          <w:szCs w:val="20"/>
        </w:rPr>
        <w:t>Ak sa Zhotoviteľ dostane do omeškania s odstránením Vád Diela v Záručnej dobe podľa článku XV tejto Zmluvy, je povinný Objednávateľovi uhradiť zmluvnú pokutu vo výške 0,05% z celkovej ceny Diela podľa bodu 8.1 tejto Zmluvy, a to za každý aj začatý deň omeškania s odstránením Vady.</w:t>
      </w:r>
    </w:p>
    <w:p w14:paraId="2E0D37F8" w14:textId="77777777" w:rsidR="007B22E1" w:rsidRDefault="007B22E1">
      <w:pPr>
        <w:pStyle w:val="Odsekzoznamu"/>
        <w:spacing w:line="260" w:lineRule="atLeast"/>
        <w:rPr>
          <w:rFonts w:ascii="Verdana" w:hAnsi="Verdana"/>
          <w:sz w:val="20"/>
          <w:szCs w:val="20"/>
        </w:rPr>
      </w:pPr>
    </w:p>
    <w:p w14:paraId="4C28E408"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Ak konaním Zhotoviteľa v súvislosti s plnením predmetu tejto Zmluvy dôjde k porušeniu predpisov v oblasti ochrany životného prostredia alebo predpisov týkajúcich sa nakladania s odpadmi, je povinný Objednávateľovi uhradiť zmluvnú pokutu vo výške 5.000,- EUR za každé takého porušenie.</w:t>
      </w:r>
    </w:p>
    <w:p w14:paraId="57C0F6EC" w14:textId="77777777" w:rsidR="007B22E1" w:rsidRDefault="007B22E1">
      <w:pPr>
        <w:pStyle w:val="Odsekzoznamu"/>
        <w:spacing w:after="0" w:line="260" w:lineRule="atLeast"/>
        <w:ind w:left="737"/>
        <w:jc w:val="both"/>
        <w:rPr>
          <w:rFonts w:ascii="Verdana" w:hAnsi="Verdana"/>
          <w:sz w:val="20"/>
          <w:szCs w:val="20"/>
        </w:rPr>
      </w:pPr>
    </w:p>
    <w:p w14:paraId="20CDAAC8"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V prípade, ak Zhotoviteľ preukazoval splnenie podmienok účasti podľa § 34 Zákona o verejnom obstarávaní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Porušenie týchto povinností sa považuje za podstatné porušenie tejto Zmluvy.</w:t>
      </w:r>
    </w:p>
    <w:p w14:paraId="0D1D757A" w14:textId="77777777" w:rsidR="007B22E1" w:rsidRDefault="007B22E1">
      <w:pPr>
        <w:pStyle w:val="Odsekzoznamu"/>
        <w:spacing w:after="0" w:line="260" w:lineRule="atLeast"/>
        <w:ind w:left="737"/>
        <w:jc w:val="both"/>
        <w:rPr>
          <w:rFonts w:ascii="Verdana" w:hAnsi="Verdana"/>
          <w:sz w:val="20"/>
          <w:szCs w:val="20"/>
        </w:rPr>
      </w:pPr>
    </w:p>
    <w:p w14:paraId="3E30935A"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V prípade ak sa Zhotoviteľ dostal do omeškania so splnením záväzku podľa bodu 7.8 Zmluvy, je povinný uhradiť Objednávateľovi zmluvnú pokutu vo výške 1.000,- EUR za každý aj začatý deň omeškania.</w:t>
      </w:r>
    </w:p>
    <w:p w14:paraId="6891A8DA" w14:textId="77777777" w:rsidR="007B22E1" w:rsidRDefault="007B22E1">
      <w:pPr>
        <w:pStyle w:val="Odsekzoznamu"/>
        <w:spacing w:line="260" w:lineRule="atLeast"/>
        <w:rPr>
          <w:rFonts w:ascii="Verdana" w:hAnsi="Verdana"/>
          <w:sz w:val="20"/>
          <w:szCs w:val="20"/>
        </w:rPr>
      </w:pPr>
    </w:p>
    <w:p w14:paraId="3707A623" w14:textId="77777777" w:rsidR="007B22E1" w:rsidRDefault="00725336">
      <w:pPr>
        <w:pStyle w:val="Odsekzoznamu"/>
        <w:numPr>
          <w:ilvl w:val="0"/>
          <w:numId w:val="20"/>
        </w:numPr>
        <w:spacing w:after="0" w:line="260" w:lineRule="atLeast"/>
        <w:ind w:left="737" w:hanging="737"/>
        <w:jc w:val="both"/>
      </w:pPr>
      <w:r w:rsidRPr="268E7DE0">
        <w:rPr>
          <w:rFonts w:ascii="Verdana" w:hAnsi="Verdana"/>
          <w:sz w:val="20"/>
          <w:szCs w:val="20"/>
        </w:rPr>
        <w:t>V prípade nesplnenia povinnosti Zhotoviteľa podľa bodu 13.3, 13.5 a 13.7 tejto Zmluvy, je Zhotoviteľ povinný uhradiť Objednávateľovi zmluvnú pokutu vo výške 1.000,- EUR za každý jeden neoznámený zmenený údaj, ako aj náhradu škody, ktorá Objednávateľovi v tejto súvislosti vznikne. V dodatku k zmluve, ktorým sa mení pôvodný subdodávateľ, je Zhotoviteľ povinný uviesť aktuálne a úplné údaje nového subdodávateľa.</w:t>
      </w:r>
    </w:p>
    <w:p w14:paraId="3B7D589E" w14:textId="77777777" w:rsidR="007B22E1" w:rsidRDefault="007B22E1">
      <w:pPr>
        <w:pStyle w:val="Odsekzoznamu"/>
        <w:spacing w:line="260" w:lineRule="atLeast"/>
        <w:rPr>
          <w:rFonts w:ascii="Verdana" w:hAnsi="Verdana"/>
          <w:sz w:val="20"/>
          <w:szCs w:val="20"/>
        </w:rPr>
      </w:pPr>
    </w:p>
    <w:p w14:paraId="52BD7F50"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lastRenderedPageBreak/>
        <w:t>Zhotoviteľ je povinný zaplatiť Objednávateľovi zmluvnú pokutu vo výške 500,- EUR za každé jedno porušenie pravidiel a zásad pre BOZP a pre PO, a to aj tých, ktoré vyplývajú z interných predpisov Objednávateľa, a to i opakovane.</w:t>
      </w:r>
    </w:p>
    <w:p w14:paraId="4AC9F8B4" w14:textId="77777777" w:rsidR="007B22E1" w:rsidRDefault="007B22E1">
      <w:pPr>
        <w:pStyle w:val="Odsekzoznamu"/>
        <w:spacing w:line="260" w:lineRule="atLeast"/>
        <w:rPr>
          <w:rFonts w:ascii="Verdana" w:hAnsi="Verdana"/>
          <w:sz w:val="20"/>
          <w:szCs w:val="20"/>
        </w:rPr>
      </w:pPr>
    </w:p>
    <w:p w14:paraId="4156E6A9" w14:textId="77777777" w:rsidR="007B22E1" w:rsidRDefault="00725336">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 xml:space="preserve">V prípade, že orgán vykonávajúci kontrolu nelegálnej práce a nelegálneho zamestnávania zistí porušenie § 7b ods. 5 zákona o nelegálnej práci, t.j. porušenie zákazu prijať prácu alebo službu, ktorú Objednávateľovi na základe tejto Zmluvy dodáva alebo poskytuje Zhotoviteľ ako poskytovateľ služby prostredníctvom fyzickej osoby, ktorú nelegálne zamestnáva, v nadväznosti na čo bude Objednávateľovi uložená pokuta, ktorú Objednávateľ uhradí, je Zhotoviteľ povinný náklady na úhradu takejto pokuty v celom rozsahu Objednávateľovi nahradiť spolu s nákladmi na uplatňovanie a bránenie práv v konaní o uložení pokuty alebo s tým súvisiacim správnym konaním. Uvedené sa uplatní rovnako pre prípad akejkoľvek inej pokuty alebo peňažnej sankcie uložených Objednávateľovi orgánmi verejnej správy v súvislosti s porušením povinností Zhotoviteľa. </w:t>
      </w:r>
    </w:p>
    <w:p w14:paraId="3DDBAFFF" w14:textId="77777777" w:rsidR="007B22E1" w:rsidRDefault="007B22E1">
      <w:pPr>
        <w:pStyle w:val="Odsekzoznamu"/>
        <w:spacing w:after="0" w:line="260" w:lineRule="atLeast"/>
        <w:ind w:left="737"/>
        <w:jc w:val="both"/>
        <w:rPr>
          <w:rFonts w:ascii="Verdana" w:hAnsi="Verdana"/>
          <w:sz w:val="20"/>
          <w:szCs w:val="20"/>
        </w:rPr>
      </w:pPr>
    </w:p>
    <w:p w14:paraId="3072F760" w14:textId="74648979" w:rsidR="00DA303F" w:rsidRPr="003C3CDC" w:rsidRDefault="00725336" w:rsidP="003C3CDC">
      <w:pPr>
        <w:pStyle w:val="Odsekzoznamu"/>
        <w:numPr>
          <w:ilvl w:val="0"/>
          <w:numId w:val="20"/>
        </w:numPr>
        <w:spacing w:after="0" w:line="260" w:lineRule="atLeast"/>
        <w:ind w:left="737" w:hanging="737"/>
        <w:jc w:val="both"/>
        <w:rPr>
          <w:rFonts w:ascii="Verdana" w:hAnsi="Verdana"/>
          <w:sz w:val="20"/>
          <w:szCs w:val="20"/>
        </w:rPr>
      </w:pPr>
      <w:r>
        <w:rPr>
          <w:rFonts w:ascii="Verdana" w:hAnsi="Verdana"/>
          <w:sz w:val="20"/>
          <w:szCs w:val="20"/>
        </w:rPr>
        <w:t>Uplatnením ani úhradou akejkoľvek zmluvnej pokuty dohodnutej v tejto Zmluve nie je dotknutý nárok oprávnenej Zmluvnej strany na náhradu škody v rozsahu prevyšujúcom zmluvnú pokutu.</w:t>
      </w:r>
    </w:p>
    <w:p w14:paraId="2DE82EF4" w14:textId="77777777" w:rsidR="00DA303F" w:rsidRDefault="00DA303F">
      <w:pPr>
        <w:spacing w:after="0" w:line="260" w:lineRule="atLeast"/>
        <w:jc w:val="both"/>
        <w:rPr>
          <w:rFonts w:ascii="Verdana" w:hAnsi="Verdana"/>
          <w:sz w:val="20"/>
          <w:szCs w:val="20"/>
        </w:rPr>
      </w:pPr>
    </w:p>
    <w:p w14:paraId="12252797"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XV</w:t>
      </w:r>
    </w:p>
    <w:p w14:paraId="366C79F0" w14:textId="77777777" w:rsidR="007B22E1" w:rsidRDefault="00725336" w:rsidP="4EAF7E20">
      <w:pPr>
        <w:pStyle w:val="Nadpis1"/>
        <w:spacing w:before="0" w:line="260" w:lineRule="atLeast"/>
        <w:rPr>
          <w:b/>
          <w:bCs/>
        </w:rPr>
      </w:pPr>
      <w:bookmarkStart w:id="18" w:name="_Toc1288990786"/>
      <w:r w:rsidRPr="4EAF7E20">
        <w:rPr>
          <w:b/>
          <w:bCs/>
        </w:rPr>
        <w:t>Zodpovednosť za Vady a záručná doba</w:t>
      </w:r>
      <w:bookmarkEnd w:id="18"/>
    </w:p>
    <w:p w14:paraId="7A8EBADC" w14:textId="77777777" w:rsidR="007B22E1" w:rsidRDefault="007B22E1">
      <w:pPr>
        <w:spacing w:after="0" w:line="260" w:lineRule="atLeast"/>
        <w:jc w:val="both"/>
        <w:rPr>
          <w:rFonts w:ascii="Verdana" w:hAnsi="Verdana"/>
          <w:sz w:val="20"/>
          <w:szCs w:val="20"/>
        </w:rPr>
      </w:pPr>
    </w:p>
    <w:p w14:paraId="50A37F7C"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Zhotoviteľ sa zaväzuje zhotoviť Dielo riadne a včas, v rozsahu, v kvalite, spôsobom a za ďalších podmienok stanovených touto Zmluvou a ručí za to, že Dielo nemá Vady a že funkčnosť a použitie Diela bude plne zodpovedať funkčným vlastnostiam a špecifikáciám Diela stanovenými v Projektovej dokumentácii a špecifikáciám uvedeným v Dokumentácii.</w:t>
      </w:r>
    </w:p>
    <w:p w14:paraId="2B5E91BD" w14:textId="77777777" w:rsidR="007B22E1" w:rsidRDefault="007B22E1">
      <w:pPr>
        <w:pStyle w:val="Odsekzoznamu"/>
        <w:spacing w:after="0" w:line="260" w:lineRule="atLeast"/>
        <w:ind w:left="567"/>
        <w:jc w:val="both"/>
        <w:rPr>
          <w:rFonts w:ascii="Verdana" w:hAnsi="Verdana"/>
          <w:sz w:val="20"/>
          <w:szCs w:val="20"/>
        </w:rPr>
      </w:pPr>
    </w:p>
    <w:p w14:paraId="6609C365"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Zhotoviteľ zodpovedá za Vady, ktoré má Dielo v okamihu, keď prechádza nebezpečenstvo škody na Objednávateľa, aj keď sa Vada stane zjavnou až po tomto čase. Zhotoviteľ zodpovedá takisto za každú Vadu, ktorá vznikne pred okamihom alebo po okamihu uvedenom v predchádzajúcej vete, ak je spôsobená porušením jeho povinností. Zhotoviteľ zodpovedá rovnako i za Vady, ktoré vznikli a/alebo sa prejavili počas Záručnej doby. Skutočnosť, že v Protokole o odovzdaní a prevzatí Diela neboli zistené žiadne Vady, nezbavuje Zhotoviteľa zodpovednosti za Vady, ktoré sa prejavia (vzniknú) počas plynutia Záručnej doby. </w:t>
      </w:r>
    </w:p>
    <w:p w14:paraId="1F99DB53" w14:textId="77777777" w:rsidR="007B22E1" w:rsidRDefault="007B22E1">
      <w:pPr>
        <w:pStyle w:val="Odsekzoznamu"/>
        <w:spacing w:after="0" w:line="260" w:lineRule="atLeast"/>
        <w:ind w:left="737"/>
        <w:jc w:val="both"/>
        <w:rPr>
          <w:rFonts w:ascii="Verdana" w:hAnsi="Verdana"/>
          <w:sz w:val="20"/>
          <w:szCs w:val="20"/>
        </w:rPr>
      </w:pPr>
    </w:p>
    <w:p w14:paraId="6C7FCCA0"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Ak Zhotoviteľ uskutoční plnenie predmetu tejto Zmluvy s Vadami, Zmluvné strany sa dohodli, že Objednávateľ môže:</w:t>
      </w:r>
    </w:p>
    <w:p w14:paraId="7DDA0F48" w14:textId="77777777" w:rsidR="007B22E1" w:rsidRDefault="00725336">
      <w:pPr>
        <w:pStyle w:val="Odsekzoznamu"/>
        <w:numPr>
          <w:ilvl w:val="0"/>
          <w:numId w:val="22"/>
        </w:numPr>
        <w:spacing w:after="0" w:line="260" w:lineRule="atLeast"/>
        <w:jc w:val="both"/>
        <w:rPr>
          <w:rFonts w:ascii="Verdana" w:hAnsi="Verdana"/>
          <w:sz w:val="20"/>
          <w:szCs w:val="20"/>
        </w:rPr>
      </w:pPr>
      <w:r>
        <w:rPr>
          <w:rFonts w:ascii="Verdana" w:hAnsi="Verdana"/>
          <w:sz w:val="20"/>
          <w:szCs w:val="20"/>
        </w:rPr>
        <w:t>požadovať, v lehote písomne určenej Objednávateľom, odstránenie Vád poskytnutím náhradného plnenia (t.j. výmenou vadnej časti a/alebo súčasti Diela za bezvadnú), a/alebo</w:t>
      </w:r>
    </w:p>
    <w:p w14:paraId="3189326C" w14:textId="77777777" w:rsidR="007B22E1" w:rsidRDefault="00725336">
      <w:pPr>
        <w:pStyle w:val="Odsekzoznamu"/>
        <w:numPr>
          <w:ilvl w:val="0"/>
          <w:numId w:val="22"/>
        </w:numPr>
        <w:spacing w:after="0" w:line="260" w:lineRule="atLeast"/>
        <w:jc w:val="both"/>
        <w:rPr>
          <w:rFonts w:ascii="Verdana" w:hAnsi="Verdana"/>
          <w:sz w:val="20"/>
          <w:szCs w:val="20"/>
        </w:rPr>
      </w:pPr>
      <w:r>
        <w:rPr>
          <w:rFonts w:ascii="Verdana" w:hAnsi="Verdana"/>
          <w:sz w:val="20"/>
          <w:szCs w:val="20"/>
        </w:rPr>
        <w:t>požadovať, v lehote určenej touto Zmluvou, odstránenie Vád opravou Diela, resp. jeho vadnej časti alebo súčasti, a/alebo</w:t>
      </w:r>
    </w:p>
    <w:p w14:paraId="7760170C" w14:textId="77777777" w:rsidR="007B22E1" w:rsidRDefault="00725336">
      <w:pPr>
        <w:pStyle w:val="Odsekzoznamu"/>
        <w:numPr>
          <w:ilvl w:val="0"/>
          <w:numId w:val="22"/>
        </w:numPr>
        <w:spacing w:after="0" w:line="260" w:lineRule="atLeast"/>
        <w:jc w:val="both"/>
        <w:rPr>
          <w:rFonts w:ascii="Verdana" w:hAnsi="Verdana"/>
          <w:sz w:val="20"/>
          <w:szCs w:val="20"/>
        </w:rPr>
      </w:pPr>
      <w:r>
        <w:rPr>
          <w:rFonts w:ascii="Verdana" w:hAnsi="Verdana"/>
          <w:sz w:val="20"/>
          <w:szCs w:val="20"/>
        </w:rPr>
        <w:t>požadovať primeranú zľavu z Ceny ak ide o neodstrániteľnú Vadu, ktorá sama o sebe alebo v spojení s inými Vadami nespôsobuje nemožnosť užívania Diela alebo jeho podstatnej časti na dohodnutý účel alebo podstatným spôsobom nesťažuje užívanie Diela, a/alebo</w:t>
      </w:r>
    </w:p>
    <w:p w14:paraId="3C6121F1" w14:textId="77777777" w:rsidR="007B22E1" w:rsidRDefault="00725336">
      <w:pPr>
        <w:pStyle w:val="Odsekzoznamu"/>
        <w:numPr>
          <w:ilvl w:val="0"/>
          <w:numId w:val="22"/>
        </w:numPr>
        <w:spacing w:after="0" w:line="260" w:lineRule="atLeast"/>
        <w:jc w:val="both"/>
        <w:rPr>
          <w:rFonts w:ascii="Verdana" w:hAnsi="Verdana"/>
          <w:sz w:val="20"/>
          <w:szCs w:val="20"/>
        </w:rPr>
      </w:pPr>
      <w:r>
        <w:rPr>
          <w:rFonts w:ascii="Verdana" w:hAnsi="Verdana"/>
          <w:sz w:val="20"/>
          <w:szCs w:val="20"/>
        </w:rPr>
        <w:t>odstúpiť od tejto Zmluvy, ak Dielo alebo jeho časť trpí neodstrániteľnou Vadou, ktorá sama o sebe alebo v spojení s inými Vadami spôsobuje, že Dielo alebo jeho podstatnú časť nemožno riadne užívať alebo spôsobuje podstatné sťaženie užívania Diela.</w:t>
      </w:r>
    </w:p>
    <w:p w14:paraId="755FFAAE" w14:textId="77777777" w:rsidR="007B22E1" w:rsidRDefault="007B22E1">
      <w:pPr>
        <w:spacing w:after="0" w:line="260" w:lineRule="atLeast"/>
        <w:jc w:val="both"/>
        <w:rPr>
          <w:rFonts w:ascii="Verdana" w:hAnsi="Verdana"/>
          <w:sz w:val="20"/>
          <w:szCs w:val="20"/>
        </w:rPr>
      </w:pPr>
    </w:p>
    <w:p w14:paraId="7E20E722"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Objednávateľ zistenú Vadu písomne oznámi Zhotoviteľovi bez zbytočného odkladu po jej zistení najneskôr však do uplynutia Záručnej doby, spolu s oznámením, ktorý z nárokov, resp. akú kombináciu nárokov stanovených v bodu 15.3. v písm. a) až c) tohto článku Zmluvy si uplatňuje alebo je oprávnený využiť právo podľa bodu 15.3 písm. d) tohto článku Zmluvy, ak sú k tomu splnené tam uvedené podmienky. </w:t>
      </w:r>
    </w:p>
    <w:p w14:paraId="4F50025B" w14:textId="77777777" w:rsidR="007B22E1" w:rsidRDefault="007B22E1">
      <w:pPr>
        <w:pStyle w:val="Odsekzoznamu"/>
        <w:spacing w:after="0" w:line="260" w:lineRule="atLeast"/>
        <w:ind w:left="737"/>
        <w:jc w:val="both"/>
        <w:rPr>
          <w:rFonts w:ascii="Verdana" w:hAnsi="Verdana"/>
          <w:sz w:val="20"/>
          <w:szCs w:val="20"/>
        </w:rPr>
      </w:pPr>
    </w:p>
    <w:p w14:paraId="4B773267" w14:textId="77777777" w:rsidR="007B22E1" w:rsidRPr="00652CAC" w:rsidRDefault="00725336">
      <w:pPr>
        <w:pStyle w:val="Odsekzoznamu"/>
        <w:numPr>
          <w:ilvl w:val="0"/>
          <w:numId w:val="21"/>
        </w:numPr>
        <w:spacing w:after="0" w:line="260" w:lineRule="atLeast"/>
        <w:ind w:left="737" w:hanging="737"/>
        <w:jc w:val="both"/>
        <w:rPr>
          <w:rFonts w:ascii="Verdana" w:hAnsi="Verdana"/>
          <w:sz w:val="20"/>
          <w:szCs w:val="20"/>
        </w:rPr>
      </w:pPr>
      <w:r w:rsidRPr="00652CAC">
        <w:rPr>
          <w:rFonts w:ascii="Verdana" w:hAnsi="Verdana"/>
          <w:sz w:val="20"/>
          <w:szCs w:val="20"/>
        </w:rPr>
        <w:t>Zhotoviteľ poskytuje Objednávateľovi záruku za akosť Diela v trvaní (60) šesťdesiat mesiacov (Záručná doba). Záručná doba začína plynúť dňom riadneho odovzdania Diela Objednávateľovi na základe Protokolu o odovzdaní a prevzatí Diela.</w:t>
      </w:r>
    </w:p>
    <w:p w14:paraId="36D56EFD" w14:textId="77777777" w:rsidR="007B22E1" w:rsidRDefault="007B22E1">
      <w:pPr>
        <w:pStyle w:val="Odsekzoznamu"/>
        <w:spacing w:line="260" w:lineRule="atLeast"/>
        <w:rPr>
          <w:rFonts w:ascii="Verdana" w:hAnsi="Verdana"/>
          <w:sz w:val="20"/>
          <w:szCs w:val="20"/>
        </w:rPr>
      </w:pPr>
    </w:p>
    <w:p w14:paraId="350FA405" w14:textId="6F16ADFB"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V prípade, ak Objednávateľ neurčí lehotu na odstránenie Vady podľa bodu 15.3 písm. a) a b) tejto Zmluvy, je Zhotoviteľ povinný reklamovanú Vadu odstrániť vždy najneskôr do tridsať (30) dní odo dňa uplatnenia reklamácie; pre odstránenie pochybností sa stanovuje, že Objednávateľ môže požadovať odstránenie Vady aj </w:t>
      </w:r>
      <w:r w:rsidR="00152C36">
        <w:rPr>
          <w:rFonts w:ascii="Verdana" w:hAnsi="Verdana"/>
          <w:sz w:val="20"/>
          <w:szCs w:val="20"/>
        </w:rPr>
        <w:t xml:space="preserve">    </w:t>
      </w:r>
      <w:r>
        <w:rPr>
          <w:rFonts w:ascii="Verdana" w:hAnsi="Verdana"/>
          <w:sz w:val="20"/>
          <w:szCs w:val="20"/>
        </w:rPr>
        <w:t xml:space="preserve">v kratšej lehote, najmä ak vzhľadom na povahu Vady vec neznesie dlhší odklad. </w:t>
      </w:r>
    </w:p>
    <w:p w14:paraId="341431ED" w14:textId="77777777" w:rsidR="007B22E1" w:rsidRDefault="007B22E1">
      <w:pPr>
        <w:pStyle w:val="Odsekzoznamu"/>
        <w:spacing w:after="0" w:line="260" w:lineRule="atLeast"/>
        <w:ind w:left="737"/>
        <w:jc w:val="both"/>
        <w:rPr>
          <w:rFonts w:ascii="Verdana" w:hAnsi="Verdana"/>
          <w:sz w:val="20"/>
          <w:szCs w:val="20"/>
        </w:rPr>
      </w:pPr>
    </w:p>
    <w:p w14:paraId="05CC3056" w14:textId="769CA04D"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Objednávateľ môže namiesto okamžitého uplatnenia niektorého z nárokov podľa bodu 15.3 tohto článku Zmluvy požiadať v reklamácii Zhotoviteľa o Návrh riešenia reklamácie. Zhotoviteľ je povinný na požiadanie Objednávateľa zaslať Objednávateľovi bez zbytočného odkladu, najneskôr do troch (3) </w:t>
      </w:r>
      <w:r w:rsidR="00152C36">
        <w:rPr>
          <w:rFonts w:ascii="Verdana" w:hAnsi="Verdana"/>
          <w:sz w:val="20"/>
          <w:szCs w:val="20"/>
        </w:rPr>
        <w:t>p</w:t>
      </w:r>
      <w:r>
        <w:rPr>
          <w:rFonts w:ascii="Verdana" w:hAnsi="Verdana"/>
          <w:sz w:val="20"/>
          <w:szCs w:val="20"/>
        </w:rPr>
        <w:t xml:space="preserve">racovných dní Návrh riešenia reklamácie. Objednávateľ je povinný v lehote desať (10) </w:t>
      </w:r>
      <w:r w:rsidR="00456C26">
        <w:rPr>
          <w:rFonts w:ascii="Verdana" w:hAnsi="Verdana"/>
          <w:sz w:val="20"/>
          <w:szCs w:val="20"/>
        </w:rPr>
        <w:t>p</w:t>
      </w:r>
      <w:r>
        <w:rPr>
          <w:rFonts w:ascii="Verdana" w:hAnsi="Verdana"/>
          <w:sz w:val="20"/>
          <w:szCs w:val="20"/>
        </w:rPr>
        <w:t xml:space="preserve">racovných dní od obdržania Návrhu riešenia reklamácie, tento návrh schváliť, podmieniť splnením určitých podmienok, alebo odmietnuť. V prípade odmietnutia Návrhu riešenia reklamácie je Objednávateľ oprávnený určiť Zhotoviteľovi dodatočnú lehotu na predloženie nového Návrhu riešenia reklamácie, alebo je oprávnený uplatniť niektorý z nárokov uvedených v bode 15.3 tohto článku Zmluvy. </w:t>
      </w:r>
    </w:p>
    <w:p w14:paraId="0567018D" w14:textId="77777777" w:rsidR="007B22E1" w:rsidRDefault="007B22E1">
      <w:pPr>
        <w:spacing w:after="0" w:line="260" w:lineRule="atLeast"/>
        <w:jc w:val="both"/>
        <w:rPr>
          <w:rFonts w:ascii="Verdana" w:hAnsi="Verdana"/>
          <w:sz w:val="20"/>
          <w:szCs w:val="20"/>
        </w:rPr>
      </w:pPr>
    </w:p>
    <w:p w14:paraId="5BB33B70" w14:textId="12CDE2CB"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 xml:space="preserve">Zhotoviteľ je povinný bez zbytočného odkladu odstrániť aj také Vady, za vznik ktorých nenesie zodpovednosť, ktorých odstránenie však neznesie odklad. Náklady vzniknuté Zhotoviteľovi v súvislosti s odstránením takýchto Vád budú uhradené </w:t>
      </w:r>
      <w:r w:rsidR="007A4003">
        <w:rPr>
          <w:rFonts w:ascii="Verdana" w:hAnsi="Verdana"/>
          <w:sz w:val="20"/>
          <w:szCs w:val="20"/>
        </w:rPr>
        <w:t xml:space="preserve">       </w:t>
      </w:r>
      <w:r>
        <w:rPr>
          <w:rFonts w:ascii="Verdana" w:hAnsi="Verdana"/>
          <w:sz w:val="20"/>
          <w:szCs w:val="20"/>
        </w:rPr>
        <w:t>v sume dohodnutej medzi Objednávateľom a Zhotoviteľom, ak Zhotoviteľ preukáže, že za tieto Vady podľa tejto Zmluvy nezodpovedá alebo ak preukáže, že v danom prípade nešlo o Vadu Diela.</w:t>
      </w:r>
    </w:p>
    <w:p w14:paraId="05FC20E4" w14:textId="77777777" w:rsidR="007B22E1" w:rsidRDefault="007B22E1">
      <w:pPr>
        <w:pStyle w:val="Odsekzoznamu"/>
        <w:spacing w:after="0" w:line="260" w:lineRule="atLeast"/>
        <w:ind w:left="737"/>
        <w:jc w:val="both"/>
        <w:rPr>
          <w:rFonts w:ascii="Verdana" w:hAnsi="Verdana"/>
          <w:sz w:val="20"/>
          <w:szCs w:val="20"/>
        </w:rPr>
      </w:pPr>
    </w:p>
    <w:p w14:paraId="34867F34"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V prípade, ak Vada nebude odstránená v Objednávateľom, príp. touto Zmluvou stanovenej lehote ani napriek opakovanej výzve Objednávateľa na jej odstránenie, je Objednávateľ oprávnený zabezpečiť si odstránenie Vady prostredníctvom iného k tomu odborne spôsobilého subjektu na náklady Zhotoviteľa, resp. tieto náklady je oprávnený započítať si oproti záväzku na vrátenie zádržného alebo uplatnením nároku z bankovej záruky. Ak Objednávateľ vzhľadom na povahu Vady odstúpi od tejto Zmluvy podľa bodu 15.3. písm. d) tejto Zmluvy, Zhotoviteľovi vzniká odstúpením od tejto Zmluvy nárok na náhradu nákladov vynaložených na plnenie, v rozsahu v ktorom plnenie zrealizované do času zániku Zmluvy zodpovedá podmienkam Zmluvy; nárok Objednávateľa na náhradu škody a na zmluvnú pokutu nie je odstúpením od Zmluvy dotknutý.</w:t>
      </w:r>
    </w:p>
    <w:p w14:paraId="26CAC675" w14:textId="77777777" w:rsidR="007B22E1" w:rsidRDefault="007B22E1">
      <w:pPr>
        <w:spacing w:after="0" w:line="260" w:lineRule="atLeast"/>
        <w:jc w:val="both"/>
        <w:rPr>
          <w:rFonts w:ascii="Verdana" w:hAnsi="Verdana"/>
          <w:sz w:val="20"/>
          <w:szCs w:val="20"/>
        </w:rPr>
      </w:pPr>
    </w:p>
    <w:p w14:paraId="4C2C44CE"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V prípade, že sa na práce a dodávky poskytnuté Zhotoviteľom Objednávateľovi v súvislosti so zhotovením Diela vzťahuje záruka poskytovaná treťou stranou, Zhotoviteľ je povinný uplatniť tieto nároky zo zodpovednosti za Vady sám, pričom nedochádza k obmedzeniu jeho výlučnej zodpovednosti za Vady Diela. Uplynutie záručnej doby poskytnutej tretími osobami Zhotoviteľovi nemá vplyv na plynutie Záručnej doby a zodpovednosť za Vady Zhotoviteľa podľa tejto Zmluvy.</w:t>
      </w:r>
    </w:p>
    <w:p w14:paraId="5958658E" w14:textId="77777777" w:rsidR="007B22E1" w:rsidRDefault="007B22E1">
      <w:pPr>
        <w:pStyle w:val="Odsekzoznamu"/>
        <w:spacing w:after="0" w:line="260" w:lineRule="atLeast"/>
        <w:ind w:left="737"/>
        <w:jc w:val="both"/>
        <w:rPr>
          <w:rFonts w:ascii="Verdana" w:hAnsi="Verdana"/>
          <w:sz w:val="20"/>
          <w:szCs w:val="20"/>
        </w:rPr>
      </w:pPr>
    </w:p>
    <w:p w14:paraId="2F3CE6CF" w14:textId="77777777" w:rsidR="007B22E1" w:rsidRDefault="00725336">
      <w:pPr>
        <w:pStyle w:val="Odsekzoznamu"/>
        <w:numPr>
          <w:ilvl w:val="0"/>
          <w:numId w:val="21"/>
        </w:numPr>
        <w:spacing w:after="0" w:line="260" w:lineRule="atLeast"/>
        <w:ind w:left="737" w:hanging="737"/>
        <w:jc w:val="both"/>
        <w:rPr>
          <w:rFonts w:ascii="Verdana" w:hAnsi="Verdana"/>
          <w:sz w:val="20"/>
          <w:szCs w:val="20"/>
        </w:rPr>
      </w:pPr>
      <w:r>
        <w:rPr>
          <w:rFonts w:ascii="Verdana" w:hAnsi="Verdana"/>
          <w:sz w:val="20"/>
          <w:szCs w:val="20"/>
        </w:rPr>
        <w:t>V prípade, že Objednávateľ požaduje zľavu z ceny, Zmluvné strany sa dohodli, že pri určení výšky zľavy bude Objednávateľ vychádzať najmä z posúdenia nasledovných skutočností:</w:t>
      </w:r>
    </w:p>
    <w:p w14:paraId="4E6F4E18" w14:textId="77777777" w:rsidR="007B22E1" w:rsidRDefault="00725336">
      <w:pPr>
        <w:pStyle w:val="Odsekzoznamu"/>
        <w:numPr>
          <w:ilvl w:val="0"/>
          <w:numId w:val="23"/>
        </w:numPr>
        <w:spacing w:after="0" w:line="260" w:lineRule="atLeast"/>
        <w:jc w:val="both"/>
        <w:rPr>
          <w:rFonts w:ascii="Verdana" w:hAnsi="Verdana"/>
          <w:sz w:val="20"/>
          <w:szCs w:val="20"/>
        </w:rPr>
      </w:pPr>
      <w:r>
        <w:rPr>
          <w:rFonts w:ascii="Verdana" w:hAnsi="Verdana"/>
          <w:sz w:val="20"/>
          <w:szCs w:val="20"/>
        </w:rPr>
        <w:t>náklady a čas, ktoré bude Objednávateľ musieť vynaložiť na činnosti, ktoré sú nevyhnutné na to, aby sa plnenie predmetu Zmluvy stalo bezvadným v zmysle Zmluvy,</w:t>
      </w:r>
    </w:p>
    <w:p w14:paraId="1F13BFB8" w14:textId="77777777" w:rsidR="007B22E1" w:rsidRDefault="00725336">
      <w:pPr>
        <w:pStyle w:val="Odsekzoznamu"/>
        <w:numPr>
          <w:ilvl w:val="0"/>
          <w:numId w:val="23"/>
        </w:numPr>
        <w:spacing w:after="0" w:line="260" w:lineRule="atLeast"/>
        <w:jc w:val="both"/>
        <w:rPr>
          <w:rFonts w:ascii="Verdana" w:hAnsi="Verdana"/>
          <w:sz w:val="20"/>
          <w:szCs w:val="20"/>
        </w:rPr>
      </w:pPr>
      <w:r>
        <w:rPr>
          <w:rFonts w:ascii="Verdana" w:hAnsi="Verdana"/>
          <w:sz w:val="20"/>
          <w:szCs w:val="20"/>
        </w:rPr>
        <w:t>hodnota Diela,</w:t>
      </w:r>
    </w:p>
    <w:p w14:paraId="53AEB6E1" w14:textId="77777777" w:rsidR="007B22E1" w:rsidRDefault="00725336">
      <w:pPr>
        <w:pStyle w:val="Odsekzoznamu"/>
        <w:numPr>
          <w:ilvl w:val="0"/>
          <w:numId w:val="23"/>
        </w:numPr>
        <w:spacing w:after="0" w:line="260" w:lineRule="atLeast"/>
        <w:jc w:val="both"/>
        <w:rPr>
          <w:rFonts w:ascii="Verdana" w:hAnsi="Verdana"/>
          <w:sz w:val="20"/>
          <w:szCs w:val="20"/>
        </w:rPr>
      </w:pPr>
      <w:r>
        <w:rPr>
          <w:rFonts w:ascii="Verdana" w:hAnsi="Verdana"/>
          <w:sz w:val="20"/>
          <w:szCs w:val="20"/>
        </w:rPr>
        <w:t>škody, ktoré môžu vadnosťou Diela byť Objednávateľovi spôsobené.</w:t>
      </w:r>
    </w:p>
    <w:p w14:paraId="62EFE677" w14:textId="77777777" w:rsidR="007B22E1" w:rsidRDefault="007B22E1" w:rsidP="00FA021B">
      <w:pPr>
        <w:spacing w:after="0" w:line="260" w:lineRule="atLeast"/>
        <w:rPr>
          <w:rFonts w:ascii="Verdana" w:hAnsi="Verdana"/>
          <w:sz w:val="20"/>
          <w:szCs w:val="20"/>
        </w:rPr>
      </w:pPr>
    </w:p>
    <w:p w14:paraId="28694F0E"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XVI</w:t>
      </w:r>
    </w:p>
    <w:p w14:paraId="6B0A8E2C" w14:textId="77777777" w:rsidR="007B22E1" w:rsidRDefault="00725336" w:rsidP="4EAF7E20">
      <w:pPr>
        <w:pStyle w:val="Nadpis1"/>
        <w:spacing w:before="0" w:line="260" w:lineRule="atLeast"/>
        <w:rPr>
          <w:b/>
          <w:bCs/>
        </w:rPr>
      </w:pPr>
      <w:bookmarkStart w:id="19" w:name="_Toc48105020"/>
      <w:r w:rsidRPr="4EAF7E20">
        <w:rPr>
          <w:b/>
          <w:bCs/>
        </w:rPr>
        <w:t>Kontaktné osoby a doručovanie</w:t>
      </w:r>
      <w:bookmarkEnd w:id="19"/>
    </w:p>
    <w:p w14:paraId="0EFD0FC5" w14:textId="77777777" w:rsidR="007B22E1" w:rsidRDefault="007B22E1">
      <w:pPr>
        <w:spacing w:after="0" w:line="260" w:lineRule="atLeast"/>
        <w:jc w:val="both"/>
        <w:rPr>
          <w:rFonts w:ascii="Verdana" w:hAnsi="Verdana"/>
          <w:sz w:val="20"/>
          <w:szCs w:val="20"/>
        </w:rPr>
      </w:pPr>
    </w:p>
    <w:p w14:paraId="1D52ADB1" w14:textId="77777777"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Korešpondencia musí mať písomnú formu a musí byť doručená Zmluvnej strane poštou, elektronickou poštou, osobne, expresnou kuriérnou službou na kontaktné údaje Zmluvnej strany, prípadne odovzdaná osobne kontaktnej osobe Zmluvnej strany. Zmluvné strany sa dohodli, že akékoľvek písomnosti týkajúce sa skončenia trvania tejto Zmluvy budú doručované len prostredníctvom pošty, osobne alebo expresnou kuriérnou službou.</w:t>
      </w:r>
    </w:p>
    <w:p w14:paraId="07DE30D4" w14:textId="77777777" w:rsidR="007B22E1" w:rsidRDefault="007B22E1">
      <w:pPr>
        <w:pStyle w:val="Odsekzoznamu"/>
        <w:spacing w:after="0" w:line="260" w:lineRule="atLeast"/>
        <w:ind w:left="567"/>
        <w:jc w:val="both"/>
        <w:rPr>
          <w:rFonts w:ascii="Verdana" w:hAnsi="Verdana"/>
          <w:sz w:val="20"/>
          <w:szCs w:val="20"/>
        </w:rPr>
      </w:pPr>
    </w:p>
    <w:p w14:paraId="7203DA1A" w14:textId="77777777"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Pre potreby doručovania prostredníctvom pošty sa použijú adresy sídiel Zmluvných strán uvedené v tejto Zmluve, ibaže odosielajúcej Zmluvnej strane adresát písomnosti oznámil novú adresu sídla, prípadne inú novú adresu určenú na doručovanie písomností. V prípade akejkoľvek zmeny adresy určenej na doručovanie písomností na základe tejto Zmluvy alebo v súvislosti s touto Zmluvou, príslušná Zmluvná strana sa zaväzuje o zmene adresy bezodkladne písomne informovať druhú Zmluvnú stranu. V takomto prípade je pre doručovanie rozhodujúca nová adresa riadne oznámená Zmluvnej strane pred odosielaním Korešpondencie.</w:t>
      </w:r>
    </w:p>
    <w:p w14:paraId="18D31447" w14:textId="77777777" w:rsidR="007B22E1" w:rsidRDefault="007B22E1">
      <w:pPr>
        <w:pStyle w:val="Odsekzoznamu"/>
        <w:spacing w:after="0" w:line="260" w:lineRule="atLeast"/>
        <w:ind w:left="737"/>
        <w:jc w:val="both"/>
        <w:rPr>
          <w:rFonts w:ascii="Verdana" w:hAnsi="Verdana"/>
          <w:sz w:val="20"/>
          <w:szCs w:val="20"/>
        </w:rPr>
      </w:pPr>
    </w:p>
    <w:p w14:paraId="74BDB2F1" w14:textId="77777777"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v  deň kedy sa vrátila odosielateľovi ako nedoručená späť, a to aj vtedy, ak sa o tom kontaktná osoba adresáta alebo iná osoba oprávnená na preberanie pošty nedozvedela.</w:t>
      </w:r>
    </w:p>
    <w:p w14:paraId="2C86CEDF" w14:textId="77777777" w:rsidR="007B22E1" w:rsidRDefault="007B22E1">
      <w:pPr>
        <w:pStyle w:val="Odsekzoznamu"/>
        <w:spacing w:after="0" w:line="260" w:lineRule="atLeast"/>
        <w:ind w:left="737"/>
        <w:jc w:val="both"/>
        <w:rPr>
          <w:rFonts w:ascii="Verdana" w:hAnsi="Verdana"/>
          <w:sz w:val="20"/>
          <w:szCs w:val="20"/>
        </w:rPr>
      </w:pPr>
    </w:p>
    <w:p w14:paraId="4ABB1CA6" w14:textId="77777777"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Elektronická korešpondencia (e-mail) sa považuje za doručenú dňom jej odoslania na e-mailovú adresu príslušnej Kontaktnej osoby alebo na príslušnú e-mailovú adresu uvedenú v Kontaktných údajoch, ak bola táto korešpondencia odoslaná v dennom pracovnom čase do 15:00 hod.; ak bola elektronická korešpondencia odoslaná po tomto čase, považuje sa za doručenú najbližší nasledujúci Pracovný deň po jej odoslaní.</w:t>
      </w:r>
    </w:p>
    <w:p w14:paraId="0746EBC4" w14:textId="77777777" w:rsidR="007B22E1" w:rsidRDefault="007B22E1">
      <w:pPr>
        <w:pStyle w:val="Odsekzoznamu"/>
        <w:spacing w:after="0" w:line="260" w:lineRule="atLeast"/>
        <w:ind w:left="737"/>
        <w:jc w:val="both"/>
        <w:rPr>
          <w:rFonts w:ascii="Verdana" w:hAnsi="Verdana"/>
          <w:sz w:val="20"/>
          <w:szCs w:val="20"/>
        </w:rPr>
      </w:pPr>
    </w:p>
    <w:p w14:paraId="46CF816A" w14:textId="77777777"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Kontaktné osoby Objednávateľa:</w:t>
      </w:r>
    </w:p>
    <w:p w14:paraId="21A496BA" w14:textId="77777777" w:rsidR="007B22E1" w:rsidRDefault="007B22E1">
      <w:pPr>
        <w:spacing w:after="0" w:line="260" w:lineRule="atLeast"/>
        <w:jc w:val="both"/>
        <w:rPr>
          <w:rFonts w:ascii="Verdana" w:hAnsi="Verdana"/>
          <w:sz w:val="20"/>
          <w:szCs w:val="20"/>
        </w:rPr>
      </w:pPr>
    </w:p>
    <w:tbl>
      <w:tblPr>
        <w:tblW w:w="9062" w:type="dxa"/>
        <w:tblCellMar>
          <w:left w:w="10" w:type="dxa"/>
          <w:right w:w="10" w:type="dxa"/>
        </w:tblCellMar>
        <w:tblLook w:val="04A0" w:firstRow="1" w:lastRow="0" w:firstColumn="1" w:lastColumn="0" w:noHBand="0" w:noVBand="1"/>
      </w:tblPr>
      <w:tblGrid>
        <w:gridCol w:w="1934"/>
        <w:gridCol w:w="3104"/>
        <w:gridCol w:w="2074"/>
        <w:gridCol w:w="1950"/>
      </w:tblGrid>
      <w:tr w:rsidR="00D43BB7" w14:paraId="50DE22AC" w14:textId="77777777" w:rsidTr="00652CA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72188" w14:textId="77777777" w:rsidR="007B22E1" w:rsidRDefault="00725336">
            <w:pPr>
              <w:spacing w:after="0" w:line="260" w:lineRule="atLeast"/>
              <w:jc w:val="both"/>
              <w:rPr>
                <w:rFonts w:ascii="Verdana" w:hAnsi="Verdana"/>
                <w:b/>
                <w:sz w:val="20"/>
                <w:szCs w:val="20"/>
              </w:rPr>
            </w:pPr>
            <w:r>
              <w:rPr>
                <w:rFonts w:ascii="Verdana" w:hAnsi="Verdana"/>
                <w:b/>
                <w:sz w:val="20"/>
                <w:szCs w:val="20"/>
              </w:rPr>
              <w:t>Meno a priezvisko:</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2E94" w14:textId="77777777" w:rsidR="007B22E1" w:rsidRDefault="00725336">
            <w:pPr>
              <w:spacing w:after="0" w:line="260" w:lineRule="atLeast"/>
              <w:jc w:val="both"/>
              <w:rPr>
                <w:rFonts w:ascii="Verdana" w:hAnsi="Verdana"/>
                <w:b/>
                <w:sz w:val="20"/>
                <w:szCs w:val="20"/>
              </w:rPr>
            </w:pPr>
            <w:r>
              <w:rPr>
                <w:rFonts w:ascii="Verdana" w:hAnsi="Verdana"/>
                <w:b/>
                <w:sz w:val="20"/>
                <w:szCs w:val="20"/>
              </w:rPr>
              <w:t>E-mail:</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CB3E" w14:textId="77777777" w:rsidR="007B22E1" w:rsidRDefault="00725336">
            <w:pPr>
              <w:spacing w:after="0" w:line="260" w:lineRule="atLeast"/>
              <w:jc w:val="both"/>
              <w:rPr>
                <w:rFonts w:ascii="Verdana" w:hAnsi="Verdana"/>
                <w:b/>
                <w:sz w:val="20"/>
                <w:szCs w:val="20"/>
              </w:rPr>
            </w:pPr>
            <w:r>
              <w:rPr>
                <w:rFonts w:ascii="Verdana" w:hAnsi="Verdana"/>
                <w:b/>
                <w:sz w:val="20"/>
                <w:szCs w:val="20"/>
              </w:rPr>
              <w:t>Tel. č.:</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ADD72" w14:textId="77777777" w:rsidR="007B22E1" w:rsidRDefault="00725336">
            <w:pPr>
              <w:spacing w:after="0" w:line="260" w:lineRule="atLeast"/>
              <w:jc w:val="both"/>
              <w:rPr>
                <w:rFonts w:ascii="Verdana" w:hAnsi="Verdana"/>
                <w:b/>
                <w:sz w:val="20"/>
                <w:szCs w:val="20"/>
              </w:rPr>
            </w:pPr>
            <w:r>
              <w:rPr>
                <w:rFonts w:ascii="Verdana" w:hAnsi="Verdana"/>
                <w:b/>
                <w:sz w:val="20"/>
                <w:szCs w:val="20"/>
              </w:rPr>
              <w:t>Rozsah oprávnenia:</w:t>
            </w:r>
          </w:p>
        </w:tc>
      </w:tr>
      <w:tr w:rsidR="00D43BB7" w14:paraId="24CEEA05" w14:textId="77777777" w:rsidTr="00652CAC">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0C87" w14:textId="2FD64ADA" w:rsidR="007B22E1" w:rsidRDefault="00A302ED">
            <w:pPr>
              <w:spacing w:after="0" w:line="260" w:lineRule="atLeast"/>
              <w:jc w:val="both"/>
              <w:rPr>
                <w:rFonts w:ascii="Verdana" w:hAnsi="Verdana"/>
                <w:sz w:val="20"/>
                <w:szCs w:val="20"/>
              </w:rPr>
            </w:pPr>
            <w:r>
              <w:rPr>
                <w:rFonts w:ascii="Verdana" w:hAnsi="Verdana"/>
                <w:sz w:val="20"/>
                <w:szCs w:val="20"/>
              </w:rPr>
              <w:t>Mgr.Viliam Aľušík</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9467" w14:textId="1548AC8E" w:rsidR="007B22E1" w:rsidRDefault="007B22E1">
            <w:pPr>
              <w:spacing w:after="0" w:line="260" w:lineRule="atLeast"/>
              <w:jc w:val="both"/>
              <w:rPr>
                <w:rFonts w:ascii="Verdana" w:hAnsi="Verdana"/>
                <w:sz w:val="20"/>
                <w:szCs w:val="20"/>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E28C" w14:textId="7C548350" w:rsidR="007B22E1" w:rsidRDefault="007B22E1">
            <w:pPr>
              <w:spacing w:after="0" w:line="260" w:lineRule="atLeast"/>
              <w:jc w:val="both"/>
              <w:rPr>
                <w:rFonts w:ascii="Verdana" w:hAnsi="Verdana"/>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2F85D" w14:textId="77777777" w:rsidR="007B22E1" w:rsidRDefault="00725336">
            <w:pPr>
              <w:spacing w:after="0" w:line="260" w:lineRule="atLeast"/>
              <w:jc w:val="both"/>
              <w:rPr>
                <w:rFonts w:ascii="Verdana" w:hAnsi="Verdana"/>
                <w:sz w:val="20"/>
                <w:szCs w:val="20"/>
              </w:rPr>
            </w:pPr>
            <w:r>
              <w:rPr>
                <w:rFonts w:ascii="Verdana" w:hAnsi="Verdana"/>
                <w:sz w:val="20"/>
                <w:szCs w:val="20"/>
              </w:rPr>
              <w:t>Zástupca objednávateľa pre riešenie zmluvných záležitostí</w:t>
            </w:r>
          </w:p>
        </w:tc>
      </w:tr>
      <w:tr w:rsidR="00D43BB7" w14:paraId="06119BA8" w14:textId="77777777" w:rsidTr="00652CAC">
        <w:trPr>
          <w:trHeight w:val="1270"/>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B56F0" w14:textId="77777777" w:rsidR="007B22E1" w:rsidRDefault="00D43BB7">
            <w:pPr>
              <w:spacing w:after="0" w:line="260" w:lineRule="atLeast"/>
              <w:jc w:val="both"/>
              <w:rPr>
                <w:rFonts w:ascii="Verdana" w:hAnsi="Verdana"/>
                <w:sz w:val="20"/>
                <w:szCs w:val="20"/>
              </w:rPr>
            </w:pPr>
            <w:r>
              <w:rPr>
                <w:rFonts w:ascii="Verdana" w:hAnsi="Verdana"/>
                <w:sz w:val="20"/>
                <w:szCs w:val="20"/>
              </w:rPr>
              <w:lastRenderedPageBreak/>
              <w:t>Ing. Eva Zradulová</w:t>
            </w:r>
          </w:p>
          <w:p w14:paraId="30F47A50" w14:textId="5ADD40A4" w:rsidR="00D43BB7" w:rsidRDefault="00D43BB7">
            <w:pPr>
              <w:spacing w:after="0" w:line="260" w:lineRule="atLeast"/>
              <w:jc w:val="both"/>
              <w:rPr>
                <w:rFonts w:ascii="Verdana" w:hAnsi="Verdana"/>
                <w:sz w:val="20"/>
                <w:szCs w:val="20"/>
              </w:rPr>
            </w:pPr>
            <w:r>
              <w:rPr>
                <w:rFonts w:ascii="Verdana" w:hAnsi="Verdana"/>
                <w:sz w:val="20"/>
                <w:szCs w:val="20"/>
              </w:rPr>
              <w:t>Ing. Miloš Makýš</w:t>
            </w:r>
          </w:p>
        </w:tc>
        <w:tc>
          <w:tcPr>
            <w:tcW w:w="3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2741" w14:textId="0840663B" w:rsidR="007B22E1" w:rsidRDefault="007B22E1">
            <w:pPr>
              <w:spacing w:after="0" w:line="260" w:lineRule="atLeast"/>
              <w:jc w:val="both"/>
              <w:rPr>
                <w:rFonts w:ascii="Verdana" w:hAnsi="Verdana"/>
                <w:sz w:val="20"/>
                <w:szCs w:val="20"/>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FBA70" w14:textId="3DF4E97D" w:rsidR="007B22E1" w:rsidRDefault="007B22E1">
            <w:pPr>
              <w:spacing w:after="0" w:line="260" w:lineRule="atLeast"/>
              <w:jc w:val="both"/>
              <w:rPr>
                <w:rFonts w:ascii="Verdana" w:hAnsi="Verdana"/>
                <w:sz w:val="20"/>
                <w:szCs w:val="20"/>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1BA6" w14:textId="77777777" w:rsidR="007B22E1" w:rsidRDefault="00725336">
            <w:pPr>
              <w:spacing w:after="0" w:line="260" w:lineRule="atLeast"/>
              <w:jc w:val="both"/>
              <w:rPr>
                <w:rFonts w:ascii="Verdana" w:hAnsi="Verdana"/>
                <w:sz w:val="20"/>
                <w:szCs w:val="20"/>
              </w:rPr>
            </w:pPr>
            <w:r>
              <w:rPr>
                <w:rFonts w:ascii="Verdana" w:hAnsi="Verdana"/>
                <w:sz w:val="20"/>
                <w:szCs w:val="20"/>
              </w:rPr>
              <w:t>Dozor Objednávateľa</w:t>
            </w:r>
          </w:p>
        </w:tc>
      </w:tr>
    </w:tbl>
    <w:p w14:paraId="48B3DB66" w14:textId="77777777" w:rsidR="00652CAC" w:rsidRDefault="00652CAC" w:rsidP="00652CAC">
      <w:pPr>
        <w:pStyle w:val="Odsekzoznamu"/>
        <w:spacing w:after="0" w:line="260" w:lineRule="atLeast"/>
        <w:ind w:left="737"/>
        <w:jc w:val="both"/>
        <w:rPr>
          <w:rFonts w:ascii="Verdana" w:hAnsi="Verdana"/>
          <w:sz w:val="20"/>
          <w:szCs w:val="20"/>
        </w:rPr>
      </w:pPr>
    </w:p>
    <w:p w14:paraId="319F00A7" w14:textId="42B584C9" w:rsidR="007B22E1" w:rsidRDefault="00725336">
      <w:pPr>
        <w:pStyle w:val="Odsekzoznamu"/>
        <w:numPr>
          <w:ilvl w:val="0"/>
          <w:numId w:val="24"/>
        </w:numPr>
        <w:spacing w:after="0" w:line="260" w:lineRule="atLeast"/>
        <w:ind w:left="737" w:hanging="737"/>
        <w:jc w:val="both"/>
        <w:rPr>
          <w:rFonts w:ascii="Verdana" w:hAnsi="Verdana"/>
          <w:sz w:val="20"/>
          <w:szCs w:val="20"/>
        </w:rPr>
      </w:pPr>
      <w:r>
        <w:rPr>
          <w:rFonts w:ascii="Verdana" w:hAnsi="Verdana"/>
          <w:sz w:val="20"/>
          <w:szCs w:val="20"/>
        </w:rPr>
        <w:t>Kontaktné osoby Zhotoviteľa:</w:t>
      </w:r>
    </w:p>
    <w:p w14:paraId="3BE8CC21" w14:textId="77777777" w:rsidR="007B22E1" w:rsidRDefault="007B22E1">
      <w:pPr>
        <w:spacing w:after="0" w:line="260" w:lineRule="atLeast"/>
        <w:jc w:val="both"/>
        <w:rPr>
          <w:rFonts w:ascii="Verdana" w:hAnsi="Verdana"/>
          <w:sz w:val="20"/>
          <w:szCs w:val="20"/>
        </w:rPr>
      </w:pPr>
    </w:p>
    <w:tbl>
      <w:tblPr>
        <w:tblW w:w="9062" w:type="dxa"/>
        <w:tblCellMar>
          <w:left w:w="10" w:type="dxa"/>
          <w:right w:w="10" w:type="dxa"/>
        </w:tblCellMar>
        <w:tblLook w:val="04A0" w:firstRow="1" w:lastRow="0" w:firstColumn="1" w:lastColumn="0" w:noHBand="0" w:noVBand="1"/>
      </w:tblPr>
      <w:tblGrid>
        <w:gridCol w:w="2265"/>
        <w:gridCol w:w="2265"/>
        <w:gridCol w:w="2266"/>
        <w:gridCol w:w="2266"/>
      </w:tblGrid>
      <w:tr w:rsidR="007B22E1" w14:paraId="74CE98B1"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D013" w14:textId="77777777" w:rsidR="007B22E1" w:rsidRPr="00652CAC" w:rsidRDefault="00725336">
            <w:pPr>
              <w:spacing w:after="0" w:line="260" w:lineRule="atLeast"/>
              <w:jc w:val="both"/>
              <w:rPr>
                <w:rFonts w:ascii="Verdana" w:hAnsi="Verdana"/>
                <w:b/>
                <w:sz w:val="20"/>
                <w:szCs w:val="20"/>
                <w:highlight w:val="lightGray"/>
              </w:rPr>
            </w:pPr>
            <w:r w:rsidRPr="00652CAC">
              <w:rPr>
                <w:rFonts w:ascii="Verdana" w:hAnsi="Verdana"/>
                <w:b/>
                <w:sz w:val="20"/>
                <w:szCs w:val="20"/>
                <w:highlight w:val="lightGray"/>
              </w:rPr>
              <w:t>Meno a priezvisko:</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4AAF" w14:textId="77777777" w:rsidR="007B22E1" w:rsidRPr="00652CAC" w:rsidRDefault="00725336">
            <w:pPr>
              <w:spacing w:after="0" w:line="260" w:lineRule="atLeast"/>
              <w:jc w:val="both"/>
              <w:rPr>
                <w:rFonts w:ascii="Verdana" w:hAnsi="Verdana"/>
                <w:b/>
                <w:sz w:val="20"/>
                <w:szCs w:val="20"/>
                <w:highlight w:val="lightGray"/>
              </w:rPr>
            </w:pPr>
            <w:r w:rsidRPr="00652CAC">
              <w:rPr>
                <w:rFonts w:ascii="Verdana" w:hAnsi="Verdana"/>
                <w:b/>
                <w:sz w:val="20"/>
                <w:szCs w:val="20"/>
                <w:highlight w:val="lightGray"/>
              </w:rPr>
              <w:t>E-mail:</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FF711" w14:textId="77777777" w:rsidR="007B22E1" w:rsidRPr="00652CAC" w:rsidRDefault="00725336">
            <w:pPr>
              <w:spacing w:after="0" w:line="260" w:lineRule="atLeast"/>
              <w:jc w:val="both"/>
              <w:rPr>
                <w:rFonts w:ascii="Verdana" w:hAnsi="Verdana"/>
                <w:b/>
                <w:sz w:val="20"/>
                <w:szCs w:val="20"/>
                <w:highlight w:val="lightGray"/>
              </w:rPr>
            </w:pPr>
            <w:r w:rsidRPr="00652CAC">
              <w:rPr>
                <w:rFonts w:ascii="Verdana" w:hAnsi="Verdana"/>
                <w:b/>
                <w:sz w:val="20"/>
                <w:szCs w:val="20"/>
                <w:highlight w:val="lightGray"/>
              </w:rPr>
              <w:t>Tel. č.:</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F256" w14:textId="77777777" w:rsidR="007B22E1" w:rsidRPr="00652CAC" w:rsidRDefault="00725336">
            <w:pPr>
              <w:spacing w:after="0" w:line="260" w:lineRule="atLeast"/>
              <w:jc w:val="both"/>
              <w:rPr>
                <w:rFonts w:ascii="Verdana" w:hAnsi="Verdana"/>
                <w:b/>
                <w:sz w:val="20"/>
                <w:szCs w:val="20"/>
                <w:highlight w:val="lightGray"/>
              </w:rPr>
            </w:pPr>
            <w:r w:rsidRPr="00652CAC">
              <w:rPr>
                <w:rFonts w:ascii="Verdana" w:hAnsi="Verdana"/>
                <w:b/>
                <w:sz w:val="20"/>
                <w:szCs w:val="20"/>
                <w:highlight w:val="lightGray"/>
              </w:rPr>
              <w:t>Rozsah oprávnenia:</w:t>
            </w:r>
          </w:p>
        </w:tc>
      </w:tr>
      <w:tr w:rsidR="007B22E1" w14:paraId="6292418E"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4BB22" w14:textId="77777777" w:rsidR="007B22E1" w:rsidRDefault="007B22E1">
            <w:pPr>
              <w:spacing w:after="0" w:line="260" w:lineRule="atLeast"/>
              <w:jc w:val="both"/>
              <w:rPr>
                <w:rFonts w:ascii="Verdana" w:hAnsi="Verdana"/>
                <w:sz w:val="20"/>
                <w:szCs w:val="20"/>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D280"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77FD2"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76ED" w14:textId="77777777" w:rsidR="007B22E1" w:rsidRDefault="007B22E1">
            <w:pPr>
              <w:spacing w:after="0" w:line="260" w:lineRule="atLeast"/>
              <w:jc w:val="both"/>
              <w:rPr>
                <w:rFonts w:ascii="Verdana" w:hAnsi="Verdana"/>
                <w:sz w:val="20"/>
                <w:szCs w:val="20"/>
              </w:rPr>
            </w:pPr>
          </w:p>
        </w:tc>
      </w:tr>
      <w:tr w:rsidR="007B22E1" w14:paraId="7318FAE9"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9CE50" w14:textId="77777777" w:rsidR="007B22E1" w:rsidRDefault="007B22E1">
            <w:pPr>
              <w:spacing w:after="0" w:line="260" w:lineRule="atLeast"/>
              <w:jc w:val="both"/>
              <w:rPr>
                <w:rFonts w:ascii="Verdana" w:hAnsi="Verdana"/>
                <w:sz w:val="20"/>
                <w:szCs w:val="20"/>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91DA"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43A46"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C86B7" w14:textId="77777777" w:rsidR="007B22E1" w:rsidRDefault="007B22E1">
            <w:pPr>
              <w:spacing w:after="0" w:line="260" w:lineRule="atLeast"/>
              <w:jc w:val="both"/>
              <w:rPr>
                <w:rFonts w:ascii="Verdana" w:hAnsi="Verdana"/>
                <w:sz w:val="20"/>
                <w:szCs w:val="20"/>
              </w:rPr>
            </w:pPr>
          </w:p>
        </w:tc>
      </w:tr>
      <w:tr w:rsidR="007B22E1" w14:paraId="0A63BCE9" w14:textId="77777777">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B415" w14:textId="77777777" w:rsidR="007B22E1" w:rsidRDefault="007B22E1">
            <w:pPr>
              <w:spacing w:after="0" w:line="260" w:lineRule="atLeast"/>
              <w:jc w:val="both"/>
              <w:rPr>
                <w:rFonts w:ascii="Verdana" w:hAnsi="Verdana"/>
                <w:sz w:val="20"/>
                <w:szCs w:val="20"/>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51C8"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62C9" w14:textId="77777777" w:rsidR="007B22E1" w:rsidRDefault="007B22E1">
            <w:pPr>
              <w:spacing w:after="0" w:line="260" w:lineRule="atLeast"/>
              <w:jc w:val="both"/>
              <w:rPr>
                <w:rFonts w:ascii="Verdana" w:hAnsi="Verdana"/>
                <w:sz w:val="20"/>
                <w:szCs w:val="20"/>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A00C" w14:textId="77777777" w:rsidR="007B22E1" w:rsidRDefault="007B22E1">
            <w:pPr>
              <w:spacing w:after="0" w:line="260" w:lineRule="atLeast"/>
              <w:jc w:val="both"/>
              <w:rPr>
                <w:rFonts w:ascii="Verdana" w:hAnsi="Verdana"/>
                <w:sz w:val="20"/>
                <w:szCs w:val="20"/>
              </w:rPr>
            </w:pPr>
          </w:p>
        </w:tc>
      </w:tr>
    </w:tbl>
    <w:p w14:paraId="1C70877A" w14:textId="77777777" w:rsidR="007B22E1" w:rsidRDefault="007B22E1">
      <w:pPr>
        <w:spacing w:after="0" w:line="260" w:lineRule="atLeast"/>
        <w:jc w:val="both"/>
        <w:rPr>
          <w:rFonts w:ascii="Verdana" w:hAnsi="Verdana"/>
          <w:sz w:val="20"/>
          <w:szCs w:val="20"/>
        </w:rPr>
      </w:pPr>
    </w:p>
    <w:p w14:paraId="240A1975"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XVII</w:t>
      </w:r>
    </w:p>
    <w:p w14:paraId="327F5195" w14:textId="77777777" w:rsidR="007B22E1" w:rsidRDefault="00725336" w:rsidP="4EAF7E20">
      <w:pPr>
        <w:pStyle w:val="Nadpis1"/>
        <w:spacing w:before="0" w:line="260" w:lineRule="atLeast"/>
        <w:rPr>
          <w:b/>
          <w:bCs/>
        </w:rPr>
      </w:pPr>
      <w:bookmarkStart w:id="20" w:name="_Toc2004965200"/>
      <w:r w:rsidRPr="4EAF7E20">
        <w:rPr>
          <w:b/>
          <w:bCs/>
        </w:rPr>
        <w:t>Trvanie Zmluvy</w:t>
      </w:r>
      <w:bookmarkEnd w:id="20"/>
    </w:p>
    <w:p w14:paraId="59697DD2" w14:textId="77777777" w:rsidR="007B22E1" w:rsidRDefault="007B22E1">
      <w:pPr>
        <w:spacing w:after="0" w:line="260" w:lineRule="atLeast"/>
        <w:jc w:val="both"/>
        <w:rPr>
          <w:rFonts w:ascii="Verdana" w:hAnsi="Verdana"/>
          <w:sz w:val="20"/>
          <w:szCs w:val="20"/>
        </w:rPr>
      </w:pPr>
    </w:p>
    <w:p w14:paraId="3F0CC013"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Táto Zmluva zaniká:</w:t>
      </w:r>
    </w:p>
    <w:p w14:paraId="67316A1F" w14:textId="77777777" w:rsidR="007B22E1" w:rsidRDefault="00725336">
      <w:pPr>
        <w:pStyle w:val="Odsekzoznamu"/>
        <w:numPr>
          <w:ilvl w:val="0"/>
          <w:numId w:val="26"/>
        </w:numPr>
        <w:spacing w:after="0" w:line="260" w:lineRule="atLeast"/>
        <w:ind w:left="1304" w:hanging="567"/>
        <w:jc w:val="both"/>
        <w:rPr>
          <w:rFonts w:ascii="Verdana" w:hAnsi="Verdana"/>
          <w:sz w:val="20"/>
          <w:szCs w:val="20"/>
        </w:rPr>
      </w:pPr>
      <w:r>
        <w:rPr>
          <w:rFonts w:ascii="Verdana" w:hAnsi="Verdana"/>
          <w:sz w:val="20"/>
          <w:szCs w:val="20"/>
        </w:rPr>
        <w:t>splnením záväzkov z nej vyplývajúcich;</w:t>
      </w:r>
    </w:p>
    <w:p w14:paraId="6DC12391" w14:textId="77777777" w:rsidR="007B22E1" w:rsidRDefault="00725336">
      <w:pPr>
        <w:pStyle w:val="Odsekzoznamu"/>
        <w:numPr>
          <w:ilvl w:val="0"/>
          <w:numId w:val="26"/>
        </w:numPr>
        <w:spacing w:after="0" w:line="260" w:lineRule="atLeast"/>
        <w:ind w:left="1304" w:hanging="567"/>
        <w:jc w:val="both"/>
        <w:rPr>
          <w:rFonts w:ascii="Verdana" w:hAnsi="Verdana"/>
          <w:sz w:val="20"/>
          <w:szCs w:val="20"/>
        </w:rPr>
      </w:pPr>
      <w:r>
        <w:rPr>
          <w:rFonts w:ascii="Verdana" w:hAnsi="Verdana"/>
          <w:sz w:val="20"/>
          <w:szCs w:val="20"/>
        </w:rPr>
        <w:t>písomnou dohodou Zmluvných strán v deň tam uvedený;</w:t>
      </w:r>
    </w:p>
    <w:p w14:paraId="257E58A1" w14:textId="77777777" w:rsidR="007B22E1" w:rsidRDefault="00725336">
      <w:pPr>
        <w:pStyle w:val="Odsekzoznamu"/>
        <w:numPr>
          <w:ilvl w:val="0"/>
          <w:numId w:val="26"/>
        </w:numPr>
        <w:spacing w:after="0" w:line="260" w:lineRule="atLeast"/>
        <w:ind w:left="1304" w:hanging="567"/>
        <w:jc w:val="both"/>
        <w:rPr>
          <w:rFonts w:ascii="Verdana" w:hAnsi="Verdana"/>
          <w:sz w:val="20"/>
          <w:szCs w:val="20"/>
        </w:rPr>
      </w:pPr>
      <w:r>
        <w:rPr>
          <w:rFonts w:ascii="Verdana" w:hAnsi="Verdana"/>
          <w:sz w:val="20"/>
          <w:szCs w:val="20"/>
        </w:rPr>
        <w:t>nadobudnutím účinnosti písomného odstúpenia od Zmluvy jednou zo Zmluvných strán v súlade s bodom 17.2 až 17.6 tejto Zmluvy;</w:t>
      </w:r>
    </w:p>
    <w:p w14:paraId="7B1AE224" w14:textId="77777777" w:rsidR="007B22E1" w:rsidRDefault="00725336">
      <w:pPr>
        <w:pStyle w:val="Odsekzoznamu"/>
        <w:numPr>
          <w:ilvl w:val="0"/>
          <w:numId w:val="26"/>
        </w:numPr>
        <w:spacing w:after="0" w:line="260" w:lineRule="atLeast"/>
        <w:ind w:left="1304" w:hanging="567"/>
        <w:jc w:val="both"/>
      </w:pPr>
      <w:r w:rsidRPr="268E7DE0">
        <w:rPr>
          <w:rFonts w:ascii="Verdana" w:hAnsi="Verdana"/>
          <w:sz w:val="20"/>
          <w:szCs w:val="20"/>
        </w:rPr>
        <w:t>odstúpením od Zmluvy ktoroukoľvek zo Zmluvných strán v prípade uvedenom v bode 18.3 Zmluvy.</w:t>
      </w:r>
    </w:p>
    <w:p w14:paraId="51626E1F" w14:textId="77777777" w:rsidR="007B22E1" w:rsidRDefault="007B22E1">
      <w:pPr>
        <w:spacing w:after="0" w:line="260" w:lineRule="atLeast"/>
        <w:jc w:val="both"/>
        <w:rPr>
          <w:rFonts w:ascii="Verdana" w:hAnsi="Verdana"/>
          <w:sz w:val="20"/>
          <w:szCs w:val="20"/>
        </w:rPr>
      </w:pPr>
    </w:p>
    <w:p w14:paraId="48277C98"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Objednávateľ môže odstúpiť od Zmluvy v</w:t>
      </w:r>
    </w:p>
    <w:p w14:paraId="2DE3AB30" w14:textId="77777777" w:rsidR="007B22E1" w:rsidRDefault="00725336">
      <w:pPr>
        <w:pStyle w:val="Odsekzoznamu"/>
        <w:numPr>
          <w:ilvl w:val="0"/>
          <w:numId w:val="27"/>
        </w:numPr>
        <w:spacing w:after="0" w:line="260" w:lineRule="atLeast"/>
        <w:jc w:val="both"/>
        <w:rPr>
          <w:rFonts w:ascii="Verdana" w:hAnsi="Verdana"/>
          <w:sz w:val="20"/>
          <w:szCs w:val="20"/>
        </w:rPr>
      </w:pPr>
      <w:r>
        <w:rPr>
          <w:rFonts w:ascii="Verdana" w:hAnsi="Verdana"/>
          <w:sz w:val="20"/>
          <w:szCs w:val="20"/>
        </w:rPr>
        <w:t>prípadoch podľa § 19 Zákona o verejnom obstarávaní;</w:t>
      </w:r>
    </w:p>
    <w:p w14:paraId="122B0D5B" w14:textId="77777777" w:rsidR="007B22E1" w:rsidRDefault="00725336">
      <w:pPr>
        <w:pStyle w:val="Odsekzoznamu"/>
        <w:numPr>
          <w:ilvl w:val="0"/>
          <w:numId w:val="27"/>
        </w:numPr>
        <w:spacing w:after="0" w:line="260" w:lineRule="atLeast"/>
        <w:jc w:val="both"/>
        <w:rPr>
          <w:rFonts w:ascii="Verdana" w:hAnsi="Verdana"/>
          <w:sz w:val="20"/>
          <w:szCs w:val="20"/>
        </w:rPr>
      </w:pPr>
      <w:r>
        <w:rPr>
          <w:rFonts w:ascii="Verdana" w:hAnsi="Verdana"/>
          <w:sz w:val="20"/>
          <w:szCs w:val="20"/>
        </w:rPr>
        <w:t>prípade, ak Zhotoviteľ vstúpil do likvidácie, na jeho majetok bol vyhlásený konkurz, bol podaný návrh na vyhlásenie konkurzu na jeho majetok ako aj vtedy, ak existuje dôvodná obava, že plnenie záväzkov Zhotoviteľa v zmysle tejto zmluvy je vážne ohrozené.</w:t>
      </w:r>
    </w:p>
    <w:p w14:paraId="18AC2963" w14:textId="77777777" w:rsidR="007B22E1" w:rsidRDefault="007B22E1">
      <w:pPr>
        <w:pStyle w:val="Odsekzoznamu"/>
        <w:spacing w:after="0" w:line="260" w:lineRule="atLeast"/>
        <w:ind w:left="567"/>
        <w:jc w:val="both"/>
        <w:rPr>
          <w:rFonts w:ascii="Verdana" w:hAnsi="Verdana"/>
          <w:sz w:val="20"/>
          <w:szCs w:val="20"/>
        </w:rPr>
      </w:pPr>
    </w:p>
    <w:p w14:paraId="1FBC7FD4"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 xml:space="preserve">Ktorákoľvek zo Zmluvných strán môže od Zmluvy odstúpiť v prípade podstatného porušenia zmluvných povinností druhou Zmluvnou stranou a v prípadoch ustanovených osobitne v bode 17.2 a 17.4 tejto Zmluvy. Ostatné porušenia zmluvných povinností sa považujú za nepodstatné v zmysle § 346 Obchodného zákonníka, pri ktorých je Zmluvná strana oprávnená odstúpiť od Zmluvy postupom stanoveným Obchodným zákonníkom pre nepodstatné porušenie záväzku. </w:t>
      </w:r>
    </w:p>
    <w:p w14:paraId="1D8098B9" w14:textId="77777777" w:rsidR="007B22E1" w:rsidRDefault="007B22E1">
      <w:pPr>
        <w:pStyle w:val="Odsekzoznamu"/>
        <w:spacing w:after="0" w:line="260" w:lineRule="atLeast"/>
        <w:ind w:left="737"/>
        <w:jc w:val="both"/>
        <w:rPr>
          <w:rFonts w:ascii="Verdana" w:hAnsi="Verdana"/>
          <w:sz w:val="20"/>
          <w:szCs w:val="20"/>
        </w:rPr>
      </w:pPr>
    </w:p>
    <w:p w14:paraId="696FA73A"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Za podstatné porušenie zmluvy Zhotoviteľom považuje najmä:</w:t>
      </w:r>
    </w:p>
    <w:p w14:paraId="7B6F5AD8" w14:textId="77777777" w:rsidR="007B22E1" w:rsidRDefault="00725336">
      <w:pPr>
        <w:pStyle w:val="Odsekzoznamu"/>
        <w:numPr>
          <w:ilvl w:val="0"/>
          <w:numId w:val="28"/>
        </w:numPr>
        <w:spacing w:after="0" w:line="260" w:lineRule="atLeast"/>
        <w:ind w:left="1304" w:hanging="567"/>
        <w:jc w:val="both"/>
        <w:rPr>
          <w:rFonts w:ascii="Verdana" w:hAnsi="Verdana"/>
          <w:sz w:val="20"/>
          <w:szCs w:val="20"/>
        </w:rPr>
      </w:pPr>
      <w:r>
        <w:rPr>
          <w:rFonts w:ascii="Verdana" w:hAnsi="Verdana"/>
          <w:sz w:val="20"/>
          <w:szCs w:val="20"/>
        </w:rPr>
        <w:t>porušenie povinností vyplývajúcich z tejto Zmluvy, na ktoré sa podľa príslušného ustanovenia viaže právo odstúpiť od Zmluvy;</w:t>
      </w:r>
    </w:p>
    <w:p w14:paraId="79FD1D8E" w14:textId="77777777" w:rsidR="007B22E1" w:rsidRDefault="00725336">
      <w:pPr>
        <w:pStyle w:val="Odsekzoznamu"/>
        <w:numPr>
          <w:ilvl w:val="0"/>
          <w:numId w:val="28"/>
        </w:numPr>
        <w:spacing w:after="0" w:line="260" w:lineRule="atLeast"/>
        <w:ind w:left="1304" w:hanging="567"/>
        <w:jc w:val="both"/>
      </w:pPr>
      <w:r>
        <w:rPr>
          <w:rFonts w:ascii="Verdana" w:hAnsi="Verdana"/>
          <w:sz w:val="20"/>
          <w:szCs w:val="20"/>
        </w:rPr>
        <w:t>ak sa preukáže, že Zhotoviteľ v rámci procesu verejného obstarávania, výsledkom ktorého je uzatvorenie tejto Zmluvy predložil v rámci Ponuky nepravdivé doklady alebo uviedol nepravdivé, neúplné alebo skreslené údaje</w:t>
      </w:r>
      <w:r>
        <w:rPr>
          <w:rFonts w:ascii="Segoe UI" w:hAnsi="Segoe UI" w:cs="Segoe UI"/>
          <w:sz w:val="20"/>
          <w:szCs w:val="20"/>
        </w:rPr>
        <w:t>ꓼ</w:t>
      </w:r>
    </w:p>
    <w:p w14:paraId="7E63D1FC" w14:textId="77777777" w:rsidR="007B22E1" w:rsidRDefault="00725336">
      <w:pPr>
        <w:pStyle w:val="Odsekzoznamu"/>
        <w:numPr>
          <w:ilvl w:val="0"/>
          <w:numId w:val="28"/>
        </w:numPr>
        <w:spacing w:after="0" w:line="260" w:lineRule="atLeast"/>
        <w:ind w:left="1304" w:hanging="567"/>
        <w:jc w:val="both"/>
      </w:pPr>
      <w:r>
        <w:rPr>
          <w:rFonts w:ascii="Verdana" w:hAnsi="Verdana"/>
          <w:sz w:val="20"/>
          <w:szCs w:val="20"/>
        </w:rPr>
        <w:t>ak sa Zhotoviteľ dostane do omeškania so zhotovením Diela trvajúceho dlhšie ako 1 mesiac</w:t>
      </w:r>
      <w:r>
        <w:rPr>
          <w:rFonts w:ascii="Segoe UI" w:hAnsi="Segoe UI" w:cs="Segoe UI"/>
          <w:sz w:val="20"/>
          <w:szCs w:val="20"/>
        </w:rPr>
        <w:t>ꓼ</w:t>
      </w:r>
    </w:p>
    <w:p w14:paraId="567BA50F" w14:textId="77777777" w:rsidR="007B22E1" w:rsidRDefault="00725336">
      <w:pPr>
        <w:pStyle w:val="Odsekzoznamu"/>
        <w:numPr>
          <w:ilvl w:val="0"/>
          <w:numId w:val="28"/>
        </w:numPr>
        <w:spacing w:after="0" w:line="260" w:lineRule="atLeast"/>
        <w:ind w:left="1304" w:hanging="567"/>
        <w:jc w:val="both"/>
      </w:pPr>
      <w:r>
        <w:rPr>
          <w:rFonts w:ascii="Verdana" w:hAnsi="Verdana"/>
          <w:sz w:val="20"/>
          <w:szCs w:val="20"/>
        </w:rPr>
        <w:t>ak Zhotoviteľ nedodrží kvalitu vykonávania Diela podľa  príslušných technických noriem a vadu zistenú Objednávateľom počas vykonávania Diela neodstráni v dohodnutých termínoch a/alebo dohodnutým spôsobom podľa tejto Zmluvy</w:t>
      </w:r>
      <w:r>
        <w:rPr>
          <w:rFonts w:ascii="Segoe UI" w:hAnsi="Segoe UI" w:cs="Segoe UI"/>
          <w:sz w:val="20"/>
          <w:szCs w:val="20"/>
        </w:rPr>
        <w:t>ꓼ</w:t>
      </w:r>
    </w:p>
    <w:p w14:paraId="60781BAC" w14:textId="77777777" w:rsidR="007B22E1" w:rsidRDefault="00725336">
      <w:pPr>
        <w:pStyle w:val="Odsekzoznamu"/>
        <w:numPr>
          <w:ilvl w:val="0"/>
          <w:numId w:val="28"/>
        </w:numPr>
        <w:spacing w:after="0" w:line="260" w:lineRule="atLeast"/>
        <w:ind w:left="1304" w:hanging="567"/>
        <w:jc w:val="both"/>
        <w:rPr>
          <w:rFonts w:ascii="Verdana" w:hAnsi="Verdana"/>
          <w:sz w:val="20"/>
          <w:szCs w:val="20"/>
        </w:rPr>
      </w:pPr>
      <w:r>
        <w:rPr>
          <w:rFonts w:ascii="Verdana" w:hAnsi="Verdana"/>
          <w:sz w:val="20"/>
          <w:szCs w:val="20"/>
        </w:rPr>
        <w:t>ak je zrejmé, že z dôvodov na strane Zhotoviteľa Dielo nebude vykonané včas alebo riadne.</w:t>
      </w:r>
    </w:p>
    <w:p w14:paraId="7ACA6C8C" w14:textId="77777777" w:rsidR="007B22E1" w:rsidRDefault="007B22E1">
      <w:pPr>
        <w:spacing w:after="0" w:line="260" w:lineRule="atLeast"/>
        <w:jc w:val="both"/>
        <w:rPr>
          <w:rFonts w:ascii="Verdana" w:hAnsi="Verdana"/>
          <w:sz w:val="20"/>
          <w:szCs w:val="20"/>
        </w:rPr>
      </w:pPr>
    </w:p>
    <w:p w14:paraId="42B3399C"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V prípade nepodstatného porušenia zmluvy sú Zmluvné strany oprávnené od Zmluvy odstúpiť po márnom uplynutí primeranej lehoty stanovenej v písomnej výzve druhej Zmluvnej strany na odstránenie konania v rozpore so Zmluvou, jej prílohami a právnymi predpismi ako aj následkov takéhoto konania, ktorá bude riadne doručená na adresu sídla druhej Zmluvnej strany. Ak sa Zmluvné strany písomne nedohodnú inak, primeranou lehotou podľa predchádzajúcej vety je pätnásť (15) kalendárnych dní.</w:t>
      </w:r>
    </w:p>
    <w:p w14:paraId="70B5EE29" w14:textId="77777777" w:rsidR="007B22E1" w:rsidRDefault="007B22E1">
      <w:pPr>
        <w:pStyle w:val="Odsekzoznamu"/>
        <w:spacing w:after="0" w:line="260" w:lineRule="atLeast"/>
        <w:ind w:left="737"/>
        <w:jc w:val="both"/>
        <w:rPr>
          <w:rFonts w:ascii="Verdana" w:hAnsi="Verdana"/>
          <w:sz w:val="20"/>
          <w:szCs w:val="20"/>
        </w:rPr>
      </w:pPr>
    </w:p>
    <w:p w14:paraId="0E7E8898" w14:textId="77777777" w:rsidR="007B22E1" w:rsidRDefault="00725336">
      <w:pPr>
        <w:pStyle w:val="Odsekzoznamu"/>
        <w:numPr>
          <w:ilvl w:val="0"/>
          <w:numId w:val="25"/>
        </w:numPr>
        <w:spacing w:after="0" w:line="260" w:lineRule="atLeast"/>
        <w:ind w:left="737" w:hanging="737"/>
        <w:jc w:val="both"/>
        <w:rPr>
          <w:rFonts w:ascii="Verdana" w:hAnsi="Verdana"/>
          <w:sz w:val="20"/>
          <w:szCs w:val="20"/>
        </w:rPr>
      </w:pPr>
      <w:r>
        <w:rPr>
          <w:rFonts w:ascii="Verdana" w:hAnsi="Verdana"/>
          <w:sz w:val="20"/>
          <w:szCs w:val="20"/>
        </w:rPr>
        <w:t>Písomné odstúpenie od tejto Zmluvy nadobúda platnosť a účinnosť dňom jeho doručenia druhej Zmluvnej strane. Odstúpenie od tejto Zmluvy sa však nedotýka nároku na náhradu škody ani nároku na zmluvnú pokutu, ktorý vznikol v dôsledku porušenia povinností ku dňu odstúpenia od Zmluvy.</w:t>
      </w:r>
    </w:p>
    <w:p w14:paraId="274ADFB3" w14:textId="77777777" w:rsidR="007B22E1" w:rsidRDefault="007B22E1">
      <w:pPr>
        <w:spacing w:after="0" w:line="260" w:lineRule="atLeast"/>
        <w:jc w:val="both"/>
        <w:rPr>
          <w:rFonts w:ascii="Verdana" w:hAnsi="Verdana"/>
          <w:sz w:val="20"/>
          <w:szCs w:val="20"/>
        </w:rPr>
      </w:pPr>
    </w:p>
    <w:p w14:paraId="7E749D81" w14:textId="5A9F4D19" w:rsidR="007B22E1" w:rsidRDefault="007B22E1" w:rsidP="00C65D7E">
      <w:pPr>
        <w:spacing w:after="0" w:line="260" w:lineRule="atLeast"/>
        <w:rPr>
          <w:rFonts w:ascii="Verdana" w:hAnsi="Verdana"/>
          <w:sz w:val="20"/>
          <w:szCs w:val="20"/>
        </w:rPr>
      </w:pPr>
    </w:p>
    <w:p w14:paraId="5ACB6901" w14:textId="77777777" w:rsidR="007B22E1" w:rsidRDefault="00725336">
      <w:pPr>
        <w:spacing w:after="0"/>
        <w:jc w:val="center"/>
      </w:pPr>
      <w:r>
        <w:rPr>
          <w:rFonts w:ascii="Verdana" w:hAnsi="Verdana"/>
          <w:b/>
          <w:bCs/>
          <w:sz w:val="20"/>
          <w:szCs w:val="20"/>
        </w:rPr>
        <w:t>Článok XVIII</w:t>
      </w:r>
    </w:p>
    <w:p w14:paraId="4888310A" w14:textId="77777777" w:rsidR="007B22E1" w:rsidRDefault="00725336" w:rsidP="4EAF7E20">
      <w:pPr>
        <w:pStyle w:val="Nadpis1"/>
        <w:spacing w:before="0" w:line="260" w:lineRule="atLeast"/>
        <w:rPr>
          <w:b/>
          <w:bCs/>
        </w:rPr>
      </w:pPr>
      <w:bookmarkStart w:id="21" w:name="_Toc668069183"/>
      <w:r w:rsidRPr="4EAF7E20">
        <w:rPr>
          <w:b/>
          <w:bCs/>
        </w:rPr>
        <w:t>Povinnosti týkajúce sa registra partnerov verejného sektora</w:t>
      </w:r>
      <w:bookmarkEnd w:id="21"/>
    </w:p>
    <w:p w14:paraId="2BCE3921" w14:textId="77777777" w:rsidR="007B22E1" w:rsidRDefault="007B22E1">
      <w:pPr>
        <w:spacing w:after="0" w:line="260" w:lineRule="atLeast"/>
        <w:jc w:val="both"/>
        <w:rPr>
          <w:rFonts w:ascii="Verdana" w:hAnsi="Verdana"/>
          <w:sz w:val="20"/>
          <w:szCs w:val="20"/>
        </w:rPr>
      </w:pPr>
    </w:p>
    <w:p w14:paraId="2172816E" w14:textId="77777777" w:rsidR="007B22E1" w:rsidRDefault="00725336">
      <w:pPr>
        <w:pStyle w:val="Odsekzoznamu"/>
        <w:numPr>
          <w:ilvl w:val="1"/>
          <w:numId w:val="29"/>
        </w:numPr>
        <w:spacing w:after="0" w:line="260" w:lineRule="atLeast"/>
        <w:jc w:val="both"/>
        <w:rPr>
          <w:rFonts w:ascii="Verdana" w:hAnsi="Verdana"/>
          <w:sz w:val="20"/>
          <w:szCs w:val="20"/>
        </w:rPr>
      </w:pPr>
      <w:r>
        <w:rPr>
          <w:rFonts w:ascii="Verdana" w:hAnsi="Verdana"/>
          <w:sz w:val="20"/>
          <w:szCs w:val="20"/>
        </w:rPr>
        <w:t>Zhotoviteľ vyhlasuje, že ku dňu uzatvorenia tejto Zmluvy:</w:t>
      </w:r>
    </w:p>
    <w:p w14:paraId="40DC15A7" w14:textId="77777777" w:rsidR="007B22E1" w:rsidRDefault="00725336">
      <w:pPr>
        <w:pStyle w:val="Odsekzoznamu"/>
        <w:numPr>
          <w:ilvl w:val="0"/>
          <w:numId w:val="30"/>
        </w:numPr>
        <w:spacing w:after="0" w:line="260" w:lineRule="atLeast"/>
        <w:jc w:val="both"/>
        <w:rPr>
          <w:rFonts w:ascii="Verdana" w:hAnsi="Verdana"/>
          <w:sz w:val="20"/>
          <w:szCs w:val="20"/>
        </w:rPr>
      </w:pPr>
      <w:r>
        <w:rPr>
          <w:rFonts w:ascii="Verdana" w:hAnsi="Verdana"/>
          <w:sz w:val="20"/>
          <w:szCs w:val="20"/>
        </w:rPr>
        <w:t>je zapísaný v registri partnerov verejného sektora v zmysle Zákona o RPVS,</w:t>
      </w:r>
    </w:p>
    <w:p w14:paraId="56378674" w14:textId="77777777" w:rsidR="007B22E1" w:rsidRDefault="00725336">
      <w:pPr>
        <w:pStyle w:val="Odsekzoznamu"/>
        <w:numPr>
          <w:ilvl w:val="0"/>
          <w:numId w:val="30"/>
        </w:numPr>
        <w:spacing w:after="0" w:line="260" w:lineRule="atLeast"/>
        <w:jc w:val="both"/>
        <w:rPr>
          <w:rFonts w:ascii="Verdana" w:hAnsi="Verdana"/>
          <w:sz w:val="20"/>
          <w:szCs w:val="20"/>
        </w:rPr>
      </w:pPr>
      <w:r>
        <w:rPr>
          <w:rFonts w:ascii="Verdana" w:hAnsi="Verdana"/>
          <w:sz w:val="20"/>
          <w:szCs w:val="20"/>
        </w:rPr>
        <w:t>každý jeho priamy Subdodávateľ, ktorý je partnerom verejného sektora, a Subdodávateľ v ktoromkoľvek rade, je zapísaný v registri partnerov verejného sektora,</w:t>
      </w:r>
    </w:p>
    <w:p w14:paraId="2B2DE15D" w14:textId="77777777" w:rsidR="007B22E1" w:rsidRDefault="00725336">
      <w:pPr>
        <w:pStyle w:val="Odsekzoznamu"/>
        <w:numPr>
          <w:ilvl w:val="0"/>
          <w:numId w:val="30"/>
        </w:numPr>
        <w:spacing w:after="0" w:line="260" w:lineRule="atLeast"/>
        <w:jc w:val="both"/>
      </w:pPr>
      <w:r>
        <w:rPr>
          <w:rFonts w:ascii="Verdana" w:hAnsi="Verdana"/>
          <w:sz w:val="20"/>
          <w:szCs w:val="20"/>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Zákona o verejnom obstarávaní,</w:t>
      </w:r>
    </w:p>
    <w:p w14:paraId="1A2B82BB" w14:textId="7A1C4081" w:rsidR="007B22E1" w:rsidRDefault="00725336">
      <w:pPr>
        <w:pStyle w:val="Odsekzoznamu"/>
        <w:numPr>
          <w:ilvl w:val="0"/>
          <w:numId w:val="30"/>
        </w:numPr>
        <w:spacing w:after="0" w:line="260" w:lineRule="atLeast"/>
        <w:jc w:val="both"/>
        <w:rPr>
          <w:rFonts w:ascii="Verdana" w:hAnsi="Verdana"/>
          <w:sz w:val="20"/>
          <w:szCs w:val="20"/>
        </w:rPr>
      </w:pPr>
      <w:r>
        <w:rPr>
          <w:rFonts w:ascii="Verdana" w:hAnsi="Verdana"/>
          <w:sz w:val="20"/>
          <w:szCs w:val="20"/>
        </w:rPr>
        <w:t xml:space="preserve">má ako partner verejného sektora alebo má osoba, ktorá plní povinnosti oprávnenej osoby pre Zhotoviteľa v zmysle Zákona o RPVS (ďalej len „oprávnená osoba“), splnené všetky povinnosti, ktoré pre Zhotoviteľa ako partnera verejného sektora alebo pre oprávnenú osobu vyplývajú zo zákona </w:t>
      </w:r>
      <w:r w:rsidR="00185AC5">
        <w:rPr>
          <w:rFonts w:ascii="Verdana" w:hAnsi="Verdana"/>
          <w:sz w:val="20"/>
          <w:szCs w:val="20"/>
        </w:rPr>
        <w:t xml:space="preserve">       </w:t>
      </w:r>
      <w:r>
        <w:rPr>
          <w:rFonts w:ascii="Verdana" w:hAnsi="Verdana"/>
          <w:sz w:val="20"/>
          <w:szCs w:val="20"/>
        </w:rPr>
        <w:t>o RPVS.</w:t>
      </w:r>
    </w:p>
    <w:p w14:paraId="12430086" w14:textId="77777777" w:rsidR="007B22E1" w:rsidRDefault="007B22E1">
      <w:pPr>
        <w:spacing w:after="0" w:line="260" w:lineRule="atLeast"/>
        <w:jc w:val="both"/>
        <w:rPr>
          <w:rFonts w:ascii="Verdana" w:hAnsi="Verdana"/>
          <w:sz w:val="20"/>
          <w:szCs w:val="20"/>
        </w:rPr>
      </w:pPr>
    </w:p>
    <w:p w14:paraId="2F77DE30" w14:textId="77777777" w:rsidR="007B22E1" w:rsidRDefault="00725336">
      <w:pPr>
        <w:pStyle w:val="Odsekzoznamu"/>
        <w:numPr>
          <w:ilvl w:val="1"/>
          <w:numId w:val="29"/>
        </w:numPr>
        <w:spacing w:after="0" w:line="260" w:lineRule="atLeast"/>
        <w:jc w:val="both"/>
        <w:rPr>
          <w:rFonts w:ascii="Verdana" w:hAnsi="Verdana"/>
          <w:sz w:val="20"/>
          <w:szCs w:val="20"/>
        </w:rPr>
      </w:pPr>
      <w:r>
        <w:rPr>
          <w:rFonts w:ascii="Verdana" w:hAnsi="Verdana"/>
          <w:sz w:val="20"/>
          <w:szCs w:val="20"/>
        </w:rPr>
        <w:t>Zhotoviteľ je povinný Objednávateľovi písomne oznamovať každú zmenu zapísaných údajov o jeho osobe v registri partnerov verejného sektora alebo jeho výmaz z registra partnerov verejného sektora alebo, že jeho konečným užívateľom výhod zapísaným v registri partnerov verejného sektora sa stala osoba uvedená v § 11 ods. 1 písm. c) Zákona o verejnom obstarávaní, najneskôr do piatich dní odo dňa vykonania zmeny zapísaných údajov alebo výmazu v registri partnerov verejného sektora alebo okamihu, kedy sa jeho konečným užívateľom výhod stala osoba uvedená v § 11 ods. 1 písm. c) Zákona o verejnom obstarávaní.</w:t>
      </w:r>
    </w:p>
    <w:p w14:paraId="2493922F" w14:textId="77777777" w:rsidR="007B22E1" w:rsidRDefault="007B22E1">
      <w:pPr>
        <w:pStyle w:val="Odsekzoznamu"/>
        <w:spacing w:after="0" w:line="260" w:lineRule="atLeast"/>
        <w:jc w:val="both"/>
        <w:rPr>
          <w:rFonts w:ascii="Verdana" w:hAnsi="Verdana"/>
          <w:sz w:val="20"/>
          <w:szCs w:val="20"/>
        </w:rPr>
      </w:pPr>
    </w:p>
    <w:p w14:paraId="4C5BD822" w14:textId="77777777" w:rsidR="007B22E1" w:rsidRDefault="00725336">
      <w:pPr>
        <w:pStyle w:val="Odsekzoznamu"/>
        <w:numPr>
          <w:ilvl w:val="1"/>
          <w:numId w:val="29"/>
        </w:numPr>
        <w:spacing w:after="0" w:line="260" w:lineRule="atLeast"/>
        <w:jc w:val="both"/>
        <w:rPr>
          <w:rFonts w:ascii="Verdana" w:hAnsi="Verdana"/>
          <w:sz w:val="20"/>
          <w:szCs w:val="20"/>
        </w:rPr>
      </w:pPr>
      <w:r>
        <w:rPr>
          <w:rFonts w:ascii="Verdana" w:hAnsi="Verdana"/>
          <w:sz w:val="20"/>
          <w:szCs w:val="20"/>
        </w:rPr>
        <w:t>Po dobu omeškania Zhotoviteľa ako partnera verejného sektora alebo oprávnenej osoby so splnením niektorej povinnosti podľa Zákona o RPVS, Objednávateľ nie je v omeškaní s plnením podľa tejto Zmluvy až do splnenia príslušnej povinnosti Zhotoviteľa resp. oprávnenej osoby.</w:t>
      </w:r>
    </w:p>
    <w:p w14:paraId="7A7F7FFE" w14:textId="77777777" w:rsidR="007B22E1" w:rsidRDefault="007B22E1">
      <w:pPr>
        <w:pStyle w:val="Odsekzoznamu"/>
        <w:spacing w:line="260" w:lineRule="atLeast"/>
        <w:rPr>
          <w:rFonts w:ascii="Verdana" w:hAnsi="Verdana"/>
          <w:sz w:val="20"/>
          <w:szCs w:val="20"/>
        </w:rPr>
      </w:pPr>
    </w:p>
    <w:p w14:paraId="085E25D8" w14:textId="6778D212" w:rsidR="007B22E1" w:rsidRDefault="00725336">
      <w:pPr>
        <w:pStyle w:val="Odsekzoznamu"/>
        <w:numPr>
          <w:ilvl w:val="1"/>
          <w:numId w:val="29"/>
        </w:numPr>
        <w:spacing w:after="0" w:line="260" w:lineRule="atLeast"/>
        <w:jc w:val="both"/>
        <w:rPr>
          <w:rFonts w:ascii="Verdana" w:hAnsi="Verdana"/>
          <w:sz w:val="20"/>
          <w:szCs w:val="20"/>
        </w:rPr>
      </w:pPr>
      <w:r>
        <w:rPr>
          <w:rFonts w:ascii="Verdana" w:hAnsi="Verdana"/>
          <w:sz w:val="20"/>
          <w:szCs w:val="20"/>
        </w:rPr>
        <w:t xml:space="preserve">Zhotoviteľ sa zaväzuje zabezpečiť, aby sa na plnení predmetu Zmluvy nepodieľal Subdodávateľ, ktorý je partnerom verejného sektora a Subdodávateľ </w:t>
      </w:r>
      <w:r w:rsidR="00185AC5">
        <w:rPr>
          <w:rFonts w:ascii="Verdana" w:hAnsi="Verdana"/>
          <w:sz w:val="20"/>
          <w:szCs w:val="20"/>
        </w:rPr>
        <w:t xml:space="preserve">                   </w:t>
      </w:r>
      <w:r>
        <w:rPr>
          <w:rFonts w:ascii="Verdana" w:hAnsi="Verdana"/>
          <w:sz w:val="20"/>
          <w:szCs w:val="20"/>
        </w:rPr>
        <w:t>v ktoromkoľvek rade:</w:t>
      </w:r>
    </w:p>
    <w:p w14:paraId="1EDE789B" w14:textId="77777777" w:rsidR="007B22E1" w:rsidRDefault="007B22E1">
      <w:pPr>
        <w:pStyle w:val="Odsekzoznamu"/>
        <w:spacing w:line="260" w:lineRule="atLeast"/>
        <w:rPr>
          <w:rFonts w:ascii="Verdana" w:hAnsi="Verdana"/>
          <w:sz w:val="20"/>
          <w:szCs w:val="20"/>
        </w:rPr>
      </w:pPr>
    </w:p>
    <w:p w14:paraId="57C5A16F" w14:textId="77777777" w:rsidR="007B22E1" w:rsidRDefault="00725336">
      <w:pPr>
        <w:pStyle w:val="Odsekzoznamu"/>
        <w:numPr>
          <w:ilvl w:val="0"/>
          <w:numId w:val="31"/>
        </w:numPr>
        <w:spacing w:after="0" w:line="260" w:lineRule="atLeast"/>
        <w:jc w:val="both"/>
        <w:rPr>
          <w:rFonts w:ascii="Verdana" w:hAnsi="Verdana"/>
          <w:sz w:val="20"/>
          <w:szCs w:val="20"/>
        </w:rPr>
      </w:pPr>
      <w:r>
        <w:rPr>
          <w:rFonts w:ascii="Verdana" w:hAnsi="Verdana"/>
          <w:sz w:val="20"/>
          <w:szCs w:val="20"/>
        </w:rPr>
        <w:t>ktorý nie je zapísaný v registri partnerov verejného sektora, alebo</w:t>
      </w:r>
    </w:p>
    <w:p w14:paraId="53CEF1F8" w14:textId="77777777" w:rsidR="007B22E1" w:rsidRDefault="00725336">
      <w:pPr>
        <w:pStyle w:val="Odsekzoznamu"/>
        <w:numPr>
          <w:ilvl w:val="0"/>
          <w:numId w:val="31"/>
        </w:numPr>
        <w:spacing w:after="0" w:line="260" w:lineRule="atLeast"/>
        <w:jc w:val="both"/>
        <w:rPr>
          <w:rFonts w:ascii="Verdana" w:hAnsi="Verdana"/>
          <w:sz w:val="20"/>
          <w:szCs w:val="20"/>
        </w:rPr>
      </w:pPr>
      <w:r>
        <w:rPr>
          <w:rFonts w:ascii="Verdana" w:hAnsi="Verdana"/>
          <w:sz w:val="20"/>
          <w:szCs w:val="20"/>
        </w:rPr>
        <w:lastRenderedPageBreak/>
        <w:t>ktorého osoba, ktorá plní povinnosti oprávnenej osoby pre partnera verejného sektora v zmysle Zákona o RPVS, si neplní povinnosti podľa Zákona o RPVS, alebo</w:t>
      </w:r>
    </w:p>
    <w:p w14:paraId="45259E58" w14:textId="77777777" w:rsidR="007B22E1" w:rsidRDefault="00725336">
      <w:pPr>
        <w:pStyle w:val="Odsekzoznamu"/>
        <w:numPr>
          <w:ilvl w:val="0"/>
          <w:numId w:val="31"/>
        </w:numPr>
        <w:spacing w:after="0" w:line="260" w:lineRule="atLeast"/>
        <w:jc w:val="both"/>
        <w:rPr>
          <w:rFonts w:ascii="Verdana" w:hAnsi="Verdana"/>
          <w:sz w:val="20"/>
          <w:szCs w:val="20"/>
        </w:rPr>
      </w:pPr>
      <w:r>
        <w:rPr>
          <w:rFonts w:ascii="Verdana" w:hAnsi="Verdana"/>
          <w:sz w:val="20"/>
          <w:szCs w:val="20"/>
        </w:rPr>
        <w:t>ktorého konečným užívateľom výhod je osoba uvedená v § 11 ods. 1 písm. c) Zákona o verejnom obstarávaní.</w:t>
      </w:r>
    </w:p>
    <w:p w14:paraId="4F387B59" w14:textId="77777777" w:rsidR="007B22E1" w:rsidRDefault="007B22E1">
      <w:pPr>
        <w:spacing w:after="0" w:line="260" w:lineRule="atLeast"/>
        <w:jc w:val="both"/>
        <w:rPr>
          <w:rFonts w:ascii="Verdana" w:hAnsi="Verdana"/>
          <w:sz w:val="20"/>
          <w:szCs w:val="20"/>
        </w:rPr>
      </w:pPr>
    </w:p>
    <w:p w14:paraId="44E0D5F4" w14:textId="77777777" w:rsidR="007B22E1" w:rsidRDefault="00725336">
      <w:pPr>
        <w:pStyle w:val="Odsekzoznamu"/>
        <w:numPr>
          <w:ilvl w:val="1"/>
          <w:numId w:val="29"/>
        </w:numPr>
        <w:spacing w:after="0" w:line="260" w:lineRule="atLeast"/>
        <w:jc w:val="both"/>
        <w:rPr>
          <w:rFonts w:ascii="Verdana" w:hAnsi="Verdana"/>
          <w:sz w:val="20"/>
          <w:szCs w:val="20"/>
        </w:rPr>
      </w:pPr>
      <w:r>
        <w:rPr>
          <w:rFonts w:ascii="Verdana" w:hAnsi="Verdana"/>
          <w:sz w:val="20"/>
          <w:szCs w:val="20"/>
        </w:rPr>
        <w:t>Zhotoviteľ a Subdodávatelia Zhotoviteľa, ktorých sa to týka, musia byť zapísaní v registri partnerov verejného sektora podľa príslušných ustanovení Zákona o RPVS počas celej doby trvania Zmluvy. Ak Zhotoviteľ povinnosť podľa predchádzajúcej vety nesplní/nedodrží, resp. poskytne Objednávateľovi nepravdivé alebo neaktuálne doklady o jej splnení, zodpovedá Objednávateľovi a jeho štatutárnemu orgánu za všetky škody, ktoré mu tým spôsobí, najmä je v tejto súvislosti povinný nahradiť Objednávateľovi náklady na úhradu akýchkoľvek sankcii (pokút) uložených Objednávateľovi alebo jeho štatutárnemu orgánu orgánmi verejnej správy za priestupok na úseku registrácie partnerov verejného sektora v celom rozsahu a Objednávateľ je oprávnený od tejto Zmluvy odstúpiť alebo do času vykonania nápravy neplniť čo mu Zmluva ukladá.</w:t>
      </w:r>
    </w:p>
    <w:p w14:paraId="512661DE" w14:textId="77777777" w:rsidR="007B22E1" w:rsidRDefault="007B22E1" w:rsidP="00C65D7E">
      <w:pPr>
        <w:spacing w:after="0" w:line="260" w:lineRule="atLeast"/>
        <w:rPr>
          <w:rFonts w:ascii="Verdana" w:hAnsi="Verdana"/>
          <w:sz w:val="20"/>
          <w:szCs w:val="20"/>
        </w:rPr>
      </w:pPr>
    </w:p>
    <w:p w14:paraId="48856E85"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XIX</w:t>
      </w:r>
    </w:p>
    <w:p w14:paraId="41EDC6B3" w14:textId="77777777" w:rsidR="007B22E1" w:rsidRDefault="00725336" w:rsidP="4EAF7E20">
      <w:pPr>
        <w:pStyle w:val="Nadpis1"/>
        <w:spacing w:before="0" w:line="260" w:lineRule="atLeast"/>
        <w:rPr>
          <w:b/>
          <w:bCs/>
        </w:rPr>
      </w:pPr>
      <w:bookmarkStart w:id="22" w:name="_Toc2062753721"/>
      <w:r w:rsidRPr="4EAF7E20">
        <w:rPr>
          <w:b/>
          <w:bCs/>
        </w:rPr>
        <w:t>Spoločné ustanovenia</w:t>
      </w:r>
      <w:bookmarkEnd w:id="22"/>
    </w:p>
    <w:p w14:paraId="59EC8775" w14:textId="77777777" w:rsidR="007B22E1" w:rsidRDefault="007B22E1">
      <w:pPr>
        <w:spacing w:after="0" w:line="260" w:lineRule="atLeast"/>
        <w:jc w:val="both"/>
        <w:rPr>
          <w:rFonts w:ascii="Verdana" w:hAnsi="Verdana"/>
          <w:sz w:val="20"/>
          <w:szCs w:val="20"/>
        </w:rPr>
      </w:pPr>
    </w:p>
    <w:p w14:paraId="621589D0" w14:textId="6EF82145"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Zmluva, jej interpretácia a vzťahy, ktoré vznikli na jej základe sa riadia všeobecne záväznými právnymi predpismi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6F54E97F" w14:textId="77777777" w:rsidR="007B22E1" w:rsidRDefault="007B22E1">
      <w:pPr>
        <w:pStyle w:val="Odsekzoznamu"/>
        <w:spacing w:after="0" w:line="260" w:lineRule="atLeast"/>
        <w:ind w:left="737"/>
        <w:jc w:val="both"/>
        <w:rPr>
          <w:rFonts w:ascii="Verdana" w:hAnsi="Verdana"/>
          <w:sz w:val="20"/>
          <w:szCs w:val="20"/>
        </w:rPr>
      </w:pPr>
    </w:p>
    <w:p w14:paraId="278E8D6C"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 xml:space="preserve">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 Ak sa takýto spor, nezrovnalosť a/alebo rozpor nepodarí vyriešiť ani vzájomnými rokovaniami Zmluvných strán najneskôr do (30) tridsať dní odo dňa ich začatia, je ktorákoľvek Zmluvná strana oprávnená podať žalobu na príslušný súd. </w:t>
      </w:r>
    </w:p>
    <w:p w14:paraId="22D42B72" w14:textId="77777777" w:rsidR="007B22E1" w:rsidRDefault="007B22E1">
      <w:pPr>
        <w:pStyle w:val="Odsekzoznamu"/>
        <w:spacing w:line="260" w:lineRule="atLeast"/>
        <w:rPr>
          <w:rFonts w:ascii="Verdana" w:hAnsi="Verdana"/>
          <w:sz w:val="20"/>
          <w:szCs w:val="20"/>
        </w:rPr>
      </w:pPr>
    </w:p>
    <w:p w14:paraId="40938BA2"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Ak je zhotoviteľ zahraničnou osobou platí, že Zmluvné strany sa podľa článku 25 ods. 1 Nariadenia Európskeho parlamentu a Rady (EÚ) č. 1215/2012 z 12. decembra 2012 o právomoci a o uznávaní a výkone rozsudkov v občianskych a obchodných veciach dohodli, že v prípade akéhokoľvek sporu súvisiaceho so zmluvným vzťahom založeným medzi nimi touto Zmluvou alebo nárokov na náhradu škody, má výlučnú právomoc konať a rozhodovať všeobecný súd Slovenskej republiky miestne príslušný podľa miesta sídla Objednávateľa.</w:t>
      </w:r>
    </w:p>
    <w:p w14:paraId="776089CF" w14:textId="77777777" w:rsidR="007B22E1" w:rsidRDefault="007B22E1">
      <w:pPr>
        <w:pStyle w:val="Odsekzoznamu"/>
        <w:spacing w:after="0" w:line="260" w:lineRule="atLeast"/>
        <w:ind w:left="567"/>
        <w:jc w:val="both"/>
        <w:rPr>
          <w:rFonts w:ascii="Verdana" w:hAnsi="Verdana"/>
          <w:sz w:val="20"/>
          <w:szCs w:val="20"/>
        </w:rPr>
      </w:pPr>
    </w:p>
    <w:p w14:paraId="4D93C0BC"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 xml:space="preserve">Akákoľvek dokumentácia poskytnutá Zhotoviteľovi zo strany Objednávateľa je a zostane vlastníctvom Objednávateľa. Vlastnícke právo ku každej Dokumentácii (vrátane súvisiacich práv duševného vlastníctva) dodanej Zhotoviteľom bude riadne a v plnom rozsahu prevedené na Objednávateľa a to okamihom jej odovzdania Objednávateľovi s tým, že Zhotoviteľ vykoná všetky úkony potrebné na riadne splnenie tejto povinnosti. Odovzdaním príslušnej Dokumentácie Objednávateľovi, </w:t>
      </w:r>
      <w:r>
        <w:rPr>
          <w:rFonts w:ascii="Verdana" w:hAnsi="Verdana"/>
          <w:sz w:val="20"/>
          <w:szCs w:val="20"/>
        </w:rPr>
        <w:lastRenderedPageBreak/>
        <w:t>ktoré podliehajú autorsko-právnej ochrane, udeľuje Zhotoviteľ Objednávateľovi výhradnú licenciu alebo sublicenciu na ich používanie, a to na dobu neurčitú v neobmedzenom rozsahu a na účel, na ktorý bola táto Dokumentácia vytvorená. Zhotoviteľ zároveň udeľuje súhlas Objednávateľovi, aby Objednávateľ túto Dokumentáciu v prípade potreby menil alebo ju dokončil, a poskytol túto Dokumentáciu prípadne tretím osobám, ktoré sa budú podieľať na dokončení Diela alebo na opravách a zabezpečovaní údržby Diela po jeho dokončení. V prípade prevodu vlastníckeho práva k Stavbe je Objednávateľ oprávnený odovzdať všetku takúto Dokumentáciu nadobúdateľovi.</w:t>
      </w:r>
    </w:p>
    <w:p w14:paraId="3855D3EC" w14:textId="77777777" w:rsidR="007B22E1" w:rsidRDefault="007B22E1">
      <w:pPr>
        <w:pStyle w:val="Odsekzoznamu"/>
        <w:spacing w:line="260" w:lineRule="atLeast"/>
        <w:rPr>
          <w:rFonts w:ascii="Verdana" w:hAnsi="Verdana"/>
          <w:sz w:val="20"/>
          <w:szCs w:val="20"/>
        </w:rPr>
      </w:pPr>
    </w:p>
    <w:p w14:paraId="4FAFE697"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2A2E113D" w14:textId="77777777" w:rsidR="007B22E1" w:rsidRDefault="007B22E1">
      <w:pPr>
        <w:pStyle w:val="Odsekzoznamu"/>
        <w:spacing w:after="0" w:line="260" w:lineRule="atLeast"/>
        <w:ind w:left="737"/>
        <w:jc w:val="both"/>
        <w:rPr>
          <w:rFonts w:ascii="Verdana" w:hAnsi="Verdana"/>
          <w:sz w:val="20"/>
          <w:szCs w:val="20"/>
        </w:rPr>
      </w:pPr>
    </w:p>
    <w:p w14:paraId="44581798"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 xml:space="preserve"> V prípade, že Zhotoviteľom je združenie bez právnej subjektivity, účastníci Zmluvy na strane Zhotoviteľa sa nemôžu zmeniť bez predchádzajúceho písomného súhlasu Objednávateľa, inak je Objednávateľ oprávnený od tejto Zmluvy odstúpiť. Nárok Objednávateľa na náhradu škody tým nie je dotknutý.</w:t>
      </w:r>
    </w:p>
    <w:p w14:paraId="028DF22C" w14:textId="77777777" w:rsidR="007B22E1" w:rsidRDefault="007B22E1">
      <w:pPr>
        <w:pStyle w:val="Odsekzoznamu"/>
        <w:spacing w:after="0" w:line="260" w:lineRule="atLeast"/>
        <w:ind w:left="737"/>
        <w:jc w:val="both"/>
        <w:rPr>
          <w:rFonts w:ascii="Verdana" w:hAnsi="Verdana"/>
          <w:sz w:val="20"/>
          <w:szCs w:val="20"/>
        </w:rPr>
      </w:pPr>
    </w:p>
    <w:p w14:paraId="1A902E32" w14:textId="77777777"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 xml:space="preserve">V prípade, že je Dielo realizované viacerými Zhotoviteľmi v rámci združenia, za všetky záväzky vyplývajúce z tejto Zmluvy zodpovedajú spoločne a nerozdielne, vrátane zodpovednosti za akúkoľvek škodu. </w:t>
      </w:r>
    </w:p>
    <w:p w14:paraId="2848EE16" w14:textId="77777777" w:rsidR="007B22E1" w:rsidRDefault="007B22E1">
      <w:pPr>
        <w:pStyle w:val="Odsekzoznamu"/>
        <w:spacing w:after="0" w:line="260" w:lineRule="atLeast"/>
        <w:ind w:left="737"/>
        <w:jc w:val="both"/>
        <w:rPr>
          <w:rFonts w:ascii="Verdana" w:hAnsi="Verdana"/>
          <w:sz w:val="20"/>
          <w:szCs w:val="20"/>
        </w:rPr>
      </w:pPr>
    </w:p>
    <w:p w14:paraId="10E29C22" w14:textId="56C5CC99"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 xml:space="preserve">Ustanovenia tejto Zmluvy je možné meniť len na základe písomnej dohody Zmluvných strán formou písomných a vzostupne očíslovaných dodatkov k Zmluve, podpísaných obidvoma Zmluvnými stranami, a to len za podmienok stanovených  </w:t>
      </w:r>
      <w:r w:rsidR="00D35300">
        <w:rPr>
          <w:rFonts w:ascii="Verdana" w:hAnsi="Verdana"/>
          <w:sz w:val="20"/>
          <w:szCs w:val="20"/>
        </w:rPr>
        <w:t xml:space="preserve">  </w:t>
      </w:r>
      <w:r>
        <w:rPr>
          <w:rFonts w:ascii="Verdana" w:hAnsi="Verdana"/>
          <w:sz w:val="20"/>
          <w:szCs w:val="20"/>
        </w:rPr>
        <w:t>v § 18 Zákona o verejnom obstarávaní.</w:t>
      </w:r>
    </w:p>
    <w:p w14:paraId="608C8B88" w14:textId="77777777" w:rsidR="007B22E1" w:rsidRDefault="007B22E1">
      <w:pPr>
        <w:pStyle w:val="Odsekzoznamu"/>
        <w:spacing w:after="0" w:line="260" w:lineRule="atLeast"/>
        <w:ind w:left="737"/>
        <w:jc w:val="both"/>
        <w:rPr>
          <w:rFonts w:ascii="Verdana" w:hAnsi="Verdana"/>
          <w:sz w:val="20"/>
          <w:szCs w:val="20"/>
        </w:rPr>
      </w:pPr>
    </w:p>
    <w:p w14:paraId="0AD1CFAE" w14:textId="55EC7F89" w:rsidR="007B22E1" w:rsidRDefault="00725336">
      <w:pPr>
        <w:pStyle w:val="Odsekzoznamu"/>
        <w:numPr>
          <w:ilvl w:val="1"/>
          <w:numId w:val="32"/>
        </w:numPr>
        <w:spacing w:after="0" w:line="260" w:lineRule="atLeast"/>
        <w:jc w:val="both"/>
        <w:rPr>
          <w:rFonts w:ascii="Verdana" w:hAnsi="Verdana"/>
          <w:sz w:val="20"/>
          <w:szCs w:val="20"/>
        </w:rPr>
      </w:pPr>
      <w:r>
        <w:rPr>
          <w:rFonts w:ascii="Verdana" w:hAnsi="Verdana"/>
          <w:sz w:val="20"/>
          <w:szCs w:val="20"/>
        </w:rPr>
        <w:t>V prípade, že niektoré z jednotlivých ustanovení/ ustanovenia Zmluvy budú považované za neplatné a/alebo nevymáhateľné a/alebo neúčinné z akéhokoľvek právne relevantného dôvodu majúceho právnu oporu v právnom poriadku Slovenskej republiky, prípadne v jeho zm</w:t>
      </w:r>
      <w:r w:rsidR="00E75D2D">
        <w:rPr>
          <w:rFonts w:ascii="Verdana" w:hAnsi="Verdana"/>
          <w:sz w:val="20"/>
          <w:szCs w:val="20"/>
        </w:rPr>
        <w:t>e</w:t>
      </w:r>
      <w:r>
        <w:rPr>
          <w:rFonts w:ascii="Verdana" w:hAnsi="Verdana"/>
          <w:sz w:val="20"/>
          <w:szCs w:val="20"/>
        </w:rPr>
        <w:t>ne po účinnosti Zmluvy, podľa ktorého bola táto Zmluva uzavretá, nebude mať táto skutočnosť vplyv na platnosť zostávajúcich ustanovení Zmluvy. Namiesto neplatného, nevymáhateľného, či neúčinného ustanovenia, bude platiť také ustanovenie, ktoré čo najviac zodpovedá zmyslu a účelu neúčinného/neplatného/nevymáhateľného ustanovenia, za účelom čoho je možné i doplniť Zmluvu po vzájomnej dohode Zmluvných strán.</w:t>
      </w:r>
    </w:p>
    <w:p w14:paraId="0AF5B0D3" w14:textId="77777777" w:rsidR="007B22E1" w:rsidRDefault="007B22E1" w:rsidP="00BC3FD1">
      <w:pPr>
        <w:spacing w:after="0" w:line="260" w:lineRule="atLeast"/>
        <w:rPr>
          <w:rFonts w:ascii="Verdana" w:hAnsi="Verdana"/>
          <w:sz w:val="20"/>
          <w:szCs w:val="20"/>
        </w:rPr>
      </w:pPr>
    </w:p>
    <w:p w14:paraId="0E8D50AB" w14:textId="77777777" w:rsidR="007B22E1" w:rsidRDefault="00725336">
      <w:pPr>
        <w:spacing w:after="0" w:line="260" w:lineRule="atLeast"/>
        <w:jc w:val="center"/>
        <w:rPr>
          <w:rFonts w:ascii="Verdana" w:hAnsi="Verdana"/>
          <w:b/>
          <w:sz w:val="20"/>
          <w:szCs w:val="20"/>
        </w:rPr>
      </w:pPr>
      <w:r>
        <w:rPr>
          <w:rFonts w:ascii="Verdana" w:hAnsi="Verdana"/>
          <w:b/>
          <w:sz w:val="20"/>
          <w:szCs w:val="20"/>
        </w:rPr>
        <w:t>Článok XX</w:t>
      </w:r>
    </w:p>
    <w:p w14:paraId="5E5C6492" w14:textId="77777777" w:rsidR="007B22E1" w:rsidRDefault="00725336" w:rsidP="4EAF7E20">
      <w:pPr>
        <w:pStyle w:val="Nadpis1"/>
        <w:spacing w:before="0" w:line="260" w:lineRule="atLeast"/>
        <w:rPr>
          <w:b/>
          <w:bCs/>
        </w:rPr>
      </w:pPr>
      <w:bookmarkStart w:id="23" w:name="_Toc1908216086"/>
      <w:r w:rsidRPr="4EAF7E20">
        <w:rPr>
          <w:b/>
          <w:bCs/>
        </w:rPr>
        <w:t>Záverečné ustanovenia</w:t>
      </w:r>
      <w:bookmarkEnd w:id="23"/>
    </w:p>
    <w:p w14:paraId="198B1493" w14:textId="77777777" w:rsidR="007B22E1" w:rsidRDefault="007B22E1">
      <w:pPr>
        <w:spacing w:after="0" w:line="260" w:lineRule="atLeast"/>
        <w:jc w:val="both"/>
        <w:rPr>
          <w:rFonts w:ascii="Verdana" w:hAnsi="Verdana"/>
          <w:sz w:val="20"/>
          <w:szCs w:val="20"/>
        </w:rPr>
      </w:pPr>
    </w:p>
    <w:p w14:paraId="07A11596" w14:textId="77777777" w:rsidR="007B22E1" w:rsidRDefault="00725336">
      <w:pPr>
        <w:pStyle w:val="Odsekzoznamu"/>
        <w:numPr>
          <w:ilvl w:val="1"/>
          <w:numId w:val="33"/>
        </w:numPr>
        <w:spacing w:after="0" w:line="260" w:lineRule="atLeast"/>
        <w:jc w:val="both"/>
        <w:rPr>
          <w:rFonts w:ascii="Verdana" w:hAnsi="Verdana"/>
          <w:sz w:val="20"/>
          <w:szCs w:val="20"/>
        </w:rPr>
      </w:pPr>
      <w:r>
        <w:rPr>
          <w:rFonts w:ascii="Verdana" w:hAnsi="Verdana"/>
          <w:sz w:val="20"/>
          <w:szCs w:val="20"/>
        </w:rPr>
        <w:t>Neoddeliteľnou súčasťou tejto Zmluvy sú všetky jej prílohy. Neoddeliteľnou súčasťou tejto Zmluvy sa stávajú aj písomné dodatky k tejto Zmluve, ktoré Zmluvné strany podpíšu po vzájomnej dohode kedykoľvek počas trvania platnosti tejto Zmluvy.</w:t>
      </w:r>
    </w:p>
    <w:p w14:paraId="49C5C839" w14:textId="77777777" w:rsidR="007B22E1" w:rsidRDefault="007B22E1">
      <w:pPr>
        <w:spacing w:after="0" w:line="260" w:lineRule="atLeast"/>
        <w:jc w:val="both"/>
        <w:rPr>
          <w:rFonts w:ascii="Verdana" w:hAnsi="Verdana"/>
          <w:sz w:val="20"/>
          <w:szCs w:val="20"/>
        </w:rPr>
      </w:pPr>
    </w:p>
    <w:p w14:paraId="439F1D68" w14:textId="77777777" w:rsidR="007B22E1" w:rsidRDefault="00725336">
      <w:pPr>
        <w:pStyle w:val="Odsekzoznamu"/>
        <w:numPr>
          <w:ilvl w:val="1"/>
          <w:numId w:val="33"/>
        </w:numPr>
        <w:spacing w:after="0" w:line="260" w:lineRule="atLeast"/>
        <w:jc w:val="both"/>
        <w:rPr>
          <w:rFonts w:ascii="Verdana" w:hAnsi="Verdana"/>
          <w:sz w:val="20"/>
          <w:szCs w:val="20"/>
        </w:rPr>
      </w:pPr>
      <w:r>
        <w:rPr>
          <w:rFonts w:ascii="Verdana" w:hAnsi="Verdana"/>
          <w:sz w:val="20"/>
          <w:szCs w:val="20"/>
        </w:rPr>
        <w:t xml:space="preserve"> Prílohami k tejto Zmluve sú:</w:t>
      </w:r>
    </w:p>
    <w:p w14:paraId="4A37EB6F" w14:textId="649719DA" w:rsidR="007B22E1" w:rsidRDefault="00725336" w:rsidP="268E7DE0">
      <w:pPr>
        <w:pStyle w:val="Odsekzoznamu"/>
        <w:numPr>
          <w:ilvl w:val="0"/>
          <w:numId w:val="34"/>
        </w:numPr>
        <w:spacing w:after="0" w:line="260" w:lineRule="atLeast"/>
        <w:jc w:val="both"/>
        <w:rPr>
          <w:rFonts w:ascii="Verdana" w:hAnsi="Verdana"/>
          <w:sz w:val="20"/>
          <w:szCs w:val="20"/>
        </w:rPr>
      </w:pPr>
      <w:r w:rsidRPr="268E7DE0">
        <w:rPr>
          <w:rFonts w:ascii="Verdana" w:hAnsi="Verdana"/>
          <w:sz w:val="20"/>
          <w:szCs w:val="20"/>
        </w:rPr>
        <w:t xml:space="preserve">Príloha č. 1 – </w:t>
      </w:r>
      <w:r w:rsidR="00005819" w:rsidRPr="268E7DE0">
        <w:rPr>
          <w:rFonts w:ascii="Verdana" w:hAnsi="Verdana"/>
          <w:sz w:val="20"/>
          <w:szCs w:val="20"/>
        </w:rPr>
        <w:t>Projektová dokumentácia</w:t>
      </w:r>
      <w:r w:rsidR="00E85B40">
        <w:rPr>
          <w:rFonts w:ascii="Verdana" w:hAnsi="Verdana"/>
          <w:sz w:val="20"/>
          <w:szCs w:val="20"/>
        </w:rPr>
        <w:t>;</w:t>
      </w:r>
    </w:p>
    <w:p w14:paraId="5E4FD432" w14:textId="6FF46FD1" w:rsidR="007B22E1" w:rsidRDefault="00725336">
      <w:pPr>
        <w:pStyle w:val="Odsekzoznamu"/>
        <w:numPr>
          <w:ilvl w:val="0"/>
          <w:numId w:val="34"/>
        </w:numPr>
        <w:spacing w:after="0" w:line="260" w:lineRule="atLeast"/>
        <w:jc w:val="both"/>
        <w:rPr>
          <w:rFonts w:ascii="Verdana" w:hAnsi="Verdana"/>
          <w:sz w:val="20"/>
          <w:szCs w:val="20"/>
        </w:rPr>
      </w:pPr>
      <w:r w:rsidRPr="268E7DE0">
        <w:rPr>
          <w:rFonts w:ascii="Verdana" w:hAnsi="Verdana"/>
          <w:sz w:val="20"/>
          <w:szCs w:val="20"/>
        </w:rPr>
        <w:t xml:space="preserve">Príloha č. 2 – </w:t>
      </w:r>
      <w:r w:rsidR="00005819">
        <w:rPr>
          <w:rFonts w:ascii="Verdana" w:hAnsi="Verdana"/>
          <w:sz w:val="20"/>
          <w:szCs w:val="20"/>
        </w:rPr>
        <w:t>Výkaz Výmer</w:t>
      </w:r>
      <w:r w:rsidR="00E85B40">
        <w:rPr>
          <w:rFonts w:ascii="Verdana" w:hAnsi="Verdana"/>
          <w:sz w:val="20"/>
          <w:szCs w:val="20"/>
        </w:rPr>
        <w:t>;</w:t>
      </w:r>
    </w:p>
    <w:p w14:paraId="378C57F5" w14:textId="56B00228" w:rsidR="007B22E1" w:rsidRDefault="00725336">
      <w:pPr>
        <w:pStyle w:val="Odsekzoznamu"/>
        <w:numPr>
          <w:ilvl w:val="0"/>
          <w:numId w:val="34"/>
        </w:numPr>
        <w:spacing w:after="0" w:line="260" w:lineRule="atLeast"/>
        <w:jc w:val="both"/>
        <w:rPr>
          <w:rFonts w:ascii="Verdana" w:hAnsi="Verdana"/>
          <w:sz w:val="20"/>
          <w:szCs w:val="20"/>
        </w:rPr>
      </w:pPr>
      <w:r w:rsidRPr="268E7DE0">
        <w:rPr>
          <w:rFonts w:ascii="Verdana" w:hAnsi="Verdana"/>
          <w:sz w:val="20"/>
          <w:szCs w:val="20"/>
        </w:rPr>
        <w:t xml:space="preserve">Príloha č. 3 – </w:t>
      </w:r>
      <w:r w:rsidR="00005819" w:rsidRPr="268E7DE0">
        <w:rPr>
          <w:rFonts w:ascii="Verdana" w:hAnsi="Verdana"/>
          <w:sz w:val="20"/>
          <w:szCs w:val="20"/>
        </w:rPr>
        <w:t>Súhlas s ohlásením stavebných úprav a udržiavacích prác;</w:t>
      </w:r>
    </w:p>
    <w:p w14:paraId="1E172B05" w14:textId="77777777" w:rsidR="007B22E1" w:rsidRDefault="00725336">
      <w:pPr>
        <w:pStyle w:val="Odsekzoznamu"/>
        <w:numPr>
          <w:ilvl w:val="0"/>
          <w:numId w:val="34"/>
        </w:numPr>
        <w:spacing w:after="0" w:line="260" w:lineRule="atLeast"/>
        <w:jc w:val="both"/>
      </w:pPr>
      <w:r w:rsidRPr="268E7DE0">
        <w:rPr>
          <w:rFonts w:ascii="Verdana" w:hAnsi="Verdana"/>
          <w:sz w:val="20"/>
          <w:szCs w:val="20"/>
        </w:rPr>
        <w:t>Príloha č. 4 – Harmonogram prác;</w:t>
      </w:r>
    </w:p>
    <w:p w14:paraId="79DA308F" w14:textId="77777777" w:rsidR="007B22E1" w:rsidRDefault="00725336">
      <w:pPr>
        <w:pStyle w:val="Odsekzoznamu"/>
        <w:numPr>
          <w:ilvl w:val="0"/>
          <w:numId w:val="34"/>
        </w:numPr>
        <w:spacing w:after="0" w:line="260" w:lineRule="atLeast"/>
        <w:jc w:val="both"/>
        <w:rPr>
          <w:rFonts w:ascii="Verdana" w:hAnsi="Verdana"/>
          <w:sz w:val="20"/>
          <w:szCs w:val="20"/>
        </w:rPr>
      </w:pPr>
      <w:r w:rsidRPr="268E7DE0">
        <w:rPr>
          <w:rFonts w:ascii="Verdana" w:hAnsi="Verdana"/>
          <w:sz w:val="20"/>
          <w:szCs w:val="20"/>
        </w:rPr>
        <w:t>Príloha č. 5 – Zoznam Subdodávateľov;</w:t>
      </w:r>
    </w:p>
    <w:p w14:paraId="4285E4AC" w14:textId="77777777" w:rsidR="007B22E1" w:rsidRDefault="00725336">
      <w:pPr>
        <w:pStyle w:val="Odsekzoznamu"/>
        <w:numPr>
          <w:ilvl w:val="0"/>
          <w:numId w:val="34"/>
        </w:numPr>
        <w:spacing w:after="0" w:line="260" w:lineRule="atLeast"/>
        <w:jc w:val="both"/>
        <w:rPr>
          <w:rFonts w:ascii="Verdana" w:hAnsi="Verdana"/>
          <w:sz w:val="20"/>
          <w:szCs w:val="20"/>
        </w:rPr>
      </w:pPr>
      <w:r w:rsidRPr="268E7DE0">
        <w:rPr>
          <w:rFonts w:ascii="Verdana" w:hAnsi="Verdana"/>
          <w:sz w:val="20"/>
          <w:szCs w:val="20"/>
        </w:rPr>
        <w:lastRenderedPageBreak/>
        <w:t>Príloha č. 6 – Pokyny k BOZP.</w:t>
      </w:r>
    </w:p>
    <w:p w14:paraId="25A264BE" w14:textId="77777777" w:rsidR="007B22E1" w:rsidRDefault="007B22E1">
      <w:pPr>
        <w:spacing w:after="0" w:line="260" w:lineRule="atLeast"/>
        <w:jc w:val="both"/>
        <w:rPr>
          <w:rFonts w:ascii="Verdana" w:hAnsi="Verdana"/>
          <w:sz w:val="20"/>
          <w:szCs w:val="20"/>
        </w:rPr>
      </w:pPr>
    </w:p>
    <w:p w14:paraId="61FF80B9" w14:textId="77777777" w:rsidR="007B22E1" w:rsidRDefault="00725336">
      <w:pPr>
        <w:pStyle w:val="Odsekzoznamu"/>
        <w:numPr>
          <w:ilvl w:val="1"/>
          <w:numId w:val="33"/>
        </w:numPr>
        <w:spacing w:after="0" w:line="260" w:lineRule="atLeast"/>
        <w:jc w:val="both"/>
        <w:rPr>
          <w:rFonts w:ascii="Verdana" w:hAnsi="Verdana"/>
          <w:sz w:val="20"/>
          <w:szCs w:val="20"/>
        </w:rPr>
      </w:pPr>
      <w:r>
        <w:rPr>
          <w:rFonts w:ascii="Verdana" w:hAnsi="Verdana"/>
          <w:sz w:val="20"/>
          <w:szCs w:val="20"/>
        </w:rPr>
        <w:t xml:space="preserve">Zmluva je vyhotovená v </w:t>
      </w:r>
      <w:r w:rsidRPr="00652CAC">
        <w:rPr>
          <w:rFonts w:ascii="Verdana" w:hAnsi="Verdana"/>
          <w:sz w:val="20"/>
          <w:szCs w:val="20"/>
        </w:rPr>
        <w:t>5 (piatich) rovnopisoch</w:t>
      </w:r>
      <w:r>
        <w:rPr>
          <w:rFonts w:ascii="Verdana" w:hAnsi="Verdana"/>
          <w:sz w:val="20"/>
          <w:szCs w:val="20"/>
        </w:rPr>
        <w:t>, pričom pre Objednávateľa sú určené 3 (tri) rovnopisy a pre Zhotoviteľa 2 (dva) rovnopisy.</w:t>
      </w:r>
    </w:p>
    <w:p w14:paraId="21FA1FC9" w14:textId="77777777" w:rsidR="007B22E1" w:rsidRDefault="007B22E1">
      <w:pPr>
        <w:pStyle w:val="Odsekzoznamu"/>
        <w:spacing w:after="0" w:line="260" w:lineRule="atLeast"/>
        <w:ind w:left="737"/>
        <w:jc w:val="both"/>
        <w:rPr>
          <w:rFonts w:ascii="Verdana" w:hAnsi="Verdana"/>
          <w:sz w:val="20"/>
          <w:szCs w:val="20"/>
        </w:rPr>
      </w:pPr>
    </w:p>
    <w:p w14:paraId="13A22F0D" w14:textId="77777777" w:rsidR="007B22E1" w:rsidRDefault="00725336">
      <w:pPr>
        <w:pStyle w:val="Odsekzoznamu"/>
        <w:numPr>
          <w:ilvl w:val="1"/>
          <w:numId w:val="33"/>
        </w:numPr>
        <w:spacing w:after="0" w:line="260" w:lineRule="atLeast"/>
        <w:jc w:val="both"/>
        <w:rPr>
          <w:rFonts w:ascii="Verdana" w:hAnsi="Verdana"/>
          <w:sz w:val="20"/>
          <w:szCs w:val="20"/>
        </w:rPr>
      </w:pPr>
      <w:r>
        <w:rPr>
          <w:rFonts w:ascii="Verdana" w:hAnsi="Verdana"/>
          <w:sz w:val="20"/>
          <w:szCs w:val="20"/>
        </w:rPr>
        <w:t>Táto Zmluva nadobúda platnosť dňom jej podpisu oboma Zmluvnými stranami a účinnosť dňom nasledujúcim po dni zverejnenia Zmluvy v Centrálnom registri zmlúv vedenom Úradom vlády Slovenskej republiky podľa § 47a ods. 1 Občianskeho zákonníka v spojení s § 5a ods. 2 zákona č. 211/2000 Z. z. o slobodnom prístupe k informáciám a o zmene a doplnení niektorých zákonov (zákon o slobode informácií) v znení neskorších predpisov.</w:t>
      </w:r>
    </w:p>
    <w:p w14:paraId="4FF3AEB5" w14:textId="77777777" w:rsidR="007B22E1" w:rsidRDefault="007B22E1">
      <w:pPr>
        <w:pStyle w:val="Odsekzoznamu"/>
        <w:spacing w:after="0" w:line="260" w:lineRule="atLeast"/>
        <w:ind w:left="567"/>
        <w:jc w:val="both"/>
        <w:rPr>
          <w:rFonts w:ascii="Verdana" w:hAnsi="Verdana"/>
          <w:sz w:val="20"/>
          <w:szCs w:val="20"/>
        </w:rPr>
      </w:pPr>
    </w:p>
    <w:p w14:paraId="52823D4E" w14:textId="77777777" w:rsidR="007B22E1" w:rsidRDefault="00725336">
      <w:pPr>
        <w:pStyle w:val="Odsekzoznamu"/>
        <w:numPr>
          <w:ilvl w:val="1"/>
          <w:numId w:val="33"/>
        </w:numPr>
        <w:spacing w:after="0" w:line="260" w:lineRule="atLeast"/>
        <w:jc w:val="both"/>
        <w:rPr>
          <w:rFonts w:ascii="Verdana" w:hAnsi="Verdana"/>
          <w:sz w:val="20"/>
          <w:szCs w:val="20"/>
        </w:rPr>
      </w:pPr>
      <w:r>
        <w:rPr>
          <w:rFonts w:ascii="Verdana" w:hAnsi="Verdana"/>
          <w:sz w:val="20"/>
          <w:szCs w:val="20"/>
        </w:rPr>
        <w:t>Zmluvné strany vyhlasujú, že túto Zmluvu uzatvorili na základe ich skutočnej, slobodnej a vážnej vôle, ktorej prejav zachytený v obsahu tejto Zmluvy je dostatočne určitý a zrozumiteľný, túto Zmluvu uzatvorili dobromyseľne a v dobrej viere a neuzatvorili ju ani v omyle, ani pod nátlakom a ani v tiesni za nápadne nevýhodných podmienok, túto Zmluvu si prečítali, obsahu tejto Zmluvy porozumeli a na znak súhlasu s obsahom tejto Zmluvy ju prostredníctvom osôb oprávnených konať v ich mene podpísali.</w:t>
      </w:r>
    </w:p>
    <w:p w14:paraId="6976B439" w14:textId="77777777" w:rsidR="007B22E1" w:rsidRDefault="007B22E1">
      <w:pPr>
        <w:spacing w:after="0" w:line="260" w:lineRule="atLeast"/>
        <w:jc w:val="both"/>
        <w:rPr>
          <w:rFonts w:ascii="Verdana" w:hAnsi="Verdana"/>
          <w:sz w:val="20"/>
          <w:szCs w:val="20"/>
        </w:rPr>
      </w:pPr>
    </w:p>
    <w:p w14:paraId="09ECD536" w14:textId="77777777" w:rsidR="007B22E1" w:rsidRDefault="00725336">
      <w:pPr>
        <w:spacing w:after="0" w:line="260" w:lineRule="atLeast"/>
        <w:jc w:val="center"/>
        <w:rPr>
          <w:rFonts w:ascii="Verdana" w:hAnsi="Verdana"/>
          <w:b/>
          <w:sz w:val="20"/>
          <w:szCs w:val="20"/>
        </w:rPr>
      </w:pPr>
      <w:r>
        <w:rPr>
          <w:rFonts w:ascii="Verdana" w:hAnsi="Verdana"/>
          <w:b/>
          <w:sz w:val="20"/>
          <w:szCs w:val="20"/>
        </w:rPr>
        <w:t>--- NASLEDUJE PODPISOVÁ STRANA ---</w:t>
      </w:r>
    </w:p>
    <w:p w14:paraId="5DBC3EAC" w14:textId="77777777" w:rsidR="007B22E1" w:rsidRDefault="007B22E1">
      <w:pPr>
        <w:pageBreakBefore/>
        <w:spacing w:line="260" w:lineRule="atLeast"/>
        <w:rPr>
          <w:rFonts w:ascii="Verdana" w:hAnsi="Verdana"/>
          <w:b/>
          <w:sz w:val="20"/>
          <w:szCs w:val="20"/>
        </w:rPr>
      </w:pPr>
    </w:p>
    <w:p w14:paraId="19BD4652" w14:textId="77777777" w:rsidR="007B22E1" w:rsidRDefault="00725336">
      <w:pPr>
        <w:spacing w:after="0" w:line="260" w:lineRule="atLeast"/>
        <w:jc w:val="center"/>
        <w:rPr>
          <w:rFonts w:ascii="Verdana" w:hAnsi="Verdana"/>
          <w:b/>
          <w:sz w:val="20"/>
          <w:szCs w:val="20"/>
        </w:rPr>
      </w:pPr>
      <w:r>
        <w:rPr>
          <w:rFonts w:ascii="Verdana" w:hAnsi="Verdana"/>
          <w:b/>
          <w:sz w:val="20"/>
          <w:szCs w:val="20"/>
        </w:rPr>
        <w:t>Podpisová strana</w:t>
      </w:r>
    </w:p>
    <w:p w14:paraId="0D3F789B" w14:textId="77777777" w:rsidR="007B22E1" w:rsidRDefault="00725336">
      <w:pPr>
        <w:spacing w:after="0" w:line="260" w:lineRule="atLeast"/>
        <w:jc w:val="center"/>
        <w:rPr>
          <w:rFonts w:ascii="Verdana" w:hAnsi="Verdana"/>
          <w:sz w:val="20"/>
          <w:szCs w:val="20"/>
        </w:rPr>
      </w:pPr>
      <w:r>
        <w:rPr>
          <w:rFonts w:ascii="Verdana" w:hAnsi="Verdana"/>
          <w:sz w:val="20"/>
          <w:szCs w:val="20"/>
        </w:rPr>
        <w:t xml:space="preserve">(Zmluva o dielo č. </w:t>
      </w:r>
      <w:r>
        <w:rPr>
          <w:rFonts w:ascii="Symbol" w:eastAsia="Symbol" w:hAnsi="Symbol" w:cs="Symbol"/>
          <w:sz w:val="20"/>
          <w:szCs w:val="20"/>
        </w:rPr>
        <w:t></w:t>
      </w:r>
      <w:r>
        <w:rPr>
          <w:rFonts w:ascii="Verdana" w:hAnsi="Verdana"/>
          <w:sz w:val="20"/>
          <w:szCs w:val="20"/>
        </w:rPr>
        <w:t>.....</w:t>
      </w:r>
      <w:r>
        <w:rPr>
          <w:rFonts w:ascii="Symbol" w:eastAsia="Symbol" w:hAnsi="Symbol" w:cs="Symbol"/>
          <w:sz w:val="20"/>
          <w:szCs w:val="20"/>
        </w:rPr>
        <w:t></w:t>
      </w:r>
      <w:r>
        <w:rPr>
          <w:rFonts w:ascii="Verdana" w:hAnsi="Verdana"/>
          <w:sz w:val="20"/>
          <w:szCs w:val="20"/>
        </w:rPr>
        <w:t>)</w:t>
      </w:r>
    </w:p>
    <w:p w14:paraId="783406FE" w14:textId="77777777" w:rsidR="00571DBC" w:rsidRDefault="00571DBC">
      <w:pPr>
        <w:spacing w:after="0" w:line="260" w:lineRule="atLeast"/>
        <w:jc w:val="center"/>
        <w:rPr>
          <w:rFonts w:ascii="Verdana" w:hAnsi="Verdana"/>
          <w:sz w:val="20"/>
          <w:szCs w:val="20"/>
        </w:rPr>
      </w:pPr>
    </w:p>
    <w:p w14:paraId="3DE15330" w14:textId="310A014F" w:rsidR="00580893" w:rsidRPr="005F048D" w:rsidRDefault="005F048D" w:rsidP="005F048D">
      <w:pPr>
        <w:tabs>
          <w:tab w:val="left" w:pos="952"/>
          <w:tab w:val="center" w:pos="4536"/>
        </w:tabs>
        <w:spacing w:after="0" w:line="260" w:lineRule="atLeast"/>
        <w:rPr>
          <w:rFonts w:ascii="Verdana" w:hAnsi="Verdana"/>
          <w:sz w:val="20"/>
          <w:szCs w:val="20"/>
        </w:rPr>
      </w:pPr>
      <w:r>
        <w:rPr>
          <w:rFonts w:ascii="Verdana" w:hAnsi="Verdana"/>
          <w:sz w:val="20"/>
          <w:szCs w:val="20"/>
        </w:rPr>
        <w:t>Objednáva</w:t>
      </w:r>
      <w:r w:rsidR="00ED5FE5">
        <w:rPr>
          <w:rFonts w:ascii="Verdana" w:hAnsi="Verdana"/>
          <w:sz w:val="20"/>
          <w:szCs w:val="20"/>
        </w:rPr>
        <w:t>t</w:t>
      </w:r>
      <w:r>
        <w:rPr>
          <w:rFonts w:ascii="Verdana" w:hAnsi="Verdana"/>
          <w:sz w:val="20"/>
          <w:szCs w:val="20"/>
        </w:rPr>
        <w:t>eľ</w:t>
      </w:r>
      <w:r>
        <w:rPr>
          <w:rFonts w:ascii="Verdana" w:hAnsi="Verdana"/>
          <w:sz w:val="20"/>
          <w:szCs w:val="20"/>
        </w:rPr>
        <w:tab/>
        <w:t xml:space="preserve">                                    Zhotoviteľ</w:t>
      </w:r>
    </w:p>
    <w:p w14:paraId="57028A5B" w14:textId="77777777" w:rsidR="007B22E1" w:rsidRDefault="007B22E1">
      <w:pPr>
        <w:spacing w:after="0" w:line="260" w:lineRule="atLeast"/>
        <w:jc w:val="both"/>
        <w:rPr>
          <w:rFonts w:ascii="Verdana" w:hAnsi="Verdana"/>
          <w:sz w:val="20"/>
          <w:szCs w:val="20"/>
        </w:rPr>
      </w:pPr>
    </w:p>
    <w:p w14:paraId="178299CE" w14:textId="77777777" w:rsidR="007B22E1" w:rsidRDefault="00725336">
      <w:pPr>
        <w:spacing w:after="0" w:line="260" w:lineRule="atLeast"/>
        <w:jc w:val="both"/>
        <w:rPr>
          <w:rFonts w:ascii="Verdana" w:hAnsi="Verdana"/>
          <w:sz w:val="20"/>
          <w:szCs w:val="20"/>
        </w:rPr>
      </w:pPr>
      <w:r>
        <w:rPr>
          <w:rFonts w:ascii="Verdana" w:hAnsi="Verdana"/>
          <w:sz w:val="20"/>
          <w:szCs w:val="20"/>
        </w:rPr>
        <w:t>V Bratislave, dňa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sidRPr="00652CAC">
        <w:rPr>
          <w:rFonts w:ascii="Verdana" w:hAnsi="Verdana"/>
          <w:sz w:val="20"/>
          <w:szCs w:val="20"/>
          <w:highlight w:val="lightGray"/>
        </w:rPr>
        <w:t>V ...................., dňa .............</w:t>
      </w:r>
    </w:p>
    <w:p w14:paraId="08533806" w14:textId="77777777" w:rsidR="007B22E1" w:rsidRDefault="007B22E1">
      <w:pPr>
        <w:spacing w:after="0" w:line="260" w:lineRule="atLeast"/>
        <w:jc w:val="both"/>
        <w:rPr>
          <w:rFonts w:ascii="Verdana" w:hAnsi="Verdana"/>
          <w:sz w:val="20"/>
          <w:szCs w:val="20"/>
        </w:rPr>
      </w:pPr>
    </w:p>
    <w:p w14:paraId="7B98FCE4" w14:textId="77777777" w:rsidR="007B22E1" w:rsidRDefault="007B22E1">
      <w:pPr>
        <w:spacing w:after="0" w:line="260" w:lineRule="atLeast"/>
        <w:jc w:val="both"/>
        <w:rPr>
          <w:rFonts w:ascii="Verdana" w:hAnsi="Verdana"/>
          <w:sz w:val="20"/>
          <w:szCs w:val="20"/>
        </w:rPr>
      </w:pPr>
    </w:p>
    <w:p w14:paraId="372AB84E" w14:textId="77777777" w:rsidR="007B22E1" w:rsidRDefault="007B22E1">
      <w:pPr>
        <w:spacing w:after="0" w:line="260" w:lineRule="atLeast"/>
        <w:jc w:val="both"/>
        <w:rPr>
          <w:rFonts w:ascii="Verdana" w:hAnsi="Verdana"/>
          <w:sz w:val="20"/>
          <w:szCs w:val="20"/>
        </w:rPr>
      </w:pPr>
    </w:p>
    <w:p w14:paraId="7CED5D60" w14:textId="77777777" w:rsidR="007B22E1" w:rsidRDefault="007B22E1">
      <w:pPr>
        <w:spacing w:after="0" w:line="260" w:lineRule="atLeast"/>
        <w:jc w:val="both"/>
        <w:rPr>
          <w:rFonts w:ascii="Verdana" w:hAnsi="Verdana"/>
          <w:sz w:val="20"/>
          <w:szCs w:val="20"/>
        </w:rPr>
      </w:pPr>
    </w:p>
    <w:p w14:paraId="3924324C" w14:textId="77777777" w:rsidR="007B22E1" w:rsidRDefault="007B22E1">
      <w:pPr>
        <w:spacing w:after="0" w:line="260" w:lineRule="atLeast"/>
        <w:jc w:val="both"/>
        <w:rPr>
          <w:rFonts w:ascii="Verdana" w:hAnsi="Verdana"/>
          <w:sz w:val="20"/>
          <w:szCs w:val="20"/>
        </w:rPr>
      </w:pPr>
    </w:p>
    <w:p w14:paraId="3CAA625B" w14:textId="77777777" w:rsidR="007B22E1" w:rsidRDefault="007B22E1">
      <w:pPr>
        <w:spacing w:after="0" w:line="260" w:lineRule="atLeast"/>
        <w:jc w:val="both"/>
        <w:rPr>
          <w:rFonts w:ascii="Verdana" w:hAnsi="Verdana"/>
          <w:sz w:val="20"/>
          <w:szCs w:val="20"/>
        </w:rPr>
      </w:pPr>
    </w:p>
    <w:p w14:paraId="6F8C013E" w14:textId="77777777" w:rsidR="007B22E1" w:rsidRDefault="007B22E1">
      <w:pPr>
        <w:spacing w:after="0" w:line="260" w:lineRule="atLeast"/>
        <w:jc w:val="both"/>
        <w:rPr>
          <w:rFonts w:ascii="Verdana" w:hAnsi="Verdana"/>
          <w:sz w:val="20"/>
          <w:szCs w:val="20"/>
        </w:rPr>
      </w:pPr>
    </w:p>
    <w:tbl>
      <w:tblPr>
        <w:tblW w:w="5382" w:type="dxa"/>
        <w:tblCellMar>
          <w:left w:w="10" w:type="dxa"/>
          <w:right w:w="10" w:type="dxa"/>
        </w:tblCellMar>
        <w:tblLook w:val="04A0" w:firstRow="1" w:lastRow="0" w:firstColumn="1" w:lastColumn="0" w:noHBand="0" w:noVBand="1"/>
      </w:tblPr>
      <w:tblGrid>
        <w:gridCol w:w="3681"/>
        <w:gridCol w:w="1701"/>
      </w:tblGrid>
      <w:tr w:rsidR="00D77085" w14:paraId="12A28FA8" w14:textId="77777777" w:rsidTr="00D77085">
        <w:tc>
          <w:tcPr>
            <w:tcW w:w="3681" w:type="dxa"/>
            <w:tcBorders>
              <w:top w:val="single" w:sz="4" w:space="0" w:color="000000"/>
            </w:tcBorders>
            <w:shd w:val="clear" w:color="auto" w:fill="auto"/>
            <w:tcMar>
              <w:top w:w="0" w:type="dxa"/>
              <w:left w:w="108" w:type="dxa"/>
              <w:bottom w:w="0" w:type="dxa"/>
              <w:right w:w="108" w:type="dxa"/>
            </w:tcMar>
          </w:tcPr>
          <w:p w14:paraId="643BB35D" w14:textId="0861706D" w:rsidR="00D77085" w:rsidRPr="00DF5690" w:rsidRDefault="00D77085" w:rsidP="00DF5690">
            <w:pPr>
              <w:spacing w:after="0" w:line="260" w:lineRule="atLeast"/>
              <w:jc w:val="center"/>
              <w:rPr>
                <w:rFonts w:ascii="Verdana" w:hAnsi="Verdana"/>
                <w:b/>
                <w:sz w:val="20"/>
                <w:szCs w:val="20"/>
              </w:rPr>
            </w:pPr>
            <w:r>
              <w:rPr>
                <w:rFonts w:ascii="Verdana" w:hAnsi="Verdana"/>
                <w:b/>
                <w:sz w:val="20"/>
                <w:szCs w:val="20"/>
              </w:rPr>
              <w:t xml:space="preserve">Lekárska </w:t>
            </w:r>
            <w:r w:rsidR="00BF22B4">
              <w:rPr>
                <w:rFonts w:ascii="Verdana" w:hAnsi="Verdana"/>
                <w:b/>
                <w:sz w:val="20"/>
                <w:szCs w:val="20"/>
              </w:rPr>
              <w:t>f</w:t>
            </w:r>
            <w:r>
              <w:rPr>
                <w:rFonts w:ascii="Verdana" w:hAnsi="Verdana"/>
                <w:b/>
                <w:sz w:val="20"/>
                <w:szCs w:val="20"/>
              </w:rPr>
              <w:t>akulta</w:t>
            </w:r>
          </w:p>
        </w:tc>
        <w:tc>
          <w:tcPr>
            <w:tcW w:w="1701" w:type="dxa"/>
            <w:shd w:val="clear" w:color="auto" w:fill="auto"/>
            <w:tcMar>
              <w:top w:w="0" w:type="dxa"/>
              <w:left w:w="108" w:type="dxa"/>
              <w:bottom w:w="0" w:type="dxa"/>
              <w:right w:w="108" w:type="dxa"/>
            </w:tcMar>
          </w:tcPr>
          <w:p w14:paraId="615CD2B8" w14:textId="77777777" w:rsidR="00D77085" w:rsidRDefault="00D77085">
            <w:pPr>
              <w:spacing w:after="0" w:line="260" w:lineRule="atLeast"/>
              <w:jc w:val="both"/>
              <w:rPr>
                <w:rFonts w:ascii="Verdana" w:hAnsi="Verdana"/>
                <w:sz w:val="20"/>
                <w:szCs w:val="20"/>
              </w:rPr>
            </w:pPr>
          </w:p>
        </w:tc>
      </w:tr>
    </w:tbl>
    <w:p w14:paraId="016DEA84" w14:textId="230C2EA2" w:rsidR="007B22E1" w:rsidRDefault="00DF5690">
      <w:pPr>
        <w:spacing w:after="0" w:line="260" w:lineRule="atLeast"/>
        <w:jc w:val="both"/>
        <w:rPr>
          <w:rFonts w:ascii="Verdana" w:hAnsi="Verdana"/>
          <w:sz w:val="20"/>
          <w:szCs w:val="20"/>
        </w:rPr>
      </w:pPr>
      <w:r w:rsidRPr="00445184">
        <w:rPr>
          <w:rFonts w:ascii="Verdana" w:hAnsi="Verdana"/>
          <w:sz w:val="20"/>
          <w:szCs w:val="20"/>
        </w:rPr>
        <w:t>prof. MUDr. Juraj Payer, PhD. MPH, FRCP, FEFIM</w:t>
      </w:r>
    </w:p>
    <w:p w14:paraId="64B0C520" w14:textId="03CB0E68" w:rsidR="00D77085" w:rsidRDefault="00FA72AB">
      <w:pPr>
        <w:spacing w:after="0" w:line="260" w:lineRule="atLeast"/>
        <w:jc w:val="both"/>
        <w:rPr>
          <w:rFonts w:ascii="Verdana" w:hAnsi="Verdana"/>
          <w:sz w:val="20"/>
          <w:szCs w:val="20"/>
        </w:rPr>
      </w:pPr>
      <w:r>
        <w:rPr>
          <w:rFonts w:ascii="Verdana" w:hAnsi="Verdana"/>
          <w:sz w:val="20"/>
          <w:szCs w:val="20"/>
        </w:rPr>
        <w:t xml:space="preserve">                   dekan fakulty</w:t>
      </w:r>
    </w:p>
    <w:p w14:paraId="482A8F05" w14:textId="77777777" w:rsidR="00D77085" w:rsidRDefault="00D77085">
      <w:pPr>
        <w:spacing w:after="0" w:line="260" w:lineRule="atLeast"/>
        <w:jc w:val="both"/>
        <w:rPr>
          <w:rFonts w:ascii="Verdana" w:hAnsi="Verdana"/>
          <w:sz w:val="20"/>
          <w:szCs w:val="20"/>
        </w:rPr>
      </w:pPr>
    </w:p>
    <w:p w14:paraId="3B67C815" w14:textId="77777777" w:rsidR="00D77085" w:rsidRDefault="00D77085">
      <w:pPr>
        <w:spacing w:after="0" w:line="260" w:lineRule="atLeast"/>
        <w:jc w:val="both"/>
        <w:rPr>
          <w:rFonts w:ascii="Verdana" w:hAnsi="Verdana"/>
          <w:sz w:val="20"/>
          <w:szCs w:val="20"/>
        </w:rPr>
      </w:pPr>
    </w:p>
    <w:p w14:paraId="48295814" w14:textId="77777777" w:rsidR="00D77085" w:rsidRDefault="00D77085">
      <w:pPr>
        <w:spacing w:after="0" w:line="260" w:lineRule="atLeast"/>
        <w:jc w:val="both"/>
        <w:rPr>
          <w:rFonts w:ascii="Verdana" w:hAnsi="Verdana"/>
          <w:sz w:val="20"/>
          <w:szCs w:val="20"/>
        </w:rPr>
      </w:pPr>
    </w:p>
    <w:p w14:paraId="22D82F11" w14:textId="77777777" w:rsidR="00D77085" w:rsidRDefault="00D77085">
      <w:pPr>
        <w:spacing w:after="0" w:line="260" w:lineRule="atLeast"/>
        <w:jc w:val="both"/>
        <w:rPr>
          <w:rFonts w:ascii="Verdana" w:hAnsi="Verdana"/>
          <w:sz w:val="20"/>
          <w:szCs w:val="20"/>
        </w:rPr>
      </w:pPr>
    </w:p>
    <w:p w14:paraId="70CA6C31" w14:textId="77777777" w:rsidR="007B22E1" w:rsidRDefault="007B22E1">
      <w:pPr>
        <w:spacing w:after="0" w:line="260" w:lineRule="atLeast"/>
        <w:jc w:val="both"/>
        <w:rPr>
          <w:rFonts w:ascii="Verdana" w:hAnsi="Verdana"/>
          <w:sz w:val="20"/>
          <w:szCs w:val="20"/>
        </w:rPr>
      </w:pPr>
    </w:p>
    <w:tbl>
      <w:tblPr>
        <w:tblW w:w="9062" w:type="dxa"/>
        <w:tblCellMar>
          <w:left w:w="10" w:type="dxa"/>
          <w:right w:w="10" w:type="dxa"/>
        </w:tblCellMar>
        <w:tblLook w:val="04A0" w:firstRow="1" w:lastRow="0" w:firstColumn="1" w:lastColumn="0" w:noHBand="0" w:noVBand="1"/>
      </w:tblPr>
      <w:tblGrid>
        <w:gridCol w:w="3681"/>
        <w:gridCol w:w="1701"/>
        <w:gridCol w:w="3680"/>
      </w:tblGrid>
      <w:tr w:rsidR="00D22F04" w14:paraId="25F20DF0" w14:textId="77777777" w:rsidTr="00626828">
        <w:tc>
          <w:tcPr>
            <w:tcW w:w="3681" w:type="dxa"/>
            <w:tcBorders>
              <w:top w:val="single" w:sz="4" w:space="0" w:color="000000"/>
            </w:tcBorders>
            <w:shd w:val="clear" w:color="auto" w:fill="auto"/>
            <w:tcMar>
              <w:top w:w="0" w:type="dxa"/>
              <w:left w:w="108" w:type="dxa"/>
              <w:bottom w:w="0" w:type="dxa"/>
              <w:right w:w="108" w:type="dxa"/>
            </w:tcMar>
          </w:tcPr>
          <w:p w14:paraId="0C66C46A" w14:textId="6FD7A857" w:rsidR="00D22F04" w:rsidRDefault="00D22F04" w:rsidP="003010E9">
            <w:pPr>
              <w:spacing w:after="0" w:line="260" w:lineRule="atLeast"/>
              <w:jc w:val="center"/>
              <w:rPr>
                <w:rFonts w:ascii="Verdana" w:hAnsi="Verdana"/>
                <w:b/>
                <w:sz w:val="20"/>
                <w:szCs w:val="20"/>
              </w:rPr>
            </w:pPr>
            <w:r>
              <w:rPr>
                <w:rFonts w:ascii="Verdana" w:hAnsi="Verdana"/>
                <w:b/>
                <w:sz w:val="20"/>
                <w:szCs w:val="20"/>
              </w:rPr>
              <w:t>Univerzita Komenského</w:t>
            </w:r>
            <w:r w:rsidR="003010E9">
              <w:rPr>
                <w:rFonts w:ascii="Verdana" w:hAnsi="Verdana"/>
                <w:b/>
                <w:sz w:val="20"/>
                <w:szCs w:val="20"/>
              </w:rPr>
              <w:t xml:space="preserve">           </w:t>
            </w:r>
            <w:r>
              <w:rPr>
                <w:rFonts w:ascii="Verdana" w:hAnsi="Verdana"/>
                <w:b/>
                <w:sz w:val="20"/>
                <w:szCs w:val="20"/>
              </w:rPr>
              <w:t>v Bratislave</w:t>
            </w:r>
          </w:p>
          <w:p w14:paraId="5D89BB85" w14:textId="77777777" w:rsidR="00D22F04" w:rsidRDefault="00D22F04" w:rsidP="003010E9">
            <w:pPr>
              <w:spacing w:after="0" w:line="260" w:lineRule="atLeast"/>
              <w:jc w:val="center"/>
              <w:rPr>
                <w:rFonts w:ascii="Verdana" w:hAnsi="Verdana"/>
                <w:sz w:val="20"/>
                <w:szCs w:val="20"/>
              </w:rPr>
            </w:pPr>
            <w:r>
              <w:rPr>
                <w:rFonts w:ascii="Verdana" w:hAnsi="Verdana"/>
                <w:sz w:val="20"/>
                <w:szCs w:val="20"/>
              </w:rPr>
              <w:t>prof. JUDr. Marek Števček, DrSc.</w:t>
            </w:r>
          </w:p>
          <w:p w14:paraId="07EBD32F" w14:textId="77777777" w:rsidR="00D22F04" w:rsidRDefault="00D22F04" w:rsidP="003010E9">
            <w:pPr>
              <w:spacing w:after="0" w:line="260" w:lineRule="atLeast"/>
              <w:jc w:val="center"/>
              <w:rPr>
                <w:rFonts w:ascii="Verdana" w:hAnsi="Verdana"/>
                <w:sz w:val="20"/>
                <w:szCs w:val="20"/>
              </w:rPr>
            </w:pPr>
            <w:r>
              <w:rPr>
                <w:rFonts w:ascii="Verdana" w:hAnsi="Verdana"/>
                <w:sz w:val="20"/>
                <w:szCs w:val="20"/>
              </w:rPr>
              <w:t>rektor</w:t>
            </w:r>
          </w:p>
        </w:tc>
        <w:tc>
          <w:tcPr>
            <w:tcW w:w="1701" w:type="dxa"/>
            <w:shd w:val="clear" w:color="auto" w:fill="auto"/>
            <w:tcMar>
              <w:top w:w="0" w:type="dxa"/>
              <w:left w:w="108" w:type="dxa"/>
              <w:bottom w:w="0" w:type="dxa"/>
              <w:right w:w="108" w:type="dxa"/>
            </w:tcMar>
          </w:tcPr>
          <w:p w14:paraId="7D115AD5" w14:textId="77777777" w:rsidR="00D22F04" w:rsidRDefault="00D22F04" w:rsidP="003010E9">
            <w:pPr>
              <w:spacing w:after="0" w:line="260" w:lineRule="atLeast"/>
              <w:jc w:val="center"/>
              <w:rPr>
                <w:rFonts w:ascii="Verdana" w:hAnsi="Verdana"/>
                <w:sz w:val="20"/>
                <w:szCs w:val="20"/>
              </w:rPr>
            </w:pPr>
          </w:p>
        </w:tc>
        <w:tc>
          <w:tcPr>
            <w:tcW w:w="3680" w:type="dxa"/>
            <w:tcBorders>
              <w:top w:val="single" w:sz="4" w:space="0" w:color="000000"/>
            </w:tcBorders>
            <w:shd w:val="clear" w:color="auto" w:fill="auto"/>
            <w:tcMar>
              <w:top w:w="0" w:type="dxa"/>
              <w:left w:w="108" w:type="dxa"/>
              <w:bottom w:w="0" w:type="dxa"/>
              <w:right w:w="108" w:type="dxa"/>
            </w:tcMar>
          </w:tcPr>
          <w:p w14:paraId="1DD69664" w14:textId="77777777" w:rsidR="00D22F04" w:rsidRPr="00652CAC" w:rsidRDefault="00D22F04" w:rsidP="00626828">
            <w:pPr>
              <w:spacing w:after="0" w:line="260" w:lineRule="atLeast"/>
              <w:jc w:val="center"/>
              <w:rPr>
                <w:highlight w:val="lightGray"/>
              </w:rPr>
            </w:pPr>
            <w:r w:rsidRPr="00652CAC">
              <w:rPr>
                <w:rFonts w:ascii="Symbol" w:eastAsia="Symbol" w:hAnsi="Symbol" w:cs="Symbol"/>
                <w:b/>
                <w:sz w:val="20"/>
                <w:szCs w:val="20"/>
                <w:highlight w:val="lightGray"/>
              </w:rPr>
              <w:t></w:t>
            </w:r>
            <w:r w:rsidRPr="00652CAC">
              <w:rPr>
                <w:rFonts w:ascii="Verdana" w:hAnsi="Verdana"/>
                <w:b/>
                <w:sz w:val="20"/>
                <w:szCs w:val="20"/>
                <w:highlight w:val="lightGray"/>
              </w:rPr>
              <w:t>.....</w:t>
            </w:r>
            <w:r w:rsidRPr="00652CAC">
              <w:rPr>
                <w:rFonts w:ascii="Symbol" w:eastAsia="Symbol" w:hAnsi="Symbol" w:cs="Symbol"/>
                <w:b/>
                <w:sz w:val="20"/>
                <w:szCs w:val="20"/>
                <w:highlight w:val="lightGray"/>
              </w:rPr>
              <w:t></w:t>
            </w:r>
          </w:p>
          <w:p w14:paraId="4C543B4A" w14:textId="77777777" w:rsidR="00D22F04" w:rsidRPr="00652CAC" w:rsidRDefault="00D22F04" w:rsidP="00626828">
            <w:pPr>
              <w:spacing w:after="0" w:line="260" w:lineRule="atLeast"/>
              <w:jc w:val="center"/>
              <w:rPr>
                <w:highlight w:val="lightGray"/>
              </w:rPr>
            </w:pPr>
            <w:r w:rsidRPr="00652CAC">
              <w:rPr>
                <w:rFonts w:ascii="Symbol" w:eastAsia="Symbol" w:hAnsi="Symbol" w:cs="Symbol"/>
                <w:sz w:val="20"/>
                <w:szCs w:val="20"/>
                <w:highlight w:val="lightGray"/>
              </w:rPr>
              <w:t></w:t>
            </w:r>
            <w:r w:rsidRPr="00652CAC">
              <w:rPr>
                <w:rFonts w:ascii="Verdana" w:hAnsi="Verdana"/>
                <w:sz w:val="20"/>
                <w:szCs w:val="20"/>
                <w:highlight w:val="lightGray"/>
              </w:rPr>
              <w:t>.....</w:t>
            </w:r>
            <w:r w:rsidRPr="00652CAC">
              <w:rPr>
                <w:rFonts w:ascii="Symbol" w:eastAsia="Symbol" w:hAnsi="Symbol" w:cs="Symbol"/>
                <w:sz w:val="20"/>
                <w:szCs w:val="20"/>
                <w:highlight w:val="lightGray"/>
              </w:rPr>
              <w:t></w:t>
            </w:r>
          </w:p>
          <w:p w14:paraId="5673723A" w14:textId="77777777" w:rsidR="00D22F04" w:rsidRDefault="00D22F04" w:rsidP="00626828">
            <w:pPr>
              <w:spacing w:after="0" w:line="260" w:lineRule="atLeast"/>
              <w:jc w:val="center"/>
            </w:pPr>
            <w:r w:rsidRPr="00652CAC">
              <w:rPr>
                <w:rFonts w:ascii="Symbol" w:eastAsia="Symbol" w:hAnsi="Symbol" w:cs="Symbol"/>
                <w:sz w:val="20"/>
                <w:szCs w:val="20"/>
                <w:highlight w:val="lightGray"/>
              </w:rPr>
              <w:t></w:t>
            </w:r>
            <w:r w:rsidRPr="00652CAC">
              <w:rPr>
                <w:rFonts w:ascii="Verdana" w:hAnsi="Verdana"/>
                <w:sz w:val="20"/>
                <w:szCs w:val="20"/>
                <w:highlight w:val="lightGray"/>
              </w:rPr>
              <w:t>.....</w:t>
            </w:r>
            <w:r w:rsidRPr="00652CAC">
              <w:rPr>
                <w:rFonts w:ascii="Symbol" w:eastAsia="Symbol" w:hAnsi="Symbol" w:cs="Symbol"/>
                <w:sz w:val="20"/>
                <w:szCs w:val="20"/>
                <w:highlight w:val="lightGray"/>
              </w:rPr>
              <w:t></w:t>
            </w:r>
          </w:p>
        </w:tc>
      </w:tr>
    </w:tbl>
    <w:p w14:paraId="20A59462" w14:textId="77777777" w:rsidR="007B22E1" w:rsidRDefault="007B22E1"/>
    <w:sectPr w:rsidR="007B22E1" w:rsidSect="00E66EFC">
      <w:footerReference w:type="default" r:id="rId12"/>
      <w:pgSz w:w="11906" w:h="16838"/>
      <w:pgMar w:top="1417" w:right="1417" w:bottom="1417" w:left="1417" w:header="708" w:footer="708" w:gutter="0"/>
      <w:pgNumType w:start="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45B8" w14:textId="77777777" w:rsidR="000C4756" w:rsidRDefault="000C4756">
      <w:pPr>
        <w:spacing w:after="0" w:line="240" w:lineRule="auto"/>
      </w:pPr>
      <w:r>
        <w:separator/>
      </w:r>
    </w:p>
  </w:endnote>
  <w:endnote w:type="continuationSeparator" w:id="0">
    <w:p w14:paraId="77DEBAB6" w14:textId="77777777" w:rsidR="000C4756" w:rsidRDefault="000C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706333351"/>
      <w:docPartObj>
        <w:docPartGallery w:val="Page Numbers (Bottom of Page)"/>
        <w:docPartUnique/>
      </w:docPartObj>
    </w:sdtPr>
    <w:sdtContent>
      <w:p w14:paraId="0457337D" w14:textId="264CF493" w:rsidR="00626828" w:rsidRDefault="00626828" w:rsidP="00626828">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3</w:t>
        </w:r>
        <w:r>
          <w:rPr>
            <w:rStyle w:val="slostrany"/>
          </w:rPr>
          <w:fldChar w:fldCharType="end"/>
        </w:r>
      </w:p>
    </w:sdtContent>
  </w:sdt>
  <w:p w14:paraId="542C7C11" w14:textId="77777777" w:rsidR="00626828" w:rsidRDefault="00626828" w:rsidP="0088767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295306052"/>
      <w:docPartObj>
        <w:docPartGallery w:val="Page Numbers (Bottom of Page)"/>
        <w:docPartUnique/>
      </w:docPartObj>
    </w:sdtPr>
    <w:sdtContent>
      <w:p w14:paraId="7BAF6D91" w14:textId="00279DEC" w:rsidR="00626828" w:rsidRDefault="00626828" w:rsidP="00626828">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3</w:t>
        </w:r>
        <w:r>
          <w:rPr>
            <w:rStyle w:val="slostrany"/>
          </w:rPr>
          <w:fldChar w:fldCharType="end"/>
        </w:r>
      </w:p>
    </w:sdtContent>
  </w:sdt>
  <w:p w14:paraId="026D0430" w14:textId="77777777" w:rsidR="00626828" w:rsidRDefault="00626828" w:rsidP="00887676">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CD88" w14:textId="77777777" w:rsidR="000C4756" w:rsidRDefault="000C4756">
      <w:pPr>
        <w:spacing w:after="0" w:line="240" w:lineRule="auto"/>
      </w:pPr>
      <w:r>
        <w:rPr>
          <w:color w:val="000000"/>
        </w:rPr>
        <w:separator/>
      </w:r>
    </w:p>
  </w:footnote>
  <w:footnote w:type="continuationSeparator" w:id="0">
    <w:p w14:paraId="39EF8397" w14:textId="77777777" w:rsidR="000C4756" w:rsidRDefault="000C4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CDC"/>
    <w:multiLevelType w:val="multilevel"/>
    <w:tmpl w:val="B9544E00"/>
    <w:lvl w:ilvl="0">
      <w:start w:val="1"/>
      <w:numFmt w:val="lowerLetter"/>
      <w:lvlText w:val="%1)"/>
      <w:lvlJc w:val="left"/>
      <w:pPr>
        <w:ind w:left="928" w:hanging="360"/>
      </w:p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1" w15:restartNumberingAfterBreak="0">
    <w:nsid w:val="052F10B2"/>
    <w:multiLevelType w:val="multilevel"/>
    <w:tmpl w:val="6FC8B586"/>
    <w:lvl w:ilvl="0">
      <w:start w:val="1"/>
      <w:numFmt w:val="decimal"/>
      <w:lvlText w:val="1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C9504D"/>
    <w:multiLevelType w:val="hybridMultilevel"/>
    <w:tmpl w:val="53C62D26"/>
    <w:lvl w:ilvl="0" w:tplc="DDEE99A8">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5250E4"/>
    <w:multiLevelType w:val="hybridMultilevel"/>
    <w:tmpl w:val="20C20B46"/>
    <w:lvl w:ilvl="0" w:tplc="312A889A">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9F349F"/>
    <w:multiLevelType w:val="multilevel"/>
    <w:tmpl w:val="D136957E"/>
    <w:lvl w:ilvl="0">
      <w:start w:val="1"/>
      <w:numFmt w:val="decimal"/>
      <w:lvlText w:val="10.%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207E58"/>
    <w:multiLevelType w:val="multilevel"/>
    <w:tmpl w:val="8218325E"/>
    <w:lvl w:ilvl="0">
      <w:start w:val="19"/>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0B3360C6"/>
    <w:multiLevelType w:val="multilevel"/>
    <w:tmpl w:val="884E7994"/>
    <w:lvl w:ilvl="0">
      <w:start w:val="1"/>
      <w:numFmt w:val="lowerLetter"/>
      <w:lvlText w:val="%1)"/>
      <w:lvlJc w:val="left"/>
      <w:pPr>
        <w:ind w:left="1097" w:hanging="360"/>
      </w:pPr>
      <w:rPr>
        <w:rFonts w:ascii="Verdana" w:hAnsi="Verdana"/>
        <w:sz w:val="20"/>
        <w:szCs w:val="2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7" w15:restartNumberingAfterBreak="0">
    <w:nsid w:val="11E82D91"/>
    <w:multiLevelType w:val="multilevel"/>
    <w:tmpl w:val="AF18CBEC"/>
    <w:lvl w:ilvl="0">
      <w:start w:val="1"/>
      <w:numFmt w:val="decimal"/>
      <w:lvlText w:val="6.%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30B4130"/>
    <w:multiLevelType w:val="hybridMultilevel"/>
    <w:tmpl w:val="85F8016A"/>
    <w:lvl w:ilvl="0" w:tplc="F3D02BEC">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021615"/>
    <w:multiLevelType w:val="hybridMultilevel"/>
    <w:tmpl w:val="6AC43F4E"/>
    <w:lvl w:ilvl="0" w:tplc="E4760E22">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7512DCE"/>
    <w:multiLevelType w:val="multilevel"/>
    <w:tmpl w:val="D6E8391A"/>
    <w:lvl w:ilvl="0">
      <w:start w:val="1"/>
      <w:numFmt w:val="decimal"/>
      <w:lvlText w:val="16.%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8034DA"/>
    <w:multiLevelType w:val="multilevel"/>
    <w:tmpl w:val="9EB64AEA"/>
    <w:lvl w:ilvl="0">
      <w:start w:val="1"/>
      <w:numFmt w:val="decimal"/>
      <w:lvlText w:val="14.%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024B28"/>
    <w:multiLevelType w:val="multilevel"/>
    <w:tmpl w:val="02CA46A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1D836404"/>
    <w:multiLevelType w:val="multilevel"/>
    <w:tmpl w:val="7CA06A6E"/>
    <w:lvl w:ilvl="0">
      <w:start w:val="18"/>
      <w:numFmt w:val="decimal"/>
      <w:lvlText w:val="%1"/>
      <w:lvlJc w:val="left"/>
      <w:pPr>
        <w:ind w:left="435" w:hanging="43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15:restartNumberingAfterBreak="0">
    <w:nsid w:val="23A767D7"/>
    <w:multiLevelType w:val="multilevel"/>
    <w:tmpl w:val="C5886C9E"/>
    <w:lvl w:ilvl="0">
      <w:start w:val="1"/>
      <w:numFmt w:val="decimal"/>
      <w:lvlText w:val="8.%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7A807A8"/>
    <w:multiLevelType w:val="multilevel"/>
    <w:tmpl w:val="CA769212"/>
    <w:lvl w:ilvl="0">
      <w:start w:val="1"/>
      <w:numFmt w:val="decimal"/>
      <w:lvlText w:val="9.%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E4B306D"/>
    <w:multiLevelType w:val="multilevel"/>
    <w:tmpl w:val="27CC12BE"/>
    <w:lvl w:ilvl="0">
      <w:start w:val="1"/>
      <w:numFmt w:val="decimal"/>
      <w:lvlText w:val="13.%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507975"/>
    <w:multiLevelType w:val="multilevel"/>
    <w:tmpl w:val="BF9E9DCC"/>
    <w:lvl w:ilvl="0">
      <w:start w:val="1"/>
      <w:numFmt w:val="decimal"/>
      <w:lvlText w:val="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EAB0170"/>
    <w:multiLevelType w:val="multilevel"/>
    <w:tmpl w:val="0BA62ABC"/>
    <w:styleLink w:val="LFO21"/>
    <w:lvl w:ilvl="0">
      <w:start w:val="1"/>
      <w:numFmt w:val="upperRoman"/>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F868D2"/>
    <w:multiLevelType w:val="multilevel"/>
    <w:tmpl w:val="20245434"/>
    <w:lvl w:ilvl="0">
      <w:start w:val="1"/>
      <w:numFmt w:val="decimal"/>
      <w:lvlText w:val="15.%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7BF1BAD"/>
    <w:multiLevelType w:val="multilevel"/>
    <w:tmpl w:val="D30ACAB6"/>
    <w:lvl w:ilvl="0">
      <w:start w:val="1"/>
      <w:numFmt w:val="decimal"/>
      <w:lvlText w:val="3.%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8A10A12"/>
    <w:multiLevelType w:val="multilevel"/>
    <w:tmpl w:val="2348F976"/>
    <w:lvl w:ilvl="0">
      <w:start w:val="1"/>
      <w:numFmt w:val="lowerLetter"/>
      <w:lvlText w:val="%1)"/>
      <w:lvlJc w:val="left"/>
      <w:pPr>
        <w:ind w:left="1097" w:hanging="360"/>
      </w:pPr>
      <w:rPr>
        <w:rFonts w:ascii="Verdana" w:hAnsi="Verdana"/>
        <w:sz w:val="20"/>
        <w:szCs w:val="2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2" w15:restartNumberingAfterBreak="0">
    <w:nsid w:val="4ACD5354"/>
    <w:multiLevelType w:val="multilevel"/>
    <w:tmpl w:val="2768424A"/>
    <w:lvl w:ilvl="0">
      <w:start w:val="1"/>
      <w:numFmt w:val="lowerLetter"/>
      <w:lvlText w:val="%1)"/>
      <w:lvlJc w:val="left"/>
      <w:pPr>
        <w:ind w:left="121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23" w15:restartNumberingAfterBreak="0">
    <w:nsid w:val="4C40737F"/>
    <w:multiLevelType w:val="multilevel"/>
    <w:tmpl w:val="4D5AC5CC"/>
    <w:lvl w:ilvl="0">
      <w:start w:val="1"/>
      <w:numFmt w:val="lowerLetter"/>
      <w:lvlText w:val="%1)"/>
      <w:lvlJc w:val="left"/>
      <w:pPr>
        <w:ind w:left="1491" w:hanging="360"/>
      </w:pPr>
    </w:lvl>
    <w:lvl w:ilvl="1">
      <w:start w:val="1"/>
      <w:numFmt w:val="lowerLetter"/>
      <w:lvlText w:val="%2."/>
      <w:lvlJc w:val="left"/>
      <w:pPr>
        <w:ind w:left="2211" w:hanging="360"/>
      </w:pPr>
    </w:lvl>
    <w:lvl w:ilvl="2">
      <w:start w:val="1"/>
      <w:numFmt w:val="lowerRoman"/>
      <w:lvlText w:val="%3."/>
      <w:lvlJc w:val="right"/>
      <w:pPr>
        <w:ind w:left="2931" w:hanging="180"/>
      </w:pPr>
    </w:lvl>
    <w:lvl w:ilvl="3">
      <w:start w:val="1"/>
      <w:numFmt w:val="decimal"/>
      <w:lvlText w:val="%4."/>
      <w:lvlJc w:val="left"/>
      <w:pPr>
        <w:ind w:left="3651" w:hanging="360"/>
      </w:pPr>
    </w:lvl>
    <w:lvl w:ilvl="4">
      <w:start w:val="1"/>
      <w:numFmt w:val="lowerLetter"/>
      <w:lvlText w:val="%5."/>
      <w:lvlJc w:val="left"/>
      <w:pPr>
        <w:ind w:left="4371" w:hanging="360"/>
      </w:pPr>
    </w:lvl>
    <w:lvl w:ilvl="5">
      <w:start w:val="1"/>
      <w:numFmt w:val="lowerRoman"/>
      <w:lvlText w:val="%6."/>
      <w:lvlJc w:val="right"/>
      <w:pPr>
        <w:ind w:left="5091" w:hanging="180"/>
      </w:pPr>
    </w:lvl>
    <w:lvl w:ilvl="6">
      <w:start w:val="1"/>
      <w:numFmt w:val="decimal"/>
      <w:lvlText w:val="%7."/>
      <w:lvlJc w:val="left"/>
      <w:pPr>
        <w:ind w:left="5811" w:hanging="360"/>
      </w:pPr>
    </w:lvl>
    <w:lvl w:ilvl="7">
      <w:start w:val="1"/>
      <w:numFmt w:val="lowerLetter"/>
      <w:lvlText w:val="%8."/>
      <w:lvlJc w:val="left"/>
      <w:pPr>
        <w:ind w:left="6531" w:hanging="360"/>
      </w:pPr>
    </w:lvl>
    <w:lvl w:ilvl="8">
      <w:start w:val="1"/>
      <w:numFmt w:val="lowerRoman"/>
      <w:lvlText w:val="%9."/>
      <w:lvlJc w:val="right"/>
      <w:pPr>
        <w:ind w:left="7251" w:hanging="180"/>
      </w:pPr>
    </w:lvl>
  </w:abstractNum>
  <w:abstractNum w:abstractNumId="24" w15:restartNumberingAfterBreak="0">
    <w:nsid w:val="50B612AB"/>
    <w:multiLevelType w:val="multilevel"/>
    <w:tmpl w:val="BDC859C6"/>
    <w:lvl w:ilvl="0">
      <w:start w:val="1"/>
      <w:numFmt w:val="decimal"/>
      <w:lvlText w:val="7.%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421302"/>
    <w:multiLevelType w:val="hybridMultilevel"/>
    <w:tmpl w:val="4C966D50"/>
    <w:lvl w:ilvl="0" w:tplc="3E0C9F2E">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15907DA"/>
    <w:multiLevelType w:val="multilevel"/>
    <w:tmpl w:val="E820D9F4"/>
    <w:lvl w:ilvl="0">
      <w:start w:val="1"/>
      <w:numFmt w:val="decimal"/>
      <w:lvlText w:val="5.%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5764F72"/>
    <w:multiLevelType w:val="multilevel"/>
    <w:tmpl w:val="FED0FA02"/>
    <w:lvl w:ilvl="0">
      <w:start w:val="1"/>
      <w:numFmt w:val="lowerLetter"/>
      <w:lvlText w:val="%1)"/>
      <w:lvlJc w:val="left"/>
      <w:pPr>
        <w:ind w:left="1097" w:hanging="360"/>
      </w:pPr>
      <w:rPr>
        <w:rFonts w:ascii="Verdana" w:hAnsi="Verdana"/>
        <w:sz w:val="20"/>
        <w:szCs w:val="2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8" w15:restartNumberingAfterBreak="0">
    <w:nsid w:val="57244AF5"/>
    <w:multiLevelType w:val="multilevel"/>
    <w:tmpl w:val="B172EEEC"/>
    <w:lvl w:ilvl="0">
      <w:start w:val="1"/>
      <w:numFmt w:val="decimal"/>
      <w:lvlText w:val="11.%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79A6A06"/>
    <w:multiLevelType w:val="multilevel"/>
    <w:tmpl w:val="5C00F8A0"/>
    <w:lvl w:ilvl="0">
      <w:start w:val="1"/>
      <w:numFmt w:val="lowerLetter"/>
      <w:lvlText w:val="%1)"/>
      <w:lvlJc w:val="left"/>
      <w:pPr>
        <w:ind w:left="1097" w:hanging="360"/>
      </w:pPr>
      <w:rPr>
        <w:rFonts w:ascii="Verdana" w:hAnsi="Verdana"/>
        <w:sz w:val="20"/>
        <w:szCs w:val="20"/>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30" w15:restartNumberingAfterBreak="0">
    <w:nsid w:val="5B175343"/>
    <w:multiLevelType w:val="multilevel"/>
    <w:tmpl w:val="E8906244"/>
    <w:lvl w:ilvl="0">
      <w:start w:val="1"/>
      <w:numFmt w:val="lowerLetter"/>
      <w:lvlText w:val="%1)"/>
      <w:lvlJc w:val="left"/>
      <w:pPr>
        <w:ind w:left="1209" w:hanging="360"/>
      </w:pPr>
    </w:lvl>
    <w:lvl w:ilvl="1">
      <w:start w:val="1"/>
      <w:numFmt w:val="lowerLetter"/>
      <w:lvlText w:val="%2."/>
      <w:lvlJc w:val="left"/>
      <w:pPr>
        <w:ind w:left="1929" w:hanging="360"/>
      </w:pPr>
    </w:lvl>
    <w:lvl w:ilvl="2">
      <w:start w:val="1"/>
      <w:numFmt w:val="lowerRoman"/>
      <w:lvlText w:val="%3."/>
      <w:lvlJc w:val="right"/>
      <w:pPr>
        <w:ind w:left="2649" w:hanging="180"/>
      </w:pPr>
    </w:lvl>
    <w:lvl w:ilvl="3">
      <w:start w:val="1"/>
      <w:numFmt w:val="decimal"/>
      <w:lvlText w:val="%4."/>
      <w:lvlJc w:val="left"/>
      <w:pPr>
        <w:ind w:left="3369" w:hanging="360"/>
      </w:pPr>
    </w:lvl>
    <w:lvl w:ilvl="4">
      <w:start w:val="1"/>
      <w:numFmt w:val="lowerLetter"/>
      <w:lvlText w:val="%5."/>
      <w:lvlJc w:val="left"/>
      <w:pPr>
        <w:ind w:left="4089" w:hanging="360"/>
      </w:pPr>
    </w:lvl>
    <w:lvl w:ilvl="5">
      <w:start w:val="1"/>
      <w:numFmt w:val="lowerRoman"/>
      <w:lvlText w:val="%6."/>
      <w:lvlJc w:val="right"/>
      <w:pPr>
        <w:ind w:left="4809" w:hanging="180"/>
      </w:pPr>
    </w:lvl>
    <w:lvl w:ilvl="6">
      <w:start w:val="1"/>
      <w:numFmt w:val="decimal"/>
      <w:lvlText w:val="%7."/>
      <w:lvlJc w:val="left"/>
      <w:pPr>
        <w:ind w:left="5529" w:hanging="360"/>
      </w:pPr>
    </w:lvl>
    <w:lvl w:ilvl="7">
      <w:start w:val="1"/>
      <w:numFmt w:val="lowerLetter"/>
      <w:lvlText w:val="%8."/>
      <w:lvlJc w:val="left"/>
      <w:pPr>
        <w:ind w:left="6249" w:hanging="360"/>
      </w:pPr>
    </w:lvl>
    <w:lvl w:ilvl="8">
      <w:start w:val="1"/>
      <w:numFmt w:val="lowerRoman"/>
      <w:lvlText w:val="%9."/>
      <w:lvlJc w:val="right"/>
      <w:pPr>
        <w:ind w:left="6969" w:hanging="180"/>
      </w:pPr>
    </w:lvl>
  </w:abstractNum>
  <w:abstractNum w:abstractNumId="31" w15:restartNumberingAfterBreak="0">
    <w:nsid w:val="5B5460C9"/>
    <w:multiLevelType w:val="multilevel"/>
    <w:tmpl w:val="86C0095E"/>
    <w:lvl w:ilvl="0">
      <w:start w:val="1"/>
      <w:numFmt w:val="lowerLetter"/>
      <w:lvlText w:val="%1)"/>
      <w:lvlJc w:val="left"/>
      <w:pPr>
        <w:ind w:left="1097"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32" w15:restartNumberingAfterBreak="0">
    <w:nsid w:val="5CD475FA"/>
    <w:multiLevelType w:val="hybridMultilevel"/>
    <w:tmpl w:val="71E4A3B8"/>
    <w:lvl w:ilvl="0" w:tplc="F572B940">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EC2050B"/>
    <w:multiLevelType w:val="hybridMultilevel"/>
    <w:tmpl w:val="DFC04F10"/>
    <w:lvl w:ilvl="0" w:tplc="479E02BA">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717CBE"/>
    <w:multiLevelType w:val="multilevel"/>
    <w:tmpl w:val="C01C93D4"/>
    <w:lvl w:ilvl="0">
      <w:start w:val="1"/>
      <w:numFmt w:val="lowerLetter"/>
      <w:lvlText w:val="%1)"/>
      <w:lvlJc w:val="left"/>
      <w:pPr>
        <w:ind w:left="1097"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35" w15:restartNumberingAfterBreak="0">
    <w:nsid w:val="675E5092"/>
    <w:multiLevelType w:val="multilevel"/>
    <w:tmpl w:val="86248A00"/>
    <w:lvl w:ilvl="0">
      <w:start w:val="1"/>
      <w:numFmt w:val="decimal"/>
      <w:lvlText w:val="17.%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12F6432"/>
    <w:multiLevelType w:val="multilevel"/>
    <w:tmpl w:val="4A82D7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9532FB0"/>
    <w:multiLevelType w:val="multilevel"/>
    <w:tmpl w:val="4ED0D606"/>
    <w:lvl w:ilvl="0">
      <w:start w:val="20"/>
      <w:numFmt w:val="decimal"/>
      <w:lvlText w:val="%1"/>
      <w:lvlJc w:val="left"/>
      <w:pPr>
        <w:ind w:left="435"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8" w15:restartNumberingAfterBreak="0">
    <w:nsid w:val="7C010331"/>
    <w:multiLevelType w:val="multilevel"/>
    <w:tmpl w:val="2FC4B7FA"/>
    <w:lvl w:ilvl="0">
      <w:start w:val="1"/>
      <w:numFmt w:val="decimal"/>
      <w:lvlText w:val="4.%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C190D01"/>
    <w:multiLevelType w:val="multilevel"/>
    <w:tmpl w:val="404ADC78"/>
    <w:lvl w:ilvl="0">
      <w:start w:val="1"/>
      <w:numFmt w:val="lowerLetter"/>
      <w:lvlText w:val="%1)"/>
      <w:lvlJc w:val="left"/>
      <w:pPr>
        <w:ind w:left="1097"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40" w15:restartNumberingAfterBreak="0">
    <w:nsid w:val="7D002BCB"/>
    <w:multiLevelType w:val="hybridMultilevel"/>
    <w:tmpl w:val="53381A6A"/>
    <w:lvl w:ilvl="0" w:tplc="FE9A285A">
      <w:numFmt w:val="bullet"/>
      <w:lvlText w:val="-"/>
      <w:lvlJc w:val="left"/>
      <w:pPr>
        <w:ind w:left="720" w:hanging="360"/>
      </w:pPr>
      <w:rPr>
        <w:rFonts w:ascii="Verdana" w:eastAsia="Calibri"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FFB1114"/>
    <w:multiLevelType w:val="multilevel"/>
    <w:tmpl w:val="B2BED07E"/>
    <w:lvl w:ilvl="0">
      <w:numFmt w:val="bullet"/>
      <w:lvlText w:val=""/>
      <w:lvlJc w:val="left"/>
      <w:pPr>
        <w:ind w:left="1097" w:hanging="360"/>
      </w:pPr>
      <w:rPr>
        <w:rFonts w:ascii="Symbol" w:hAnsi="Symbol"/>
      </w:rPr>
    </w:lvl>
    <w:lvl w:ilvl="1">
      <w:numFmt w:val="bullet"/>
      <w:lvlText w:val="o"/>
      <w:lvlJc w:val="left"/>
      <w:pPr>
        <w:ind w:left="1817" w:hanging="360"/>
      </w:pPr>
      <w:rPr>
        <w:rFonts w:ascii="Courier New" w:hAnsi="Courier New" w:cs="Courier New"/>
      </w:rPr>
    </w:lvl>
    <w:lvl w:ilvl="2">
      <w:numFmt w:val="bullet"/>
      <w:lvlText w:val=""/>
      <w:lvlJc w:val="left"/>
      <w:pPr>
        <w:ind w:left="2537" w:hanging="360"/>
      </w:pPr>
      <w:rPr>
        <w:rFonts w:ascii="Wingdings" w:hAnsi="Wingdings"/>
      </w:rPr>
    </w:lvl>
    <w:lvl w:ilvl="3">
      <w:numFmt w:val="bullet"/>
      <w:lvlText w:val=""/>
      <w:lvlJc w:val="left"/>
      <w:pPr>
        <w:ind w:left="3257" w:hanging="360"/>
      </w:pPr>
      <w:rPr>
        <w:rFonts w:ascii="Symbol" w:hAnsi="Symbol"/>
      </w:rPr>
    </w:lvl>
    <w:lvl w:ilvl="4">
      <w:numFmt w:val="bullet"/>
      <w:lvlText w:val="o"/>
      <w:lvlJc w:val="left"/>
      <w:pPr>
        <w:ind w:left="3977" w:hanging="360"/>
      </w:pPr>
      <w:rPr>
        <w:rFonts w:ascii="Courier New" w:hAnsi="Courier New" w:cs="Courier New"/>
      </w:rPr>
    </w:lvl>
    <w:lvl w:ilvl="5">
      <w:numFmt w:val="bullet"/>
      <w:lvlText w:val=""/>
      <w:lvlJc w:val="left"/>
      <w:pPr>
        <w:ind w:left="4697" w:hanging="360"/>
      </w:pPr>
      <w:rPr>
        <w:rFonts w:ascii="Wingdings" w:hAnsi="Wingdings"/>
      </w:rPr>
    </w:lvl>
    <w:lvl w:ilvl="6">
      <w:numFmt w:val="bullet"/>
      <w:lvlText w:val=""/>
      <w:lvlJc w:val="left"/>
      <w:pPr>
        <w:ind w:left="5417" w:hanging="360"/>
      </w:pPr>
      <w:rPr>
        <w:rFonts w:ascii="Symbol" w:hAnsi="Symbol"/>
      </w:rPr>
    </w:lvl>
    <w:lvl w:ilvl="7">
      <w:numFmt w:val="bullet"/>
      <w:lvlText w:val="o"/>
      <w:lvlJc w:val="left"/>
      <w:pPr>
        <w:ind w:left="6137" w:hanging="360"/>
      </w:pPr>
      <w:rPr>
        <w:rFonts w:ascii="Courier New" w:hAnsi="Courier New" w:cs="Courier New"/>
      </w:rPr>
    </w:lvl>
    <w:lvl w:ilvl="8">
      <w:numFmt w:val="bullet"/>
      <w:lvlText w:val=""/>
      <w:lvlJc w:val="left"/>
      <w:pPr>
        <w:ind w:left="6857" w:hanging="360"/>
      </w:pPr>
      <w:rPr>
        <w:rFonts w:ascii="Wingdings" w:hAnsi="Wingdings"/>
      </w:rPr>
    </w:lvl>
  </w:abstractNum>
  <w:num w:numId="1" w16cid:durableId="702632947">
    <w:abstractNumId w:val="18"/>
  </w:num>
  <w:num w:numId="2" w16cid:durableId="1541435159">
    <w:abstractNumId w:val="17"/>
  </w:num>
  <w:num w:numId="3" w16cid:durableId="1171598628">
    <w:abstractNumId w:val="21"/>
  </w:num>
  <w:num w:numId="4" w16cid:durableId="1389916142">
    <w:abstractNumId w:val="39"/>
  </w:num>
  <w:num w:numId="5" w16cid:durableId="2112780389">
    <w:abstractNumId w:val="20"/>
  </w:num>
  <w:num w:numId="6" w16cid:durableId="1152479949">
    <w:abstractNumId w:val="38"/>
  </w:num>
  <w:num w:numId="7" w16cid:durableId="1736270726">
    <w:abstractNumId w:val="22"/>
  </w:num>
  <w:num w:numId="8" w16cid:durableId="1416588023">
    <w:abstractNumId w:val="26"/>
  </w:num>
  <w:num w:numId="9" w16cid:durableId="1999577228">
    <w:abstractNumId w:val="7"/>
  </w:num>
  <w:num w:numId="10" w16cid:durableId="526791666">
    <w:abstractNumId w:val="41"/>
  </w:num>
  <w:num w:numId="11" w16cid:durableId="1268537914">
    <w:abstractNumId w:val="24"/>
  </w:num>
  <w:num w:numId="12" w16cid:durableId="273176928">
    <w:abstractNumId w:val="6"/>
  </w:num>
  <w:num w:numId="13" w16cid:durableId="131875174">
    <w:abstractNumId w:val="14"/>
  </w:num>
  <w:num w:numId="14" w16cid:durableId="1434284639">
    <w:abstractNumId w:val="15"/>
  </w:num>
  <w:num w:numId="15" w16cid:durableId="1180506421">
    <w:abstractNumId w:val="4"/>
  </w:num>
  <w:num w:numId="16" w16cid:durableId="811869295">
    <w:abstractNumId w:val="23"/>
  </w:num>
  <w:num w:numId="17" w16cid:durableId="437679624">
    <w:abstractNumId w:val="28"/>
  </w:num>
  <w:num w:numId="18" w16cid:durableId="1885825404">
    <w:abstractNumId w:val="1"/>
  </w:num>
  <w:num w:numId="19" w16cid:durableId="1971014155">
    <w:abstractNumId w:val="16"/>
  </w:num>
  <w:num w:numId="20" w16cid:durableId="1899705644">
    <w:abstractNumId w:val="11"/>
  </w:num>
  <w:num w:numId="21" w16cid:durableId="1181048393">
    <w:abstractNumId w:val="19"/>
  </w:num>
  <w:num w:numId="22" w16cid:durableId="1884366305">
    <w:abstractNumId w:val="29"/>
  </w:num>
  <w:num w:numId="23" w16cid:durableId="1654334609">
    <w:abstractNumId w:val="27"/>
  </w:num>
  <w:num w:numId="24" w16cid:durableId="136455901">
    <w:abstractNumId w:val="10"/>
  </w:num>
  <w:num w:numId="25" w16cid:durableId="602037694">
    <w:abstractNumId w:val="35"/>
  </w:num>
  <w:num w:numId="26" w16cid:durableId="37359013">
    <w:abstractNumId w:val="0"/>
  </w:num>
  <w:num w:numId="27" w16cid:durableId="1873806477">
    <w:abstractNumId w:val="31"/>
  </w:num>
  <w:num w:numId="28" w16cid:durableId="1205020985">
    <w:abstractNumId w:val="30"/>
  </w:num>
  <w:num w:numId="29" w16cid:durableId="1077438922">
    <w:abstractNumId w:val="13"/>
  </w:num>
  <w:num w:numId="30" w16cid:durableId="1910849651">
    <w:abstractNumId w:val="12"/>
  </w:num>
  <w:num w:numId="31" w16cid:durableId="1689788901">
    <w:abstractNumId w:val="36"/>
  </w:num>
  <w:num w:numId="32" w16cid:durableId="1207178662">
    <w:abstractNumId w:val="5"/>
  </w:num>
  <w:num w:numId="33" w16cid:durableId="1843618032">
    <w:abstractNumId w:val="37"/>
  </w:num>
  <w:num w:numId="34" w16cid:durableId="451750305">
    <w:abstractNumId w:val="34"/>
  </w:num>
  <w:num w:numId="35" w16cid:durableId="940912551">
    <w:abstractNumId w:val="8"/>
  </w:num>
  <w:num w:numId="36" w16cid:durableId="595287619">
    <w:abstractNumId w:val="40"/>
  </w:num>
  <w:num w:numId="37" w16cid:durableId="165949660">
    <w:abstractNumId w:val="2"/>
  </w:num>
  <w:num w:numId="38" w16cid:durableId="2065833672">
    <w:abstractNumId w:val="3"/>
  </w:num>
  <w:num w:numId="39" w16cid:durableId="2001225098">
    <w:abstractNumId w:val="9"/>
  </w:num>
  <w:num w:numId="40" w16cid:durableId="45951991">
    <w:abstractNumId w:val="33"/>
  </w:num>
  <w:num w:numId="41" w16cid:durableId="472454044">
    <w:abstractNumId w:val="25"/>
  </w:num>
  <w:num w:numId="42" w16cid:durableId="18546863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E1"/>
    <w:rsid w:val="00005819"/>
    <w:rsid w:val="00013221"/>
    <w:rsid w:val="00027184"/>
    <w:rsid w:val="000314AA"/>
    <w:rsid w:val="0003777E"/>
    <w:rsid w:val="00043ECD"/>
    <w:rsid w:val="00054957"/>
    <w:rsid w:val="00066A46"/>
    <w:rsid w:val="00072D53"/>
    <w:rsid w:val="0007483C"/>
    <w:rsid w:val="000A4C03"/>
    <w:rsid w:val="000C4756"/>
    <w:rsid w:val="000D647F"/>
    <w:rsid w:val="000E69D0"/>
    <w:rsid w:val="000E7D3E"/>
    <w:rsid w:val="000E7EF6"/>
    <w:rsid w:val="00103B5E"/>
    <w:rsid w:val="00105634"/>
    <w:rsid w:val="001346E5"/>
    <w:rsid w:val="001356F9"/>
    <w:rsid w:val="0014561A"/>
    <w:rsid w:val="0015285C"/>
    <w:rsid w:val="00152C36"/>
    <w:rsid w:val="00157381"/>
    <w:rsid w:val="00174A99"/>
    <w:rsid w:val="00174B14"/>
    <w:rsid w:val="00185AC5"/>
    <w:rsid w:val="001908B3"/>
    <w:rsid w:val="00191DDB"/>
    <w:rsid w:val="001A346D"/>
    <w:rsid w:val="001B5A94"/>
    <w:rsid w:val="001D0D6B"/>
    <w:rsid w:val="001D273B"/>
    <w:rsid w:val="00217637"/>
    <w:rsid w:val="002235C6"/>
    <w:rsid w:val="00227156"/>
    <w:rsid w:val="00232BE5"/>
    <w:rsid w:val="00236B64"/>
    <w:rsid w:val="00266A3A"/>
    <w:rsid w:val="002823F4"/>
    <w:rsid w:val="002864BF"/>
    <w:rsid w:val="00290CB5"/>
    <w:rsid w:val="00296AC6"/>
    <w:rsid w:val="002B0BDA"/>
    <w:rsid w:val="002B1C4A"/>
    <w:rsid w:val="002E71EE"/>
    <w:rsid w:val="002F1706"/>
    <w:rsid w:val="002F38C7"/>
    <w:rsid w:val="003010E9"/>
    <w:rsid w:val="0030255D"/>
    <w:rsid w:val="00307662"/>
    <w:rsid w:val="003434B6"/>
    <w:rsid w:val="00356014"/>
    <w:rsid w:val="00357BCE"/>
    <w:rsid w:val="00364DE2"/>
    <w:rsid w:val="0038002C"/>
    <w:rsid w:val="00387801"/>
    <w:rsid w:val="003C0DA2"/>
    <w:rsid w:val="003C21F3"/>
    <w:rsid w:val="003C3791"/>
    <w:rsid w:val="003C3CDC"/>
    <w:rsid w:val="003D1A6D"/>
    <w:rsid w:val="003E00A0"/>
    <w:rsid w:val="003E4D79"/>
    <w:rsid w:val="003E61C7"/>
    <w:rsid w:val="003E7AB2"/>
    <w:rsid w:val="004022B2"/>
    <w:rsid w:val="00405CE2"/>
    <w:rsid w:val="00416B63"/>
    <w:rsid w:val="00425809"/>
    <w:rsid w:val="00433572"/>
    <w:rsid w:val="0044288C"/>
    <w:rsid w:val="00453639"/>
    <w:rsid w:val="00456C26"/>
    <w:rsid w:val="004623F1"/>
    <w:rsid w:val="00471605"/>
    <w:rsid w:val="00473E8E"/>
    <w:rsid w:val="00482723"/>
    <w:rsid w:val="0048728E"/>
    <w:rsid w:val="004A60D0"/>
    <w:rsid w:val="004B0B2B"/>
    <w:rsid w:val="004B56EF"/>
    <w:rsid w:val="004E34A4"/>
    <w:rsid w:val="004F682D"/>
    <w:rsid w:val="004F71E9"/>
    <w:rsid w:val="00500C08"/>
    <w:rsid w:val="00507F14"/>
    <w:rsid w:val="00512E0C"/>
    <w:rsid w:val="00571DBC"/>
    <w:rsid w:val="00575FCD"/>
    <w:rsid w:val="00580893"/>
    <w:rsid w:val="00586383"/>
    <w:rsid w:val="00597A45"/>
    <w:rsid w:val="005A558D"/>
    <w:rsid w:val="005A72DB"/>
    <w:rsid w:val="005A73E0"/>
    <w:rsid w:val="005C1A8D"/>
    <w:rsid w:val="005D2C13"/>
    <w:rsid w:val="005E3C74"/>
    <w:rsid w:val="005E780D"/>
    <w:rsid w:val="005F048D"/>
    <w:rsid w:val="006038B3"/>
    <w:rsid w:val="00603D87"/>
    <w:rsid w:val="00607511"/>
    <w:rsid w:val="00611025"/>
    <w:rsid w:val="00626828"/>
    <w:rsid w:val="00633EFF"/>
    <w:rsid w:val="006442F0"/>
    <w:rsid w:val="006513B5"/>
    <w:rsid w:val="00652CAC"/>
    <w:rsid w:val="00663AD6"/>
    <w:rsid w:val="00665F01"/>
    <w:rsid w:val="00673355"/>
    <w:rsid w:val="00677380"/>
    <w:rsid w:val="00693911"/>
    <w:rsid w:val="006A1573"/>
    <w:rsid w:val="006A3ECB"/>
    <w:rsid w:val="006B5642"/>
    <w:rsid w:val="006E2CCF"/>
    <w:rsid w:val="006F2E79"/>
    <w:rsid w:val="006F2FA6"/>
    <w:rsid w:val="006F58E8"/>
    <w:rsid w:val="006F596F"/>
    <w:rsid w:val="006F79C2"/>
    <w:rsid w:val="00700246"/>
    <w:rsid w:val="00705E03"/>
    <w:rsid w:val="0070711F"/>
    <w:rsid w:val="00717BE2"/>
    <w:rsid w:val="00725336"/>
    <w:rsid w:val="00726A78"/>
    <w:rsid w:val="007344D4"/>
    <w:rsid w:val="007966D2"/>
    <w:rsid w:val="0079793C"/>
    <w:rsid w:val="007A12B9"/>
    <w:rsid w:val="007A4003"/>
    <w:rsid w:val="007B22E1"/>
    <w:rsid w:val="007C2A49"/>
    <w:rsid w:val="007C2CA7"/>
    <w:rsid w:val="007C5C39"/>
    <w:rsid w:val="007D56B6"/>
    <w:rsid w:val="007E3A1C"/>
    <w:rsid w:val="007E71E6"/>
    <w:rsid w:val="007F071A"/>
    <w:rsid w:val="008060FD"/>
    <w:rsid w:val="00810224"/>
    <w:rsid w:val="00811B31"/>
    <w:rsid w:val="00812E98"/>
    <w:rsid w:val="00833717"/>
    <w:rsid w:val="008411AD"/>
    <w:rsid w:val="0085484B"/>
    <w:rsid w:val="008816A0"/>
    <w:rsid w:val="00887676"/>
    <w:rsid w:val="00887682"/>
    <w:rsid w:val="008A13F0"/>
    <w:rsid w:val="008B7EEB"/>
    <w:rsid w:val="008C3A73"/>
    <w:rsid w:val="008C6C0F"/>
    <w:rsid w:val="008E001C"/>
    <w:rsid w:val="008E6DD4"/>
    <w:rsid w:val="008F2884"/>
    <w:rsid w:val="00907044"/>
    <w:rsid w:val="00912C02"/>
    <w:rsid w:val="00933D50"/>
    <w:rsid w:val="00984AE3"/>
    <w:rsid w:val="009972D2"/>
    <w:rsid w:val="009A06FE"/>
    <w:rsid w:val="009A7225"/>
    <w:rsid w:val="009B1F56"/>
    <w:rsid w:val="009B4A45"/>
    <w:rsid w:val="009B547E"/>
    <w:rsid w:val="009C3753"/>
    <w:rsid w:val="009C3E9F"/>
    <w:rsid w:val="009C542C"/>
    <w:rsid w:val="009D77E2"/>
    <w:rsid w:val="009E3FA2"/>
    <w:rsid w:val="00A04BB5"/>
    <w:rsid w:val="00A06A7F"/>
    <w:rsid w:val="00A302ED"/>
    <w:rsid w:val="00A40A08"/>
    <w:rsid w:val="00A412C2"/>
    <w:rsid w:val="00A6517C"/>
    <w:rsid w:val="00A702F6"/>
    <w:rsid w:val="00A728D1"/>
    <w:rsid w:val="00A73B24"/>
    <w:rsid w:val="00A73FEC"/>
    <w:rsid w:val="00AA32E0"/>
    <w:rsid w:val="00AC5976"/>
    <w:rsid w:val="00AD5C4B"/>
    <w:rsid w:val="00AD6C5A"/>
    <w:rsid w:val="00AE74BD"/>
    <w:rsid w:val="00B02EF2"/>
    <w:rsid w:val="00B06B9F"/>
    <w:rsid w:val="00B111E1"/>
    <w:rsid w:val="00B11268"/>
    <w:rsid w:val="00B2400A"/>
    <w:rsid w:val="00B248D4"/>
    <w:rsid w:val="00B254FC"/>
    <w:rsid w:val="00B26A20"/>
    <w:rsid w:val="00B276A7"/>
    <w:rsid w:val="00B31BEB"/>
    <w:rsid w:val="00B436BF"/>
    <w:rsid w:val="00B55226"/>
    <w:rsid w:val="00B569E8"/>
    <w:rsid w:val="00B63CEF"/>
    <w:rsid w:val="00B71BEA"/>
    <w:rsid w:val="00B71CCC"/>
    <w:rsid w:val="00B7535C"/>
    <w:rsid w:val="00B908F1"/>
    <w:rsid w:val="00B9521C"/>
    <w:rsid w:val="00B96E5D"/>
    <w:rsid w:val="00BA39EC"/>
    <w:rsid w:val="00BA4DD8"/>
    <w:rsid w:val="00BC3FD1"/>
    <w:rsid w:val="00BE7C58"/>
    <w:rsid w:val="00BF22B4"/>
    <w:rsid w:val="00C223DA"/>
    <w:rsid w:val="00C339D3"/>
    <w:rsid w:val="00C65D7E"/>
    <w:rsid w:val="00C73CBD"/>
    <w:rsid w:val="00C76416"/>
    <w:rsid w:val="00C8646E"/>
    <w:rsid w:val="00C86E8C"/>
    <w:rsid w:val="00CA443D"/>
    <w:rsid w:val="00CA77D8"/>
    <w:rsid w:val="00CC0C11"/>
    <w:rsid w:val="00CC57A3"/>
    <w:rsid w:val="00CC6F8D"/>
    <w:rsid w:val="00CD01A5"/>
    <w:rsid w:val="00CD0891"/>
    <w:rsid w:val="00CD3412"/>
    <w:rsid w:val="00CD4254"/>
    <w:rsid w:val="00CD5768"/>
    <w:rsid w:val="00CF0648"/>
    <w:rsid w:val="00CF1837"/>
    <w:rsid w:val="00CF36C4"/>
    <w:rsid w:val="00CF4BAE"/>
    <w:rsid w:val="00D010ED"/>
    <w:rsid w:val="00D15DA0"/>
    <w:rsid w:val="00D22F04"/>
    <w:rsid w:val="00D35300"/>
    <w:rsid w:val="00D379B7"/>
    <w:rsid w:val="00D43BB7"/>
    <w:rsid w:val="00D45C8A"/>
    <w:rsid w:val="00D46FC3"/>
    <w:rsid w:val="00D54094"/>
    <w:rsid w:val="00D55706"/>
    <w:rsid w:val="00D57EC8"/>
    <w:rsid w:val="00D67FEC"/>
    <w:rsid w:val="00D74D93"/>
    <w:rsid w:val="00D77085"/>
    <w:rsid w:val="00DA303F"/>
    <w:rsid w:val="00DB0E50"/>
    <w:rsid w:val="00DB2913"/>
    <w:rsid w:val="00DB3662"/>
    <w:rsid w:val="00DB64A5"/>
    <w:rsid w:val="00DB7F1C"/>
    <w:rsid w:val="00DC7497"/>
    <w:rsid w:val="00DD533F"/>
    <w:rsid w:val="00DD5F06"/>
    <w:rsid w:val="00DE34E8"/>
    <w:rsid w:val="00DF5690"/>
    <w:rsid w:val="00E15885"/>
    <w:rsid w:val="00E21E57"/>
    <w:rsid w:val="00E278D3"/>
    <w:rsid w:val="00E46B70"/>
    <w:rsid w:val="00E55558"/>
    <w:rsid w:val="00E62EEE"/>
    <w:rsid w:val="00E6518C"/>
    <w:rsid w:val="00E66EFC"/>
    <w:rsid w:val="00E75D2D"/>
    <w:rsid w:val="00E85B40"/>
    <w:rsid w:val="00EB0790"/>
    <w:rsid w:val="00ED5FE5"/>
    <w:rsid w:val="00EE6A08"/>
    <w:rsid w:val="00EF70C5"/>
    <w:rsid w:val="00F2264F"/>
    <w:rsid w:val="00F30056"/>
    <w:rsid w:val="00F300D0"/>
    <w:rsid w:val="00F32152"/>
    <w:rsid w:val="00F334E8"/>
    <w:rsid w:val="00F34BC5"/>
    <w:rsid w:val="00F350A4"/>
    <w:rsid w:val="00F50EA5"/>
    <w:rsid w:val="00F62FF4"/>
    <w:rsid w:val="00F7132B"/>
    <w:rsid w:val="00F8539B"/>
    <w:rsid w:val="00F85DE2"/>
    <w:rsid w:val="00F87D16"/>
    <w:rsid w:val="00F9130B"/>
    <w:rsid w:val="00F969DB"/>
    <w:rsid w:val="00FA018A"/>
    <w:rsid w:val="00FA021B"/>
    <w:rsid w:val="00FA51E8"/>
    <w:rsid w:val="00FA72AB"/>
    <w:rsid w:val="00FA7594"/>
    <w:rsid w:val="00FB03D3"/>
    <w:rsid w:val="01742D51"/>
    <w:rsid w:val="017AE471"/>
    <w:rsid w:val="055C13EE"/>
    <w:rsid w:val="06A57B42"/>
    <w:rsid w:val="0A27B663"/>
    <w:rsid w:val="0CC40846"/>
    <w:rsid w:val="0E8D2A0C"/>
    <w:rsid w:val="10EE90EE"/>
    <w:rsid w:val="1198F5C1"/>
    <w:rsid w:val="12ACBAEF"/>
    <w:rsid w:val="14D09683"/>
    <w:rsid w:val="1644C637"/>
    <w:rsid w:val="190E3BC6"/>
    <w:rsid w:val="1F1240D6"/>
    <w:rsid w:val="1F27E977"/>
    <w:rsid w:val="1FE758DA"/>
    <w:rsid w:val="248D67D4"/>
    <w:rsid w:val="268E7DE0"/>
    <w:rsid w:val="2820D3BD"/>
    <w:rsid w:val="2C956AD9"/>
    <w:rsid w:val="2E17BD26"/>
    <w:rsid w:val="2F09550A"/>
    <w:rsid w:val="31045198"/>
    <w:rsid w:val="33943F9E"/>
    <w:rsid w:val="38032CB4"/>
    <w:rsid w:val="3FB21D86"/>
    <w:rsid w:val="4077B407"/>
    <w:rsid w:val="416D6F38"/>
    <w:rsid w:val="4A11A722"/>
    <w:rsid w:val="4AF21E6A"/>
    <w:rsid w:val="4B2CC4B5"/>
    <w:rsid w:val="4C4BA324"/>
    <w:rsid w:val="4CD30A94"/>
    <w:rsid w:val="4D44DA2B"/>
    <w:rsid w:val="4D5C03FB"/>
    <w:rsid w:val="4EAF7E20"/>
    <w:rsid w:val="50F7739A"/>
    <w:rsid w:val="51819AC4"/>
    <w:rsid w:val="5522AAF9"/>
    <w:rsid w:val="572B9A97"/>
    <w:rsid w:val="5F514993"/>
    <w:rsid w:val="63342A84"/>
    <w:rsid w:val="665F51AF"/>
    <w:rsid w:val="6A122DB8"/>
    <w:rsid w:val="6BBAEA48"/>
    <w:rsid w:val="6D80755E"/>
    <w:rsid w:val="740B24F2"/>
    <w:rsid w:val="76D20450"/>
    <w:rsid w:val="77238464"/>
    <w:rsid w:val="772D2A2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7438"/>
  <w15:docId w15:val="{4B064554-8CC4-4078-B08F-73011F05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sk-SK"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kern w:val="0"/>
    </w:rPr>
  </w:style>
  <w:style w:type="paragraph" w:styleId="Nadpis1">
    <w:name w:val="heading 1"/>
    <w:basedOn w:val="Normlny"/>
    <w:next w:val="Normlny"/>
    <w:uiPriority w:val="9"/>
    <w:qFormat/>
    <w:pPr>
      <w:keepNext/>
      <w:keepLines/>
      <w:spacing w:before="240" w:after="0" w:line="240" w:lineRule="auto"/>
      <w:jc w:val="center"/>
      <w:outlineLvl w:val="0"/>
    </w:pPr>
    <w:rPr>
      <w:rFonts w:ascii="Verdana" w:eastAsia="Times New Roman" w:hAnsi="Verdana"/>
      <w:sz w:val="20"/>
      <w:szCs w:val="32"/>
    </w:rPr>
  </w:style>
  <w:style w:type="paragraph" w:styleId="Nadpis2">
    <w:name w:val="heading 2"/>
    <w:basedOn w:val="Normlny"/>
    <w:next w:val="Normlny"/>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Nadpis3">
    <w:name w:val="heading 3"/>
    <w:basedOn w:val="Normlny"/>
    <w:next w:val="Normlny"/>
    <w:uiPriority w:val="9"/>
    <w:semiHidden/>
    <w:unhideWhenUsed/>
    <w:qFormat/>
    <w:pPr>
      <w:keepNext/>
      <w:keepLines/>
      <w:spacing w:before="40" w:after="0"/>
      <w:outlineLvl w:val="2"/>
    </w:pPr>
    <w:rPr>
      <w:rFonts w:ascii="Calibri Light" w:eastAsia="Times New Roman" w:hAnsi="Calibri Light"/>
      <w:color w:val="1F3763"/>
      <w:sz w:val="24"/>
      <w:szCs w:val="24"/>
    </w:rPr>
  </w:style>
  <w:style w:type="paragraph" w:styleId="Nadpis6">
    <w:name w:val="heading 6"/>
    <w:basedOn w:val="Normlny"/>
    <w:next w:val="Normlny"/>
    <w:uiPriority w:val="9"/>
    <w:semiHidden/>
    <w:unhideWhenUsed/>
    <w:qFormat/>
    <w:pPr>
      <w:keepNext/>
      <w:keepLines/>
      <w:spacing w:before="40" w:after="0"/>
      <w:outlineLvl w:val="5"/>
    </w:pPr>
    <w:rPr>
      <w:rFonts w:ascii="Calibri Light" w:eastAsia="Times New Roman" w:hAnsi="Calibri Light"/>
      <w:color w:val="1F3763"/>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rPr>
      <w:rFonts w:ascii="Verdana" w:eastAsia="Times New Roman" w:hAnsi="Verdana" w:cs="Times New Roman"/>
      <w:kern w:val="0"/>
      <w:sz w:val="20"/>
      <w:szCs w:val="32"/>
    </w:rPr>
  </w:style>
  <w:style w:type="character" w:customStyle="1" w:styleId="Nadpis2Char">
    <w:name w:val="Nadpis 2 Char"/>
    <w:basedOn w:val="Predvolenpsmoodseku"/>
    <w:rPr>
      <w:rFonts w:ascii="Calibri Light" w:eastAsia="Times New Roman" w:hAnsi="Calibri Light" w:cs="Times New Roman"/>
      <w:color w:val="2F5496"/>
      <w:kern w:val="0"/>
      <w:sz w:val="26"/>
      <w:szCs w:val="26"/>
    </w:rPr>
  </w:style>
  <w:style w:type="character" w:customStyle="1" w:styleId="Nadpis3Char">
    <w:name w:val="Nadpis 3 Char"/>
    <w:basedOn w:val="Predvolenpsmoodseku"/>
    <w:rPr>
      <w:rFonts w:ascii="Calibri Light" w:eastAsia="Times New Roman" w:hAnsi="Calibri Light" w:cs="Times New Roman"/>
      <w:color w:val="1F3763"/>
      <w:kern w:val="0"/>
      <w:sz w:val="24"/>
      <w:szCs w:val="24"/>
    </w:rPr>
  </w:style>
  <w:style w:type="character" w:customStyle="1" w:styleId="Nadpis6Char">
    <w:name w:val="Nadpis 6 Char"/>
    <w:basedOn w:val="Predvolenpsmoodseku"/>
    <w:rPr>
      <w:rFonts w:ascii="Calibri Light" w:eastAsia="Times New Roman" w:hAnsi="Calibri Light" w:cs="Times New Roman"/>
      <w:color w:val="1F3763"/>
      <w:kern w:val="0"/>
    </w:rPr>
  </w:style>
  <w:style w:type="paragraph" w:styleId="Odsekzoznamu">
    <w:name w:val="List Paragraph"/>
    <w:basedOn w:val="Normlny"/>
    <w:pPr>
      <w:ind w:left="720"/>
      <w:contextualSpacing/>
    </w:pPr>
  </w:style>
  <w:style w:type="paragraph" w:styleId="Hlavika">
    <w:name w:val="header"/>
    <w:basedOn w:val="Normlny"/>
    <w:pPr>
      <w:tabs>
        <w:tab w:val="center" w:pos="4536"/>
        <w:tab w:val="right" w:pos="9072"/>
      </w:tabs>
      <w:spacing w:after="0" w:line="240" w:lineRule="auto"/>
    </w:pPr>
  </w:style>
  <w:style w:type="character" w:customStyle="1" w:styleId="HlavikaChar">
    <w:name w:val="Hlavička Char"/>
    <w:basedOn w:val="Predvolenpsmoodseku"/>
    <w:rPr>
      <w:kern w:val="0"/>
    </w:rPr>
  </w:style>
  <w:style w:type="paragraph" w:styleId="Pta">
    <w:name w:val="footer"/>
    <w:basedOn w:val="Normlny"/>
    <w:pPr>
      <w:tabs>
        <w:tab w:val="center" w:pos="4536"/>
        <w:tab w:val="right" w:pos="9072"/>
      </w:tabs>
      <w:spacing w:after="0" w:line="240" w:lineRule="auto"/>
    </w:pPr>
  </w:style>
  <w:style w:type="character" w:customStyle="1" w:styleId="PtaChar">
    <w:name w:val="Päta Char"/>
    <w:basedOn w:val="Predvolenpsmoodseku"/>
    <w:rPr>
      <w:kern w:val="0"/>
    </w:rPr>
  </w:style>
  <w:style w:type="paragraph" w:styleId="Hlavikaobsahu">
    <w:name w:val="TOC Heading"/>
    <w:basedOn w:val="Nadpis1"/>
    <w:next w:val="Normlny"/>
    <w:rPr>
      <w:lang w:eastAsia="sk-SK"/>
    </w:rPr>
  </w:style>
  <w:style w:type="paragraph" w:styleId="Obsah1">
    <w:name w:val="toc 1"/>
    <w:basedOn w:val="Normlny"/>
    <w:next w:val="Normlny"/>
    <w:autoRedefine/>
    <w:rsid w:val="009B1F56"/>
    <w:pPr>
      <w:tabs>
        <w:tab w:val="right" w:leader="dot" w:pos="9060"/>
      </w:tabs>
      <w:spacing w:after="100"/>
      <w:ind w:left="360"/>
    </w:pPr>
    <w:rPr>
      <w:b/>
      <w:bCs/>
    </w:rPr>
  </w:style>
  <w:style w:type="character" w:styleId="Hypertextovprepojenie">
    <w:name w:val="Hyperlink"/>
    <w:basedOn w:val="Predvolenpsmoodseku"/>
    <w:rPr>
      <w:color w:val="0563C1"/>
      <w:u w:val="single"/>
    </w:rPr>
  </w:style>
  <w:style w:type="paragraph" w:styleId="Textbubliny">
    <w:name w:val="Balloon Text"/>
    <w:basedOn w:val="Normlny"/>
    <w:pPr>
      <w:spacing w:after="0" w:line="240" w:lineRule="auto"/>
    </w:pPr>
    <w:rPr>
      <w:rFonts w:ascii="Segoe UI" w:hAnsi="Segoe UI" w:cs="Segoe UI"/>
      <w:sz w:val="18"/>
      <w:szCs w:val="18"/>
    </w:rPr>
  </w:style>
  <w:style w:type="character" w:customStyle="1" w:styleId="TextbublinyChar">
    <w:name w:val="Text bubliny Char"/>
    <w:basedOn w:val="Predvolenpsmoodseku"/>
    <w:rPr>
      <w:rFonts w:ascii="Segoe UI" w:hAnsi="Segoe UI" w:cs="Segoe UI"/>
      <w:kern w:val="0"/>
      <w:sz w:val="18"/>
      <w:szCs w:val="18"/>
    </w:rPr>
  </w:style>
  <w:style w:type="paragraph" w:styleId="Textpoznmkypodiarou">
    <w:name w:val="footnote text"/>
    <w:basedOn w:val="Normlny"/>
    <w:pPr>
      <w:spacing w:after="0" w:line="240" w:lineRule="auto"/>
    </w:pPr>
    <w:rPr>
      <w:sz w:val="20"/>
      <w:szCs w:val="20"/>
    </w:rPr>
  </w:style>
  <w:style w:type="character" w:customStyle="1" w:styleId="TextpoznmkypodiarouChar">
    <w:name w:val="Text poznámky pod čiarou Char"/>
    <w:basedOn w:val="Predvolenpsmoodseku"/>
    <w:rPr>
      <w:kern w:val="0"/>
      <w:sz w:val="20"/>
      <w:szCs w:val="20"/>
    </w:rPr>
  </w:style>
  <w:style w:type="character" w:styleId="Odkaznapoznmkupodiarou">
    <w:name w:val="footnote reference"/>
    <w:basedOn w:val="Predvolenpsmoodseku"/>
    <w:rPr>
      <w:position w:val="0"/>
      <w:vertAlign w:val="superscript"/>
    </w:rPr>
  </w:style>
  <w:style w:type="character" w:styleId="Odkaznakomentr">
    <w:name w:val="annotation reference"/>
    <w:basedOn w:val="Predvolenpsmoodseku"/>
    <w:rPr>
      <w:sz w:val="16"/>
      <w:szCs w:val="16"/>
    </w:rPr>
  </w:style>
  <w:style w:type="paragraph" w:styleId="Textkomentra">
    <w:name w:val="annotation text"/>
    <w:basedOn w:val="Normlny"/>
    <w:pPr>
      <w:spacing w:line="240" w:lineRule="auto"/>
    </w:pPr>
    <w:rPr>
      <w:sz w:val="20"/>
      <w:szCs w:val="20"/>
    </w:rPr>
  </w:style>
  <w:style w:type="character" w:customStyle="1" w:styleId="TextkomentraChar">
    <w:name w:val="Text komentára Char"/>
    <w:basedOn w:val="Predvolenpsmoodseku"/>
    <w:rPr>
      <w:kern w:val="0"/>
      <w:sz w:val="20"/>
      <w:szCs w:val="20"/>
    </w:rPr>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b/>
      <w:bCs/>
      <w:kern w:val="0"/>
      <w:sz w:val="20"/>
      <w:szCs w:val="20"/>
    </w:rPr>
  </w:style>
  <w:style w:type="paragraph" w:styleId="Bezriadkovania">
    <w:name w:val="No Spacing"/>
    <w:pPr>
      <w:suppressAutoHyphens/>
      <w:spacing w:after="0" w:line="240" w:lineRule="auto"/>
    </w:pPr>
    <w:rPr>
      <w:kern w:val="0"/>
    </w:rPr>
  </w:style>
  <w:style w:type="paragraph" w:styleId="Revzia">
    <w:name w:val="Revision"/>
    <w:pPr>
      <w:suppressAutoHyphens/>
      <w:spacing w:after="0" w:line="240" w:lineRule="auto"/>
    </w:pPr>
    <w:rPr>
      <w:kern w:val="0"/>
    </w:rPr>
  </w:style>
  <w:style w:type="character" w:styleId="Nevyrieenzmienka">
    <w:name w:val="Unresolved Mention"/>
    <w:basedOn w:val="Predvolenpsmoodseku"/>
    <w:rPr>
      <w:color w:val="605E5C"/>
      <w:shd w:val="clear" w:color="auto" w:fill="E1DFDD"/>
    </w:rPr>
  </w:style>
  <w:style w:type="character" w:customStyle="1" w:styleId="ui-provider">
    <w:name w:val="ui-provider"/>
    <w:basedOn w:val="Predvolenpsmoodseku"/>
  </w:style>
  <w:style w:type="character" w:customStyle="1" w:styleId="OdsekzoznamuChar">
    <w:name w:val="Odsek zoznamu Char"/>
    <w:basedOn w:val="Predvolenpsmoodseku"/>
    <w:rPr>
      <w:kern w:val="0"/>
    </w:rPr>
  </w:style>
  <w:style w:type="paragraph" w:styleId="Normlnywebov">
    <w:name w:val="Normal (Web)"/>
    <w:basedOn w:val="Normlny"/>
    <w:pPr>
      <w:spacing w:before="100" w:after="100" w:line="240" w:lineRule="auto"/>
    </w:pPr>
    <w:rPr>
      <w:rFonts w:ascii="Times New Roman" w:eastAsia="Times New Roman" w:hAnsi="Times New Roman"/>
      <w:sz w:val="24"/>
      <w:szCs w:val="24"/>
      <w:lang w:eastAsia="sk-SK"/>
    </w:rPr>
  </w:style>
  <w:style w:type="character" w:styleId="PremennHTML">
    <w:name w:val="HTML Variable"/>
    <w:basedOn w:val="Predvolenpsmoodseku"/>
    <w:rPr>
      <w:i/>
      <w:iCs/>
    </w:rPr>
  </w:style>
  <w:style w:type="paragraph" w:customStyle="1" w:styleId="paragraph">
    <w:name w:val="paragraph"/>
    <w:basedOn w:val="Normlny"/>
    <w:pPr>
      <w:suppressAutoHyphens w:val="0"/>
      <w:spacing w:before="100" w:after="100" w:line="240" w:lineRule="auto"/>
    </w:pPr>
    <w:rPr>
      <w:rFonts w:ascii="Times New Roman" w:eastAsia="Times New Roman" w:hAnsi="Times New Roman"/>
      <w:sz w:val="24"/>
      <w:szCs w:val="24"/>
      <w:lang w:eastAsia="sk-SK"/>
    </w:rPr>
  </w:style>
  <w:style w:type="character" w:customStyle="1" w:styleId="normaltextrun">
    <w:name w:val="normaltextrun"/>
    <w:basedOn w:val="Predvolenpsmoodseku"/>
  </w:style>
  <w:style w:type="character" w:customStyle="1" w:styleId="eop">
    <w:name w:val="eop"/>
    <w:basedOn w:val="Predvolenpsmoodseku"/>
  </w:style>
  <w:style w:type="numbering" w:customStyle="1" w:styleId="LFO21">
    <w:name w:val="LFO21"/>
    <w:basedOn w:val="Bezzoznamu"/>
    <w:pPr>
      <w:numPr>
        <w:numId w:val="1"/>
      </w:numPr>
    </w:pPr>
  </w:style>
  <w:style w:type="character" w:styleId="slostrany">
    <w:name w:val="page number"/>
    <w:basedOn w:val="Predvolenpsmoodseku"/>
    <w:uiPriority w:val="99"/>
    <w:semiHidden/>
    <w:unhideWhenUsed/>
    <w:rsid w:val="0088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atacube.statistics.sk/"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D168DF-6DC4-489F-9A15-C23A27197DE9}">
  <ds:schemaRefs>
    <ds:schemaRef ds:uri="http://schemas.microsoft.com/sharepoint/v3/contenttype/forms"/>
  </ds:schemaRefs>
</ds:datastoreItem>
</file>

<file path=customXml/itemProps2.xml><?xml version="1.0" encoding="utf-8"?>
<ds:datastoreItem xmlns:ds="http://schemas.openxmlformats.org/officeDocument/2006/customXml" ds:itemID="{9DD0C335-0162-4616-8160-D54A0D78E620}">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89198CDC-DA35-4613-93DD-C8AF6A962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36</Pages>
  <Words>14853</Words>
  <Characters>84666</Characters>
  <Application>Microsoft Office Word</Application>
  <DocSecurity>0</DocSecurity>
  <Lines>705</Lines>
  <Paragraphs>198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Zárecká Katarína</dc:creator>
  <dc:description/>
  <cp:lastModifiedBy>Vyšná Miroslava</cp:lastModifiedBy>
  <cp:revision>252</cp:revision>
  <cp:lastPrinted>2024-08-01T09:58:00Z</cp:lastPrinted>
  <dcterms:created xsi:type="dcterms:W3CDTF">2024-02-13T16:44:00Z</dcterms:created>
  <dcterms:modified xsi:type="dcterms:W3CDTF">2025-02-14T13:16:00Z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