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BA3C4D" w:rsidRPr="00BA3C4D" w14:paraId="0517FFB6" w14:textId="77777777" w:rsidTr="00BB7526">
        <w:trPr>
          <w:trHeight w:val="540"/>
        </w:trPr>
        <w:tc>
          <w:tcPr>
            <w:tcW w:w="9275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E05F1BF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REFERENCIA</w:t>
            </w:r>
          </w:p>
        </w:tc>
      </w:tr>
      <w:tr w:rsidR="00BA3C4D" w:rsidRPr="00BA3C4D" w14:paraId="6F616917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9BF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zhotoviteľa</w:t>
            </w:r>
          </w:p>
        </w:tc>
        <w:tc>
          <w:tcPr>
            <w:tcW w:w="5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A245EC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504F7679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88F3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ontaktná osoba zhotoviteľa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793D8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A3C4D" w:rsidRPr="00BA3C4D" w14:paraId="18D751A3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D1D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objednávateľa (investora)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F867D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65E7B2C8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A718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ontaktná osoba objednávateľa (investora)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0E0521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3F4CB727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7CCD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Stavba na základe zmluvy o dielo č.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3A654B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17C18648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22E3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iesto stavby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1668DC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134D1FC4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4122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ena diela v EUR bez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54B267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01780E3A" w14:textId="77777777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6FE8" w14:textId="77777777"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ena diela v EUR s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79D89E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5A18FDC6" w14:textId="77777777" w:rsidTr="00BB7526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7F0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496C6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A3C4D" w:rsidRPr="00BA3C4D" w14:paraId="73222639" w14:textId="77777777" w:rsidTr="00BB7526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7896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Dôvod rozdielu zmluvného a skutočného termínu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3ADC4C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46344A00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5804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Charakteristika stavby (stručný opis)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3A35F2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4BF89DB5" w14:textId="77777777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B5F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Potvrdenie /Vyjadrenie objednávateľa (investora) s podpisom a pečiatkou</w:t>
            </w: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sk-SK"/>
              </w:rPr>
              <w:t>*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DD0AEA" w14:textId="77777777"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67AC7219" w14:textId="77777777" w:rsidTr="00BB7526">
        <w:trPr>
          <w:trHeight w:val="799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C6F568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C169A7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FF0176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E7E4E1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4483D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F82FC30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F11ADE7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449696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F5DA99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740453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18F5D70D" w14:textId="77777777" w:rsidTr="00BB7526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DA2137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V 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D22CD4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30E7E01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E04E706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F91FE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F309BAE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6D15D52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308D5DF4" w14:textId="77777777" w:rsidTr="00BB7526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A47D368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08613C6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2B16859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AFCFADD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630FD00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066C7A3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podpis a pečiatka</w:t>
            </w:r>
            <w:r w:rsidRPr="00BA3C4D"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  <w:t>*</w:t>
            </w: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štatutárneho zástupcu (uchádzača)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2057B7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75FBBAF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EB00ED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33698B7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14:paraId="7787D224" w14:textId="77777777" w:rsidTr="00BB7526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A1955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A947E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F6B9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FFE3D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93756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CBB88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3095B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A9D56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2A556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DBDD2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A3C4D" w:rsidRPr="00BA3C4D" w14:paraId="7530D61E" w14:textId="77777777" w:rsidTr="00BB7526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9967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 xml:space="preserve">* </w:t>
            </w:r>
            <w:r w:rsidR="00BB75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 je  </w:t>
            </w:r>
            <w:r w:rsidRPr="00BA3C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D4AA" w14:textId="77777777"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6C33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D6D7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C8AD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7521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5C7C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F7A9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D67B" w14:textId="77777777"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6D9327E5" w14:textId="77777777" w:rsidR="007A4A42" w:rsidRDefault="007A4A42"/>
    <w:sectPr w:rsidR="007A4A4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40AA1" w14:textId="77777777" w:rsidR="00E83FA0" w:rsidRDefault="00E83FA0" w:rsidP="00BA3C4D">
      <w:pPr>
        <w:spacing w:after="0" w:line="240" w:lineRule="auto"/>
      </w:pPr>
      <w:r>
        <w:separator/>
      </w:r>
    </w:p>
  </w:endnote>
  <w:endnote w:type="continuationSeparator" w:id="0">
    <w:p w14:paraId="527AE576" w14:textId="77777777" w:rsidR="00E83FA0" w:rsidRDefault="00E83FA0" w:rsidP="00BA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8BFC" w14:textId="77777777" w:rsidR="006F5458" w:rsidRPr="00854651" w:rsidRDefault="00854651" w:rsidP="006F5458">
    <w:pPr>
      <w:pStyle w:val="Pta"/>
      <w:jc w:val="right"/>
      <w:rPr>
        <w:sz w:val="20"/>
        <w:szCs w:val="20"/>
      </w:rPr>
    </w:pPr>
    <w:r>
      <w:rPr>
        <w:sz w:val="20"/>
        <w:szCs w:val="20"/>
      </w:rPr>
      <w:t xml:space="preserve">Príloha č. 5 k Usmerneniu PPA č. 8/2017 -  </w:t>
    </w:r>
    <w:r w:rsidR="006F5458" w:rsidRPr="00854651">
      <w:rPr>
        <w:sz w:val="20"/>
        <w:szCs w:val="20"/>
      </w:rPr>
      <w:t>Referencia</w:t>
    </w:r>
    <w:r w:rsidRPr="00854651">
      <w:rPr>
        <w:sz w:val="20"/>
        <w:szCs w:val="20"/>
      </w:rPr>
      <w:t xml:space="preserve"> uchádzača</w:t>
    </w:r>
  </w:p>
  <w:p w14:paraId="0C4133B1" w14:textId="77777777" w:rsidR="006F5458" w:rsidRDefault="006F54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00179" w14:textId="77777777" w:rsidR="00E83FA0" w:rsidRDefault="00E83FA0" w:rsidP="00BA3C4D">
      <w:pPr>
        <w:spacing w:after="0" w:line="240" w:lineRule="auto"/>
      </w:pPr>
      <w:r>
        <w:separator/>
      </w:r>
    </w:p>
  </w:footnote>
  <w:footnote w:type="continuationSeparator" w:id="0">
    <w:p w14:paraId="05A779D8" w14:textId="77777777" w:rsidR="00E83FA0" w:rsidRDefault="00E83FA0" w:rsidP="00BA3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6D05" w14:textId="6C9A0FDB" w:rsidR="00DE28B9" w:rsidRPr="00DE28B9" w:rsidRDefault="00DE28B9">
    <w:pPr>
      <w:pStyle w:val="Hlavika"/>
      <w:rPr>
        <w:rFonts w:ascii="Arial Narrow" w:hAnsi="Arial Narrow"/>
        <w:sz w:val="20"/>
        <w:szCs w:val="20"/>
      </w:rPr>
    </w:pPr>
    <w:r w:rsidRPr="00DE28B9">
      <w:rPr>
        <w:rFonts w:ascii="Arial Narrow" w:hAnsi="Arial Narrow"/>
        <w:sz w:val="20"/>
        <w:szCs w:val="20"/>
      </w:rPr>
      <w:t>Príloha č. 8 Vzor referencie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4D"/>
    <w:rsid w:val="00093EFD"/>
    <w:rsid w:val="00152B79"/>
    <w:rsid w:val="003A5231"/>
    <w:rsid w:val="006F5458"/>
    <w:rsid w:val="007179C6"/>
    <w:rsid w:val="00785FEA"/>
    <w:rsid w:val="007A4A42"/>
    <w:rsid w:val="00854651"/>
    <w:rsid w:val="00894C58"/>
    <w:rsid w:val="009C4EF1"/>
    <w:rsid w:val="00BA3C4D"/>
    <w:rsid w:val="00BB7526"/>
    <w:rsid w:val="00CD48D7"/>
    <w:rsid w:val="00D51097"/>
    <w:rsid w:val="00DE28B9"/>
    <w:rsid w:val="00E83FA0"/>
    <w:rsid w:val="00F1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F447"/>
  <w15:chartTrackingRefBased/>
  <w15:docId w15:val="{94A05A64-B9D3-4331-B9ED-9B5C56EE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A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3C4D"/>
  </w:style>
  <w:style w:type="paragraph" w:styleId="Pta">
    <w:name w:val="footer"/>
    <w:basedOn w:val="Normlny"/>
    <w:link w:val="PtaChar"/>
    <w:uiPriority w:val="99"/>
    <w:unhideWhenUsed/>
    <w:rsid w:val="00BA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Mária Pokryvková</cp:lastModifiedBy>
  <cp:revision>3</cp:revision>
  <dcterms:created xsi:type="dcterms:W3CDTF">2023-10-31T20:55:00Z</dcterms:created>
  <dcterms:modified xsi:type="dcterms:W3CDTF">2023-11-01T20:58:00Z</dcterms:modified>
</cp:coreProperties>
</file>