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99007B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6236F02A" w:rsidR="0099007B" w:rsidRPr="00EA78D1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  <w:r w:rsidRPr="0099007B">
        <w:rPr>
          <w:rFonts w:ascii="Arial Narrow" w:hAnsi="Arial Narrow" w:cs="Arial"/>
          <w:sz w:val="20"/>
          <w:szCs w:val="20"/>
        </w:rPr>
        <w:t>v 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Obchodnej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verejnej</w:t>
      </w:r>
      <w:proofErr w:type="spellEnd"/>
      <w:r w:rsidRPr="0099007B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99007B">
        <w:rPr>
          <w:rFonts w:ascii="Arial Narrow" w:hAnsi="Arial Narrow" w:cs="Arial"/>
          <w:sz w:val="20"/>
          <w:szCs w:val="20"/>
        </w:rPr>
        <w:t>súťaži</w:t>
      </w:r>
      <w:proofErr w:type="spellEnd"/>
      <w:r w:rsidRPr="0099007B">
        <w:rPr>
          <w:rFonts w:ascii="Arial Narrow" w:hAnsi="Arial Narrow" w:cs="Arial"/>
          <w:sz w:val="20"/>
          <w:szCs w:val="20"/>
        </w:rPr>
        <w:t>:</w:t>
      </w:r>
      <w:bookmarkStart w:id="0" w:name="_Hlk51675819"/>
      <w:bookmarkStart w:id="1" w:name="_Hlk105977587"/>
      <w:r w:rsidRPr="0099007B">
        <w:rPr>
          <w:rFonts w:ascii="Arial Narrow" w:hAnsi="Arial Narrow" w:cs="Arial"/>
          <w:sz w:val="20"/>
          <w:szCs w:val="20"/>
        </w:rPr>
        <w:t xml:space="preserve"> </w:t>
      </w:r>
      <w:bookmarkEnd w:id="0"/>
      <w:bookmarkEnd w:id="1"/>
      <w:r w:rsidR="00EA78D1" w:rsidRPr="00EA78D1">
        <w:rPr>
          <w:rFonts w:ascii="Arial Narrow" w:hAnsi="Arial Narrow" w:cs="Arial"/>
          <w:b/>
          <w:bCs/>
          <w:sz w:val="20"/>
          <w:szCs w:val="20"/>
        </w:rPr>
        <w:t>„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Prenájom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nebytového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priestoru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-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garážového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bloku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č. 8 o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výmere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182,38 m2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nachádzajúceho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sa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v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stavbe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-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garážová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hala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so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súpisným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číslom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4069,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stojacej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na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pozemku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parcela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registra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„C“ KN č. 1667/10, o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výmere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2645 m2,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druh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pozemku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: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zastavaná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plocha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a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nádvorie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zapísanej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na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liste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vlastníctva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číslo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11263,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vedenom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Okresným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úradom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katastrálny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odbor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katastrálne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územie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obec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,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okres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</w:t>
      </w:r>
      <w:proofErr w:type="spellStart"/>
      <w:r w:rsidR="00634EF0" w:rsidRPr="00634EF0">
        <w:rPr>
          <w:rFonts w:ascii="Arial Narrow" w:hAnsi="Arial Narrow" w:cs="Arial"/>
          <w:b/>
          <w:bCs/>
          <w:sz w:val="20"/>
          <w:szCs w:val="20"/>
        </w:rPr>
        <w:t>Komárno</w:t>
      </w:r>
      <w:proofErr w:type="spellEnd"/>
      <w:r w:rsidR="00634EF0" w:rsidRPr="00634EF0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A78D1" w:rsidRPr="00EA78D1">
        <w:rPr>
          <w:rFonts w:ascii="Arial Narrow" w:hAnsi="Arial Narrow" w:cs="Arial"/>
          <w:sz w:val="20"/>
          <w:szCs w:val="20"/>
        </w:rPr>
        <w:t xml:space="preserve">“,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ktorej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súťažné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podmienky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boli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zverejnené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dňa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r w:rsidR="00634EF0">
        <w:rPr>
          <w:rFonts w:ascii="Arial Narrow" w:hAnsi="Arial Narrow" w:cs="Arial"/>
          <w:sz w:val="20"/>
          <w:szCs w:val="20"/>
        </w:rPr>
        <w:t>09</w:t>
      </w:r>
      <w:r w:rsidR="00EA78D1" w:rsidRPr="00EA78D1">
        <w:rPr>
          <w:rFonts w:ascii="Arial Narrow" w:hAnsi="Arial Narrow" w:cs="Arial"/>
          <w:sz w:val="20"/>
          <w:szCs w:val="20"/>
        </w:rPr>
        <w:t>.</w:t>
      </w:r>
      <w:r w:rsidR="00634EF0">
        <w:rPr>
          <w:rFonts w:ascii="Arial Narrow" w:hAnsi="Arial Narrow" w:cs="Arial"/>
          <w:sz w:val="20"/>
          <w:szCs w:val="20"/>
        </w:rPr>
        <w:t>01</w:t>
      </w:r>
      <w:r w:rsidR="00EA78D1" w:rsidRPr="00EA78D1">
        <w:rPr>
          <w:rFonts w:ascii="Arial Narrow" w:hAnsi="Arial Narrow" w:cs="Arial"/>
          <w:sz w:val="20"/>
          <w:szCs w:val="20"/>
        </w:rPr>
        <w:t>.202</w:t>
      </w:r>
      <w:r w:rsidR="00634EF0">
        <w:rPr>
          <w:rFonts w:ascii="Arial Narrow" w:hAnsi="Arial Narrow" w:cs="Arial"/>
          <w:sz w:val="20"/>
          <w:szCs w:val="20"/>
        </w:rPr>
        <w:t>5</w:t>
      </w:r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na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stránke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josephine.proebiz.com a v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Obchodnom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vestníku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,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ktorý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vedie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Ministerstvo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spravodlivosti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Slovenskej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republiky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si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Vám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týmto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dovoľujeme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oznámiť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výsledok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vyhodnotenia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predloženej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EA78D1" w:rsidRPr="00EA78D1">
        <w:rPr>
          <w:rFonts w:ascii="Arial Narrow" w:hAnsi="Arial Narrow" w:cs="Arial"/>
          <w:sz w:val="20"/>
          <w:szCs w:val="20"/>
        </w:rPr>
        <w:t>ponuky</w:t>
      </w:r>
      <w:proofErr w:type="spellEnd"/>
      <w:r w:rsidR="00EA78D1" w:rsidRPr="00EA78D1">
        <w:rPr>
          <w:rFonts w:ascii="Arial Narrow" w:hAnsi="Arial Narrow" w:cs="Arial"/>
          <w:sz w:val="20"/>
          <w:szCs w:val="20"/>
        </w:rPr>
        <w:t>: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634EF0" w:rsidRPr="00F25CC7" w14:paraId="79D48AD1" w14:textId="77777777" w:rsidTr="005A4CC3">
        <w:trPr>
          <w:trHeight w:val="1019"/>
        </w:trPr>
        <w:tc>
          <w:tcPr>
            <w:tcW w:w="593" w:type="dxa"/>
            <w:vAlign w:val="center"/>
          </w:tcPr>
          <w:p w14:paraId="31C6B9E3" w14:textId="77777777" w:rsidR="00634EF0" w:rsidRPr="0000010C" w:rsidRDefault="00634EF0" w:rsidP="005A4CC3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proofErr w:type="spellStart"/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P.č</w:t>
            </w:r>
            <w:proofErr w:type="spellEnd"/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2FD60153" w14:textId="77777777" w:rsidR="00634EF0" w:rsidRPr="0000010C" w:rsidRDefault="00634EF0" w:rsidP="005A4CC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3FFD880C" w14:textId="77777777" w:rsidR="00634EF0" w:rsidRPr="0000010C" w:rsidRDefault="00634EF0" w:rsidP="005A4CC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7C59055A" w14:textId="77777777" w:rsidR="00634EF0" w:rsidRPr="0000010C" w:rsidRDefault="00634EF0" w:rsidP="005A4CC3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7E2F5B75" w14:textId="77777777" w:rsidR="00634EF0" w:rsidRPr="0000010C" w:rsidRDefault="00634EF0" w:rsidP="005A4CC3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DPH/m2/rok</w:t>
            </w:r>
          </w:p>
        </w:tc>
      </w:tr>
      <w:tr w:rsidR="00634EF0" w:rsidRPr="00F25CC7" w14:paraId="7D65ED41" w14:textId="77777777" w:rsidTr="005A4CC3">
        <w:trPr>
          <w:trHeight w:val="1162"/>
        </w:trPr>
        <w:tc>
          <w:tcPr>
            <w:tcW w:w="593" w:type="dxa"/>
            <w:vAlign w:val="center"/>
          </w:tcPr>
          <w:p w14:paraId="69DE62BE" w14:textId="77777777" w:rsidR="00634EF0" w:rsidRPr="0000010C" w:rsidRDefault="00634EF0" w:rsidP="005A4CC3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137F05BE" w14:textId="77777777" w:rsidR="00634EF0" w:rsidRDefault="00634EF0" w:rsidP="005A4CC3">
            <w:pPr>
              <w:spacing w:line="259" w:lineRule="auto"/>
              <w:ind w:left="708" w:hanging="708"/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6E1977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 xml:space="preserve">Martin </w:t>
            </w:r>
            <w:proofErr w:type="spellStart"/>
            <w:r w:rsidRPr="006E1977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>Obložinský</w:t>
            </w:r>
            <w:proofErr w:type="spellEnd"/>
            <w:r w:rsidRPr="006E1977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>–</w:t>
            </w:r>
          </w:p>
          <w:p w14:paraId="0B0C0106" w14:textId="77777777" w:rsidR="00634EF0" w:rsidRDefault="00634EF0" w:rsidP="005A4CC3">
            <w:pPr>
              <w:spacing w:line="259" w:lineRule="auto"/>
              <w:ind w:left="708" w:hanging="708"/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6E1977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>TwinsTech</w:t>
            </w:r>
            <w:proofErr w:type="spellEnd"/>
          </w:p>
          <w:p w14:paraId="66900317" w14:textId="77777777" w:rsidR="00634EF0" w:rsidRPr="0000010C" w:rsidRDefault="00634EF0" w:rsidP="005A4CC3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00010C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 xml:space="preserve">IČO: </w:t>
            </w:r>
            <w:r w:rsidRPr="006E1977">
              <w:rPr>
                <w:rFonts w:ascii="Arial Narrow" w:hAnsi="Arial Narrow" w:cstheme="minorHAnsi"/>
                <w:color w:val="000000"/>
                <w:sz w:val="20"/>
                <w:szCs w:val="20"/>
                <w:shd w:val="clear" w:color="auto" w:fill="FFFFFF"/>
              </w:rPr>
              <w:t>41630114</w:t>
            </w:r>
          </w:p>
        </w:tc>
        <w:tc>
          <w:tcPr>
            <w:tcW w:w="1417" w:type="dxa"/>
            <w:vAlign w:val="center"/>
          </w:tcPr>
          <w:p w14:paraId="3DD3873C" w14:textId="77777777" w:rsidR="00634EF0" w:rsidRPr="0000010C" w:rsidRDefault="00634EF0" w:rsidP="005A4CC3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>
              <w:rPr>
                <w:rFonts w:ascii="Arial Narrow" w:hAnsi="Arial Narrow" w:cstheme="minorHAnsi"/>
                <w:sz w:val="20"/>
                <w:szCs w:val="20"/>
              </w:rPr>
              <w:t>10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>.01.202</w:t>
            </w:r>
            <w:r>
              <w:rPr>
                <w:rFonts w:ascii="Arial Narrow" w:hAnsi="Arial Narrow" w:cstheme="minorHAnsi"/>
                <w:sz w:val="20"/>
                <w:szCs w:val="20"/>
              </w:rPr>
              <w:t>5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 xml:space="preserve"> 1</w:t>
            </w:r>
            <w:r>
              <w:rPr>
                <w:rFonts w:ascii="Arial Narrow" w:hAnsi="Arial Narrow" w:cstheme="minorHAnsi"/>
                <w:sz w:val="20"/>
                <w:szCs w:val="20"/>
              </w:rPr>
              <w:t>1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>:</w:t>
            </w:r>
            <w:r>
              <w:rPr>
                <w:rFonts w:ascii="Arial Narrow" w:hAnsi="Arial Narrow" w:cstheme="minorHAnsi"/>
                <w:sz w:val="20"/>
                <w:szCs w:val="20"/>
              </w:rPr>
              <w:t>26</w:t>
            </w:r>
            <w:r w:rsidRPr="0000010C">
              <w:rPr>
                <w:rFonts w:ascii="Arial Narrow" w:hAnsi="Arial Narrow" w:cstheme="minorHAnsi"/>
                <w:sz w:val="20"/>
                <w:szCs w:val="20"/>
              </w:rPr>
              <w:t xml:space="preserve"> hod </w:t>
            </w:r>
          </w:p>
        </w:tc>
        <w:tc>
          <w:tcPr>
            <w:tcW w:w="2014" w:type="dxa"/>
            <w:vAlign w:val="center"/>
          </w:tcPr>
          <w:p w14:paraId="76F7E8A1" w14:textId="77777777" w:rsidR="00634EF0" w:rsidRPr="0000010C" w:rsidRDefault="00634EF0" w:rsidP="005A4CC3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00010C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1FA44E8B" w14:textId="77777777" w:rsidR="00634EF0" w:rsidRPr="0000010C" w:rsidRDefault="00634EF0" w:rsidP="005A4CC3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00010C">
              <w:rPr>
                <w:rFonts w:ascii="Arial Narrow" w:hAnsi="Arial Narrow" w:cstheme="minorHAnsi"/>
                <w:sz w:val="20"/>
                <w:szCs w:val="20"/>
              </w:rPr>
              <w:t xml:space="preserve">           </w:t>
            </w:r>
            <w:r>
              <w:rPr>
                <w:rFonts w:ascii="Arial Narrow" w:hAnsi="Arial Narrow" w:cstheme="minorHAnsi"/>
                <w:sz w:val="20"/>
                <w:szCs w:val="20"/>
              </w:rPr>
              <w:t>18,95</w:t>
            </w:r>
          </w:p>
        </w:tc>
      </w:tr>
    </w:tbl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11F28F30" w14:textId="5CC21990" w:rsidR="0051762D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A17C99">
        <w:rPr>
          <w:rFonts w:ascii="Arial Narrow" w:hAnsi="Arial Narrow" w:cstheme="minorHAnsi"/>
          <w:sz w:val="20"/>
          <w:szCs w:val="20"/>
        </w:rPr>
        <w:t>18</w:t>
      </w:r>
      <w:r w:rsidR="00634EF0">
        <w:rPr>
          <w:rFonts w:ascii="Arial Narrow" w:hAnsi="Arial Narrow" w:cstheme="minorHAnsi"/>
          <w:sz w:val="20"/>
          <w:szCs w:val="20"/>
        </w:rPr>
        <w:t>,95</w:t>
      </w:r>
      <w:r w:rsidR="00EC4F51" w:rsidRPr="00EC4F51">
        <w:rPr>
          <w:rFonts w:ascii="Arial Narrow" w:hAnsi="Arial Narrow" w:cstheme="minorHAnsi"/>
          <w:sz w:val="20"/>
          <w:szCs w:val="20"/>
        </w:rPr>
        <w:t xml:space="preserve"> EUR bez DPH/m2/rok</w:t>
      </w:r>
      <w:r w:rsidR="00EC4F51">
        <w:rPr>
          <w:rFonts w:ascii="Arial Narrow" w:hAnsi="Arial Narrow" w:cstheme="minorHAnsi"/>
          <w:sz w:val="20"/>
          <w:szCs w:val="20"/>
        </w:rPr>
        <w:t>.</w:t>
      </w:r>
    </w:p>
    <w:p w14:paraId="6011B2B5" w14:textId="77777777" w:rsidR="00EC4F51" w:rsidRPr="0099007B" w:rsidRDefault="00EC4F51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6ED95D8E" w14:textId="54B65983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32B8"/>
    <w:rsid w:val="00166E2A"/>
    <w:rsid w:val="001850E6"/>
    <w:rsid w:val="00187239"/>
    <w:rsid w:val="001967A3"/>
    <w:rsid w:val="001B1F8E"/>
    <w:rsid w:val="001B48EA"/>
    <w:rsid w:val="001B4AD1"/>
    <w:rsid w:val="001C170F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31378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A53D9"/>
    <w:rsid w:val="005B0FAA"/>
    <w:rsid w:val="005B3896"/>
    <w:rsid w:val="005D2E95"/>
    <w:rsid w:val="005D7E29"/>
    <w:rsid w:val="005E1517"/>
    <w:rsid w:val="005F5421"/>
    <w:rsid w:val="006147F7"/>
    <w:rsid w:val="00623018"/>
    <w:rsid w:val="00634EF0"/>
    <w:rsid w:val="00635F04"/>
    <w:rsid w:val="00670D54"/>
    <w:rsid w:val="0068405B"/>
    <w:rsid w:val="006D5F25"/>
    <w:rsid w:val="006D6D56"/>
    <w:rsid w:val="00732CD9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6061"/>
    <w:rsid w:val="008E76E9"/>
    <w:rsid w:val="008F436E"/>
    <w:rsid w:val="008F513D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17C99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A3203"/>
    <w:rsid w:val="00BD47AB"/>
    <w:rsid w:val="00BE0296"/>
    <w:rsid w:val="00BE54B7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DF5B8B"/>
    <w:rsid w:val="00E053C7"/>
    <w:rsid w:val="00E06822"/>
    <w:rsid w:val="00E068E5"/>
    <w:rsid w:val="00E1066D"/>
    <w:rsid w:val="00E10F94"/>
    <w:rsid w:val="00E14D94"/>
    <w:rsid w:val="00E17B2C"/>
    <w:rsid w:val="00E63975"/>
    <w:rsid w:val="00E80154"/>
    <w:rsid w:val="00E86432"/>
    <w:rsid w:val="00E972F4"/>
    <w:rsid w:val="00EA78D1"/>
    <w:rsid w:val="00EB76F3"/>
    <w:rsid w:val="00EC240B"/>
    <w:rsid w:val="00EC4F51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15</cp:revision>
  <cp:lastPrinted>2021-08-25T12:30:00Z</cp:lastPrinted>
  <dcterms:created xsi:type="dcterms:W3CDTF">2023-07-20T13:33:00Z</dcterms:created>
  <dcterms:modified xsi:type="dcterms:W3CDTF">2025-01-28T11:17:00Z</dcterms:modified>
  <cp:category/>
</cp:coreProperties>
</file>