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pPr w:leftFromText="141" w:rightFromText="141" w:vertAnchor="page" w:horzAnchor="margin" w:tblpXSpec="right" w:tblpY="649"/>
        <w:tblW w:w="10013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F96DD8" w:rsidRPr="00BD5A84" w14:paraId="388EA98E" w14:textId="77777777" w:rsidTr="00CD2913">
        <w:trPr>
          <w:trHeight w:val="558"/>
        </w:trPr>
        <w:tc>
          <w:tcPr>
            <w:tcW w:w="10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11F68" w14:textId="30909105" w:rsidR="00F96DD8" w:rsidRPr="00BD5A84" w:rsidRDefault="00C46DE2" w:rsidP="00CD2913">
            <w:pPr>
              <w:rPr>
                <w:rFonts w:ascii="Arial" w:hAnsi="Arial" w:cs="Arial"/>
                <w:b/>
              </w:rPr>
            </w:pPr>
            <w:r w:rsidRPr="00C46DE2">
              <w:rPr>
                <w:rFonts w:ascii="Arial" w:hAnsi="Arial" w:cs="Arial"/>
                <w:b/>
              </w:rPr>
              <w:t>Príloh</w:t>
            </w:r>
            <w:r>
              <w:rPr>
                <w:rFonts w:ascii="Arial" w:hAnsi="Arial" w:cs="Arial"/>
                <w:b/>
              </w:rPr>
              <w:t>a</w:t>
            </w:r>
            <w:r w:rsidRPr="00C46DE2">
              <w:rPr>
                <w:rFonts w:ascii="Arial" w:hAnsi="Arial" w:cs="Arial"/>
                <w:b/>
              </w:rPr>
              <w:t xml:space="preserve"> č. 1 - </w:t>
            </w:r>
            <w:r w:rsidR="00CD2913">
              <w:rPr>
                <w:rFonts w:ascii="Arial" w:hAnsi="Arial" w:cs="Arial"/>
                <w:b/>
              </w:rPr>
              <w:t>Š</w:t>
            </w:r>
            <w:r w:rsidRPr="00C46DE2">
              <w:rPr>
                <w:rFonts w:ascii="Arial" w:hAnsi="Arial" w:cs="Arial"/>
                <w:b/>
              </w:rPr>
              <w:t>pecifikácia predmetu zákazky</w:t>
            </w:r>
          </w:p>
        </w:tc>
      </w:tr>
      <w:tr w:rsidR="00F96DD8" w:rsidRPr="00BD5A84" w14:paraId="581721F1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540B7F15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Názov uchádzača : </w:t>
            </w:r>
          </w:p>
        </w:tc>
      </w:tr>
      <w:tr w:rsidR="00F96DD8" w:rsidRPr="00BD5A84" w14:paraId="200C4FDC" w14:textId="77777777" w:rsidTr="00F96DD8">
        <w:tc>
          <w:tcPr>
            <w:tcW w:w="10013" w:type="dxa"/>
          </w:tcPr>
          <w:p w14:paraId="0A7E082D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Sídlo uchádzača :   </w:t>
            </w:r>
          </w:p>
        </w:tc>
      </w:tr>
      <w:tr w:rsidR="00F96DD8" w:rsidRPr="00BD5A84" w14:paraId="76AFD715" w14:textId="77777777" w:rsidTr="00F96DD8">
        <w:tc>
          <w:tcPr>
            <w:tcW w:w="10013" w:type="dxa"/>
          </w:tcPr>
          <w:p w14:paraId="13607687" w14:textId="77777777" w:rsidR="00F96DD8" w:rsidRPr="00BD5A84" w:rsidRDefault="00F96DD8" w:rsidP="00F96DD8">
            <w:pPr>
              <w:ind w:left="34" w:right="-19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IČO uchádzača :     </w:t>
            </w:r>
          </w:p>
        </w:tc>
      </w:tr>
      <w:tr w:rsidR="00F96DD8" w:rsidRPr="00BD5A84" w14:paraId="3CDDA4F5" w14:textId="77777777" w:rsidTr="00CD2913">
        <w:tc>
          <w:tcPr>
            <w:tcW w:w="10013" w:type="dxa"/>
            <w:tcBorders>
              <w:bottom w:val="single" w:sz="4" w:space="0" w:color="auto"/>
            </w:tcBorders>
          </w:tcPr>
          <w:p w14:paraId="52DB29C1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Kontaktné údaje uchádzača (č.tel., email):  </w:t>
            </w:r>
          </w:p>
        </w:tc>
      </w:tr>
      <w:tr w:rsidR="00F96DD8" w:rsidRPr="00BD5A84" w14:paraId="2120D333" w14:textId="77777777" w:rsidTr="00CD2913">
        <w:tc>
          <w:tcPr>
            <w:tcW w:w="10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E2EA9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795764" w:rsidRPr="00BD5A84" w14:paraId="2751BE62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03532226" w14:textId="254D50D8" w:rsidR="00795764" w:rsidRPr="00BD5A84" w:rsidRDefault="00795764" w:rsidP="00795764">
            <w:pPr>
              <w:ind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Názov zadávateľa:   </w:t>
            </w:r>
            <w:r w:rsidR="00D90B41">
              <w:rPr>
                <w:rFonts w:ascii="Arial" w:hAnsi="Arial" w:cs="Arial"/>
              </w:rPr>
              <w:t>FILAGRO SK, s.r.o.</w:t>
            </w:r>
          </w:p>
        </w:tc>
      </w:tr>
      <w:tr w:rsidR="00795764" w:rsidRPr="00BD5A84" w14:paraId="02A704B9" w14:textId="77777777" w:rsidTr="00F96DD8">
        <w:tc>
          <w:tcPr>
            <w:tcW w:w="10013" w:type="dxa"/>
          </w:tcPr>
          <w:p w14:paraId="06018063" w14:textId="3E093268" w:rsidR="00795764" w:rsidRPr="00BD5A84" w:rsidRDefault="00795764" w:rsidP="00795764">
            <w:pPr>
              <w:ind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Sídlo zadávateľa:     </w:t>
            </w:r>
            <w:r w:rsidR="00D90B41">
              <w:rPr>
                <w:rFonts w:ascii="Arial" w:hAnsi="Arial" w:cs="Arial"/>
              </w:rPr>
              <w:t>Zvolenská  cesta 2740, 984 01 Lučenec</w:t>
            </w:r>
          </w:p>
        </w:tc>
      </w:tr>
      <w:tr w:rsidR="00795764" w:rsidRPr="00BD5A84" w14:paraId="59EE547C" w14:textId="77777777" w:rsidTr="00F96DD8">
        <w:tc>
          <w:tcPr>
            <w:tcW w:w="10013" w:type="dxa"/>
          </w:tcPr>
          <w:p w14:paraId="5C6CEDDE" w14:textId="4DD9F499" w:rsidR="00795764" w:rsidRPr="00BD5A84" w:rsidRDefault="00795764" w:rsidP="007957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IČO zadávateľa:      </w:t>
            </w:r>
            <w:r w:rsidR="00D90B41">
              <w:rPr>
                <w:rFonts w:ascii="Arial" w:hAnsi="Arial" w:cs="Arial"/>
              </w:rPr>
              <w:t>50160168</w:t>
            </w:r>
          </w:p>
        </w:tc>
      </w:tr>
      <w:tr w:rsidR="00795764" w:rsidRPr="00BD5A84" w14:paraId="5FFCF300" w14:textId="77777777" w:rsidTr="00F96DD8">
        <w:tc>
          <w:tcPr>
            <w:tcW w:w="10013" w:type="dxa"/>
          </w:tcPr>
          <w:p w14:paraId="272C0D0A" w14:textId="4C36A073" w:rsidR="00795764" w:rsidRPr="0078134F" w:rsidRDefault="00795764" w:rsidP="007957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Názov projektu:       </w:t>
            </w:r>
            <w:r w:rsidR="00B4506B">
              <w:rPr>
                <w:rFonts w:ascii="Arial" w:hAnsi="Arial" w:cs="Arial"/>
              </w:rPr>
              <w:t xml:space="preserve"> </w:t>
            </w:r>
            <w:r w:rsidR="00D90B41">
              <w:rPr>
                <w:rFonts w:ascii="Arial" w:hAnsi="Arial" w:cs="Arial"/>
              </w:rPr>
              <w:t>Modernizácia rastlinnej výroby – FILAGRO SK</w:t>
            </w:r>
          </w:p>
        </w:tc>
      </w:tr>
      <w:tr w:rsidR="00F96DD8" w:rsidRPr="00BD5A84" w14:paraId="43ECA8CD" w14:textId="77777777" w:rsidTr="00F96DD8">
        <w:tc>
          <w:tcPr>
            <w:tcW w:w="10013" w:type="dxa"/>
          </w:tcPr>
          <w:p w14:paraId="060333F3" w14:textId="2001D9FC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zákazky: </w:t>
            </w:r>
            <w:r w:rsidR="00CD2913" w:rsidRPr="0078134F">
              <w:rPr>
                <w:rFonts w:ascii="Arial" w:hAnsi="Arial" w:cs="Arial"/>
              </w:rPr>
              <w:t xml:space="preserve">      </w:t>
            </w:r>
            <w:r w:rsidR="00795764">
              <w:rPr>
                <w:rFonts w:ascii="Arial" w:hAnsi="Arial" w:cs="Arial"/>
              </w:rPr>
              <w:t>Ťahaný vyorávač</w:t>
            </w:r>
            <w:r w:rsidR="00A07326" w:rsidRPr="0078134F">
              <w:rPr>
                <w:rFonts w:ascii="Arial" w:hAnsi="Arial" w:cs="Arial"/>
              </w:rPr>
              <w:t xml:space="preserve"> </w:t>
            </w:r>
            <w:r w:rsidR="00FA66C8" w:rsidRPr="0078134F">
              <w:rPr>
                <w:rFonts w:ascii="Arial" w:hAnsi="Arial" w:cs="Arial"/>
              </w:rPr>
              <w:t xml:space="preserve"> </w:t>
            </w:r>
          </w:p>
        </w:tc>
      </w:tr>
      <w:tr w:rsidR="00F96DD8" w:rsidRPr="00BD5A84" w14:paraId="541DBB81" w14:textId="77777777" w:rsidTr="00F96DD8">
        <w:tc>
          <w:tcPr>
            <w:tcW w:w="10013" w:type="dxa"/>
            <w:tcBorders>
              <w:left w:val="nil"/>
              <w:right w:val="nil"/>
            </w:tcBorders>
          </w:tcPr>
          <w:p w14:paraId="69148ACD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6E71776E" w14:textId="77777777" w:rsidTr="00F96DD8">
        <w:tc>
          <w:tcPr>
            <w:tcW w:w="10013" w:type="dxa"/>
            <w:vAlign w:val="center"/>
          </w:tcPr>
          <w:p w14:paraId="13AF2652" w14:textId="77777777" w:rsidR="00F96DD8" w:rsidRPr="00BD5A84" w:rsidRDefault="00F96DD8" w:rsidP="00F96DD8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  <w:lang w:eastAsia="cs-CZ"/>
              </w:rPr>
            </w:pPr>
          </w:p>
          <w:p w14:paraId="415DE531" w14:textId="10BB10FD" w:rsidR="00F96DD8" w:rsidRPr="00BD5A84" w:rsidRDefault="00795764" w:rsidP="00F96DD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Cs w:val="24"/>
                <w:lang w:eastAsia="cs-CZ"/>
              </w:rPr>
              <w:t>Ťahaný vyorávač</w:t>
            </w:r>
            <w:r w:rsidR="00F96DD8" w:rsidRPr="00BD5A84">
              <w:rPr>
                <w:rFonts w:ascii="Arial" w:hAnsi="Arial" w:cs="Arial"/>
                <w:b/>
                <w:szCs w:val="24"/>
                <w:lang w:eastAsia="cs-CZ"/>
              </w:rPr>
              <w:t xml:space="preserve"> - 1 ks</w:t>
            </w:r>
          </w:p>
          <w:p w14:paraId="4A2E54A1" w14:textId="77777777" w:rsidR="00F96DD8" w:rsidRPr="00BD5A84" w:rsidRDefault="00F96DD8" w:rsidP="00F96D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5A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1F39FBC0" w14:textId="77777777" w:rsidR="00B13F9B" w:rsidRPr="00BD5A84" w:rsidRDefault="00B13F9B" w:rsidP="00CD2913">
      <w:pPr>
        <w:spacing w:line="276" w:lineRule="auto"/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2268"/>
        <w:gridCol w:w="2788"/>
      </w:tblGrid>
      <w:tr w:rsidR="00B13F9B" w:rsidRPr="00BD5A84" w14:paraId="6582D0BB" w14:textId="77777777" w:rsidTr="00D61BD6">
        <w:tc>
          <w:tcPr>
            <w:tcW w:w="10018" w:type="dxa"/>
            <w:gridSpan w:val="3"/>
          </w:tcPr>
          <w:p w14:paraId="728FBB80" w14:textId="77777777" w:rsidR="00CD2913" w:rsidRPr="00CD2913" w:rsidRDefault="00CD2913" w:rsidP="00CD2913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0E7BB87D" w14:textId="54D460BB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Výrobca: </w:t>
            </w:r>
          </w:p>
          <w:p w14:paraId="1F1436B0" w14:textId="766DCD38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Typové označenie s príslušenstvom: </w:t>
            </w:r>
          </w:p>
        </w:tc>
      </w:tr>
      <w:tr w:rsidR="00B13F9B" w:rsidRPr="00BD5A84" w14:paraId="3A48747A" w14:textId="77777777" w:rsidTr="00D61BD6">
        <w:tc>
          <w:tcPr>
            <w:tcW w:w="4962" w:type="dxa"/>
            <w:vAlign w:val="center"/>
          </w:tcPr>
          <w:p w14:paraId="668E8B1F" w14:textId="77777777" w:rsidR="00B13F9B" w:rsidRPr="00BD5A84" w:rsidRDefault="00B13F9B" w:rsidP="00D61BD6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2268" w:type="dxa"/>
            <w:vAlign w:val="center"/>
          </w:tcPr>
          <w:p w14:paraId="057C0167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014E776E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Uviesť áno/nie, v prípade číselnej hodnoty uviesť jej skutočnosť</w:t>
            </w:r>
          </w:p>
        </w:tc>
      </w:tr>
      <w:tr w:rsidR="00795764" w:rsidRPr="00BD5A84" w14:paraId="105B5568" w14:textId="77777777" w:rsidTr="00137041">
        <w:tc>
          <w:tcPr>
            <w:tcW w:w="4962" w:type="dxa"/>
          </w:tcPr>
          <w:p w14:paraId="26D3B32E" w14:textId="133C96E8" w:rsidR="00795764" w:rsidRPr="00BD5A84" w:rsidRDefault="00795764" w:rsidP="00795764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Vstupné otáčky kĺbového hriadeľa (ot/min)</w:t>
            </w:r>
          </w:p>
        </w:tc>
        <w:tc>
          <w:tcPr>
            <w:tcW w:w="2268" w:type="dxa"/>
            <w:vAlign w:val="center"/>
          </w:tcPr>
          <w:p w14:paraId="228DB957" w14:textId="360BDCF8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1000 </w:t>
            </w:r>
          </w:p>
        </w:tc>
        <w:tc>
          <w:tcPr>
            <w:tcW w:w="2788" w:type="dxa"/>
            <w:vAlign w:val="center"/>
          </w:tcPr>
          <w:p w14:paraId="320BF8FA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5C3889D6" w14:textId="77777777" w:rsidTr="0079520C">
        <w:tc>
          <w:tcPr>
            <w:tcW w:w="4962" w:type="dxa"/>
          </w:tcPr>
          <w:p w14:paraId="1AE82E4E" w14:textId="6F019E6D" w:rsidR="00795764" w:rsidRPr="00BD5A84" w:rsidRDefault="00795764" w:rsidP="00795764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Šírka 1.osievacieho pásu v mm</w:t>
            </w:r>
          </w:p>
        </w:tc>
        <w:tc>
          <w:tcPr>
            <w:tcW w:w="2268" w:type="dxa"/>
            <w:vAlign w:val="center"/>
          </w:tcPr>
          <w:p w14:paraId="584530AA" w14:textId="463984BC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hu-HU"/>
              </w:rPr>
              <w:t>1500</w:t>
            </w:r>
          </w:p>
        </w:tc>
        <w:tc>
          <w:tcPr>
            <w:tcW w:w="2788" w:type="dxa"/>
            <w:vAlign w:val="center"/>
          </w:tcPr>
          <w:p w14:paraId="7168CACA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42ED2ABB" w14:textId="77777777" w:rsidTr="00C56DAE">
        <w:tc>
          <w:tcPr>
            <w:tcW w:w="4962" w:type="dxa"/>
          </w:tcPr>
          <w:p w14:paraId="000CCAA9" w14:textId="2D6569F9" w:rsidR="00795764" w:rsidRPr="00BD5A84" w:rsidRDefault="00795764" w:rsidP="00795764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Šírka 2.osievacieho pásu v mm</w:t>
            </w:r>
          </w:p>
        </w:tc>
        <w:tc>
          <w:tcPr>
            <w:tcW w:w="2268" w:type="dxa"/>
            <w:vAlign w:val="center"/>
          </w:tcPr>
          <w:p w14:paraId="05C768CD" w14:textId="234C3B7A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hu-HU"/>
              </w:rPr>
              <w:t>1700</w:t>
            </w:r>
          </w:p>
        </w:tc>
        <w:tc>
          <w:tcPr>
            <w:tcW w:w="2788" w:type="dxa"/>
            <w:vAlign w:val="center"/>
          </w:tcPr>
          <w:p w14:paraId="4E0C24D0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24107E0C" w14:textId="77777777" w:rsidTr="00C56DAE">
        <w:tc>
          <w:tcPr>
            <w:tcW w:w="4962" w:type="dxa"/>
          </w:tcPr>
          <w:p w14:paraId="413DEEA3" w14:textId="7B462155" w:rsidR="00795764" w:rsidRPr="00BD5A84" w:rsidRDefault="00795764" w:rsidP="00795764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Preosievacia plocha 1. sitový pás v </w:t>
            </w:r>
            <w:r>
              <w:rPr>
                <w:rFonts w:ascii="Times New Roman" w:hAnsi="Times New Roman" w:cs="Times New Roman"/>
                <w:lang w:eastAsia="hu-HU"/>
              </w:rPr>
              <w:t>m²</w:t>
            </w:r>
          </w:p>
        </w:tc>
        <w:tc>
          <w:tcPr>
            <w:tcW w:w="2268" w:type="dxa"/>
            <w:vAlign w:val="center"/>
          </w:tcPr>
          <w:p w14:paraId="7FF8AE97" w14:textId="7297631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hu-HU"/>
              </w:rPr>
              <w:t>min. 4,8</w:t>
            </w:r>
          </w:p>
        </w:tc>
        <w:tc>
          <w:tcPr>
            <w:tcW w:w="2788" w:type="dxa"/>
            <w:vAlign w:val="center"/>
          </w:tcPr>
          <w:p w14:paraId="024ECCB9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1F6BD49C" w14:textId="77777777" w:rsidTr="00C56DAE">
        <w:tc>
          <w:tcPr>
            <w:tcW w:w="4962" w:type="dxa"/>
          </w:tcPr>
          <w:p w14:paraId="27C0459D" w14:textId="2D25557B" w:rsidR="00795764" w:rsidRPr="00BD5A84" w:rsidRDefault="00795764" w:rsidP="00795764">
            <w:pPr>
              <w:rPr>
                <w:rFonts w:ascii="Arial" w:hAnsi="Arial" w:cs="Arial"/>
                <w:lang w:val="cs-CZ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 xml:space="preserve">Preosievacia plocha 2. sitový pás v </w:t>
            </w:r>
            <w:r>
              <w:rPr>
                <w:rFonts w:ascii="Times New Roman" w:hAnsi="Times New Roman" w:cs="Times New Roman"/>
                <w:lang w:eastAsia="hu-HU"/>
              </w:rPr>
              <w:t>m²</w:t>
            </w:r>
          </w:p>
        </w:tc>
        <w:tc>
          <w:tcPr>
            <w:tcW w:w="2268" w:type="dxa"/>
            <w:vAlign w:val="center"/>
          </w:tcPr>
          <w:p w14:paraId="163B6BCF" w14:textId="031A1B14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hu-HU"/>
              </w:rPr>
              <w:t>min. 4,2</w:t>
            </w:r>
          </w:p>
        </w:tc>
        <w:tc>
          <w:tcPr>
            <w:tcW w:w="2788" w:type="dxa"/>
            <w:vAlign w:val="center"/>
          </w:tcPr>
          <w:p w14:paraId="00A39A87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7B2ED8DC" w14:textId="77777777" w:rsidTr="00C56DAE">
        <w:tc>
          <w:tcPr>
            <w:tcW w:w="4962" w:type="dxa"/>
          </w:tcPr>
          <w:p w14:paraId="06C8148E" w14:textId="442BFC95" w:rsidR="00795764" w:rsidRPr="00BD5A84" w:rsidRDefault="00795764" w:rsidP="00795764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Šírka pásu hrubej vňate v mm</w:t>
            </w:r>
          </w:p>
        </w:tc>
        <w:tc>
          <w:tcPr>
            <w:tcW w:w="2268" w:type="dxa"/>
            <w:vAlign w:val="center"/>
          </w:tcPr>
          <w:p w14:paraId="44C94D30" w14:textId="40F4F1CB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hu-HU"/>
              </w:rPr>
              <w:t>1700</w:t>
            </w:r>
          </w:p>
        </w:tc>
        <w:tc>
          <w:tcPr>
            <w:tcW w:w="2788" w:type="dxa"/>
            <w:vAlign w:val="center"/>
          </w:tcPr>
          <w:p w14:paraId="79A2F21A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02FE23E8" w14:textId="77777777" w:rsidTr="00C56DAE">
        <w:tc>
          <w:tcPr>
            <w:tcW w:w="4962" w:type="dxa"/>
          </w:tcPr>
          <w:p w14:paraId="4F427538" w14:textId="77986017" w:rsidR="00795764" w:rsidRPr="00BD5A84" w:rsidRDefault="00795764" w:rsidP="00795764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Šírka 1. oddeľovač vňate v mm</w:t>
            </w:r>
          </w:p>
        </w:tc>
        <w:tc>
          <w:tcPr>
            <w:tcW w:w="2268" w:type="dxa"/>
            <w:vAlign w:val="center"/>
          </w:tcPr>
          <w:p w14:paraId="4397C494" w14:textId="1899404D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1500 </w:t>
            </w:r>
          </w:p>
        </w:tc>
        <w:tc>
          <w:tcPr>
            <w:tcW w:w="2788" w:type="dxa"/>
            <w:vAlign w:val="center"/>
          </w:tcPr>
          <w:p w14:paraId="305D3670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049C00E1" w14:textId="77777777" w:rsidTr="00C56DAE">
        <w:tc>
          <w:tcPr>
            <w:tcW w:w="4962" w:type="dxa"/>
          </w:tcPr>
          <w:p w14:paraId="32BBFC29" w14:textId="37D5249B" w:rsidR="00795764" w:rsidRPr="00BD5A84" w:rsidRDefault="00795764" w:rsidP="00795764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Šírka 2. oddeľovač vňate v mm</w:t>
            </w:r>
          </w:p>
        </w:tc>
        <w:tc>
          <w:tcPr>
            <w:tcW w:w="2268" w:type="dxa"/>
            <w:vAlign w:val="center"/>
          </w:tcPr>
          <w:p w14:paraId="70C578C0" w14:textId="12D7CE5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1300 </w:t>
            </w:r>
          </w:p>
        </w:tc>
        <w:tc>
          <w:tcPr>
            <w:tcW w:w="2788" w:type="dxa"/>
            <w:vAlign w:val="center"/>
          </w:tcPr>
          <w:p w14:paraId="62B63F01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31D2EBBD" w14:textId="77777777" w:rsidTr="00C56DAE">
        <w:tc>
          <w:tcPr>
            <w:tcW w:w="4962" w:type="dxa"/>
          </w:tcPr>
          <w:p w14:paraId="631C2D52" w14:textId="14CEB782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Šírka 3. oddeľovač vňate v mm</w:t>
            </w:r>
          </w:p>
        </w:tc>
        <w:tc>
          <w:tcPr>
            <w:tcW w:w="2268" w:type="dxa"/>
            <w:vAlign w:val="center"/>
          </w:tcPr>
          <w:p w14:paraId="4B039DE5" w14:textId="155D9284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2230 </w:t>
            </w:r>
          </w:p>
        </w:tc>
        <w:tc>
          <w:tcPr>
            <w:tcW w:w="2788" w:type="dxa"/>
            <w:vAlign w:val="center"/>
          </w:tcPr>
          <w:p w14:paraId="64CD44BD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7A7D848B" w14:textId="77777777" w:rsidTr="00C56DAE">
        <w:tc>
          <w:tcPr>
            <w:tcW w:w="4962" w:type="dxa"/>
          </w:tcPr>
          <w:p w14:paraId="00C38AE0" w14:textId="40C84EA1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Šírka preberacieho pásu v mm</w:t>
            </w:r>
          </w:p>
        </w:tc>
        <w:tc>
          <w:tcPr>
            <w:tcW w:w="2268" w:type="dxa"/>
            <w:vAlign w:val="center"/>
          </w:tcPr>
          <w:p w14:paraId="68B35F48" w14:textId="65CA34D3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1100 </w:t>
            </w:r>
          </w:p>
        </w:tc>
        <w:tc>
          <w:tcPr>
            <w:tcW w:w="2788" w:type="dxa"/>
            <w:vAlign w:val="center"/>
          </w:tcPr>
          <w:p w14:paraId="445B37EE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2202FBBE" w14:textId="77777777" w:rsidTr="00C56DAE">
        <w:tc>
          <w:tcPr>
            <w:tcW w:w="4962" w:type="dxa"/>
          </w:tcPr>
          <w:p w14:paraId="4D812461" w14:textId="51EF2650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Počet miest preberacieho personálu</w:t>
            </w:r>
          </w:p>
        </w:tc>
        <w:tc>
          <w:tcPr>
            <w:tcW w:w="2268" w:type="dxa"/>
            <w:vAlign w:val="center"/>
          </w:tcPr>
          <w:p w14:paraId="6E5D8769" w14:textId="5E9DB157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lang w:eastAsia="hu-HU"/>
              </w:rPr>
              <w:t>3+2</w:t>
            </w:r>
          </w:p>
        </w:tc>
        <w:tc>
          <w:tcPr>
            <w:tcW w:w="2788" w:type="dxa"/>
            <w:vAlign w:val="center"/>
          </w:tcPr>
          <w:p w14:paraId="1520AFBF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73CFA161" w14:textId="77777777" w:rsidTr="00C56DAE">
        <w:tc>
          <w:tcPr>
            <w:tcW w:w="4962" w:type="dxa"/>
          </w:tcPr>
          <w:p w14:paraId="6E271006" w14:textId="56323302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Nonstop zásobník s objemom v tonách</w:t>
            </w:r>
          </w:p>
        </w:tc>
        <w:tc>
          <w:tcPr>
            <w:tcW w:w="2268" w:type="dxa"/>
            <w:vAlign w:val="center"/>
          </w:tcPr>
          <w:p w14:paraId="6B9EA632" w14:textId="0C7E4E13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7,5 </w:t>
            </w:r>
          </w:p>
        </w:tc>
        <w:tc>
          <w:tcPr>
            <w:tcW w:w="2788" w:type="dxa"/>
            <w:vAlign w:val="center"/>
          </w:tcPr>
          <w:p w14:paraId="405ABB48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08EEE1AA" w14:textId="77777777" w:rsidTr="00C56DAE">
        <w:tc>
          <w:tcPr>
            <w:tcW w:w="4962" w:type="dxa"/>
          </w:tcPr>
          <w:p w14:paraId="1D71AD50" w14:textId="39F6EDC6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spätný chod dna zásobníka</w:t>
            </w:r>
          </w:p>
        </w:tc>
        <w:tc>
          <w:tcPr>
            <w:tcW w:w="2268" w:type="dxa"/>
            <w:vAlign w:val="center"/>
          </w:tcPr>
          <w:p w14:paraId="2D12A557" w14:textId="510C878A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3F5DB4D3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79522117" w14:textId="77777777" w:rsidTr="00C56DAE">
        <w:tc>
          <w:tcPr>
            <w:tcW w:w="4962" w:type="dxa"/>
          </w:tcPr>
          <w:p w14:paraId="597D8C1E" w14:textId="3839ACFF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Výsypná výška zásobníka v mm</w:t>
            </w:r>
          </w:p>
        </w:tc>
        <w:tc>
          <w:tcPr>
            <w:tcW w:w="2268" w:type="dxa"/>
            <w:vAlign w:val="center"/>
          </w:tcPr>
          <w:p w14:paraId="40754E37" w14:textId="1E78342F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min. 4200 </w:t>
            </w:r>
          </w:p>
        </w:tc>
        <w:tc>
          <w:tcPr>
            <w:tcW w:w="2788" w:type="dxa"/>
            <w:vAlign w:val="center"/>
          </w:tcPr>
          <w:p w14:paraId="6F465C5C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7C6322CB" w14:textId="77777777" w:rsidTr="00C56DAE">
        <w:tc>
          <w:tcPr>
            <w:tcW w:w="4962" w:type="dxa"/>
          </w:tcPr>
          <w:p w14:paraId="09DE6B0B" w14:textId="616C1E97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Pneumatiky</w:t>
            </w:r>
          </w:p>
        </w:tc>
        <w:tc>
          <w:tcPr>
            <w:tcW w:w="2268" w:type="dxa"/>
            <w:vAlign w:val="center"/>
          </w:tcPr>
          <w:p w14:paraId="34BD304E" w14:textId="0BDE6425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lang w:eastAsia="hu-HU"/>
              </w:rPr>
              <w:t>800/45-30,5</w:t>
            </w:r>
          </w:p>
        </w:tc>
        <w:tc>
          <w:tcPr>
            <w:tcW w:w="2788" w:type="dxa"/>
            <w:vAlign w:val="center"/>
          </w:tcPr>
          <w:p w14:paraId="58F2F9B9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489271B4" w14:textId="77777777" w:rsidTr="00C56DAE">
        <w:tc>
          <w:tcPr>
            <w:tcW w:w="4962" w:type="dxa"/>
          </w:tcPr>
          <w:p w14:paraId="67C85C7F" w14:textId="6DB49862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Hydraulický pohon všetkých sitových pásov a separátorov</w:t>
            </w:r>
          </w:p>
        </w:tc>
        <w:tc>
          <w:tcPr>
            <w:tcW w:w="2268" w:type="dxa"/>
            <w:vAlign w:val="center"/>
          </w:tcPr>
          <w:p w14:paraId="0C91601D" w14:textId="4446E99A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4020E232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3734F713" w14:textId="77777777" w:rsidTr="00C56DAE">
        <w:tc>
          <w:tcPr>
            <w:tcW w:w="4962" w:type="dxa"/>
            <w:vAlign w:val="bottom"/>
          </w:tcPr>
          <w:p w14:paraId="0F9EC517" w14:textId="6F7C987A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Kopírovací valec Ø 390 mm</w:t>
            </w:r>
          </w:p>
        </w:tc>
        <w:tc>
          <w:tcPr>
            <w:tcW w:w="2268" w:type="dxa"/>
            <w:vAlign w:val="center"/>
          </w:tcPr>
          <w:p w14:paraId="58FBABE4" w14:textId="19F270DE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49FE2DEF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6EE53E3C" w14:textId="77777777" w:rsidTr="00C56DAE">
        <w:tc>
          <w:tcPr>
            <w:tcW w:w="4962" w:type="dxa"/>
            <w:vAlign w:val="bottom"/>
          </w:tcPr>
          <w:p w14:paraId="369D365A" w14:textId="04E0A189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Automatické vyhľadávanie stredu hrobku</w:t>
            </w:r>
          </w:p>
        </w:tc>
        <w:tc>
          <w:tcPr>
            <w:tcW w:w="2268" w:type="dxa"/>
            <w:vAlign w:val="center"/>
          </w:tcPr>
          <w:p w14:paraId="483AF55C" w14:textId="38A1B0AE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18E39C06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4598730C" w14:textId="77777777" w:rsidTr="00C56DAE">
        <w:tc>
          <w:tcPr>
            <w:tcW w:w="4962" w:type="dxa"/>
            <w:vAlign w:val="bottom"/>
          </w:tcPr>
          <w:p w14:paraId="7CD76818" w14:textId="2E03C79F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Výkyvný natriasač s nastavením rýchlosti cez terminál</w:t>
            </w:r>
          </w:p>
        </w:tc>
        <w:tc>
          <w:tcPr>
            <w:tcW w:w="2268" w:type="dxa"/>
            <w:vAlign w:val="center"/>
          </w:tcPr>
          <w:p w14:paraId="6EC14FD6" w14:textId="620DF261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0920ACF9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28BD5B35" w14:textId="77777777" w:rsidTr="00C56DAE">
        <w:tc>
          <w:tcPr>
            <w:tcW w:w="4962" w:type="dxa"/>
            <w:vAlign w:val="bottom"/>
          </w:tcPr>
          <w:p w14:paraId="7546B979" w14:textId="4C18685A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Chladič oleja hydrauliky</w:t>
            </w:r>
          </w:p>
        </w:tc>
        <w:tc>
          <w:tcPr>
            <w:tcW w:w="2268" w:type="dxa"/>
            <w:vAlign w:val="center"/>
          </w:tcPr>
          <w:p w14:paraId="35463CEF" w14:textId="5F681ADC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629C7EE7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0EB0D56D" w14:textId="77777777" w:rsidTr="00C56DAE">
        <w:tc>
          <w:tcPr>
            <w:tcW w:w="4962" w:type="dxa"/>
            <w:vAlign w:val="bottom"/>
          </w:tcPr>
          <w:p w14:paraId="769DBC0E" w14:textId="37DB65C7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Náklonová automatika pre 1 a 2. rozdružovadlo</w:t>
            </w:r>
          </w:p>
        </w:tc>
        <w:tc>
          <w:tcPr>
            <w:tcW w:w="2268" w:type="dxa"/>
            <w:vAlign w:val="center"/>
          </w:tcPr>
          <w:p w14:paraId="1C445C13" w14:textId="76DC66CB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058D0977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077F4395" w14:textId="77777777" w:rsidTr="00C56DAE">
        <w:tc>
          <w:tcPr>
            <w:tcW w:w="4962" w:type="dxa"/>
            <w:vAlign w:val="bottom"/>
          </w:tcPr>
          <w:p w14:paraId="6553DA89" w14:textId="00608258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Vysúvacia náprava</w:t>
            </w:r>
          </w:p>
        </w:tc>
        <w:tc>
          <w:tcPr>
            <w:tcW w:w="2268" w:type="dxa"/>
            <w:vAlign w:val="center"/>
          </w:tcPr>
          <w:p w14:paraId="5CF39841" w14:textId="1175228B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0824D154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39A793A1" w14:textId="77777777" w:rsidTr="00C56DAE">
        <w:tc>
          <w:tcPr>
            <w:tcW w:w="4962" w:type="dxa"/>
            <w:vAlign w:val="bottom"/>
          </w:tcPr>
          <w:p w14:paraId="385A76F4" w14:textId="55BAE74B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Strecha a stranové plachty nad preberacím stolom</w:t>
            </w:r>
          </w:p>
        </w:tc>
        <w:tc>
          <w:tcPr>
            <w:tcW w:w="2268" w:type="dxa"/>
            <w:vAlign w:val="center"/>
          </w:tcPr>
          <w:p w14:paraId="01923899" w14:textId="7E480450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619203C5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541F98A8" w14:textId="77777777" w:rsidTr="00C56DAE">
        <w:tc>
          <w:tcPr>
            <w:tcW w:w="4962" w:type="dxa"/>
            <w:vAlign w:val="bottom"/>
          </w:tcPr>
          <w:p w14:paraId="249FA0DA" w14:textId="2BDA5BD6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-BoldItalic" w:hAnsi="Calibri-BoldItalic"/>
                <w:i/>
                <w:iCs/>
                <w:color w:val="000000"/>
                <w:lang w:eastAsia="hu-HU"/>
              </w:rPr>
              <w:t>Centrálne mazanie</w:t>
            </w:r>
          </w:p>
        </w:tc>
        <w:tc>
          <w:tcPr>
            <w:tcW w:w="2268" w:type="dxa"/>
            <w:vAlign w:val="center"/>
          </w:tcPr>
          <w:p w14:paraId="1AEA8664" w14:textId="7301F46F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323270D6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546C9CF1" w14:textId="77777777" w:rsidTr="00C56DAE">
        <w:tc>
          <w:tcPr>
            <w:tcW w:w="4962" w:type="dxa"/>
            <w:vAlign w:val="bottom"/>
          </w:tcPr>
          <w:p w14:paraId="22BFB33C" w14:textId="2D0B4268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-BoldItalic" w:hAnsi="Calibri-BoldItalic"/>
                <w:i/>
                <w:iCs/>
                <w:color w:val="000000"/>
                <w:lang w:eastAsia="hu-HU"/>
              </w:rPr>
              <w:t>Led osvetlenie</w:t>
            </w:r>
          </w:p>
        </w:tc>
        <w:tc>
          <w:tcPr>
            <w:tcW w:w="2268" w:type="dxa"/>
            <w:vAlign w:val="center"/>
          </w:tcPr>
          <w:p w14:paraId="2F4BD44C" w14:textId="23FF61D4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0B1C36BD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2921C2A2" w14:textId="77777777" w:rsidTr="00C56DAE">
        <w:tc>
          <w:tcPr>
            <w:tcW w:w="4962" w:type="dxa"/>
            <w:vAlign w:val="bottom"/>
          </w:tcPr>
          <w:p w14:paraId="28A48828" w14:textId="1758D7E3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-BoldItalic" w:hAnsi="Calibri-BoldItalic"/>
                <w:i/>
                <w:iCs/>
                <w:color w:val="000000"/>
                <w:lang w:eastAsia="hu-HU"/>
              </w:rPr>
              <w:t>ISOBUS ovládací terminál CCI1200</w:t>
            </w:r>
          </w:p>
        </w:tc>
        <w:tc>
          <w:tcPr>
            <w:tcW w:w="2268" w:type="dxa"/>
            <w:vAlign w:val="center"/>
          </w:tcPr>
          <w:p w14:paraId="4B083967" w14:textId="465ED916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158EFA37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1D3A5B37" w14:textId="77777777" w:rsidTr="00C56DAE">
        <w:tc>
          <w:tcPr>
            <w:tcW w:w="4962" w:type="dxa"/>
            <w:vAlign w:val="bottom"/>
          </w:tcPr>
          <w:p w14:paraId="72069AFC" w14:textId="3FBAEE9E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-BoldItalic" w:hAnsi="Calibri-BoldItalic"/>
                <w:i/>
                <w:iCs/>
                <w:color w:val="000000"/>
                <w:lang w:eastAsia="hu-HU"/>
              </w:rPr>
              <w:t>Automatická zmena nastavenia rýchlosti oddeľovača</w:t>
            </w:r>
          </w:p>
        </w:tc>
        <w:tc>
          <w:tcPr>
            <w:tcW w:w="2268" w:type="dxa"/>
            <w:vAlign w:val="center"/>
          </w:tcPr>
          <w:p w14:paraId="02749C81" w14:textId="01610423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4EA4A427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51E6E72D" w14:textId="77777777" w:rsidTr="00C56DAE">
        <w:tc>
          <w:tcPr>
            <w:tcW w:w="4962" w:type="dxa"/>
            <w:vAlign w:val="bottom"/>
          </w:tcPr>
          <w:p w14:paraId="7DA3AC96" w14:textId="01E852F0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-BoldItalic" w:hAnsi="Calibri-BoldItalic"/>
                <w:i/>
                <w:iCs/>
                <w:color w:val="000000"/>
                <w:lang w:eastAsia="hu-HU"/>
              </w:rPr>
              <w:t>Adapter na zber mrkvy</w:t>
            </w:r>
          </w:p>
        </w:tc>
        <w:tc>
          <w:tcPr>
            <w:tcW w:w="2268" w:type="dxa"/>
            <w:vAlign w:val="center"/>
          </w:tcPr>
          <w:p w14:paraId="0B21011D" w14:textId="48C278B6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0C346A83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5564FD" w14:textId="77777777" w:rsidR="00B13F9B" w:rsidRPr="00BD5A84" w:rsidRDefault="00B13F9B" w:rsidP="00B13F9B">
      <w:pPr>
        <w:rPr>
          <w:rFonts w:ascii="Arial" w:hAnsi="Arial" w:cs="Arial"/>
        </w:rPr>
      </w:pPr>
    </w:p>
    <w:tbl>
      <w:tblPr>
        <w:tblStyle w:val="Mriekatabuky"/>
        <w:tblW w:w="10065" w:type="dxa"/>
        <w:tblInd w:w="-318" w:type="dxa"/>
        <w:tblLook w:val="04A0" w:firstRow="1" w:lastRow="0" w:firstColumn="1" w:lastColumn="0" w:noHBand="0" w:noVBand="1"/>
      </w:tblPr>
      <w:tblGrid>
        <w:gridCol w:w="4032"/>
        <w:gridCol w:w="2206"/>
        <w:gridCol w:w="1276"/>
        <w:gridCol w:w="2551"/>
      </w:tblGrid>
      <w:tr w:rsidR="00B13F9B" w:rsidRPr="00BD5A84" w14:paraId="6EEDF54D" w14:textId="77777777" w:rsidTr="00D61BD6">
        <w:tc>
          <w:tcPr>
            <w:tcW w:w="4032" w:type="dxa"/>
          </w:tcPr>
          <w:p w14:paraId="29100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6" w:type="dxa"/>
            <w:vAlign w:val="center"/>
          </w:tcPr>
          <w:p w14:paraId="66B73196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Jednotková cena v EUR bez DPH</w:t>
            </w:r>
          </w:p>
        </w:tc>
        <w:tc>
          <w:tcPr>
            <w:tcW w:w="1276" w:type="dxa"/>
            <w:vAlign w:val="center"/>
          </w:tcPr>
          <w:p w14:paraId="1CF642FA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Počet kusov</w:t>
            </w:r>
          </w:p>
        </w:tc>
        <w:tc>
          <w:tcPr>
            <w:tcW w:w="2551" w:type="dxa"/>
            <w:vAlign w:val="center"/>
          </w:tcPr>
          <w:p w14:paraId="2E74317C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Cena spolu </w:t>
            </w:r>
          </w:p>
          <w:p w14:paraId="3A9B328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v EUR bez DPH</w:t>
            </w:r>
          </w:p>
        </w:tc>
      </w:tr>
      <w:tr w:rsidR="00B13F9B" w:rsidRPr="00BD5A84" w14:paraId="6D717E1B" w14:textId="77777777" w:rsidTr="00D61BD6">
        <w:tc>
          <w:tcPr>
            <w:tcW w:w="4032" w:type="dxa"/>
            <w:vAlign w:val="center"/>
          </w:tcPr>
          <w:p w14:paraId="39E874C6" w14:textId="58E80EF2" w:rsidR="00B13F9B" w:rsidRPr="00BD5A84" w:rsidRDefault="00795764" w:rsidP="00D61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Ťahaný vyorávač</w:t>
            </w:r>
          </w:p>
        </w:tc>
        <w:tc>
          <w:tcPr>
            <w:tcW w:w="2206" w:type="dxa"/>
            <w:vAlign w:val="center"/>
          </w:tcPr>
          <w:p w14:paraId="25D49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77F5EE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1 ks</w:t>
            </w:r>
          </w:p>
        </w:tc>
        <w:tc>
          <w:tcPr>
            <w:tcW w:w="2551" w:type="dxa"/>
            <w:vAlign w:val="center"/>
          </w:tcPr>
          <w:p w14:paraId="1C686EDB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</w:tr>
      <w:tr w:rsidR="00B13F9B" w:rsidRPr="00BD5A84" w14:paraId="7D2A62F5" w14:textId="77777777" w:rsidTr="00D61BD6">
        <w:tc>
          <w:tcPr>
            <w:tcW w:w="7514" w:type="dxa"/>
            <w:gridSpan w:val="3"/>
          </w:tcPr>
          <w:p w14:paraId="35FFB4A4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>DPH 20 %</w:t>
            </w:r>
          </w:p>
        </w:tc>
        <w:tc>
          <w:tcPr>
            <w:tcW w:w="2551" w:type="dxa"/>
          </w:tcPr>
          <w:p w14:paraId="2DC1C189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3F9B" w:rsidRPr="00BD5A84" w14:paraId="6482D9B2" w14:textId="77777777" w:rsidTr="00D61BD6">
        <w:tc>
          <w:tcPr>
            <w:tcW w:w="7514" w:type="dxa"/>
            <w:gridSpan w:val="3"/>
          </w:tcPr>
          <w:p w14:paraId="5E234810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 xml:space="preserve">Cena (suma spolu)  v EUR vrátane DPH </w:t>
            </w:r>
          </w:p>
        </w:tc>
        <w:tc>
          <w:tcPr>
            <w:tcW w:w="2551" w:type="dxa"/>
          </w:tcPr>
          <w:p w14:paraId="0A907FC8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49B9B27" w14:textId="77777777" w:rsidR="00B13F9B" w:rsidRPr="00BD5A84" w:rsidRDefault="00B13F9B" w:rsidP="00B13F9B">
      <w:pPr>
        <w:ind w:left="-426"/>
        <w:jc w:val="both"/>
        <w:rPr>
          <w:rFonts w:ascii="Arial" w:hAnsi="Arial" w:cs="Arial"/>
          <w:b/>
        </w:rPr>
      </w:pPr>
    </w:p>
    <w:p w14:paraId="1396E38E" w14:textId="781D7686" w:rsidR="00BD5A84" w:rsidRDefault="00BD5A84" w:rsidP="00BD5A84">
      <w:pPr>
        <w:jc w:val="both"/>
        <w:rPr>
          <w:rFonts w:ascii="Arial" w:hAnsi="Arial" w:cs="Arial"/>
          <w:b/>
        </w:rPr>
      </w:pPr>
    </w:p>
    <w:p w14:paraId="7B9BF855" w14:textId="77777777" w:rsidR="00F96DD8" w:rsidRDefault="00F96DD8" w:rsidP="00BD5A84">
      <w:pPr>
        <w:jc w:val="both"/>
        <w:rPr>
          <w:rFonts w:ascii="Arial" w:hAnsi="Arial" w:cs="Arial"/>
          <w:b/>
        </w:rPr>
      </w:pPr>
    </w:p>
    <w:p w14:paraId="58EA311A" w14:textId="33165A89" w:rsidR="00B13F9B" w:rsidRPr="00BD5A84" w:rsidRDefault="00B13F9B" w:rsidP="00BD5A84">
      <w:pPr>
        <w:jc w:val="both"/>
        <w:rPr>
          <w:rFonts w:ascii="Arial" w:hAnsi="Arial" w:cs="Arial"/>
          <w:b/>
        </w:rPr>
      </w:pPr>
      <w:r w:rsidRPr="00BD5A84">
        <w:rPr>
          <w:rFonts w:ascii="Arial" w:hAnsi="Arial" w:cs="Arial"/>
        </w:rPr>
        <w:t>V ...................................., dňa .......................</w:t>
      </w:r>
    </w:p>
    <w:p w14:paraId="7AE54030" w14:textId="77777777" w:rsidR="00F96DD8" w:rsidRDefault="00B13F9B" w:rsidP="00BD5A84">
      <w:pPr>
        <w:jc w:val="both"/>
        <w:rPr>
          <w:rFonts w:ascii="Arial" w:hAnsi="Arial" w:cs="Arial"/>
        </w:rPr>
      </w:pPr>
      <w:r w:rsidRPr="00BD5A84">
        <w:rPr>
          <w:rFonts w:ascii="Arial" w:hAnsi="Arial" w:cs="Arial"/>
        </w:rPr>
        <w:tab/>
        <w:t xml:space="preserve">    </w:t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  <w:t xml:space="preserve">          </w:t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</w:p>
    <w:p w14:paraId="6F736D26" w14:textId="77777777" w:rsidR="00F96DD8" w:rsidRDefault="00F96DD8" w:rsidP="00BD5A84">
      <w:pPr>
        <w:jc w:val="both"/>
        <w:rPr>
          <w:rFonts w:ascii="Arial" w:hAnsi="Arial" w:cs="Arial"/>
        </w:rPr>
      </w:pPr>
    </w:p>
    <w:p w14:paraId="6F2B5751" w14:textId="47DC74A3" w:rsidR="00F96DD8" w:rsidRPr="00BD5A84" w:rsidRDefault="00F96DD8" w:rsidP="00F96DD8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31721FBF" w14:textId="0DDF8218" w:rsidR="00B13F9B" w:rsidRPr="00BD5A84" w:rsidRDefault="00B13F9B" w:rsidP="00F96DD8">
      <w:pPr>
        <w:ind w:left="-426"/>
        <w:jc w:val="both"/>
        <w:rPr>
          <w:rFonts w:ascii="Arial" w:hAnsi="Arial" w:cs="Arial"/>
        </w:rPr>
        <w:sectPr w:rsidR="00B13F9B" w:rsidRPr="00BD5A84" w:rsidSect="00F96DD8">
          <w:footerReference w:type="default" r:id="rId7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Pr="00BD5A84">
        <w:rPr>
          <w:rFonts w:ascii="Arial" w:hAnsi="Arial" w:cs="Arial"/>
        </w:rPr>
        <w:t>Podpis a pečiatka uchádzača</w:t>
      </w:r>
    </w:p>
    <w:p w14:paraId="51723E98" w14:textId="77777777" w:rsidR="00694A69" w:rsidRPr="00BD5A84" w:rsidRDefault="00694A69">
      <w:pPr>
        <w:rPr>
          <w:rFonts w:ascii="Arial" w:hAnsi="Arial" w:cs="Arial"/>
        </w:rPr>
      </w:pPr>
    </w:p>
    <w:sectPr w:rsidR="00694A69" w:rsidRPr="00BD5A84" w:rsidSect="009C665A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42BB2" w14:textId="77777777" w:rsidR="00986DCA" w:rsidRDefault="00986DCA">
      <w:r>
        <w:separator/>
      </w:r>
    </w:p>
  </w:endnote>
  <w:endnote w:type="continuationSeparator" w:id="0">
    <w:p w14:paraId="5F3513EA" w14:textId="77777777" w:rsidR="00986DCA" w:rsidRDefault="0098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Italic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72431"/>
      <w:docPartObj>
        <w:docPartGallery w:val="Page Numbers (Bottom of Page)"/>
        <w:docPartUnique/>
      </w:docPartObj>
    </w:sdtPr>
    <w:sdtContent>
      <w:p w14:paraId="349947BF" w14:textId="77777777" w:rsidR="00B13F9B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624246" w14:textId="77777777" w:rsidR="00B13F9B" w:rsidRDefault="00B13F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7100"/>
      <w:docPartObj>
        <w:docPartGallery w:val="Page Numbers (Bottom of Page)"/>
        <w:docPartUnique/>
      </w:docPartObj>
    </w:sdtPr>
    <w:sdtContent>
      <w:p w14:paraId="747A2F41" w14:textId="77777777" w:rsidR="001778F7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3BB77" w14:textId="77777777" w:rsidR="001778F7" w:rsidRDefault="001778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EDD16" w14:textId="77777777" w:rsidR="00986DCA" w:rsidRDefault="00986DCA">
      <w:r>
        <w:separator/>
      </w:r>
    </w:p>
  </w:footnote>
  <w:footnote w:type="continuationSeparator" w:id="0">
    <w:p w14:paraId="59E9C8C7" w14:textId="77777777" w:rsidR="00986DCA" w:rsidRDefault="00986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3389A"/>
    <w:multiLevelType w:val="hybridMultilevel"/>
    <w:tmpl w:val="C836355A"/>
    <w:lvl w:ilvl="0" w:tplc="D3BC4FC0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803097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B"/>
    <w:rsid w:val="00013131"/>
    <w:rsid w:val="00067ECB"/>
    <w:rsid w:val="000730D8"/>
    <w:rsid w:val="000F675B"/>
    <w:rsid w:val="001767C7"/>
    <w:rsid w:val="001778F7"/>
    <w:rsid w:val="00192B37"/>
    <w:rsid w:val="00211478"/>
    <w:rsid w:val="002376D6"/>
    <w:rsid w:val="00242E9D"/>
    <w:rsid w:val="002476D4"/>
    <w:rsid w:val="002835EE"/>
    <w:rsid w:val="002A5750"/>
    <w:rsid w:val="00350426"/>
    <w:rsid w:val="0037540C"/>
    <w:rsid w:val="003A2EBF"/>
    <w:rsid w:val="003D5E1D"/>
    <w:rsid w:val="0040680D"/>
    <w:rsid w:val="00463892"/>
    <w:rsid w:val="004A118F"/>
    <w:rsid w:val="00543932"/>
    <w:rsid w:val="005630D6"/>
    <w:rsid w:val="005A54CE"/>
    <w:rsid w:val="00624B0F"/>
    <w:rsid w:val="006326C7"/>
    <w:rsid w:val="00651B5D"/>
    <w:rsid w:val="006529A5"/>
    <w:rsid w:val="00661460"/>
    <w:rsid w:val="006816B6"/>
    <w:rsid w:val="00694A69"/>
    <w:rsid w:val="006C64E9"/>
    <w:rsid w:val="00726A46"/>
    <w:rsid w:val="00730024"/>
    <w:rsid w:val="0078134F"/>
    <w:rsid w:val="00795764"/>
    <w:rsid w:val="007A706A"/>
    <w:rsid w:val="007B2AE6"/>
    <w:rsid w:val="007D1AD1"/>
    <w:rsid w:val="008F7F1A"/>
    <w:rsid w:val="009675E7"/>
    <w:rsid w:val="00986666"/>
    <w:rsid w:val="00986DCA"/>
    <w:rsid w:val="00990250"/>
    <w:rsid w:val="00A07326"/>
    <w:rsid w:val="00A440A5"/>
    <w:rsid w:val="00B13F9B"/>
    <w:rsid w:val="00B36FAF"/>
    <w:rsid w:val="00B4506B"/>
    <w:rsid w:val="00B724F9"/>
    <w:rsid w:val="00BB5CEF"/>
    <w:rsid w:val="00BC617C"/>
    <w:rsid w:val="00BD5A84"/>
    <w:rsid w:val="00BE038D"/>
    <w:rsid w:val="00C46DE2"/>
    <w:rsid w:val="00C6313C"/>
    <w:rsid w:val="00CA7EAE"/>
    <w:rsid w:val="00CD2913"/>
    <w:rsid w:val="00D03137"/>
    <w:rsid w:val="00D66683"/>
    <w:rsid w:val="00D90B41"/>
    <w:rsid w:val="00D9290C"/>
    <w:rsid w:val="00DA320B"/>
    <w:rsid w:val="00DD64AC"/>
    <w:rsid w:val="00E13A4B"/>
    <w:rsid w:val="00E15E44"/>
    <w:rsid w:val="00E242CC"/>
    <w:rsid w:val="00E86AA1"/>
    <w:rsid w:val="00F96DD8"/>
    <w:rsid w:val="00FA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C92"/>
  <w15:chartTrackingRefBased/>
  <w15:docId w15:val="{FDDB6150-00AC-3142-A280-3F4B41A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F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13F9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13F9B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754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Halajova</dc:creator>
  <cp:keywords/>
  <dc:description/>
  <cp:lastModifiedBy>Lučenec1</cp:lastModifiedBy>
  <cp:revision>21</cp:revision>
  <cp:lastPrinted>2024-08-22T09:27:00Z</cp:lastPrinted>
  <dcterms:created xsi:type="dcterms:W3CDTF">2023-06-29T12:01:00Z</dcterms:created>
  <dcterms:modified xsi:type="dcterms:W3CDTF">2025-01-13T12:49:00Z</dcterms:modified>
</cp:coreProperties>
</file>