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2F567938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21C9B">
        <w:rPr>
          <w:b/>
          <w:i/>
          <w:sz w:val="22"/>
          <w:szCs w:val="22"/>
        </w:rPr>
        <w:t>Propagačné činnosti a marketing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0BDAE3BC" w:rsidR="0012676C" w:rsidRDefault="00D21C9B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Propagačné činnosti a marketing</w:t>
            </w:r>
          </w:p>
          <w:p w14:paraId="46CC48C4" w14:textId="23752B05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1C9B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E43DB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4A78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2025-01-15T07:59:00Z</dcterms:modified>
</cp:coreProperties>
</file>