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6B" w:rsidRPr="00ED0250" w:rsidRDefault="000F306B" w:rsidP="009D60DF">
      <w:pPr>
        <w:pStyle w:val="Bezmezer"/>
        <w:jc w:val="center"/>
        <w:rPr>
          <w:rFonts w:cstheme="minorHAnsi"/>
          <w:b/>
          <w:bCs/>
          <w:sz w:val="40"/>
          <w:szCs w:val="40"/>
        </w:rPr>
      </w:pPr>
      <w:r w:rsidRPr="00ED0250">
        <w:rPr>
          <w:rFonts w:cstheme="minorHAnsi"/>
          <w:b/>
          <w:bCs/>
          <w:sz w:val="40"/>
          <w:szCs w:val="40"/>
        </w:rPr>
        <w:t>Smlouva o dílo</w:t>
      </w:r>
    </w:p>
    <w:p w:rsidR="000F306B" w:rsidRPr="00ED0250" w:rsidRDefault="000F306B" w:rsidP="009D60DF">
      <w:pPr>
        <w:pStyle w:val="Bezmezer"/>
        <w:jc w:val="center"/>
        <w:rPr>
          <w:rFonts w:cstheme="minorHAnsi"/>
        </w:rPr>
      </w:pPr>
      <w:r w:rsidRPr="00ED0250">
        <w:rPr>
          <w:rFonts w:cstheme="minorHAnsi"/>
        </w:rPr>
        <w:t>o dodání městského kamerového a dohlížecího systému (MKDS)</w:t>
      </w:r>
      <w:r w:rsidR="009D60DF" w:rsidRPr="00ED0250">
        <w:rPr>
          <w:rFonts w:cstheme="minorHAnsi"/>
        </w:rPr>
        <w:t xml:space="preserve"> </w:t>
      </w:r>
      <w:r w:rsidRPr="00ED0250">
        <w:rPr>
          <w:rFonts w:cstheme="minorHAnsi"/>
        </w:rPr>
        <w:t>uzavřená</w:t>
      </w:r>
      <w:r w:rsidR="009D60DF" w:rsidRPr="00ED0250">
        <w:rPr>
          <w:rFonts w:cstheme="minorHAnsi"/>
        </w:rPr>
        <w:t xml:space="preserve"> </w:t>
      </w:r>
      <w:r w:rsidRPr="00ED0250">
        <w:rPr>
          <w:rFonts w:cstheme="minorHAnsi"/>
        </w:rPr>
        <w:t xml:space="preserve">ve smyslu ustanovení § 1746 odst. 2 </w:t>
      </w:r>
      <w:proofErr w:type="gramStart"/>
      <w:r w:rsidRPr="00ED0250">
        <w:rPr>
          <w:rFonts w:cstheme="minorHAnsi"/>
        </w:rPr>
        <w:t>zákona . 89/2012</w:t>
      </w:r>
      <w:proofErr w:type="gramEnd"/>
      <w:r w:rsidRPr="00ED0250">
        <w:rPr>
          <w:rFonts w:cstheme="minorHAnsi"/>
        </w:rPr>
        <w:t xml:space="preserve"> Sb., občanský zákoník, v platném znění</w:t>
      </w:r>
      <w:r w:rsidR="009D60DF" w:rsidRPr="00ED0250">
        <w:rPr>
          <w:rFonts w:cstheme="minorHAnsi"/>
        </w:rPr>
        <w:t xml:space="preserve"> </w:t>
      </w:r>
      <w:r w:rsidRPr="00ED0250">
        <w:rPr>
          <w:rFonts w:cstheme="minorHAnsi"/>
        </w:rPr>
        <w:t>(dále jen „občanský zákoník“)</w:t>
      </w:r>
    </w:p>
    <w:p w:rsidR="000F306B" w:rsidRPr="00ED0250" w:rsidRDefault="000F306B" w:rsidP="00F67F92">
      <w:pPr>
        <w:pStyle w:val="Bezmezer"/>
        <w:jc w:val="both"/>
        <w:rPr>
          <w:rFonts w:cstheme="minorHAnsi"/>
        </w:rPr>
      </w:pPr>
    </w:p>
    <w:p w:rsidR="000F306B" w:rsidRPr="00ED0250" w:rsidRDefault="000F306B" w:rsidP="00F67F92">
      <w:pPr>
        <w:pStyle w:val="Bezmezer"/>
        <w:jc w:val="both"/>
        <w:rPr>
          <w:rFonts w:cstheme="minorHAnsi"/>
        </w:rPr>
      </w:pPr>
      <w:r w:rsidRPr="00ED0250">
        <w:rPr>
          <w:rFonts w:cstheme="minorHAnsi"/>
        </w:rPr>
        <w:t>mezi:</w:t>
      </w:r>
    </w:p>
    <w:p w:rsidR="000F306B" w:rsidRPr="00ED0250" w:rsidRDefault="000F306B" w:rsidP="00F67F92">
      <w:pPr>
        <w:pStyle w:val="Bezmezer"/>
        <w:jc w:val="both"/>
        <w:rPr>
          <w:rFonts w:cstheme="minorHAnsi"/>
        </w:rPr>
      </w:pPr>
      <w:r w:rsidRPr="00ED0250">
        <w:rPr>
          <w:rFonts w:cstheme="minorHAnsi"/>
          <w:b/>
          <w:bCs/>
        </w:rPr>
        <w:t>Město Bruntál</w:t>
      </w:r>
      <w:r w:rsidRPr="00ED0250">
        <w:rPr>
          <w:rFonts w:cstheme="minorHAnsi"/>
        </w:rPr>
        <w:t>, se sídlem Nádražní 994/20, Bruntál, 792 01, IČO 00295892</w:t>
      </w:r>
    </w:p>
    <w:p w:rsidR="000F306B" w:rsidRPr="00ED0250" w:rsidRDefault="000F306B" w:rsidP="00F67F92">
      <w:pPr>
        <w:pStyle w:val="Bezmezer"/>
        <w:jc w:val="both"/>
        <w:rPr>
          <w:rFonts w:cstheme="minorHAnsi"/>
        </w:rPr>
      </w:pPr>
      <w:r w:rsidRPr="00ED0250">
        <w:rPr>
          <w:rFonts w:cstheme="minorHAnsi"/>
        </w:rPr>
        <w:t xml:space="preserve">č. </w:t>
      </w:r>
      <w:proofErr w:type="spellStart"/>
      <w:r w:rsidRPr="00ED0250">
        <w:rPr>
          <w:rFonts w:cstheme="minorHAnsi"/>
        </w:rPr>
        <w:t>ú.</w:t>
      </w:r>
      <w:proofErr w:type="spellEnd"/>
      <w:r w:rsidRPr="00ED0250">
        <w:rPr>
          <w:rFonts w:cstheme="minorHAnsi"/>
        </w:rPr>
        <w:t xml:space="preserve"> </w:t>
      </w:r>
    </w:p>
    <w:p w:rsidR="000F306B" w:rsidRPr="00ED0250" w:rsidRDefault="000F306B" w:rsidP="00F67F92">
      <w:pPr>
        <w:pStyle w:val="Bezmezer"/>
        <w:jc w:val="both"/>
        <w:rPr>
          <w:rFonts w:cstheme="minorHAnsi"/>
        </w:rPr>
      </w:pPr>
      <w:r w:rsidRPr="00ED0250">
        <w:rPr>
          <w:rFonts w:cstheme="minorHAnsi"/>
        </w:rPr>
        <w:t>zastoupeným Ing. Petrem Rysem, MBA, starostou města</w:t>
      </w:r>
    </w:p>
    <w:p w:rsidR="000F306B" w:rsidRPr="00ED0250" w:rsidRDefault="000F306B" w:rsidP="00F67F92">
      <w:pPr>
        <w:pStyle w:val="Bezmezer"/>
        <w:jc w:val="both"/>
        <w:rPr>
          <w:rFonts w:cstheme="minorHAnsi"/>
        </w:rPr>
      </w:pPr>
      <w:r w:rsidRPr="00ED0250">
        <w:rPr>
          <w:rFonts w:cstheme="minorHAnsi"/>
        </w:rPr>
        <w:t>(dále též jen jako „Objednatel“)</w:t>
      </w:r>
    </w:p>
    <w:p w:rsidR="000F306B" w:rsidRPr="00ED0250" w:rsidRDefault="000F306B" w:rsidP="00F67F92">
      <w:pPr>
        <w:pStyle w:val="Bezmezer"/>
        <w:jc w:val="both"/>
        <w:rPr>
          <w:rFonts w:cstheme="minorHAnsi"/>
        </w:rPr>
      </w:pPr>
    </w:p>
    <w:p w:rsidR="000F306B" w:rsidRPr="00ED0250" w:rsidRDefault="000F306B" w:rsidP="00F67F92">
      <w:pPr>
        <w:pStyle w:val="Bezmezer"/>
        <w:jc w:val="both"/>
        <w:rPr>
          <w:rFonts w:cstheme="minorHAnsi"/>
        </w:rPr>
      </w:pPr>
    </w:p>
    <w:p w:rsidR="000F306B" w:rsidRPr="00ED0250" w:rsidRDefault="000F306B" w:rsidP="00F67F92">
      <w:pPr>
        <w:pStyle w:val="Bezmezer"/>
        <w:jc w:val="both"/>
        <w:rPr>
          <w:rFonts w:cstheme="minorHAnsi"/>
        </w:rPr>
      </w:pPr>
      <w:r w:rsidRPr="00ED0250">
        <w:rPr>
          <w:rFonts w:cstheme="minorHAnsi"/>
        </w:rPr>
        <w:t>a</w:t>
      </w:r>
    </w:p>
    <w:p w:rsidR="000F306B" w:rsidRPr="00ED0250" w:rsidRDefault="000F306B" w:rsidP="00F67F92">
      <w:pPr>
        <w:pStyle w:val="Bezmezer"/>
        <w:jc w:val="both"/>
        <w:rPr>
          <w:rFonts w:cstheme="minorHAnsi"/>
        </w:rPr>
      </w:pPr>
    </w:p>
    <w:p w:rsidR="000F306B" w:rsidRPr="00ED0250" w:rsidRDefault="000F306B" w:rsidP="00F67F92">
      <w:pPr>
        <w:pStyle w:val="Bezmezer"/>
        <w:jc w:val="both"/>
        <w:rPr>
          <w:rFonts w:cstheme="minorHAnsi"/>
        </w:rPr>
      </w:pPr>
    </w:p>
    <w:p w:rsidR="000F306B" w:rsidRPr="00ED0250" w:rsidRDefault="00F878C8" w:rsidP="00F67F92">
      <w:pPr>
        <w:pStyle w:val="Bezmezer"/>
        <w:jc w:val="both"/>
        <w:rPr>
          <w:rFonts w:cstheme="minorHAnsi"/>
        </w:rPr>
      </w:pPr>
      <w:r w:rsidRPr="00ED0250">
        <w:rPr>
          <w:rFonts w:cstheme="minorHAnsi"/>
          <w:highlight w:val="yellow"/>
        </w:rPr>
        <w:t>XXXXX</w:t>
      </w:r>
    </w:p>
    <w:p w:rsidR="000F306B" w:rsidRPr="00ED0250" w:rsidRDefault="000F306B" w:rsidP="00F67F92">
      <w:pPr>
        <w:pStyle w:val="Bezmezer"/>
        <w:jc w:val="both"/>
        <w:rPr>
          <w:rFonts w:cstheme="minorHAnsi"/>
        </w:rPr>
      </w:pPr>
      <w:r w:rsidRPr="00ED0250">
        <w:rPr>
          <w:rFonts w:cstheme="minorHAnsi"/>
        </w:rPr>
        <w:t>(dále též jen jako „Zhotovitel“)</w:t>
      </w:r>
    </w:p>
    <w:p w:rsidR="000F306B" w:rsidRPr="00ED0250" w:rsidRDefault="000F306B" w:rsidP="00F67F92">
      <w:pPr>
        <w:pStyle w:val="Bezmezer"/>
        <w:jc w:val="both"/>
        <w:rPr>
          <w:rFonts w:cstheme="minorHAnsi"/>
        </w:rPr>
      </w:pPr>
    </w:p>
    <w:p w:rsidR="00F67F92" w:rsidRPr="00ED0250" w:rsidRDefault="00F67F92" w:rsidP="00F67F92">
      <w:pPr>
        <w:pStyle w:val="Bezmezer"/>
        <w:jc w:val="both"/>
        <w:rPr>
          <w:rFonts w:cstheme="minorHAnsi"/>
        </w:rPr>
      </w:pPr>
    </w:p>
    <w:p w:rsidR="00F67F92" w:rsidRPr="00ED0250" w:rsidRDefault="00F67F92" w:rsidP="00C0728B">
      <w:pPr>
        <w:pStyle w:val="Bezmezer"/>
        <w:jc w:val="center"/>
        <w:rPr>
          <w:rFonts w:cstheme="minorHAnsi"/>
        </w:rPr>
      </w:pPr>
      <w:r w:rsidRPr="00ED0250">
        <w:rPr>
          <w:rFonts w:cstheme="minorHAnsi"/>
        </w:rPr>
        <w:t>takto:</w:t>
      </w:r>
    </w:p>
    <w:p w:rsidR="00F67F92" w:rsidRPr="00ED0250" w:rsidRDefault="00F67F92" w:rsidP="00C0728B">
      <w:pPr>
        <w:pStyle w:val="Bezmezer"/>
        <w:jc w:val="center"/>
        <w:rPr>
          <w:rFonts w:cstheme="minorHAnsi"/>
        </w:rPr>
      </w:pPr>
    </w:p>
    <w:p w:rsidR="000F306B" w:rsidRPr="00ED0250" w:rsidRDefault="00F67F92" w:rsidP="00C0728B">
      <w:pPr>
        <w:pStyle w:val="Bezmezer"/>
        <w:jc w:val="center"/>
        <w:rPr>
          <w:rFonts w:cstheme="minorHAnsi"/>
          <w:b/>
          <w:bCs/>
        </w:rPr>
      </w:pPr>
      <w:r w:rsidRPr="00ED0250">
        <w:rPr>
          <w:rFonts w:cstheme="minorHAnsi"/>
          <w:b/>
          <w:bCs/>
        </w:rPr>
        <w:t>I.</w:t>
      </w:r>
    </w:p>
    <w:p w:rsidR="000F306B" w:rsidRPr="00ED0250" w:rsidRDefault="000F306B" w:rsidP="00C0728B">
      <w:pPr>
        <w:pStyle w:val="Bezmezer"/>
        <w:jc w:val="center"/>
        <w:rPr>
          <w:rFonts w:cstheme="minorHAnsi"/>
          <w:b/>
          <w:bCs/>
        </w:rPr>
      </w:pPr>
      <w:r w:rsidRPr="00ED0250">
        <w:rPr>
          <w:rFonts w:cstheme="minorHAnsi"/>
          <w:b/>
          <w:bCs/>
        </w:rPr>
        <w:t>Předmět smlouvy</w:t>
      </w:r>
    </w:p>
    <w:p w:rsidR="00F67F92" w:rsidRPr="00ED0250" w:rsidRDefault="00F67F92" w:rsidP="00F67F92">
      <w:pPr>
        <w:pStyle w:val="Bezmezer"/>
        <w:jc w:val="both"/>
        <w:rPr>
          <w:rFonts w:cstheme="minorHAnsi"/>
        </w:rPr>
      </w:pPr>
    </w:p>
    <w:p w:rsidR="00F67F92" w:rsidRPr="00ED0250" w:rsidRDefault="00F67F92" w:rsidP="00F67F92">
      <w:pPr>
        <w:pStyle w:val="Bezmezer"/>
        <w:jc w:val="both"/>
        <w:rPr>
          <w:rFonts w:cstheme="minorHAnsi"/>
        </w:rPr>
      </w:pPr>
    </w:p>
    <w:p w:rsidR="000F306B" w:rsidRPr="00ED0250" w:rsidRDefault="000F306B" w:rsidP="00C0728B">
      <w:pPr>
        <w:pStyle w:val="Bezmezer"/>
        <w:numPr>
          <w:ilvl w:val="0"/>
          <w:numId w:val="6"/>
        </w:numPr>
        <w:jc w:val="both"/>
        <w:rPr>
          <w:rFonts w:cstheme="minorHAnsi"/>
        </w:rPr>
      </w:pPr>
      <w:r w:rsidRPr="00ED0250">
        <w:rPr>
          <w:rFonts w:cstheme="minorHAnsi"/>
        </w:rPr>
        <w:t>Na zák</w:t>
      </w:r>
      <w:r w:rsidR="00F67F92" w:rsidRPr="00ED0250">
        <w:rPr>
          <w:rFonts w:cstheme="minorHAnsi"/>
        </w:rPr>
        <w:t>la</w:t>
      </w:r>
      <w:r w:rsidRPr="00ED0250">
        <w:rPr>
          <w:rFonts w:cstheme="minorHAnsi"/>
        </w:rPr>
        <w:t xml:space="preserve">dě této smlouvy se </w:t>
      </w:r>
      <w:r w:rsidR="00F67F92" w:rsidRPr="00ED0250">
        <w:rPr>
          <w:rFonts w:cstheme="minorHAnsi"/>
        </w:rPr>
        <w:t>Z</w:t>
      </w:r>
      <w:r w:rsidRPr="00ED0250">
        <w:rPr>
          <w:rFonts w:cstheme="minorHAnsi"/>
        </w:rPr>
        <w:t xml:space="preserve">hotovitel zavazuje dodat </w:t>
      </w:r>
      <w:r w:rsidR="00F67F92" w:rsidRPr="00ED0250">
        <w:rPr>
          <w:rFonts w:cstheme="minorHAnsi"/>
        </w:rPr>
        <w:t>O</w:t>
      </w:r>
      <w:r w:rsidRPr="00ED0250">
        <w:rPr>
          <w:rFonts w:cstheme="minorHAnsi"/>
        </w:rPr>
        <w:t>bjednateli zboží a služby, převést na</w:t>
      </w:r>
      <w:r w:rsidR="00F67F92" w:rsidRPr="00ED0250">
        <w:rPr>
          <w:rFonts w:cstheme="minorHAnsi"/>
        </w:rPr>
        <w:t xml:space="preserve"> ně</w:t>
      </w:r>
      <w:r w:rsidRPr="00ED0250">
        <w:rPr>
          <w:rFonts w:cstheme="minorHAnsi"/>
        </w:rPr>
        <w:t>j vlastnické právo ke zboží, za podmínek dohodnutých v dalších ustanoveních. Objednatel se</w:t>
      </w:r>
      <w:r w:rsidR="00F67F92" w:rsidRPr="00ED0250">
        <w:rPr>
          <w:rFonts w:cstheme="minorHAnsi"/>
        </w:rPr>
        <w:t xml:space="preserve"> </w:t>
      </w:r>
      <w:r w:rsidRPr="00ED0250">
        <w:rPr>
          <w:rFonts w:cstheme="minorHAnsi"/>
        </w:rPr>
        <w:t xml:space="preserve">zavazuje zboží a služby bez vad předané převzít a zaplatit za ně </w:t>
      </w:r>
      <w:r w:rsidR="00E863E4" w:rsidRPr="00ED0250">
        <w:rPr>
          <w:rFonts w:cstheme="minorHAnsi"/>
        </w:rPr>
        <w:t>Z</w:t>
      </w:r>
      <w:r w:rsidRPr="00ED0250">
        <w:rPr>
          <w:rFonts w:cstheme="minorHAnsi"/>
        </w:rPr>
        <w:t>hotoviteli cenu, specifikovanou</w:t>
      </w:r>
      <w:r w:rsidR="00F67F92" w:rsidRPr="00ED0250">
        <w:rPr>
          <w:rFonts w:cstheme="minorHAnsi"/>
        </w:rPr>
        <w:t xml:space="preserve"> </w:t>
      </w:r>
      <w:r w:rsidRPr="00ED0250">
        <w:rPr>
          <w:rFonts w:cstheme="minorHAnsi"/>
        </w:rPr>
        <w:t xml:space="preserve">v </w:t>
      </w:r>
      <w:r w:rsidR="00EB7F25" w:rsidRPr="00ED0250">
        <w:rPr>
          <w:rFonts w:cstheme="minorHAnsi"/>
        </w:rPr>
        <w:t>č</w:t>
      </w:r>
      <w:r w:rsidRPr="00ED0250">
        <w:rPr>
          <w:rFonts w:cstheme="minorHAnsi"/>
        </w:rPr>
        <w:t xml:space="preserve">l. </w:t>
      </w:r>
      <w:r w:rsidR="006F2B04" w:rsidRPr="00ED0250">
        <w:rPr>
          <w:rFonts w:cstheme="minorHAnsi"/>
        </w:rPr>
        <w:t>III. této</w:t>
      </w:r>
      <w:r w:rsidRPr="00ED0250">
        <w:rPr>
          <w:rFonts w:cstheme="minorHAnsi"/>
        </w:rPr>
        <w:t xml:space="preserve"> smlouvy, na zák</w:t>
      </w:r>
      <w:r w:rsidR="00F67F92" w:rsidRPr="00ED0250">
        <w:rPr>
          <w:rFonts w:cstheme="minorHAnsi"/>
        </w:rPr>
        <w:t>la</w:t>
      </w:r>
      <w:r w:rsidRPr="00ED0250">
        <w:rPr>
          <w:rFonts w:cstheme="minorHAnsi"/>
        </w:rPr>
        <w:t>dě dohodnutých platebních podmínek.</w:t>
      </w:r>
    </w:p>
    <w:p w:rsidR="00F67F92" w:rsidRPr="00ED0250" w:rsidRDefault="00F67F92" w:rsidP="00F67F92">
      <w:pPr>
        <w:pStyle w:val="Bezmezer"/>
        <w:jc w:val="both"/>
        <w:rPr>
          <w:rFonts w:cstheme="minorHAnsi"/>
        </w:rPr>
      </w:pPr>
    </w:p>
    <w:p w:rsidR="00DD29B2" w:rsidRPr="00ED0250" w:rsidRDefault="000F306B" w:rsidP="00C0728B">
      <w:pPr>
        <w:pStyle w:val="Bezmezer"/>
        <w:numPr>
          <w:ilvl w:val="0"/>
          <w:numId w:val="6"/>
        </w:numPr>
        <w:jc w:val="both"/>
        <w:rPr>
          <w:rFonts w:cstheme="minorHAnsi"/>
        </w:rPr>
      </w:pPr>
      <w:r w:rsidRPr="00ED0250">
        <w:rPr>
          <w:rFonts w:cstheme="minorHAnsi"/>
        </w:rPr>
        <w:t xml:space="preserve">Předmětem smlouvy je dodání, instalace, konfigurace a </w:t>
      </w:r>
      <w:r w:rsidRPr="00445D11">
        <w:rPr>
          <w:rFonts w:cstheme="minorHAnsi"/>
        </w:rPr>
        <w:t xml:space="preserve">integrace </w:t>
      </w:r>
      <w:r w:rsidR="005B218D" w:rsidRPr="00445D11">
        <w:rPr>
          <w:rFonts w:cstheme="minorHAnsi"/>
        </w:rPr>
        <w:t xml:space="preserve">systému </w:t>
      </w:r>
      <w:r w:rsidR="00D30B92" w:rsidRPr="00445D11">
        <w:rPr>
          <w:rFonts w:cstheme="minorHAnsi"/>
        </w:rPr>
        <w:t xml:space="preserve">HD kamer </w:t>
      </w:r>
      <w:r w:rsidRPr="00445D11">
        <w:rPr>
          <w:rFonts w:cstheme="minorHAnsi"/>
        </w:rPr>
        <w:t xml:space="preserve">do současné </w:t>
      </w:r>
      <w:r w:rsidRPr="00ED0250">
        <w:rPr>
          <w:rFonts w:cstheme="minorHAnsi"/>
        </w:rPr>
        <w:t>struktury</w:t>
      </w:r>
      <w:r w:rsidR="00E863E4" w:rsidRPr="00ED0250">
        <w:rPr>
          <w:rFonts w:cstheme="minorHAnsi"/>
        </w:rPr>
        <w:t xml:space="preserve"> </w:t>
      </w:r>
      <w:r w:rsidRPr="00ED0250">
        <w:rPr>
          <w:rFonts w:cstheme="minorHAnsi"/>
        </w:rPr>
        <w:t xml:space="preserve">zařízení městského kamerového dohlížecího systému </w:t>
      </w:r>
      <w:r w:rsidR="00465BC1" w:rsidRPr="00ED0250">
        <w:rPr>
          <w:rFonts w:cstheme="minorHAnsi"/>
        </w:rPr>
        <w:t xml:space="preserve">města Bruntál - Městské policie Bruntál </w:t>
      </w:r>
      <w:r w:rsidRPr="00ED0250">
        <w:rPr>
          <w:rFonts w:cstheme="minorHAnsi"/>
        </w:rPr>
        <w:t>(dále jen „</w:t>
      </w:r>
      <w:proofErr w:type="gramStart"/>
      <w:r w:rsidRPr="00ED0250">
        <w:rPr>
          <w:rFonts w:cstheme="minorHAnsi"/>
        </w:rPr>
        <w:t xml:space="preserve">MKDS“) </w:t>
      </w:r>
      <w:r w:rsidR="00465BC1" w:rsidRPr="00ED0250">
        <w:rPr>
          <w:rFonts w:cstheme="minorHAnsi"/>
        </w:rPr>
        <w:t xml:space="preserve"> </w:t>
      </w:r>
      <w:r w:rsidRPr="00ED0250">
        <w:rPr>
          <w:rFonts w:cstheme="minorHAnsi"/>
        </w:rPr>
        <w:t>Podrobná</w:t>
      </w:r>
      <w:proofErr w:type="gramEnd"/>
      <w:r w:rsidRPr="00ED0250">
        <w:rPr>
          <w:rFonts w:cstheme="minorHAnsi"/>
        </w:rPr>
        <w:t xml:space="preserve"> specifikace</w:t>
      </w:r>
      <w:r w:rsidR="00465BC1" w:rsidRPr="00ED0250">
        <w:rPr>
          <w:rFonts w:cstheme="minorHAnsi"/>
        </w:rPr>
        <w:t xml:space="preserve"> </w:t>
      </w:r>
      <w:r w:rsidRPr="00ED0250">
        <w:rPr>
          <w:rFonts w:cstheme="minorHAnsi"/>
        </w:rPr>
        <w:t>předmětu smlouvy je obsažena</w:t>
      </w:r>
      <w:r w:rsidR="00DD29B2" w:rsidRPr="00ED0250">
        <w:rPr>
          <w:rFonts w:cstheme="minorHAnsi"/>
        </w:rPr>
        <w:t>:</w:t>
      </w:r>
    </w:p>
    <w:p w:rsidR="00DD29B2" w:rsidRPr="00ED0250" w:rsidRDefault="000F306B" w:rsidP="00C0728B">
      <w:pPr>
        <w:pStyle w:val="Odstavecseseznamem"/>
        <w:numPr>
          <w:ilvl w:val="1"/>
          <w:numId w:val="6"/>
        </w:numPr>
        <w:autoSpaceDE w:val="0"/>
        <w:autoSpaceDN w:val="0"/>
        <w:adjustRightInd w:val="0"/>
        <w:spacing w:after="0" w:line="240" w:lineRule="auto"/>
        <w:rPr>
          <w:rFonts w:cstheme="minorHAnsi"/>
        </w:rPr>
      </w:pPr>
      <w:r w:rsidRPr="00ED0250">
        <w:rPr>
          <w:rFonts w:cstheme="minorHAnsi"/>
        </w:rPr>
        <w:t>v P</w:t>
      </w:r>
      <w:r w:rsidR="00465BC1" w:rsidRPr="00ED0250">
        <w:rPr>
          <w:rFonts w:cstheme="minorHAnsi"/>
        </w:rPr>
        <w:t>ř</w:t>
      </w:r>
      <w:r w:rsidRPr="00ED0250">
        <w:rPr>
          <w:rFonts w:cstheme="minorHAnsi"/>
        </w:rPr>
        <w:t xml:space="preserve">íloze </w:t>
      </w:r>
      <w:r w:rsidR="00465BC1" w:rsidRPr="00ED0250">
        <w:rPr>
          <w:rFonts w:cstheme="minorHAnsi"/>
        </w:rPr>
        <w:t>č</w:t>
      </w:r>
      <w:r w:rsidRPr="00ED0250">
        <w:rPr>
          <w:rFonts w:cstheme="minorHAnsi"/>
        </w:rPr>
        <w:t xml:space="preserve">. 1 </w:t>
      </w:r>
      <w:r w:rsidR="00DD29B2" w:rsidRPr="00ED0250">
        <w:rPr>
          <w:rFonts w:cstheme="minorHAnsi"/>
        </w:rPr>
        <w:t xml:space="preserve">této </w:t>
      </w:r>
      <w:r w:rsidRPr="00ED0250">
        <w:rPr>
          <w:rFonts w:cstheme="minorHAnsi"/>
        </w:rPr>
        <w:t xml:space="preserve">smlouvy </w:t>
      </w:r>
      <w:r w:rsidR="00DD29B2" w:rsidRPr="00ED0250">
        <w:rPr>
          <w:rFonts w:cstheme="minorHAnsi"/>
        </w:rPr>
        <w:t>-</w:t>
      </w:r>
      <w:r w:rsidRPr="00ED0250">
        <w:rPr>
          <w:rFonts w:cstheme="minorHAnsi"/>
        </w:rPr>
        <w:t xml:space="preserve"> </w:t>
      </w:r>
      <w:r w:rsidR="00DD29B2" w:rsidRPr="00ED0250">
        <w:rPr>
          <w:rFonts w:cstheme="minorHAnsi"/>
        </w:rPr>
        <w:t xml:space="preserve">Studie projektu kamerový systém pro město Bruntál </w:t>
      </w:r>
    </w:p>
    <w:p w:rsidR="000F306B" w:rsidRPr="00ED0250" w:rsidRDefault="00DD29B2" w:rsidP="00C0728B">
      <w:pPr>
        <w:pStyle w:val="Odstavecseseznamem"/>
        <w:numPr>
          <w:ilvl w:val="1"/>
          <w:numId w:val="6"/>
        </w:numPr>
        <w:autoSpaceDE w:val="0"/>
        <w:autoSpaceDN w:val="0"/>
        <w:adjustRightInd w:val="0"/>
        <w:spacing w:after="0" w:line="240" w:lineRule="auto"/>
        <w:rPr>
          <w:rFonts w:cstheme="minorHAnsi"/>
        </w:rPr>
      </w:pPr>
      <w:r w:rsidRPr="00ED0250">
        <w:rPr>
          <w:rFonts w:cstheme="minorHAnsi"/>
        </w:rPr>
        <w:t xml:space="preserve">v Příloze č. 2 této smlouvy - </w:t>
      </w:r>
      <w:r w:rsidR="000F306B" w:rsidRPr="00ED0250">
        <w:rPr>
          <w:rFonts w:cstheme="minorHAnsi"/>
        </w:rPr>
        <w:t>Rozpočet.</w:t>
      </w:r>
    </w:p>
    <w:p w:rsidR="00DD29B2" w:rsidRPr="00ED0250" w:rsidRDefault="00DD29B2" w:rsidP="00F67F92">
      <w:pPr>
        <w:pStyle w:val="Bezmezer"/>
        <w:jc w:val="both"/>
        <w:rPr>
          <w:rFonts w:cstheme="minorHAnsi"/>
        </w:rPr>
      </w:pPr>
    </w:p>
    <w:p w:rsidR="000F306B" w:rsidRPr="00ED0250" w:rsidRDefault="000F306B" w:rsidP="00C0728B">
      <w:pPr>
        <w:pStyle w:val="Bezmezer"/>
        <w:numPr>
          <w:ilvl w:val="0"/>
          <w:numId w:val="6"/>
        </w:numPr>
        <w:jc w:val="both"/>
        <w:rPr>
          <w:rFonts w:cstheme="minorHAnsi"/>
        </w:rPr>
      </w:pPr>
      <w:r w:rsidRPr="00ED0250">
        <w:rPr>
          <w:rFonts w:cstheme="minorHAnsi"/>
        </w:rPr>
        <w:t xml:space="preserve">Zhotovitel se zavazuje dodat, instalovat a konfigurovat </w:t>
      </w:r>
      <w:r w:rsidR="00DD29B2" w:rsidRPr="00ED0250">
        <w:rPr>
          <w:rFonts w:cstheme="minorHAnsi"/>
        </w:rPr>
        <w:t>O</w:t>
      </w:r>
      <w:r w:rsidRPr="00ED0250">
        <w:rPr>
          <w:rFonts w:cstheme="minorHAnsi"/>
        </w:rPr>
        <w:t>bjednateli zboží a služby ve smluveném</w:t>
      </w:r>
      <w:r w:rsidR="00C0728B" w:rsidRPr="00ED0250">
        <w:rPr>
          <w:rFonts w:cstheme="minorHAnsi"/>
        </w:rPr>
        <w:t xml:space="preserve"> </w:t>
      </w:r>
      <w:r w:rsidRPr="00ED0250">
        <w:rPr>
          <w:rFonts w:cstheme="minorHAnsi"/>
        </w:rPr>
        <w:t>množství, jakosti, provedení, termínech a cen</w:t>
      </w:r>
      <w:r w:rsidR="00DD29B2" w:rsidRPr="00ED0250">
        <w:rPr>
          <w:rFonts w:cstheme="minorHAnsi"/>
        </w:rPr>
        <w:t>ě</w:t>
      </w:r>
      <w:r w:rsidRPr="00FF2AB4">
        <w:rPr>
          <w:rFonts w:cstheme="minorHAnsi"/>
        </w:rPr>
        <w:t xml:space="preserve">. </w:t>
      </w:r>
      <w:r w:rsidR="00445D11" w:rsidRPr="00FF2AB4">
        <w:rPr>
          <w:rFonts w:cstheme="minorHAnsi"/>
        </w:rPr>
        <w:t xml:space="preserve">Zhotovitel se zejména zavazuje, že instalovaný kamerový systém zajistí monitorování vymezeného </w:t>
      </w:r>
      <w:proofErr w:type="gramStart"/>
      <w:r w:rsidR="00445D11" w:rsidRPr="00FF2AB4">
        <w:rPr>
          <w:rFonts w:cstheme="minorHAnsi"/>
        </w:rPr>
        <w:t>prostoru jak</w:t>
      </w:r>
      <w:proofErr w:type="gramEnd"/>
      <w:r w:rsidR="00445D11" w:rsidRPr="00FF2AB4">
        <w:rPr>
          <w:rFonts w:cstheme="minorHAnsi"/>
        </w:rPr>
        <w:t xml:space="preserve"> je definován v Příloze č. 1 této smlouvy - Studie projektu kamerový systém pro město. </w:t>
      </w:r>
      <w:r w:rsidRPr="00FF2AB4">
        <w:rPr>
          <w:rFonts w:cstheme="minorHAnsi"/>
        </w:rPr>
        <w:t xml:space="preserve">Dále je </w:t>
      </w:r>
      <w:r w:rsidR="00DD29B2" w:rsidRPr="00ED0250">
        <w:rPr>
          <w:rFonts w:cstheme="minorHAnsi"/>
        </w:rPr>
        <w:t>Z</w:t>
      </w:r>
      <w:r w:rsidRPr="00ED0250">
        <w:rPr>
          <w:rFonts w:cstheme="minorHAnsi"/>
        </w:rPr>
        <w:t xml:space="preserve">hotovitel povinen předat </w:t>
      </w:r>
      <w:r w:rsidR="00DD29B2" w:rsidRPr="00ED0250">
        <w:rPr>
          <w:rFonts w:cstheme="minorHAnsi"/>
        </w:rPr>
        <w:t>O</w:t>
      </w:r>
      <w:r w:rsidRPr="00ED0250">
        <w:rPr>
          <w:rFonts w:cstheme="minorHAnsi"/>
        </w:rPr>
        <w:t>bjednateli</w:t>
      </w:r>
      <w:r w:rsidR="00C0728B" w:rsidRPr="00ED0250">
        <w:rPr>
          <w:rFonts w:cstheme="minorHAnsi"/>
        </w:rPr>
        <w:t xml:space="preserve"> </w:t>
      </w:r>
      <w:r w:rsidRPr="00ED0250">
        <w:rPr>
          <w:rFonts w:cstheme="minorHAnsi"/>
        </w:rPr>
        <w:t xml:space="preserve">doklady, které se ke zboží a službám vztahují a umožnit </w:t>
      </w:r>
      <w:r w:rsidR="000E1ED6">
        <w:rPr>
          <w:rFonts w:cstheme="minorHAnsi"/>
        </w:rPr>
        <w:t>O</w:t>
      </w:r>
      <w:r w:rsidRPr="00ED0250">
        <w:rPr>
          <w:rFonts w:cstheme="minorHAnsi"/>
        </w:rPr>
        <w:t>bjednateli nabýt vlastnické právo ke</w:t>
      </w:r>
      <w:r w:rsidR="00C0728B" w:rsidRPr="00ED0250">
        <w:rPr>
          <w:rFonts w:cstheme="minorHAnsi"/>
        </w:rPr>
        <w:t xml:space="preserve"> </w:t>
      </w:r>
      <w:r w:rsidRPr="00ED0250">
        <w:rPr>
          <w:rFonts w:cstheme="minorHAnsi"/>
        </w:rPr>
        <w:t>zboží. Součástí předmětu sm</w:t>
      </w:r>
      <w:r w:rsidR="00DD29B2" w:rsidRPr="00ED0250">
        <w:rPr>
          <w:rFonts w:cstheme="minorHAnsi"/>
        </w:rPr>
        <w:t>l</w:t>
      </w:r>
      <w:r w:rsidRPr="00ED0250">
        <w:rPr>
          <w:rFonts w:cstheme="minorHAnsi"/>
        </w:rPr>
        <w:t>ouvy je též doprava předmětu smlouvy na místo p</w:t>
      </w:r>
      <w:r w:rsidR="00DD29B2" w:rsidRPr="00ED0250">
        <w:rPr>
          <w:rFonts w:cstheme="minorHAnsi"/>
        </w:rPr>
        <w:t>l</w:t>
      </w:r>
      <w:r w:rsidRPr="00ED0250">
        <w:rPr>
          <w:rFonts w:cstheme="minorHAnsi"/>
        </w:rPr>
        <w:t>nění</w:t>
      </w:r>
      <w:r w:rsidR="00DD29B2" w:rsidRPr="00ED0250">
        <w:rPr>
          <w:rFonts w:cstheme="minorHAnsi"/>
        </w:rPr>
        <w:t xml:space="preserve"> a zaškolení obsluhy.</w:t>
      </w:r>
      <w:r w:rsidR="00445D11">
        <w:rPr>
          <w:rFonts w:cstheme="minorHAnsi"/>
        </w:rPr>
        <w:t xml:space="preserve"> </w:t>
      </w:r>
    </w:p>
    <w:p w:rsidR="00ED0250" w:rsidRPr="00ED0250" w:rsidRDefault="00ED0250" w:rsidP="00ED0250">
      <w:pPr>
        <w:numPr>
          <w:ilvl w:val="0"/>
          <w:numId w:val="6"/>
        </w:numPr>
        <w:tabs>
          <w:tab w:val="left" w:pos="-2127"/>
        </w:tabs>
        <w:spacing w:before="60" w:after="0" w:line="240" w:lineRule="auto"/>
        <w:ind w:right="-1"/>
        <w:jc w:val="both"/>
        <w:rPr>
          <w:rFonts w:cstheme="minorHAnsi"/>
        </w:rPr>
      </w:pPr>
      <w:r w:rsidRPr="00ED0250">
        <w:rPr>
          <w:rFonts w:cstheme="minorHAnsi"/>
        </w:rPr>
        <w:t xml:space="preserve">Zhotovitel provádí dílo vlastním jménem a na vlastní odpovědnost. Pokud </w:t>
      </w:r>
      <w:r w:rsidR="000E1ED6">
        <w:rPr>
          <w:rFonts w:cstheme="minorHAnsi"/>
        </w:rPr>
        <w:t>Z</w:t>
      </w:r>
      <w:r w:rsidRPr="00ED0250">
        <w:rPr>
          <w:rFonts w:cstheme="minorHAnsi"/>
        </w:rPr>
        <w:t>hotovitel pověří provedením části díla třetí osobu, odpovídá za provedení části díla, jakoby část díla prováděl sám.</w:t>
      </w:r>
    </w:p>
    <w:p w:rsidR="00ED0250" w:rsidRPr="00ED0250" w:rsidRDefault="00ED0250" w:rsidP="00ED0250">
      <w:pPr>
        <w:numPr>
          <w:ilvl w:val="0"/>
          <w:numId w:val="6"/>
        </w:numPr>
        <w:tabs>
          <w:tab w:val="left" w:pos="-2127"/>
        </w:tabs>
        <w:spacing w:before="60" w:after="0" w:line="240" w:lineRule="auto"/>
        <w:ind w:right="-1"/>
        <w:jc w:val="both"/>
        <w:rPr>
          <w:rFonts w:cstheme="minorHAnsi"/>
        </w:rPr>
      </w:pPr>
      <w:r w:rsidRPr="00ED0250">
        <w:rPr>
          <w:rFonts w:cstheme="minorHAnsi"/>
          <w:snapToGrid w:val="0"/>
        </w:rPr>
        <w:t xml:space="preserve">Změna případně rozšíření subdodavatelů, prostřednictvím kterých bude dodavatel zabezpečovat plnění určité části díla, není bez přechozího souhlasu </w:t>
      </w:r>
      <w:r w:rsidR="000E1ED6">
        <w:rPr>
          <w:rFonts w:cstheme="minorHAnsi"/>
          <w:snapToGrid w:val="0"/>
        </w:rPr>
        <w:t>O</w:t>
      </w:r>
      <w:r w:rsidRPr="00ED0250">
        <w:rPr>
          <w:rFonts w:cstheme="minorHAnsi"/>
          <w:snapToGrid w:val="0"/>
        </w:rPr>
        <w:t>bjednatele možná.</w:t>
      </w:r>
    </w:p>
    <w:p w:rsidR="00ED0250" w:rsidRPr="00ED0250" w:rsidRDefault="00ED0250" w:rsidP="00ED0250">
      <w:pPr>
        <w:pStyle w:val="Zkladntextodsazen"/>
        <w:numPr>
          <w:ilvl w:val="0"/>
          <w:numId w:val="6"/>
        </w:numPr>
        <w:tabs>
          <w:tab w:val="left" w:pos="-2127"/>
          <w:tab w:val="left" w:pos="-1985"/>
        </w:tabs>
        <w:spacing w:before="60" w:after="0" w:line="240" w:lineRule="auto"/>
        <w:jc w:val="both"/>
        <w:rPr>
          <w:rFonts w:cstheme="minorHAnsi"/>
        </w:rPr>
      </w:pPr>
      <w:r w:rsidRPr="00ED0250">
        <w:rPr>
          <w:rFonts w:cstheme="minorHAnsi"/>
        </w:rPr>
        <w:t>Dodávka díla bude zajišťovat a obsahovat:</w:t>
      </w:r>
    </w:p>
    <w:p w:rsidR="00ED0250" w:rsidRPr="00ED0250" w:rsidRDefault="00ED0250" w:rsidP="00ED0250">
      <w:pPr>
        <w:pStyle w:val="Zkladntextodsazen"/>
        <w:numPr>
          <w:ilvl w:val="1"/>
          <w:numId w:val="16"/>
        </w:numPr>
        <w:tabs>
          <w:tab w:val="clear" w:pos="927"/>
        </w:tabs>
        <w:spacing w:after="0" w:line="240" w:lineRule="auto"/>
        <w:ind w:left="1135" w:hanging="284"/>
        <w:contextualSpacing/>
        <w:jc w:val="both"/>
        <w:rPr>
          <w:rFonts w:cstheme="minorHAnsi"/>
        </w:rPr>
      </w:pPr>
      <w:r w:rsidRPr="00ED0250">
        <w:rPr>
          <w:rFonts w:cstheme="minorHAnsi"/>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ED0250" w:rsidRPr="00ED0250" w:rsidRDefault="00ED0250" w:rsidP="00ED0250">
      <w:pPr>
        <w:pStyle w:val="Zkladntextodsazen"/>
        <w:numPr>
          <w:ilvl w:val="1"/>
          <w:numId w:val="16"/>
        </w:numPr>
        <w:tabs>
          <w:tab w:val="clear" w:pos="927"/>
        </w:tabs>
        <w:spacing w:after="0" w:line="240" w:lineRule="auto"/>
        <w:ind w:left="1135" w:hanging="284"/>
        <w:contextualSpacing/>
        <w:jc w:val="both"/>
        <w:rPr>
          <w:rFonts w:cstheme="minorHAnsi"/>
        </w:rPr>
      </w:pPr>
      <w:r w:rsidRPr="00ED0250">
        <w:rPr>
          <w:rFonts w:cstheme="minorHAnsi"/>
        </w:rPr>
        <w:lastRenderedPageBreak/>
        <w:t>dodržení povrchových úprav a celkového estetického provedení</w:t>
      </w:r>
    </w:p>
    <w:p w:rsidR="00ED0250" w:rsidRPr="00ED0250" w:rsidRDefault="00ED0250" w:rsidP="00ED0250">
      <w:pPr>
        <w:pStyle w:val="Zkladntextodsazen"/>
        <w:numPr>
          <w:ilvl w:val="1"/>
          <w:numId w:val="16"/>
        </w:numPr>
        <w:tabs>
          <w:tab w:val="clear" w:pos="927"/>
        </w:tabs>
        <w:spacing w:after="0" w:line="240" w:lineRule="auto"/>
        <w:ind w:left="1135" w:hanging="284"/>
        <w:contextualSpacing/>
        <w:jc w:val="both"/>
        <w:rPr>
          <w:rFonts w:cstheme="minorHAnsi"/>
        </w:rPr>
      </w:pPr>
      <w:r w:rsidRPr="00ED0250">
        <w:rPr>
          <w:rFonts w:cstheme="minorHAnsi"/>
        </w:rPr>
        <w:t>dodržení požadavků správců inženýrských sítí a dotčených orgánů a organizací</w:t>
      </w:r>
    </w:p>
    <w:p w:rsidR="00ED0250" w:rsidRPr="00ED0250" w:rsidRDefault="00ED0250" w:rsidP="00ED0250">
      <w:pPr>
        <w:pStyle w:val="Zkladntextodsazen"/>
        <w:numPr>
          <w:ilvl w:val="1"/>
          <w:numId w:val="16"/>
        </w:numPr>
        <w:tabs>
          <w:tab w:val="clear" w:pos="927"/>
        </w:tabs>
        <w:spacing w:before="120" w:after="0" w:line="240" w:lineRule="auto"/>
        <w:ind w:left="1135" w:hanging="284"/>
        <w:contextualSpacing/>
        <w:jc w:val="both"/>
        <w:rPr>
          <w:rFonts w:cstheme="minorHAnsi"/>
        </w:rPr>
      </w:pPr>
      <w:r w:rsidRPr="00ED0250">
        <w:rPr>
          <w:rFonts w:cstheme="minorHAnsi"/>
        </w:rPr>
        <w:t xml:space="preserve">další závazné doklady a dokumenty, které je </w:t>
      </w:r>
      <w:r w:rsidR="000E1ED6">
        <w:rPr>
          <w:rFonts w:cstheme="minorHAnsi"/>
        </w:rPr>
        <w:t>Z</w:t>
      </w:r>
      <w:r w:rsidRPr="00ED0250">
        <w:rPr>
          <w:rFonts w:cstheme="minorHAnsi"/>
        </w:rPr>
        <w:t xml:space="preserve">hotovitel povinen předat zástupci </w:t>
      </w:r>
      <w:r w:rsidR="000E1ED6">
        <w:rPr>
          <w:rFonts w:cstheme="minorHAnsi"/>
        </w:rPr>
        <w:t>O</w:t>
      </w:r>
      <w:r w:rsidRPr="00ED0250">
        <w:rPr>
          <w:rFonts w:cstheme="minorHAnsi"/>
        </w:rPr>
        <w:t xml:space="preserve">bjednatele při předání díla: </w:t>
      </w:r>
    </w:p>
    <w:p w:rsidR="00ED0250" w:rsidRPr="00ED0250" w:rsidRDefault="00ED0250" w:rsidP="00ED0250">
      <w:pPr>
        <w:pStyle w:val="odrazka5"/>
        <w:numPr>
          <w:ilvl w:val="0"/>
          <w:numId w:val="18"/>
        </w:numPr>
        <w:contextualSpacing/>
        <w:jc w:val="both"/>
        <w:rPr>
          <w:rFonts w:asciiTheme="minorHAnsi" w:hAnsiTheme="minorHAnsi" w:cstheme="minorHAnsi"/>
          <w:sz w:val="22"/>
          <w:szCs w:val="22"/>
        </w:rPr>
      </w:pPr>
      <w:r w:rsidRPr="00ED0250">
        <w:rPr>
          <w:rFonts w:asciiTheme="minorHAnsi" w:hAnsiTheme="minorHAnsi" w:cstheme="minorHAnsi"/>
          <w:sz w:val="22"/>
          <w:szCs w:val="22"/>
        </w:rPr>
        <w:t>osvědčení o jakosti a kompletnosti použitých materiálů, strojů, zařízení a montážních prací, průvodní technická dokumentace jednotlivých technických zařízení v českém jazyce, podle zákona č. 22/1997 Sb. o technických požadavcích na výrobky ve znění pozdějších předpisů.</w:t>
      </w:r>
    </w:p>
    <w:p w:rsidR="00ED0250" w:rsidRDefault="00ED0250" w:rsidP="00ED0250">
      <w:pPr>
        <w:pStyle w:val="odrazka5"/>
        <w:numPr>
          <w:ilvl w:val="0"/>
          <w:numId w:val="18"/>
        </w:numPr>
        <w:rPr>
          <w:rFonts w:asciiTheme="minorHAnsi" w:hAnsiTheme="minorHAnsi" w:cstheme="minorHAnsi"/>
          <w:sz w:val="22"/>
          <w:szCs w:val="22"/>
        </w:rPr>
      </w:pPr>
      <w:r w:rsidRPr="00ED0250">
        <w:rPr>
          <w:rFonts w:asciiTheme="minorHAnsi" w:hAnsiTheme="minorHAnsi" w:cstheme="minorHAnsi"/>
          <w:snapToGrid w:val="0"/>
          <w:sz w:val="22"/>
          <w:szCs w:val="22"/>
        </w:rPr>
        <w:t xml:space="preserve">od všech použitých materiálů </w:t>
      </w:r>
      <w:r w:rsidR="000E1ED6">
        <w:rPr>
          <w:rFonts w:asciiTheme="minorHAnsi" w:hAnsiTheme="minorHAnsi" w:cstheme="minorHAnsi"/>
          <w:snapToGrid w:val="0"/>
          <w:sz w:val="22"/>
          <w:szCs w:val="22"/>
        </w:rPr>
        <w:t>Z</w:t>
      </w:r>
      <w:r w:rsidRPr="00ED0250">
        <w:rPr>
          <w:rFonts w:asciiTheme="minorHAnsi" w:hAnsiTheme="minorHAnsi" w:cstheme="minorHAnsi"/>
          <w:snapToGrid w:val="0"/>
          <w:sz w:val="22"/>
          <w:szCs w:val="22"/>
        </w:rPr>
        <w:t>hotovitel doloží certifikáty, prohlášení o shodě</w:t>
      </w:r>
    </w:p>
    <w:p w:rsidR="00ED0250" w:rsidRPr="00ED0250" w:rsidRDefault="00ED0250" w:rsidP="00ED0250">
      <w:pPr>
        <w:pStyle w:val="odrazka5"/>
        <w:numPr>
          <w:ilvl w:val="0"/>
          <w:numId w:val="18"/>
        </w:numPr>
        <w:rPr>
          <w:rFonts w:asciiTheme="minorHAnsi" w:hAnsiTheme="minorHAnsi" w:cstheme="minorHAnsi"/>
          <w:sz w:val="22"/>
          <w:szCs w:val="22"/>
        </w:rPr>
      </w:pPr>
      <w:r w:rsidRPr="00ED0250">
        <w:rPr>
          <w:rFonts w:asciiTheme="minorHAnsi" w:hAnsiTheme="minorHAnsi" w:cstheme="minorHAnsi"/>
          <w:color w:val="000000"/>
          <w:sz w:val="22"/>
          <w:szCs w:val="22"/>
        </w:rPr>
        <w:t>zajištění revizí veškerých el. zařízení, která jsou součástí díla</w:t>
      </w:r>
    </w:p>
    <w:p w:rsidR="00ED0250" w:rsidRPr="00ED0250" w:rsidRDefault="00ED0250" w:rsidP="00ED0250">
      <w:pPr>
        <w:pStyle w:val="Smlouva-slo"/>
        <w:numPr>
          <w:ilvl w:val="1"/>
          <w:numId w:val="16"/>
        </w:numPr>
        <w:suppressAutoHyphens w:val="0"/>
        <w:spacing w:before="0" w:after="120"/>
        <w:ind w:left="1276" w:hanging="284"/>
        <w:contextualSpacing/>
        <w:rPr>
          <w:rFonts w:asciiTheme="minorHAnsi" w:hAnsiTheme="minorHAnsi" w:cstheme="minorHAnsi"/>
          <w:bCs/>
          <w:snapToGrid w:val="0"/>
          <w:sz w:val="22"/>
          <w:szCs w:val="22"/>
          <w:lang w:eastAsia="cs-CZ"/>
        </w:rPr>
      </w:pPr>
      <w:r w:rsidRPr="00ED0250">
        <w:rPr>
          <w:rFonts w:asciiTheme="minorHAnsi" w:hAnsiTheme="minorHAnsi" w:cstheme="minorHAnsi"/>
          <w:bCs/>
          <w:snapToGrid w:val="0"/>
          <w:sz w:val="22"/>
          <w:szCs w:val="22"/>
          <w:lang w:eastAsia="cs-CZ"/>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w:t>
      </w:r>
      <w:r w:rsidR="000E1ED6">
        <w:rPr>
          <w:rFonts w:asciiTheme="minorHAnsi" w:hAnsiTheme="minorHAnsi" w:cstheme="minorHAnsi"/>
          <w:bCs/>
          <w:snapToGrid w:val="0"/>
          <w:sz w:val="22"/>
          <w:szCs w:val="22"/>
          <w:lang w:eastAsia="cs-CZ"/>
        </w:rPr>
        <w:t>Z</w:t>
      </w:r>
      <w:r w:rsidRPr="00ED0250">
        <w:rPr>
          <w:rFonts w:asciiTheme="minorHAnsi" w:hAnsiTheme="minorHAnsi" w:cstheme="minorHAnsi"/>
          <w:bCs/>
          <w:snapToGrid w:val="0"/>
          <w:sz w:val="22"/>
          <w:szCs w:val="22"/>
          <w:lang w:eastAsia="cs-CZ"/>
        </w:rPr>
        <w:t>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ED0250" w:rsidRPr="00ED0250" w:rsidRDefault="00ED0250" w:rsidP="00ED0250">
      <w:pPr>
        <w:pStyle w:val="Smlouva-slo"/>
        <w:numPr>
          <w:ilvl w:val="1"/>
          <w:numId w:val="16"/>
        </w:numPr>
        <w:tabs>
          <w:tab w:val="left" w:pos="426"/>
        </w:tabs>
        <w:suppressAutoHyphens w:val="0"/>
        <w:spacing w:before="0" w:after="120"/>
        <w:ind w:left="1276" w:hanging="284"/>
        <w:contextualSpacing/>
        <w:rPr>
          <w:rFonts w:asciiTheme="minorHAnsi" w:hAnsiTheme="minorHAnsi" w:cstheme="minorHAnsi"/>
          <w:bCs/>
          <w:snapToGrid w:val="0"/>
          <w:sz w:val="22"/>
          <w:szCs w:val="22"/>
          <w:lang w:eastAsia="cs-CZ"/>
        </w:rPr>
      </w:pPr>
      <w:r w:rsidRPr="00ED0250">
        <w:rPr>
          <w:rFonts w:asciiTheme="minorHAnsi" w:hAnsiTheme="minorHAnsi" w:cstheme="minorHAnsi"/>
          <w:bCs/>
          <w:snapToGrid w:val="0"/>
          <w:sz w:val="22"/>
          <w:szCs w:val="22"/>
          <w:lang w:eastAsia="cs-CZ"/>
        </w:rPr>
        <w:t>Smluvní strany se dohodly na I. jakosti díla.</w:t>
      </w:r>
    </w:p>
    <w:p w:rsidR="00ED0250" w:rsidRPr="00ED0250" w:rsidRDefault="00ED0250" w:rsidP="00ED0250">
      <w:pPr>
        <w:pStyle w:val="Smlouva-slo"/>
        <w:numPr>
          <w:ilvl w:val="1"/>
          <w:numId w:val="16"/>
        </w:numPr>
        <w:tabs>
          <w:tab w:val="left" w:pos="426"/>
        </w:tabs>
        <w:suppressAutoHyphens w:val="0"/>
        <w:spacing w:before="0" w:after="120"/>
        <w:ind w:left="1276" w:hanging="284"/>
        <w:contextualSpacing/>
        <w:rPr>
          <w:rFonts w:asciiTheme="minorHAnsi" w:hAnsiTheme="minorHAnsi" w:cstheme="minorHAnsi"/>
          <w:bCs/>
          <w:snapToGrid w:val="0"/>
          <w:sz w:val="22"/>
          <w:szCs w:val="22"/>
          <w:lang w:eastAsia="cs-CZ"/>
        </w:rPr>
      </w:pPr>
      <w:r w:rsidRPr="00ED0250">
        <w:rPr>
          <w:rFonts w:asciiTheme="minorHAnsi" w:hAnsiTheme="minorHAnsi" w:cstheme="minorHAnsi"/>
          <w:snapToGrid w:val="0"/>
          <w:sz w:val="22"/>
          <w:szCs w:val="22"/>
        </w:rPr>
        <w:t>Náklady na tyto</w:t>
      </w:r>
      <w:r w:rsidR="007C4DD3">
        <w:rPr>
          <w:rFonts w:asciiTheme="minorHAnsi" w:hAnsiTheme="minorHAnsi" w:cstheme="minorHAnsi"/>
          <w:snapToGrid w:val="0"/>
          <w:sz w:val="22"/>
          <w:szCs w:val="22"/>
        </w:rPr>
        <w:t xml:space="preserve"> výše uvedené</w:t>
      </w:r>
      <w:r w:rsidRPr="00ED0250">
        <w:rPr>
          <w:rFonts w:asciiTheme="minorHAnsi" w:hAnsiTheme="minorHAnsi" w:cstheme="minorHAnsi"/>
          <w:snapToGrid w:val="0"/>
          <w:sz w:val="22"/>
          <w:szCs w:val="22"/>
        </w:rPr>
        <w:t xml:space="preserve"> práce jsou zahrnuty v ceně díla</w:t>
      </w:r>
      <w:r>
        <w:rPr>
          <w:rFonts w:asciiTheme="minorHAnsi" w:hAnsiTheme="minorHAnsi" w:cstheme="minorHAnsi"/>
          <w:snapToGrid w:val="0"/>
          <w:sz w:val="22"/>
          <w:szCs w:val="22"/>
        </w:rPr>
        <w:t>.</w:t>
      </w:r>
    </w:p>
    <w:p w:rsidR="00ED0250" w:rsidRPr="00ED0250" w:rsidRDefault="00ED0250" w:rsidP="00ED0250">
      <w:pPr>
        <w:pStyle w:val="Bezmezer"/>
        <w:ind w:left="360"/>
        <w:jc w:val="both"/>
        <w:rPr>
          <w:rFonts w:cstheme="minorHAnsi"/>
        </w:rPr>
      </w:pPr>
    </w:p>
    <w:p w:rsidR="00DD29B2" w:rsidRPr="00ED0250" w:rsidRDefault="00DD29B2" w:rsidP="00F67F92">
      <w:pPr>
        <w:pStyle w:val="Bezmezer"/>
        <w:jc w:val="both"/>
        <w:rPr>
          <w:rFonts w:cstheme="minorHAnsi"/>
        </w:rPr>
      </w:pPr>
    </w:p>
    <w:p w:rsidR="000F306B" w:rsidRPr="00ED0250" w:rsidRDefault="00DD29B2" w:rsidP="00C0728B">
      <w:pPr>
        <w:pStyle w:val="Bezmezer"/>
        <w:jc w:val="center"/>
        <w:rPr>
          <w:rFonts w:cstheme="minorHAnsi"/>
          <w:b/>
          <w:bCs/>
        </w:rPr>
      </w:pPr>
      <w:r w:rsidRPr="00ED0250">
        <w:rPr>
          <w:rFonts w:cstheme="minorHAnsi"/>
          <w:b/>
          <w:bCs/>
        </w:rPr>
        <w:t>II.</w:t>
      </w:r>
    </w:p>
    <w:p w:rsidR="000F306B" w:rsidRPr="00ED0250" w:rsidRDefault="000F306B" w:rsidP="00C0728B">
      <w:pPr>
        <w:pStyle w:val="Bezmezer"/>
        <w:jc w:val="center"/>
        <w:rPr>
          <w:rFonts w:cstheme="minorHAnsi"/>
          <w:b/>
          <w:bCs/>
        </w:rPr>
      </w:pPr>
      <w:r w:rsidRPr="00ED0250">
        <w:rPr>
          <w:rFonts w:cstheme="minorHAnsi"/>
          <w:b/>
          <w:bCs/>
        </w:rPr>
        <w:t>Dodání zboží – termín a místo p</w:t>
      </w:r>
      <w:r w:rsidR="00DD29B2" w:rsidRPr="00ED0250">
        <w:rPr>
          <w:rFonts w:cstheme="minorHAnsi"/>
          <w:b/>
          <w:bCs/>
        </w:rPr>
        <w:t>l</w:t>
      </w:r>
      <w:r w:rsidRPr="00ED0250">
        <w:rPr>
          <w:rFonts w:cstheme="minorHAnsi"/>
          <w:b/>
          <w:bCs/>
        </w:rPr>
        <w:t>nění</w:t>
      </w:r>
    </w:p>
    <w:p w:rsidR="00DD29B2" w:rsidRPr="00ED0250" w:rsidRDefault="00DD29B2" w:rsidP="00F67F92">
      <w:pPr>
        <w:pStyle w:val="Bezmezer"/>
        <w:jc w:val="both"/>
        <w:rPr>
          <w:rFonts w:cstheme="minorHAnsi"/>
        </w:rPr>
      </w:pPr>
    </w:p>
    <w:p w:rsidR="00EA7609" w:rsidRPr="00ED0250" w:rsidRDefault="000F306B" w:rsidP="00ED0250">
      <w:pPr>
        <w:pStyle w:val="Odstavecseseznamem"/>
        <w:numPr>
          <w:ilvl w:val="0"/>
          <w:numId w:val="14"/>
        </w:numPr>
        <w:rPr>
          <w:rFonts w:cstheme="minorHAnsi"/>
        </w:rPr>
      </w:pPr>
      <w:r w:rsidRPr="00ED0250">
        <w:rPr>
          <w:rFonts w:cstheme="minorHAnsi"/>
        </w:rPr>
        <w:t>Místem p</w:t>
      </w:r>
      <w:r w:rsidR="00EA7609" w:rsidRPr="00ED0250">
        <w:rPr>
          <w:rFonts w:cstheme="minorHAnsi"/>
        </w:rPr>
        <w:t>ln</w:t>
      </w:r>
      <w:r w:rsidRPr="00ED0250">
        <w:rPr>
          <w:rFonts w:cstheme="minorHAnsi"/>
        </w:rPr>
        <w:t>ění jsou místa uvedená v Pří</w:t>
      </w:r>
      <w:r w:rsidR="00EA7609" w:rsidRPr="00ED0250">
        <w:rPr>
          <w:rFonts w:cstheme="minorHAnsi"/>
        </w:rPr>
        <w:t>l</w:t>
      </w:r>
      <w:r w:rsidRPr="00ED0250">
        <w:rPr>
          <w:rFonts w:cstheme="minorHAnsi"/>
        </w:rPr>
        <w:t xml:space="preserve">oze </w:t>
      </w:r>
      <w:r w:rsidR="00EA7609" w:rsidRPr="00ED0250">
        <w:rPr>
          <w:rFonts w:cstheme="minorHAnsi"/>
        </w:rPr>
        <w:t>č</w:t>
      </w:r>
      <w:r w:rsidRPr="00ED0250">
        <w:rPr>
          <w:rFonts w:cstheme="minorHAnsi"/>
        </w:rPr>
        <w:t xml:space="preserve">. 1 </w:t>
      </w:r>
      <w:r w:rsidR="00EA7609" w:rsidRPr="00ED0250">
        <w:rPr>
          <w:rFonts w:cstheme="minorHAnsi"/>
        </w:rPr>
        <w:t>- Studie projektu kamerový systém pro město</w:t>
      </w:r>
      <w:r w:rsidR="00C57B82" w:rsidRPr="00ED0250">
        <w:rPr>
          <w:rFonts w:cstheme="minorHAnsi"/>
        </w:rPr>
        <w:t xml:space="preserve"> B</w:t>
      </w:r>
      <w:r w:rsidR="00EA7609" w:rsidRPr="00ED0250">
        <w:rPr>
          <w:rFonts w:cstheme="minorHAnsi"/>
        </w:rPr>
        <w:t xml:space="preserve">runtál </w:t>
      </w:r>
      <w:r w:rsidR="00C57B82" w:rsidRPr="00ED0250">
        <w:rPr>
          <w:rFonts w:cstheme="minorHAnsi"/>
        </w:rPr>
        <w:t>(včetně budovy sídla Městské policie Bruntál, nám. Míru 69/2, Bruntál).</w:t>
      </w:r>
    </w:p>
    <w:p w:rsidR="000F306B" w:rsidRPr="00ED0250" w:rsidRDefault="000F306B" w:rsidP="00ED0250">
      <w:pPr>
        <w:pStyle w:val="Odstavecseseznamem"/>
        <w:numPr>
          <w:ilvl w:val="0"/>
          <w:numId w:val="14"/>
        </w:numPr>
        <w:rPr>
          <w:rFonts w:cstheme="minorHAnsi"/>
        </w:rPr>
      </w:pPr>
      <w:r w:rsidRPr="00ED0250">
        <w:rPr>
          <w:rFonts w:cstheme="minorHAnsi"/>
        </w:rPr>
        <w:t>Zhotovitel je vlastníkem zboží a nese nebezpečí škody na zboží. Nebezpečí škody na zboží</w:t>
      </w:r>
      <w:r w:rsidR="00EA7609" w:rsidRPr="00ED0250">
        <w:rPr>
          <w:rFonts w:cstheme="minorHAnsi"/>
        </w:rPr>
        <w:t xml:space="preserve"> </w:t>
      </w:r>
      <w:r w:rsidRPr="00ED0250">
        <w:rPr>
          <w:rFonts w:cstheme="minorHAnsi"/>
        </w:rPr>
        <w:t xml:space="preserve">přechází ze </w:t>
      </w:r>
      <w:r w:rsidR="00C57B82" w:rsidRPr="00ED0250">
        <w:rPr>
          <w:rFonts w:cstheme="minorHAnsi"/>
        </w:rPr>
        <w:t>Z</w:t>
      </w:r>
      <w:r w:rsidRPr="00ED0250">
        <w:rPr>
          <w:rFonts w:cstheme="minorHAnsi"/>
        </w:rPr>
        <w:t xml:space="preserve">hotovitele na </w:t>
      </w:r>
      <w:r w:rsidR="00C57B82" w:rsidRPr="00ED0250">
        <w:rPr>
          <w:rFonts w:cstheme="minorHAnsi"/>
        </w:rPr>
        <w:t>O</w:t>
      </w:r>
      <w:r w:rsidRPr="00ED0250">
        <w:rPr>
          <w:rFonts w:cstheme="minorHAnsi"/>
        </w:rPr>
        <w:t xml:space="preserve">bjednatele okamžikem, kdy </w:t>
      </w:r>
      <w:r w:rsidR="000E1ED6">
        <w:rPr>
          <w:rFonts w:cstheme="minorHAnsi"/>
        </w:rPr>
        <w:t>O</w:t>
      </w:r>
      <w:r w:rsidRPr="00ED0250">
        <w:rPr>
          <w:rFonts w:cstheme="minorHAnsi"/>
        </w:rPr>
        <w:t>bjednatel p</w:t>
      </w:r>
      <w:r w:rsidR="00EA7609" w:rsidRPr="00ED0250">
        <w:rPr>
          <w:rFonts w:cstheme="minorHAnsi"/>
        </w:rPr>
        <w:t>ís</w:t>
      </w:r>
      <w:r w:rsidRPr="00ED0250">
        <w:rPr>
          <w:rFonts w:cstheme="minorHAnsi"/>
        </w:rPr>
        <w:t>emně potvrdí v</w:t>
      </w:r>
      <w:r w:rsidR="00EA7609" w:rsidRPr="00ED0250">
        <w:rPr>
          <w:rFonts w:cstheme="minorHAnsi"/>
        </w:rPr>
        <w:t> </w:t>
      </w:r>
      <w:r w:rsidRPr="00ED0250">
        <w:rPr>
          <w:rFonts w:cstheme="minorHAnsi"/>
        </w:rPr>
        <w:t>mí</w:t>
      </w:r>
      <w:r w:rsidR="00EA7609" w:rsidRPr="00ED0250">
        <w:rPr>
          <w:rFonts w:cstheme="minorHAnsi"/>
        </w:rPr>
        <w:t>s</w:t>
      </w:r>
      <w:r w:rsidRPr="00ED0250">
        <w:rPr>
          <w:rFonts w:cstheme="minorHAnsi"/>
        </w:rPr>
        <w:t>tě</w:t>
      </w:r>
      <w:r w:rsidR="00EA7609" w:rsidRPr="00ED0250">
        <w:rPr>
          <w:rFonts w:cstheme="minorHAnsi"/>
        </w:rPr>
        <w:t xml:space="preserve"> </w:t>
      </w:r>
      <w:r w:rsidRPr="00ED0250">
        <w:rPr>
          <w:rFonts w:cstheme="minorHAnsi"/>
        </w:rPr>
        <w:t>p</w:t>
      </w:r>
      <w:r w:rsidR="00EA7609" w:rsidRPr="00ED0250">
        <w:rPr>
          <w:rFonts w:cstheme="minorHAnsi"/>
        </w:rPr>
        <w:t>ln</w:t>
      </w:r>
      <w:r w:rsidRPr="00ED0250">
        <w:rPr>
          <w:rFonts w:cstheme="minorHAnsi"/>
        </w:rPr>
        <w:t xml:space="preserve">ění převzetí zboží. Vlastnické právo ke zboží nabývá </w:t>
      </w:r>
      <w:r w:rsidR="00C57B82" w:rsidRPr="00ED0250">
        <w:rPr>
          <w:rFonts w:cstheme="minorHAnsi"/>
        </w:rPr>
        <w:t>O</w:t>
      </w:r>
      <w:r w:rsidRPr="00ED0250">
        <w:rPr>
          <w:rFonts w:cstheme="minorHAnsi"/>
        </w:rPr>
        <w:t>bjednatel až po jeho úplném zaplacení.</w:t>
      </w:r>
    </w:p>
    <w:p w:rsidR="000F306B" w:rsidRPr="00ED0250" w:rsidRDefault="000F306B" w:rsidP="00ED0250">
      <w:pPr>
        <w:pStyle w:val="Odstavecseseznamem"/>
        <w:numPr>
          <w:ilvl w:val="0"/>
          <w:numId w:val="14"/>
        </w:numPr>
        <w:rPr>
          <w:rFonts w:cstheme="minorHAnsi"/>
        </w:rPr>
      </w:pPr>
      <w:r w:rsidRPr="00ED0250">
        <w:rPr>
          <w:rFonts w:cstheme="minorHAnsi"/>
        </w:rPr>
        <w:t>Zhotovitel se zavazuje dokončit p</w:t>
      </w:r>
      <w:r w:rsidR="005F46C4" w:rsidRPr="00ED0250">
        <w:rPr>
          <w:rFonts w:cstheme="minorHAnsi"/>
        </w:rPr>
        <w:t>l</w:t>
      </w:r>
      <w:r w:rsidRPr="00ED0250">
        <w:rPr>
          <w:rFonts w:cstheme="minorHAnsi"/>
        </w:rPr>
        <w:t>něn</w:t>
      </w:r>
      <w:r w:rsidR="005F46C4" w:rsidRPr="00ED0250">
        <w:rPr>
          <w:rFonts w:cstheme="minorHAnsi"/>
        </w:rPr>
        <w:t>í</w:t>
      </w:r>
      <w:r w:rsidRPr="00ED0250">
        <w:rPr>
          <w:rFonts w:cstheme="minorHAnsi"/>
        </w:rPr>
        <w:t xml:space="preserve"> předmětu smlouvy dle </w:t>
      </w:r>
      <w:r w:rsidR="005F46C4" w:rsidRPr="00ED0250">
        <w:rPr>
          <w:rFonts w:cstheme="minorHAnsi"/>
        </w:rPr>
        <w:t>č</w:t>
      </w:r>
      <w:r w:rsidRPr="00ED0250">
        <w:rPr>
          <w:rFonts w:cstheme="minorHAnsi"/>
        </w:rPr>
        <w:t>l. I</w:t>
      </w:r>
      <w:r w:rsidR="005F46C4" w:rsidRPr="00ED0250">
        <w:rPr>
          <w:rFonts w:cstheme="minorHAnsi"/>
        </w:rPr>
        <w:t xml:space="preserve"> </w:t>
      </w:r>
      <w:r w:rsidRPr="00ED0250">
        <w:rPr>
          <w:rFonts w:cstheme="minorHAnsi"/>
        </w:rPr>
        <w:t>nejpozději do</w:t>
      </w:r>
      <w:r w:rsidR="005F46C4" w:rsidRPr="00ED0250">
        <w:rPr>
          <w:rFonts w:cstheme="minorHAnsi"/>
        </w:rPr>
        <w:t xml:space="preserve"> </w:t>
      </w:r>
      <w:r w:rsidR="00FF2AB4">
        <w:rPr>
          <w:rFonts w:cstheme="minorHAnsi"/>
        </w:rPr>
        <w:t>30. 6. 2020</w:t>
      </w:r>
      <w:bookmarkStart w:id="0" w:name="_GoBack"/>
      <w:bookmarkEnd w:id="0"/>
      <w:r w:rsidRPr="00ED0250">
        <w:rPr>
          <w:rFonts w:cstheme="minorHAnsi"/>
        </w:rPr>
        <w:t>.</w:t>
      </w:r>
    </w:p>
    <w:p w:rsidR="00C0728B" w:rsidRPr="00ED0250" w:rsidRDefault="00C0728B" w:rsidP="00ED0250">
      <w:pPr>
        <w:rPr>
          <w:rFonts w:cstheme="minorHAnsi"/>
        </w:rPr>
      </w:pPr>
    </w:p>
    <w:p w:rsidR="00C0728B" w:rsidRPr="00ED0250" w:rsidRDefault="000F306B" w:rsidP="00ED0250">
      <w:pPr>
        <w:pStyle w:val="Odstavecseseznamem"/>
        <w:numPr>
          <w:ilvl w:val="0"/>
          <w:numId w:val="14"/>
        </w:numPr>
        <w:rPr>
          <w:rFonts w:cstheme="minorHAnsi"/>
        </w:rPr>
      </w:pPr>
      <w:r w:rsidRPr="00ED0250">
        <w:rPr>
          <w:rFonts w:cstheme="minorHAnsi"/>
        </w:rPr>
        <w:t xml:space="preserve">Předání zboží a služeb </w:t>
      </w:r>
      <w:r w:rsidR="000E1ED6">
        <w:rPr>
          <w:rFonts w:cstheme="minorHAnsi"/>
        </w:rPr>
        <w:t>O</w:t>
      </w:r>
      <w:r w:rsidRPr="00ED0250">
        <w:rPr>
          <w:rFonts w:cstheme="minorHAnsi"/>
        </w:rPr>
        <w:t>bjednateli proběhne v místě p</w:t>
      </w:r>
      <w:r w:rsidR="00C57B82" w:rsidRPr="00ED0250">
        <w:rPr>
          <w:rFonts w:cstheme="minorHAnsi"/>
        </w:rPr>
        <w:t>l</w:t>
      </w:r>
      <w:r w:rsidRPr="00ED0250">
        <w:rPr>
          <w:rFonts w:cstheme="minorHAnsi"/>
        </w:rPr>
        <w:t>nění</w:t>
      </w:r>
      <w:r w:rsidR="00CA76C1" w:rsidRPr="00ED0250">
        <w:rPr>
          <w:rFonts w:cstheme="minorHAnsi"/>
        </w:rPr>
        <w:t>.</w:t>
      </w:r>
    </w:p>
    <w:p w:rsidR="000F306B" w:rsidRPr="00ED0250" w:rsidRDefault="00C0728B" w:rsidP="00ED0250">
      <w:pPr>
        <w:pStyle w:val="Odstavecseseznamem"/>
        <w:numPr>
          <w:ilvl w:val="0"/>
          <w:numId w:val="14"/>
        </w:numPr>
        <w:rPr>
          <w:rFonts w:cstheme="minorHAnsi"/>
        </w:rPr>
      </w:pPr>
      <w:r w:rsidRPr="00ED0250">
        <w:rPr>
          <w:rFonts w:cstheme="minorHAnsi"/>
        </w:rPr>
        <w:t>P</w:t>
      </w:r>
      <w:r w:rsidR="000F306B" w:rsidRPr="00ED0250">
        <w:rPr>
          <w:rFonts w:cstheme="minorHAnsi"/>
        </w:rPr>
        <w:t>ředán</w:t>
      </w:r>
      <w:r w:rsidR="00C57B82" w:rsidRPr="00ED0250">
        <w:rPr>
          <w:rFonts w:cstheme="minorHAnsi"/>
        </w:rPr>
        <w:t>í</w:t>
      </w:r>
      <w:r w:rsidR="000F306B" w:rsidRPr="00ED0250">
        <w:rPr>
          <w:rFonts w:cstheme="minorHAnsi"/>
        </w:rPr>
        <w:t xml:space="preserve"> zboží a služeb bude sepsán předávací protokol, jehož součástí bude dodací list</w:t>
      </w:r>
      <w:r w:rsidRPr="00ED0250">
        <w:rPr>
          <w:rFonts w:cstheme="minorHAnsi"/>
        </w:rPr>
        <w:t xml:space="preserve"> </w:t>
      </w:r>
      <w:r w:rsidR="000F306B" w:rsidRPr="00ED0250">
        <w:rPr>
          <w:rFonts w:cstheme="minorHAnsi"/>
        </w:rPr>
        <w:t xml:space="preserve">s uvedením veškerého dodaného zboží a služeb. </w:t>
      </w:r>
    </w:p>
    <w:p w:rsidR="000F306B" w:rsidRPr="00ED0250" w:rsidRDefault="000F306B" w:rsidP="00ED0250">
      <w:pPr>
        <w:pStyle w:val="Odstavecseseznamem"/>
        <w:numPr>
          <w:ilvl w:val="0"/>
          <w:numId w:val="14"/>
        </w:numPr>
        <w:rPr>
          <w:rFonts w:cstheme="minorHAnsi"/>
        </w:rPr>
      </w:pPr>
      <w:r w:rsidRPr="00ED0250">
        <w:rPr>
          <w:rFonts w:cstheme="minorHAnsi"/>
        </w:rPr>
        <w:t>Objednatel je oprávněn odmítnout převzetí zboží a služeb, pokud se na něm budou vyskytovat</w:t>
      </w:r>
      <w:r w:rsidR="00C0728B" w:rsidRPr="00ED0250">
        <w:rPr>
          <w:rFonts w:cstheme="minorHAnsi"/>
        </w:rPr>
        <w:t xml:space="preserve"> </w:t>
      </w:r>
      <w:r w:rsidRPr="00ED0250">
        <w:rPr>
          <w:rFonts w:cstheme="minorHAnsi"/>
        </w:rPr>
        <w:t xml:space="preserve">v okamžiku předání vady. Zboží a služby se považují za dodané a závazek </w:t>
      </w:r>
      <w:r w:rsidR="002E3495" w:rsidRPr="00ED0250">
        <w:rPr>
          <w:rFonts w:cstheme="minorHAnsi"/>
        </w:rPr>
        <w:t>Zhotovitele</w:t>
      </w:r>
      <w:r w:rsidRPr="00ED0250">
        <w:rPr>
          <w:rFonts w:cstheme="minorHAnsi"/>
        </w:rPr>
        <w:t xml:space="preserve"> dodat</w:t>
      </w:r>
      <w:r w:rsidR="00C0728B" w:rsidRPr="00ED0250">
        <w:rPr>
          <w:rFonts w:cstheme="minorHAnsi"/>
        </w:rPr>
        <w:t xml:space="preserve"> </w:t>
      </w:r>
      <w:r w:rsidRPr="00ED0250">
        <w:rPr>
          <w:rFonts w:cstheme="minorHAnsi"/>
        </w:rPr>
        <w:t>zboží a služby bude sp</w:t>
      </w:r>
      <w:r w:rsidR="00CA76C1" w:rsidRPr="00ED0250">
        <w:rPr>
          <w:rFonts w:cstheme="minorHAnsi"/>
        </w:rPr>
        <w:t>l</w:t>
      </w:r>
      <w:r w:rsidRPr="00ED0250">
        <w:rPr>
          <w:rFonts w:cstheme="minorHAnsi"/>
        </w:rPr>
        <w:t>něn až okamžikem převzetí zboží bez vad Objednatelem.</w:t>
      </w:r>
    </w:p>
    <w:p w:rsidR="000F306B" w:rsidRPr="00ED0250" w:rsidRDefault="000F306B" w:rsidP="00ED0250">
      <w:pPr>
        <w:pStyle w:val="Odstavecseseznamem"/>
        <w:numPr>
          <w:ilvl w:val="0"/>
          <w:numId w:val="14"/>
        </w:numPr>
        <w:rPr>
          <w:rFonts w:cstheme="minorHAnsi"/>
        </w:rPr>
      </w:pPr>
      <w:r w:rsidRPr="00ED0250">
        <w:rPr>
          <w:rFonts w:cstheme="minorHAnsi"/>
        </w:rPr>
        <w:t>Objednatel se zavazuje dodané zboží a služby převzít za podmínek uvedených v této sm</w:t>
      </w:r>
      <w:r w:rsidR="00CA76C1" w:rsidRPr="00ED0250">
        <w:rPr>
          <w:rFonts w:cstheme="minorHAnsi"/>
        </w:rPr>
        <w:t>l</w:t>
      </w:r>
      <w:r w:rsidRPr="00ED0250">
        <w:rPr>
          <w:rFonts w:cstheme="minorHAnsi"/>
        </w:rPr>
        <w:t>ouvě</w:t>
      </w:r>
      <w:r w:rsidR="00ED0250" w:rsidRPr="00ED0250">
        <w:rPr>
          <w:rFonts w:cstheme="minorHAnsi"/>
        </w:rPr>
        <w:t xml:space="preserve"> </w:t>
      </w:r>
      <w:r w:rsidRPr="00ED0250">
        <w:rPr>
          <w:rFonts w:cstheme="minorHAnsi"/>
        </w:rPr>
        <w:t>a zaplatit kupní cenu.</w:t>
      </w:r>
    </w:p>
    <w:p w:rsidR="00CA76C1" w:rsidRPr="00ED0250" w:rsidRDefault="00CA76C1" w:rsidP="00F67F92">
      <w:pPr>
        <w:pStyle w:val="Bezmezer"/>
        <w:jc w:val="both"/>
        <w:rPr>
          <w:rFonts w:cstheme="minorHAnsi"/>
        </w:rPr>
      </w:pPr>
    </w:p>
    <w:p w:rsidR="000F306B" w:rsidRPr="00ED0250" w:rsidRDefault="00CA76C1" w:rsidP="00C0728B">
      <w:pPr>
        <w:pStyle w:val="Bezmezer"/>
        <w:jc w:val="center"/>
        <w:rPr>
          <w:rFonts w:cstheme="minorHAnsi"/>
          <w:b/>
          <w:bCs/>
        </w:rPr>
      </w:pPr>
      <w:r w:rsidRPr="00ED0250">
        <w:rPr>
          <w:rFonts w:cstheme="minorHAnsi"/>
          <w:b/>
          <w:bCs/>
        </w:rPr>
        <w:t>III.</w:t>
      </w:r>
    </w:p>
    <w:p w:rsidR="000F306B" w:rsidRPr="00ED0250" w:rsidRDefault="000F306B" w:rsidP="00C0728B">
      <w:pPr>
        <w:pStyle w:val="Bezmezer"/>
        <w:jc w:val="center"/>
        <w:rPr>
          <w:rFonts w:cstheme="minorHAnsi"/>
          <w:b/>
          <w:bCs/>
        </w:rPr>
      </w:pPr>
      <w:r w:rsidRPr="00ED0250">
        <w:rPr>
          <w:rFonts w:cstheme="minorHAnsi"/>
          <w:b/>
          <w:bCs/>
        </w:rPr>
        <w:t>Cena za zboží a platební podmínky</w:t>
      </w:r>
    </w:p>
    <w:p w:rsidR="00ED7A47" w:rsidRPr="00ED0250" w:rsidRDefault="00ED7A47" w:rsidP="00ED7A47">
      <w:pPr>
        <w:pStyle w:val="Zkladntext21"/>
        <w:numPr>
          <w:ilvl w:val="0"/>
          <w:numId w:val="1"/>
        </w:numPr>
        <w:tabs>
          <w:tab w:val="clear" w:pos="794"/>
        </w:tabs>
        <w:spacing w:before="60"/>
        <w:ind w:left="425" w:hanging="425"/>
        <w:rPr>
          <w:rFonts w:asciiTheme="minorHAnsi" w:hAnsiTheme="minorHAnsi" w:cstheme="minorHAnsi"/>
          <w:bCs/>
          <w:sz w:val="22"/>
          <w:szCs w:val="22"/>
        </w:rPr>
      </w:pPr>
      <w:r w:rsidRPr="00ED0250">
        <w:rPr>
          <w:rFonts w:asciiTheme="minorHAnsi" w:hAnsiTheme="minorHAnsi" w:cstheme="minorHAnsi"/>
          <w:sz w:val="22"/>
          <w:szCs w:val="22"/>
        </w:rPr>
        <w:t xml:space="preserve">Cena za provedení díla byla sjednána dohodou smluvních stran ve výši </w:t>
      </w:r>
      <w:r w:rsidRPr="00ED0250">
        <w:rPr>
          <w:rFonts w:asciiTheme="minorHAnsi" w:hAnsiTheme="minorHAnsi" w:cstheme="minorHAnsi"/>
          <w:b/>
          <w:sz w:val="22"/>
          <w:szCs w:val="22"/>
          <w:highlight w:val="yellow"/>
        </w:rPr>
        <w:t>XXXXX</w:t>
      </w:r>
      <w:r w:rsidRPr="00ED0250">
        <w:rPr>
          <w:rFonts w:asciiTheme="minorHAnsi" w:hAnsiTheme="minorHAnsi" w:cstheme="minorHAnsi"/>
          <w:b/>
          <w:sz w:val="22"/>
          <w:szCs w:val="22"/>
        </w:rPr>
        <w:t xml:space="preserve"> Kč</w:t>
      </w:r>
      <w:r w:rsidRPr="00ED0250">
        <w:rPr>
          <w:rFonts w:asciiTheme="minorHAnsi" w:hAnsiTheme="minorHAnsi" w:cstheme="minorHAnsi"/>
          <w:sz w:val="22"/>
          <w:szCs w:val="22"/>
        </w:rPr>
        <w:t xml:space="preserve"> </w:t>
      </w:r>
      <w:r w:rsidRPr="00ED0250">
        <w:rPr>
          <w:rFonts w:asciiTheme="minorHAnsi" w:hAnsiTheme="minorHAnsi" w:cstheme="minorHAnsi"/>
          <w:b/>
          <w:sz w:val="22"/>
          <w:szCs w:val="22"/>
        </w:rPr>
        <w:t xml:space="preserve">(slovy </w:t>
      </w:r>
      <w:r w:rsidRPr="00ED0250">
        <w:rPr>
          <w:rFonts w:asciiTheme="minorHAnsi" w:hAnsiTheme="minorHAnsi" w:cstheme="minorHAnsi"/>
          <w:b/>
          <w:sz w:val="22"/>
          <w:szCs w:val="22"/>
          <w:highlight w:val="yellow"/>
        </w:rPr>
        <w:t>XXXXX</w:t>
      </w:r>
      <w:r w:rsidRPr="00ED0250">
        <w:rPr>
          <w:rFonts w:asciiTheme="minorHAnsi" w:hAnsiTheme="minorHAnsi" w:cstheme="minorHAnsi"/>
          <w:b/>
          <w:sz w:val="22"/>
          <w:szCs w:val="22"/>
        </w:rPr>
        <w:t xml:space="preserve"> korun českých) bez DPH. </w:t>
      </w:r>
      <w:r w:rsidRPr="00ED0250">
        <w:rPr>
          <w:rFonts w:asciiTheme="minorHAnsi" w:hAnsiTheme="minorHAnsi" w:cstheme="minorHAnsi"/>
          <w:sz w:val="22"/>
          <w:szCs w:val="22"/>
        </w:rPr>
        <w:t>K takto sjednané ceně bude připočítána DPH dle platné sazby.</w:t>
      </w:r>
    </w:p>
    <w:p w:rsidR="00ED7A47" w:rsidRPr="00ED0250" w:rsidRDefault="00ED7A47" w:rsidP="00ED7A47">
      <w:pPr>
        <w:pStyle w:val="Zkladntext"/>
        <w:numPr>
          <w:ilvl w:val="0"/>
          <w:numId w:val="1"/>
        </w:numPr>
        <w:tabs>
          <w:tab w:val="clear" w:pos="794"/>
        </w:tabs>
        <w:spacing w:before="60"/>
        <w:ind w:left="425" w:hanging="425"/>
        <w:jc w:val="both"/>
        <w:rPr>
          <w:rFonts w:asciiTheme="minorHAnsi" w:hAnsiTheme="minorHAnsi" w:cstheme="minorHAnsi"/>
          <w:sz w:val="22"/>
          <w:szCs w:val="22"/>
        </w:rPr>
      </w:pPr>
      <w:r w:rsidRPr="00ED0250">
        <w:rPr>
          <w:rFonts w:asciiTheme="minorHAnsi" w:hAnsiTheme="minorHAnsi" w:cstheme="minorHAnsi"/>
          <w:sz w:val="22"/>
          <w:szCs w:val="22"/>
        </w:rPr>
        <w:t xml:space="preserve">Celková nabídková cena díla je zpracována v souladu se všemi zadávacími podmínkami veřejné zakázky malého rozsahu vedoucí k uzavření této smlouvy. Součástí celkové nejvýše přípustné ceny </w:t>
      </w:r>
      <w:r w:rsidRPr="00ED0250">
        <w:rPr>
          <w:rFonts w:asciiTheme="minorHAnsi" w:hAnsiTheme="minorHAnsi" w:cstheme="minorHAnsi"/>
          <w:sz w:val="22"/>
          <w:szCs w:val="22"/>
        </w:rPr>
        <w:lastRenderedPageBreak/>
        <w:t xml:space="preserve">díla jsou veškeré náklady související s řádným provedením a dokončením díla a včetně veškerých nákladů nezbytných ke splnění všech povinností </w:t>
      </w:r>
      <w:r w:rsidR="006B3283" w:rsidRPr="00ED0250">
        <w:rPr>
          <w:rFonts w:asciiTheme="minorHAnsi" w:hAnsiTheme="minorHAnsi" w:cstheme="minorHAnsi"/>
          <w:sz w:val="22"/>
          <w:szCs w:val="22"/>
        </w:rPr>
        <w:t>Z</w:t>
      </w:r>
      <w:r w:rsidRPr="00ED0250">
        <w:rPr>
          <w:rFonts w:asciiTheme="minorHAnsi" w:hAnsiTheme="minorHAnsi" w:cstheme="minorHAnsi"/>
          <w:sz w:val="22"/>
          <w:szCs w:val="22"/>
        </w:rPr>
        <w:t>hotovitele dle této smlouvy, zadávacích podmínek veřejné zakázky malého rozsahu vedoucí k uzavření této smlouvy a dle obecně závazných právních předpisů. Zhotovitel prohlašuje, že se seznámil s místními podmínkami souvisejícími se zhotovováním díla a v ceně díla zohlednil veškeré možné okolnosti s ohledem na charakter a rozsah díla.</w:t>
      </w:r>
    </w:p>
    <w:p w:rsidR="00ED7A47" w:rsidRPr="00ED0250" w:rsidRDefault="00ED7A47" w:rsidP="00ED7A47">
      <w:pPr>
        <w:pStyle w:val="Zkladntext"/>
        <w:numPr>
          <w:ilvl w:val="0"/>
          <w:numId w:val="1"/>
        </w:numPr>
        <w:tabs>
          <w:tab w:val="clear" w:pos="794"/>
        </w:tabs>
        <w:spacing w:before="60"/>
        <w:ind w:left="425" w:hanging="425"/>
        <w:jc w:val="both"/>
        <w:rPr>
          <w:rFonts w:asciiTheme="minorHAnsi" w:hAnsiTheme="minorHAnsi" w:cstheme="minorHAnsi"/>
          <w:sz w:val="22"/>
          <w:szCs w:val="22"/>
        </w:rPr>
      </w:pPr>
      <w:r w:rsidRPr="00ED0250">
        <w:rPr>
          <w:rFonts w:asciiTheme="minorHAnsi" w:hAnsiTheme="minorHAnsi" w:cstheme="minorHAnsi"/>
          <w:sz w:val="22"/>
          <w:szCs w:val="22"/>
        </w:rPr>
        <w:t>Výše DPH je stanovena dle zákona č. 235/2004 Sb. v platném znění.</w:t>
      </w:r>
    </w:p>
    <w:p w:rsidR="00ED7A47" w:rsidRPr="00ED0250" w:rsidRDefault="00ED7A47" w:rsidP="00ED7A47">
      <w:pPr>
        <w:pStyle w:val="Zkladntext21"/>
        <w:numPr>
          <w:ilvl w:val="0"/>
          <w:numId w:val="1"/>
        </w:numPr>
        <w:tabs>
          <w:tab w:val="clear" w:pos="794"/>
        </w:tabs>
        <w:spacing w:before="60"/>
        <w:ind w:left="425" w:hanging="425"/>
        <w:rPr>
          <w:rFonts w:asciiTheme="minorHAnsi" w:hAnsiTheme="minorHAnsi" w:cstheme="minorHAnsi"/>
          <w:b/>
          <w:bCs/>
          <w:sz w:val="22"/>
          <w:szCs w:val="22"/>
        </w:rPr>
      </w:pPr>
      <w:r w:rsidRPr="00ED0250">
        <w:rPr>
          <w:rFonts w:asciiTheme="minorHAnsi" w:hAnsiTheme="minorHAnsi" w:cstheme="minorHAnsi"/>
          <w:b/>
          <w:bCs/>
          <w:sz w:val="22"/>
          <w:szCs w:val="22"/>
        </w:rPr>
        <w:t>Cena za zhotovení díla obsahuje náklady na předvídatelné vícepráce. Takto stanovená cena díla je nejvýše přípustnou cenou.</w:t>
      </w:r>
    </w:p>
    <w:p w:rsidR="00ED7A47" w:rsidRPr="00ED0250" w:rsidRDefault="00ED7A47" w:rsidP="00ED7A47">
      <w:pPr>
        <w:pStyle w:val="Textvbloku"/>
        <w:numPr>
          <w:ilvl w:val="0"/>
          <w:numId w:val="1"/>
        </w:numPr>
        <w:tabs>
          <w:tab w:val="clear" w:pos="794"/>
        </w:tabs>
        <w:spacing w:before="60"/>
        <w:ind w:left="425" w:right="0" w:hanging="425"/>
        <w:rPr>
          <w:rFonts w:asciiTheme="minorHAnsi" w:hAnsiTheme="minorHAnsi" w:cstheme="minorHAnsi"/>
          <w:sz w:val="22"/>
          <w:szCs w:val="22"/>
        </w:rPr>
      </w:pPr>
      <w:r w:rsidRPr="00ED0250">
        <w:rPr>
          <w:rFonts w:asciiTheme="minorHAnsi" w:hAnsiTheme="minorHAnsi" w:cstheme="minorHAnsi"/>
          <w:sz w:val="22"/>
          <w:szCs w:val="22"/>
        </w:rPr>
        <w:t xml:space="preserve">Ukáže-li se nutnost provedení prací, které nejsou předmětem díla (vícepráce), musí na tuto skutečnost </w:t>
      </w:r>
      <w:r w:rsidR="006B3283" w:rsidRPr="00ED0250">
        <w:rPr>
          <w:rFonts w:asciiTheme="minorHAnsi" w:hAnsiTheme="minorHAnsi" w:cstheme="minorHAnsi"/>
          <w:sz w:val="22"/>
          <w:szCs w:val="22"/>
        </w:rPr>
        <w:t>Z</w:t>
      </w:r>
      <w:r w:rsidRPr="00ED0250">
        <w:rPr>
          <w:rFonts w:asciiTheme="minorHAnsi" w:hAnsiTheme="minorHAnsi" w:cstheme="minorHAnsi"/>
          <w:sz w:val="22"/>
          <w:szCs w:val="22"/>
        </w:rPr>
        <w:t xml:space="preserve">hotovitel upozornit před zahájením těchto prací. V tomto případě musí být dohodnuta nová cena před zahájením víceprací. Pokud se mění cena z důvodů uvedených výše, navrhne písemně změnu ceny </w:t>
      </w:r>
      <w:r w:rsidR="006B3283" w:rsidRPr="00ED0250">
        <w:rPr>
          <w:rFonts w:asciiTheme="minorHAnsi" w:hAnsiTheme="minorHAnsi" w:cstheme="minorHAnsi"/>
          <w:sz w:val="22"/>
          <w:szCs w:val="22"/>
        </w:rPr>
        <w:t>Z</w:t>
      </w:r>
      <w:r w:rsidRPr="00ED0250">
        <w:rPr>
          <w:rFonts w:asciiTheme="minorHAnsi" w:hAnsiTheme="minorHAnsi" w:cstheme="minorHAnsi"/>
          <w:sz w:val="22"/>
          <w:szCs w:val="22"/>
        </w:rPr>
        <w:t xml:space="preserve">hotovitel nejpozději </w:t>
      </w:r>
      <w:proofErr w:type="gramStart"/>
      <w:r w:rsidRPr="00ED0250">
        <w:rPr>
          <w:rFonts w:asciiTheme="minorHAnsi" w:hAnsiTheme="minorHAnsi" w:cstheme="minorHAnsi"/>
          <w:sz w:val="22"/>
          <w:szCs w:val="22"/>
        </w:rPr>
        <w:t>do 5-ti</w:t>
      </w:r>
      <w:proofErr w:type="gramEnd"/>
      <w:r w:rsidRPr="00ED0250">
        <w:rPr>
          <w:rFonts w:asciiTheme="minorHAnsi" w:hAnsiTheme="minorHAnsi" w:cstheme="minorHAnsi"/>
          <w:sz w:val="22"/>
          <w:szCs w:val="22"/>
        </w:rPr>
        <w:t xml:space="preserve"> pracovních dnů od zjištění důvodů.</w:t>
      </w:r>
    </w:p>
    <w:p w:rsidR="00ED7A47" w:rsidRPr="00ED0250" w:rsidRDefault="00ED7A47" w:rsidP="00ED7A47">
      <w:pPr>
        <w:pStyle w:val="Textvbloku"/>
        <w:numPr>
          <w:ilvl w:val="0"/>
          <w:numId w:val="1"/>
        </w:numPr>
        <w:tabs>
          <w:tab w:val="clear" w:pos="794"/>
        </w:tabs>
        <w:spacing w:before="60"/>
        <w:ind w:left="425" w:right="0" w:hanging="425"/>
        <w:rPr>
          <w:rFonts w:asciiTheme="minorHAnsi" w:hAnsiTheme="minorHAnsi" w:cstheme="minorHAnsi"/>
          <w:sz w:val="22"/>
          <w:szCs w:val="22"/>
        </w:rPr>
      </w:pPr>
      <w:r w:rsidRPr="00ED0250">
        <w:rPr>
          <w:rFonts w:asciiTheme="minorHAnsi" w:hAnsiTheme="minorHAnsi" w:cstheme="minorHAnsi"/>
          <w:sz w:val="22"/>
          <w:szCs w:val="22"/>
        </w:rPr>
        <w:t xml:space="preserve">Objednatel je oprávněn, a to i v průběhu provádění díla, omezit rozsah díla, s čímž se </w:t>
      </w:r>
      <w:r w:rsidR="006B3283" w:rsidRPr="00ED0250">
        <w:rPr>
          <w:rFonts w:asciiTheme="minorHAnsi" w:hAnsiTheme="minorHAnsi" w:cstheme="minorHAnsi"/>
          <w:sz w:val="22"/>
          <w:szCs w:val="22"/>
        </w:rPr>
        <w:t>Z</w:t>
      </w:r>
      <w:r w:rsidRPr="00ED0250">
        <w:rPr>
          <w:rFonts w:asciiTheme="minorHAnsi" w:hAnsiTheme="minorHAnsi" w:cstheme="minorHAnsi"/>
          <w:sz w:val="22"/>
          <w:szCs w:val="22"/>
        </w:rPr>
        <w:t>hotovitel zavazuje souhlasit.</w:t>
      </w:r>
    </w:p>
    <w:p w:rsidR="00ED7A47" w:rsidRPr="00ED0250" w:rsidRDefault="00ED7A47" w:rsidP="00ED7A47">
      <w:pPr>
        <w:pStyle w:val="Textvbloku"/>
        <w:numPr>
          <w:ilvl w:val="0"/>
          <w:numId w:val="1"/>
        </w:numPr>
        <w:tabs>
          <w:tab w:val="clear" w:pos="794"/>
        </w:tabs>
        <w:spacing w:before="60"/>
        <w:ind w:left="425" w:right="0" w:hanging="425"/>
        <w:rPr>
          <w:rFonts w:asciiTheme="minorHAnsi" w:hAnsiTheme="minorHAnsi" w:cstheme="minorHAnsi"/>
          <w:sz w:val="22"/>
          <w:szCs w:val="22"/>
        </w:rPr>
      </w:pPr>
      <w:r w:rsidRPr="00ED0250">
        <w:rPr>
          <w:rFonts w:asciiTheme="minorHAnsi" w:hAnsiTheme="minorHAnsi" w:cstheme="minorHAnsi"/>
          <w:sz w:val="22"/>
          <w:szCs w:val="22"/>
        </w:rPr>
        <w:t>Cena díla může být upravena v souvislosti s omezením rozsahu díla v souladu s čl. III.6) této smlouvy. O cenu neprovedených prací bude ponížena výsledná cena díla.</w:t>
      </w:r>
    </w:p>
    <w:p w:rsidR="006F2B04" w:rsidRPr="00ED0250" w:rsidRDefault="006F2B04" w:rsidP="00F67F92">
      <w:pPr>
        <w:pStyle w:val="Bezmezer"/>
        <w:jc w:val="both"/>
        <w:rPr>
          <w:rFonts w:cstheme="minorHAnsi"/>
        </w:rPr>
      </w:pPr>
    </w:p>
    <w:p w:rsidR="006F2B04" w:rsidRPr="00ED0250" w:rsidRDefault="006F2B04" w:rsidP="00F67F92">
      <w:pPr>
        <w:pStyle w:val="Bezmezer"/>
        <w:jc w:val="both"/>
        <w:rPr>
          <w:rFonts w:cstheme="minorHAnsi"/>
        </w:rPr>
      </w:pPr>
    </w:p>
    <w:p w:rsidR="006F2B04" w:rsidRPr="00ED0250" w:rsidRDefault="006F2B04" w:rsidP="00C0728B">
      <w:pPr>
        <w:pStyle w:val="Bezmezer"/>
        <w:jc w:val="center"/>
        <w:rPr>
          <w:rFonts w:cstheme="minorHAnsi"/>
          <w:b/>
          <w:bCs/>
        </w:rPr>
      </w:pPr>
      <w:r w:rsidRPr="00ED0250">
        <w:rPr>
          <w:rFonts w:cstheme="minorHAnsi"/>
          <w:b/>
          <w:bCs/>
        </w:rPr>
        <w:t>IV.</w:t>
      </w:r>
    </w:p>
    <w:p w:rsidR="000F306B" w:rsidRPr="00ED0250" w:rsidRDefault="000F306B" w:rsidP="00C0728B">
      <w:pPr>
        <w:pStyle w:val="Bezmezer"/>
        <w:jc w:val="center"/>
        <w:rPr>
          <w:rFonts w:cstheme="minorHAnsi"/>
          <w:b/>
          <w:bCs/>
        </w:rPr>
      </w:pPr>
      <w:r w:rsidRPr="00ED0250">
        <w:rPr>
          <w:rFonts w:cstheme="minorHAnsi"/>
          <w:b/>
          <w:bCs/>
        </w:rPr>
        <w:t>Vady a záruka na zboží</w:t>
      </w:r>
    </w:p>
    <w:p w:rsidR="009046A1" w:rsidRPr="00ED0250" w:rsidRDefault="009046A1" w:rsidP="009046A1">
      <w:pPr>
        <w:pStyle w:val="Zkladntext2"/>
        <w:numPr>
          <w:ilvl w:val="0"/>
          <w:numId w:val="9"/>
        </w:numPr>
        <w:spacing w:before="60" w:after="0" w:line="240" w:lineRule="auto"/>
        <w:ind w:left="425" w:hanging="425"/>
        <w:jc w:val="both"/>
        <w:rPr>
          <w:rFonts w:asciiTheme="minorHAnsi" w:hAnsiTheme="minorHAnsi" w:cstheme="minorHAnsi"/>
          <w:sz w:val="22"/>
          <w:szCs w:val="22"/>
        </w:rPr>
      </w:pPr>
      <w:r w:rsidRPr="00ED0250">
        <w:rPr>
          <w:rFonts w:asciiTheme="minorHAnsi" w:hAnsiTheme="minorHAnsi" w:cstheme="minorHAnsi"/>
          <w:sz w:val="22"/>
          <w:szCs w:val="22"/>
        </w:rPr>
        <w:t xml:space="preserve">Zhotovitel odpovídá za vady, které má dílo v čase předání díla Objednateli. </w:t>
      </w:r>
      <w:bookmarkStart w:id="1" w:name="_Ref499012177"/>
    </w:p>
    <w:p w:rsidR="009046A1" w:rsidRPr="00ED0250" w:rsidRDefault="009046A1" w:rsidP="009046A1">
      <w:pPr>
        <w:pStyle w:val="Jednotlivbodysml"/>
        <w:numPr>
          <w:ilvl w:val="0"/>
          <w:numId w:val="9"/>
        </w:numPr>
        <w:spacing w:before="60" w:after="0"/>
        <w:ind w:left="425" w:hanging="425"/>
        <w:rPr>
          <w:rFonts w:asciiTheme="minorHAnsi" w:hAnsiTheme="minorHAnsi" w:cstheme="minorHAnsi"/>
          <w:sz w:val="22"/>
          <w:szCs w:val="22"/>
        </w:rPr>
      </w:pPr>
      <w:r w:rsidRPr="00ED0250">
        <w:rPr>
          <w:rFonts w:asciiTheme="minorHAnsi" w:hAnsiTheme="minorHAnsi" w:cstheme="minorHAnsi"/>
          <w:sz w:val="22"/>
          <w:szCs w:val="22"/>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9046A1" w:rsidRPr="00ED0250" w:rsidRDefault="009046A1" w:rsidP="009046A1">
      <w:pPr>
        <w:pStyle w:val="Zkladntext2"/>
        <w:numPr>
          <w:ilvl w:val="0"/>
          <w:numId w:val="9"/>
        </w:numPr>
        <w:spacing w:before="60" w:after="0" w:line="240" w:lineRule="auto"/>
        <w:ind w:left="425" w:hanging="425"/>
        <w:jc w:val="both"/>
        <w:rPr>
          <w:rFonts w:asciiTheme="minorHAnsi" w:hAnsiTheme="minorHAnsi" w:cstheme="minorHAnsi"/>
          <w:sz w:val="22"/>
          <w:szCs w:val="22"/>
        </w:rPr>
      </w:pPr>
      <w:r w:rsidRPr="00ED0250">
        <w:rPr>
          <w:rFonts w:asciiTheme="minorHAnsi" w:hAnsiTheme="minorHAnsi" w:cstheme="minorHAnsi"/>
          <w:sz w:val="22"/>
          <w:szCs w:val="22"/>
        </w:rPr>
        <w:t xml:space="preserve">Záruční doba ode dne předání díla činí: </w:t>
      </w:r>
      <w:r w:rsidRPr="00ED0250">
        <w:rPr>
          <w:rFonts w:asciiTheme="minorHAnsi" w:hAnsiTheme="minorHAnsi" w:cstheme="minorHAnsi"/>
          <w:b/>
          <w:sz w:val="22"/>
          <w:szCs w:val="22"/>
        </w:rPr>
        <w:t>36 měsíců.</w:t>
      </w:r>
    </w:p>
    <w:p w:rsidR="009046A1" w:rsidRPr="00ED0250" w:rsidRDefault="009046A1" w:rsidP="009046A1">
      <w:pPr>
        <w:pStyle w:val="Zkladntext2"/>
        <w:numPr>
          <w:ilvl w:val="0"/>
          <w:numId w:val="9"/>
        </w:numPr>
        <w:spacing w:before="60" w:after="0" w:line="240" w:lineRule="auto"/>
        <w:ind w:left="425" w:hanging="425"/>
        <w:jc w:val="both"/>
        <w:rPr>
          <w:rFonts w:asciiTheme="minorHAnsi" w:hAnsiTheme="minorHAnsi" w:cstheme="minorHAnsi"/>
          <w:sz w:val="22"/>
          <w:szCs w:val="22"/>
        </w:rPr>
      </w:pPr>
      <w:r w:rsidRPr="00ED0250">
        <w:rPr>
          <w:rFonts w:asciiTheme="minorHAnsi" w:hAnsiTheme="minorHAnsi" w:cstheme="minorHAnsi"/>
          <w:sz w:val="22"/>
          <w:szCs w:val="22"/>
        </w:rPr>
        <w:t xml:space="preserve">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w:t>
      </w:r>
      <w:r w:rsidR="000E1ED6">
        <w:rPr>
          <w:rFonts w:asciiTheme="minorHAnsi" w:hAnsiTheme="minorHAnsi" w:cstheme="minorHAnsi"/>
          <w:sz w:val="22"/>
          <w:szCs w:val="22"/>
        </w:rPr>
        <w:t>O</w:t>
      </w:r>
      <w:r w:rsidRPr="00ED0250">
        <w:rPr>
          <w:rFonts w:asciiTheme="minorHAnsi" w:hAnsiTheme="minorHAnsi" w:cstheme="minorHAnsi"/>
          <w:sz w:val="22"/>
          <w:szCs w:val="22"/>
        </w:rPr>
        <w:t>bjednatelem.</w:t>
      </w:r>
    </w:p>
    <w:bookmarkEnd w:id="1"/>
    <w:p w:rsidR="009046A1" w:rsidRPr="00ED0250" w:rsidRDefault="009046A1" w:rsidP="009046A1">
      <w:pPr>
        <w:pStyle w:val="Standardntext"/>
        <w:numPr>
          <w:ilvl w:val="0"/>
          <w:numId w:val="9"/>
        </w:numPr>
        <w:spacing w:before="60" w:line="240" w:lineRule="auto"/>
        <w:ind w:left="425" w:hanging="425"/>
        <w:jc w:val="both"/>
        <w:rPr>
          <w:rFonts w:asciiTheme="minorHAnsi" w:hAnsiTheme="minorHAnsi" w:cstheme="minorHAnsi"/>
          <w:sz w:val="22"/>
          <w:szCs w:val="22"/>
        </w:rPr>
      </w:pPr>
      <w:r w:rsidRPr="00ED0250">
        <w:rPr>
          <w:rFonts w:asciiTheme="minorHAnsi" w:hAnsiTheme="minorHAnsi" w:cstheme="minorHAnsi"/>
          <w:sz w:val="22"/>
          <w:szCs w:val="22"/>
        </w:rPr>
        <w:t xml:space="preserve">Objednatel je povinen vady písemně reklamovat u Zhotovitele bez zbytečného odkladu, nejpozději však do 15 dnů po jejich zjištění. V reklamaci musí být vady popsány a uvedeno jak se projevují. Dále v reklamaci musí uvést své požadavky, jakým způsobem požaduje vady odstranit nebo zda požaduje finanční náhradu. </w:t>
      </w:r>
    </w:p>
    <w:p w:rsidR="009046A1" w:rsidRPr="00ED0250" w:rsidRDefault="009046A1" w:rsidP="009046A1">
      <w:pPr>
        <w:pStyle w:val="Standardntext"/>
        <w:numPr>
          <w:ilvl w:val="0"/>
          <w:numId w:val="9"/>
        </w:numPr>
        <w:spacing w:before="60" w:line="240" w:lineRule="auto"/>
        <w:ind w:left="425" w:hanging="425"/>
        <w:jc w:val="both"/>
        <w:rPr>
          <w:rFonts w:asciiTheme="minorHAnsi" w:hAnsiTheme="minorHAnsi" w:cstheme="minorHAnsi"/>
          <w:sz w:val="22"/>
          <w:szCs w:val="22"/>
        </w:rPr>
      </w:pPr>
      <w:r w:rsidRPr="00ED0250">
        <w:rPr>
          <w:rFonts w:asciiTheme="minorHAnsi" w:hAnsiTheme="minorHAnsi" w:cstheme="minorHAnsi"/>
          <w:sz w:val="22"/>
          <w:szCs w:val="22"/>
        </w:rPr>
        <w:t>Zhotovitel je povinen:</w:t>
      </w:r>
    </w:p>
    <w:p w:rsidR="009046A1" w:rsidRPr="00ED0250" w:rsidRDefault="009046A1" w:rsidP="009046A1">
      <w:pPr>
        <w:numPr>
          <w:ilvl w:val="0"/>
          <w:numId w:val="10"/>
        </w:numPr>
        <w:spacing w:before="60" w:after="0" w:line="240" w:lineRule="auto"/>
        <w:ind w:hanging="153"/>
        <w:jc w:val="both"/>
        <w:rPr>
          <w:rFonts w:cstheme="minorHAnsi"/>
        </w:rPr>
      </w:pPr>
      <w:r w:rsidRPr="00ED0250">
        <w:rPr>
          <w:rFonts w:cstheme="minorHAnsi"/>
        </w:rPr>
        <w:t xml:space="preserve">potvrdit nejpozději následující pracovní den po obdržení reklamace přijetí reklamace a sdělit </w:t>
      </w:r>
      <w:r w:rsidR="000E1ED6">
        <w:rPr>
          <w:rFonts w:cstheme="minorHAnsi"/>
        </w:rPr>
        <w:t>O</w:t>
      </w:r>
      <w:r w:rsidRPr="00ED0250">
        <w:rPr>
          <w:rFonts w:cstheme="minorHAnsi"/>
        </w:rPr>
        <w:t xml:space="preserve">bjednateli termín nástupu </w:t>
      </w:r>
      <w:r w:rsidR="000E1ED6">
        <w:rPr>
          <w:rFonts w:cstheme="minorHAnsi"/>
        </w:rPr>
        <w:t>Z</w:t>
      </w:r>
      <w:r w:rsidRPr="00ED0250">
        <w:rPr>
          <w:rFonts w:cstheme="minorHAnsi"/>
        </w:rPr>
        <w:t>hotovitele k prověření reklamace,</w:t>
      </w:r>
    </w:p>
    <w:p w:rsidR="009046A1" w:rsidRPr="00ED0250" w:rsidRDefault="009046A1" w:rsidP="009046A1">
      <w:pPr>
        <w:pStyle w:val="Standardntext"/>
        <w:numPr>
          <w:ilvl w:val="0"/>
          <w:numId w:val="10"/>
        </w:numPr>
        <w:spacing w:before="60" w:line="240" w:lineRule="auto"/>
        <w:ind w:hanging="153"/>
        <w:jc w:val="both"/>
        <w:rPr>
          <w:rFonts w:asciiTheme="minorHAnsi" w:hAnsiTheme="minorHAnsi" w:cstheme="minorHAnsi"/>
          <w:sz w:val="22"/>
          <w:szCs w:val="22"/>
        </w:rPr>
      </w:pPr>
      <w:r w:rsidRPr="00ED0250">
        <w:rPr>
          <w:rFonts w:asciiTheme="minorHAnsi" w:hAnsiTheme="minorHAnsi" w:cstheme="minorHAnsi"/>
          <w:sz w:val="22"/>
          <w:szCs w:val="22"/>
        </w:rPr>
        <w:t>uskutečnit prověrku díla za účelem zjištění důvodnosti reklamace, a to nejpozději do tří pracovních dní od obdržení reklamace,</w:t>
      </w:r>
    </w:p>
    <w:p w:rsidR="009046A1" w:rsidRPr="00ED0250" w:rsidRDefault="009046A1" w:rsidP="009046A1">
      <w:pPr>
        <w:pStyle w:val="Standardntext"/>
        <w:numPr>
          <w:ilvl w:val="0"/>
          <w:numId w:val="10"/>
        </w:numPr>
        <w:spacing w:before="60" w:line="240" w:lineRule="auto"/>
        <w:ind w:hanging="153"/>
        <w:jc w:val="both"/>
        <w:rPr>
          <w:rFonts w:asciiTheme="minorHAnsi" w:hAnsiTheme="minorHAnsi" w:cstheme="minorHAnsi"/>
          <w:sz w:val="22"/>
          <w:szCs w:val="22"/>
        </w:rPr>
      </w:pPr>
      <w:r w:rsidRPr="00ED0250">
        <w:rPr>
          <w:rFonts w:asciiTheme="minorHAnsi" w:hAnsiTheme="minorHAnsi" w:cstheme="minorHAnsi"/>
          <w:sz w:val="22"/>
          <w:szCs w:val="22"/>
        </w:rPr>
        <w:t>zahájit práce na odstraňování oprávněné reklamace nejpozději do čtyř pracovních dní od obdržení reklamace,</w:t>
      </w:r>
    </w:p>
    <w:p w:rsidR="009046A1" w:rsidRPr="00ED0250" w:rsidRDefault="009046A1" w:rsidP="009046A1">
      <w:pPr>
        <w:pStyle w:val="Standardntext"/>
        <w:numPr>
          <w:ilvl w:val="0"/>
          <w:numId w:val="10"/>
        </w:numPr>
        <w:spacing w:before="60" w:line="240" w:lineRule="auto"/>
        <w:ind w:hanging="153"/>
        <w:jc w:val="both"/>
        <w:rPr>
          <w:rFonts w:asciiTheme="minorHAnsi" w:hAnsiTheme="minorHAnsi" w:cstheme="minorHAnsi"/>
          <w:sz w:val="22"/>
          <w:szCs w:val="22"/>
        </w:rPr>
      </w:pPr>
      <w:r w:rsidRPr="00ED0250">
        <w:rPr>
          <w:rFonts w:asciiTheme="minorHAnsi" w:hAnsiTheme="minorHAnsi" w:cstheme="minorHAnsi"/>
          <w:sz w:val="22"/>
          <w:szCs w:val="22"/>
        </w:rPr>
        <w:t>odstranit běžnou vadu bezodkladně, nejpozději však do deseti pracovních dní od obdržení reklamace a není-li to technicky možné v termínu dohodnutém s Objednatelem, ne však delším než dvacet kalendářních dní od obdržení reklamace,</w:t>
      </w:r>
    </w:p>
    <w:p w:rsidR="009046A1" w:rsidRPr="00ED0250" w:rsidRDefault="009046A1" w:rsidP="009046A1">
      <w:pPr>
        <w:pStyle w:val="Standardntext"/>
        <w:numPr>
          <w:ilvl w:val="0"/>
          <w:numId w:val="10"/>
        </w:numPr>
        <w:spacing w:before="60" w:line="240" w:lineRule="auto"/>
        <w:ind w:hanging="153"/>
        <w:jc w:val="both"/>
        <w:rPr>
          <w:rFonts w:asciiTheme="minorHAnsi" w:hAnsiTheme="minorHAnsi" w:cstheme="minorHAnsi"/>
          <w:sz w:val="22"/>
          <w:szCs w:val="22"/>
        </w:rPr>
      </w:pPr>
      <w:r w:rsidRPr="00ED0250">
        <w:rPr>
          <w:rFonts w:asciiTheme="minorHAnsi" w:hAnsiTheme="minorHAnsi" w:cstheme="minorHAnsi"/>
          <w:sz w:val="22"/>
          <w:szCs w:val="22"/>
        </w:rPr>
        <w:t xml:space="preserve">odstranit vadu, která brání </w:t>
      </w:r>
      <w:r w:rsidR="000E1ED6">
        <w:rPr>
          <w:rFonts w:asciiTheme="minorHAnsi" w:hAnsiTheme="minorHAnsi" w:cstheme="minorHAnsi"/>
          <w:sz w:val="22"/>
          <w:szCs w:val="22"/>
        </w:rPr>
        <w:t>O</w:t>
      </w:r>
      <w:r w:rsidRPr="00ED0250">
        <w:rPr>
          <w:rFonts w:asciiTheme="minorHAnsi" w:hAnsiTheme="minorHAnsi" w:cstheme="minorHAnsi"/>
          <w:sz w:val="22"/>
          <w:szCs w:val="22"/>
        </w:rPr>
        <w:t>bjednateli v užívání díla v technicky nejkratším možném termínu, nejpozději do pěti pracovních dní od obdržení reklamace.</w:t>
      </w:r>
    </w:p>
    <w:p w:rsidR="009046A1" w:rsidRPr="00ED0250" w:rsidRDefault="009046A1" w:rsidP="009046A1">
      <w:pPr>
        <w:pStyle w:val="Standardntext"/>
        <w:numPr>
          <w:ilvl w:val="0"/>
          <w:numId w:val="9"/>
        </w:numPr>
        <w:spacing w:before="60" w:line="240" w:lineRule="auto"/>
        <w:ind w:left="426" w:hanging="426"/>
        <w:jc w:val="both"/>
        <w:rPr>
          <w:rFonts w:asciiTheme="minorHAnsi" w:hAnsiTheme="minorHAnsi" w:cstheme="minorHAnsi"/>
          <w:sz w:val="22"/>
          <w:szCs w:val="22"/>
        </w:rPr>
      </w:pPr>
      <w:r w:rsidRPr="00ED0250">
        <w:rPr>
          <w:rFonts w:asciiTheme="minorHAnsi" w:hAnsiTheme="minorHAnsi" w:cstheme="minorHAnsi"/>
          <w:sz w:val="22"/>
          <w:szCs w:val="22"/>
        </w:rPr>
        <w:lastRenderedPageBreak/>
        <w:t xml:space="preserve">Pokud tak ve shora uvedených termínech </w:t>
      </w:r>
      <w:r w:rsidR="000E1ED6">
        <w:rPr>
          <w:rFonts w:asciiTheme="minorHAnsi" w:hAnsiTheme="minorHAnsi" w:cstheme="minorHAnsi"/>
          <w:sz w:val="22"/>
          <w:szCs w:val="22"/>
        </w:rPr>
        <w:t>Z</w:t>
      </w:r>
      <w:r w:rsidRPr="00ED0250">
        <w:rPr>
          <w:rFonts w:asciiTheme="minorHAnsi" w:hAnsiTheme="minorHAnsi" w:cstheme="minorHAnsi"/>
          <w:sz w:val="22"/>
          <w:szCs w:val="22"/>
        </w:rPr>
        <w:t>hotovitel 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9046A1" w:rsidRPr="00ED0250" w:rsidRDefault="009046A1" w:rsidP="009046A1">
      <w:pPr>
        <w:pStyle w:val="Standardntext"/>
        <w:numPr>
          <w:ilvl w:val="0"/>
          <w:numId w:val="9"/>
        </w:numPr>
        <w:spacing w:before="60" w:line="240" w:lineRule="auto"/>
        <w:ind w:left="425" w:hanging="425"/>
        <w:jc w:val="both"/>
        <w:rPr>
          <w:rFonts w:asciiTheme="minorHAnsi" w:hAnsiTheme="minorHAnsi" w:cstheme="minorHAnsi"/>
          <w:sz w:val="22"/>
          <w:szCs w:val="22"/>
        </w:rPr>
      </w:pPr>
      <w:r w:rsidRPr="00ED0250">
        <w:rPr>
          <w:rFonts w:asciiTheme="minorHAnsi" w:hAnsiTheme="minorHAnsi" w:cstheme="minorHAnsi"/>
          <w:sz w:val="22"/>
          <w:szCs w:val="22"/>
        </w:rPr>
        <w:t xml:space="preserve">Reklamaci lze uplatnit nejpozději do posledního dne záruční lhůty. </w:t>
      </w:r>
    </w:p>
    <w:p w:rsidR="009046A1" w:rsidRPr="00ED0250" w:rsidRDefault="009046A1" w:rsidP="00F67F92">
      <w:pPr>
        <w:pStyle w:val="Bezmezer"/>
        <w:jc w:val="both"/>
        <w:rPr>
          <w:rFonts w:cstheme="minorHAnsi"/>
        </w:rPr>
      </w:pPr>
    </w:p>
    <w:p w:rsidR="000F306B" w:rsidRPr="00ED0250" w:rsidRDefault="009046A1" w:rsidP="009046A1">
      <w:pPr>
        <w:pStyle w:val="Bezmezer"/>
        <w:jc w:val="center"/>
        <w:rPr>
          <w:rFonts w:cstheme="minorHAnsi"/>
          <w:b/>
          <w:bCs/>
        </w:rPr>
      </w:pPr>
      <w:r w:rsidRPr="00ED0250">
        <w:rPr>
          <w:rFonts w:cstheme="minorHAnsi"/>
          <w:b/>
          <w:bCs/>
        </w:rPr>
        <w:t>V.</w:t>
      </w:r>
    </w:p>
    <w:p w:rsidR="000F306B" w:rsidRPr="00ED0250" w:rsidRDefault="000F306B" w:rsidP="009046A1">
      <w:pPr>
        <w:pStyle w:val="Bezmezer"/>
        <w:jc w:val="center"/>
        <w:rPr>
          <w:rFonts w:cstheme="minorHAnsi"/>
          <w:b/>
          <w:bCs/>
        </w:rPr>
      </w:pPr>
      <w:r w:rsidRPr="00ED0250">
        <w:rPr>
          <w:rFonts w:cstheme="minorHAnsi"/>
          <w:b/>
          <w:bCs/>
        </w:rPr>
        <w:t>Sankční ustanovení</w:t>
      </w:r>
    </w:p>
    <w:p w:rsidR="000F306B" w:rsidRPr="00ED0250" w:rsidRDefault="000F306B" w:rsidP="00ED0250">
      <w:pPr>
        <w:pStyle w:val="Bezmezer"/>
        <w:numPr>
          <w:ilvl w:val="0"/>
          <w:numId w:val="19"/>
        </w:numPr>
        <w:jc w:val="both"/>
        <w:rPr>
          <w:rFonts w:cstheme="minorHAnsi"/>
        </w:rPr>
      </w:pPr>
      <w:r w:rsidRPr="00ED0250">
        <w:rPr>
          <w:rFonts w:cstheme="minorHAnsi"/>
        </w:rPr>
        <w:t xml:space="preserve">Objednatel má právo požadovat po </w:t>
      </w:r>
      <w:r w:rsidR="000E1ED6" w:rsidRPr="00445D11">
        <w:rPr>
          <w:rFonts w:cstheme="minorHAnsi"/>
        </w:rPr>
        <w:t>Z</w:t>
      </w:r>
      <w:r w:rsidR="005B218D" w:rsidRPr="00445D11">
        <w:rPr>
          <w:rFonts w:cstheme="minorHAnsi"/>
        </w:rPr>
        <w:t>hotoviteli př</w:t>
      </w:r>
      <w:r w:rsidRPr="00445D11">
        <w:rPr>
          <w:rFonts w:cstheme="minorHAnsi"/>
        </w:rPr>
        <w:t>i n</w:t>
      </w:r>
      <w:r w:rsidRPr="00ED0250">
        <w:rPr>
          <w:rFonts w:cstheme="minorHAnsi"/>
        </w:rPr>
        <w:t>edodržení termínu předání zboží a služeb</w:t>
      </w:r>
      <w:r w:rsidR="005212C5" w:rsidRPr="00ED0250">
        <w:rPr>
          <w:rFonts w:cstheme="minorHAnsi"/>
        </w:rPr>
        <w:t xml:space="preserve"> </w:t>
      </w:r>
      <w:r w:rsidRPr="00ED0250">
        <w:rPr>
          <w:rFonts w:cstheme="minorHAnsi"/>
        </w:rPr>
        <w:t xml:space="preserve">dle </w:t>
      </w:r>
      <w:r w:rsidR="005212C5" w:rsidRPr="00ED0250">
        <w:rPr>
          <w:rFonts w:cstheme="minorHAnsi"/>
        </w:rPr>
        <w:t>č</w:t>
      </w:r>
      <w:r w:rsidRPr="00ED0250">
        <w:rPr>
          <w:rFonts w:cstheme="minorHAnsi"/>
        </w:rPr>
        <w:t xml:space="preserve">l. II odst. </w:t>
      </w:r>
      <w:r w:rsidR="005212C5" w:rsidRPr="00ED0250">
        <w:rPr>
          <w:rFonts w:cstheme="minorHAnsi"/>
        </w:rPr>
        <w:t>3</w:t>
      </w:r>
      <w:r w:rsidRPr="00ED0250">
        <w:rPr>
          <w:rFonts w:cstheme="minorHAnsi"/>
        </w:rPr>
        <w:t xml:space="preserve"> </w:t>
      </w:r>
      <w:r w:rsidR="005212C5" w:rsidRPr="00ED0250">
        <w:rPr>
          <w:rFonts w:cstheme="minorHAnsi"/>
        </w:rPr>
        <w:t xml:space="preserve">této </w:t>
      </w:r>
      <w:r w:rsidRPr="00ED0250">
        <w:rPr>
          <w:rFonts w:cstheme="minorHAnsi"/>
        </w:rPr>
        <w:t>smlouvy smluvní pokutu ve výši 0,5 % z ceny za zboží, s jehož dodáním je</w:t>
      </w:r>
      <w:r w:rsidR="005212C5" w:rsidRPr="00ED0250">
        <w:rPr>
          <w:rFonts w:cstheme="minorHAnsi"/>
        </w:rPr>
        <w:t xml:space="preserve"> Z</w:t>
      </w:r>
      <w:r w:rsidRPr="00ED0250">
        <w:rPr>
          <w:rFonts w:cstheme="minorHAnsi"/>
        </w:rPr>
        <w:t>hotovitel v prodlení, a to za každý započatý den prodlení. P</w:t>
      </w:r>
      <w:r w:rsidR="005212C5" w:rsidRPr="00ED0250">
        <w:rPr>
          <w:rFonts w:cstheme="minorHAnsi"/>
        </w:rPr>
        <w:t>ř</w:t>
      </w:r>
      <w:r w:rsidRPr="00ED0250">
        <w:rPr>
          <w:rFonts w:cstheme="minorHAnsi"/>
        </w:rPr>
        <w:t>i nedodržení stanoveného termínu</w:t>
      </w:r>
      <w:r w:rsidR="005212C5" w:rsidRPr="00ED0250">
        <w:rPr>
          <w:rFonts w:cstheme="minorHAnsi"/>
        </w:rPr>
        <w:t xml:space="preserve"> </w:t>
      </w:r>
      <w:r w:rsidRPr="00ED0250">
        <w:rPr>
          <w:rFonts w:cstheme="minorHAnsi"/>
        </w:rPr>
        <w:t xml:space="preserve">předání zboží a služeb je </w:t>
      </w:r>
      <w:r w:rsidR="000E1ED6">
        <w:rPr>
          <w:rFonts w:cstheme="minorHAnsi"/>
        </w:rPr>
        <w:t>O</w:t>
      </w:r>
      <w:r w:rsidRPr="00ED0250">
        <w:rPr>
          <w:rFonts w:cstheme="minorHAnsi"/>
        </w:rPr>
        <w:t>bjednatel oprávněn také od smlouvy odstoupit.</w:t>
      </w:r>
    </w:p>
    <w:p w:rsidR="005212C5" w:rsidRPr="00ED0250" w:rsidRDefault="005212C5" w:rsidP="00F67F92">
      <w:pPr>
        <w:pStyle w:val="Bezmezer"/>
        <w:jc w:val="both"/>
        <w:rPr>
          <w:rFonts w:cstheme="minorHAnsi"/>
        </w:rPr>
      </w:pPr>
    </w:p>
    <w:p w:rsidR="0063433D" w:rsidRPr="00ED0250" w:rsidRDefault="0063433D" w:rsidP="00ED0250">
      <w:pPr>
        <w:pStyle w:val="Standardntext"/>
        <w:numPr>
          <w:ilvl w:val="0"/>
          <w:numId w:val="19"/>
        </w:numPr>
        <w:spacing w:before="60" w:line="240" w:lineRule="auto"/>
        <w:jc w:val="both"/>
        <w:rPr>
          <w:rFonts w:asciiTheme="minorHAnsi" w:hAnsiTheme="minorHAnsi" w:cstheme="minorHAnsi"/>
          <w:sz w:val="22"/>
          <w:szCs w:val="22"/>
        </w:rPr>
      </w:pPr>
      <w:r w:rsidRPr="00ED0250">
        <w:rPr>
          <w:rFonts w:asciiTheme="minorHAnsi" w:hAnsiTheme="minorHAnsi" w:cstheme="minorHAnsi"/>
          <w:sz w:val="22"/>
          <w:szCs w:val="22"/>
        </w:rPr>
        <w:t xml:space="preserve">V případě </w:t>
      </w:r>
      <w:r w:rsidRPr="00ED0250">
        <w:rPr>
          <w:rFonts w:asciiTheme="minorHAnsi" w:hAnsiTheme="minorHAnsi" w:cstheme="minorHAnsi"/>
          <w:b/>
          <w:sz w:val="22"/>
          <w:szCs w:val="22"/>
        </w:rPr>
        <w:t xml:space="preserve">prodlení </w:t>
      </w:r>
      <w:r w:rsidR="000E1ED6">
        <w:rPr>
          <w:rFonts w:asciiTheme="minorHAnsi" w:hAnsiTheme="minorHAnsi" w:cstheme="minorHAnsi"/>
          <w:b/>
          <w:sz w:val="22"/>
          <w:szCs w:val="22"/>
        </w:rPr>
        <w:t>Z</w:t>
      </w:r>
      <w:r w:rsidRPr="00ED0250">
        <w:rPr>
          <w:rFonts w:asciiTheme="minorHAnsi" w:hAnsiTheme="minorHAnsi" w:cstheme="minorHAnsi"/>
          <w:b/>
          <w:sz w:val="22"/>
          <w:szCs w:val="22"/>
        </w:rPr>
        <w:t>hotovitele s plněním kteréhokoli termínu</w:t>
      </w:r>
      <w:r w:rsidRPr="00ED0250">
        <w:rPr>
          <w:rFonts w:asciiTheme="minorHAnsi" w:hAnsiTheme="minorHAnsi" w:cstheme="minorHAnsi"/>
          <w:sz w:val="22"/>
          <w:szCs w:val="22"/>
        </w:rPr>
        <w:t xml:space="preserve">, dle čl. </w:t>
      </w:r>
      <w:proofErr w:type="gramStart"/>
      <w:r w:rsidRPr="00ED0250">
        <w:rPr>
          <w:rFonts w:asciiTheme="minorHAnsi" w:hAnsiTheme="minorHAnsi" w:cstheme="minorHAnsi"/>
          <w:sz w:val="22"/>
          <w:szCs w:val="22"/>
        </w:rPr>
        <w:t>IV.6.i až</w:t>
      </w:r>
      <w:proofErr w:type="gramEnd"/>
      <w:r w:rsidRPr="00ED0250">
        <w:rPr>
          <w:rFonts w:asciiTheme="minorHAnsi" w:hAnsiTheme="minorHAnsi" w:cstheme="minorHAnsi"/>
          <w:sz w:val="22"/>
          <w:szCs w:val="22"/>
        </w:rPr>
        <w:t xml:space="preserve"> </w:t>
      </w:r>
      <w:r w:rsidR="000E1ED6">
        <w:rPr>
          <w:rFonts w:asciiTheme="minorHAnsi" w:hAnsiTheme="minorHAnsi" w:cstheme="minorHAnsi"/>
          <w:sz w:val="22"/>
          <w:szCs w:val="22"/>
        </w:rPr>
        <w:t>IV</w:t>
      </w:r>
      <w:r w:rsidRPr="00ED0250">
        <w:rPr>
          <w:rFonts w:asciiTheme="minorHAnsi" w:hAnsiTheme="minorHAnsi" w:cstheme="minorHAnsi"/>
          <w:sz w:val="22"/>
          <w:szCs w:val="22"/>
        </w:rPr>
        <w:t xml:space="preserve">.6.v. této smlouvy (v případě odpovědnosti za vady), je </w:t>
      </w:r>
      <w:r w:rsidR="000E1ED6">
        <w:rPr>
          <w:rFonts w:asciiTheme="minorHAnsi" w:hAnsiTheme="minorHAnsi" w:cstheme="minorHAnsi"/>
          <w:sz w:val="22"/>
          <w:szCs w:val="22"/>
        </w:rPr>
        <w:t>O</w:t>
      </w:r>
      <w:r w:rsidRPr="00ED0250">
        <w:rPr>
          <w:rFonts w:asciiTheme="minorHAnsi" w:hAnsiTheme="minorHAnsi" w:cstheme="minorHAnsi"/>
          <w:sz w:val="22"/>
          <w:szCs w:val="22"/>
        </w:rPr>
        <w:t xml:space="preserve">bjednatel oprávněn požadovat po </w:t>
      </w:r>
      <w:r w:rsidR="000E1ED6">
        <w:rPr>
          <w:rFonts w:asciiTheme="minorHAnsi" w:hAnsiTheme="minorHAnsi" w:cstheme="minorHAnsi"/>
          <w:sz w:val="22"/>
          <w:szCs w:val="22"/>
        </w:rPr>
        <w:t>Z</w:t>
      </w:r>
      <w:r w:rsidRPr="00ED0250">
        <w:rPr>
          <w:rFonts w:asciiTheme="minorHAnsi" w:hAnsiTheme="minorHAnsi" w:cstheme="minorHAnsi"/>
          <w:sz w:val="22"/>
          <w:szCs w:val="22"/>
        </w:rPr>
        <w:t xml:space="preserve">hotoviteli smluvní pokutu ve výši </w:t>
      </w:r>
      <w:r w:rsidRPr="00ED0250">
        <w:rPr>
          <w:rFonts w:asciiTheme="minorHAnsi" w:hAnsiTheme="minorHAnsi" w:cstheme="minorHAnsi"/>
          <w:b/>
          <w:sz w:val="22"/>
          <w:szCs w:val="22"/>
        </w:rPr>
        <w:t>1.000,- Kč za každý započatý den prodlení</w:t>
      </w:r>
      <w:r w:rsidRPr="00ED0250">
        <w:rPr>
          <w:rFonts w:asciiTheme="minorHAnsi" w:hAnsiTheme="minorHAnsi" w:cstheme="minorHAnsi"/>
          <w:sz w:val="22"/>
          <w:szCs w:val="22"/>
        </w:rPr>
        <w:t>.</w:t>
      </w:r>
    </w:p>
    <w:p w:rsidR="0063433D" w:rsidRPr="00ED0250" w:rsidRDefault="0063433D" w:rsidP="00F67F92">
      <w:pPr>
        <w:pStyle w:val="Bezmezer"/>
        <w:jc w:val="both"/>
        <w:rPr>
          <w:rFonts w:cstheme="minorHAnsi"/>
        </w:rPr>
      </w:pPr>
    </w:p>
    <w:p w:rsidR="0063433D" w:rsidRPr="00ED0250" w:rsidRDefault="0063433D" w:rsidP="00F67F92">
      <w:pPr>
        <w:pStyle w:val="Bezmezer"/>
        <w:jc w:val="both"/>
        <w:rPr>
          <w:rFonts w:cstheme="minorHAnsi"/>
        </w:rPr>
      </w:pPr>
    </w:p>
    <w:p w:rsidR="000F306B" w:rsidRPr="00ED0250" w:rsidRDefault="000F306B" w:rsidP="00ED0250">
      <w:pPr>
        <w:pStyle w:val="Bezmezer"/>
        <w:numPr>
          <w:ilvl w:val="0"/>
          <w:numId w:val="19"/>
        </w:numPr>
        <w:jc w:val="both"/>
        <w:rPr>
          <w:rFonts w:cstheme="minorHAnsi"/>
        </w:rPr>
      </w:pPr>
      <w:r w:rsidRPr="00ED0250">
        <w:rPr>
          <w:rFonts w:cstheme="minorHAnsi"/>
        </w:rPr>
        <w:t xml:space="preserve">Objednatel uhradí </w:t>
      </w:r>
      <w:r w:rsidR="000E1ED6">
        <w:rPr>
          <w:rFonts w:cstheme="minorHAnsi"/>
        </w:rPr>
        <w:t>Z</w:t>
      </w:r>
      <w:r w:rsidRPr="00ED0250">
        <w:rPr>
          <w:rFonts w:cstheme="minorHAnsi"/>
        </w:rPr>
        <w:t>hotoviteli smluvní pokutu ve výši 0,05 % z neuhrazené ceny zboží a služeb</w:t>
      </w:r>
      <w:r w:rsidR="00D30B08" w:rsidRPr="00ED0250">
        <w:rPr>
          <w:rFonts w:cstheme="minorHAnsi"/>
        </w:rPr>
        <w:t xml:space="preserve"> </w:t>
      </w:r>
      <w:r w:rsidRPr="00ED0250">
        <w:rPr>
          <w:rFonts w:cstheme="minorHAnsi"/>
        </w:rPr>
        <w:t xml:space="preserve">za každý </w:t>
      </w:r>
      <w:r w:rsidR="00D30B08" w:rsidRPr="00ED0250">
        <w:rPr>
          <w:rFonts w:cstheme="minorHAnsi"/>
        </w:rPr>
        <w:t xml:space="preserve">započatý </w:t>
      </w:r>
      <w:r w:rsidRPr="00ED0250">
        <w:rPr>
          <w:rFonts w:cstheme="minorHAnsi"/>
        </w:rPr>
        <w:t>den prodlení s platbou faktury.</w:t>
      </w:r>
    </w:p>
    <w:p w:rsidR="005212C5" w:rsidRPr="00ED0250" w:rsidRDefault="005212C5" w:rsidP="00F67F92">
      <w:pPr>
        <w:pStyle w:val="Bezmezer"/>
        <w:jc w:val="both"/>
        <w:rPr>
          <w:rFonts w:cstheme="minorHAnsi"/>
        </w:rPr>
      </w:pPr>
    </w:p>
    <w:p w:rsidR="005212C5" w:rsidRPr="00ED0250" w:rsidRDefault="005212C5" w:rsidP="00F67F92">
      <w:pPr>
        <w:pStyle w:val="Bezmezer"/>
        <w:jc w:val="both"/>
        <w:rPr>
          <w:rFonts w:cstheme="minorHAnsi"/>
        </w:rPr>
      </w:pPr>
    </w:p>
    <w:p w:rsidR="000F306B" w:rsidRPr="00ED0250" w:rsidRDefault="000F306B" w:rsidP="00F63648">
      <w:pPr>
        <w:pStyle w:val="Bezmezer"/>
        <w:jc w:val="center"/>
        <w:rPr>
          <w:rFonts w:cstheme="minorHAnsi"/>
          <w:b/>
          <w:bCs/>
        </w:rPr>
      </w:pPr>
      <w:proofErr w:type="spellStart"/>
      <w:r w:rsidRPr="00ED0250">
        <w:rPr>
          <w:rFonts w:cstheme="minorHAnsi"/>
          <w:b/>
          <w:bCs/>
        </w:rPr>
        <w:t>ČIánek</w:t>
      </w:r>
      <w:proofErr w:type="spellEnd"/>
      <w:r w:rsidRPr="00ED0250">
        <w:rPr>
          <w:rFonts w:cstheme="minorHAnsi"/>
          <w:b/>
          <w:bCs/>
        </w:rPr>
        <w:t xml:space="preserve"> VII</w:t>
      </w:r>
    </w:p>
    <w:p w:rsidR="000F306B" w:rsidRPr="00ED0250" w:rsidRDefault="000F306B" w:rsidP="00F63648">
      <w:pPr>
        <w:pStyle w:val="Bezmezer"/>
        <w:jc w:val="center"/>
        <w:rPr>
          <w:rFonts w:cstheme="minorHAnsi"/>
          <w:b/>
          <w:bCs/>
        </w:rPr>
      </w:pPr>
      <w:r w:rsidRPr="00ED0250">
        <w:rPr>
          <w:rFonts w:cstheme="minorHAnsi"/>
          <w:b/>
          <w:bCs/>
        </w:rPr>
        <w:t>Závěrečná ustanovení</w:t>
      </w:r>
    </w:p>
    <w:p w:rsidR="00F63648" w:rsidRPr="00ED0250" w:rsidRDefault="00F63648" w:rsidP="00F63648">
      <w:pPr>
        <w:numPr>
          <w:ilvl w:val="0"/>
          <w:numId w:val="12"/>
        </w:numPr>
        <w:spacing w:before="60" w:after="0" w:line="240" w:lineRule="auto"/>
        <w:ind w:left="425" w:hanging="425"/>
        <w:jc w:val="both"/>
        <w:rPr>
          <w:rFonts w:cstheme="minorHAnsi"/>
        </w:rPr>
      </w:pPr>
      <w:r w:rsidRPr="00ED0250">
        <w:rPr>
          <w:rFonts w:cstheme="minorHAnsi"/>
        </w:rPr>
        <w:t>Práva a povinnosti smluvních stran v této smlouvě výslovně neuvedená se řídí příslušnými právními předpisy, zejména příslušnými ustanoveními občanského zákoníku.</w:t>
      </w:r>
    </w:p>
    <w:p w:rsidR="00F63648" w:rsidRPr="00ED0250" w:rsidRDefault="00F63648" w:rsidP="00F63648">
      <w:pPr>
        <w:numPr>
          <w:ilvl w:val="0"/>
          <w:numId w:val="12"/>
        </w:numPr>
        <w:spacing w:before="60" w:after="0" w:line="240" w:lineRule="auto"/>
        <w:ind w:left="425" w:hanging="425"/>
        <w:jc w:val="both"/>
        <w:rPr>
          <w:rFonts w:cstheme="minorHAnsi"/>
        </w:rPr>
      </w:pPr>
      <w:r w:rsidRPr="00ED0250">
        <w:rPr>
          <w:rFonts w:cstheme="minorHAnsi"/>
        </w:rPr>
        <w:t>Tato smlouva je uzavřena dnem jejího podpisu oběma smluvními stranami a účinnosti nabývá dnem zveřejnění v registru smluv, dle zákona č. 340/2015 Sb., o registru smluv v platném znění.</w:t>
      </w:r>
    </w:p>
    <w:p w:rsidR="00F63648" w:rsidRPr="00ED0250" w:rsidRDefault="00F63648" w:rsidP="00F63648">
      <w:pPr>
        <w:numPr>
          <w:ilvl w:val="0"/>
          <w:numId w:val="12"/>
        </w:numPr>
        <w:spacing w:before="60" w:after="0" w:line="240" w:lineRule="auto"/>
        <w:ind w:left="425" w:hanging="425"/>
        <w:jc w:val="both"/>
        <w:rPr>
          <w:rFonts w:cstheme="minorHAnsi"/>
        </w:rPr>
      </w:pPr>
      <w:r w:rsidRPr="00ED0250">
        <w:rPr>
          <w:rFonts w:cstheme="minorHAnsi"/>
        </w:rPr>
        <w:t>Změny a doplňky mohou být činěny pouze po dohodě oprávněných zástupců obou smluvních stran, a to formou písemného dodatku.</w:t>
      </w:r>
    </w:p>
    <w:p w:rsidR="00F63648" w:rsidRPr="00ED0250" w:rsidRDefault="00F63648" w:rsidP="00F63648">
      <w:pPr>
        <w:numPr>
          <w:ilvl w:val="0"/>
          <w:numId w:val="12"/>
        </w:numPr>
        <w:spacing w:before="60" w:after="0" w:line="240" w:lineRule="auto"/>
        <w:ind w:left="425" w:hanging="425"/>
        <w:jc w:val="both"/>
        <w:rPr>
          <w:rFonts w:cstheme="minorHAnsi"/>
        </w:rPr>
      </w:pPr>
      <w:r w:rsidRPr="00ED0250">
        <w:rPr>
          <w:rFonts w:cstheme="minorHAnsi"/>
        </w:rPr>
        <w:t>Zhotovitel bude při plnění předmětu smlouvy postupovat s odbornou pečlivostí a starostlivostí. Zavazuje se dodržovat všeobecně závazné zákonné předpisy, doporučené technické normy a podmínky této smlouvy.</w:t>
      </w:r>
    </w:p>
    <w:p w:rsidR="00F63648" w:rsidRPr="00ED0250" w:rsidRDefault="00F63648" w:rsidP="00F63648">
      <w:pPr>
        <w:numPr>
          <w:ilvl w:val="0"/>
          <w:numId w:val="12"/>
        </w:numPr>
        <w:spacing w:before="60" w:after="0" w:line="240" w:lineRule="auto"/>
        <w:ind w:left="425" w:hanging="425"/>
        <w:jc w:val="both"/>
        <w:rPr>
          <w:rFonts w:cstheme="minorHAnsi"/>
          <w:b/>
        </w:rPr>
      </w:pPr>
      <w:r w:rsidRPr="00ED0250">
        <w:rPr>
          <w:rFonts w:cstheme="minorHAnsi"/>
        </w:rPr>
        <w:t xml:space="preserve">Za všechny škody, které vzniknou v důsledku provádění stavby třetím, na stavbě nezúčastněným osobám, případně </w:t>
      </w:r>
      <w:r w:rsidR="000E1ED6">
        <w:rPr>
          <w:rFonts w:cstheme="minorHAnsi"/>
        </w:rPr>
        <w:t>O</w:t>
      </w:r>
      <w:r w:rsidRPr="00ED0250">
        <w:rPr>
          <w:rFonts w:cstheme="minorHAnsi"/>
        </w:rPr>
        <w:t xml:space="preserve">bjednateli, odpovídá Zhotovitel, který je povinen hradit vzniklou škodu. </w:t>
      </w:r>
    </w:p>
    <w:p w:rsidR="00F63648" w:rsidRPr="00ED0250" w:rsidRDefault="00F63648" w:rsidP="00F63648">
      <w:pPr>
        <w:numPr>
          <w:ilvl w:val="0"/>
          <w:numId w:val="12"/>
        </w:numPr>
        <w:spacing w:before="60" w:after="0" w:line="240" w:lineRule="auto"/>
        <w:ind w:left="425" w:hanging="425"/>
        <w:jc w:val="both"/>
        <w:rPr>
          <w:rFonts w:cstheme="minorHAnsi"/>
        </w:rPr>
      </w:pPr>
      <w:r w:rsidRPr="00ED0250">
        <w:rPr>
          <w:rFonts w:cstheme="minorHAnsi"/>
        </w:rPr>
        <w:t xml:space="preserve">Od smlouvy lze odstoupit, pokud dojde k podstatnému porušení smluvních povinností a pokud tento úmysl oznámí strana odstupující druhé smluvní straně do </w:t>
      </w:r>
      <w:proofErr w:type="gramStart"/>
      <w:r w:rsidRPr="00ED0250">
        <w:rPr>
          <w:rFonts w:cstheme="minorHAnsi"/>
        </w:rPr>
        <w:t>10-ti</w:t>
      </w:r>
      <w:proofErr w:type="gramEnd"/>
      <w:r w:rsidRPr="00ED0250">
        <w:rPr>
          <w:rFonts w:cstheme="minorHAnsi"/>
        </w:rPr>
        <w:t xml:space="preserve"> dnů od vzniku podstatného porušení povinností.</w:t>
      </w:r>
    </w:p>
    <w:p w:rsidR="00F63648" w:rsidRPr="00ED0250" w:rsidRDefault="00F63648" w:rsidP="00F63648">
      <w:pPr>
        <w:pStyle w:val="Zkladntext"/>
        <w:numPr>
          <w:ilvl w:val="0"/>
          <w:numId w:val="12"/>
        </w:numPr>
        <w:spacing w:before="60"/>
        <w:ind w:left="425" w:hanging="425"/>
        <w:jc w:val="both"/>
        <w:rPr>
          <w:rFonts w:asciiTheme="minorHAnsi" w:hAnsiTheme="minorHAnsi" w:cstheme="minorHAnsi"/>
          <w:sz w:val="22"/>
          <w:szCs w:val="22"/>
        </w:rPr>
      </w:pPr>
      <w:r w:rsidRPr="00ED0250">
        <w:rPr>
          <w:rFonts w:asciiTheme="minorHAnsi" w:hAnsiTheme="minorHAnsi" w:cstheme="minorHAnsi"/>
          <w:sz w:val="22"/>
          <w:szCs w:val="22"/>
        </w:rPr>
        <w:t>Podstatným porušením povinností se rozumí, jestliže strana porušující smlouvu věděla nebo mohla vědět, že druhá strana při takovém porušení povinností nebude mít zájem na takovém plnění smlouvy. Za podstatné porušení se považuje vždy taková jakost dodávaných prací, která nezaručuje bezvadné užívání díla podle stanovených parametrů. Odstoupením od smlouvy však zůstávají nedotčena případná práva smluvních stran na úhradu smluvní pokuty a náhradu škody ve smyslu příslušných ustanovení této smlouvy.</w:t>
      </w:r>
    </w:p>
    <w:p w:rsidR="00F63648" w:rsidRPr="00ED0250" w:rsidRDefault="00F63648" w:rsidP="00F63648">
      <w:pPr>
        <w:pStyle w:val="Odstavecseseznamem"/>
        <w:numPr>
          <w:ilvl w:val="0"/>
          <w:numId w:val="12"/>
        </w:numPr>
        <w:tabs>
          <w:tab w:val="clear" w:pos="786"/>
        </w:tabs>
        <w:spacing w:before="60" w:after="0" w:line="240" w:lineRule="auto"/>
        <w:ind w:left="426" w:hanging="426"/>
        <w:contextualSpacing w:val="0"/>
        <w:jc w:val="both"/>
        <w:rPr>
          <w:rFonts w:cstheme="minorHAnsi"/>
        </w:rPr>
      </w:pPr>
      <w:r w:rsidRPr="00ED0250">
        <w:rPr>
          <w:rFonts w:cstheme="minorHAnsi"/>
        </w:rPr>
        <w:t>Práce, které vykazují v průběhu provádění nedostatky nebo odporují smlouvě, musí Zhotovitel nahradit bezvadnými pracemi.</w:t>
      </w:r>
    </w:p>
    <w:p w:rsidR="00F63648" w:rsidRPr="00ED0250" w:rsidRDefault="00F63648" w:rsidP="00F63648">
      <w:pPr>
        <w:pStyle w:val="Zkladntext21"/>
        <w:numPr>
          <w:ilvl w:val="0"/>
          <w:numId w:val="12"/>
        </w:numPr>
        <w:tabs>
          <w:tab w:val="clear" w:pos="786"/>
        </w:tabs>
        <w:spacing w:before="60"/>
        <w:ind w:left="426" w:hanging="426"/>
        <w:rPr>
          <w:rFonts w:asciiTheme="minorHAnsi" w:hAnsiTheme="minorHAnsi" w:cstheme="minorHAnsi"/>
          <w:bCs/>
          <w:sz w:val="22"/>
          <w:szCs w:val="22"/>
        </w:rPr>
      </w:pPr>
      <w:r w:rsidRPr="00ED0250">
        <w:rPr>
          <w:rFonts w:asciiTheme="minorHAnsi" w:hAnsiTheme="minorHAnsi" w:cstheme="minorHAnsi"/>
          <w:bCs/>
          <w:sz w:val="22"/>
          <w:szCs w:val="22"/>
        </w:rPr>
        <w:t>Vznikla-li by nahrazováním Objednateli škoda, hradí Zhotovitel i ji.</w:t>
      </w:r>
    </w:p>
    <w:p w:rsidR="00F63648" w:rsidRPr="00ED0250" w:rsidRDefault="00F63648" w:rsidP="00F63648">
      <w:pPr>
        <w:numPr>
          <w:ilvl w:val="0"/>
          <w:numId w:val="12"/>
        </w:numPr>
        <w:tabs>
          <w:tab w:val="clear" w:pos="786"/>
        </w:tabs>
        <w:spacing w:before="60" w:after="0" w:line="240" w:lineRule="auto"/>
        <w:ind w:left="426" w:hanging="426"/>
        <w:jc w:val="both"/>
        <w:rPr>
          <w:rFonts w:cstheme="minorHAnsi"/>
        </w:rPr>
      </w:pPr>
      <w:r w:rsidRPr="00ED0250">
        <w:rPr>
          <w:rFonts w:cstheme="minorHAnsi"/>
        </w:rPr>
        <w:t>Smluvní strany prohlašují, že sjednávají započtení vzájemných pohledávek vzniklých při plnění smlouvy z titulu úhrady sjednané ceny díla a vyúčtovaných smluvních pokut.</w:t>
      </w:r>
      <w:r w:rsidRPr="00ED0250">
        <w:rPr>
          <w:rFonts w:cstheme="minorHAnsi"/>
          <w:b/>
        </w:rPr>
        <w:t xml:space="preserve"> </w:t>
      </w:r>
    </w:p>
    <w:p w:rsidR="00F63648" w:rsidRPr="00ED0250" w:rsidRDefault="00F63648" w:rsidP="00F63648">
      <w:pPr>
        <w:numPr>
          <w:ilvl w:val="0"/>
          <w:numId w:val="12"/>
        </w:numPr>
        <w:tabs>
          <w:tab w:val="clear" w:pos="786"/>
        </w:tabs>
        <w:spacing w:before="60" w:after="0" w:line="240" w:lineRule="auto"/>
        <w:ind w:left="426" w:hanging="426"/>
        <w:jc w:val="both"/>
        <w:rPr>
          <w:rFonts w:cstheme="minorHAnsi"/>
        </w:rPr>
      </w:pPr>
      <w:r w:rsidRPr="00ED0250">
        <w:rPr>
          <w:rFonts w:cstheme="minorHAnsi"/>
          <w:b/>
        </w:rPr>
        <w:lastRenderedPageBreak/>
        <w:t>Smluvní strany si sjednávají, že žádná z nich není oprávněna postoupit práva a povinnosti z této smlouvy bez písemného souhlasu druhé strany.</w:t>
      </w:r>
    </w:p>
    <w:p w:rsidR="00F63648" w:rsidRPr="00ED0250" w:rsidRDefault="00F63648" w:rsidP="00F63648">
      <w:pPr>
        <w:numPr>
          <w:ilvl w:val="0"/>
          <w:numId w:val="12"/>
        </w:numPr>
        <w:tabs>
          <w:tab w:val="clear" w:pos="786"/>
        </w:tabs>
        <w:spacing w:before="60" w:after="0" w:line="240" w:lineRule="auto"/>
        <w:ind w:left="426" w:hanging="426"/>
        <w:jc w:val="both"/>
        <w:rPr>
          <w:rFonts w:cstheme="minorHAnsi"/>
        </w:rPr>
      </w:pPr>
      <w:r w:rsidRPr="00ED0250">
        <w:rPr>
          <w:rFonts w:cstheme="minorHAnsi"/>
          <w:snapToGrid w:val="0"/>
        </w:rPr>
        <w:t>Obě smluvní strany prohlašují, že se dohodly na celém obsahu této smlouvy, že smlouvu uzavřely na základě své svobodné a vážné vůle.</w:t>
      </w:r>
    </w:p>
    <w:p w:rsidR="00F63648" w:rsidRPr="00ED0250" w:rsidRDefault="00F63648" w:rsidP="00F63648">
      <w:pPr>
        <w:pStyle w:val="Zkladntext"/>
        <w:numPr>
          <w:ilvl w:val="0"/>
          <w:numId w:val="12"/>
        </w:numPr>
        <w:tabs>
          <w:tab w:val="clear" w:pos="786"/>
        </w:tabs>
        <w:spacing w:before="60"/>
        <w:ind w:left="426" w:hanging="426"/>
        <w:jc w:val="both"/>
        <w:rPr>
          <w:rFonts w:asciiTheme="minorHAnsi" w:hAnsiTheme="minorHAnsi" w:cstheme="minorHAnsi"/>
          <w:sz w:val="22"/>
          <w:szCs w:val="22"/>
        </w:rPr>
      </w:pPr>
      <w:r w:rsidRPr="00ED0250">
        <w:rPr>
          <w:rFonts w:asciiTheme="minorHAnsi" w:hAnsiTheme="minorHAnsi" w:cstheme="minorHAnsi"/>
          <w:sz w:val="22"/>
          <w:szCs w:val="22"/>
        </w:rPr>
        <w:t>Smlouva je sepsána ve čtyřech (4) vyhotoveních, z nichž 3 vyhotovení obdrží Objednatel a 1 vyhotovení obdrží Zhotovitel.</w:t>
      </w:r>
    </w:p>
    <w:p w:rsidR="00F63648" w:rsidRPr="00ED0250" w:rsidRDefault="00F63648" w:rsidP="00F63648">
      <w:pPr>
        <w:pStyle w:val="Zkladntext"/>
        <w:numPr>
          <w:ilvl w:val="0"/>
          <w:numId w:val="12"/>
        </w:numPr>
        <w:tabs>
          <w:tab w:val="clear" w:pos="786"/>
        </w:tabs>
        <w:spacing w:before="60"/>
        <w:ind w:left="425" w:hanging="425"/>
        <w:jc w:val="both"/>
        <w:rPr>
          <w:rFonts w:asciiTheme="minorHAnsi" w:hAnsiTheme="minorHAnsi" w:cstheme="minorHAnsi"/>
          <w:sz w:val="22"/>
          <w:szCs w:val="22"/>
        </w:rPr>
      </w:pPr>
      <w:r w:rsidRPr="00ED0250">
        <w:rPr>
          <w:rFonts w:asciiTheme="minorHAnsi" w:hAnsiTheme="minorHAnsi" w:cstheme="minorHAnsi"/>
          <w:sz w:val="22"/>
          <w:szCs w:val="22"/>
        </w:rPr>
        <w:t xml:space="preserve">V případě soudního sporu si pak Smluvní strany sjednávají jako místně příslušný soud obecný soud </w:t>
      </w:r>
      <w:r w:rsidR="000E1ED6">
        <w:rPr>
          <w:rFonts w:asciiTheme="minorHAnsi" w:hAnsiTheme="minorHAnsi" w:cstheme="minorHAnsi"/>
          <w:sz w:val="22"/>
          <w:szCs w:val="22"/>
        </w:rPr>
        <w:t>O</w:t>
      </w:r>
      <w:r w:rsidRPr="00ED0250">
        <w:rPr>
          <w:rFonts w:asciiTheme="minorHAnsi" w:hAnsiTheme="minorHAnsi" w:cstheme="minorHAnsi"/>
          <w:sz w:val="22"/>
          <w:szCs w:val="22"/>
        </w:rPr>
        <w:t>bjednatele a to dle věcné příslušnosti dané příslušným právním předpisem (Okresní soud v Bruntále, Krajský soud v Ostravě).</w:t>
      </w:r>
    </w:p>
    <w:p w:rsidR="00F63648" w:rsidRPr="00ED0250" w:rsidRDefault="00F63648" w:rsidP="00F63648">
      <w:pPr>
        <w:pStyle w:val="Odstavecseseznamem"/>
        <w:numPr>
          <w:ilvl w:val="0"/>
          <w:numId w:val="12"/>
        </w:numPr>
        <w:tabs>
          <w:tab w:val="clear" w:pos="786"/>
        </w:tabs>
        <w:spacing w:before="60" w:after="0" w:line="240" w:lineRule="auto"/>
        <w:ind w:left="425" w:right="566" w:hanging="425"/>
        <w:contextualSpacing w:val="0"/>
        <w:jc w:val="both"/>
        <w:rPr>
          <w:rFonts w:cstheme="minorHAnsi"/>
          <w:snapToGrid w:val="0"/>
        </w:rPr>
      </w:pPr>
      <w:r w:rsidRPr="00ED0250">
        <w:rPr>
          <w:rFonts w:cstheme="minorHAnsi"/>
          <w:snapToGrid w:val="0"/>
        </w:rPr>
        <w:t>Smluvní strany autentičnost této smlouvy potvrzují svými podpisy</w:t>
      </w:r>
    </w:p>
    <w:p w:rsidR="00F63648" w:rsidRPr="00ED0250" w:rsidRDefault="00F63648" w:rsidP="00F63648">
      <w:pPr>
        <w:spacing w:before="60" w:after="0" w:line="240" w:lineRule="auto"/>
        <w:ind w:left="426"/>
        <w:jc w:val="both"/>
        <w:rPr>
          <w:rFonts w:cstheme="minorHAnsi"/>
        </w:rPr>
      </w:pPr>
    </w:p>
    <w:p w:rsidR="00092F0B" w:rsidRDefault="00092F0B" w:rsidP="00F63648">
      <w:pPr>
        <w:pStyle w:val="Bezmezer"/>
        <w:jc w:val="both"/>
        <w:rPr>
          <w:rFonts w:cstheme="minorHAnsi"/>
        </w:rPr>
      </w:pPr>
    </w:p>
    <w:p w:rsidR="002F0F12" w:rsidRDefault="002F0F12" w:rsidP="00F63648">
      <w:pPr>
        <w:pStyle w:val="Bezmezer"/>
        <w:jc w:val="both"/>
        <w:rPr>
          <w:rFonts w:cstheme="minorHAnsi"/>
        </w:rPr>
      </w:pPr>
    </w:p>
    <w:p w:rsidR="002F0F12" w:rsidRDefault="002F0F12" w:rsidP="002F0F12">
      <w:pPr>
        <w:pStyle w:val="Bezmezer"/>
        <w:jc w:val="both"/>
        <w:rPr>
          <w:rFonts w:cstheme="minorHAnsi"/>
        </w:rPr>
      </w:pPr>
      <w:r>
        <w:rPr>
          <w:rFonts w:cstheme="minorHAnsi"/>
        </w:rPr>
        <w:t xml:space="preserve">V Bruntále dne </w:t>
      </w:r>
      <w:r w:rsidRPr="002F0F12">
        <w:rPr>
          <w:rFonts w:cstheme="minorHAnsi"/>
          <w:highlight w:val="yellow"/>
        </w:rPr>
        <w:t>XXXXX</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V </w:t>
      </w:r>
      <w:r w:rsidRPr="002F0F12">
        <w:rPr>
          <w:rFonts w:cstheme="minorHAnsi"/>
          <w:highlight w:val="yellow"/>
        </w:rPr>
        <w:t>XXXXX</w:t>
      </w:r>
      <w:r>
        <w:rPr>
          <w:rFonts w:cstheme="minorHAnsi"/>
        </w:rPr>
        <w:t xml:space="preserve"> dne </w:t>
      </w:r>
      <w:r w:rsidRPr="002F0F12">
        <w:rPr>
          <w:rFonts w:cstheme="minorHAnsi"/>
          <w:highlight w:val="yellow"/>
        </w:rPr>
        <w:t>XXXXX</w:t>
      </w:r>
    </w:p>
    <w:p w:rsidR="002F0F12" w:rsidRDefault="002F0F12" w:rsidP="00F63648">
      <w:pPr>
        <w:pStyle w:val="Bezmezer"/>
        <w:jc w:val="both"/>
        <w:rPr>
          <w:rFonts w:cstheme="minorHAnsi"/>
        </w:rPr>
      </w:pPr>
    </w:p>
    <w:p w:rsidR="002F0F12" w:rsidRDefault="002F0F12" w:rsidP="00F63648">
      <w:pPr>
        <w:pStyle w:val="Bezmezer"/>
        <w:jc w:val="both"/>
        <w:rPr>
          <w:rFonts w:cstheme="minorHAnsi"/>
        </w:rPr>
      </w:pPr>
    </w:p>
    <w:p w:rsidR="002F0F12" w:rsidRDefault="002F0F12" w:rsidP="00F63648">
      <w:pPr>
        <w:pStyle w:val="Bezmezer"/>
        <w:jc w:val="both"/>
        <w:rPr>
          <w:rFonts w:cstheme="minorHAnsi"/>
        </w:rPr>
      </w:pPr>
    </w:p>
    <w:p w:rsidR="002F0F12" w:rsidRDefault="002F0F12" w:rsidP="00F63648">
      <w:pPr>
        <w:pStyle w:val="Bezmezer"/>
        <w:jc w:val="both"/>
        <w:rPr>
          <w:rFonts w:cstheme="minorHAnsi"/>
        </w:rPr>
      </w:pPr>
    </w:p>
    <w:p w:rsidR="002F0F12" w:rsidRDefault="002F0F12" w:rsidP="00F63648">
      <w:pPr>
        <w:pStyle w:val="Bezmezer"/>
        <w:jc w:val="both"/>
        <w:rPr>
          <w:rFonts w:cstheme="minorHAnsi"/>
        </w:rPr>
      </w:pPr>
      <w:r>
        <w:rPr>
          <w:rFonts w:cstheme="minorHAnsi"/>
        </w:rPr>
        <w:t>Město Bruntál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2F0F12">
        <w:rPr>
          <w:rFonts w:cstheme="minorHAnsi"/>
          <w:highlight w:val="yellow"/>
        </w:rPr>
        <w:t>XXXXX</w:t>
      </w:r>
    </w:p>
    <w:p w:rsidR="002F0F12" w:rsidRPr="00ED0250" w:rsidRDefault="002F0F12" w:rsidP="00F63648">
      <w:pPr>
        <w:pStyle w:val="Bezmezer"/>
        <w:jc w:val="both"/>
        <w:rPr>
          <w:rFonts w:cstheme="minorHAnsi"/>
        </w:rPr>
      </w:pPr>
      <w:r>
        <w:rPr>
          <w:rFonts w:cstheme="minorHAnsi"/>
        </w:rPr>
        <w:t>Objednatel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Zhotovitel</w:t>
      </w:r>
    </w:p>
    <w:sectPr w:rsidR="002F0F12" w:rsidRPr="00ED0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st521 Lt L2">
    <w:altName w:val="Bookman Old Style"/>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550B58"/>
    <w:multiLevelType w:val="hybridMultilevel"/>
    <w:tmpl w:val="AD66C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C6B7F"/>
    <w:multiLevelType w:val="hybridMultilevel"/>
    <w:tmpl w:val="771E600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84877"/>
    <w:multiLevelType w:val="hybridMultilevel"/>
    <w:tmpl w:val="67FA4A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 w15:restartNumberingAfterBreak="0">
    <w:nsid w:val="376F54D6"/>
    <w:multiLevelType w:val="hybridMultilevel"/>
    <w:tmpl w:val="AAB680A6"/>
    <w:lvl w:ilvl="0" w:tplc="14A6811A">
      <w:start w:val="1"/>
      <w:numFmt w:val="bullet"/>
      <w:lvlText w:val="-"/>
      <w:lvlJc w:val="left"/>
      <w:pPr>
        <w:tabs>
          <w:tab w:val="num" w:pos="1494"/>
        </w:tabs>
        <w:ind w:left="1494" w:hanging="360"/>
      </w:pPr>
      <w:rPr>
        <w:rFonts w:hint="default"/>
      </w:rPr>
    </w:lvl>
    <w:lvl w:ilvl="1" w:tplc="04050001">
      <w:start w:val="1"/>
      <w:numFmt w:val="bullet"/>
      <w:lvlText w:val=""/>
      <w:lvlJc w:val="left"/>
      <w:pPr>
        <w:tabs>
          <w:tab w:val="num" w:pos="2062"/>
        </w:tabs>
        <w:ind w:left="2062" w:hanging="360"/>
      </w:pPr>
      <w:rPr>
        <w:rFonts w:ascii="Symbol" w:hAnsi="Symbol"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159AC"/>
    <w:multiLevelType w:val="hybridMultilevel"/>
    <w:tmpl w:val="EE827A7C"/>
    <w:lvl w:ilvl="0" w:tplc="B4D2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D814B0F"/>
    <w:multiLevelType w:val="hybridMultilevel"/>
    <w:tmpl w:val="020E4F46"/>
    <w:lvl w:ilvl="0" w:tplc="B9BA8AE8">
      <w:start w:val="1"/>
      <w:numFmt w:val="decimal"/>
      <w:lvlText w:val="%1."/>
      <w:lvlJc w:val="left"/>
      <w:pPr>
        <w:tabs>
          <w:tab w:val="num" w:pos="794"/>
        </w:tabs>
        <w:ind w:left="1429" w:hanging="360"/>
      </w:pPr>
      <w:rPr>
        <w:rFonts w:hint="default"/>
        <w:b w:val="0"/>
        <w:bCs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44DB440D"/>
    <w:multiLevelType w:val="hybridMultilevel"/>
    <w:tmpl w:val="284C46E4"/>
    <w:lvl w:ilvl="0" w:tplc="14A6811A">
      <w:start w:val="1"/>
      <w:numFmt w:val="bullet"/>
      <w:lvlText w:val="-"/>
      <w:lvlJc w:val="left"/>
      <w:pPr>
        <w:tabs>
          <w:tab w:val="num" w:pos="359"/>
        </w:tabs>
        <w:ind w:left="359" w:hanging="360"/>
      </w:pPr>
      <w:rPr>
        <w:rFonts w:hint="default"/>
      </w:rPr>
    </w:lvl>
    <w:lvl w:ilvl="1" w:tplc="0409001B">
      <w:start w:val="1"/>
      <w:numFmt w:val="lowerRoman"/>
      <w:lvlText w:val="%2."/>
      <w:lvlJc w:val="right"/>
      <w:pPr>
        <w:tabs>
          <w:tab w:val="num" w:pos="927"/>
        </w:tabs>
        <w:ind w:left="927" w:hanging="360"/>
      </w:pPr>
      <w:rPr>
        <w:rFonts w:hint="default"/>
      </w:rPr>
    </w:lvl>
    <w:lvl w:ilvl="2" w:tplc="04050005">
      <w:start w:val="1"/>
      <w:numFmt w:val="bullet"/>
      <w:lvlText w:val=""/>
      <w:lvlJc w:val="left"/>
      <w:pPr>
        <w:tabs>
          <w:tab w:val="num" w:pos="2159"/>
        </w:tabs>
        <w:ind w:left="2159" w:hanging="360"/>
      </w:pPr>
      <w:rPr>
        <w:rFonts w:ascii="Wingdings" w:hAnsi="Wingdings" w:hint="default"/>
      </w:rPr>
    </w:lvl>
    <w:lvl w:ilvl="3" w:tplc="04050001" w:tentative="1">
      <w:start w:val="1"/>
      <w:numFmt w:val="bullet"/>
      <w:lvlText w:val=""/>
      <w:lvlJc w:val="left"/>
      <w:pPr>
        <w:tabs>
          <w:tab w:val="num" w:pos="2879"/>
        </w:tabs>
        <w:ind w:left="2879" w:hanging="360"/>
      </w:pPr>
      <w:rPr>
        <w:rFonts w:ascii="Symbol" w:hAnsi="Symbol" w:hint="default"/>
      </w:rPr>
    </w:lvl>
    <w:lvl w:ilvl="4" w:tplc="04050003" w:tentative="1">
      <w:start w:val="1"/>
      <w:numFmt w:val="bullet"/>
      <w:lvlText w:val="o"/>
      <w:lvlJc w:val="left"/>
      <w:pPr>
        <w:tabs>
          <w:tab w:val="num" w:pos="3599"/>
        </w:tabs>
        <w:ind w:left="3599" w:hanging="360"/>
      </w:pPr>
      <w:rPr>
        <w:rFonts w:ascii="Courier New" w:hAnsi="Courier New" w:hint="default"/>
      </w:rPr>
    </w:lvl>
    <w:lvl w:ilvl="5" w:tplc="04050005" w:tentative="1">
      <w:start w:val="1"/>
      <w:numFmt w:val="bullet"/>
      <w:lvlText w:val=""/>
      <w:lvlJc w:val="left"/>
      <w:pPr>
        <w:tabs>
          <w:tab w:val="num" w:pos="4319"/>
        </w:tabs>
        <w:ind w:left="4319" w:hanging="360"/>
      </w:pPr>
      <w:rPr>
        <w:rFonts w:ascii="Wingdings" w:hAnsi="Wingdings" w:hint="default"/>
      </w:rPr>
    </w:lvl>
    <w:lvl w:ilvl="6" w:tplc="04050001" w:tentative="1">
      <w:start w:val="1"/>
      <w:numFmt w:val="bullet"/>
      <w:lvlText w:val=""/>
      <w:lvlJc w:val="left"/>
      <w:pPr>
        <w:tabs>
          <w:tab w:val="num" w:pos="5039"/>
        </w:tabs>
        <w:ind w:left="5039" w:hanging="360"/>
      </w:pPr>
      <w:rPr>
        <w:rFonts w:ascii="Symbol" w:hAnsi="Symbol" w:hint="default"/>
      </w:rPr>
    </w:lvl>
    <w:lvl w:ilvl="7" w:tplc="04050003" w:tentative="1">
      <w:start w:val="1"/>
      <w:numFmt w:val="bullet"/>
      <w:lvlText w:val="o"/>
      <w:lvlJc w:val="left"/>
      <w:pPr>
        <w:tabs>
          <w:tab w:val="num" w:pos="5759"/>
        </w:tabs>
        <w:ind w:left="5759" w:hanging="360"/>
      </w:pPr>
      <w:rPr>
        <w:rFonts w:ascii="Courier New" w:hAnsi="Courier New" w:hint="default"/>
      </w:rPr>
    </w:lvl>
    <w:lvl w:ilvl="8" w:tplc="04050005" w:tentative="1">
      <w:start w:val="1"/>
      <w:numFmt w:val="bullet"/>
      <w:lvlText w:val=""/>
      <w:lvlJc w:val="left"/>
      <w:pPr>
        <w:tabs>
          <w:tab w:val="num" w:pos="6479"/>
        </w:tabs>
        <w:ind w:left="6479" w:hanging="360"/>
      </w:pPr>
      <w:rPr>
        <w:rFonts w:ascii="Wingdings" w:hAnsi="Wingdings" w:hint="default"/>
      </w:rPr>
    </w:lvl>
  </w:abstractNum>
  <w:abstractNum w:abstractNumId="13" w15:restartNumberingAfterBreak="0">
    <w:nsid w:val="4B02604F"/>
    <w:multiLevelType w:val="hybridMultilevel"/>
    <w:tmpl w:val="923694EC"/>
    <w:lvl w:ilvl="0" w:tplc="B4D26118">
      <w:start w:val="1"/>
      <w:numFmt w:val="decimal"/>
      <w:lvlText w:val="(%1)"/>
      <w:lvlJc w:val="left"/>
      <w:pPr>
        <w:ind w:left="720" w:hanging="360"/>
      </w:pPr>
      <w:rPr>
        <w:rFonts w:hint="default"/>
      </w:rPr>
    </w:lvl>
    <w:lvl w:ilvl="1" w:tplc="C35676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1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6" w15:restartNumberingAfterBreak="0">
    <w:nsid w:val="59962622"/>
    <w:multiLevelType w:val="hybridMultilevel"/>
    <w:tmpl w:val="EF320CEE"/>
    <w:lvl w:ilvl="0" w:tplc="0405000F">
      <w:start w:val="1"/>
      <w:numFmt w:val="decimal"/>
      <w:lvlText w:val="%1."/>
      <w:lvlJc w:val="left"/>
      <w:pPr>
        <w:ind w:left="360" w:hanging="360"/>
      </w:pPr>
    </w:lvl>
    <w:lvl w:ilvl="1" w:tplc="6B8073D4">
      <w:start w:val="7"/>
      <w:numFmt w:val="bullet"/>
      <w:lvlText w:val=""/>
      <w:lvlJc w:val="left"/>
      <w:pPr>
        <w:ind w:left="1440" w:hanging="360"/>
      </w:pPr>
      <w:rPr>
        <w:rFonts w:ascii="Symbol" w:eastAsiaTheme="minorHAnsi" w:hAnsi="Symbol" w:cstheme="minorHAns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130F34"/>
    <w:multiLevelType w:val="hybridMultilevel"/>
    <w:tmpl w:val="FAEA91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
  </w:num>
  <w:num w:numId="4">
    <w:abstractNumId w:val="13"/>
  </w:num>
  <w:num w:numId="5">
    <w:abstractNumId w:val="8"/>
  </w:num>
  <w:num w:numId="6">
    <w:abstractNumId w:val="2"/>
  </w:num>
  <w:num w:numId="7">
    <w:abstractNumId w:val="16"/>
  </w:num>
  <w:num w:numId="8">
    <w:abstractNumId w:val="15"/>
  </w:num>
  <w:num w:numId="9">
    <w:abstractNumId w:val="18"/>
  </w:num>
  <w:num w:numId="10">
    <w:abstractNumId w:val="7"/>
  </w:num>
  <w:num w:numId="11">
    <w:abstractNumId w:val="9"/>
  </w:num>
  <w:num w:numId="12">
    <w:abstractNumId w:val="0"/>
  </w:num>
  <w:num w:numId="13">
    <w:abstractNumId w:val="14"/>
  </w:num>
  <w:num w:numId="14">
    <w:abstractNumId w:val="17"/>
  </w:num>
  <w:num w:numId="15">
    <w:abstractNumId w:val="6"/>
  </w:num>
  <w:num w:numId="16">
    <w:abstractNumId w:val="12"/>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6B"/>
    <w:rsid w:val="00026ACC"/>
    <w:rsid w:val="00092F0B"/>
    <w:rsid w:val="000E1ED6"/>
    <w:rsid w:val="000F306B"/>
    <w:rsid w:val="00245846"/>
    <w:rsid w:val="002E3495"/>
    <w:rsid w:val="002F0F12"/>
    <w:rsid w:val="00445D11"/>
    <w:rsid w:val="00465BC1"/>
    <w:rsid w:val="005212C5"/>
    <w:rsid w:val="005B218D"/>
    <w:rsid w:val="005F46C4"/>
    <w:rsid w:val="0063433D"/>
    <w:rsid w:val="006B3283"/>
    <w:rsid w:val="006F2B04"/>
    <w:rsid w:val="007C4DD3"/>
    <w:rsid w:val="007E6ED9"/>
    <w:rsid w:val="00827122"/>
    <w:rsid w:val="009046A1"/>
    <w:rsid w:val="009D60DF"/>
    <w:rsid w:val="00A534B7"/>
    <w:rsid w:val="00B93E58"/>
    <w:rsid w:val="00C0728B"/>
    <w:rsid w:val="00C57B82"/>
    <w:rsid w:val="00CA76C1"/>
    <w:rsid w:val="00D30B08"/>
    <w:rsid w:val="00D30B92"/>
    <w:rsid w:val="00DD29B2"/>
    <w:rsid w:val="00E863E4"/>
    <w:rsid w:val="00EA7609"/>
    <w:rsid w:val="00EB7F25"/>
    <w:rsid w:val="00ED0250"/>
    <w:rsid w:val="00ED7A47"/>
    <w:rsid w:val="00F63648"/>
    <w:rsid w:val="00F67F92"/>
    <w:rsid w:val="00F878C8"/>
    <w:rsid w:val="00FF2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8E99-F354-427A-BFA8-D13EAE67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F306B"/>
    <w:pPr>
      <w:spacing w:after="0" w:line="240" w:lineRule="auto"/>
    </w:pPr>
  </w:style>
  <w:style w:type="paragraph" w:customStyle="1" w:styleId="Zkladntext21">
    <w:name w:val="Základní text 21"/>
    <w:basedOn w:val="Normln"/>
    <w:rsid w:val="00ED7A47"/>
    <w:pPr>
      <w:spacing w:after="0" w:line="240" w:lineRule="auto"/>
      <w:jc w:val="both"/>
    </w:pPr>
    <w:rPr>
      <w:rFonts w:ascii="Arial" w:eastAsia="Calibri" w:hAnsi="Arial" w:cs="Arial"/>
      <w:sz w:val="24"/>
      <w:szCs w:val="20"/>
      <w:lang w:eastAsia="cs-CZ"/>
    </w:rPr>
  </w:style>
  <w:style w:type="paragraph" w:styleId="Zkladntext">
    <w:name w:val="Body Text"/>
    <w:basedOn w:val="Normln"/>
    <w:link w:val="ZkladntextChar"/>
    <w:rsid w:val="00ED7A47"/>
    <w:pPr>
      <w:spacing w:after="0" w:line="240" w:lineRule="auto"/>
    </w:pPr>
    <w:rPr>
      <w:rFonts w:ascii="Arial" w:eastAsia="Calibri" w:hAnsi="Arial" w:cs="Arial"/>
      <w:sz w:val="20"/>
      <w:szCs w:val="20"/>
      <w:lang w:eastAsia="cs-CZ"/>
    </w:rPr>
  </w:style>
  <w:style w:type="character" w:customStyle="1" w:styleId="ZkladntextChar">
    <w:name w:val="Základní text Char"/>
    <w:basedOn w:val="Standardnpsmoodstavce"/>
    <w:link w:val="Zkladntext"/>
    <w:rsid w:val="00ED7A47"/>
    <w:rPr>
      <w:rFonts w:ascii="Arial" w:eastAsia="Calibri" w:hAnsi="Arial" w:cs="Arial"/>
      <w:sz w:val="20"/>
      <w:szCs w:val="20"/>
      <w:lang w:eastAsia="cs-CZ"/>
    </w:rPr>
  </w:style>
  <w:style w:type="paragraph" w:styleId="Textvbloku">
    <w:name w:val="Block Text"/>
    <w:basedOn w:val="Normln"/>
    <w:rsid w:val="00ED7A47"/>
    <w:pPr>
      <w:spacing w:after="0" w:line="240" w:lineRule="auto"/>
      <w:ind w:left="709" w:right="566"/>
      <w:jc w:val="both"/>
    </w:pPr>
    <w:rPr>
      <w:rFonts w:ascii="Arial" w:eastAsia="Calibri" w:hAnsi="Arial" w:cs="Arial"/>
      <w:sz w:val="24"/>
      <w:szCs w:val="20"/>
      <w:lang w:eastAsia="cs-CZ"/>
    </w:rPr>
  </w:style>
  <w:style w:type="paragraph" w:styleId="Odstavecseseznamem">
    <w:name w:val="List Paragraph"/>
    <w:basedOn w:val="Normln"/>
    <w:uiPriority w:val="34"/>
    <w:qFormat/>
    <w:rsid w:val="00ED7A47"/>
    <w:pPr>
      <w:ind w:left="720"/>
      <w:contextualSpacing/>
    </w:pPr>
  </w:style>
  <w:style w:type="paragraph" w:styleId="Zkladntext2">
    <w:name w:val="Body Text 2"/>
    <w:basedOn w:val="Normln"/>
    <w:link w:val="Zkladntext2Char"/>
    <w:uiPriority w:val="99"/>
    <w:semiHidden/>
    <w:unhideWhenUsed/>
    <w:rsid w:val="009046A1"/>
    <w:pPr>
      <w:spacing w:after="120" w:line="480" w:lineRule="auto"/>
    </w:pPr>
    <w:rPr>
      <w:rFonts w:ascii="Arial" w:eastAsia="Calibri" w:hAnsi="Arial" w:cs="Arial"/>
      <w:sz w:val="20"/>
      <w:szCs w:val="20"/>
      <w:lang w:eastAsia="cs-CZ"/>
    </w:rPr>
  </w:style>
  <w:style w:type="character" w:customStyle="1" w:styleId="Zkladntext2Char">
    <w:name w:val="Základní text 2 Char"/>
    <w:basedOn w:val="Standardnpsmoodstavce"/>
    <w:link w:val="Zkladntext2"/>
    <w:uiPriority w:val="99"/>
    <w:semiHidden/>
    <w:rsid w:val="009046A1"/>
    <w:rPr>
      <w:rFonts w:ascii="Arial" w:eastAsia="Calibri" w:hAnsi="Arial" w:cs="Arial"/>
      <w:sz w:val="20"/>
      <w:szCs w:val="20"/>
      <w:lang w:eastAsia="cs-CZ"/>
    </w:rPr>
  </w:style>
  <w:style w:type="paragraph" w:customStyle="1" w:styleId="Jednotlivbodysml">
    <w:name w:val="Jednotlivé body sml."/>
    <w:basedOn w:val="Normln"/>
    <w:rsid w:val="009046A1"/>
    <w:pPr>
      <w:numPr>
        <w:numId w:val="8"/>
      </w:numPr>
      <w:suppressLineNumbers/>
      <w:spacing w:after="360" w:line="240" w:lineRule="auto"/>
      <w:jc w:val="both"/>
    </w:pPr>
    <w:rPr>
      <w:rFonts w:ascii="Humanst521 Lt L2" w:eastAsia="Times New Roman" w:hAnsi="Humanst521 Lt L2" w:cs="Times New Roman"/>
      <w:sz w:val="24"/>
      <w:szCs w:val="20"/>
      <w:lang w:eastAsia="cs-CZ"/>
    </w:rPr>
  </w:style>
  <w:style w:type="paragraph" w:customStyle="1" w:styleId="Standardntext">
    <w:name w:val="Standardní text"/>
    <w:basedOn w:val="Normln"/>
    <w:rsid w:val="009046A1"/>
    <w:pPr>
      <w:widowControl w:val="0"/>
      <w:spacing w:after="0" w:line="228" w:lineRule="auto"/>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ED0250"/>
    <w:pPr>
      <w:spacing w:after="120"/>
      <w:ind w:left="283"/>
    </w:pPr>
  </w:style>
  <w:style w:type="character" w:customStyle="1" w:styleId="ZkladntextodsazenChar">
    <w:name w:val="Základní text odsazený Char"/>
    <w:basedOn w:val="Standardnpsmoodstavce"/>
    <w:link w:val="Zkladntextodsazen"/>
    <w:uiPriority w:val="99"/>
    <w:semiHidden/>
    <w:rsid w:val="00ED0250"/>
  </w:style>
  <w:style w:type="paragraph" w:customStyle="1" w:styleId="odrazka5">
    <w:name w:val="odrazka5"/>
    <w:basedOn w:val="Normln"/>
    <w:rsid w:val="00ED0250"/>
    <w:pPr>
      <w:numPr>
        <w:numId w:val="15"/>
      </w:numPr>
      <w:spacing w:after="0" w:line="240" w:lineRule="auto"/>
    </w:pPr>
    <w:rPr>
      <w:rFonts w:ascii="Arial" w:eastAsia="Calibri" w:hAnsi="Arial" w:cs="Arial"/>
      <w:sz w:val="20"/>
      <w:szCs w:val="20"/>
      <w:lang w:eastAsia="cs-CZ"/>
    </w:rPr>
  </w:style>
  <w:style w:type="paragraph" w:customStyle="1" w:styleId="Smlouva-slo">
    <w:name w:val="Smlouva-číslo"/>
    <w:basedOn w:val="Normln"/>
    <w:rsid w:val="00ED0250"/>
    <w:pPr>
      <w:widowControl w:val="0"/>
      <w:suppressAutoHyphens/>
      <w:spacing w:before="120" w:after="0" w:line="240" w:lineRule="atLeast"/>
      <w:jc w:val="both"/>
    </w:pPr>
    <w:rPr>
      <w:rFonts w:ascii="Arial" w:eastAsia="Calibri"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1827</Words>
  <Characters>10786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Vodička Michal</dc:creator>
  <cp:keywords/>
  <dc:description/>
  <cp:lastModifiedBy>Wagnerová Lucie</cp:lastModifiedBy>
  <cp:revision>4</cp:revision>
  <dcterms:created xsi:type="dcterms:W3CDTF">2020-01-14T07:47:00Z</dcterms:created>
  <dcterms:modified xsi:type="dcterms:W3CDTF">2020-01-14T09:27:00Z</dcterms:modified>
</cp:coreProperties>
</file>