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9E05" w14:textId="77777777" w:rsidR="002A636C" w:rsidRPr="00790371" w:rsidRDefault="002A636C" w:rsidP="002A636C">
      <w:pPr>
        <w:jc w:val="both"/>
        <w:rPr>
          <w:rFonts w:ascii="Arial Narrow" w:hAnsi="Arial Narrow"/>
          <w:b/>
          <w:sz w:val="28"/>
          <w:szCs w:val="28"/>
        </w:rPr>
      </w:pPr>
      <w:r w:rsidRPr="00790371">
        <w:rPr>
          <w:rFonts w:ascii="Arial Narrow" w:hAnsi="Arial Narrow"/>
          <w:b/>
          <w:sz w:val="28"/>
          <w:szCs w:val="28"/>
        </w:rPr>
        <w:t>Opis predmetu zákazky</w:t>
      </w:r>
      <w:r w:rsidR="007B4BB4">
        <w:rPr>
          <w:rFonts w:ascii="Arial Narrow" w:hAnsi="Arial Narrow"/>
          <w:b/>
          <w:sz w:val="28"/>
          <w:szCs w:val="28"/>
        </w:rPr>
        <w:t xml:space="preserve"> </w:t>
      </w:r>
      <w:r w:rsidRPr="00790371">
        <w:rPr>
          <w:rFonts w:ascii="Arial Narrow" w:hAnsi="Arial Narrow"/>
          <w:b/>
          <w:sz w:val="28"/>
          <w:szCs w:val="28"/>
        </w:rPr>
        <w:t>/ Vlastn</w:t>
      </w:r>
      <w:r w:rsidR="002A526B">
        <w:rPr>
          <w:rFonts w:ascii="Arial Narrow" w:hAnsi="Arial Narrow"/>
          <w:b/>
          <w:sz w:val="28"/>
          <w:szCs w:val="28"/>
        </w:rPr>
        <w:t>ý</w:t>
      </w:r>
      <w:r w:rsidRPr="00790371">
        <w:rPr>
          <w:rFonts w:ascii="Arial Narrow" w:hAnsi="Arial Narrow"/>
          <w:b/>
          <w:sz w:val="28"/>
          <w:szCs w:val="28"/>
        </w:rPr>
        <w:t xml:space="preserve"> návrh plnenia</w:t>
      </w:r>
    </w:p>
    <w:p w14:paraId="2302F4A5" w14:textId="77777777" w:rsidR="00E36325" w:rsidRPr="00B57D54" w:rsidRDefault="00E36325" w:rsidP="00FC4B93">
      <w:pPr>
        <w:pStyle w:val="Bezriadkovania"/>
        <w:spacing w:line="276" w:lineRule="auto"/>
        <w:contextualSpacing/>
        <w:rPr>
          <w:rFonts w:ascii="Arial Narrow" w:hAnsi="Arial Narrow"/>
          <w:b/>
          <w:sz w:val="22"/>
          <w:szCs w:val="22"/>
        </w:rPr>
      </w:pPr>
    </w:p>
    <w:p w14:paraId="3DD781DA" w14:textId="04ECC2B9" w:rsidR="00E36325" w:rsidRPr="00DF59E4" w:rsidRDefault="00E36325" w:rsidP="00DF59E4">
      <w:pPr>
        <w:spacing w:after="120"/>
        <w:jc w:val="both"/>
        <w:rPr>
          <w:rFonts w:ascii="Arial Narrow" w:hAnsi="Arial Narrow" w:cs="Arial"/>
          <w:sz w:val="22"/>
          <w:szCs w:val="22"/>
        </w:rPr>
      </w:pPr>
      <w:r w:rsidRPr="00B57D54">
        <w:rPr>
          <w:rFonts w:ascii="Arial Narrow" w:hAnsi="Arial Narrow"/>
          <w:b/>
          <w:sz w:val="22"/>
          <w:szCs w:val="22"/>
        </w:rPr>
        <w:t>Názov predmetu zákazky:</w:t>
      </w:r>
      <w:r w:rsidRPr="00B57D54">
        <w:rPr>
          <w:rFonts w:ascii="Arial Narrow" w:hAnsi="Arial Narrow"/>
          <w:sz w:val="22"/>
          <w:szCs w:val="22"/>
        </w:rPr>
        <w:t xml:space="preserve">  </w:t>
      </w:r>
      <w:r w:rsidR="00CC4C26">
        <w:rPr>
          <w:rFonts w:ascii="Arial Narrow" w:hAnsi="Arial Narrow" w:cs="Helvetica"/>
          <w:b/>
          <w:color w:val="333333"/>
          <w:sz w:val="22"/>
          <w:szCs w:val="22"/>
          <w:shd w:val="clear" w:color="auto" w:fill="FFFFFF"/>
        </w:rPr>
        <w:t>Upgrade servera s úložiskom</w:t>
      </w:r>
      <w:r w:rsidR="002336BA" w:rsidRPr="002336BA">
        <w:rPr>
          <w:rFonts w:ascii="Arial Narrow" w:hAnsi="Arial Narrow" w:cs="Helvetica"/>
          <w:b/>
          <w:color w:val="333333"/>
          <w:sz w:val="22"/>
          <w:szCs w:val="22"/>
          <w:shd w:val="clear" w:color="auto" w:fill="FFFFFF"/>
        </w:rPr>
        <w:t xml:space="preserve"> </w:t>
      </w:r>
      <w:r w:rsidR="00500539" w:rsidRPr="00B57D54">
        <w:rPr>
          <w:rFonts w:ascii="Arial Narrow" w:hAnsi="Arial Narrow" w:cs="Helvetica"/>
          <w:color w:val="333333"/>
          <w:sz w:val="22"/>
          <w:szCs w:val="22"/>
          <w:shd w:val="clear" w:color="auto" w:fill="FFFFFF"/>
        </w:rPr>
        <w:t>(</w:t>
      </w:r>
      <w:r w:rsidR="00CE436B" w:rsidRPr="00B57D54">
        <w:rPr>
          <w:rFonts w:ascii="Arial Narrow" w:hAnsi="Arial Narrow" w:cs="Helvetica"/>
          <w:color w:val="333333"/>
          <w:sz w:val="22"/>
          <w:szCs w:val="22"/>
          <w:shd w:val="clear" w:color="auto" w:fill="FFFFFF"/>
        </w:rPr>
        <w:t xml:space="preserve"> </w:t>
      </w:r>
      <w:r w:rsidR="008C7B11" w:rsidRPr="00B57D54">
        <w:rPr>
          <w:rFonts w:ascii="Arial Narrow" w:hAnsi="Arial Narrow" w:cs="Helvetica"/>
          <w:color w:val="333333"/>
          <w:sz w:val="22"/>
          <w:szCs w:val="22"/>
          <w:shd w:val="clear" w:color="auto" w:fill="FFFFFF"/>
        </w:rPr>
        <w:t>ID zákazky</w:t>
      </w:r>
      <w:r w:rsidR="00D67CA3" w:rsidRPr="00B57D54">
        <w:rPr>
          <w:rFonts w:ascii="Arial Narrow" w:hAnsi="Arial Narrow" w:cs="Helvetica"/>
          <w:color w:val="333333"/>
          <w:sz w:val="22"/>
          <w:szCs w:val="22"/>
          <w:shd w:val="clear" w:color="auto" w:fill="FFFFFF"/>
        </w:rPr>
        <w:t xml:space="preserve"> </w:t>
      </w:r>
      <w:r w:rsidR="000C4982">
        <w:rPr>
          <w:rFonts w:ascii="Arial Narrow" w:hAnsi="Arial Narrow"/>
          <w:sz w:val="22"/>
          <w:szCs w:val="22"/>
        </w:rPr>
        <w:t>6</w:t>
      </w:r>
      <w:r w:rsidR="00CC4C26">
        <w:rPr>
          <w:rFonts w:ascii="Arial Narrow" w:hAnsi="Arial Narrow"/>
          <w:sz w:val="22"/>
          <w:szCs w:val="22"/>
        </w:rPr>
        <w:t>3551</w:t>
      </w:r>
      <w:r w:rsidR="00383534" w:rsidRPr="00B57D54">
        <w:rPr>
          <w:rFonts w:ascii="Arial Narrow" w:hAnsi="Arial Narrow"/>
          <w:sz w:val="22"/>
          <w:szCs w:val="22"/>
        </w:rPr>
        <w:t xml:space="preserve"> </w:t>
      </w:r>
      <w:r w:rsidR="00252237" w:rsidRPr="00B57D54">
        <w:rPr>
          <w:rFonts w:ascii="Arial Narrow" w:hAnsi="Arial Narrow"/>
          <w:sz w:val="22"/>
          <w:szCs w:val="22"/>
        </w:rPr>
        <w:t>)</w:t>
      </w:r>
    </w:p>
    <w:p w14:paraId="6A9BE1B4" w14:textId="54C6636D" w:rsidR="00C43596" w:rsidRPr="00946175" w:rsidRDefault="00C43596" w:rsidP="00C43596">
      <w:pPr>
        <w:pStyle w:val="Default"/>
        <w:numPr>
          <w:ilvl w:val="0"/>
          <w:numId w:val="7"/>
        </w:numPr>
        <w:spacing w:after="120" w:line="276" w:lineRule="auto"/>
        <w:ind w:left="357" w:hanging="357"/>
        <w:jc w:val="both"/>
        <w:rPr>
          <w:rFonts w:ascii="Arial Narrow" w:hAnsi="Arial Narrow"/>
          <w:sz w:val="22"/>
          <w:szCs w:val="22"/>
        </w:rPr>
      </w:pPr>
      <w:r w:rsidRPr="00946175">
        <w:rPr>
          <w:rFonts w:ascii="Arial Narrow" w:hAnsi="Arial Narrow"/>
          <w:sz w:val="22"/>
          <w:szCs w:val="22"/>
        </w:rPr>
        <w:t>Predmetom zákazky je upgrade servera s úložiskom</w:t>
      </w:r>
      <w:r w:rsidR="00946175">
        <w:rPr>
          <w:rFonts w:ascii="Arial Narrow" w:hAnsi="Arial Narrow"/>
          <w:sz w:val="22"/>
          <w:szCs w:val="22"/>
        </w:rPr>
        <w:t xml:space="preserve"> </w:t>
      </w:r>
      <w:r w:rsidRPr="00946175">
        <w:rPr>
          <w:rFonts w:ascii="Arial Narrow" w:hAnsi="Arial Narrow"/>
          <w:sz w:val="22"/>
          <w:szCs w:val="22"/>
        </w:rPr>
        <w:t>pre zabezpečenie riadneho chodu súčasne využívaného úložiska HPE MSA 2060, HPE StoreEasy 1660 Storage, ProLiant DL360 gen10</w:t>
      </w:r>
      <w:r w:rsidR="00F41CCE">
        <w:rPr>
          <w:rFonts w:ascii="Arial Narrow" w:hAnsi="Arial Narrow"/>
          <w:sz w:val="22"/>
          <w:szCs w:val="22"/>
        </w:rPr>
        <w:t>.</w:t>
      </w:r>
    </w:p>
    <w:p w14:paraId="6AF3E61C" w14:textId="1373A4A2" w:rsidR="0061519C" w:rsidRPr="0061519C" w:rsidRDefault="00D7385C" w:rsidP="0061519C">
      <w:pPr>
        <w:pStyle w:val="Default"/>
        <w:spacing w:after="120" w:line="276" w:lineRule="auto"/>
        <w:ind w:left="357"/>
        <w:jc w:val="both"/>
        <w:rPr>
          <w:rFonts w:ascii="Arial Narrow" w:hAnsi="Arial Narrow"/>
          <w:sz w:val="22"/>
          <w:szCs w:val="22"/>
        </w:rPr>
      </w:pPr>
      <w:r>
        <w:rPr>
          <w:rFonts w:ascii="Arial Narrow" w:hAnsi="Arial Narrow"/>
          <w:sz w:val="22"/>
          <w:szCs w:val="22"/>
        </w:rPr>
        <w:t>I</w:t>
      </w:r>
      <w:r w:rsidR="0061519C" w:rsidRPr="0061519C">
        <w:rPr>
          <w:rFonts w:ascii="Arial Narrow" w:hAnsi="Arial Narrow"/>
          <w:sz w:val="22"/>
          <w:szCs w:val="22"/>
        </w:rPr>
        <w:t>de o rozšírenie aktuálne prevádzkovanej technológie</w:t>
      </w:r>
      <w:r>
        <w:rPr>
          <w:rFonts w:ascii="Arial Narrow" w:hAnsi="Arial Narrow"/>
          <w:sz w:val="22"/>
          <w:szCs w:val="22"/>
        </w:rPr>
        <w:t>,</w:t>
      </w:r>
      <w:r w:rsidR="0061519C" w:rsidRPr="0061519C">
        <w:rPr>
          <w:rFonts w:ascii="Arial Narrow" w:hAnsi="Arial Narrow"/>
          <w:sz w:val="22"/>
          <w:szCs w:val="22"/>
        </w:rPr>
        <w:t xml:space="preserve"> v prípade ktorej je možné rozšírenie (upgrade) iba konkrétnymi, presne špecifikovanými (produktovými číslami) komponentami</w:t>
      </w:r>
      <w:r w:rsidR="0061519C">
        <w:rPr>
          <w:rFonts w:ascii="Arial Narrow" w:hAnsi="Arial Narrow"/>
          <w:sz w:val="22"/>
          <w:szCs w:val="22"/>
        </w:rPr>
        <w:t xml:space="preserve">, resp. ich ekvivalentom, </w:t>
      </w:r>
      <w:r w:rsidR="00C8236D">
        <w:rPr>
          <w:rFonts w:ascii="Arial Narrow" w:hAnsi="Arial Narrow"/>
          <w:sz w:val="22"/>
          <w:szCs w:val="22"/>
        </w:rPr>
        <w:t xml:space="preserve">                         </w:t>
      </w:r>
      <w:r w:rsidR="0061519C" w:rsidRPr="0061519C">
        <w:rPr>
          <w:rFonts w:ascii="Arial Narrow" w:hAnsi="Arial Narrow"/>
          <w:sz w:val="22"/>
          <w:szCs w:val="22"/>
        </w:rPr>
        <w:t>z dôvodu kompatibility s rozširovanou technológiou</w:t>
      </w:r>
      <w:r w:rsidR="00C8236D">
        <w:rPr>
          <w:rFonts w:ascii="Arial Narrow" w:hAnsi="Arial Narrow"/>
          <w:sz w:val="22"/>
          <w:szCs w:val="22"/>
        </w:rPr>
        <w:t>.</w:t>
      </w:r>
    </w:p>
    <w:p w14:paraId="1AA5BAF2" w14:textId="2AD6C6CE" w:rsidR="0061519C" w:rsidRPr="00DE5C75" w:rsidRDefault="00C8236D" w:rsidP="00DE5C75">
      <w:pPr>
        <w:pStyle w:val="Default"/>
        <w:spacing w:after="120" w:line="276" w:lineRule="auto"/>
        <w:ind w:left="357"/>
        <w:jc w:val="both"/>
        <w:rPr>
          <w:rFonts w:ascii="Arial Narrow" w:hAnsi="Arial Narrow"/>
          <w:sz w:val="22"/>
          <w:szCs w:val="22"/>
        </w:rPr>
      </w:pPr>
      <w:r>
        <w:rPr>
          <w:rFonts w:ascii="Arial Narrow" w:hAnsi="Arial Narrow"/>
          <w:sz w:val="22"/>
          <w:szCs w:val="22"/>
        </w:rPr>
        <w:t>V súvislosti s uvedeným</w:t>
      </w:r>
      <w:r w:rsidR="0061519C" w:rsidRPr="0061519C">
        <w:rPr>
          <w:rFonts w:ascii="Arial Narrow" w:hAnsi="Arial Narrow"/>
          <w:sz w:val="22"/>
          <w:szCs w:val="22"/>
        </w:rPr>
        <w:t xml:space="preserve"> sa vyžaduje dodávka nižšie zadefinovaných komponentov predmetu zákazky, nakoľko z technických dôvodov nie je možné rozšírenie technológie zariadenia od iného výrobcu ako je uvedené v opise predmetu zákazky.</w:t>
      </w:r>
      <w:r w:rsidR="00DE5C75">
        <w:rPr>
          <w:rFonts w:ascii="Arial Narrow" w:hAnsi="Arial Narrow"/>
          <w:sz w:val="22"/>
          <w:szCs w:val="22"/>
        </w:rPr>
        <w:t xml:space="preserve"> </w:t>
      </w:r>
      <w:r w:rsidR="00DE5C75" w:rsidRPr="00DE5C75">
        <w:rPr>
          <w:rFonts w:ascii="Arial Narrow" w:hAnsi="Arial Narrow"/>
          <w:sz w:val="22"/>
          <w:szCs w:val="22"/>
        </w:rPr>
        <w:t>Ďalšie informácie a požiadavky na predmet zákazky sú súčasťou týchto súťažných podkladov poskytnut</w:t>
      </w:r>
      <w:r w:rsidR="00AE1300">
        <w:rPr>
          <w:rFonts w:ascii="Arial Narrow" w:hAnsi="Arial Narrow"/>
          <w:sz w:val="22"/>
          <w:szCs w:val="22"/>
        </w:rPr>
        <w:t>ých</w:t>
      </w:r>
      <w:r w:rsidR="00DE5C75" w:rsidRPr="00DE5C75">
        <w:rPr>
          <w:rFonts w:ascii="Arial Narrow" w:hAnsi="Arial Narrow"/>
          <w:sz w:val="22"/>
          <w:szCs w:val="22"/>
        </w:rPr>
        <w:t xml:space="preserve"> verejným obstarávateľom prostredníctvom </w:t>
      </w:r>
      <w:r w:rsidR="000A7539">
        <w:rPr>
          <w:rFonts w:ascii="Arial Narrow" w:hAnsi="Arial Narrow"/>
          <w:sz w:val="22"/>
          <w:szCs w:val="22"/>
        </w:rPr>
        <w:t>elektronického prostriedku</w:t>
      </w:r>
      <w:r w:rsidR="00DE5C75" w:rsidRPr="00DE5C75">
        <w:rPr>
          <w:rFonts w:ascii="Arial Narrow" w:hAnsi="Arial Narrow"/>
          <w:sz w:val="22"/>
          <w:szCs w:val="22"/>
        </w:rPr>
        <w:t xml:space="preserve"> </w:t>
      </w:r>
      <w:r w:rsidR="00DE5C75">
        <w:rPr>
          <w:rFonts w:ascii="Arial Narrow" w:hAnsi="Arial Narrow"/>
          <w:sz w:val="22"/>
          <w:szCs w:val="22"/>
        </w:rPr>
        <w:t>JOSEPHINE</w:t>
      </w:r>
      <w:r w:rsidR="00DE5C75" w:rsidRPr="00DE5C75">
        <w:rPr>
          <w:rFonts w:ascii="Arial Narrow" w:hAnsi="Arial Narrow"/>
          <w:sz w:val="22"/>
          <w:szCs w:val="22"/>
        </w:rPr>
        <w:t>.</w:t>
      </w:r>
      <w:r w:rsidR="0061519C" w:rsidRPr="0061519C">
        <w:rPr>
          <w:rFonts w:ascii="Arial Narrow" w:hAnsi="Arial Narrow"/>
          <w:sz w:val="22"/>
          <w:szCs w:val="22"/>
        </w:rPr>
        <w:t xml:space="preserve"> </w:t>
      </w:r>
    </w:p>
    <w:p w14:paraId="53368F78" w14:textId="4B0BB183" w:rsidR="006970DD" w:rsidRPr="006970DD" w:rsidRDefault="006970DD" w:rsidP="00FB375B">
      <w:pPr>
        <w:pStyle w:val="Default"/>
        <w:spacing w:line="276" w:lineRule="auto"/>
        <w:ind w:left="360"/>
        <w:contextualSpacing/>
        <w:jc w:val="both"/>
        <w:rPr>
          <w:rFonts w:ascii="Arial Narrow" w:hAnsi="Arial Narrow"/>
          <w:b/>
          <w:bCs/>
          <w:sz w:val="22"/>
          <w:szCs w:val="22"/>
        </w:rPr>
      </w:pPr>
      <w:r w:rsidRPr="006970DD">
        <w:rPr>
          <w:rFonts w:ascii="Arial Narrow" w:hAnsi="Arial Narrow"/>
          <w:b/>
          <w:bCs/>
          <w:sz w:val="22"/>
          <w:szCs w:val="22"/>
        </w:rPr>
        <w:t>Sumarizácia počtu jednotlivých položiek</w:t>
      </w:r>
    </w:p>
    <w:tbl>
      <w:tblPr>
        <w:tblW w:w="8495" w:type="dxa"/>
        <w:tblInd w:w="496" w:type="dxa"/>
        <w:tblCellMar>
          <w:left w:w="70" w:type="dxa"/>
          <w:right w:w="70" w:type="dxa"/>
        </w:tblCellMar>
        <w:tblLook w:val="04A0" w:firstRow="1" w:lastRow="0" w:firstColumn="1" w:lastColumn="0" w:noHBand="0" w:noVBand="1"/>
      </w:tblPr>
      <w:tblGrid>
        <w:gridCol w:w="1195"/>
        <w:gridCol w:w="5032"/>
        <w:gridCol w:w="2268"/>
      </w:tblGrid>
      <w:tr w:rsidR="006970DD" w:rsidRPr="00804E2A" w14:paraId="13006D74" w14:textId="77777777" w:rsidTr="00E65155">
        <w:trPr>
          <w:trHeight w:val="300"/>
        </w:trPr>
        <w:tc>
          <w:tcPr>
            <w:tcW w:w="1195" w:type="dxa"/>
            <w:tcBorders>
              <w:top w:val="single" w:sz="8" w:space="0" w:color="auto"/>
              <w:left w:val="single" w:sz="8" w:space="0" w:color="auto"/>
              <w:bottom w:val="single" w:sz="4" w:space="0" w:color="auto"/>
              <w:right w:val="single" w:sz="4" w:space="0" w:color="auto"/>
            </w:tcBorders>
            <w:shd w:val="clear" w:color="auto" w:fill="D9D9D9"/>
            <w:noWrap/>
            <w:vAlign w:val="center"/>
          </w:tcPr>
          <w:p w14:paraId="735333DA" w14:textId="77777777" w:rsidR="006970DD" w:rsidRPr="00804E2A" w:rsidRDefault="006970DD" w:rsidP="00E65155">
            <w:pPr>
              <w:spacing w:before="100" w:beforeAutospacing="1" w:after="100" w:afterAutospacing="1"/>
              <w:rPr>
                <w:rFonts w:ascii="Arial Narrow" w:hAnsi="Arial Narrow"/>
                <w:sz w:val="22"/>
                <w:szCs w:val="22"/>
              </w:rPr>
            </w:pPr>
            <w:r w:rsidRPr="00804E2A">
              <w:rPr>
                <w:rFonts w:ascii="Arial Narrow" w:hAnsi="Arial Narrow"/>
                <w:b/>
                <w:bCs/>
                <w:color w:val="000000"/>
                <w:sz w:val="22"/>
                <w:szCs w:val="22"/>
              </w:rPr>
              <w:t>Položka č.:</w:t>
            </w:r>
          </w:p>
        </w:tc>
        <w:tc>
          <w:tcPr>
            <w:tcW w:w="5032" w:type="dxa"/>
            <w:tcBorders>
              <w:top w:val="single" w:sz="8" w:space="0" w:color="auto"/>
              <w:left w:val="nil"/>
              <w:bottom w:val="single" w:sz="4" w:space="0" w:color="auto"/>
              <w:right w:val="single" w:sz="4" w:space="0" w:color="auto"/>
            </w:tcBorders>
            <w:shd w:val="clear" w:color="auto" w:fill="D9D9D9"/>
            <w:noWrap/>
            <w:vAlign w:val="center"/>
          </w:tcPr>
          <w:p w14:paraId="59F92702" w14:textId="77777777" w:rsidR="006970DD" w:rsidRPr="00804E2A" w:rsidRDefault="006970DD" w:rsidP="00E65155">
            <w:pPr>
              <w:spacing w:before="100" w:beforeAutospacing="1" w:after="100" w:afterAutospacing="1"/>
              <w:rPr>
                <w:rFonts w:ascii="Arial Narrow" w:hAnsi="Arial Narrow"/>
                <w:sz w:val="22"/>
                <w:szCs w:val="22"/>
              </w:rPr>
            </w:pPr>
            <w:r w:rsidRPr="00804E2A">
              <w:rPr>
                <w:rFonts w:ascii="Arial Narrow" w:hAnsi="Arial Narrow"/>
                <w:b/>
                <w:bCs/>
                <w:color w:val="000000"/>
                <w:sz w:val="22"/>
                <w:szCs w:val="22"/>
              </w:rPr>
              <w:t>Názov položky</w:t>
            </w:r>
          </w:p>
        </w:tc>
        <w:tc>
          <w:tcPr>
            <w:tcW w:w="2268" w:type="dxa"/>
            <w:tcBorders>
              <w:top w:val="single" w:sz="8" w:space="0" w:color="auto"/>
              <w:left w:val="nil"/>
              <w:bottom w:val="single" w:sz="4" w:space="0" w:color="auto"/>
              <w:right w:val="single" w:sz="4" w:space="0" w:color="auto"/>
            </w:tcBorders>
            <w:shd w:val="clear" w:color="auto" w:fill="D9D9D9"/>
            <w:noWrap/>
            <w:vAlign w:val="center"/>
          </w:tcPr>
          <w:p w14:paraId="465A5875" w14:textId="77777777" w:rsidR="006970DD" w:rsidRPr="00DD6C2A" w:rsidRDefault="006970DD" w:rsidP="00E65155">
            <w:pPr>
              <w:spacing w:before="100" w:beforeAutospacing="1" w:after="100" w:afterAutospacing="1"/>
              <w:rPr>
                <w:rFonts w:ascii="Arial Narrow" w:hAnsi="Arial Narrow"/>
                <w:b/>
                <w:bCs/>
                <w:sz w:val="22"/>
                <w:szCs w:val="22"/>
              </w:rPr>
            </w:pPr>
            <w:r w:rsidRPr="00DD6C2A">
              <w:rPr>
                <w:rFonts w:ascii="Arial Narrow" w:hAnsi="Arial Narrow"/>
                <w:b/>
                <w:bCs/>
                <w:sz w:val="22"/>
                <w:szCs w:val="22"/>
              </w:rPr>
              <w:t>Množstvo</w:t>
            </w:r>
          </w:p>
        </w:tc>
      </w:tr>
      <w:tr w:rsidR="006970DD" w:rsidRPr="00804E2A" w14:paraId="192DFFB7" w14:textId="77777777" w:rsidTr="00E65155">
        <w:trPr>
          <w:trHeight w:val="300"/>
        </w:trPr>
        <w:tc>
          <w:tcPr>
            <w:tcW w:w="11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273B2AA" w14:textId="77777777" w:rsidR="006970DD" w:rsidRPr="00804E2A" w:rsidRDefault="006970DD" w:rsidP="00E65155">
            <w:pPr>
              <w:jc w:val="center"/>
              <w:rPr>
                <w:rFonts w:ascii="Arial Narrow" w:hAnsi="Arial Narrow"/>
                <w:b/>
                <w:sz w:val="22"/>
                <w:szCs w:val="22"/>
              </w:rPr>
            </w:pPr>
            <w:r w:rsidRPr="00804E2A">
              <w:rPr>
                <w:rFonts w:ascii="Arial Narrow" w:hAnsi="Arial Narrow"/>
                <w:b/>
                <w:sz w:val="22"/>
                <w:szCs w:val="22"/>
              </w:rPr>
              <w:t>1</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7B99EE15" w14:textId="77777777" w:rsidR="006970DD" w:rsidRPr="00804E2A" w:rsidRDefault="006970DD" w:rsidP="00E65155">
            <w:pPr>
              <w:rPr>
                <w:rFonts w:ascii="Arial Narrow" w:hAnsi="Arial Narrow"/>
                <w:b/>
                <w:bCs/>
                <w:sz w:val="22"/>
                <w:szCs w:val="22"/>
              </w:rPr>
            </w:pPr>
            <w:r w:rsidRPr="00804E2A">
              <w:rPr>
                <w:rFonts w:ascii="Arial Narrow" w:hAnsi="Arial Narrow"/>
                <w:b/>
                <w:bCs/>
                <w:sz w:val="22"/>
                <w:szCs w:val="22"/>
              </w:rPr>
              <w:t>Diskové pole</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5B4FA306" w14:textId="148A6F4A" w:rsidR="006970DD" w:rsidRPr="00804E2A" w:rsidRDefault="00F41CCE" w:rsidP="00E65155">
            <w:pPr>
              <w:jc w:val="center"/>
              <w:rPr>
                <w:rFonts w:ascii="Arial Narrow" w:hAnsi="Arial Narrow"/>
                <w:b/>
                <w:sz w:val="22"/>
                <w:szCs w:val="22"/>
              </w:rPr>
            </w:pPr>
            <w:r>
              <w:rPr>
                <w:rFonts w:ascii="Arial Narrow" w:hAnsi="Arial Narrow"/>
                <w:b/>
                <w:sz w:val="22"/>
                <w:szCs w:val="22"/>
              </w:rPr>
              <w:t>1 celok</w:t>
            </w:r>
          </w:p>
        </w:tc>
      </w:tr>
      <w:tr w:rsidR="006970DD" w:rsidRPr="00804E2A" w14:paraId="093F9396" w14:textId="77777777" w:rsidTr="00E65155">
        <w:trPr>
          <w:trHeight w:val="300"/>
        </w:trPr>
        <w:tc>
          <w:tcPr>
            <w:tcW w:w="1195" w:type="dxa"/>
            <w:tcBorders>
              <w:top w:val="nil"/>
              <w:left w:val="single" w:sz="8" w:space="0" w:color="auto"/>
              <w:bottom w:val="single" w:sz="4" w:space="0" w:color="auto"/>
              <w:right w:val="single" w:sz="4" w:space="0" w:color="auto"/>
            </w:tcBorders>
            <w:shd w:val="clear" w:color="auto" w:fill="auto"/>
            <w:noWrap/>
            <w:vAlign w:val="bottom"/>
            <w:hideMark/>
          </w:tcPr>
          <w:p w14:paraId="14B7BD7D" w14:textId="77777777" w:rsidR="006970DD" w:rsidRPr="00804E2A" w:rsidRDefault="006970DD" w:rsidP="00E65155">
            <w:pPr>
              <w:jc w:val="center"/>
              <w:rPr>
                <w:rFonts w:ascii="Arial Narrow" w:hAnsi="Arial Narrow"/>
                <w:b/>
                <w:sz w:val="22"/>
                <w:szCs w:val="22"/>
              </w:rPr>
            </w:pPr>
            <w:r w:rsidRPr="00804E2A">
              <w:rPr>
                <w:rFonts w:ascii="Arial Narrow" w:hAnsi="Arial Narrow"/>
                <w:b/>
                <w:sz w:val="22"/>
                <w:szCs w:val="22"/>
              </w:rPr>
              <w:t>2</w:t>
            </w:r>
          </w:p>
        </w:tc>
        <w:tc>
          <w:tcPr>
            <w:tcW w:w="5032" w:type="dxa"/>
            <w:tcBorders>
              <w:top w:val="nil"/>
              <w:left w:val="nil"/>
              <w:bottom w:val="single" w:sz="4" w:space="0" w:color="auto"/>
              <w:right w:val="single" w:sz="4" w:space="0" w:color="auto"/>
            </w:tcBorders>
            <w:shd w:val="clear" w:color="auto" w:fill="auto"/>
            <w:noWrap/>
            <w:vAlign w:val="center"/>
            <w:hideMark/>
          </w:tcPr>
          <w:p w14:paraId="67ED2C1D" w14:textId="77777777" w:rsidR="006970DD" w:rsidRPr="00804E2A" w:rsidRDefault="006970DD" w:rsidP="00E65155">
            <w:pPr>
              <w:rPr>
                <w:rFonts w:ascii="Arial Narrow" w:hAnsi="Arial Narrow"/>
                <w:b/>
                <w:bCs/>
                <w:sz w:val="22"/>
                <w:szCs w:val="22"/>
              </w:rPr>
            </w:pPr>
            <w:r w:rsidRPr="00804E2A">
              <w:rPr>
                <w:rFonts w:ascii="Arial Narrow" w:hAnsi="Arial Narrow"/>
                <w:b/>
                <w:bCs/>
                <w:sz w:val="22"/>
                <w:szCs w:val="22"/>
              </w:rPr>
              <w:t>Server</w:t>
            </w:r>
          </w:p>
        </w:tc>
        <w:tc>
          <w:tcPr>
            <w:tcW w:w="2268" w:type="dxa"/>
            <w:tcBorders>
              <w:top w:val="nil"/>
              <w:left w:val="nil"/>
              <w:bottom w:val="single" w:sz="4" w:space="0" w:color="auto"/>
              <w:right w:val="single" w:sz="4" w:space="0" w:color="auto"/>
            </w:tcBorders>
            <w:shd w:val="clear" w:color="auto" w:fill="auto"/>
            <w:noWrap/>
            <w:vAlign w:val="bottom"/>
            <w:hideMark/>
          </w:tcPr>
          <w:p w14:paraId="10C24E39" w14:textId="09E24E15" w:rsidR="006970DD" w:rsidRPr="00804E2A" w:rsidRDefault="00F41CCE" w:rsidP="00E65155">
            <w:pPr>
              <w:jc w:val="center"/>
              <w:rPr>
                <w:rFonts w:ascii="Arial Narrow" w:hAnsi="Arial Narrow"/>
                <w:b/>
                <w:sz w:val="22"/>
                <w:szCs w:val="22"/>
              </w:rPr>
            </w:pPr>
            <w:r>
              <w:rPr>
                <w:rFonts w:ascii="Arial Narrow" w:hAnsi="Arial Narrow"/>
                <w:b/>
                <w:sz w:val="22"/>
                <w:szCs w:val="22"/>
              </w:rPr>
              <w:t>1 celok</w:t>
            </w:r>
          </w:p>
        </w:tc>
      </w:tr>
      <w:tr w:rsidR="006970DD" w:rsidRPr="00804E2A" w14:paraId="1234771F" w14:textId="77777777" w:rsidTr="00E65155">
        <w:trPr>
          <w:trHeight w:val="300"/>
        </w:trPr>
        <w:tc>
          <w:tcPr>
            <w:tcW w:w="1195" w:type="dxa"/>
            <w:tcBorders>
              <w:top w:val="nil"/>
              <w:left w:val="single" w:sz="8" w:space="0" w:color="auto"/>
              <w:bottom w:val="single" w:sz="4" w:space="0" w:color="auto"/>
              <w:right w:val="single" w:sz="4" w:space="0" w:color="auto"/>
            </w:tcBorders>
            <w:shd w:val="clear" w:color="auto" w:fill="auto"/>
            <w:noWrap/>
            <w:vAlign w:val="bottom"/>
            <w:hideMark/>
          </w:tcPr>
          <w:p w14:paraId="670DA1C7" w14:textId="77777777" w:rsidR="006970DD" w:rsidRPr="00804E2A" w:rsidRDefault="006970DD" w:rsidP="00E65155">
            <w:pPr>
              <w:jc w:val="center"/>
              <w:rPr>
                <w:rFonts w:ascii="Arial Narrow" w:hAnsi="Arial Narrow"/>
                <w:b/>
                <w:sz w:val="22"/>
                <w:szCs w:val="22"/>
              </w:rPr>
            </w:pPr>
            <w:r w:rsidRPr="00804E2A">
              <w:rPr>
                <w:rFonts w:ascii="Arial Narrow" w:hAnsi="Arial Narrow"/>
                <w:b/>
                <w:sz w:val="22"/>
                <w:szCs w:val="22"/>
              </w:rPr>
              <w:t>3</w:t>
            </w:r>
          </w:p>
        </w:tc>
        <w:tc>
          <w:tcPr>
            <w:tcW w:w="5032" w:type="dxa"/>
            <w:tcBorders>
              <w:top w:val="nil"/>
              <w:left w:val="nil"/>
              <w:bottom w:val="single" w:sz="4" w:space="0" w:color="auto"/>
              <w:right w:val="single" w:sz="4" w:space="0" w:color="auto"/>
            </w:tcBorders>
            <w:shd w:val="clear" w:color="auto" w:fill="auto"/>
            <w:noWrap/>
            <w:vAlign w:val="center"/>
            <w:hideMark/>
          </w:tcPr>
          <w:p w14:paraId="110449A7" w14:textId="77777777" w:rsidR="006970DD" w:rsidRPr="00804E2A" w:rsidRDefault="006970DD" w:rsidP="00E65155">
            <w:pPr>
              <w:rPr>
                <w:rFonts w:ascii="Arial Narrow" w:hAnsi="Arial Narrow"/>
                <w:b/>
                <w:bCs/>
                <w:sz w:val="22"/>
                <w:szCs w:val="22"/>
              </w:rPr>
            </w:pPr>
            <w:r w:rsidRPr="00804E2A">
              <w:rPr>
                <w:rFonts w:ascii="Arial Narrow" w:hAnsi="Arial Narrow"/>
                <w:b/>
                <w:bCs/>
                <w:sz w:val="22"/>
                <w:szCs w:val="22"/>
              </w:rPr>
              <w:t>Implementačné práce</w:t>
            </w:r>
          </w:p>
        </w:tc>
        <w:tc>
          <w:tcPr>
            <w:tcW w:w="2268" w:type="dxa"/>
            <w:tcBorders>
              <w:top w:val="nil"/>
              <w:left w:val="nil"/>
              <w:bottom w:val="single" w:sz="4" w:space="0" w:color="auto"/>
              <w:right w:val="single" w:sz="4" w:space="0" w:color="auto"/>
            </w:tcBorders>
            <w:shd w:val="clear" w:color="auto" w:fill="auto"/>
            <w:noWrap/>
            <w:vAlign w:val="bottom"/>
            <w:hideMark/>
          </w:tcPr>
          <w:p w14:paraId="6C8A56E5" w14:textId="77777777" w:rsidR="006970DD" w:rsidRPr="00804E2A" w:rsidRDefault="006970DD" w:rsidP="00E65155">
            <w:pPr>
              <w:jc w:val="center"/>
              <w:rPr>
                <w:rFonts w:ascii="Arial Narrow" w:hAnsi="Arial Narrow"/>
                <w:b/>
                <w:sz w:val="22"/>
                <w:szCs w:val="22"/>
              </w:rPr>
            </w:pPr>
            <w:r>
              <w:rPr>
                <w:rFonts w:ascii="Arial Narrow" w:hAnsi="Arial Narrow"/>
                <w:b/>
                <w:sz w:val="22"/>
                <w:szCs w:val="22"/>
              </w:rPr>
              <w:t>10 človekodní</w:t>
            </w:r>
          </w:p>
        </w:tc>
      </w:tr>
    </w:tbl>
    <w:p w14:paraId="6434B3ED" w14:textId="77777777" w:rsidR="00FB375B" w:rsidRPr="00FB375B" w:rsidRDefault="00FB375B" w:rsidP="006970DD">
      <w:pPr>
        <w:pStyle w:val="Default"/>
        <w:spacing w:line="276" w:lineRule="auto"/>
        <w:contextualSpacing/>
        <w:jc w:val="both"/>
        <w:rPr>
          <w:rFonts w:ascii="Arial Narrow" w:hAnsi="Arial Narrow"/>
          <w:sz w:val="22"/>
          <w:szCs w:val="22"/>
        </w:rPr>
      </w:pPr>
    </w:p>
    <w:p w14:paraId="4813B27E" w14:textId="5F7D983A" w:rsidR="00906E82" w:rsidRPr="00FB375B" w:rsidRDefault="009624C9" w:rsidP="00FB375B">
      <w:pPr>
        <w:pStyle w:val="Odsekzoznamu"/>
        <w:numPr>
          <w:ilvl w:val="0"/>
          <w:numId w:val="7"/>
        </w:numPr>
        <w:tabs>
          <w:tab w:val="left" w:pos="426"/>
        </w:tabs>
        <w:spacing w:line="276" w:lineRule="auto"/>
        <w:contextualSpacing/>
        <w:jc w:val="both"/>
        <w:rPr>
          <w:rFonts w:ascii="Arial Narrow" w:hAnsi="Arial Narrow"/>
          <w:sz w:val="22"/>
          <w:szCs w:val="22"/>
          <w:lang w:val="sk-SK"/>
        </w:rPr>
      </w:pPr>
      <w:r w:rsidRPr="00B57D54">
        <w:rPr>
          <w:rFonts w:ascii="Arial Narrow" w:hAnsi="Arial Narrow"/>
          <w:b/>
          <w:sz w:val="22"/>
          <w:szCs w:val="22"/>
        </w:rPr>
        <w:t>Hlavný kód CPV:</w:t>
      </w:r>
    </w:p>
    <w:p w14:paraId="6088D27E" w14:textId="77777777" w:rsidR="00FB375B" w:rsidRPr="00FB375B" w:rsidRDefault="00FB375B" w:rsidP="00FB375B">
      <w:pPr>
        <w:tabs>
          <w:tab w:val="clear" w:pos="2160"/>
          <w:tab w:val="clear" w:pos="2880"/>
          <w:tab w:val="clear" w:pos="4500"/>
        </w:tabs>
        <w:spacing w:line="276" w:lineRule="auto"/>
        <w:ind w:firstLine="709"/>
        <w:contextualSpacing/>
        <w:jc w:val="both"/>
        <w:rPr>
          <w:rFonts w:ascii="Arial Narrow" w:eastAsia="Arial Narrow" w:hAnsi="Arial Narrow"/>
          <w:sz w:val="22"/>
          <w:szCs w:val="22"/>
          <w:lang w:eastAsia="en-US" w:bidi="en-US"/>
        </w:rPr>
      </w:pPr>
      <w:r w:rsidRPr="00FB375B">
        <w:rPr>
          <w:rFonts w:ascii="Arial Narrow" w:eastAsia="Arial Narrow" w:hAnsi="Arial Narrow"/>
          <w:sz w:val="22"/>
          <w:szCs w:val="22"/>
          <w:lang w:eastAsia="en-US" w:bidi="en-US"/>
        </w:rPr>
        <w:t>48820000-2 Servery</w:t>
      </w:r>
    </w:p>
    <w:p w14:paraId="15EE1027" w14:textId="7C000F33" w:rsidR="00FB375B" w:rsidRDefault="00FB375B" w:rsidP="00FB375B">
      <w:pPr>
        <w:pStyle w:val="Odsekzoznamu"/>
        <w:tabs>
          <w:tab w:val="clear" w:pos="2160"/>
          <w:tab w:val="clear" w:pos="2880"/>
          <w:tab w:val="clear" w:pos="4500"/>
        </w:tabs>
        <w:spacing w:line="276" w:lineRule="auto"/>
        <w:ind w:left="0" w:firstLine="709"/>
        <w:contextualSpacing/>
        <w:jc w:val="both"/>
        <w:rPr>
          <w:rFonts w:ascii="Arial Narrow" w:eastAsia="Arial Narrow" w:hAnsi="Arial Narrow"/>
          <w:sz w:val="22"/>
          <w:szCs w:val="22"/>
          <w:lang w:val="sk-SK" w:eastAsia="en-US" w:bidi="en-US"/>
        </w:rPr>
      </w:pPr>
      <w:r w:rsidRPr="00FB375B">
        <w:rPr>
          <w:rFonts w:ascii="Arial Narrow" w:eastAsia="Arial Narrow" w:hAnsi="Arial Narrow"/>
          <w:sz w:val="22"/>
          <w:szCs w:val="22"/>
          <w:lang w:val="sk-SK" w:eastAsia="en-US" w:bidi="en-US"/>
        </w:rPr>
        <w:t>51611100-9 Inštalácia technického vybavenia (hardvér) počítačov</w:t>
      </w:r>
    </w:p>
    <w:p w14:paraId="0C2DA830" w14:textId="77777777" w:rsidR="00FB375B" w:rsidRPr="00FB375B" w:rsidRDefault="00FB375B" w:rsidP="00FB375B">
      <w:pPr>
        <w:tabs>
          <w:tab w:val="clear" w:pos="2160"/>
          <w:tab w:val="clear" w:pos="2880"/>
          <w:tab w:val="clear" w:pos="4500"/>
        </w:tabs>
        <w:spacing w:line="276" w:lineRule="auto"/>
        <w:contextualSpacing/>
        <w:jc w:val="both"/>
        <w:rPr>
          <w:rFonts w:ascii="Arial Narrow" w:eastAsia="Arial Narrow" w:hAnsi="Arial Narrow"/>
          <w:sz w:val="22"/>
          <w:szCs w:val="22"/>
          <w:lang w:eastAsia="en-US" w:bidi="en-US"/>
        </w:rPr>
      </w:pPr>
    </w:p>
    <w:p w14:paraId="36B358CD" w14:textId="77777777" w:rsidR="00F17129" w:rsidRPr="00B57D5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B57D54">
        <w:rPr>
          <w:rFonts w:ascii="Arial Narrow" w:hAnsi="Arial Narrow"/>
          <w:b/>
          <w:sz w:val="22"/>
          <w:szCs w:val="22"/>
          <w:lang w:val="sk-SK"/>
        </w:rPr>
        <w:t>S tovarom sa požaduje  zabezpečiť aj tieto súvisiace služby:</w:t>
      </w:r>
    </w:p>
    <w:p w14:paraId="19627FD3" w14:textId="77777777" w:rsidR="00F17129" w:rsidRPr="00B57D5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B57D54">
        <w:rPr>
          <w:rFonts w:ascii="Arial Narrow" w:hAnsi="Arial Narrow"/>
          <w:sz w:val="22"/>
          <w:szCs w:val="22"/>
        </w:rPr>
        <w:t>dodanie tovaru do miesta dodania,</w:t>
      </w:r>
    </w:p>
    <w:p w14:paraId="72CE82D6" w14:textId="2AF823C2" w:rsidR="0094396C" w:rsidRPr="005068B3" w:rsidRDefault="00F17129" w:rsidP="00FD22F0">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B57D54">
        <w:rPr>
          <w:rFonts w:ascii="Arial Narrow" w:hAnsi="Arial Narrow"/>
          <w:sz w:val="22"/>
          <w:szCs w:val="22"/>
        </w:rPr>
        <w:t>vy</w:t>
      </w:r>
      <w:r w:rsidR="00A5294D" w:rsidRPr="00B57D54">
        <w:rPr>
          <w:rFonts w:ascii="Arial Narrow" w:hAnsi="Arial Narrow"/>
          <w:sz w:val="22"/>
          <w:szCs w:val="22"/>
        </w:rPr>
        <w:t>loženie tovaru v mieste dodania</w:t>
      </w:r>
      <w:r w:rsidR="005068B3">
        <w:rPr>
          <w:rFonts w:ascii="Arial Narrow" w:hAnsi="Arial Narrow"/>
          <w:sz w:val="22"/>
          <w:szCs w:val="22"/>
          <w:lang w:val="sk-SK"/>
        </w:rPr>
        <w:t>,</w:t>
      </w:r>
    </w:p>
    <w:p w14:paraId="3B7109D8" w14:textId="046E6316" w:rsidR="005068B3" w:rsidRPr="005068B3" w:rsidRDefault="005068B3" w:rsidP="00FD22F0">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implementačné práce,</w:t>
      </w:r>
    </w:p>
    <w:p w14:paraId="777E4CFE" w14:textId="3F1EAA05" w:rsidR="009B4615" w:rsidRPr="005068B3" w:rsidRDefault="005068B3" w:rsidP="005068B3">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likvidácia obalového materiálu.</w:t>
      </w:r>
    </w:p>
    <w:p w14:paraId="7E64968D" w14:textId="77777777" w:rsidR="005068B3" w:rsidRPr="005068B3" w:rsidRDefault="005068B3" w:rsidP="005068B3">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435C92DA" w14:textId="77777777" w:rsidR="009B4615" w:rsidRPr="00B57D54"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B57D54">
        <w:rPr>
          <w:rFonts w:ascii="Arial Narrow" w:hAnsi="Arial Narrow"/>
          <w:sz w:val="22"/>
          <w:szCs w:val="22"/>
        </w:rPr>
        <w:t>Verejný obstarávateľ</w:t>
      </w:r>
      <w:r w:rsidRPr="00B57D5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17A824C" w14:textId="77777777" w:rsidR="009B4615" w:rsidRPr="00B57D54"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highlight w:val="yellow"/>
        </w:rPr>
      </w:pPr>
    </w:p>
    <w:p w14:paraId="63E573ED" w14:textId="77777777" w:rsidR="009B4615" w:rsidRPr="00B57D54"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B57D54">
        <w:rPr>
          <w:rFonts w:ascii="Arial Narrow" w:hAnsi="Arial Narrow"/>
          <w:sz w:val="22"/>
          <w:szCs w:val="22"/>
        </w:rPr>
        <w:t>Tovar musí byť nový, nepoužívaný, zabalený v neporušených obaloch, nepoškodený.</w:t>
      </w:r>
    </w:p>
    <w:p w14:paraId="749D2E86" w14:textId="77777777" w:rsidR="002D563F" w:rsidRPr="00B57D54"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highlight w:val="yellow"/>
        </w:rPr>
      </w:pPr>
    </w:p>
    <w:p w14:paraId="4D0ECC4E" w14:textId="77777777" w:rsidR="002D563F" w:rsidRPr="00AB0ED3"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AB0ED3">
        <w:rPr>
          <w:rFonts w:ascii="Arial Narrow" w:hAnsi="Arial Narrow"/>
          <w:sz w:val="22"/>
          <w:szCs w:val="22"/>
        </w:rPr>
        <w:t xml:space="preserve">Tovar nesmie byť recyklovaný, repasovaný, renovovaný. </w:t>
      </w:r>
    </w:p>
    <w:p w14:paraId="4BC0AF77" w14:textId="77777777" w:rsidR="00193F7D" w:rsidRPr="00AB0ED3"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5B545963" w14:textId="2227B60C" w:rsidR="00A266B6" w:rsidRPr="00A266B6" w:rsidRDefault="00A266B6" w:rsidP="00A266B6">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A266B6">
        <w:rPr>
          <w:rFonts w:ascii="Arial Narrow" w:hAnsi="Arial Narrow"/>
          <w:sz w:val="22"/>
          <w:szCs w:val="22"/>
        </w:rPr>
        <w:t xml:space="preserve">Verejný obstarávateľ požaduje na tovar záručnú dobu: </w:t>
      </w:r>
    </w:p>
    <w:p w14:paraId="14C4FDF7" w14:textId="225F79C2" w:rsidR="005410E0" w:rsidRPr="00C8236D" w:rsidRDefault="00A266B6" w:rsidP="00A266B6">
      <w:pPr>
        <w:pStyle w:val="Default"/>
        <w:ind w:left="360"/>
        <w:jc w:val="both"/>
        <w:rPr>
          <w:rFonts w:ascii="Arial Narrow" w:hAnsi="Arial Narrow"/>
          <w:bCs/>
          <w:sz w:val="22"/>
          <w:szCs w:val="22"/>
        </w:rPr>
      </w:pPr>
      <w:r w:rsidRPr="00C8236D">
        <w:rPr>
          <w:rFonts w:ascii="Arial Narrow" w:hAnsi="Arial Narrow"/>
          <w:b/>
          <w:color w:val="auto"/>
          <w:sz w:val="22"/>
          <w:szCs w:val="22"/>
        </w:rPr>
        <w:t>Položka č. 1 – Diskové pole</w:t>
      </w:r>
      <w:r w:rsidRPr="00C8236D">
        <w:rPr>
          <w:rFonts w:ascii="Arial Narrow" w:hAnsi="Arial Narrow"/>
          <w:color w:val="auto"/>
          <w:sz w:val="22"/>
          <w:szCs w:val="22"/>
        </w:rPr>
        <w:t xml:space="preserve">; </w:t>
      </w:r>
      <w:r w:rsidR="00A12A5B">
        <w:rPr>
          <w:rFonts w:ascii="Arial Narrow" w:hAnsi="Arial Narrow"/>
          <w:color w:val="auto"/>
          <w:sz w:val="22"/>
          <w:szCs w:val="22"/>
        </w:rPr>
        <w:t>m</w:t>
      </w:r>
      <w:r w:rsidR="005410E0" w:rsidRPr="00C8236D">
        <w:rPr>
          <w:rFonts w:ascii="Arial Narrow" w:hAnsi="Arial Narrow"/>
          <w:color w:val="auto"/>
          <w:sz w:val="22"/>
          <w:szCs w:val="22"/>
        </w:rPr>
        <w:t>inimálne 3 roky od zakúpenia</w:t>
      </w:r>
      <w:r w:rsidR="0061519C" w:rsidRPr="00C8236D">
        <w:rPr>
          <w:rFonts w:ascii="Arial Narrow" w:hAnsi="Arial Narrow"/>
          <w:color w:val="auto"/>
          <w:sz w:val="22"/>
          <w:szCs w:val="22"/>
        </w:rPr>
        <w:t>,</w:t>
      </w:r>
      <w:r w:rsidR="005410E0" w:rsidRPr="00C8236D">
        <w:rPr>
          <w:rFonts w:ascii="Arial Narrow" w:hAnsi="Arial Narrow"/>
          <w:color w:val="auto"/>
          <w:sz w:val="22"/>
          <w:szCs w:val="22"/>
        </w:rPr>
        <w:t xml:space="preserve"> pričom oprava aj výjazd technika na opravu je pokrytý touto podporou. Servisná podpora musí byť dohľadateľná na supportnom portáli výrobcu. Oprava zariadenia musí byť realizovaná priamo výrobcom, alebo jeho lokálnym autorizovaným servisným partnerom. </w:t>
      </w:r>
      <w:r w:rsidR="005410E0" w:rsidRPr="00C8236D">
        <w:rPr>
          <w:rFonts w:ascii="Arial Narrow" w:hAnsi="Arial Narrow"/>
          <w:bCs/>
          <w:sz w:val="22"/>
          <w:szCs w:val="22"/>
        </w:rPr>
        <w:t>V prípade servisu disku – disk zostáva majetkom verejného obstarávateľa.</w:t>
      </w:r>
    </w:p>
    <w:p w14:paraId="0AC7C6BD" w14:textId="77777777" w:rsidR="005410E0" w:rsidRPr="00C8236D" w:rsidRDefault="005410E0" w:rsidP="00A266B6">
      <w:pPr>
        <w:pStyle w:val="Default"/>
        <w:ind w:left="360"/>
        <w:jc w:val="both"/>
        <w:rPr>
          <w:rFonts w:ascii="Arial Narrow" w:hAnsi="Arial Narrow"/>
          <w:color w:val="auto"/>
          <w:sz w:val="22"/>
          <w:szCs w:val="22"/>
        </w:rPr>
      </w:pPr>
    </w:p>
    <w:p w14:paraId="60ADE433" w14:textId="6E6822FB" w:rsidR="005410E0" w:rsidRPr="00C8236D" w:rsidRDefault="00A266B6" w:rsidP="005410E0">
      <w:pPr>
        <w:pStyle w:val="Default"/>
        <w:ind w:left="360"/>
        <w:jc w:val="both"/>
        <w:rPr>
          <w:rFonts w:ascii="Arial Narrow" w:hAnsi="Arial Narrow"/>
          <w:sz w:val="22"/>
          <w:szCs w:val="22"/>
        </w:rPr>
      </w:pPr>
      <w:r w:rsidRPr="00C8236D">
        <w:rPr>
          <w:rFonts w:ascii="Arial Narrow" w:hAnsi="Arial Narrow"/>
          <w:b/>
          <w:color w:val="auto"/>
          <w:sz w:val="22"/>
          <w:szCs w:val="22"/>
        </w:rPr>
        <w:t>Položka č. 2 – Server</w:t>
      </w:r>
      <w:r w:rsidRPr="00C8236D">
        <w:rPr>
          <w:rFonts w:ascii="Arial Narrow" w:hAnsi="Arial Narrow"/>
          <w:color w:val="auto"/>
          <w:sz w:val="22"/>
          <w:szCs w:val="22"/>
        </w:rPr>
        <w:t>;</w:t>
      </w:r>
      <w:r w:rsidR="00A12A5B">
        <w:rPr>
          <w:rFonts w:ascii="Arial Narrow" w:hAnsi="Arial Narrow"/>
          <w:color w:val="auto"/>
          <w:sz w:val="22"/>
          <w:szCs w:val="22"/>
        </w:rPr>
        <w:t xml:space="preserve"> </w:t>
      </w:r>
      <w:r w:rsidR="00A12A5B">
        <w:rPr>
          <w:rFonts w:ascii="Arial Narrow" w:hAnsi="Arial Narrow"/>
          <w:sz w:val="22"/>
          <w:szCs w:val="22"/>
        </w:rPr>
        <w:t>m</w:t>
      </w:r>
      <w:r w:rsidR="005410E0" w:rsidRPr="00C8236D">
        <w:rPr>
          <w:rFonts w:ascii="Arial Narrow" w:hAnsi="Arial Narrow"/>
          <w:sz w:val="22"/>
          <w:szCs w:val="22"/>
        </w:rPr>
        <w:t>inimálne 5 rokov od zakúpenia s garantovanou odozvou v nasledujúci deň od nahlásenia incidentu, pričom oprava aj výjazd technika na opravu je pokrytý touto podporou. Servisná podpora musí byť dohľadateľná na supportnom portáli výrobcu. Oprava zariadenia musí byť realizovaná priamo výrobcom, alebo jeho lokálnym autorizovaným servisným partnerom.</w:t>
      </w:r>
    </w:p>
    <w:p w14:paraId="1BE970C3" w14:textId="0A1856DE" w:rsidR="00A266B6" w:rsidRDefault="00A266B6" w:rsidP="00774F6C">
      <w:pPr>
        <w:pStyle w:val="Default"/>
        <w:ind w:left="360"/>
        <w:jc w:val="both"/>
        <w:rPr>
          <w:rFonts w:ascii="Arial Narrow" w:hAnsi="Arial Narrow"/>
          <w:b/>
          <w:color w:val="auto"/>
          <w:sz w:val="22"/>
          <w:szCs w:val="22"/>
        </w:rPr>
      </w:pPr>
    </w:p>
    <w:p w14:paraId="65979738" w14:textId="77777777" w:rsidR="00A266B6" w:rsidRPr="003A0D48" w:rsidRDefault="00A266B6" w:rsidP="00A266B6">
      <w:pPr>
        <w:pStyle w:val="Default"/>
        <w:ind w:left="360"/>
        <w:jc w:val="both"/>
        <w:rPr>
          <w:rFonts w:ascii="Arial Narrow" w:hAnsi="Arial Narrow"/>
          <w:b/>
          <w:color w:val="auto"/>
          <w:sz w:val="22"/>
          <w:szCs w:val="22"/>
        </w:rPr>
      </w:pPr>
    </w:p>
    <w:p w14:paraId="039129E5" w14:textId="77777777" w:rsidR="00A266B6" w:rsidRPr="00116EBC" w:rsidRDefault="00A266B6" w:rsidP="00A266B6">
      <w:pPr>
        <w:pStyle w:val="Default"/>
        <w:ind w:left="360"/>
        <w:jc w:val="both"/>
        <w:rPr>
          <w:rFonts w:ascii="Arial Narrow" w:hAnsi="Arial Narrow"/>
          <w:sz w:val="22"/>
          <w:szCs w:val="22"/>
        </w:rPr>
      </w:pPr>
      <w:r>
        <w:rPr>
          <w:rFonts w:ascii="Arial Narrow" w:hAnsi="Arial Narrow"/>
          <w:sz w:val="22"/>
          <w:szCs w:val="22"/>
        </w:rPr>
        <w:t>Záručná doba</w:t>
      </w:r>
      <w:r w:rsidRPr="00116EBC">
        <w:rPr>
          <w:rFonts w:ascii="Arial Narrow" w:hAnsi="Arial Narrow"/>
          <w:sz w:val="22"/>
          <w:szCs w:val="22"/>
        </w:rPr>
        <w:t xml:space="preserve"> začína plynúť dňom prevzatia predmetu zákazky na základe dodacieho – preberacieho listu. Všetky záruky musia byť riešené s dobou odozvy najneskôr nasledujúci pracovný deň.</w:t>
      </w:r>
      <w:r>
        <w:rPr>
          <w:rFonts w:ascii="Arial Narrow" w:hAnsi="Arial Narrow"/>
          <w:sz w:val="22"/>
          <w:szCs w:val="22"/>
        </w:rPr>
        <w:t xml:space="preserve"> </w:t>
      </w:r>
      <w:r w:rsidRPr="00116EBC">
        <w:rPr>
          <w:rFonts w:ascii="Arial Narrow" w:hAnsi="Arial Narrow"/>
          <w:sz w:val="22"/>
          <w:szCs w:val="22"/>
        </w:rPr>
        <w:t>Pri uplatnení reklamácie je dodávateľ povinný predmet zákazky prevziať v sídle objednávateľa na vlastné náklady.</w:t>
      </w:r>
    </w:p>
    <w:p w14:paraId="0A39829C" w14:textId="77777777" w:rsidR="00A266B6" w:rsidRPr="00AB0ED3" w:rsidRDefault="00A266B6" w:rsidP="00346E59">
      <w:pPr>
        <w:tabs>
          <w:tab w:val="clear" w:pos="2160"/>
          <w:tab w:val="clear" w:pos="2880"/>
          <w:tab w:val="clear" w:pos="4500"/>
        </w:tabs>
        <w:spacing w:after="60" w:line="276" w:lineRule="auto"/>
        <w:contextualSpacing/>
        <w:jc w:val="both"/>
        <w:rPr>
          <w:rFonts w:ascii="Arial Narrow" w:hAnsi="Arial Narrow"/>
          <w:sz w:val="22"/>
          <w:szCs w:val="22"/>
        </w:rPr>
      </w:pPr>
    </w:p>
    <w:p w14:paraId="7ED17B9E" w14:textId="77777777" w:rsidR="00685453" w:rsidRPr="00B57D54"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B57D54">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B57D54">
        <w:rPr>
          <w:rFonts w:ascii="Arial Narrow" w:hAnsi="Arial Narrow"/>
          <w:sz w:val="22"/>
          <w:szCs w:val="22"/>
        </w:rPr>
        <w:t> </w:t>
      </w:r>
      <w:r w:rsidRPr="00B57D54">
        <w:rPr>
          <w:rFonts w:ascii="Arial Narrow" w:hAnsi="Arial Narrow"/>
          <w:sz w:val="22"/>
          <w:szCs w:val="22"/>
        </w:rPr>
        <w:t>slovenskom alebo českom jazyku, záručné listy, iné doklady podľa druhu tovaru.</w:t>
      </w:r>
    </w:p>
    <w:p w14:paraId="45806631" w14:textId="77777777" w:rsidR="00F63E68" w:rsidRPr="00B57D54" w:rsidRDefault="00F63E68" w:rsidP="002F0D7E">
      <w:pPr>
        <w:tabs>
          <w:tab w:val="clear" w:pos="2160"/>
          <w:tab w:val="clear" w:pos="2880"/>
          <w:tab w:val="clear" w:pos="4500"/>
          <w:tab w:val="center" w:pos="1701"/>
          <w:tab w:val="center" w:pos="5670"/>
        </w:tabs>
        <w:spacing w:line="276" w:lineRule="auto"/>
        <w:contextualSpacing/>
        <w:jc w:val="both"/>
        <w:rPr>
          <w:rFonts w:ascii="Arial Narrow" w:hAnsi="Arial Narrow"/>
          <w:sz w:val="22"/>
          <w:szCs w:val="22"/>
          <w:highlight w:val="yellow"/>
        </w:rPr>
      </w:pPr>
    </w:p>
    <w:p w14:paraId="69DD4123" w14:textId="77777777" w:rsidR="00FC4B93" w:rsidRPr="00B57D54"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B57D54">
        <w:rPr>
          <w:rFonts w:ascii="Arial Narrow" w:hAnsi="Arial Narrow"/>
          <w:b/>
          <w:color w:val="000000"/>
          <w:sz w:val="22"/>
          <w:szCs w:val="22"/>
          <w:lang w:val="sk-SK"/>
        </w:rPr>
        <w:t>Lehota</w:t>
      </w:r>
      <w:r w:rsidRPr="00B57D54">
        <w:rPr>
          <w:rFonts w:ascii="Arial Narrow" w:hAnsi="Arial Narrow"/>
          <w:b/>
          <w:color w:val="000000"/>
          <w:sz w:val="22"/>
          <w:szCs w:val="22"/>
        </w:rPr>
        <w:t xml:space="preserve"> </w:t>
      </w:r>
      <w:r w:rsidRPr="00B57D54">
        <w:rPr>
          <w:rFonts w:ascii="Arial Narrow" w:hAnsi="Arial Narrow"/>
          <w:b/>
          <w:color w:val="000000"/>
          <w:sz w:val="22"/>
          <w:szCs w:val="22"/>
          <w:lang w:val="sk-SK"/>
        </w:rPr>
        <w:t>plnenia</w:t>
      </w:r>
      <w:r w:rsidRPr="00B57D54">
        <w:rPr>
          <w:rFonts w:ascii="Arial Narrow" w:hAnsi="Arial Narrow"/>
          <w:b/>
          <w:color w:val="000000"/>
          <w:sz w:val="22"/>
          <w:szCs w:val="22"/>
        </w:rPr>
        <w:t xml:space="preserve"> </w:t>
      </w:r>
      <w:r w:rsidRPr="00B57D54">
        <w:rPr>
          <w:rFonts w:ascii="Arial Narrow" w:hAnsi="Arial Narrow"/>
          <w:b/>
          <w:color w:val="000000"/>
          <w:sz w:val="22"/>
          <w:szCs w:val="22"/>
          <w:lang w:val="sk-SK"/>
        </w:rPr>
        <w:t>je:</w:t>
      </w:r>
    </w:p>
    <w:p w14:paraId="6818C5A9" w14:textId="40BA19CD" w:rsidR="00D1098E" w:rsidRDefault="000F0D0F" w:rsidP="001C77EA">
      <w:pPr>
        <w:numPr>
          <w:ilvl w:val="0"/>
          <w:numId w:val="9"/>
        </w:numPr>
        <w:tabs>
          <w:tab w:val="clear" w:pos="2160"/>
          <w:tab w:val="clear" w:pos="2880"/>
          <w:tab w:val="clear" w:pos="4500"/>
          <w:tab w:val="center" w:pos="709"/>
        </w:tabs>
        <w:spacing w:line="276" w:lineRule="auto"/>
        <w:contextualSpacing/>
        <w:jc w:val="both"/>
        <w:rPr>
          <w:rFonts w:ascii="Arial Narrow" w:hAnsi="Arial Narrow"/>
          <w:sz w:val="22"/>
          <w:szCs w:val="22"/>
        </w:rPr>
      </w:pPr>
      <w:r w:rsidRPr="001A7987">
        <w:rPr>
          <w:rFonts w:ascii="Arial Narrow" w:hAnsi="Arial Narrow"/>
          <w:b/>
          <w:sz w:val="22"/>
          <w:szCs w:val="22"/>
        </w:rPr>
        <w:t xml:space="preserve">do </w:t>
      </w:r>
      <w:r w:rsidR="003569E7">
        <w:rPr>
          <w:rFonts w:ascii="Arial Narrow" w:hAnsi="Arial Narrow"/>
          <w:b/>
          <w:sz w:val="22"/>
          <w:szCs w:val="22"/>
        </w:rPr>
        <w:t>120</w:t>
      </w:r>
      <w:r w:rsidR="00F36674" w:rsidRPr="001A7987">
        <w:rPr>
          <w:rFonts w:ascii="Arial Narrow" w:hAnsi="Arial Narrow"/>
          <w:b/>
          <w:sz w:val="22"/>
          <w:szCs w:val="22"/>
        </w:rPr>
        <w:t xml:space="preserve">  </w:t>
      </w:r>
      <w:r w:rsidR="00167487" w:rsidRPr="001A7987">
        <w:rPr>
          <w:rFonts w:ascii="Arial Narrow" w:hAnsi="Arial Narrow"/>
          <w:b/>
          <w:sz w:val="22"/>
          <w:szCs w:val="22"/>
        </w:rPr>
        <w:t>dní</w:t>
      </w:r>
      <w:r w:rsidR="00332786" w:rsidRPr="001A7987">
        <w:rPr>
          <w:rFonts w:ascii="Arial Narrow" w:hAnsi="Arial Narrow"/>
          <w:sz w:val="22"/>
          <w:szCs w:val="22"/>
        </w:rPr>
        <w:t xml:space="preserve"> </w:t>
      </w:r>
      <w:r w:rsidR="00645D7C" w:rsidRPr="001A7987">
        <w:rPr>
          <w:rFonts w:ascii="Arial Narrow" w:hAnsi="Arial Narrow"/>
          <w:sz w:val="22"/>
          <w:szCs w:val="22"/>
        </w:rPr>
        <w:t xml:space="preserve">odo dňa nadobudnutia účinnosti </w:t>
      </w:r>
      <w:r w:rsidR="00DE4C50" w:rsidRPr="001A7987">
        <w:rPr>
          <w:rFonts w:ascii="Arial Narrow" w:hAnsi="Arial Narrow"/>
          <w:sz w:val="22"/>
          <w:szCs w:val="22"/>
        </w:rPr>
        <w:t>z</w:t>
      </w:r>
      <w:r w:rsidR="004A7B26" w:rsidRPr="001A7987">
        <w:rPr>
          <w:rFonts w:ascii="Arial Narrow" w:hAnsi="Arial Narrow"/>
          <w:sz w:val="22"/>
          <w:szCs w:val="22"/>
        </w:rPr>
        <w:t>mluvy</w:t>
      </w:r>
      <w:r w:rsidR="00FF479C" w:rsidRPr="001A7987">
        <w:rPr>
          <w:rFonts w:ascii="Arial Narrow" w:hAnsi="Arial Narrow"/>
          <w:sz w:val="22"/>
          <w:szCs w:val="22"/>
        </w:rPr>
        <w:t>.</w:t>
      </w:r>
    </w:p>
    <w:p w14:paraId="3B805AAE" w14:textId="77777777" w:rsidR="001C77EA" w:rsidRPr="001A7987" w:rsidRDefault="001C77EA" w:rsidP="001C77EA">
      <w:pPr>
        <w:tabs>
          <w:tab w:val="clear" w:pos="2160"/>
          <w:tab w:val="clear" w:pos="2880"/>
          <w:tab w:val="clear" w:pos="4500"/>
          <w:tab w:val="center" w:pos="709"/>
        </w:tabs>
        <w:spacing w:line="276" w:lineRule="auto"/>
        <w:ind w:left="1069"/>
        <w:contextualSpacing/>
        <w:jc w:val="both"/>
        <w:rPr>
          <w:rFonts w:ascii="Arial Narrow" w:hAnsi="Arial Narrow"/>
          <w:sz w:val="22"/>
          <w:szCs w:val="22"/>
        </w:rPr>
      </w:pPr>
    </w:p>
    <w:p w14:paraId="1963DE75" w14:textId="77777777" w:rsidR="000A1B45" w:rsidRPr="00B57D54" w:rsidRDefault="0075727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B57D54">
        <w:rPr>
          <w:rFonts w:ascii="Arial Narrow" w:hAnsi="Arial Narrow"/>
          <w:b/>
          <w:color w:val="000000"/>
          <w:sz w:val="22"/>
          <w:szCs w:val="22"/>
        </w:rPr>
        <w:t>Miest</w:t>
      </w:r>
      <w:r w:rsidR="00FF479C">
        <w:rPr>
          <w:rFonts w:ascii="Arial Narrow" w:hAnsi="Arial Narrow"/>
          <w:b/>
          <w:color w:val="000000"/>
          <w:sz w:val="22"/>
          <w:szCs w:val="22"/>
          <w:lang w:val="sk-SK"/>
        </w:rPr>
        <w:t>o</w:t>
      </w:r>
      <w:r w:rsidR="00F17129" w:rsidRPr="00B57D54">
        <w:rPr>
          <w:rFonts w:ascii="Arial Narrow" w:hAnsi="Arial Narrow"/>
          <w:b/>
          <w:color w:val="000000"/>
          <w:sz w:val="22"/>
          <w:szCs w:val="22"/>
        </w:rPr>
        <w:t xml:space="preserve"> dodania </w:t>
      </w:r>
      <w:r w:rsidR="00FF479C">
        <w:rPr>
          <w:rFonts w:ascii="Arial Narrow" w:hAnsi="Arial Narrow"/>
          <w:b/>
          <w:color w:val="000000"/>
          <w:sz w:val="22"/>
          <w:szCs w:val="22"/>
          <w:lang w:val="sk-SK"/>
        </w:rPr>
        <w:t>je</w:t>
      </w:r>
      <w:r w:rsidR="007131DE" w:rsidRPr="00B57D54">
        <w:rPr>
          <w:rFonts w:ascii="Arial Narrow" w:hAnsi="Arial Narrow"/>
          <w:b/>
          <w:color w:val="000000"/>
          <w:sz w:val="22"/>
          <w:szCs w:val="22"/>
          <w:lang w:val="sk-SK"/>
        </w:rPr>
        <w:t>:</w:t>
      </w:r>
    </w:p>
    <w:p w14:paraId="3DA112F8" w14:textId="4EAFA866" w:rsidR="004D3D55" w:rsidRDefault="00906E82" w:rsidP="00A12A5B">
      <w:pPr>
        <w:tabs>
          <w:tab w:val="clear" w:pos="2160"/>
          <w:tab w:val="clear" w:pos="2880"/>
          <w:tab w:val="clear" w:pos="4500"/>
        </w:tabs>
        <w:spacing w:after="60" w:line="276" w:lineRule="auto"/>
        <w:ind w:left="360"/>
        <w:contextualSpacing/>
        <w:jc w:val="both"/>
        <w:rPr>
          <w:rFonts w:ascii="Arial Narrow" w:hAnsi="Arial Narrow"/>
          <w:sz w:val="22"/>
          <w:szCs w:val="22"/>
        </w:rPr>
      </w:pPr>
      <w:r w:rsidRPr="0066350D">
        <w:rPr>
          <w:rFonts w:ascii="Arial Narrow" w:hAnsi="Arial Narrow"/>
          <w:sz w:val="22"/>
          <w:szCs w:val="22"/>
        </w:rPr>
        <w:t>Ministerstvo vnútra Slovenskej republiky</w:t>
      </w:r>
      <w:r w:rsidR="00A12A5B">
        <w:rPr>
          <w:rFonts w:ascii="Arial Narrow" w:hAnsi="Arial Narrow"/>
          <w:sz w:val="22"/>
          <w:szCs w:val="22"/>
        </w:rPr>
        <w:t xml:space="preserve">, </w:t>
      </w:r>
      <w:r w:rsidR="00C8236D">
        <w:rPr>
          <w:rFonts w:ascii="Arial Narrow" w:hAnsi="Arial Narrow"/>
          <w:sz w:val="22"/>
          <w:szCs w:val="22"/>
        </w:rPr>
        <w:t>Mlynské Nivy 61, 821 05 Bratislava</w:t>
      </w:r>
      <w:r w:rsidR="00812F98">
        <w:rPr>
          <w:rFonts w:ascii="Arial Narrow" w:hAnsi="Arial Narrow"/>
          <w:sz w:val="22"/>
          <w:szCs w:val="22"/>
        </w:rPr>
        <w:t>.</w:t>
      </w:r>
    </w:p>
    <w:p w14:paraId="58EC98B7" w14:textId="77777777" w:rsidR="00246333" w:rsidRDefault="00246333" w:rsidP="00246333">
      <w:pPr>
        <w:tabs>
          <w:tab w:val="clear" w:pos="2160"/>
          <w:tab w:val="clear" w:pos="2880"/>
          <w:tab w:val="clear" w:pos="4500"/>
        </w:tabs>
        <w:spacing w:line="276" w:lineRule="auto"/>
        <w:jc w:val="both"/>
        <w:rPr>
          <w:rFonts w:ascii="Arial Narrow" w:hAnsi="Arial Narrow"/>
          <w:sz w:val="22"/>
          <w:szCs w:val="22"/>
        </w:rPr>
      </w:pPr>
    </w:p>
    <w:p w14:paraId="7DCD280D" w14:textId="77777777" w:rsidR="00C86A15" w:rsidRPr="00C86A15" w:rsidRDefault="00C86A15" w:rsidP="00C86A15">
      <w:pPr>
        <w:pStyle w:val="Odsekzoznamu"/>
        <w:numPr>
          <w:ilvl w:val="0"/>
          <w:numId w:val="7"/>
        </w:numPr>
        <w:tabs>
          <w:tab w:val="clear" w:pos="2160"/>
          <w:tab w:val="clear" w:pos="2880"/>
          <w:tab w:val="clear" w:pos="4500"/>
        </w:tabs>
        <w:spacing w:line="276" w:lineRule="auto"/>
        <w:contextualSpacing/>
        <w:jc w:val="both"/>
        <w:rPr>
          <w:rFonts w:ascii="Arial Narrow" w:hAnsi="Arial Narrow"/>
          <w:b/>
          <w:bCs/>
          <w:color w:val="000000"/>
        </w:rPr>
      </w:pPr>
      <w:r w:rsidRPr="00C86A15">
        <w:rPr>
          <w:rFonts w:ascii="Arial Narrow" w:hAnsi="Arial Narrow"/>
          <w:b/>
          <w:bCs/>
          <w:sz w:val="22"/>
          <w:szCs w:val="22"/>
        </w:rPr>
        <w:t>Položky predmetu zákazky:</w:t>
      </w:r>
    </w:p>
    <w:p w14:paraId="1514C5B7" w14:textId="77777777" w:rsidR="00B57D54" w:rsidRDefault="00C86A15"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r w:rsidRPr="00C86A15">
        <w:rPr>
          <w:rFonts w:ascii="Arial Narrow" w:hAnsi="Arial Narrow"/>
          <w:sz w:val="22"/>
          <w:szCs w:val="22"/>
        </w:rPr>
        <w:t xml:space="preserve">Všetky technické parametre/funkcionality, resp. vlastnosti požadovaného predmetu zákazky uvedené v tabuľke nižšie </w:t>
      </w:r>
      <w:r>
        <w:rPr>
          <w:rFonts w:ascii="Arial Narrow" w:hAnsi="Arial Narrow"/>
          <w:sz w:val="22"/>
          <w:szCs w:val="22"/>
        </w:rPr>
        <w:t xml:space="preserve">a </w:t>
      </w:r>
      <w:r w:rsidRPr="00C86A15">
        <w:rPr>
          <w:rFonts w:ascii="Arial Narrow" w:hAnsi="Arial Narrow"/>
          <w:sz w:val="22"/>
          <w:szCs w:val="22"/>
        </w:rPr>
        <w:t>predstavujú minimálne požiadavky, ktoré musia byť splnené vo vlastnom návrhu plnenia uchádzača.</w:t>
      </w:r>
    </w:p>
    <w:p w14:paraId="4B551638" w14:textId="77777777"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14:paraId="79BE0C3C" w14:textId="77777777"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14:paraId="0E2DAB32" w14:textId="77777777"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14:paraId="6195F5D2" w14:textId="77777777"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14:paraId="4827C466" w14:textId="61C7B0B2" w:rsidR="00DF59E4" w:rsidRDefault="00DF59E4" w:rsidP="00DF59E4">
      <w:pPr>
        <w:tabs>
          <w:tab w:val="clear" w:pos="2160"/>
          <w:tab w:val="clear" w:pos="2880"/>
          <w:tab w:val="clear" w:pos="4500"/>
        </w:tabs>
        <w:rPr>
          <w:rFonts w:ascii="Arial Narrow" w:hAnsi="Arial Narrow"/>
          <w:sz w:val="22"/>
          <w:szCs w:val="22"/>
        </w:rPr>
        <w:sectPr w:rsidR="00DF59E4" w:rsidSect="00DF59E4">
          <w:headerReference w:type="even" r:id="rId8"/>
          <w:headerReference w:type="default" r:id="rId9"/>
          <w:footerReference w:type="even" r:id="rId10"/>
          <w:footerReference w:type="default" r:id="rId11"/>
          <w:headerReference w:type="first" r:id="rId12"/>
          <w:footerReference w:type="first" r:id="rId13"/>
          <w:pgSz w:w="11906" w:h="16838"/>
          <w:pgMar w:top="1276" w:right="1559" w:bottom="1276" w:left="1418" w:header="709" w:footer="709" w:gutter="0"/>
          <w:cols w:space="708"/>
          <w:docGrid w:linePitch="360"/>
        </w:sectPr>
      </w:pPr>
    </w:p>
    <w:p w14:paraId="3D83AC13" w14:textId="77777777" w:rsidR="00DF59E4" w:rsidRPr="00DF59E4" w:rsidRDefault="00DF59E4" w:rsidP="00DF59E4">
      <w:pPr>
        <w:tabs>
          <w:tab w:val="clear" w:pos="2160"/>
          <w:tab w:val="clear" w:pos="2880"/>
          <w:tab w:val="clear" w:pos="4500"/>
        </w:tabs>
        <w:rPr>
          <w:rFonts w:ascii="Arial Narrow" w:hAnsi="Arial Narrow"/>
          <w:sz w:val="22"/>
          <w:szCs w:val="22"/>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2352"/>
        <w:gridCol w:w="1045"/>
        <w:gridCol w:w="5033"/>
        <w:gridCol w:w="5562"/>
      </w:tblGrid>
      <w:tr w:rsidR="00DF59E4" w:rsidRPr="00116EBC" w14:paraId="333F88E8" w14:textId="77777777" w:rsidTr="00E65155">
        <w:trPr>
          <w:trHeight w:val="846"/>
        </w:trPr>
        <w:tc>
          <w:tcPr>
            <w:tcW w:w="8430" w:type="dxa"/>
            <w:gridSpan w:val="3"/>
            <w:tcBorders>
              <w:top w:val="single" w:sz="4" w:space="0" w:color="auto"/>
              <w:left w:val="single" w:sz="4" w:space="0" w:color="auto"/>
              <w:bottom w:val="single" w:sz="4" w:space="0" w:color="auto"/>
              <w:right w:val="single" w:sz="4" w:space="0" w:color="auto"/>
            </w:tcBorders>
            <w:shd w:val="clear" w:color="auto" w:fill="66FFCC"/>
            <w:vAlign w:val="center"/>
            <w:hideMark/>
          </w:tcPr>
          <w:p w14:paraId="47188FE3" w14:textId="77777777" w:rsidR="00DF59E4" w:rsidRPr="00116EBC" w:rsidRDefault="00DF59E4" w:rsidP="00E65155">
            <w:pPr>
              <w:jc w:val="center"/>
              <w:rPr>
                <w:rFonts w:ascii="Arial Narrow" w:hAnsi="Arial Narrow"/>
                <w:b/>
              </w:rPr>
            </w:pPr>
            <w:r w:rsidRPr="00116EBC">
              <w:rPr>
                <w:rFonts w:ascii="Arial Narrow" w:hAnsi="Arial Narrow"/>
                <w:b/>
                <w:bCs/>
                <w:color w:val="000000"/>
              </w:rPr>
              <w:t>Položka č. 1</w:t>
            </w:r>
          </w:p>
          <w:p w14:paraId="1454CAB7" w14:textId="77777777" w:rsidR="00DF59E4" w:rsidRPr="00116EBC" w:rsidRDefault="00DF59E4" w:rsidP="00E65155">
            <w:pPr>
              <w:jc w:val="center"/>
              <w:rPr>
                <w:rFonts w:ascii="Arial Narrow" w:hAnsi="Arial Narrow"/>
                <w:b/>
                <w:bCs/>
                <w:color w:val="000000"/>
              </w:rPr>
            </w:pPr>
            <w:r>
              <w:rPr>
                <w:rFonts w:ascii="Arial Narrow" w:hAnsi="Arial Narrow"/>
                <w:b/>
                <w:bCs/>
              </w:rPr>
              <w:t xml:space="preserve">Diskové pole </w:t>
            </w:r>
          </w:p>
        </w:tc>
        <w:tc>
          <w:tcPr>
            <w:tcW w:w="5562" w:type="dxa"/>
            <w:tcBorders>
              <w:top w:val="single" w:sz="4" w:space="0" w:color="auto"/>
              <w:left w:val="single" w:sz="4" w:space="0" w:color="auto"/>
              <w:right w:val="single" w:sz="4" w:space="0" w:color="auto"/>
            </w:tcBorders>
            <w:shd w:val="clear" w:color="auto" w:fill="D1D1D1" w:themeFill="background2" w:themeFillShade="E6"/>
            <w:vAlign w:val="center"/>
          </w:tcPr>
          <w:p w14:paraId="13F17A64" w14:textId="77777777" w:rsidR="00DF59E4" w:rsidRPr="00116EBC" w:rsidRDefault="00DF59E4" w:rsidP="008E3A1C">
            <w:pPr>
              <w:jc w:val="center"/>
              <w:rPr>
                <w:rFonts w:ascii="Arial Narrow" w:hAnsi="Arial Narrow" w:cs="Arial"/>
                <w:b/>
              </w:rPr>
            </w:pPr>
            <w:r w:rsidRPr="00116EBC">
              <w:rPr>
                <w:rFonts w:ascii="Arial Narrow" w:hAnsi="Arial Narrow" w:cs="Arial"/>
                <w:b/>
              </w:rPr>
              <w:t>Vlastný návrh plnenia</w:t>
            </w:r>
          </w:p>
          <w:p w14:paraId="31F112BD" w14:textId="4EA02AD1" w:rsidR="00DF59E4" w:rsidRPr="00116EBC" w:rsidRDefault="00DF59E4" w:rsidP="00E65155">
            <w:pPr>
              <w:jc w:val="center"/>
              <w:rPr>
                <w:rFonts w:ascii="Arial Narrow" w:hAnsi="Arial Narrow"/>
                <w:bCs/>
                <w:color w:val="000000"/>
              </w:rPr>
            </w:pPr>
          </w:p>
          <w:p w14:paraId="0868B049" w14:textId="77777777" w:rsidR="00DF59E4" w:rsidRPr="00116EBC" w:rsidRDefault="00DF59E4" w:rsidP="008E3A1C">
            <w:pPr>
              <w:jc w:val="both"/>
              <w:rPr>
                <w:rFonts w:ascii="Arial Narrow" w:hAnsi="Arial Narrow" w:cs="Arial"/>
                <w:b/>
              </w:rPr>
            </w:pPr>
            <w:r w:rsidRPr="00116EBC">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DF59E4" w:rsidRPr="00116EBC" w14:paraId="2D1429B1" w14:textId="77777777" w:rsidTr="008E3A1C">
        <w:trPr>
          <w:trHeight w:val="526"/>
        </w:trPr>
        <w:tc>
          <w:tcPr>
            <w:tcW w:w="84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EB1EBB" w14:textId="6D6515C3" w:rsidR="00DF59E4" w:rsidRPr="00116EBC" w:rsidRDefault="00DF59E4" w:rsidP="008E3A1C">
            <w:pPr>
              <w:spacing w:before="240"/>
              <w:rPr>
                <w:rFonts w:ascii="Arial Narrow" w:hAnsi="Arial Narrow" w:cs="Arial"/>
                <w:b/>
              </w:rPr>
            </w:pPr>
            <w:r w:rsidRPr="00116EBC">
              <w:rPr>
                <w:rFonts w:ascii="Arial Narrow" w:hAnsi="Arial Narrow" w:cs="Arial"/>
                <w:b/>
              </w:rPr>
              <w:t>Požadovaná tec</w:t>
            </w:r>
            <w:r>
              <w:rPr>
                <w:rFonts w:ascii="Arial Narrow" w:hAnsi="Arial Narrow" w:cs="Arial"/>
                <w:b/>
              </w:rPr>
              <w:t>hnická špecifikácia, parametre,</w:t>
            </w:r>
            <w:r w:rsidRPr="00116EBC">
              <w:rPr>
                <w:rFonts w:ascii="Arial Narrow" w:hAnsi="Arial Narrow" w:cs="Arial"/>
                <w:b/>
              </w:rPr>
              <w:t> funkcionality</w:t>
            </w:r>
            <w:r>
              <w:rPr>
                <w:rFonts w:ascii="Arial Narrow" w:hAnsi="Arial Narrow" w:cs="Arial"/>
                <w:b/>
              </w:rPr>
              <w:t xml:space="preserve"> a počet </w:t>
            </w:r>
            <w:r w:rsidR="000A21FC">
              <w:rPr>
                <w:rFonts w:ascii="Arial Narrow" w:hAnsi="Arial Narrow" w:cs="Arial"/>
                <w:b/>
              </w:rPr>
              <w:t>stanovené</w:t>
            </w:r>
            <w:r w:rsidR="008E3A1C">
              <w:rPr>
                <w:rFonts w:ascii="Arial Narrow" w:hAnsi="Arial Narrow" w:cs="Arial"/>
                <w:b/>
              </w:rPr>
              <w:t xml:space="preserve"> verejným obstarávateľom</w:t>
            </w:r>
          </w:p>
        </w:tc>
        <w:tc>
          <w:tcPr>
            <w:tcW w:w="5562" w:type="dxa"/>
            <w:vMerge w:val="restart"/>
            <w:tcBorders>
              <w:top w:val="single" w:sz="4" w:space="0" w:color="auto"/>
              <w:left w:val="nil"/>
              <w:right w:val="single" w:sz="4" w:space="0" w:color="auto"/>
            </w:tcBorders>
            <w:shd w:val="clear" w:color="auto" w:fill="BFBFBF" w:themeFill="background1" w:themeFillShade="BF"/>
            <w:vAlign w:val="center"/>
          </w:tcPr>
          <w:p w14:paraId="0706DB35" w14:textId="2601E70A" w:rsidR="00DF59E4" w:rsidRPr="00116EBC" w:rsidRDefault="00DF59E4" w:rsidP="008E3A1C">
            <w:pPr>
              <w:jc w:val="center"/>
              <w:rPr>
                <w:rFonts w:ascii="Arial Narrow" w:hAnsi="Arial Narrow"/>
                <w:bCs/>
                <w:color w:val="000000"/>
              </w:rPr>
            </w:pPr>
            <w:r w:rsidRPr="00116EBC">
              <w:rPr>
                <w:rFonts w:ascii="Arial Narrow" w:hAnsi="Arial Narrow" w:cs="Arial"/>
                <w:b/>
              </w:rPr>
              <w:t>Uchádzač uvedie presnú hodnotu, resp. údaj (číslom a/alebo slovom)</w:t>
            </w:r>
            <w:r w:rsidR="008E3A1C">
              <w:rPr>
                <w:rFonts w:ascii="Arial Narrow" w:hAnsi="Arial Narrow" w:cs="Arial"/>
                <w:b/>
              </w:rPr>
              <w:t xml:space="preserve"> </w:t>
            </w:r>
            <w:r w:rsidR="0083468E">
              <w:rPr>
                <w:rFonts w:ascii="Arial Narrow" w:hAnsi="Arial Narrow" w:cs="Arial"/>
                <w:b/>
              </w:rPr>
              <w:t xml:space="preserve">namiesto </w:t>
            </w:r>
            <w:r w:rsidR="008E3A1C" w:rsidRPr="0083468E">
              <w:rPr>
                <w:rFonts w:ascii="Arial Narrow" w:hAnsi="Arial Narrow"/>
                <w:bCs/>
                <w:i/>
                <w:iCs/>
                <w:color w:val="000000"/>
              </w:rPr>
              <w:t>(doplní uchádzač)</w:t>
            </w:r>
          </w:p>
        </w:tc>
      </w:tr>
      <w:tr w:rsidR="00DF59E4" w:rsidRPr="00116EBC" w14:paraId="776AC116" w14:textId="77777777" w:rsidTr="00E65155">
        <w:trPr>
          <w:trHeight w:val="915"/>
        </w:trPr>
        <w:tc>
          <w:tcPr>
            <w:tcW w:w="23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902FEF" w14:textId="77777777" w:rsidR="00DF59E4" w:rsidRPr="00116EBC" w:rsidRDefault="00DF59E4" w:rsidP="00E65155">
            <w:pPr>
              <w:spacing w:before="240"/>
              <w:rPr>
                <w:rFonts w:ascii="Arial Narrow" w:hAnsi="Arial Narrow" w:cs="Arial"/>
                <w:b/>
              </w:rPr>
            </w:pPr>
            <w:r>
              <w:rPr>
                <w:rFonts w:ascii="Arial Narrow" w:hAnsi="Arial Narrow" w:cs="Arial"/>
                <w:b/>
              </w:rPr>
              <w:t xml:space="preserve">Číslo produktu </w:t>
            </w:r>
          </w:p>
        </w:tc>
        <w:tc>
          <w:tcPr>
            <w:tcW w:w="1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8BCC5A" w14:textId="77777777" w:rsidR="00DF59E4" w:rsidRDefault="00DF59E4" w:rsidP="00E65155">
            <w:pPr>
              <w:jc w:val="center"/>
              <w:rPr>
                <w:rFonts w:ascii="Arial Narrow" w:hAnsi="Arial Narrow" w:cs="Arial"/>
                <w:b/>
              </w:rPr>
            </w:pPr>
            <w:r>
              <w:rPr>
                <w:rFonts w:ascii="Arial Narrow" w:hAnsi="Arial Narrow" w:cs="Arial"/>
                <w:b/>
              </w:rPr>
              <w:t>Množstvo</w:t>
            </w:r>
          </w:p>
          <w:p w14:paraId="2D2B5B28" w14:textId="77777777" w:rsidR="00DF59E4" w:rsidRPr="00116EBC" w:rsidRDefault="00DF59E4" w:rsidP="00E65155">
            <w:pPr>
              <w:jc w:val="center"/>
              <w:rPr>
                <w:rFonts w:ascii="Arial Narrow" w:hAnsi="Arial Narrow" w:cs="Arial"/>
                <w:b/>
              </w:rPr>
            </w:pPr>
            <w:r>
              <w:rPr>
                <w:rFonts w:ascii="Arial Narrow" w:hAnsi="Arial Narrow" w:cs="Arial"/>
                <w:b/>
              </w:rPr>
              <w:t>(Ks)</w:t>
            </w:r>
          </w:p>
        </w:tc>
        <w:tc>
          <w:tcPr>
            <w:tcW w:w="5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54EBCA" w14:textId="77777777" w:rsidR="00DF59E4" w:rsidRPr="00116EBC" w:rsidRDefault="00DF59E4" w:rsidP="008E3A1C">
            <w:pPr>
              <w:spacing w:before="240"/>
              <w:jc w:val="center"/>
              <w:rPr>
                <w:rFonts w:ascii="Arial Narrow" w:hAnsi="Arial Narrow" w:cs="Arial"/>
                <w:b/>
              </w:rPr>
            </w:pPr>
            <w:r w:rsidRPr="00B53BE5">
              <w:rPr>
                <w:rFonts w:ascii="Arial Narrow" w:hAnsi="Arial Narrow" w:cs="Arial"/>
                <w:b/>
              </w:rPr>
              <w:t>Popis produktu</w:t>
            </w:r>
          </w:p>
        </w:tc>
        <w:tc>
          <w:tcPr>
            <w:tcW w:w="5562" w:type="dxa"/>
            <w:vMerge/>
            <w:tcBorders>
              <w:left w:val="nil"/>
              <w:right w:val="single" w:sz="4" w:space="0" w:color="auto"/>
            </w:tcBorders>
            <w:shd w:val="clear" w:color="auto" w:fill="BFBFBF" w:themeFill="background1" w:themeFillShade="BF"/>
            <w:vAlign w:val="center"/>
          </w:tcPr>
          <w:p w14:paraId="1BE6918E" w14:textId="77777777" w:rsidR="00DF59E4" w:rsidRPr="00116EBC" w:rsidRDefault="00DF59E4" w:rsidP="00E65155">
            <w:pPr>
              <w:jc w:val="center"/>
              <w:rPr>
                <w:rFonts w:ascii="Arial Narrow" w:hAnsi="Arial Narrow"/>
                <w:b/>
                <w:bCs/>
                <w:color w:val="000000"/>
              </w:rPr>
            </w:pPr>
          </w:p>
        </w:tc>
      </w:tr>
      <w:tr w:rsidR="000A21FC" w:rsidRPr="00116EBC" w14:paraId="232D2566" w14:textId="77777777" w:rsidTr="000A21FC">
        <w:trPr>
          <w:trHeight w:val="526"/>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BEB9299" w14:textId="77777777" w:rsidR="000A21FC" w:rsidRDefault="000A21FC" w:rsidP="000A21FC">
            <w:pPr>
              <w:rPr>
                <w:rFonts w:ascii="Arial Narrow" w:hAnsi="Arial Narrow"/>
              </w:rPr>
            </w:pPr>
            <w:r w:rsidRPr="000A21FC">
              <w:rPr>
                <w:rFonts w:ascii="Arial Narrow" w:hAnsi="Arial Narrow"/>
              </w:rPr>
              <w:t>R0Q39B</w:t>
            </w:r>
          </w:p>
          <w:p w14:paraId="6A7478EA" w14:textId="77405935" w:rsidR="000A21FC" w:rsidRPr="000A21FC" w:rsidRDefault="000A21FC" w:rsidP="000A21FC">
            <w:pPr>
              <w:rPr>
                <w:rFonts w:ascii="Arial Narrow" w:hAnsi="Arial Narrow" w:cs="Arial"/>
              </w:rPr>
            </w:pPr>
            <w:r>
              <w:rPr>
                <w:rFonts w:ascii="Arial Narrow" w:hAnsi="Arial Narrow"/>
              </w:rPr>
              <w:t>alebo ekvivalent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14FA7A4" w14:textId="47F9BA43" w:rsidR="000A21FC" w:rsidRPr="000A21FC" w:rsidRDefault="000A21FC" w:rsidP="000A21FC">
            <w:pPr>
              <w:jc w:val="center"/>
              <w:rPr>
                <w:rFonts w:ascii="Arial Narrow" w:hAnsi="Arial Narrow" w:cs="Arial"/>
              </w:rPr>
            </w:pPr>
            <w:r w:rsidRPr="000A21FC">
              <w:rPr>
                <w:rFonts w:ascii="Arial Narrow" w:hAnsi="Arial Narrow" w:cs="Arial"/>
              </w:rPr>
              <w:t>4</w:t>
            </w:r>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37DEF101" w14:textId="023C7662" w:rsidR="000A21FC" w:rsidRPr="000A21FC" w:rsidRDefault="000A21FC" w:rsidP="000A21FC">
            <w:pPr>
              <w:rPr>
                <w:rFonts w:ascii="Arial Narrow" w:hAnsi="Arial Narrow" w:cs="Arial"/>
              </w:rPr>
            </w:pPr>
            <w:r w:rsidRPr="000A21FC">
              <w:rPr>
                <w:rFonts w:ascii="Arial Narrow" w:hAnsi="Arial Narrow" w:cs="Arial"/>
              </w:rPr>
              <w:t>HPE MSA 2060 SAS 12G 2U 12-disk LFF Drive Enclosure</w:t>
            </w:r>
          </w:p>
        </w:tc>
        <w:tc>
          <w:tcPr>
            <w:tcW w:w="5562" w:type="dxa"/>
            <w:tcBorders>
              <w:top w:val="single" w:sz="4" w:space="0" w:color="auto"/>
              <w:left w:val="nil"/>
              <w:right w:val="single" w:sz="4" w:space="0" w:color="auto"/>
            </w:tcBorders>
            <w:shd w:val="clear" w:color="auto" w:fill="auto"/>
            <w:vAlign w:val="center"/>
          </w:tcPr>
          <w:p w14:paraId="7ED09691" w14:textId="115467F1" w:rsidR="000A21FC" w:rsidRPr="00116EBC" w:rsidRDefault="000A21FC" w:rsidP="000A21FC">
            <w:pPr>
              <w:jc w:val="center"/>
              <w:rPr>
                <w:rFonts w:ascii="Arial Narrow" w:hAnsi="Arial Narrow"/>
                <w:b/>
                <w:bCs/>
                <w:color w:val="000000"/>
              </w:rPr>
            </w:pPr>
            <w:r w:rsidRPr="001056AC">
              <w:rPr>
                <w:rFonts w:ascii="Arial Narrow" w:hAnsi="Arial Narrow"/>
                <w:bCs/>
                <w:color w:val="000000"/>
                <w:highlight w:val="yellow"/>
              </w:rPr>
              <w:t>(</w:t>
            </w:r>
            <w:r w:rsidR="0083468E">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AE3D29" w:rsidRPr="00116EBC" w14:paraId="79AC810A" w14:textId="77777777" w:rsidTr="00AE3D29">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tcPr>
          <w:p w14:paraId="184E70BE" w14:textId="77777777" w:rsidR="00AE3D29" w:rsidRDefault="00AE3D29" w:rsidP="00AE3D29">
            <w:pPr>
              <w:rPr>
                <w:rFonts w:ascii="Arial Narrow" w:hAnsi="Arial Narrow"/>
              </w:rPr>
            </w:pPr>
            <w:r w:rsidRPr="00AE3D29">
              <w:rPr>
                <w:rFonts w:ascii="Arial Narrow" w:hAnsi="Arial Narrow"/>
              </w:rPr>
              <w:t>R0Q69A</w:t>
            </w:r>
          </w:p>
          <w:p w14:paraId="2CB2A6D5" w14:textId="56DEC55F" w:rsidR="00AE3D29" w:rsidRPr="00AE3D29" w:rsidRDefault="00AE3D29" w:rsidP="00AE3D29">
            <w:pPr>
              <w:rPr>
                <w:rFonts w:ascii="Arial Narrow" w:hAnsi="Arial Narrow"/>
                <w:color w:val="000000"/>
              </w:rPr>
            </w:pPr>
            <w:r w:rsidRPr="00AE3D29">
              <w:rPr>
                <w:rFonts w:ascii="Arial Narrow" w:hAnsi="Arial Narrow"/>
                <w:color w:val="000000"/>
              </w:rPr>
              <w:t>alebo ekvivalent</w:t>
            </w:r>
          </w:p>
        </w:tc>
        <w:tc>
          <w:tcPr>
            <w:tcW w:w="1045" w:type="dxa"/>
            <w:tcBorders>
              <w:top w:val="single" w:sz="4" w:space="0" w:color="auto"/>
              <w:left w:val="nil"/>
              <w:bottom w:val="single" w:sz="4" w:space="0" w:color="auto"/>
              <w:right w:val="single" w:sz="4" w:space="0" w:color="auto"/>
            </w:tcBorders>
            <w:vAlign w:val="center"/>
          </w:tcPr>
          <w:p w14:paraId="5CB7152A" w14:textId="33534EC1" w:rsidR="00AE3D29" w:rsidRPr="00AE3D29" w:rsidRDefault="00AE3D29" w:rsidP="00AE3D29">
            <w:pPr>
              <w:jc w:val="center"/>
              <w:rPr>
                <w:rFonts w:ascii="Arial Narrow" w:hAnsi="Arial Narrow"/>
              </w:rPr>
            </w:pPr>
            <w:r w:rsidRPr="00AE3D29">
              <w:rPr>
                <w:rFonts w:ascii="Arial Narrow" w:hAnsi="Arial Narrow"/>
              </w:rPr>
              <w:t>8</w:t>
            </w:r>
          </w:p>
        </w:tc>
        <w:tc>
          <w:tcPr>
            <w:tcW w:w="5033" w:type="dxa"/>
            <w:tcBorders>
              <w:top w:val="single" w:sz="4" w:space="0" w:color="auto"/>
              <w:left w:val="nil"/>
              <w:bottom w:val="single" w:sz="4" w:space="0" w:color="auto"/>
              <w:right w:val="single" w:sz="4" w:space="0" w:color="auto"/>
            </w:tcBorders>
          </w:tcPr>
          <w:p w14:paraId="76B3D9A6" w14:textId="2CA86528" w:rsidR="00AE3D29" w:rsidRPr="00AE3D29" w:rsidRDefault="00AE3D29" w:rsidP="00AE3D29">
            <w:pPr>
              <w:rPr>
                <w:rFonts w:ascii="Arial Narrow" w:hAnsi="Arial Narrow"/>
              </w:rPr>
            </w:pPr>
            <w:r w:rsidRPr="00AE3D29">
              <w:rPr>
                <w:rFonts w:ascii="Arial Narrow" w:hAnsi="Arial Narrow"/>
              </w:rPr>
              <w:t>HPE MSA 48TB SAS 12G Midline 7.2K LFF (3.5in) M2 1yr Wty 6-pack HDD Bundle</w:t>
            </w:r>
          </w:p>
        </w:tc>
        <w:tc>
          <w:tcPr>
            <w:tcW w:w="5562" w:type="dxa"/>
            <w:tcBorders>
              <w:top w:val="single" w:sz="4" w:space="0" w:color="auto"/>
              <w:left w:val="nil"/>
              <w:bottom w:val="single" w:sz="4" w:space="0" w:color="auto"/>
              <w:right w:val="single" w:sz="4" w:space="0" w:color="auto"/>
            </w:tcBorders>
            <w:shd w:val="clear" w:color="auto" w:fill="auto"/>
            <w:vAlign w:val="center"/>
          </w:tcPr>
          <w:p w14:paraId="6CB1BCFF" w14:textId="5C353695" w:rsidR="00AE3D29" w:rsidRPr="00116EBC" w:rsidRDefault="00AE3D29" w:rsidP="00AE3D29">
            <w:pPr>
              <w:jc w:val="center"/>
              <w:rPr>
                <w:rFonts w:ascii="Arial Narrow" w:hAnsi="Arial Narrow"/>
                <w:bCs/>
                <w:color w:val="000000"/>
              </w:rPr>
            </w:pPr>
            <w:r w:rsidRPr="001056AC">
              <w:rPr>
                <w:rFonts w:ascii="Arial Narrow" w:hAnsi="Arial Narrow"/>
                <w:bCs/>
                <w:color w:val="000000"/>
                <w:highlight w:val="yellow"/>
              </w:rPr>
              <w:t>(</w:t>
            </w:r>
            <w:r w:rsidR="00D74B5D">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36086F" w:rsidRPr="00116EBC" w14:paraId="4AC295CF" w14:textId="77777777" w:rsidTr="0036086F">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tcPr>
          <w:p w14:paraId="213E24E9" w14:textId="77777777" w:rsidR="0036086F" w:rsidRDefault="0036086F" w:rsidP="0036086F">
            <w:pPr>
              <w:rPr>
                <w:rFonts w:ascii="Arial Narrow" w:hAnsi="Arial Narrow"/>
              </w:rPr>
            </w:pPr>
            <w:r w:rsidRPr="0036086F">
              <w:rPr>
                <w:rFonts w:ascii="Arial Narrow" w:hAnsi="Arial Narrow"/>
              </w:rPr>
              <w:t>R0Q69A</w:t>
            </w:r>
            <w:r>
              <w:rPr>
                <w:rFonts w:ascii="Arial Narrow" w:hAnsi="Arial Narrow"/>
              </w:rPr>
              <w:t xml:space="preserve"> </w:t>
            </w:r>
            <w:r w:rsidRPr="0036086F">
              <w:rPr>
                <w:rFonts w:ascii="Arial Narrow" w:hAnsi="Arial Narrow"/>
              </w:rPr>
              <w:t>0D1</w:t>
            </w:r>
          </w:p>
          <w:p w14:paraId="35B1F541" w14:textId="7910166C" w:rsidR="0036086F" w:rsidRPr="0036086F" w:rsidRDefault="0036086F" w:rsidP="0036086F">
            <w:pPr>
              <w:rPr>
                <w:rFonts w:ascii="Arial Narrow" w:hAnsi="Arial Narrow"/>
                <w:bCs/>
              </w:rPr>
            </w:pPr>
            <w:r>
              <w:rPr>
                <w:rFonts w:ascii="Arial Narrow" w:hAnsi="Arial Narrow"/>
                <w:bCs/>
              </w:rPr>
              <w:t>alebo ekvivalent</w:t>
            </w:r>
          </w:p>
        </w:tc>
        <w:tc>
          <w:tcPr>
            <w:tcW w:w="1045" w:type="dxa"/>
            <w:tcBorders>
              <w:top w:val="single" w:sz="4" w:space="0" w:color="auto"/>
              <w:left w:val="nil"/>
              <w:bottom w:val="single" w:sz="4" w:space="0" w:color="auto"/>
              <w:right w:val="single" w:sz="4" w:space="0" w:color="auto"/>
            </w:tcBorders>
            <w:vAlign w:val="center"/>
          </w:tcPr>
          <w:p w14:paraId="071A86B3" w14:textId="699FC770" w:rsidR="0036086F" w:rsidRPr="0036086F" w:rsidRDefault="0036086F" w:rsidP="0036086F">
            <w:pPr>
              <w:jc w:val="center"/>
              <w:rPr>
                <w:rFonts w:ascii="Arial Narrow" w:hAnsi="Arial Narrow"/>
              </w:rPr>
            </w:pPr>
            <w:r w:rsidRPr="0036086F">
              <w:rPr>
                <w:rFonts w:ascii="Arial Narrow" w:hAnsi="Arial Narrow"/>
              </w:rPr>
              <w:t>8</w:t>
            </w:r>
          </w:p>
        </w:tc>
        <w:tc>
          <w:tcPr>
            <w:tcW w:w="5033" w:type="dxa"/>
            <w:tcBorders>
              <w:top w:val="single" w:sz="4" w:space="0" w:color="auto"/>
              <w:left w:val="nil"/>
              <w:bottom w:val="single" w:sz="4" w:space="0" w:color="auto"/>
              <w:right w:val="single" w:sz="4" w:space="0" w:color="auto"/>
            </w:tcBorders>
            <w:vAlign w:val="center"/>
          </w:tcPr>
          <w:p w14:paraId="1FAE2A77" w14:textId="3A96AB76" w:rsidR="0036086F" w:rsidRPr="0036086F" w:rsidRDefault="0036086F" w:rsidP="0036086F">
            <w:pPr>
              <w:rPr>
                <w:rFonts w:ascii="Arial Narrow" w:hAnsi="Arial Narrow"/>
              </w:rPr>
            </w:pPr>
            <w:r w:rsidRPr="0036086F">
              <w:rPr>
                <w:rFonts w:ascii="Arial Narrow" w:hAnsi="Arial Narrow"/>
              </w:rPr>
              <w:t>Factory Integrated</w:t>
            </w:r>
          </w:p>
        </w:tc>
        <w:tc>
          <w:tcPr>
            <w:tcW w:w="5562" w:type="dxa"/>
            <w:tcBorders>
              <w:top w:val="single" w:sz="4" w:space="0" w:color="auto"/>
              <w:left w:val="nil"/>
              <w:bottom w:val="single" w:sz="4" w:space="0" w:color="auto"/>
              <w:right w:val="single" w:sz="4" w:space="0" w:color="auto"/>
            </w:tcBorders>
            <w:shd w:val="clear" w:color="auto" w:fill="auto"/>
            <w:vAlign w:val="center"/>
          </w:tcPr>
          <w:p w14:paraId="779FDBDD" w14:textId="2BCD926B" w:rsidR="0036086F" w:rsidRPr="00116EBC" w:rsidRDefault="0036086F" w:rsidP="0036086F">
            <w:pPr>
              <w:jc w:val="center"/>
              <w:rPr>
                <w:rFonts w:ascii="Arial Narrow" w:hAnsi="Arial Narrow"/>
                <w:bCs/>
                <w:color w:val="000000"/>
              </w:rPr>
            </w:pPr>
            <w:r w:rsidRPr="001056AC">
              <w:rPr>
                <w:rFonts w:ascii="Arial Narrow" w:hAnsi="Arial Narrow"/>
                <w:bCs/>
                <w:color w:val="000000"/>
                <w:highlight w:val="yellow"/>
              </w:rPr>
              <w:t>(</w:t>
            </w:r>
            <w:r w:rsidR="00D74B5D">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74B5D" w:rsidRPr="00116EBC" w14:paraId="3E859BA0" w14:textId="77777777" w:rsidTr="00D74B5D">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2D5CE83" w14:textId="77777777" w:rsidR="00D74B5D" w:rsidRDefault="00D74B5D" w:rsidP="00D74B5D">
            <w:pPr>
              <w:rPr>
                <w:rFonts w:ascii="Arial Narrow" w:hAnsi="Arial Narrow"/>
              </w:rPr>
            </w:pPr>
            <w:r w:rsidRPr="00D74B5D">
              <w:rPr>
                <w:rFonts w:ascii="Arial Narrow" w:hAnsi="Arial Narrow"/>
              </w:rPr>
              <w:t>HA113A1</w:t>
            </w:r>
          </w:p>
          <w:p w14:paraId="051F3772" w14:textId="27CC2593" w:rsidR="00D74B5D" w:rsidRPr="00D74B5D" w:rsidRDefault="00D74B5D" w:rsidP="00D74B5D">
            <w:pPr>
              <w:rPr>
                <w:rFonts w:ascii="Arial Narrow" w:hAnsi="Arial Narrow"/>
                <w:bCs/>
              </w:rPr>
            </w:pPr>
            <w:r>
              <w:rPr>
                <w:rFonts w:ascii="Arial Narrow" w:hAnsi="Arial Narrow"/>
                <w:bCs/>
              </w:rPr>
              <w:t>alebo ekvivalent</w:t>
            </w:r>
          </w:p>
        </w:tc>
        <w:tc>
          <w:tcPr>
            <w:tcW w:w="1045" w:type="dxa"/>
            <w:tcBorders>
              <w:top w:val="single" w:sz="4" w:space="0" w:color="auto"/>
              <w:left w:val="nil"/>
              <w:bottom w:val="single" w:sz="4" w:space="0" w:color="auto"/>
              <w:right w:val="single" w:sz="4" w:space="0" w:color="auto"/>
            </w:tcBorders>
            <w:vAlign w:val="center"/>
          </w:tcPr>
          <w:p w14:paraId="199EB0DC" w14:textId="7831FB45" w:rsidR="00D74B5D" w:rsidRPr="00D74B5D" w:rsidRDefault="00D74B5D" w:rsidP="00D74B5D">
            <w:pPr>
              <w:jc w:val="center"/>
              <w:rPr>
                <w:rFonts w:ascii="Arial Narrow" w:hAnsi="Arial Narrow"/>
              </w:rPr>
            </w:pPr>
            <w:r w:rsidRPr="00D74B5D">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77F3B458" w14:textId="3081782F" w:rsidR="00D74B5D" w:rsidRPr="00D74B5D" w:rsidRDefault="00D74B5D" w:rsidP="00D74B5D">
            <w:pPr>
              <w:rPr>
                <w:rFonts w:ascii="Arial Narrow" w:hAnsi="Arial Narrow"/>
              </w:rPr>
            </w:pPr>
            <w:r w:rsidRPr="00D74B5D">
              <w:rPr>
                <w:rFonts w:ascii="Arial Narrow" w:hAnsi="Arial Narrow"/>
              </w:rPr>
              <w:t>HPE Installation Service</w:t>
            </w:r>
          </w:p>
        </w:tc>
        <w:tc>
          <w:tcPr>
            <w:tcW w:w="5562" w:type="dxa"/>
            <w:tcBorders>
              <w:top w:val="single" w:sz="4" w:space="0" w:color="auto"/>
              <w:left w:val="nil"/>
              <w:bottom w:val="single" w:sz="4" w:space="0" w:color="auto"/>
              <w:right w:val="single" w:sz="4" w:space="0" w:color="auto"/>
            </w:tcBorders>
            <w:shd w:val="clear" w:color="auto" w:fill="auto"/>
            <w:vAlign w:val="center"/>
          </w:tcPr>
          <w:p w14:paraId="5B5A9EA9" w14:textId="525BC235" w:rsidR="00D74B5D" w:rsidRPr="00116EBC" w:rsidRDefault="00D74B5D" w:rsidP="00D74B5D">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74B5D" w:rsidRPr="00116EBC" w14:paraId="75BF3A8D" w14:textId="77777777" w:rsidTr="00D74B5D">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tcPr>
          <w:p w14:paraId="4FEEC031" w14:textId="77777777" w:rsidR="00D74B5D" w:rsidRPr="00D74B5D" w:rsidRDefault="00D74B5D" w:rsidP="00D74B5D">
            <w:pPr>
              <w:rPr>
                <w:rFonts w:ascii="Arial Narrow" w:hAnsi="Arial Narrow"/>
              </w:rPr>
            </w:pPr>
            <w:r w:rsidRPr="00D74B5D">
              <w:rPr>
                <w:rFonts w:ascii="Arial Narrow" w:hAnsi="Arial Narrow"/>
              </w:rPr>
              <w:t>HA113A1 5P2</w:t>
            </w:r>
          </w:p>
          <w:p w14:paraId="4EFAC6BD" w14:textId="23533AA8" w:rsidR="00D74B5D" w:rsidRPr="00D74B5D" w:rsidRDefault="00D74B5D" w:rsidP="00D74B5D">
            <w:pPr>
              <w:rPr>
                <w:rFonts w:ascii="Arial Narrow" w:hAnsi="Arial Narrow"/>
                <w:bCs/>
              </w:rPr>
            </w:pPr>
            <w:r w:rsidRPr="00D74B5D">
              <w:rPr>
                <w:rFonts w:ascii="Arial Narrow" w:hAnsi="Arial Narrow"/>
                <w:bCs/>
              </w:rPr>
              <w:t>alebo ekvivalent</w:t>
            </w:r>
          </w:p>
        </w:tc>
        <w:tc>
          <w:tcPr>
            <w:tcW w:w="1045" w:type="dxa"/>
            <w:tcBorders>
              <w:top w:val="single" w:sz="4" w:space="0" w:color="auto"/>
              <w:left w:val="nil"/>
              <w:bottom w:val="single" w:sz="4" w:space="0" w:color="auto"/>
              <w:right w:val="single" w:sz="4" w:space="0" w:color="auto"/>
            </w:tcBorders>
            <w:vAlign w:val="center"/>
          </w:tcPr>
          <w:p w14:paraId="05A7127C" w14:textId="30CE642E" w:rsidR="00D74B5D" w:rsidRPr="00D74B5D" w:rsidRDefault="00D74B5D" w:rsidP="00D74B5D">
            <w:pPr>
              <w:jc w:val="center"/>
              <w:rPr>
                <w:rFonts w:ascii="Arial Narrow" w:hAnsi="Arial Narrow"/>
              </w:rPr>
            </w:pPr>
            <w:r w:rsidRPr="00D74B5D">
              <w:rPr>
                <w:rFonts w:ascii="Arial Narrow" w:hAnsi="Arial Narrow"/>
              </w:rPr>
              <w:t>4</w:t>
            </w:r>
          </w:p>
        </w:tc>
        <w:tc>
          <w:tcPr>
            <w:tcW w:w="5033" w:type="dxa"/>
            <w:tcBorders>
              <w:top w:val="single" w:sz="4" w:space="0" w:color="auto"/>
              <w:left w:val="nil"/>
              <w:bottom w:val="single" w:sz="4" w:space="0" w:color="auto"/>
              <w:right w:val="single" w:sz="4" w:space="0" w:color="auto"/>
            </w:tcBorders>
            <w:vAlign w:val="center"/>
          </w:tcPr>
          <w:p w14:paraId="757CE002" w14:textId="78E5F793" w:rsidR="00D74B5D" w:rsidRPr="00D74B5D" w:rsidRDefault="00D74B5D" w:rsidP="00D74B5D">
            <w:pPr>
              <w:rPr>
                <w:rFonts w:ascii="Arial Narrow" w:hAnsi="Arial Narrow"/>
              </w:rPr>
            </w:pPr>
            <w:r w:rsidRPr="00D74B5D">
              <w:rPr>
                <w:rFonts w:ascii="Arial Narrow" w:hAnsi="Arial Narrow"/>
              </w:rPr>
              <w:t>HPE Install MSA2000 Service</w:t>
            </w:r>
          </w:p>
        </w:tc>
        <w:tc>
          <w:tcPr>
            <w:tcW w:w="5562" w:type="dxa"/>
            <w:tcBorders>
              <w:top w:val="single" w:sz="4" w:space="0" w:color="auto"/>
              <w:left w:val="nil"/>
              <w:bottom w:val="single" w:sz="4" w:space="0" w:color="auto"/>
              <w:right w:val="single" w:sz="4" w:space="0" w:color="auto"/>
            </w:tcBorders>
            <w:shd w:val="clear" w:color="auto" w:fill="auto"/>
            <w:vAlign w:val="center"/>
          </w:tcPr>
          <w:p w14:paraId="52AA9912" w14:textId="302BF2AA" w:rsidR="00D74B5D" w:rsidRPr="00116EBC" w:rsidRDefault="00D74B5D" w:rsidP="00D74B5D">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74B5D" w:rsidRPr="00116EBC" w14:paraId="0F0BD123" w14:textId="77777777" w:rsidTr="00D74B5D">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0A2413A" w14:textId="77777777" w:rsidR="00D74B5D" w:rsidRDefault="00D74B5D" w:rsidP="00D74B5D">
            <w:pPr>
              <w:rPr>
                <w:rFonts w:ascii="Arial Narrow" w:hAnsi="Arial Narrow"/>
              </w:rPr>
            </w:pPr>
            <w:r w:rsidRPr="00D74B5D">
              <w:rPr>
                <w:rFonts w:ascii="Arial Narrow" w:hAnsi="Arial Narrow"/>
              </w:rPr>
              <w:t>HU4A4A3</w:t>
            </w:r>
          </w:p>
          <w:p w14:paraId="6D545A72" w14:textId="6F1E17D9" w:rsidR="00D74B5D" w:rsidRPr="00D74B5D" w:rsidRDefault="00D74B5D" w:rsidP="00D74B5D">
            <w:pPr>
              <w:rPr>
                <w:rFonts w:ascii="Arial Narrow" w:hAnsi="Arial Narrow"/>
                <w:bCs/>
              </w:rPr>
            </w:pPr>
            <w:r>
              <w:rPr>
                <w:rFonts w:ascii="Arial Narrow" w:hAnsi="Arial Narrow"/>
              </w:rPr>
              <w:t>alebo ekvivalent</w:t>
            </w:r>
          </w:p>
        </w:tc>
        <w:tc>
          <w:tcPr>
            <w:tcW w:w="1045" w:type="dxa"/>
            <w:tcBorders>
              <w:top w:val="single" w:sz="4" w:space="0" w:color="auto"/>
              <w:left w:val="nil"/>
              <w:bottom w:val="single" w:sz="4" w:space="0" w:color="auto"/>
              <w:right w:val="single" w:sz="4" w:space="0" w:color="auto"/>
            </w:tcBorders>
            <w:vAlign w:val="center"/>
          </w:tcPr>
          <w:p w14:paraId="581EAE5D" w14:textId="6DC73F1B" w:rsidR="00D74B5D" w:rsidRPr="00D74B5D" w:rsidRDefault="00D74B5D" w:rsidP="00D74B5D">
            <w:pPr>
              <w:jc w:val="center"/>
              <w:rPr>
                <w:rFonts w:ascii="Arial Narrow" w:hAnsi="Arial Narrow"/>
              </w:rPr>
            </w:pPr>
            <w:r w:rsidRPr="00D74B5D">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2C1415CE" w14:textId="0FCCF250" w:rsidR="00D74B5D" w:rsidRPr="00D74B5D" w:rsidRDefault="00D74B5D" w:rsidP="00D74B5D">
            <w:pPr>
              <w:rPr>
                <w:rFonts w:ascii="Arial Narrow" w:hAnsi="Arial Narrow"/>
              </w:rPr>
            </w:pPr>
            <w:r w:rsidRPr="00D74B5D">
              <w:rPr>
                <w:rFonts w:ascii="Arial Narrow" w:hAnsi="Arial Narrow"/>
              </w:rPr>
              <w:t>HPE 3Y Tech Care Critical with Defective Media Retention Service</w:t>
            </w:r>
          </w:p>
        </w:tc>
        <w:tc>
          <w:tcPr>
            <w:tcW w:w="5562" w:type="dxa"/>
            <w:tcBorders>
              <w:top w:val="single" w:sz="4" w:space="0" w:color="auto"/>
              <w:left w:val="nil"/>
              <w:bottom w:val="single" w:sz="4" w:space="0" w:color="auto"/>
              <w:right w:val="single" w:sz="4" w:space="0" w:color="auto"/>
            </w:tcBorders>
            <w:shd w:val="clear" w:color="auto" w:fill="auto"/>
            <w:vAlign w:val="center"/>
          </w:tcPr>
          <w:p w14:paraId="19954885" w14:textId="77B888D7" w:rsidR="00D74B5D" w:rsidRPr="00116EBC" w:rsidRDefault="00D74B5D" w:rsidP="00D74B5D">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74B5D" w:rsidRPr="00116EBC" w14:paraId="705A1C13" w14:textId="77777777" w:rsidTr="00D74B5D">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05788C5" w14:textId="77777777" w:rsidR="00D74B5D" w:rsidRDefault="00D74B5D" w:rsidP="00D74B5D">
            <w:pPr>
              <w:rPr>
                <w:rFonts w:ascii="Arial Narrow" w:hAnsi="Arial Narrow"/>
              </w:rPr>
            </w:pPr>
            <w:r w:rsidRPr="00D74B5D">
              <w:rPr>
                <w:rFonts w:ascii="Arial Narrow" w:hAnsi="Arial Narrow"/>
              </w:rPr>
              <w:t>HU4A4A3 ZQE</w:t>
            </w:r>
          </w:p>
          <w:p w14:paraId="167A658C" w14:textId="260CA796" w:rsidR="00D74B5D" w:rsidRPr="00D74B5D" w:rsidRDefault="00D74B5D" w:rsidP="00D74B5D">
            <w:pPr>
              <w:rPr>
                <w:rFonts w:ascii="Arial Narrow" w:hAnsi="Arial Narrow"/>
                <w:bCs/>
              </w:rPr>
            </w:pPr>
            <w:r>
              <w:rPr>
                <w:rFonts w:ascii="Arial Narrow" w:hAnsi="Arial Narrow"/>
                <w:bCs/>
              </w:rPr>
              <w:t>alebo ekvivalent</w:t>
            </w:r>
          </w:p>
        </w:tc>
        <w:tc>
          <w:tcPr>
            <w:tcW w:w="1045" w:type="dxa"/>
            <w:tcBorders>
              <w:top w:val="single" w:sz="4" w:space="0" w:color="auto"/>
              <w:left w:val="nil"/>
              <w:bottom w:val="single" w:sz="4" w:space="0" w:color="auto"/>
              <w:right w:val="single" w:sz="4" w:space="0" w:color="auto"/>
            </w:tcBorders>
            <w:vAlign w:val="center"/>
          </w:tcPr>
          <w:p w14:paraId="7096786F" w14:textId="5DE5BB39" w:rsidR="00D74B5D" w:rsidRPr="00D74B5D" w:rsidRDefault="00D74B5D" w:rsidP="00D74B5D">
            <w:pPr>
              <w:jc w:val="center"/>
              <w:rPr>
                <w:rFonts w:ascii="Arial Narrow" w:hAnsi="Arial Narrow"/>
              </w:rPr>
            </w:pPr>
            <w:r w:rsidRPr="00D74B5D">
              <w:rPr>
                <w:rFonts w:ascii="Arial Narrow" w:hAnsi="Arial Narrow"/>
              </w:rPr>
              <w:t>4</w:t>
            </w:r>
          </w:p>
        </w:tc>
        <w:tc>
          <w:tcPr>
            <w:tcW w:w="5033" w:type="dxa"/>
            <w:tcBorders>
              <w:top w:val="single" w:sz="4" w:space="0" w:color="auto"/>
              <w:left w:val="nil"/>
              <w:bottom w:val="single" w:sz="4" w:space="0" w:color="auto"/>
              <w:right w:val="single" w:sz="4" w:space="0" w:color="auto"/>
            </w:tcBorders>
            <w:vAlign w:val="center"/>
          </w:tcPr>
          <w:p w14:paraId="57972C97" w14:textId="514C65FA" w:rsidR="00D74B5D" w:rsidRPr="00D74B5D" w:rsidRDefault="00D74B5D" w:rsidP="00D74B5D">
            <w:pPr>
              <w:rPr>
                <w:rFonts w:ascii="Arial Narrow" w:hAnsi="Arial Narrow"/>
              </w:rPr>
            </w:pPr>
            <w:r w:rsidRPr="00D74B5D">
              <w:rPr>
                <w:rFonts w:ascii="Arial Narrow" w:hAnsi="Arial Narrow"/>
              </w:rPr>
              <w:t>HPE MSA 2060 LFF Enclosure Support</w:t>
            </w:r>
          </w:p>
        </w:tc>
        <w:tc>
          <w:tcPr>
            <w:tcW w:w="5562" w:type="dxa"/>
            <w:tcBorders>
              <w:top w:val="single" w:sz="4" w:space="0" w:color="auto"/>
              <w:left w:val="nil"/>
              <w:bottom w:val="single" w:sz="4" w:space="0" w:color="auto"/>
              <w:right w:val="single" w:sz="4" w:space="0" w:color="auto"/>
            </w:tcBorders>
            <w:shd w:val="clear" w:color="auto" w:fill="auto"/>
            <w:vAlign w:val="center"/>
          </w:tcPr>
          <w:p w14:paraId="5D9676D8" w14:textId="65770490" w:rsidR="00D74B5D" w:rsidRPr="00116EBC" w:rsidRDefault="00D74B5D" w:rsidP="00D74B5D">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74B5D" w:rsidRPr="00116EBC" w14:paraId="6DABE917" w14:textId="77777777" w:rsidTr="00D74B5D">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063312D" w14:textId="77777777" w:rsidR="00D74B5D" w:rsidRDefault="00D74B5D" w:rsidP="00D74B5D">
            <w:pPr>
              <w:rPr>
                <w:rFonts w:ascii="Arial Narrow" w:hAnsi="Arial Narrow"/>
              </w:rPr>
            </w:pPr>
            <w:r w:rsidRPr="00D74B5D">
              <w:rPr>
                <w:rFonts w:ascii="Arial Narrow" w:hAnsi="Arial Narrow"/>
              </w:rPr>
              <w:t>H1SR4AS</w:t>
            </w:r>
          </w:p>
          <w:p w14:paraId="6A273D8E" w14:textId="62F244FC" w:rsidR="00D74B5D" w:rsidRPr="00D74B5D" w:rsidRDefault="00D74B5D" w:rsidP="00D74B5D">
            <w:pPr>
              <w:rPr>
                <w:rFonts w:ascii="Arial Narrow" w:hAnsi="Arial Narrow"/>
                <w:bCs/>
              </w:rPr>
            </w:pPr>
            <w:r>
              <w:rPr>
                <w:rFonts w:ascii="Arial Narrow" w:hAnsi="Arial Narrow"/>
              </w:rPr>
              <w:t>alebo ekvivalent</w:t>
            </w:r>
          </w:p>
        </w:tc>
        <w:tc>
          <w:tcPr>
            <w:tcW w:w="1045" w:type="dxa"/>
            <w:tcBorders>
              <w:top w:val="single" w:sz="4" w:space="0" w:color="auto"/>
              <w:left w:val="nil"/>
              <w:bottom w:val="single" w:sz="4" w:space="0" w:color="auto"/>
              <w:right w:val="single" w:sz="4" w:space="0" w:color="auto"/>
            </w:tcBorders>
            <w:vAlign w:val="center"/>
          </w:tcPr>
          <w:p w14:paraId="7E7162A0" w14:textId="09D1BE6D" w:rsidR="00D74B5D" w:rsidRPr="00D74B5D" w:rsidRDefault="00D74B5D" w:rsidP="00D74B5D">
            <w:pPr>
              <w:jc w:val="center"/>
              <w:rPr>
                <w:rFonts w:ascii="Arial Narrow" w:hAnsi="Arial Narrow"/>
              </w:rPr>
            </w:pPr>
            <w:r w:rsidRPr="00D74B5D">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5EE17F7F" w14:textId="4E830362" w:rsidR="00D74B5D" w:rsidRPr="00D74B5D" w:rsidRDefault="00D74B5D" w:rsidP="00D74B5D">
            <w:pPr>
              <w:rPr>
                <w:rFonts w:ascii="Arial Narrow" w:hAnsi="Arial Narrow"/>
              </w:rPr>
            </w:pPr>
            <w:r w:rsidRPr="00D74B5D">
              <w:rPr>
                <w:rFonts w:ascii="Arial Narrow" w:hAnsi="Arial Narrow"/>
              </w:rPr>
              <w:t>HPE Service Credit</w:t>
            </w:r>
          </w:p>
        </w:tc>
        <w:tc>
          <w:tcPr>
            <w:tcW w:w="5562" w:type="dxa"/>
            <w:tcBorders>
              <w:top w:val="single" w:sz="4" w:space="0" w:color="auto"/>
              <w:left w:val="nil"/>
              <w:bottom w:val="single" w:sz="4" w:space="0" w:color="auto"/>
              <w:right w:val="single" w:sz="4" w:space="0" w:color="auto"/>
            </w:tcBorders>
            <w:shd w:val="clear" w:color="auto" w:fill="auto"/>
            <w:vAlign w:val="center"/>
          </w:tcPr>
          <w:p w14:paraId="0BE51038" w14:textId="1CC3C4FD" w:rsidR="00D74B5D" w:rsidRPr="00116EBC" w:rsidRDefault="00D74B5D" w:rsidP="00D74B5D">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74B5D" w:rsidRPr="00116EBC" w14:paraId="0C5F35F4" w14:textId="77777777" w:rsidTr="00D74B5D">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B8DCE3A" w14:textId="77777777" w:rsidR="00D74B5D" w:rsidRDefault="00D74B5D" w:rsidP="00D74B5D">
            <w:pPr>
              <w:rPr>
                <w:rFonts w:ascii="Arial Narrow" w:hAnsi="Arial Narrow"/>
              </w:rPr>
            </w:pPr>
            <w:r w:rsidRPr="00D74B5D">
              <w:rPr>
                <w:rFonts w:ascii="Arial Narrow" w:hAnsi="Arial Narrow"/>
              </w:rPr>
              <w:t>H0JD4A1</w:t>
            </w:r>
          </w:p>
          <w:p w14:paraId="3E4EA2F9" w14:textId="103E3C4D" w:rsidR="00D74B5D" w:rsidRPr="00D74B5D" w:rsidRDefault="00D74B5D" w:rsidP="00D74B5D">
            <w:pPr>
              <w:rPr>
                <w:rFonts w:ascii="Arial Narrow" w:hAnsi="Arial Narrow"/>
                <w:bCs/>
              </w:rPr>
            </w:pPr>
            <w:r>
              <w:rPr>
                <w:rFonts w:ascii="Arial Narrow" w:hAnsi="Arial Narrow"/>
                <w:bCs/>
              </w:rPr>
              <w:t>alebo ekvivalent</w:t>
            </w:r>
          </w:p>
        </w:tc>
        <w:tc>
          <w:tcPr>
            <w:tcW w:w="1045" w:type="dxa"/>
            <w:tcBorders>
              <w:top w:val="single" w:sz="4" w:space="0" w:color="auto"/>
              <w:left w:val="nil"/>
              <w:bottom w:val="single" w:sz="4" w:space="0" w:color="auto"/>
              <w:right w:val="single" w:sz="4" w:space="0" w:color="auto"/>
            </w:tcBorders>
            <w:vAlign w:val="center"/>
          </w:tcPr>
          <w:p w14:paraId="69CF0618" w14:textId="2820E2DA" w:rsidR="00D74B5D" w:rsidRPr="00D74B5D" w:rsidRDefault="00D74B5D" w:rsidP="00D74B5D">
            <w:pPr>
              <w:jc w:val="center"/>
              <w:rPr>
                <w:rFonts w:ascii="Arial Narrow" w:hAnsi="Arial Narrow"/>
              </w:rPr>
            </w:pPr>
            <w:r w:rsidRPr="00D74B5D">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4629A62D" w14:textId="10AB7F58" w:rsidR="00D74B5D" w:rsidRPr="00D74B5D" w:rsidRDefault="00D74B5D" w:rsidP="00D74B5D">
            <w:pPr>
              <w:rPr>
                <w:rFonts w:ascii="Arial Narrow" w:hAnsi="Arial Narrow"/>
              </w:rPr>
            </w:pPr>
            <w:r w:rsidRPr="00D74B5D">
              <w:rPr>
                <w:rFonts w:ascii="Arial Narrow" w:hAnsi="Arial Narrow"/>
              </w:rPr>
              <w:t>HPE 1Y Service Credits 10 Per Yr SVC</w:t>
            </w:r>
          </w:p>
        </w:tc>
        <w:tc>
          <w:tcPr>
            <w:tcW w:w="5562" w:type="dxa"/>
            <w:tcBorders>
              <w:top w:val="single" w:sz="4" w:space="0" w:color="auto"/>
              <w:left w:val="nil"/>
              <w:bottom w:val="single" w:sz="4" w:space="0" w:color="auto"/>
              <w:right w:val="single" w:sz="4" w:space="0" w:color="auto"/>
            </w:tcBorders>
            <w:shd w:val="clear" w:color="auto" w:fill="auto"/>
            <w:vAlign w:val="center"/>
          </w:tcPr>
          <w:p w14:paraId="46D8F5EC" w14:textId="5DB360E8" w:rsidR="00D74B5D" w:rsidRPr="00116EBC" w:rsidRDefault="00D74B5D" w:rsidP="00D74B5D">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74B5D" w:rsidRPr="00116EBC" w14:paraId="739FB931" w14:textId="77777777" w:rsidTr="00D74B5D">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95F03B4" w14:textId="77777777" w:rsidR="00D74B5D" w:rsidRDefault="00D74B5D" w:rsidP="00D74B5D">
            <w:pPr>
              <w:rPr>
                <w:rFonts w:ascii="Arial Narrow" w:hAnsi="Arial Narrow"/>
              </w:rPr>
            </w:pPr>
            <w:r w:rsidRPr="00D74B5D">
              <w:rPr>
                <w:rFonts w:ascii="Arial Narrow" w:hAnsi="Arial Narrow"/>
              </w:rPr>
              <w:t>H0JD4A1 WFM</w:t>
            </w:r>
          </w:p>
          <w:p w14:paraId="5A69051E" w14:textId="6031B7B1" w:rsidR="00D74B5D" w:rsidRPr="00D74B5D" w:rsidRDefault="00D74B5D" w:rsidP="00D74B5D">
            <w:pPr>
              <w:rPr>
                <w:rFonts w:ascii="Arial Narrow" w:hAnsi="Arial Narrow"/>
                <w:bCs/>
              </w:rPr>
            </w:pPr>
            <w:r>
              <w:rPr>
                <w:rFonts w:ascii="Arial Narrow" w:hAnsi="Arial Narrow"/>
                <w:bCs/>
              </w:rPr>
              <w:t>alebo ekvivalent</w:t>
            </w:r>
          </w:p>
        </w:tc>
        <w:tc>
          <w:tcPr>
            <w:tcW w:w="1045" w:type="dxa"/>
            <w:tcBorders>
              <w:top w:val="single" w:sz="4" w:space="0" w:color="auto"/>
              <w:left w:val="nil"/>
              <w:bottom w:val="single" w:sz="4" w:space="0" w:color="auto"/>
              <w:right w:val="single" w:sz="4" w:space="0" w:color="auto"/>
            </w:tcBorders>
            <w:vAlign w:val="center"/>
          </w:tcPr>
          <w:p w14:paraId="09F63761" w14:textId="3F5C1831" w:rsidR="00D74B5D" w:rsidRPr="00D74B5D" w:rsidRDefault="00D74B5D" w:rsidP="00D74B5D">
            <w:pPr>
              <w:jc w:val="center"/>
              <w:rPr>
                <w:rFonts w:ascii="Arial Narrow" w:hAnsi="Arial Narrow"/>
              </w:rPr>
            </w:pPr>
            <w:r w:rsidRPr="00D74B5D">
              <w:rPr>
                <w:rFonts w:ascii="Arial Narrow" w:hAnsi="Arial Narrow"/>
              </w:rPr>
              <w:t>2</w:t>
            </w:r>
          </w:p>
        </w:tc>
        <w:tc>
          <w:tcPr>
            <w:tcW w:w="5033" w:type="dxa"/>
            <w:tcBorders>
              <w:top w:val="single" w:sz="4" w:space="0" w:color="auto"/>
              <w:left w:val="nil"/>
              <w:bottom w:val="single" w:sz="4" w:space="0" w:color="auto"/>
              <w:right w:val="single" w:sz="4" w:space="0" w:color="auto"/>
            </w:tcBorders>
            <w:vAlign w:val="center"/>
          </w:tcPr>
          <w:p w14:paraId="45B731CB" w14:textId="4B18D901" w:rsidR="00D74B5D" w:rsidRPr="00D74B5D" w:rsidRDefault="00D74B5D" w:rsidP="00D74B5D">
            <w:pPr>
              <w:rPr>
                <w:rFonts w:ascii="Arial Narrow" w:hAnsi="Arial Narrow"/>
              </w:rPr>
            </w:pPr>
            <w:r w:rsidRPr="00D74B5D">
              <w:rPr>
                <w:rFonts w:ascii="Arial Narrow" w:hAnsi="Arial Narrow"/>
              </w:rPr>
              <w:t>HPE 1Y Service Credits Qty 10 SVC</w:t>
            </w:r>
          </w:p>
        </w:tc>
        <w:tc>
          <w:tcPr>
            <w:tcW w:w="5562" w:type="dxa"/>
            <w:tcBorders>
              <w:top w:val="single" w:sz="4" w:space="0" w:color="auto"/>
              <w:left w:val="nil"/>
              <w:bottom w:val="single" w:sz="4" w:space="0" w:color="auto"/>
              <w:right w:val="single" w:sz="4" w:space="0" w:color="auto"/>
            </w:tcBorders>
            <w:shd w:val="clear" w:color="auto" w:fill="auto"/>
            <w:vAlign w:val="center"/>
          </w:tcPr>
          <w:p w14:paraId="1FFE235F" w14:textId="2CA4FBA4" w:rsidR="00D74B5D" w:rsidRPr="00116EBC" w:rsidRDefault="00D74B5D" w:rsidP="00D74B5D">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bl>
    <w:p w14:paraId="13E3E8D7" w14:textId="3DECD369" w:rsidR="00DF59E4" w:rsidRPr="00C86A15"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b/>
          <w:bCs/>
          <w:color w:val="000000"/>
        </w:rPr>
        <w:sectPr w:rsidR="00DF59E4" w:rsidRPr="00C86A15" w:rsidSect="00DF59E4">
          <w:pgSz w:w="16838" w:h="11906" w:orient="landscape"/>
          <w:pgMar w:top="1418" w:right="1276" w:bottom="1559" w:left="1276" w:header="709" w:footer="709" w:gutter="0"/>
          <w:cols w:space="708"/>
          <w:docGrid w:linePitch="360"/>
        </w:sect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2352"/>
        <w:gridCol w:w="1045"/>
        <w:gridCol w:w="5033"/>
        <w:gridCol w:w="5562"/>
      </w:tblGrid>
      <w:tr w:rsidR="00D34F8E" w:rsidRPr="00116EBC" w14:paraId="6A6EE217" w14:textId="77777777" w:rsidTr="00E65155">
        <w:trPr>
          <w:trHeight w:val="846"/>
        </w:trPr>
        <w:tc>
          <w:tcPr>
            <w:tcW w:w="8430" w:type="dxa"/>
            <w:gridSpan w:val="3"/>
            <w:tcBorders>
              <w:top w:val="single" w:sz="4" w:space="0" w:color="auto"/>
              <w:left w:val="single" w:sz="4" w:space="0" w:color="auto"/>
              <w:bottom w:val="single" w:sz="4" w:space="0" w:color="auto"/>
              <w:right w:val="single" w:sz="4" w:space="0" w:color="auto"/>
            </w:tcBorders>
            <w:shd w:val="clear" w:color="auto" w:fill="66FFCC"/>
            <w:vAlign w:val="center"/>
            <w:hideMark/>
          </w:tcPr>
          <w:p w14:paraId="2BCCB3C1" w14:textId="228F0CEB" w:rsidR="00D34F8E" w:rsidRPr="00116EBC" w:rsidRDefault="00D34F8E" w:rsidP="00E65155">
            <w:pPr>
              <w:jc w:val="center"/>
              <w:rPr>
                <w:rFonts w:ascii="Arial Narrow" w:hAnsi="Arial Narrow"/>
                <w:b/>
              </w:rPr>
            </w:pPr>
            <w:r w:rsidRPr="00116EBC">
              <w:rPr>
                <w:rFonts w:ascii="Arial Narrow" w:hAnsi="Arial Narrow"/>
                <w:b/>
                <w:bCs/>
                <w:color w:val="000000"/>
              </w:rPr>
              <w:lastRenderedPageBreak/>
              <w:t xml:space="preserve">Položka č. </w:t>
            </w:r>
            <w:r>
              <w:rPr>
                <w:rFonts w:ascii="Arial Narrow" w:hAnsi="Arial Narrow"/>
                <w:b/>
                <w:bCs/>
                <w:color w:val="000000"/>
              </w:rPr>
              <w:t>2</w:t>
            </w:r>
          </w:p>
          <w:p w14:paraId="6718CA8D" w14:textId="3B4E29EB" w:rsidR="00D34F8E" w:rsidRPr="00116EBC" w:rsidRDefault="00D34F8E" w:rsidP="00E65155">
            <w:pPr>
              <w:jc w:val="center"/>
              <w:rPr>
                <w:rFonts w:ascii="Arial Narrow" w:hAnsi="Arial Narrow"/>
                <w:b/>
                <w:bCs/>
                <w:color w:val="000000"/>
              </w:rPr>
            </w:pPr>
            <w:r>
              <w:rPr>
                <w:rFonts w:ascii="Arial Narrow" w:hAnsi="Arial Narrow"/>
                <w:b/>
                <w:bCs/>
              </w:rPr>
              <w:t>Server</w:t>
            </w:r>
          </w:p>
        </w:tc>
        <w:tc>
          <w:tcPr>
            <w:tcW w:w="5562" w:type="dxa"/>
            <w:tcBorders>
              <w:top w:val="single" w:sz="4" w:space="0" w:color="auto"/>
              <w:left w:val="single" w:sz="4" w:space="0" w:color="auto"/>
              <w:right w:val="single" w:sz="4" w:space="0" w:color="auto"/>
            </w:tcBorders>
            <w:shd w:val="clear" w:color="auto" w:fill="D1D1D1" w:themeFill="background2" w:themeFillShade="E6"/>
            <w:vAlign w:val="center"/>
          </w:tcPr>
          <w:p w14:paraId="3D1F8274" w14:textId="77777777" w:rsidR="00D34F8E" w:rsidRPr="00116EBC" w:rsidRDefault="00D34F8E" w:rsidP="00E65155">
            <w:pPr>
              <w:jc w:val="center"/>
              <w:rPr>
                <w:rFonts w:ascii="Arial Narrow" w:hAnsi="Arial Narrow" w:cs="Arial"/>
                <w:b/>
              </w:rPr>
            </w:pPr>
            <w:r w:rsidRPr="00116EBC">
              <w:rPr>
                <w:rFonts w:ascii="Arial Narrow" w:hAnsi="Arial Narrow" w:cs="Arial"/>
                <w:b/>
              </w:rPr>
              <w:t>Vlastný návrh plnenia</w:t>
            </w:r>
          </w:p>
          <w:p w14:paraId="7CDC5FF3" w14:textId="77777777" w:rsidR="00D34F8E" w:rsidRPr="00116EBC" w:rsidRDefault="00D34F8E" w:rsidP="00E65155">
            <w:pPr>
              <w:jc w:val="center"/>
              <w:rPr>
                <w:rFonts w:ascii="Arial Narrow" w:hAnsi="Arial Narrow"/>
                <w:bCs/>
                <w:color w:val="000000"/>
              </w:rPr>
            </w:pPr>
          </w:p>
          <w:p w14:paraId="2D59D5E1" w14:textId="77777777" w:rsidR="00D34F8E" w:rsidRPr="00116EBC" w:rsidRDefault="00D34F8E" w:rsidP="00E65155">
            <w:pPr>
              <w:jc w:val="both"/>
              <w:rPr>
                <w:rFonts w:ascii="Arial Narrow" w:hAnsi="Arial Narrow" w:cs="Arial"/>
                <w:b/>
              </w:rPr>
            </w:pPr>
            <w:r w:rsidRPr="00116EBC">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D34F8E" w:rsidRPr="00116EBC" w14:paraId="2242ABE2" w14:textId="77777777" w:rsidTr="00E65155">
        <w:trPr>
          <w:trHeight w:val="526"/>
        </w:trPr>
        <w:tc>
          <w:tcPr>
            <w:tcW w:w="84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E485E4" w14:textId="77777777" w:rsidR="00D34F8E" w:rsidRPr="00116EBC" w:rsidRDefault="00D34F8E" w:rsidP="00E65155">
            <w:pPr>
              <w:spacing w:before="240"/>
              <w:rPr>
                <w:rFonts w:ascii="Arial Narrow" w:hAnsi="Arial Narrow" w:cs="Arial"/>
                <w:b/>
              </w:rPr>
            </w:pPr>
            <w:r w:rsidRPr="00116EBC">
              <w:rPr>
                <w:rFonts w:ascii="Arial Narrow" w:hAnsi="Arial Narrow" w:cs="Arial"/>
                <w:b/>
              </w:rPr>
              <w:t>Požadovaná tec</w:t>
            </w:r>
            <w:r>
              <w:rPr>
                <w:rFonts w:ascii="Arial Narrow" w:hAnsi="Arial Narrow" w:cs="Arial"/>
                <w:b/>
              </w:rPr>
              <w:t>hnická špecifikácia, parametre,</w:t>
            </w:r>
            <w:r w:rsidRPr="00116EBC">
              <w:rPr>
                <w:rFonts w:ascii="Arial Narrow" w:hAnsi="Arial Narrow" w:cs="Arial"/>
                <w:b/>
              </w:rPr>
              <w:t> funkcionality</w:t>
            </w:r>
            <w:r>
              <w:rPr>
                <w:rFonts w:ascii="Arial Narrow" w:hAnsi="Arial Narrow" w:cs="Arial"/>
                <w:b/>
              </w:rPr>
              <w:t xml:space="preserve"> a počet stanovené verejným obstarávateľom</w:t>
            </w:r>
          </w:p>
        </w:tc>
        <w:tc>
          <w:tcPr>
            <w:tcW w:w="5562" w:type="dxa"/>
            <w:vMerge w:val="restart"/>
            <w:tcBorders>
              <w:top w:val="single" w:sz="4" w:space="0" w:color="auto"/>
              <w:left w:val="nil"/>
              <w:right w:val="single" w:sz="4" w:space="0" w:color="auto"/>
            </w:tcBorders>
            <w:shd w:val="clear" w:color="auto" w:fill="BFBFBF" w:themeFill="background1" w:themeFillShade="BF"/>
            <w:vAlign w:val="center"/>
          </w:tcPr>
          <w:p w14:paraId="6BF14721" w14:textId="77777777" w:rsidR="00D34F8E" w:rsidRPr="00116EBC" w:rsidRDefault="00D34F8E" w:rsidP="00E65155">
            <w:pPr>
              <w:jc w:val="center"/>
              <w:rPr>
                <w:rFonts w:ascii="Arial Narrow" w:hAnsi="Arial Narrow"/>
                <w:bCs/>
                <w:color w:val="000000"/>
              </w:rPr>
            </w:pPr>
            <w:r w:rsidRPr="00116EBC">
              <w:rPr>
                <w:rFonts w:ascii="Arial Narrow" w:hAnsi="Arial Narrow" w:cs="Arial"/>
                <w:b/>
              </w:rPr>
              <w:t>Uchádzač uvedie presnú hodnotu, resp. údaj (číslom a/alebo slovom)</w:t>
            </w:r>
            <w:r>
              <w:rPr>
                <w:rFonts w:ascii="Arial Narrow" w:hAnsi="Arial Narrow" w:cs="Arial"/>
                <w:b/>
              </w:rPr>
              <w:t xml:space="preserve"> namiesto </w:t>
            </w:r>
            <w:r w:rsidRPr="0083468E">
              <w:rPr>
                <w:rFonts w:ascii="Arial Narrow" w:hAnsi="Arial Narrow"/>
                <w:bCs/>
                <w:i/>
                <w:iCs/>
                <w:color w:val="000000"/>
              </w:rPr>
              <w:t>(doplní uchádzač)</w:t>
            </w:r>
          </w:p>
        </w:tc>
      </w:tr>
      <w:tr w:rsidR="00D34F8E" w:rsidRPr="00116EBC" w14:paraId="0B638EC3" w14:textId="77777777" w:rsidTr="00E65155">
        <w:trPr>
          <w:trHeight w:val="915"/>
        </w:trPr>
        <w:tc>
          <w:tcPr>
            <w:tcW w:w="23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C8D058" w14:textId="77777777" w:rsidR="00D34F8E" w:rsidRPr="00116EBC" w:rsidRDefault="00D34F8E" w:rsidP="00E65155">
            <w:pPr>
              <w:spacing w:before="240"/>
              <w:rPr>
                <w:rFonts w:ascii="Arial Narrow" w:hAnsi="Arial Narrow" w:cs="Arial"/>
                <w:b/>
              </w:rPr>
            </w:pPr>
            <w:r>
              <w:rPr>
                <w:rFonts w:ascii="Arial Narrow" w:hAnsi="Arial Narrow" w:cs="Arial"/>
                <w:b/>
              </w:rPr>
              <w:t xml:space="preserve">Číslo produktu </w:t>
            </w:r>
          </w:p>
        </w:tc>
        <w:tc>
          <w:tcPr>
            <w:tcW w:w="1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EDB89B" w14:textId="77777777" w:rsidR="00D34F8E" w:rsidRDefault="00D34F8E" w:rsidP="00E65155">
            <w:pPr>
              <w:jc w:val="center"/>
              <w:rPr>
                <w:rFonts w:ascii="Arial Narrow" w:hAnsi="Arial Narrow" w:cs="Arial"/>
                <w:b/>
              </w:rPr>
            </w:pPr>
            <w:r>
              <w:rPr>
                <w:rFonts w:ascii="Arial Narrow" w:hAnsi="Arial Narrow" w:cs="Arial"/>
                <w:b/>
              </w:rPr>
              <w:t>Množstvo</w:t>
            </w:r>
          </w:p>
          <w:p w14:paraId="66CFD6DE" w14:textId="77777777" w:rsidR="00D34F8E" w:rsidRPr="00116EBC" w:rsidRDefault="00D34F8E" w:rsidP="00E65155">
            <w:pPr>
              <w:jc w:val="center"/>
              <w:rPr>
                <w:rFonts w:ascii="Arial Narrow" w:hAnsi="Arial Narrow" w:cs="Arial"/>
                <w:b/>
              </w:rPr>
            </w:pPr>
            <w:r>
              <w:rPr>
                <w:rFonts w:ascii="Arial Narrow" w:hAnsi="Arial Narrow" w:cs="Arial"/>
                <w:b/>
              </w:rPr>
              <w:t>(Ks)</w:t>
            </w:r>
          </w:p>
        </w:tc>
        <w:tc>
          <w:tcPr>
            <w:tcW w:w="5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72E434" w14:textId="77777777" w:rsidR="00D34F8E" w:rsidRPr="00116EBC" w:rsidRDefault="00D34F8E" w:rsidP="00E65155">
            <w:pPr>
              <w:spacing w:before="240"/>
              <w:jc w:val="center"/>
              <w:rPr>
                <w:rFonts w:ascii="Arial Narrow" w:hAnsi="Arial Narrow" w:cs="Arial"/>
                <w:b/>
              </w:rPr>
            </w:pPr>
            <w:r w:rsidRPr="00B53BE5">
              <w:rPr>
                <w:rFonts w:ascii="Arial Narrow" w:hAnsi="Arial Narrow" w:cs="Arial"/>
                <w:b/>
              </w:rPr>
              <w:t>Popis produktu</w:t>
            </w:r>
          </w:p>
        </w:tc>
        <w:tc>
          <w:tcPr>
            <w:tcW w:w="5562" w:type="dxa"/>
            <w:vMerge/>
            <w:tcBorders>
              <w:left w:val="nil"/>
              <w:right w:val="single" w:sz="4" w:space="0" w:color="auto"/>
            </w:tcBorders>
            <w:shd w:val="clear" w:color="auto" w:fill="BFBFBF" w:themeFill="background1" w:themeFillShade="BF"/>
            <w:vAlign w:val="center"/>
          </w:tcPr>
          <w:p w14:paraId="28A98BC3" w14:textId="77777777" w:rsidR="00D34F8E" w:rsidRPr="00116EBC" w:rsidRDefault="00D34F8E" w:rsidP="00E65155">
            <w:pPr>
              <w:jc w:val="center"/>
              <w:rPr>
                <w:rFonts w:ascii="Arial Narrow" w:hAnsi="Arial Narrow"/>
                <w:b/>
                <w:bCs/>
                <w:color w:val="000000"/>
              </w:rPr>
            </w:pPr>
          </w:p>
        </w:tc>
      </w:tr>
      <w:tr w:rsidR="00D34F8E" w:rsidRPr="00116EBC" w14:paraId="46265C37" w14:textId="77777777" w:rsidTr="00D34F8E">
        <w:trPr>
          <w:trHeight w:val="526"/>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3C32238" w14:textId="77777777" w:rsidR="00D34F8E" w:rsidRDefault="00D34F8E" w:rsidP="00D34F8E">
            <w:pPr>
              <w:rPr>
                <w:rFonts w:ascii="Arial Narrow" w:hAnsi="Arial Narrow"/>
              </w:rPr>
            </w:pPr>
            <w:r w:rsidRPr="00D34F8E">
              <w:rPr>
                <w:rFonts w:ascii="Arial Narrow" w:hAnsi="Arial Narrow"/>
              </w:rPr>
              <w:t>P56950-B21</w:t>
            </w:r>
          </w:p>
          <w:p w14:paraId="13A742C2" w14:textId="22826433" w:rsidR="00D34F8E" w:rsidRPr="00D34F8E" w:rsidRDefault="00D34F8E" w:rsidP="00D34F8E">
            <w:pPr>
              <w:rPr>
                <w:rFonts w:ascii="Arial Narrow" w:hAnsi="Arial Narrow" w:cs="Arial"/>
              </w:rPr>
            </w:pPr>
            <w:r>
              <w:rPr>
                <w:rFonts w:ascii="Arial Narrow" w:hAnsi="Arial Narrow" w:cs="Arial"/>
              </w:rPr>
              <w:t xml:space="preserve">alebo ekvivalent </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2B8CC18" w14:textId="62303C30" w:rsidR="00D34F8E" w:rsidRPr="00D34F8E" w:rsidRDefault="00D34F8E" w:rsidP="00D34F8E">
            <w:pPr>
              <w:jc w:val="center"/>
              <w:rPr>
                <w:rFonts w:ascii="Arial Narrow" w:hAnsi="Arial Narrow" w:cs="Arial"/>
              </w:rPr>
            </w:pPr>
            <w:r w:rsidRPr="00D34F8E">
              <w:rPr>
                <w:rFonts w:ascii="Arial Narrow" w:hAnsi="Arial Narrow"/>
              </w:rPr>
              <w:t>1</w:t>
            </w:r>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567A705C" w14:textId="64578303" w:rsidR="00D34F8E" w:rsidRPr="00D34F8E" w:rsidRDefault="00D34F8E" w:rsidP="00D34F8E">
            <w:pPr>
              <w:rPr>
                <w:rFonts w:ascii="Arial Narrow" w:hAnsi="Arial Narrow" w:cs="Arial"/>
              </w:rPr>
            </w:pPr>
            <w:r w:rsidRPr="00D34F8E">
              <w:rPr>
                <w:rFonts w:ascii="Arial Narrow" w:hAnsi="Arial Narrow"/>
              </w:rPr>
              <w:t>HPE ProLiant DL360 Gen10 8SFF BC Configure-to-order System</w:t>
            </w:r>
          </w:p>
        </w:tc>
        <w:tc>
          <w:tcPr>
            <w:tcW w:w="5562" w:type="dxa"/>
            <w:tcBorders>
              <w:top w:val="single" w:sz="4" w:space="0" w:color="auto"/>
              <w:left w:val="nil"/>
              <w:right w:val="single" w:sz="4" w:space="0" w:color="auto"/>
            </w:tcBorders>
            <w:shd w:val="clear" w:color="auto" w:fill="auto"/>
            <w:vAlign w:val="center"/>
          </w:tcPr>
          <w:p w14:paraId="323569BE" w14:textId="77777777" w:rsidR="00D34F8E" w:rsidRPr="00116EBC" w:rsidRDefault="00D34F8E" w:rsidP="00D34F8E">
            <w:pPr>
              <w:jc w:val="center"/>
              <w:rPr>
                <w:rFonts w:ascii="Arial Narrow" w:hAnsi="Arial Narrow"/>
                <w:b/>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3FE053E8"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4D51E33" w14:textId="77777777" w:rsidR="00D34F8E" w:rsidRDefault="00D34F8E" w:rsidP="00D34F8E">
            <w:pPr>
              <w:rPr>
                <w:rFonts w:ascii="Arial Narrow" w:hAnsi="Arial Narrow"/>
              </w:rPr>
            </w:pPr>
            <w:r w:rsidRPr="00D34F8E">
              <w:rPr>
                <w:rFonts w:ascii="Arial Narrow" w:hAnsi="Arial Narrow"/>
              </w:rPr>
              <w:t>P56950-B21</w:t>
            </w:r>
            <w:r>
              <w:rPr>
                <w:rFonts w:ascii="Arial Narrow" w:hAnsi="Arial Narrow"/>
              </w:rPr>
              <w:t xml:space="preserve"> </w:t>
            </w:r>
            <w:r w:rsidRPr="00D34F8E">
              <w:rPr>
                <w:rFonts w:ascii="Arial Narrow" w:hAnsi="Arial Narrow"/>
              </w:rPr>
              <w:t>B19</w:t>
            </w:r>
          </w:p>
          <w:p w14:paraId="1BEB30BE" w14:textId="7EF44C03" w:rsidR="00D34F8E" w:rsidRPr="00D34F8E" w:rsidRDefault="00D34F8E" w:rsidP="00D34F8E">
            <w:pPr>
              <w:rPr>
                <w:rFonts w:ascii="Arial Narrow" w:hAnsi="Arial Narrow"/>
                <w:color w:val="000000"/>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28B9A019" w14:textId="3C0E3469" w:rsidR="00D34F8E" w:rsidRPr="00D34F8E" w:rsidRDefault="00D34F8E" w:rsidP="00D34F8E">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743FA5F6" w14:textId="22B0850C" w:rsidR="00D34F8E" w:rsidRPr="00D34F8E" w:rsidRDefault="00D34F8E" w:rsidP="00D34F8E">
            <w:pPr>
              <w:rPr>
                <w:rFonts w:ascii="Arial Narrow" w:hAnsi="Arial Narrow"/>
              </w:rPr>
            </w:pPr>
            <w:r w:rsidRPr="00D34F8E">
              <w:rPr>
                <w:rFonts w:ascii="Arial Narrow" w:hAnsi="Arial Narrow"/>
              </w:rPr>
              <w:t>HPE DL360 Gen10 8SFF BC CTO Svr</w:t>
            </w:r>
          </w:p>
        </w:tc>
        <w:tc>
          <w:tcPr>
            <w:tcW w:w="5562" w:type="dxa"/>
            <w:tcBorders>
              <w:top w:val="single" w:sz="4" w:space="0" w:color="auto"/>
              <w:left w:val="nil"/>
              <w:bottom w:val="single" w:sz="4" w:space="0" w:color="auto"/>
              <w:right w:val="single" w:sz="4" w:space="0" w:color="auto"/>
            </w:tcBorders>
            <w:shd w:val="clear" w:color="auto" w:fill="auto"/>
            <w:vAlign w:val="center"/>
          </w:tcPr>
          <w:p w14:paraId="48CEC820"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1376D627"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A8E524A" w14:textId="77777777" w:rsidR="00D34F8E" w:rsidRDefault="00D34F8E" w:rsidP="00D34F8E">
            <w:pPr>
              <w:rPr>
                <w:rFonts w:ascii="Arial Narrow" w:hAnsi="Arial Narrow"/>
              </w:rPr>
            </w:pPr>
            <w:r w:rsidRPr="00D34F8E">
              <w:rPr>
                <w:rFonts w:ascii="Arial Narrow" w:hAnsi="Arial Narrow"/>
              </w:rPr>
              <w:t>P02571-L21</w:t>
            </w:r>
          </w:p>
          <w:p w14:paraId="4092CCE8" w14:textId="30F7AF7C" w:rsidR="00D34F8E" w:rsidRPr="00D34F8E" w:rsidRDefault="00D34F8E" w:rsidP="00D34F8E">
            <w:pPr>
              <w:rPr>
                <w:rFonts w:ascii="Arial Narrow" w:hAnsi="Arial Narrow"/>
                <w:bCs/>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5ACBA85C" w14:textId="1DDD6790" w:rsidR="00D34F8E" w:rsidRPr="00D34F8E" w:rsidRDefault="00D34F8E" w:rsidP="00D34F8E">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5206C795" w14:textId="4ED2F800" w:rsidR="00D34F8E" w:rsidRPr="00D34F8E" w:rsidRDefault="00D34F8E" w:rsidP="00D34F8E">
            <w:pPr>
              <w:rPr>
                <w:rFonts w:ascii="Arial Narrow" w:hAnsi="Arial Narrow"/>
              </w:rPr>
            </w:pPr>
            <w:r w:rsidRPr="00D34F8E">
              <w:rPr>
                <w:rFonts w:ascii="Arial Narrow" w:hAnsi="Arial Narrow"/>
              </w:rPr>
              <w:t>Intel Xeon-Silver 4208 (2.1GHz/8-core/85W) FIO Processor Kit for HPE ProLiant DL360 Gen10</w:t>
            </w:r>
          </w:p>
        </w:tc>
        <w:tc>
          <w:tcPr>
            <w:tcW w:w="5562" w:type="dxa"/>
            <w:tcBorders>
              <w:top w:val="single" w:sz="4" w:space="0" w:color="auto"/>
              <w:left w:val="nil"/>
              <w:bottom w:val="single" w:sz="4" w:space="0" w:color="auto"/>
              <w:right w:val="single" w:sz="4" w:space="0" w:color="auto"/>
            </w:tcBorders>
            <w:shd w:val="clear" w:color="auto" w:fill="auto"/>
            <w:vAlign w:val="center"/>
          </w:tcPr>
          <w:p w14:paraId="69238A20"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45335124"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CF5B186" w14:textId="77777777" w:rsidR="00D34F8E" w:rsidRDefault="00D34F8E" w:rsidP="00D34F8E">
            <w:pPr>
              <w:rPr>
                <w:rFonts w:ascii="Arial Narrow" w:hAnsi="Arial Narrow"/>
              </w:rPr>
            </w:pPr>
            <w:r w:rsidRPr="00D34F8E">
              <w:rPr>
                <w:rFonts w:ascii="Arial Narrow" w:hAnsi="Arial Narrow"/>
              </w:rPr>
              <w:t>P00924-B21</w:t>
            </w:r>
          </w:p>
          <w:p w14:paraId="620C16E0" w14:textId="78A86ACC" w:rsidR="00D34F8E" w:rsidRPr="00D34F8E" w:rsidRDefault="00D34F8E" w:rsidP="00D34F8E">
            <w:pPr>
              <w:rPr>
                <w:rFonts w:ascii="Arial Narrow" w:hAnsi="Arial Narrow"/>
                <w:bCs/>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04D680AC" w14:textId="5B621D76" w:rsidR="00D34F8E" w:rsidRPr="00D34F8E" w:rsidRDefault="00D34F8E" w:rsidP="00D34F8E">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3412EC2D" w14:textId="53567698" w:rsidR="00D34F8E" w:rsidRPr="00D34F8E" w:rsidRDefault="00D34F8E" w:rsidP="00D34F8E">
            <w:pPr>
              <w:rPr>
                <w:rFonts w:ascii="Arial Narrow" w:hAnsi="Arial Narrow"/>
              </w:rPr>
            </w:pPr>
            <w:r w:rsidRPr="00D34F8E">
              <w:rPr>
                <w:rFonts w:ascii="Arial Narrow" w:hAnsi="Arial Narrow"/>
              </w:rPr>
              <w:t>HPE 32GB (1x32GB) Dual Rank x4 DDR4-2933 CAS-21-21-21 Registered Smart Memory Kit</w:t>
            </w:r>
          </w:p>
        </w:tc>
        <w:tc>
          <w:tcPr>
            <w:tcW w:w="5562" w:type="dxa"/>
            <w:tcBorders>
              <w:top w:val="single" w:sz="4" w:space="0" w:color="auto"/>
              <w:left w:val="nil"/>
              <w:bottom w:val="single" w:sz="4" w:space="0" w:color="auto"/>
              <w:right w:val="single" w:sz="4" w:space="0" w:color="auto"/>
            </w:tcBorders>
            <w:shd w:val="clear" w:color="auto" w:fill="auto"/>
            <w:vAlign w:val="center"/>
          </w:tcPr>
          <w:p w14:paraId="54FB3BD6"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5EA25D55"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6AC3A21" w14:textId="77777777" w:rsidR="00D34F8E" w:rsidRDefault="00D34F8E" w:rsidP="00D34F8E">
            <w:pPr>
              <w:rPr>
                <w:rFonts w:ascii="Arial Narrow" w:hAnsi="Arial Narrow"/>
              </w:rPr>
            </w:pPr>
            <w:r w:rsidRPr="00D34F8E">
              <w:rPr>
                <w:rFonts w:ascii="Arial Narrow" w:hAnsi="Arial Narrow"/>
              </w:rPr>
              <w:t>P28622-B21</w:t>
            </w:r>
          </w:p>
          <w:p w14:paraId="4C898EA3" w14:textId="683EB0DE" w:rsidR="00D34F8E" w:rsidRPr="00D34F8E" w:rsidRDefault="00D34F8E" w:rsidP="00D34F8E">
            <w:pPr>
              <w:rPr>
                <w:rFonts w:ascii="Arial Narrow" w:hAnsi="Arial Narrow"/>
                <w:bCs/>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5431EEF6" w14:textId="1538C4C2" w:rsidR="00D34F8E" w:rsidRPr="00D34F8E" w:rsidRDefault="00D34F8E" w:rsidP="00D34F8E">
            <w:pPr>
              <w:jc w:val="center"/>
              <w:rPr>
                <w:rFonts w:ascii="Arial Narrow" w:hAnsi="Arial Narrow"/>
              </w:rPr>
            </w:pPr>
            <w:r w:rsidRPr="00D34F8E">
              <w:rPr>
                <w:rFonts w:ascii="Arial Narrow" w:hAnsi="Arial Narrow"/>
              </w:rPr>
              <w:t>2</w:t>
            </w:r>
          </w:p>
        </w:tc>
        <w:tc>
          <w:tcPr>
            <w:tcW w:w="5033" w:type="dxa"/>
            <w:tcBorders>
              <w:top w:val="single" w:sz="4" w:space="0" w:color="auto"/>
              <w:left w:val="nil"/>
              <w:bottom w:val="single" w:sz="4" w:space="0" w:color="auto"/>
              <w:right w:val="single" w:sz="4" w:space="0" w:color="auto"/>
            </w:tcBorders>
            <w:vAlign w:val="center"/>
          </w:tcPr>
          <w:p w14:paraId="1AA934DA" w14:textId="7C298891" w:rsidR="00D34F8E" w:rsidRPr="00D34F8E" w:rsidRDefault="00D34F8E" w:rsidP="00D34F8E">
            <w:pPr>
              <w:rPr>
                <w:rFonts w:ascii="Arial Narrow" w:hAnsi="Arial Narrow"/>
              </w:rPr>
            </w:pPr>
            <w:r w:rsidRPr="00D34F8E">
              <w:rPr>
                <w:rFonts w:ascii="Arial Narrow" w:hAnsi="Arial Narrow"/>
              </w:rPr>
              <w:t>HPE 1.2TB SAS 12G Mission Critical 10K SFF BC 3-year Warranty Self-encrypting FIPS HDD</w:t>
            </w:r>
          </w:p>
        </w:tc>
        <w:tc>
          <w:tcPr>
            <w:tcW w:w="5562" w:type="dxa"/>
            <w:tcBorders>
              <w:top w:val="single" w:sz="4" w:space="0" w:color="auto"/>
              <w:left w:val="nil"/>
              <w:bottom w:val="single" w:sz="4" w:space="0" w:color="auto"/>
              <w:right w:val="single" w:sz="4" w:space="0" w:color="auto"/>
            </w:tcBorders>
            <w:shd w:val="clear" w:color="auto" w:fill="auto"/>
            <w:vAlign w:val="center"/>
          </w:tcPr>
          <w:p w14:paraId="685D4EBB"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48057A49"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91A0DEE" w14:textId="77777777" w:rsidR="00D34F8E" w:rsidRDefault="00D34F8E" w:rsidP="00D34F8E">
            <w:pPr>
              <w:rPr>
                <w:rFonts w:ascii="Arial Narrow" w:hAnsi="Arial Narrow"/>
              </w:rPr>
            </w:pPr>
            <w:r w:rsidRPr="00D34F8E">
              <w:rPr>
                <w:rFonts w:ascii="Arial Narrow" w:hAnsi="Arial Narrow"/>
              </w:rPr>
              <w:t>P58236-B21</w:t>
            </w:r>
          </w:p>
          <w:p w14:paraId="52D8599B" w14:textId="07953716" w:rsidR="00D34F8E" w:rsidRPr="00D34F8E" w:rsidRDefault="00D34F8E" w:rsidP="00D34F8E">
            <w:pPr>
              <w:rPr>
                <w:rFonts w:ascii="Arial Narrow" w:hAnsi="Arial Narrow"/>
                <w:bCs/>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50F26387" w14:textId="61DAC11E" w:rsidR="00D34F8E" w:rsidRPr="00D34F8E" w:rsidRDefault="00D34F8E" w:rsidP="00D34F8E">
            <w:pPr>
              <w:jc w:val="center"/>
              <w:rPr>
                <w:rFonts w:ascii="Arial Narrow" w:hAnsi="Arial Narrow"/>
              </w:rPr>
            </w:pPr>
            <w:r w:rsidRPr="00D34F8E">
              <w:rPr>
                <w:rFonts w:ascii="Arial Narrow" w:hAnsi="Arial Narrow"/>
              </w:rPr>
              <w:t>2</w:t>
            </w:r>
          </w:p>
        </w:tc>
        <w:tc>
          <w:tcPr>
            <w:tcW w:w="5033" w:type="dxa"/>
            <w:tcBorders>
              <w:top w:val="single" w:sz="4" w:space="0" w:color="auto"/>
              <w:left w:val="nil"/>
              <w:bottom w:val="single" w:sz="4" w:space="0" w:color="auto"/>
              <w:right w:val="single" w:sz="4" w:space="0" w:color="auto"/>
            </w:tcBorders>
            <w:vAlign w:val="center"/>
          </w:tcPr>
          <w:p w14:paraId="7DE1122C" w14:textId="5C22D306" w:rsidR="00D34F8E" w:rsidRPr="00D34F8E" w:rsidRDefault="00D34F8E" w:rsidP="00D34F8E">
            <w:pPr>
              <w:rPr>
                <w:rFonts w:ascii="Arial Narrow" w:hAnsi="Arial Narrow"/>
              </w:rPr>
            </w:pPr>
            <w:r w:rsidRPr="00D34F8E">
              <w:rPr>
                <w:rFonts w:ascii="Arial Narrow" w:hAnsi="Arial Narrow"/>
              </w:rPr>
              <w:t>HPE 480GB SATA 6G Read Intensive SFF BC Self-encrypting 5400P SSD</w:t>
            </w:r>
          </w:p>
        </w:tc>
        <w:tc>
          <w:tcPr>
            <w:tcW w:w="5562" w:type="dxa"/>
            <w:tcBorders>
              <w:top w:val="single" w:sz="4" w:space="0" w:color="auto"/>
              <w:left w:val="nil"/>
              <w:bottom w:val="single" w:sz="4" w:space="0" w:color="auto"/>
              <w:right w:val="single" w:sz="4" w:space="0" w:color="auto"/>
            </w:tcBorders>
            <w:shd w:val="clear" w:color="auto" w:fill="auto"/>
            <w:vAlign w:val="center"/>
          </w:tcPr>
          <w:p w14:paraId="3E8323E9"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6ED0D4E2"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4E23267" w14:textId="77777777" w:rsidR="00D34F8E" w:rsidRDefault="00D34F8E" w:rsidP="00D34F8E">
            <w:pPr>
              <w:rPr>
                <w:rFonts w:ascii="Arial Narrow" w:hAnsi="Arial Narrow"/>
              </w:rPr>
            </w:pPr>
            <w:r w:rsidRPr="00D34F8E">
              <w:rPr>
                <w:rFonts w:ascii="Arial Narrow" w:hAnsi="Arial Narrow"/>
              </w:rPr>
              <w:t>P58248-B21</w:t>
            </w:r>
          </w:p>
          <w:p w14:paraId="176A6EFC" w14:textId="24B49547" w:rsidR="00D34F8E" w:rsidRPr="00D34F8E" w:rsidRDefault="00D34F8E" w:rsidP="00D34F8E">
            <w:pPr>
              <w:rPr>
                <w:rFonts w:ascii="Arial Narrow" w:hAnsi="Arial Narrow"/>
                <w:bCs/>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693081C7" w14:textId="0A9C6B96" w:rsidR="00D34F8E" w:rsidRPr="00D34F8E" w:rsidRDefault="00D34F8E" w:rsidP="00D34F8E">
            <w:pPr>
              <w:jc w:val="center"/>
              <w:rPr>
                <w:rFonts w:ascii="Arial Narrow" w:hAnsi="Arial Narrow"/>
              </w:rPr>
            </w:pPr>
            <w:r w:rsidRPr="00D34F8E">
              <w:rPr>
                <w:rFonts w:ascii="Arial Narrow" w:hAnsi="Arial Narrow"/>
              </w:rPr>
              <w:t>2</w:t>
            </w:r>
          </w:p>
        </w:tc>
        <w:tc>
          <w:tcPr>
            <w:tcW w:w="5033" w:type="dxa"/>
            <w:tcBorders>
              <w:top w:val="single" w:sz="4" w:space="0" w:color="auto"/>
              <w:left w:val="nil"/>
              <w:bottom w:val="single" w:sz="4" w:space="0" w:color="auto"/>
              <w:right w:val="single" w:sz="4" w:space="0" w:color="auto"/>
            </w:tcBorders>
            <w:vAlign w:val="center"/>
          </w:tcPr>
          <w:p w14:paraId="04EF8D08" w14:textId="557BEBFF" w:rsidR="00D34F8E" w:rsidRPr="00D34F8E" w:rsidRDefault="00D34F8E" w:rsidP="00D34F8E">
            <w:pPr>
              <w:rPr>
                <w:rFonts w:ascii="Arial Narrow" w:hAnsi="Arial Narrow"/>
              </w:rPr>
            </w:pPr>
            <w:r w:rsidRPr="00D34F8E">
              <w:rPr>
                <w:rFonts w:ascii="Arial Narrow" w:hAnsi="Arial Narrow"/>
              </w:rPr>
              <w:t>HPE 1.92TB SATA 6G Mixed Use SFF BC Self-encrypting 5400M SSD</w:t>
            </w:r>
          </w:p>
        </w:tc>
        <w:tc>
          <w:tcPr>
            <w:tcW w:w="5562" w:type="dxa"/>
            <w:tcBorders>
              <w:top w:val="single" w:sz="4" w:space="0" w:color="auto"/>
              <w:left w:val="nil"/>
              <w:bottom w:val="single" w:sz="4" w:space="0" w:color="auto"/>
              <w:right w:val="single" w:sz="4" w:space="0" w:color="auto"/>
            </w:tcBorders>
            <w:shd w:val="clear" w:color="auto" w:fill="auto"/>
            <w:vAlign w:val="center"/>
          </w:tcPr>
          <w:p w14:paraId="7502284C"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311C7A92"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D2B085A" w14:textId="77777777" w:rsidR="00D34F8E" w:rsidRDefault="00D34F8E" w:rsidP="00D34F8E">
            <w:pPr>
              <w:rPr>
                <w:rFonts w:ascii="Arial Narrow" w:hAnsi="Arial Narrow"/>
              </w:rPr>
            </w:pPr>
            <w:r w:rsidRPr="00D34F8E">
              <w:rPr>
                <w:rFonts w:ascii="Arial Narrow" w:hAnsi="Arial Narrow"/>
              </w:rPr>
              <w:t>813661-B21</w:t>
            </w:r>
          </w:p>
          <w:p w14:paraId="45FE9097" w14:textId="36EC4461" w:rsidR="00D34F8E" w:rsidRPr="00D34F8E" w:rsidRDefault="00D34F8E" w:rsidP="00D34F8E">
            <w:pPr>
              <w:rPr>
                <w:rFonts w:ascii="Arial Narrow" w:hAnsi="Arial Narrow"/>
                <w:bCs/>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51FDC260" w14:textId="7CCFDF15" w:rsidR="00D34F8E" w:rsidRPr="00D34F8E" w:rsidRDefault="00D34F8E" w:rsidP="00D34F8E">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0F16CEB2" w14:textId="2EAEB620" w:rsidR="00D34F8E" w:rsidRPr="00D34F8E" w:rsidRDefault="00D34F8E" w:rsidP="00D34F8E">
            <w:pPr>
              <w:rPr>
                <w:rFonts w:ascii="Arial Narrow" w:hAnsi="Arial Narrow"/>
              </w:rPr>
            </w:pPr>
            <w:r w:rsidRPr="00D34F8E">
              <w:rPr>
                <w:rFonts w:ascii="Arial Narrow" w:hAnsi="Arial Narrow"/>
              </w:rPr>
              <w:t>HPE Ethernet 10Gb 2-port BASE-T BCM57416 Adapter</w:t>
            </w:r>
          </w:p>
        </w:tc>
        <w:tc>
          <w:tcPr>
            <w:tcW w:w="5562" w:type="dxa"/>
            <w:tcBorders>
              <w:top w:val="single" w:sz="4" w:space="0" w:color="auto"/>
              <w:left w:val="nil"/>
              <w:bottom w:val="single" w:sz="4" w:space="0" w:color="auto"/>
              <w:right w:val="single" w:sz="4" w:space="0" w:color="auto"/>
            </w:tcBorders>
            <w:shd w:val="clear" w:color="auto" w:fill="auto"/>
            <w:vAlign w:val="center"/>
          </w:tcPr>
          <w:p w14:paraId="790432C4"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00A297BB"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E280EE9" w14:textId="77777777" w:rsidR="00D34F8E" w:rsidRDefault="00D34F8E" w:rsidP="00D34F8E">
            <w:pPr>
              <w:rPr>
                <w:rFonts w:ascii="Arial Narrow" w:hAnsi="Arial Narrow"/>
              </w:rPr>
            </w:pPr>
            <w:r w:rsidRPr="00D34F8E">
              <w:rPr>
                <w:rFonts w:ascii="Arial Narrow" w:hAnsi="Arial Narrow"/>
              </w:rPr>
              <w:t>P01366-B21</w:t>
            </w:r>
          </w:p>
          <w:p w14:paraId="38D3310D" w14:textId="71D0EC17" w:rsidR="00D34F8E" w:rsidRPr="00D34F8E" w:rsidRDefault="00D34F8E" w:rsidP="00D34F8E">
            <w:pPr>
              <w:rPr>
                <w:rFonts w:ascii="Arial Narrow" w:hAnsi="Arial Narrow"/>
                <w:bCs/>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190D8C61" w14:textId="585436A8" w:rsidR="00D34F8E" w:rsidRPr="00D34F8E" w:rsidRDefault="00D34F8E" w:rsidP="00D34F8E">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37CF11BF" w14:textId="6F151734" w:rsidR="00D34F8E" w:rsidRPr="00D34F8E" w:rsidRDefault="00D34F8E" w:rsidP="00D34F8E">
            <w:pPr>
              <w:rPr>
                <w:rFonts w:ascii="Arial Narrow" w:hAnsi="Arial Narrow"/>
              </w:rPr>
            </w:pPr>
            <w:r w:rsidRPr="00D34F8E">
              <w:rPr>
                <w:rFonts w:ascii="Arial Narrow" w:hAnsi="Arial Narrow"/>
              </w:rPr>
              <w:t>HPE 96W Smart Storage Lithium-ion Battery with 145mm Cable Kit</w:t>
            </w:r>
          </w:p>
        </w:tc>
        <w:tc>
          <w:tcPr>
            <w:tcW w:w="5562" w:type="dxa"/>
            <w:tcBorders>
              <w:top w:val="single" w:sz="4" w:space="0" w:color="auto"/>
              <w:left w:val="nil"/>
              <w:bottom w:val="single" w:sz="4" w:space="0" w:color="auto"/>
              <w:right w:val="single" w:sz="4" w:space="0" w:color="auto"/>
            </w:tcBorders>
            <w:shd w:val="clear" w:color="auto" w:fill="auto"/>
            <w:vAlign w:val="center"/>
          </w:tcPr>
          <w:p w14:paraId="1DE8A22F"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D34F8E" w:rsidRPr="00116EBC" w14:paraId="26EB7B8B"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D44D89E" w14:textId="77777777" w:rsidR="00D34F8E" w:rsidRDefault="00D34F8E" w:rsidP="00D34F8E">
            <w:pPr>
              <w:rPr>
                <w:rFonts w:ascii="Arial Narrow" w:hAnsi="Arial Narrow"/>
              </w:rPr>
            </w:pPr>
            <w:r w:rsidRPr="00D34F8E">
              <w:rPr>
                <w:rFonts w:ascii="Arial Narrow" w:hAnsi="Arial Narrow"/>
              </w:rPr>
              <w:t>P26279-B21</w:t>
            </w:r>
          </w:p>
          <w:p w14:paraId="354ADFC9" w14:textId="2536DF9F" w:rsidR="00D34F8E" w:rsidRPr="00D34F8E" w:rsidRDefault="00D34F8E" w:rsidP="00D34F8E">
            <w:pPr>
              <w:rPr>
                <w:rFonts w:ascii="Arial Narrow" w:hAnsi="Arial Narrow"/>
                <w:bCs/>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1477F7AA" w14:textId="6485ABF4" w:rsidR="00D34F8E" w:rsidRPr="00D34F8E" w:rsidRDefault="00D34F8E" w:rsidP="00D34F8E">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5964FFD6" w14:textId="04121913" w:rsidR="00D34F8E" w:rsidRPr="00D34F8E" w:rsidRDefault="00D34F8E" w:rsidP="00D34F8E">
            <w:pPr>
              <w:rPr>
                <w:rFonts w:ascii="Arial Narrow" w:hAnsi="Arial Narrow"/>
              </w:rPr>
            </w:pPr>
            <w:r w:rsidRPr="00D34F8E">
              <w:rPr>
                <w:rFonts w:ascii="Arial Narrow" w:hAnsi="Arial Narrow"/>
              </w:rPr>
              <w:t>HPE MR416i-a Gen10 Plus x16 Lanes 4GB Cache NVMe/SAS 12G Controller</w:t>
            </w:r>
          </w:p>
        </w:tc>
        <w:tc>
          <w:tcPr>
            <w:tcW w:w="5562" w:type="dxa"/>
            <w:tcBorders>
              <w:top w:val="single" w:sz="4" w:space="0" w:color="auto"/>
              <w:left w:val="nil"/>
              <w:bottom w:val="single" w:sz="4" w:space="0" w:color="auto"/>
              <w:right w:val="single" w:sz="4" w:space="0" w:color="auto"/>
            </w:tcBorders>
            <w:shd w:val="clear" w:color="auto" w:fill="auto"/>
            <w:vAlign w:val="center"/>
          </w:tcPr>
          <w:p w14:paraId="12B78EBC" w14:textId="77777777" w:rsidR="00D34F8E" w:rsidRPr="00116EBC" w:rsidRDefault="00D34F8E" w:rsidP="00D34F8E">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2FC2C28C"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FE36EE8" w14:textId="77777777" w:rsidR="00B603A6" w:rsidRDefault="00B603A6" w:rsidP="00B603A6">
            <w:pPr>
              <w:rPr>
                <w:rFonts w:ascii="Arial Narrow" w:hAnsi="Arial Narrow"/>
              </w:rPr>
            </w:pPr>
            <w:r w:rsidRPr="00D34F8E">
              <w:rPr>
                <w:rFonts w:ascii="Arial Narrow" w:hAnsi="Arial Narrow"/>
              </w:rPr>
              <w:t>817721-B21</w:t>
            </w:r>
          </w:p>
          <w:p w14:paraId="69D6777E" w14:textId="5322AA39"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63B3194D" w14:textId="72F7A622"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68DE9AD4" w14:textId="21AD5F10" w:rsidR="00B603A6" w:rsidRPr="00D34F8E" w:rsidRDefault="00B603A6" w:rsidP="00B603A6">
            <w:pPr>
              <w:rPr>
                <w:rFonts w:ascii="Arial Narrow" w:hAnsi="Arial Narrow"/>
              </w:rPr>
            </w:pPr>
            <w:r w:rsidRPr="00D34F8E">
              <w:rPr>
                <w:rFonts w:ascii="Arial Narrow" w:hAnsi="Arial Narrow"/>
              </w:rPr>
              <w:t>HPE Ethernet 10Gb 2-port FLR-T BCM57416 Adapter</w:t>
            </w:r>
          </w:p>
        </w:tc>
        <w:tc>
          <w:tcPr>
            <w:tcW w:w="5562" w:type="dxa"/>
            <w:tcBorders>
              <w:top w:val="single" w:sz="4" w:space="0" w:color="auto"/>
              <w:left w:val="nil"/>
              <w:bottom w:val="single" w:sz="4" w:space="0" w:color="auto"/>
              <w:right w:val="single" w:sz="4" w:space="0" w:color="auto"/>
            </w:tcBorders>
            <w:shd w:val="clear" w:color="auto" w:fill="auto"/>
            <w:vAlign w:val="center"/>
          </w:tcPr>
          <w:p w14:paraId="3EE69A85" w14:textId="042B1448"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203EFCF6"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4A081B3" w14:textId="77777777" w:rsidR="00B603A6" w:rsidRDefault="00B603A6" w:rsidP="00B603A6">
            <w:pPr>
              <w:rPr>
                <w:rFonts w:ascii="Arial Narrow" w:hAnsi="Arial Narrow"/>
              </w:rPr>
            </w:pPr>
            <w:r w:rsidRPr="00D34F8E">
              <w:rPr>
                <w:rFonts w:ascii="Arial Narrow" w:hAnsi="Arial Narrow"/>
              </w:rPr>
              <w:t>865438-B21</w:t>
            </w:r>
          </w:p>
          <w:p w14:paraId="3D1A0C2A" w14:textId="2C9C97F4"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2B5170C4" w14:textId="02246B2D" w:rsidR="00B603A6" w:rsidRPr="00D34F8E" w:rsidRDefault="00B603A6" w:rsidP="00B603A6">
            <w:pPr>
              <w:jc w:val="center"/>
              <w:rPr>
                <w:rFonts w:ascii="Arial Narrow" w:hAnsi="Arial Narrow"/>
              </w:rPr>
            </w:pPr>
            <w:r w:rsidRPr="00D34F8E">
              <w:rPr>
                <w:rFonts w:ascii="Arial Narrow" w:hAnsi="Arial Narrow"/>
              </w:rPr>
              <w:t>2</w:t>
            </w:r>
          </w:p>
        </w:tc>
        <w:tc>
          <w:tcPr>
            <w:tcW w:w="5033" w:type="dxa"/>
            <w:tcBorders>
              <w:top w:val="single" w:sz="4" w:space="0" w:color="auto"/>
              <w:left w:val="nil"/>
              <w:bottom w:val="single" w:sz="4" w:space="0" w:color="auto"/>
              <w:right w:val="single" w:sz="4" w:space="0" w:color="auto"/>
            </w:tcBorders>
            <w:vAlign w:val="center"/>
          </w:tcPr>
          <w:p w14:paraId="6E5FC9F2" w14:textId="4A3041FD" w:rsidR="00B603A6" w:rsidRPr="00D34F8E" w:rsidRDefault="00B603A6" w:rsidP="00B603A6">
            <w:pPr>
              <w:rPr>
                <w:rFonts w:ascii="Arial Narrow" w:hAnsi="Arial Narrow"/>
              </w:rPr>
            </w:pPr>
            <w:r w:rsidRPr="00D34F8E">
              <w:rPr>
                <w:rFonts w:ascii="Arial Narrow" w:hAnsi="Arial Narrow"/>
              </w:rPr>
              <w:t>HPE 800W Flex Slot Titanium Hot Plug Low Halogen Power Supply Kit</w:t>
            </w:r>
          </w:p>
        </w:tc>
        <w:tc>
          <w:tcPr>
            <w:tcW w:w="5562" w:type="dxa"/>
            <w:tcBorders>
              <w:top w:val="single" w:sz="4" w:space="0" w:color="auto"/>
              <w:left w:val="nil"/>
              <w:bottom w:val="single" w:sz="4" w:space="0" w:color="auto"/>
              <w:right w:val="single" w:sz="4" w:space="0" w:color="auto"/>
            </w:tcBorders>
            <w:shd w:val="clear" w:color="auto" w:fill="auto"/>
            <w:vAlign w:val="center"/>
          </w:tcPr>
          <w:p w14:paraId="6BD33256" w14:textId="03B5B75F"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2143EB22"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CDD75A0" w14:textId="77777777" w:rsidR="00B603A6" w:rsidRDefault="00B603A6" w:rsidP="00B603A6">
            <w:pPr>
              <w:rPr>
                <w:rFonts w:ascii="Arial Narrow" w:hAnsi="Arial Narrow"/>
              </w:rPr>
            </w:pPr>
            <w:r w:rsidRPr="00D34F8E">
              <w:rPr>
                <w:rFonts w:ascii="Arial Narrow" w:hAnsi="Arial Narrow"/>
              </w:rPr>
              <w:lastRenderedPageBreak/>
              <w:t>BD505A</w:t>
            </w:r>
          </w:p>
          <w:p w14:paraId="4C41BDE5" w14:textId="76F6430E"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111EDE26" w14:textId="6366FA31"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683D171E" w14:textId="009917E0" w:rsidR="00B603A6" w:rsidRPr="00D34F8E" w:rsidRDefault="00B603A6" w:rsidP="00B603A6">
            <w:pPr>
              <w:rPr>
                <w:rFonts w:ascii="Arial Narrow" w:hAnsi="Arial Narrow"/>
              </w:rPr>
            </w:pPr>
            <w:r w:rsidRPr="00D34F8E">
              <w:rPr>
                <w:rFonts w:ascii="Arial Narrow" w:hAnsi="Arial Narrow"/>
              </w:rPr>
              <w:t>HPE iLO Advanced 1-server License with 3yr Support on iLO Licensed Features</w:t>
            </w:r>
          </w:p>
        </w:tc>
        <w:tc>
          <w:tcPr>
            <w:tcW w:w="5562" w:type="dxa"/>
            <w:tcBorders>
              <w:top w:val="single" w:sz="4" w:space="0" w:color="auto"/>
              <w:left w:val="nil"/>
              <w:bottom w:val="single" w:sz="4" w:space="0" w:color="auto"/>
              <w:right w:val="single" w:sz="4" w:space="0" w:color="auto"/>
            </w:tcBorders>
            <w:shd w:val="clear" w:color="auto" w:fill="auto"/>
            <w:vAlign w:val="center"/>
          </w:tcPr>
          <w:p w14:paraId="0AACC666" w14:textId="6D48673D"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7F656195"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D83C203" w14:textId="77777777" w:rsidR="00B603A6" w:rsidRDefault="00B603A6" w:rsidP="00B603A6">
            <w:pPr>
              <w:rPr>
                <w:rFonts w:ascii="Arial Narrow" w:hAnsi="Arial Narrow"/>
              </w:rPr>
            </w:pPr>
            <w:r w:rsidRPr="00D34F8E">
              <w:rPr>
                <w:rFonts w:ascii="Arial Narrow" w:hAnsi="Arial Narrow"/>
              </w:rPr>
              <w:t>P46005-B21</w:t>
            </w:r>
          </w:p>
          <w:p w14:paraId="6C2825F2" w14:textId="22B6DBD6"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5B449E56" w14:textId="7F482B1E"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727B38F5" w14:textId="0EAB100E" w:rsidR="00B603A6" w:rsidRPr="00D34F8E" w:rsidRDefault="00B603A6" w:rsidP="00B603A6">
            <w:pPr>
              <w:rPr>
                <w:rFonts w:ascii="Arial Narrow" w:hAnsi="Arial Narrow"/>
              </w:rPr>
            </w:pPr>
            <w:r w:rsidRPr="00D34F8E">
              <w:rPr>
                <w:rFonts w:ascii="Arial Narrow" w:hAnsi="Arial Narrow"/>
              </w:rPr>
              <w:t>Microsoft Windows Server 2022 16-core Standard FIO Not Pre-installed en/fr/it/de/es/nl/pt SW</w:t>
            </w:r>
          </w:p>
        </w:tc>
        <w:tc>
          <w:tcPr>
            <w:tcW w:w="5562" w:type="dxa"/>
            <w:tcBorders>
              <w:top w:val="single" w:sz="4" w:space="0" w:color="auto"/>
              <w:left w:val="nil"/>
              <w:bottom w:val="single" w:sz="4" w:space="0" w:color="auto"/>
              <w:right w:val="single" w:sz="4" w:space="0" w:color="auto"/>
            </w:tcBorders>
            <w:shd w:val="clear" w:color="auto" w:fill="auto"/>
            <w:vAlign w:val="center"/>
          </w:tcPr>
          <w:p w14:paraId="7C450889" w14:textId="0DAD840D"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77DFD2E9"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883DB3C" w14:textId="77777777" w:rsidR="00B603A6" w:rsidRDefault="00B603A6" w:rsidP="00B603A6">
            <w:pPr>
              <w:rPr>
                <w:rFonts w:ascii="Arial Narrow" w:hAnsi="Arial Narrow"/>
              </w:rPr>
            </w:pPr>
            <w:r w:rsidRPr="00D34F8E">
              <w:rPr>
                <w:rFonts w:ascii="Arial Narrow" w:hAnsi="Arial Narrow"/>
              </w:rPr>
              <w:t>734811-B21</w:t>
            </w:r>
          </w:p>
          <w:p w14:paraId="285D4E1E" w14:textId="057E76D3"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1E8A9F14" w14:textId="623D42B9"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4705955C" w14:textId="63359908" w:rsidR="00B603A6" w:rsidRPr="00D34F8E" w:rsidRDefault="00B603A6" w:rsidP="00B603A6">
            <w:pPr>
              <w:rPr>
                <w:rFonts w:ascii="Arial Narrow" w:hAnsi="Arial Narrow"/>
              </w:rPr>
            </w:pPr>
            <w:r w:rsidRPr="00D34F8E">
              <w:rPr>
                <w:rFonts w:ascii="Arial Narrow" w:hAnsi="Arial Narrow"/>
              </w:rPr>
              <w:t>HPE 1U Cable Management Arm for Rail Kit</w:t>
            </w:r>
          </w:p>
        </w:tc>
        <w:tc>
          <w:tcPr>
            <w:tcW w:w="5562" w:type="dxa"/>
            <w:tcBorders>
              <w:top w:val="single" w:sz="4" w:space="0" w:color="auto"/>
              <w:left w:val="nil"/>
              <w:bottom w:val="single" w:sz="4" w:space="0" w:color="auto"/>
              <w:right w:val="single" w:sz="4" w:space="0" w:color="auto"/>
            </w:tcBorders>
            <w:shd w:val="clear" w:color="auto" w:fill="auto"/>
            <w:vAlign w:val="center"/>
          </w:tcPr>
          <w:p w14:paraId="3C3FD51F" w14:textId="54AFA7FC"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0E4C6599"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5DFD23D" w14:textId="77777777" w:rsidR="00B603A6" w:rsidRDefault="00B603A6" w:rsidP="00B603A6">
            <w:pPr>
              <w:rPr>
                <w:rFonts w:ascii="Arial Narrow" w:hAnsi="Arial Narrow"/>
              </w:rPr>
            </w:pPr>
            <w:r w:rsidRPr="00D34F8E">
              <w:rPr>
                <w:rFonts w:ascii="Arial Narrow" w:hAnsi="Arial Narrow"/>
              </w:rPr>
              <w:t>874543-B21</w:t>
            </w:r>
          </w:p>
          <w:p w14:paraId="395AC8B2" w14:textId="36914095"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6AD22044" w14:textId="27F855CE"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1A2CB51C" w14:textId="7D007D46" w:rsidR="00B603A6" w:rsidRPr="00D34F8E" w:rsidRDefault="00B603A6" w:rsidP="00B603A6">
            <w:pPr>
              <w:rPr>
                <w:rFonts w:ascii="Arial Narrow" w:hAnsi="Arial Narrow"/>
              </w:rPr>
            </w:pPr>
            <w:r w:rsidRPr="00D34F8E">
              <w:rPr>
                <w:rFonts w:ascii="Arial Narrow" w:hAnsi="Arial Narrow"/>
              </w:rPr>
              <w:t>HPE 1U Gen10 SFF Easy Install Rail Kit</w:t>
            </w:r>
          </w:p>
        </w:tc>
        <w:tc>
          <w:tcPr>
            <w:tcW w:w="5562" w:type="dxa"/>
            <w:tcBorders>
              <w:top w:val="single" w:sz="4" w:space="0" w:color="auto"/>
              <w:left w:val="nil"/>
              <w:bottom w:val="single" w:sz="4" w:space="0" w:color="auto"/>
              <w:right w:val="single" w:sz="4" w:space="0" w:color="auto"/>
            </w:tcBorders>
            <w:shd w:val="clear" w:color="auto" w:fill="auto"/>
            <w:vAlign w:val="center"/>
          </w:tcPr>
          <w:p w14:paraId="402CB5EF" w14:textId="71CC5067"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16E70C56"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2D321B4" w14:textId="77777777" w:rsidR="00B603A6" w:rsidRDefault="00B603A6" w:rsidP="00B603A6">
            <w:pPr>
              <w:rPr>
                <w:rFonts w:ascii="Arial Narrow" w:hAnsi="Arial Narrow"/>
              </w:rPr>
            </w:pPr>
            <w:r w:rsidRPr="00D34F8E">
              <w:rPr>
                <w:rFonts w:ascii="Arial Narrow" w:hAnsi="Arial Narrow"/>
              </w:rPr>
              <w:t>HA114A1</w:t>
            </w:r>
          </w:p>
          <w:p w14:paraId="0D2C4D89" w14:textId="78C09FAC"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77A74746" w14:textId="33962A38"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676645B5" w14:textId="22DE8701" w:rsidR="00B603A6" w:rsidRPr="00D34F8E" w:rsidRDefault="00B603A6" w:rsidP="00B603A6">
            <w:pPr>
              <w:rPr>
                <w:rFonts w:ascii="Arial Narrow" w:hAnsi="Arial Narrow"/>
              </w:rPr>
            </w:pPr>
            <w:r w:rsidRPr="00D34F8E">
              <w:rPr>
                <w:rFonts w:ascii="Arial Narrow" w:hAnsi="Arial Narrow"/>
              </w:rPr>
              <w:t>HPE Installation and Startup Service</w:t>
            </w:r>
          </w:p>
        </w:tc>
        <w:tc>
          <w:tcPr>
            <w:tcW w:w="5562" w:type="dxa"/>
            <w:tcBorders>
              <w:top w:val="single" w:sz="4" w:space="0" w:color="auto"/>
              <w:left w:val="nil"/>
              <w:bottom w:val="single" w:sz="4" w:space="0" w:color="auto"/>
              <w:right w:val="single" w:sz="4" w:space="0" w:color="auto"/>
            </w:tcBorders>
            <w:shd w:val="clear" w:color="auto" w:fill="auto"/>
            <w:vAlign w:val="center"/>
          </w:tcPr>
          <w:p w14:paraId="598D2591" w14:textId="463561CC"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0C8CC10B"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256E3FC" w14:textId="77777777" w:rsidR="00B603A6" w:rsidRDefault="00B603A6" w:rsidP="00B603A6">
            <w:pPr>
              <w:rPr>
                <w:rFonts w:ascii="Arial Narrow" w:hAnsi="Arial Narrow"/>
              </w:rPr>
            </w:pPr>
            <w:r w:rsidRPr="00D34F8E">
              <w:rPr>
                <w:rFonts w:ascii="Arial Narrow" w:hAnsi="Arial Narrow"/>
              </w:rPr>
              <w:t>HA114A1</w:t>
            </w:r>
            <w:r>
              <w:rPr>
                <w:rFonts w:ascii="Arial Narrow" w:hAnsi="Arial Narrow"/>
              </w:rPr>
              <w:t xml:space="preserve"> </w:t>
            </w:r>
            <w:r w:rsidRPr="00D34F8E">
              <w:rPr>
                <w:rFonts w:ascii="Arial Narrow" w:hAnsi="Arial Narrow"/>
              </w:rPr>
              <w:t>5A6</w:t>
            </w:r>
          </w:p>
          <w:p w14:paraId="07B8C561" w14:textId="5A74EBA0"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5678BF40" w14:textId="3C4288D4"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714DF01C" w14:textId="5F87F6F8" w:rsidR="00B603A6" w:rsidRPr="00D34F8E" w:rsidRDefault="00B603A6" w:rsidP="00B603A6">
            <w:pPr>
              <w:rPr>
                <w:rFonts w:ascii="Arial Narrow" w:hAnsi="Arial Narrow"/>
              </w:rPr>
            </w:pPr>
            <w:r w:rsidRPr="00D34F8E">
              <w:rPr>
                <w:rFonts w:ascii="Arial Narrow" w:hAnsi="Arial Narrow"/>
              </w:rPr>
              <w:t>HPE Proliant DL/ML Startup SVC</w:t>
            </w:r>
          </w:p>
        </w:tc>
        <w:tc>
          <w:tcPr>
            <w:tcW w:w="5562" w:type="dxa"/>
            <w:tcBorders>
              <w:top w:val="single" w:sz="4" w:space="0" w:color="auto"/>
              <w:left w:val="nil"/>
              <w:bottom w:val="single" w:sz="4" w:space="0" w:color="auto"/>
              <w:right w:val="single" w:sz="4" w:space="0" w:color="auto"/>
            </w:tcBorders>
            <w:shd w:val="clear" w:color="auto" w:fill="auto"/>
            <w:vAlign w:val="center"/>
          </w:tcPr>
          <w:p w14:paraId="560157A9" w14:textId="08F5BBFC"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6E014C62"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B0AB817" w14:textId="77777777" w:rsidR="00B603A6" w:rsidRDefault="00B603A6" w:rsidP="00B603A6">
            <w:pPr>
              <w:rPr>
                <w:rFonts w:ascii="Arial Narrow" w:hAnsi="Arial Narrow"/>
              </w:rPr>
            </w:pPr>
            <w:r w:rsidRPr="00D34F8E">
              <w:rPr>
                <w:rFonts w:ascii="Arial Narrow" w:hAnsi="Arial Narrow"/>
              </w:rPr>
              <w:t>HU4B2A5</w:t>
            </w:r>
          </w:p>
          <w:p w14:paraId="1D277028" w14:textId="05450388"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0D06763E" w14:textId="56C6ED00"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4BF2D57B" w14:textId="287F0AF8" w:rsidR="00B603A6" w:rsidRPr="00D34F8E" w:rsidRDefault="00B603A6" w:rsidP="00B603A6">
            <w:pPr>
              <w:rPr>
                <w:rFonts w:ascii="Arial Narrow" w:hAnsi="Arial Narrow"/>
              </w:rPr>
            </w:pPr>
            <w:r w:rsidRPr="00D34F8E">
              <w:rPr>
                <w:rFonts w:ascii="Arial Narrow" w:hAnsi="Arial Narrow"/>
              </w:rPr>
              <w:t>HPE 5Y Tech Care Basic Service</w:t>
            </w:r>
          </w:p>
        </w:tc>
        <w:tc>
          <w:tcPr>
            <w:tcW w:w="5562" w:type="dxa"/>
            <w:tcBorders>
              <w:top w:val="single" w:sz="4" w:space="0" w:color="auto"/>
              <w:left w:val="nil"/>
              <w:bottom w:val="single" w:sz="4" w:space="0" w:color="auto"/>
              <w:right w:val="single" w:sz="4" w:space="0" w:color="auto"/>
            </w:tcBorders>
            <w:shd w:val="clear" w:color="auto" w:fill="auto"/>
            <w:vAlign w:val="center"/>
          </w:tcPr>
          <w:p w14:paraId="3DF4A8EC" w14:textId="56396319"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4BA0614C"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A3B6F05" w14:textId="77777777" w:rsidR="00B603A6" w:rsidRDefault="00B603A6" w:rsidP="00B603A6">
            <w:pPr>
              <w:rPr>
                <w:rFonts w:ascii="Arial Narrow" w:hAnsi="Arial Narrow"/>
              </w:rPr>
            </w:pPr>
            <w:r w:rsidRPr="00D34F8E">
              <w:rPr>
                <w:rFonts w:ascii="Arial Narrow" w:hAnsi="Arial Narrow"/>
              </w:rPr>
              <w:t>HU4B2A5</w:t>
            </w:r>
            <w:r>
              <w:rPr>
                <w:rFonts w:ascii="Arial Narrow" w:hAnsi="Arial Narrow"/>
              </w:rPr>
              <w:t xml:space="preserve"> </w:t>
            </w:r>
            <w:r w:rsidRPr="00D34F8E">
              <w:rPr>
                <w:rFonts w:ascii="Arial Narrow" w:hAnsi="Arial Narrow"/>
              </w:rPr>
              <w:t>WAG</w:t>
            </w:r>
          </w:p>
          <w:p w14:paraId="5B1DD8B1" w14:textId="151EEA1C"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230EE2DB" w14:textId="70C42379"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0D21BC43" w14:textId="2F91D317" w:rsidR="00B603A6" w:rsidRPr="00D34F8E" w:rsidRDefault="00B603A6" w:rsidP="00B603A6">
            <w:pPr>
              <w:rPr>
                <w:rFonts w:ascii="Arial Narrow" w:hAnsi="Arial Narrow"/>
              </w:rPr>
            </w:pPr>
            <w:r w:rsidRPr="00D34F8E">
              <w:rPr>
                <w:rFonts w:ascii="Arial Narrow" w:hAnsi="Arial Narrow"/>
              </w:rPr>
              <w:t>HPE DL360 Gen10 Support</w:t>
            </w:r>
          </w:p>
        </w:tc>
        <w:tc>
          <w:tcPr>
            <w:tcW w:w="5562" w:type="dxa"/>
            <w:tcBorders>
              <w:top w:val="single" w:sz="4" w:space="0" w:color="auto"/>
              <w:left w:val="nil"/>
              <w:bottom w:val="single" w:sz="4" w:space="0" w:color="auto"/>
              <w:right w:val="single" w:sz="4" w:space="0" w:color="auto"/>
            </w:tcBorders>
            <w:shd w:val="clear" w:color="auto" w:fill="auto"/>
            <w:vAlign w:val="center"/>
          </w:tcPr>
          <w:p w14:paraId="623FFB81" w14:textId="729BAAE4"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1FE42C7B"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D7E83B1" w14:textId="77777777" w:rsidR="00B603A6" w:rsidRDefault="00B603A6" w:rsidP="00B603A6">
            <w:pPr>
              <w:rPr>
                <w:rFonts w:ascii="Arial Narrow" w:hAnsi="Arial Narrow"/>
              </w:rPr>
            </w:pPr>
            <w:r w:rsidRPr="00D34F8E">
              <w:rPr>
                <w:rFonts w:ascii="Arial Narrow" w:hAnsi="Arial Narrow"/>
              </w:rPr>
              <w:t>HU4B2A5</w:t>
            </w:r>
            <w:r>
              <w:rPr>
                <w:rFonts w:ascii="Arial Narrow" w:hAnsi="Arial Narrow"/>
              </w:rPr>
              <w:t xml:space="preserve"> </w:t>
            </w:r>
            <w:r w:rsidRPr="00D34F8E">
              <w:rPr>
                <w:rFonts w:ascii="Arial Narrow" w:hAnsi="Arial Narrow"/>
              </w:rPr>
              <w:t>R2M</w:t>
            </w:r>
          </w:p>
          <w:p w14:paraId="269F7555" w14:textId="398F006E"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4E6509C8" w14:textId="4B0091AA"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15351793" w14:textId="6FE0F4C1" w:rsidR="00B603A6" w:rsidRPr="00D34F8E" w:rsidRDefault="00B603A6" w:rsidP="00B603A6">
            <w:pPr>
              <w:rPr>
                <w:rFonts w:ascii="Arial Narrow" w:hAnsi="Arial Narrow"/>
              </w:rPr>
            </w:pPr>
            <w:r w:rsidRPr="00D34F8E">
              <w:rPr>
                <w:rFonts w:ascii="Arial Narrow" w:hAnsi="Arial Narrow"/>
              </w:rPr>
              <w:t>HPE iLO Advanced Non Blade Support</w:t>
            </w:r>
          </w:p>
        </w:tc>
        <w:tc>
          <w:tcPr>
            <w:tcW w:w="5562" w:type="dxa"/>
            <w:tcBorders>
              <w:top w:val="single" w:sz="4" w:space="0" w:color="auto"/>
              <w:left w:val="nil"/>
              <w:bottom w:val="single" w:sz="4" w:space="0" w:color="auto"/>
              <w:right w:val="single" w:sz="4" w:space="0" w:color="auto"/>
            </w:tcBorders>
            <w:shd w:val="clear" w:color="auto" w:fill="auto"/>
            <w:vAlign w:val="center"/>
          </w:tcPr>
          <w:p w14:paraId="30D614AE" w14:textId="58F7F3D9"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14D6093A"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5817696" w14:textId="77777777" w:rsidR="00B603A6" w:rsidRDefault="00B603A6" w:rsidP="00B603A6">
            <w:pPr>
              <w:rPr>
                <w:rFonts w:ascii="Arial Narrow" w:hAnsi="Arial Narrow"/>
              </w:rPr>
            </w:pPr>
            <w:r w:rsidRPr="00D34F8E">
              <w:rPr>
                <w:rFonts w:ascii="Arial Narrow" w:hAnsi="Arial Narrow"/>
              </w:rPr>
              <w:t>P02571-B21</w:t>
            </w:r>
          </w:p>
          <w:p w14:paraId="31895867" w14:textId="22AF0873"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7D113830" w14:textId="2AA09F48"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18A5824D" w14:textId="6F0B468C" w:rsidR="00B603A6" w:rsidRPr="00D34F8E" w:rsidRDefault="00B603A6" w:rsidP="00B603A6">
            <w:pPr>
              <w:rPr>
                <w:rFonts w:ascii="Arial Narrow" w:hAnsi="Arial Narrow"/>
              </w:rPr>
            </w:pPr>
            <w:r w:rsidRPr="00D34F8E">
              <w:rPr>
                <w:rFonts w:ascii="Arial Narrow" w:hAnsi="Arial Narrow"/>
              </w:rPr>
              <w:t>Intel Xeon-Silver 4208 (2.1GHz/8-core/85W) Processor Kit for HPE ProLiant DL360 Gen10</w:t>
            </w:r>
          </w:p>
        </w:tc>
        <w:tc>
          <w:tcPr>
            <w:tcW w:w="5562" w:type="dxa"/>
            <w:tcBorders>
              <w:top w:val="single" w:sz="4" w:space="0" w:color="auto"/>
              <w:left w:val="nil"/>
              <w:bottom w:val="single" w:sz="4" w:space="0" w:color="auto"/>
              <w:right w:val="single" w:sz="4" w:space="0" w:color="auto"/>
            </w:tcBorders>
            <w:shd w:val="clear" w:color="auto" w:fill="auto"/>
            <w:vAlign w:val="center"/>
          </w:tcPr>
          <w:p w14:paraId="20847700" w14:textId="3B52B1F6"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296E385E"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43599BB" w14:textId="77777777" w:rsidR="00B603A6" w:rsidRDefault="00B603A6" w:rsidP="00B603A6">
            <w:pPr>
              <w:rPr>
                <w:rFonts w:ascii="Arial Narrow" w:hAnsi="Arial Narrow"/>
              </w:rPr>
            </w:pPr>
            <w:r w:rsidRPr="00D34F8E">
              <w:rPr>
                <w:rFonts w:ascii="Arial Narrow" w:hAnsi="Arial Narrow"/>
              </w:rPr>
              <w:t>P00924-B21</w:t>
            </w:r>
          </w:p>
          <w:p w14:paraId="086145CE" w14:textId="27577DEA"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16BFB3A6" w14:textId="3EFA9382"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535BA98A" w14:textId="2DF9AEA8" w:rsidR="00B603A6" w:rsidRPr="00D34F8E" w:rsidRDefault="00B603A6" w:rsidP="00B603A6">
            <w:pPr>
              <w:rPr>
                <w:rFonts w:ascii="Arial Narrow" w:hAnsi="Arial Narrow"/>
              </w:rPr>
            </w:pPr>
            <w:r w:rsidRPr="00D34F8E">
              <w:rPr>
                <w:rFonts w:ascii="Arial Narrow" w:hAnsi="Arial Narrow"/>
              </w:rPr>
              <w:t>HPE 32GB (1x32GB) Dual Rank x4 DDR4-2933 CAS-21-21-21 Registered Smart Memory Kit</w:t>
            </w:r>
          </w:p>
        </w:tc>
        <w:tc>
          <w:tcPr>
            <w:tcW w:w="5562" w:type="dxa"/>
            <w:tcBorders>
              <w:top w:val="single" w:sz="4" w:space="0" w:color="auto"/>
              <w:left w:val="nil"/>
              <w:bottom w:val="single" w:sz="4" w:space="0" w:color="auto"/>
              <w:right w:val="single" w:sz="4" w:space="0" w:color="auto"/>
            </w:tcBorders>
            <w:shd w:val="clear" w:color="auto" w:fill="auto"/>
            <w:vAlign w:val="center"/>
          </w:tcPr>
          <w:p w14:paraId="7E8402D9" w14:textId="6E81F3F2"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2269DCB4"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5FDE0FF" w14:textId="77777777" w:rsidR="00B603A6" w:rsidRDefault="00B603A6" w:rsidP="00B603A6">
            <w:pPr>
              <w:rPr>
                <w:rFonts w:ascii="Arial Narrow" w:hAnsi="Arial Narrow"/>
              </w:rPr>
            </w:pPr>
            <w:r w:rsidRPr="00D34F8E">
              <w:rPr>
                <w:rFonts w:ascii="Arial Narrow" w:hAnsi="Arial Narrow"/>
              </w:rPr>
              <w:t>HA113A1</w:t>
            </w:r>
          </w:p>
          <w:p w14:paraId="1EAC337A" w14:textId="07AD6C35"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4F3F9B99" w14:textId="5934B8CB"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564112F9" w14:textId="56A21BA3" w:rsidR="00B603A6" w:rsidRPr="00D34F8E" w:rsidRDefault="00B603A6" w:rsidP="00B603A6">
            <w:pPr>
              <w:rPr>
                <w:rFonts w:ascii="Arial Narrow" w:hAnsi="Arial Narrow"/>
              </w:rPr>
            </w:pPr>
            <w:r w:rsidRPr="00D34F8E">
              <w:rPr>
                <w:rFonts w:ascii="Arial Narrow" w:hAnsi="Arial Narrow"/>
              </w:rPr>
              <w:t>HPE Installation Service</w:t>
            </w:r>
          </w:p>
        </w:tc>
        <w:tc>
          <w:tcPr>
            <w:tcW w:w="5562" w:type="dxa"/>
            <w:tcBorders>
              <w:top w:val="single" w:sz="4" w:space="0" w:color="auto"/>
              <w:left w:val="nil"/>
              <w:bottom w:val="single" w:sz="4" w:space="0" w:color="auto"/>
              <w:right w:val="single" w:sz="4" w:space="0" w:color="auto"/>
            </w:tcBorders>
            <w:shd w:val="clear" w:color="auto" w:fill="auto"/>
            <w:vAlign w:val="center"/>
          </w:tcPr>
          <w:p w14:paraId="1981C4DC" w14:textId="0A7872FE"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03269578"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B06B090" w14:textId="77777777" w:rsidR="00B603A6" w:rsidRDefault="00B603A6" w:rsidP="00B603A6">
            <w:pPr>
              <w:rPr>
                <w:rFonts w:ascii="Arial Narrow" w:hAnsi="Arial Narrow"/>
              </w:rPr>
            </w:pPr>
            <w:r w:rsidRPr="00D34F8E">
              <w:rPr>
                <w:rFonts w:ascii="Arial Narrow" w:hAnsi="Arial Narrow"/>
              </w:rPr>
              <w:t>HA113A1</w:t>
            </w:r>
            <w:r>
              <w:rPr>
                <w:rFonts w:ascii="Arial Narrow" w:hAnsi="Arial Narrow"/>
              </w:rPr>
              <w:t xml:space="preserve"> </w:t>
            </w:r>
            <w:r w:rsidRPr="00D34F8E">
              <w:rPr>
                <w:rFonts w:ascii="Arial Narrow" w:hAnsi="Arial Narrow"/>
              </w:rPr>
              <w:t>5BW</w:t>
            </w:r>
          </w:p>
          <w:p w14:paraId="7636A92B" w14:textId="4AB0795A"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2A04DB3F" w14:textId="58B8C47D" w:rsidR="00B603A6" w:rsidRPr="00D34F8E" w:rsidRDefault="00B603A6" w:rsidP="00B603A6">
            <w:pPr>
              <w:jc w:val="center"/>
              <w:rPr>
                <w:rFonts w:ascii="Arial Narrow" w:hAnsi="Arial Narrow"/>
              </w:rPr>
            </w:pPr>
            <w:r w:rsidRPr="00D34F8E">
              <w:rPr>
                <w:rFonts w:ascii="Arial Narrow" w:hAnsi="Arial Narrow"/>
              </w:rPr>
              <w:t>2</w:t>
            </w:r>
          </w:p>
        </w:tc>
        <w:tc>
          <w:tcPr>
            <w:tcW w:w="5033" w:type="dxa"/>
            <w:tcBorders>
              <w:top w:val="single" w:sz="4" w:space="0" w:color="auto"/>
              <w:left w:val="nil"/>
              <w:bottom w:val="single" w:sz="4" w:space="0" w:color="auto"/>
              <w:right w:val="single" w:sz="4" w:space="0" w:color="auto"/>
            </w:tcBorders>
            <w:vAlign w:val="center"/>
          </w:tcPr>
          <w:p w14:paraId="175BC6D9" w14:textId="4356DA42" w:rsidR="00B603A6" w:rsidRPr="00D34F8E" w:rsidRDefault="00B603A6" w:rsidP="00B603A6">
            <w:pPr>
              <w:rPr>
                <w:rFonts w:ascii="Arial Narrow" w:hAnsi="Arial Narrow"/>
              </w:rPr>
            </w:pPr>
            <w:r w:rsidRPr="00D34F8E">
              <w:rPr>
                <w:rFonts w:ascii="Arial Narrow" w:hAnsi="Arial Narrow"/>
              </w:rPr>
              <w:t>HPE ProLiant Add On Options Install SVC</w:t>
            </w:r>
          </w:p>
        </w:tc>
        <w:tc>
          <w:tcPr>
            <w:tcW w:w="5562" w:type="dxa"/>
            <w:tcBorders>
              <w:top w:val="single" w:sz="4" w:space="0" w:color="auto"/>
              <w:left w:val="nil"/>
              <w:bottom w:val="single" w:sz="4" w:space="0" w:color="auto"/>
              <w:right w:val="single" w:sz="4" w:space="0" w:color="auto"/>
            </w:tcBorders>
            <w:shd w:val="clear" w:color="auto" w:fill="auto"/>
            <w:vAlign w:val="center"/>
          </w:tcPr>
          <w:p w14:paraId="36E826D5" w14:textId="49E0394A"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2497B85D"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FC82A8D" w14:textId="77777777" w:rsidR="00B603A6" w:rsidRDefault="00B603A6" w:rsidP="00B603A6">
            <w:pPr>
              <w:rPr>
                <w:rFonts w:ascii="Arial Narrow" w:hAnsi="Arial Narrow"/>
              </w:rPr>
            </w:pPr>
            <w:r w:rsidRPr="00D34F8E">
              <w:rPr>
                <w:rFonts w:ascii="Arial Narrow" w:hAnsi="Arial Narrow"/>
              </w:rPr>
              <w:t>HU4B2A5</w:t>
            </w:r>
          </w:p>
          <w:p w14:paraId="1F51D949" w14:textId="0D1517E7"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22099386" w14:textId="76BCB54D" w:rsidR="00B603A6" w:rsidRPr="00D34F8E" w:rsidRDefault="00B603A6" w:rsidP="00B603A6">
            <w:pPr>
              <w:jc w:val="center"/>
              <w:rPr>
                <w:rFonts w:ascii="Arial Narrow" w:hAnsi="Arial Narrow"/>
              </w:rPr>
            </w:pPr>
            <w:r w:rsidRPr="00D34F8E">
              <w:rPr>
                <w:rFonts w:ascii="Arial Narrow" w:hAnsi="Arial Narrow"/>
              </w:rPr>
              <w:t>1</w:t>
            </w:r>
          </w:p>
        </w:tc>
        <w:tc>
          <w:tcPr>
            <w:tcW w:w="5033" w:type="dxa"/>
            <w:tcBorders>
              <w:top w:val="single" w:sz="4" w:space="0" w:color="auto"/>
              <w:left w:val="nil"/>
              <w:bottom w:val="single" w:sz="4" w:space="0" w:color="auto"/>
              <w:right w:val="single" w:sz="4" w:space="0" w:color="auto"/>
            </w:tcBorders>
            <w:vAlign w:val="center"/>
          </w:tcPr>
          <w:p w14:paraId="646D3286" w14:textId="408447E1" w:rsidR="00B603A6" w:rsidRPr="00D34F8E" w:rsidRDefault="00B603A6" w:rsidP="00B603A6">
            <w:pPr>
              <w:rPr>
                <w:rFonts w:ascii="Arial Narrow" w:hAnsi="Arial Narrow"/>
              </w:rPr>
            </w:pPr>
            <w:r w:rsidRPr="00D34F8E">
              <w:rPr>
                <w:rFonts w:ascii="Arial Narrow" w:hAnsi="Arial Narrow"/>
              </w:rPr>
              <w:t>HPE 5Y Tech Care Basic Service</w:t>
            </w:r>
          </w:p>
        </w:tc>
        <w:tc>
          <w:tcPr>
            <w:tcW w:w="5562" w:type="dxa"/>
            <w:tcBorders>
              <w:top w:val="single" w:sz="4" w:space="0" w:color="auto"/>
              <w:left w:val="nil"/>
              <w:bottom w:val="single" w:sz="4" w:space="0" w:color="auto"/>
              <w:right w:val="single" w:sz="4" w:space="0" w:color="auto"/>
            </w:tcBorders>
            <w:shd w:val="clear" w:color="auto" w:fill="auto"/>
            <w:vAlign w:val="center"/>
          </w:tcPr>
          <w:p w14:paraId="4C383D62" w14:textId="3A029C82"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r w:rsidR="00B603A6" w:rsidRPr="00116EBC" w14:paraId="44DB5DF7" w14:textId="77777777" w:rsidTr="00D34F8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B25B793" w14:textId="6516513F" w:rsidR="00B603A6" w:rsidRDefault="00B603A6" w:rsidP="00B603A6">
            <w:pPr>
              <w:rPr>
                <w:rFonts w:ascii="Arial Narrow" w:hAnsi="Arial Narrow"/>
              </w:rPr>
            </w:pPr>
            <w:r w:rsidRPr="00D34F8E">
              <w:rPr>
                <w:rFonts w:ascii="Arial Narrow" w:hAnsi="Arial Narrow"/>
              </w:rPr>
              <w:t>HU4B2A5</w:t>
            </w:r>
            <w:r>
              <w:rPr>
                <w:rFonts w:ascii="Arial Narrow" w:hAnsi="Arial Narrow"/>
              </w:rPr>
              <w:t> </w:t>
            </w:r>
            <w:r w:rsidRPr="00D34F8E">
              <w:rPr>
                <w:rFonts w:ascii="Arial Narrow" w:hAnsi="Arial Narrow"/>
              </w:rPr>
              <w:t>699</w:t>
            </w:r>
          </w:p>
          <w:p w14:paraId="78C1F299" w14:textId="2437CB36" w:rsidR="00B603A6" w:rsidRPr="00D34F8E" w:rsidRDefault="00B603A6" w:rsidP="00B603A6">
            <w:pPr>
              <w:rPr>
                <w:rFonts w:ascii="Arial Narrow" w:hAnsi="Arial Narrow"/>
              </w:rPr>
            </w:pPr>
            <w:r>
              <w:rPr>
                <w:rFonts w:ascii="Arial Narrow" w:hAnsi="Arial Narrow" w:cs="Arial"/>
              </w:rPr>
              <w:t>alebo ekvivalent</w:t>
            </w:r>
          </w:p>
        </w:tc>
        <w:tc>
          <w:tcPr>
            <w:tcW w:w="1045" w:type="dxa"/>
            <w:tcBorders>
              <w:top w:val="single" w:sz="4" w:space="0" w:color="auto"/>
              <w:left w:val="nil"/>
              <w:bottom w:val="single" w:sz="4" w:space="0" w:color="auto"/>
              <w:right w:val="single" w:sz="4" w:space="0" w:color="auto"/>
            </w:tcBorders>
            <w:vAlign w:val="center"/>
          </w:tcPr>
          <w:p w14:paraId="4384E13A" w14:textId="2CAF78E4" w:rsidR="00B603A6" w:rsidRPr="00D34F8E" w:rsidRDefault="00B603A6" w:rsidP="00B603A6">
            <w:pPr>
              <w:jc w:val="center"/>
              <w:rPr>
                <w:rFonts w:ascii="Arial Narrow" w:hAnsi="Arial Narrow"/>
              </w:rPr>
            </w:pPr>
            <w:r w:rsidRPr="00D34F8E">
              <w:rPr>
                <w:rFonts w:ascii="Arial Narrow" w:hAnsi="Arial Narrow"/>
              </w:rPr>
              <w:t>2</w:t>
            </w:r>
          </w:p>
        </w:tc>
        <w:tc>
          <w:tcPr>
            <w:tcW w:w="5033" w:type="dxa"/>
            <w:tcBorders>
              <w:top w:val="single" w:sz="4" w:space="0" w:color="auto"/>
              <w:left w:val="nil"/>
              <w:bottom w:val="single" w:sz="4" w:space="0" w:color="auto"/>
              <w:right w:val="single" w:sz="4" w:space="0" w:color="auto"/>
            </w:tcBorders>
            <w:vAlign w:val="center"/>
          </w:tcPr>
          <w:p w14:paraId="5BC13B78" w14:textId="62BD7C72" w:rsidR="00B603A6" w:rsidRPr="00D34F8E" w:rsidRDefault="00B603A6" w:rsidP="00B603A6">
            <w:pPr>
              <w:rPr>
                <w:rFonts w:ascii="Arial Narrow" w:hAnsi="Arial Narrow"/>
              </w:rPr>
            </w:pPr>
            <w:r w:rsidRPr="00D34F8E">
              <w:rPr>
                <w:rFonts w:ascii="Arial Narrow" w:hAnsi="Arial Narrow"/>
              </w:rPr>
              <w:t>For HPE Internal Entitlement Purposes</w:t>
            </w:r>
          </w:p>
        </w:tc>
        <w:tc>
          <w:tcPr>
            <w:tcW w:w="5562" w:type="dxa"/>
            <w:tcBorders>
              <w:top w:val="single" w:sz="4" w:space="0" w:color="auto"/>
              <w:left w:val="nil"/>
              <w:bottom w:val="single" w:sz="4" w:space="0" w:color="auto"/>
              <w:right w:val="single" w:sz="4" w:space="0" w:color="auto"/>
            </w:tcBorders>
            <w:shd w:val="clear" w:color="auto" w:fill="auto"/>
            <w:vAlign w:val="center"/>
          </w:tcPr>
          <w:p w14:paraId="1F135CC9" w14:textId="113AEBCA" w:rsidR="00B603A6" w:rsidRPr="001056AC" w:rsidRDefault="00B603A6" w:rsidP="00B603A6">
            <w:pPr>
              <w:jc w:val="center"/>
              <w:rPr>
                <w:rFonts w:ascii="Arial Narrow" w:hAnsi="Arial Narrow"/>
                <w:bCs/>
                <w:color w:val="000000"/>
                <w:highlight w:val="yellow"/>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bl>
    <w:p w14:paraId="6DB6999A" w14:textId="77777777" w:rsidR="008E3A1C" w:rsidRDefault="008E3A1C" w:rsidP="0041368A">
      <w:pPr>
        <w:spacing w:line="276" w:lineRule="auto"/>
        <w:ind w:left="360"/>
        <w:contextualSpacing/>
        <w:rPr>
          <w:rFonts w:ascii="Arial Narrow" w:hAnsi="Arial Narrow" w:cs="Arial"/>
          <w:color w:val="000000"/>
          <w:sz w:val="22"/>
          <w:szCs w:val="22"/>
        </w:rPr>
      </w:pPr>
    </w:p>
    <w:p w14:paraId="6D170183" w14:textId="77777777" w:rsidR="008E3A1C" w:rsidRDefault="008E3A1C" w:rsidP="0041368A">
      <w:pPr>
        <w:spacing w:line="276" w:lineRule="auto"/>
        <w:ind w:left="360"/>
        <w:contextualSpacing/>
        <w:rPr>
          <w:rFonts w:ascii="Arial Narrow" w:hAnsi="Arial Narrow" w:cs="Arial"/>
          <w:color w:val="000000"/>
          <w:sz w:val="22"/>
          <w:szCs w:val="22"/>
        </w:rPr>
      </w:pPr>
    </w:p>
    <w:p w14:paraId="2C85486D" w14:textId="77777777" w:rsidR="008E3A1C" w:rsidRDefault="008E3A1C" w:rsidP="0041368A">
      <w:pPr>
        <w:spacing w:line="276" w:lineRule="auto"/>
        <w:ind w:left="360"/>
        <w:contextualSpacing/>
        <w:rPr>
          <w:rFonts w:ascii="Arial Narrow" w:hAnsi="Arial Narrow" w:cs="Arial"/>
          <w:color w:val="000000"/>
          <w:sz w:val="22"/>
          <w:szCs w:val="22"/>
        </w:rPr>
      </w:pPr>
    </w:p>
    <w:p w14:paraId="5C4E578E" w14:textId="77777777" w:rsidR="008E3A1C" w:rsidRDefault="008E3A1C" w:rsidP="0041368A">
      <w:pPr>
        <w:spacing w:line="276" w:lineRule="auto"/>
        <w:ind w:left="360"/>
        <w:contextualSpacing/>
        <w:rPr>
          <w:rFonts w:ascii="Arial Narrow" w:hAnsi="Arial Narrow" w:cs="Arial"/>
          <w:color w:val="000000"/>
          <w:sz w:val="22"/>
          <w:szCs w:val="22"/>
        </w:rPr>
      </w:pPr>
    </w:p>
    <w:p w14:paraId="44D51D57" w14:textId="77777777" w:rsidR="008E3A1C" w:rsidRDefault="008E3A1C" w:rsidP="0041368A">
      <w:pPr>
        <w:spacing w:line="276" w:lineRule="auto"/>
        <w:ind w:left="360"/>
        <w:contextualSpacing/>
        <w:rPr>
          <w:rFonts w:ascii="Arial Narrow" w:hAnsi="Arial Narrow" w:cs="Arial"/>
          <w:color w:val="000000"/>
          <w:sz w:val="22"/>
          <w:szCs w:val="22"/>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6516"/>
        <w:gridCol w:w="1940"/>
        <w:gridCol w:w="5536"/>
      </w:tblGrid>
      <w:tr w:rsidR="00937C85" w:rsidRPr="00116EBC" w14:paraId="305F4280" w14:textId="77777777" w:rsidTr="00971986">
        <w:trPr>
          <w:trHeight w:val="846"/>
        </w:trPr>
        <w:tc>
          <w:tcPr>
            <w:tcW w:w="8456" w:type="dxa"/>
            <w:gridSpan w:val="2"/>
            <w:tcBorders>
              <w:top w:val="single" w:sz="4" w:space="0" w:color="auto"/>
              <w:left w:val="single" w:sz="4" w:space="0" w:color="auto"/>
              <w:bottom w:val="single" w:sz="4" w:space="0" w:color="auto"/>
              <w:right w:val="single" w:sz="4" w:space="0" w:color="auto"/>
            </w:tcBorders>
            <w:shd w:val="clear" w:color="auto" w:fill="66FFCC"/>
            <w:vAlign w:val="center"/>
            <w:hideMark/>
          </w:tcPr>
          <w:p w14:paraId="73FA05D5" w14:textId="582ABC1A" w:rsidR="00937C85" w:rsidRPr="00116EBC" w:rsidRDefault="00937C85" w:rsidP="00E65155">
            <w:pPr>
              <w:jc w:val="center"/>
              <w:rPr>
                <w:rFonts w:ascii="Arial Narrow" w:hAnsi="Arial Narrow"/>
                <w:b/>
              </w:rPr>
            </w:pPr>
            <w:r w:rsidRPr="00116EBC">
              <w:rPr>
                <w:rFonts w:ascii="Arial Narrow" w:hAnsi="Arial Narrow"/>
                <w:b/>
                <w:bCs/>
                <w:color w:val="000000"/>
              </w:rPr>
              <w:lastRenderedPageBreak/>
              <w:t xml:space="preserve">Položka č. </w:t>
            </w:r>
            <w:r>
              <w:rPr>
                <w:rFonts w:ascii="Arial Narrow" w:hAnsi="Arial Narrow"/>
                <w:b/>
                <w:bCs/>
                <w:color w:val="000000"/>
              </w:rPr>
              <w:t>3</w:t>
            </w:r>
          </w:p>
          <w:p w14:paraId="59BEBD2E" w14:textId="166103D0" w:rsidR="00937C85" w:rsidRPr="00116EBC" w:rsidRDefault="00937C85" w:rsidP="00E65155">
            <w:pPr>
              <w:jc w:val="center"/>
              <w:rPr>
                <w:rFonts w:ascii="Arial Narrow" w:hAnsi="Arial Narrow"/>
                <w:b/>
                <w:bCs/>
                <w:color w:val="000000"/>
              </w:rPr>
            </w:pPr>
            <w:r>
              <w:rPr>
                <w:rFonts w:ascii="Arial Narrow" w:hAnsi="Arial Narrow"/>
                <w:b/>
                <w:bCs/>
                <w:color w:val="000000"/>
              </w:rPr>
              <w:t>Implementačné práce</w:t>
            </w:r>
          </w:p>
        </w:tc>
        <w:tc>
          <w:tcPr>
            <w:tcW w:w="5536" w:type="dxa"/>
            <w:tcBorders>
              <w:top w:val="single" w:sz="4" w:space="0" w:color="auto"/>
              <w:left w:val="single" w:sz="4" w:space="0" w:color="auto"/>
              <w:right w:val="single" w:sz="4" w:space="0" w:color="auto"/>
            </w:tcBorders>
            <w:shd w:val="clear" w:color="auto" w:fill="D1D1D1" w:themeFill="background2" w:themeFillShade="E6"/>
            <w:vAlign w:val="center"/>
          </w:tcPr>
          <w:p w14:paraId="056C70D8" w14:textId="77777777" w:rsidR="00937C85" w:rsidRPr="00116EBC" w:rsidRDefault="00937C85" w:rsidP="00E65155">
            <w:pPr>
              <w:jc w:val="center"/>
              <w:rPr>
                <w:rFonts w:ascii="Arial Narrow" w:hAnsi="Arial Narrow" w:cs="Arial"/>
                <w:b/>
              </w:rPr>
            </w:pPr>
            <w:r w:rsidRPr="00116EBC">
              <w:rPr>
                <w:rFonts w:ascii="Arial Narrow" w:hAnsi="Arial Narrow" w:cs="Arial"/>
                <w:b/>
              </w:rPr>
              <w:t>Vlastný návrh plnenia</w:t>
            </w:r>
          </w:p>
          <w:p w14:paraId="2C31CDDC" w14:textId="77777777" w:rsidR="00937C85" w:rsidRPr="00116EBC" w:rsidRDefault="00937C85" w:rsidP="00E65155">
            <w:pPr>
              <w:jc w:val="center"/>
              <w:rPr>
                <w:rFonts w:ascii="Arial Narrow" w:hAnsi="Arial Narrow"/>
                <w:bCs/>
                <w:color w:val="000000"/>
              </w:rPr>
            </w:pPr>
          </w:p>
          <w:p w14:paraId="0DB33E07" w14:textId="77777777" w:rsidR="00937C85" w:rsidRPr="00116EBC" w:rsidRDefault="00937C85" w:rsidP="00E65155">
            <w:pPr>
              <w:jc w:val="both"/>
              <w:rPr>
                <w:rFonts w:ascii="Arial Narrow" w:hAnsi="Arial Narrow" w:cs="Arial"/>
                <w:b/>
              </w:rPr>
            </w:pPr>
            <w:r w:rsidRPr="00116EBC">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937C85" w:rsidRPr="00116EBC" w14:paraId="0DD9C82C" w14:textId="77777777" w:rsidTr="00971986">
        <w:trPr>
          <w:trHeight w:val="526"/>
        </w:trPr>
        <w:tc>
          <w:tcPr>
            <w:tcW w:w="8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86E591" w14:textId="1F68253E" w:rsidR="00937C85" w:rsidRPr="00116EBC" w:rsidRDefault="00937C85" w:rsidP="00E65155">
            <w:pPr>
              <w:spacing w:before="240"/>
              <w:rPr>
                <w:rFonts w:ascii="Arial Narrow" w:hAnsi="Arial Narrow" w:cs="Arial"/>
                <w:b/>
              </w:rPr>
            </w:pPr>
            <w:r w:rsidRPr="00116EBC">
              <w:rPr>
                <w:rFonts w:ascii="Arial Narrow" w:hAnsi="Arial Narrow" w:cs="Arial"/>
                <w:b/>
              </w:rPr>
              <w:t>Pož</w:t>
            </w:r>
            <w:r w:rsidR="00971986">
              <w:rPr>
                <w:rFonts w:ascii="Arial Narrow" w:hAnsi="Arial Narrow" w:cs="Arial"/>
                <w:b/>
              </w:rPr>
              <w:t>adovaný rozsah služieb spojený s predmetom zákazky</w:t>
            </w:r>
          </w:p>
        </w:tc>
        <w:tc>
          <w:tcPr>
            <w:tcW w:w="5536" w:type="dxa"/>
            <w:vMerge w:val="restart"/>
            <w:tcBorders>
              <w:top w:val="single" w:sz="4" w:space="0" w:color="auto"/>
              <w:left w:val="nil"/>
              <w:right w:val="single" w:sz="4" w:space="0" w:color="auto"/>
            </w:tcBorders>
            <w:shd w:val="clear" w:color="auto" w:fill="BFBFBF" w:themeFill="background1" w:themeFillShade="BF"/>
            <w:vAlign w:val="center"/>
          </w:tcPr>
          <w:p w14:paraId="53C12EEF" w14:textId="77777777" w:rsidR="00B90D98" w:rsidRDefault="00937C85" w:rsidP="00E65155">
            <w:pPr>
              <w:jc w:val="center"/>
              <w:rPr>
                <w:rFonts w:ascii="Arial Narrow" w:hAnsi="Arial Narrow" w:cs="Arial"/>
                <w:b/>
              </w:rPr>
            </w:pPr>
            <w:r w:rsidRPr="00116EBC">
              <w:rPr>
                <w:rFonts w:ascii="Arial Narrow" w:hAnsi="Arial Narrow" w:cs="Arial"/>
                <w:b/>
              </w:rPr>
              <w:t>Uchádzač uvedie hodnotu</w:t>
            </w:r>
            <w:r w:rsidR="00B90D98">
              <w:rPr>
                <w:rFonts w:ascii="Arial Narrow" w:hAnsi="Arial Narrow" w:cs="Arial"/>
                <w:b/>
              </w:rPr>
              <w:t xml:space="preserve"> „áno/nie“</w:t>
            </w:r>
            <w:r>
              <w:rPr>
                <w:rFonts w:ascii="Arial Narrow" w:hAnsi="Arial Narrow" w:cs="Arial"/>
                <w:b/>
              </w:rPr>
              <w:t xml:space="preserve"> </w:t>
            </w:r>
          </w:p>
          <w:p w14:paraId="3F21C6F0" w14:textId="64F2DACF" w:rsidR="00937C85" w:rsidRPr="00116EBC" w:rsidRDefault="00937C85" w:rsidP="00E65155">
            <w:pPr>
              <w:jc w:val="center"/>
              <w:rPr>
                <w:rFonts w:ascii="Arial Narrow" w:hAnsi="Arial Narrow"/>
                <w:bCs/>
                <w:color w:val="000000"/>
              </w:rPr>
            </w:pPr>
            <w:r>
              <w:rPr>
                <w:rFonts w:ascii="Arial Narrow" w:hAnsi="Arial Narrow" w:cs="Arial"/>
                <w:b/>
              </w:rPr>
              <w:t xml:space="preserve">namiesto </w:t>
            </w:r>
            <w:r w:rsidRPr="0083468E">
              <w:rPr>
                <w:rFonts w:ascii="Arial Narrow" w:hAnsi="Arial Narrow"/>
                <w:bCs/>
                <w:i/>
                <w:iCs/>
                <w:color w:val="000000"/>
              </w:rPr>
              <w:t>(doplní uchádzač)</w:t>
            </w:r>
          </w:p>
        </w:tc>
      </w:tr>
      <w:tr w:rsidR="00971986" w:rsidRPr="00116EBC" w14:paraId="6F1F42F9" w14:textId="77777777" w:rsidTr="00971986">
        <w:trPr>
          <w:trHeight w:val="915"/>
        </w:trPr>
        <w:tc>
          <w:tcPr>
            <w:tcW w:w="6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E0F16F" w14:textId="16A05584" w:rsidR="00971986" w:rsidRPr="00116EBC" w:rsidRDefault="00971986" w:rsidP="00E65155">
            <w:pPr>
              <w:spacing w:before="240"/>
              <w:rPr>
                <w:rFonts w:ascii="Arial Narrow" w:hAnsi="Arial Narrow" w:cs="Arial"/>
                <w:b/>
              </w:rPr>
            </w:pPr>
            <w:r>
              <w:rPr>
                <w:rFonts w:ascii="Arial Narrow" w:hAnsi="Arial Narrow" w:cs="Arial"/>
                <w:b/>
              </w:rPr>
              <w:t>Popis</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1A6742" w14:textId="77777777" w:rsidR="00626E09" w:rsidRDefault="00971986" w:rsidP="00626E09">
            <w:pPr>
              <w:jc w:val="center"/>
              <w:rPr>
                <w:rFonts w:ascii="Arial Narrow" w:hAnsi="Arial Narrow" w:cs="Arial"/>
                <w:b/>
              </w:rPr>
            </w:pPr>
            <w:r>
              <w:rPr>
                <w:rFonts w:ascii="Arial Narrow" w:hAnsi="Arial Narrow" w:cs="Arial"/>
                <w:b/>
              </w:rPr>
              <w:t>Množstvo</w:t>
            </w:r>
          </w:p>
          <w:p w14:paraId="3FFE974D" w14:textId="11CBF248" w:rsidR="00971986" w:rsidRPr="00116EBC" w:rsidRDefault="00971986" w:rsidP="00626E09">
            <w:pPr>
              <w:jc w:val="center"/>
              <w:rPr>
                <w:rFonts w:ascii="Arial Narrow" w:hAnsi="Arial Narrow" w:cs="Arial"/>
                <w:b/>
              </w:rPr>
            </w:pPr>
            <w:r>
              <w:rPr>
                <w:rFonts w:ascii="Arial Narrow" w:hAnsi="Arial Narrow" w:cs="Arial"/>
                <w:b/>
              </w:rPr>
              <w:t>(človekodní)</w:t>
            </w:r>
          </w:p>
        </w:tc>
        <w:tc>
          <w:tcPr>
            <w:tcW w:w="5536" w:type="dxa"/>
            <w:vMerge/>
            <w:tcBorders>
              <w:left w:val="nil"/>
              <w:right w:val="single" w:sz="4" w:space="0" w:color="auto"/>
            </w:tcBorders>
            <w:shd w:val="clear" w:color="auto" w:fill="BFBFBF" w:themeFill="background1" w:themeFillShade="BF"/>
            <w:vAlign w:val="center"/>
          </w:tcPr>
          <w:p w14:paraId="24FF3EF7" w14:textId="77777777" w:rsidR="00971986" w:rsidRPr="00116EBC" w:rsidRDefault="00971986" w:rsidP="00E65155">
            <w:pPr>
              <w:jc w:val="center"/>
              <w:rPr>
                <w:rFonts w:ascii="Arial Narrow" w:hAnsi="Arial Narrow"/>
                <w:b/>
                <w:bCs/>
                <w:color w:val="000000"/>
              </w:rPr>
            </w:pPr>
          </w:p>
        </w:tc>
      </w:tr>
      <w:tr w:rsidR="00971986" w:rsidRPr="00116EBC" w14:paraId="28D3C7B8" w14:textId="77777777" w:rsidTr="00971986">
        <w:trPr>
          <w:trHeight w:val="1052"/>
        </w:trPr>
        <w:tc>
          <w:tcPr>
            <w:tcW w:w="6516" w:type="dxa"/>
            <w:tcBorders>
              <w:top w:val="single" w:sz="4" w:space="0" w:color="auto"/>
              <w:left w:val="single" w:sz="4" w:space="0" w:color="auto"/>
              <w:bottom w:val="single" w:sz="4" w:space="0" w:color="auto"/>
              <w:right w:val="single" w:sz="4" w:space="0" w:color="auto"/>
            </w:tcBorders>
            <w:shd w:val="clear" w:color="auto" w:fill="auto"/>
            <w:vAlign w:val="center"/>
          </w:tcPr>
          <w:p w14:paraId="2DC7D97F" w14:textId="7A993479" w:rsidR="00971986" w:rsidRPr="00D34F8E" w:rsidRDefault="00971986" w:rsidP="00971986">
            <w:pPr>
              <w:jc w:val="both"/>
              <w:rPr>
                <w:rFonts w:ascii="Arial Narrow" w:hAnsi="Arial Narrow"/>
                <w:color w:val="000000"/>
              </w:rPr>
            </w:pPr>
            <w:r w:rsidRPr="00971986">
              <w:rPr>
                <w:rFonts w:ascii="Arial Narrow" w:hAnsi="Arial Narrow"/>
              </w:rPr>
              <w:t>Implementácia položky č.1 a 2 do jestvujúceho prostredia, inštalácia a konfigurácia ActiveDriectory doménového radiča, migrácia súborového systému</w:t>
            </w:r>
          </w:p>
        </w:tc>
        <w:tc>
          <w:tcPr>
            <w:tcW w:w="1940" w:type="dxa"/>
            <w:tcBorders>
              <w:top w:val="single" w:sz="4" w:space="0" w:color="auto"/>
              <w:left w:val="nil"/>
              <w:bottom w:val="single" w:sz="4" w:space="0" w:color="auto"/>
              <w:right w:val="single" w:sz="4" w:space="0" w:color="auto"/>
            </w:tcBorders>
            <w:vAlign w:val="center"/>
          </w:tcPr>
          <w:p w14:paraId="116033A1" w14:textId="6ED05667" w:rsidR="00971986" w:rsidRPr="00D34F8E" w:rsidRDefault="00971986" w:rsidP="00971986">
            <w:pPr>
              <w:jc w:val="center"/>
              <w:rPr>
                <w:rFonts w:ascii="Arial Narrow" w:hAnsi="Arial Narrow"/>
              </w:rPr>
            </w:pPr>
            <w:r w:rsidRPr="00D34F8E">
              <w:rPr>
                <w:rFonts w:ascii="Arial Narrow" w:hAnsi="Arial Narrow"/>
              </w:rPr>
              <w:t>1</w:t>
            </w:r>
            <w:r>
              <w:rPr>
                <w:rFonts w:ascii="Arial Narrow" w:hAnsi="Arial Narrow"/>
              </w:rPr>
              <w:t>0</w:t>
            </w:r>
          </w:p>
        </w:tc>
        <w:tc>
          <w:tcPr>
            <w:tcW w:w="5536" w:type="dxa"/>
            <w:tcBorders>
              <w:top w:val="single" w:sz="4" w:space="0" w:color="auto"/>
              <w:left w:val="nil"/>
              <w:bottom w:val="single" w:sz="4" w:space="0" w:color="auto"/>
              <w:right w:val="single" w:sz="4" w:space="0" w:color="auto"/>
            </w:tcBorders>
            <w:shd w:val="clear" w:color="auto" w:fill="auto"/>
            <w:vAlign w:val="center"/>
          </w:tcPr>
          <w:p w14:paraId="32A96D53" w14:textId="77777777" w:rsidR="00971986" w:rsidRPr="00116EBC" w:rsidRDefault="00971986" w:rsidP="00E65155">
            <w:pPr>
              <w:jc w:val="center"/>
              <w:rPr>
                <w:rFonts w:ascii="Arial Narrow" w:hAnsi="Arial Narrow"/>
                <w:bCs/>
                <w:color w:val="000000"/>
              </w:rPr>
            </w:pPr>
            <w:r w:rsidRPr="001056AC">
              <w:rPr>
                <w:rFonts w:ascii="Arial Narrow" w:hAnsi="Arial Narrow"/>
                <w:bCs/>
                <w:color w:val="000000"/>
                <w:highlight w:val="yellow"/>
              </w:rPr>
              <w:t>(</w:t>
            </w:r>
            <w:r>
              <w:rPr>
                <w:rFonts w:ascii="Arial Narrow" w:hAnsi="Arial Narrow"/>
                <w:bCs/>
                <w:color w:val="000000"/>
                <w:highlight w:val="yellow"/>
              </w:rPr>
              <w:t>d</w:t>
            </w:r>
            <w:r w:rsidRPr="001056AC">
              <w:rPr>
                <w:rFonts w:ascii="Arial Narrow" w:hAnsi="Arial Narrow"/>
                <w:bCs/>
                <w:color w:val="000000"/>
                <w:highlight w:val="yellow"/>
              </w:rPr>
              <w:t>oplní uchádzač)</w:t>
            </w:r>
          </w:p>
        </w:tc>
      </w:tr>
    </w:tbl>
    <w:p w14:paraId="5110B648" w14:textId="77777777" w:rsidR="008E3A1C" w:rsidRDefault="008E3A1C" w:rsidP="0041368A">
      <w:pPr>
        <w:spacing w:line="276" w:lineRule="auto"/>
        <w:ind w:left="360"/>
        <w:contextualSpacing/>
        <w:rPr>
          <w:rFonts w:ascii="Arial Narrow" w:hAnsi="Arial Narrow" w:cs="Arial"/>
          <w:color w:val="000000"/>
          <w:sz w:val="22"/>
          <w:szCs w:val="22"/>
        </w:rPr>
      </w:pPr>
    </w:p>
    <w:p w14:paraId="3BD25313" w14:textId="77777777" w:rsidR="00FF6C26" w:rsidRDefault="00FF6C26" w:rsidP="003B29C4">
      <w:pPr>
        <w:tabs>
          <w:tab w:val="left" w:pos="567"/>
          <w:tab w:val="center" w:pos="1701"/>
          <w:tab w:val="center" w:pos="5670"/>
        </w:tabs>
        <w:spacing w:after="60" w:line="264" w:lineRule="auto"/>
        <w:jc w:val="both"/>
        <w:rPr>
          <w:rFonts w:ascii="Arial Narrow" w:hAnsi="Arial Narrow" w:cs="Arial"/>
          <w:color w:val="000000"/>
          <w:sz w:val="22"/>
          <w:szCs w:val="22"/>
        </w:rPr>
      </w:pPr>
    </w:p>
    <w:p w14:paraId="104F1D42" w14:textId="09D497DB" w:rsidR="003B29C4" w:rsidRPr="000C4982" w:rsidRDefault="003B29C4" w:rsidP="003B29C4">
      <w:pPr>
        <w:tabs>
          <w:tab w:val="left" w:pos="567"/>
          <w:tab w:val="center" w:pos="1701"/>
          <w:tab w:val="center" w:pos="5670"/>
        </w:tabs>
        <w:spacing w:after="60" w:line="264" w:lineRule="auto"/>
        <w:jc w:val="both"/>
        <w:rPr>
          <w:rFonts w:ascii="Arial Narrow" w:hAnsi="Arial Narrow" w:cs="Arial"/>
          <w:sz w:val="22"/>
          <w:szCs w:val="22"/>
          <w:u w:val="single"/>
        </w:rPr>
      </w:pPr>
      <w:r w:rsidRPr="000C4982">
        <w:rPr>
          <w:rFonts w:ascii="Arial Narrow" w:hAnsi="Arial Narrow" w:cs="Arial"/>
          <w:sz w:val="22"/>
          <w:szCs w:val="22"/>
          <w:u w:val="single"/>
        </w:rPr>
        <w:t>OSTATNÉ POŽIADAVKY NA PREDMET ZÁKAZKY</w:t>
      </w:r>
    </w:p>
    <w:p w14:paraId="462225C6" w14:textId="68746A0E" w:rsidR="003B29C4" w:rsidRPr="000C4982" w:rsidRDefault="003B29C4" w:rsidP="003B29C4">
      <w:pPr>
        <w:numPr>
          <w:ilvl w:val="0"/>
          <w:numId w:val="16"/>
        </w:numPr>
        <w:tabs>
          <w:tab w:val="clear" w:pos="2160"/>
          <w:tab w:val="clear" w:pos="2880"/>
          <w:tab w:val="clear" w:pos="4500"/>
        </w:tabs>
        <w:spacing w:after="60" w:line="264" w:lineRule="auto"/>
        <w:ind w:left="426" w:hanging="426"/>
        <w:jc w:val="both"/>
        <w:rPr>
          <w:rFonts w:ascii="Arial Narrow" w:hAnsi="Arial Narrow" w:cs="Arial"/>
          <w:sz w:val="22"/>
          <w:szCs w:val="22"/>
          <w:u w:val="single"/>
        </w:rPr>
      </w:pPr>
      <w:r w:rsidRPr="000C4982">
        <w:rPr>
          <w:rFonts w:ascii="Arial Narrow" w:hAnsi="Arial Narrow" w:cs="Arial"/>
          <w:sz w:val="22"/>
          <w:szCs w:val="22"/>
        </w:rPr>
        <w:t xml:space="preserve">Súčasťou ponuky musí byť vlastný návrh plnenia, ktorý ponúka uchádzač v rámci tejto konkrétnej  zákazky. V prílohe uchádzač uvedie typové označenie a technické parametre tovaru, ktorý ponúka ako vlastný návrh plnenia, tak aby </w:t>
      </w:r>
      <w:r w:rsidR="002B373E">
        <w:rPr>
          <w:rFonts w:ascii="Arial Narrow" w:hAnsi="Arial Narrow" w:cs="Arial"/>
          <w:sz w:val="22"/>
          <w:szCs w:val="22"/>
        </w:rPr>
        <w:t xml:space="preserve">komisia </w:t>
      </w:r>
      <w:r w:rsidRPr="000C4982">
        <w:rPr>
          <w:rFonts w:ascii="Arial Narrow" w:hAnsi="Arial Narrow" w:cs="Arial"/>
          <w:sz w:val="22"/>
          <w:szCs w:val="22"/>
        </w:rPr>
        <w:t>verejn</w:t>
      </w:r>
      <w:r w:rsidR="002B373E">
        <w:rPr>
          <w:rFonts w:ascii="Arial Narrow" w:hAnsi="Arial Narrow" w:cs="Arial"/>
          <w:sz w:val="22"/>
          <w:szCs w:val="22"/>
        </w:rPr>
        <w:t>ého</w:t>
      </w:r>
      <w:r w:rsidRPr="000C4982">
        <w:rPr>
          <w:rFonts w:ascii="Arial Narrow" w:hAnsi="Arial Narrow" w:cs="Arial"/>
          <w:sz w:val="22"/>
          <w:szCs w:val="22"/>
        </w:rPr>
        <w:t xml:space="preserve"> obstarávateľ</w:t>
      </w:r>
      <w:r w:rsidR="002B373E">
        <w:rPr>
          <w:rFonts w:ascii="Arial Narrow" w:hAnsi="Arial Narrow" w:cs="Arial"/>
          <w:sz w:val="22"/>
          <w:szCs w:val="22"/>
        </w:rPr>
        <w:t>a</w:t>
      </w:r>
      <w:r w:rsidRPr="000C4982">
        <w:rPr>
          <w:rFonts w:ascii="Arial Narrow" w:hAnsi="Arial Narrow" w:cs="Arial"/>
          <w:sz w:val="22"/>
          <w:szCs w:val="22"/>
        </w:rPr>
        <w:t xml:space="preserve"> mohl</w:t>
      </w:r>
      <w:r w:rsidR="002B373E">
        <w:rPr>
          <w:rFonts w:ascii="Arial Narrow" w:hAnsi="Arial Narrow" w:cs="Arial"/>
          <w:sz w:val="22"/>
          <w:szCs w:val="22"/>
        </w:rPr>
        <w:t>a</w:t>
      </w:r>
      <w:r w:rsidRPr="000C4982">
        <w:rPr>
          <w:rFonts w:ascii="Arial Narrow" w:hAnsi="Arial Narrow" w:cs="Arial"/>
          <w:sz w:val="22"/>
          <w:szCs w:val="22"/>
        </w:rPr>
        <w:t xml:space="preserve"> vyhodnotiť, či ponúkaný tovar spĺňa všetky technické parametre požadované verejným obstarávateľom. Verejný obstarávateľ požaduje predložiť vlastný návrh plnenia v štruktúre podľa tabuľky uveden</w:t>
      </w:r>
      <w:r w:rsidR="002B373E">
        <w:rPr>
          <w:rFonts w:ascii="Arial Narrow" w:hAnsi="Arial Narrow" w:cs="Arial"/>
          <w:sz w:val="22"/>
          <w:szCs w:val="22"/>
        </w:rPr>
        <w:t>ej</w:t>
      </w:r>
      <w:r w:rsidRPr="000C4982">
        <w:rPr>
          <w:rFonts w:ascii="Arial Narrow" w:hAnsi="Arial Narrow" w:cs="Arial"/>
          <w:sz w:val="22"/>
          <w:szCs w:val="22"/>
        </w:rPr>
        <w:t xml:space="preserve"> v tomto opise predmetu zákazky, čas</w:t>
      </w:r>
      <w:r w:rsidR="000C4982">
        <w:rPr>
          <w:rFonts w:ascii="Arial Narrow" w:hAnsi="Arial Narrow" w:cs="Arial"/>
          <w:sz w:val="22"/>
          <w:szCs w:val="22"/>
        </w:rPr>
        <w:t xml:space="preserve">ť </w:t>
      </w:r>
      <w:r w:rsidR="00FF6C26">
        <w:rPr>
          <w:rFonts w:ascii="Arial Narrow" w:hAnsi="Arial Narrow" w:cs="Arial"/>
          <w:sz w:val="22"/>
          <w:szCs w:val="22"/>
        </w:rPr>
        <w:t>„</w:t>
      </w:r>
      <w:r w:rsidR="000C4982">
        <w:rPr>
          <w:rFonts w:ascii="Arial Narrow" w:hAnsi="Arial Narrow" w:cs="Arial"/>
          <w:sz w:val="22"/>
          <w:szCs w:val="22"/>
        </w:rPr>
        <w:t>vlastný návrh plnenia.</w:t>
      </w:r>
      <w:r w:rsidR="00FF6C26">
        <w:rPr>
          <w:rFonts w:ascii="Arial Narrow" w:hAnsi="Arial Narrow" w:cs="Arial"/>
          <w:sz w:val="22"/>
          <w:szCs w:val="22"/>
        </w:rPr>
        <w:t>“</w:t>
      </w:r>
    </w:p>
    <w:p w14:paraId="270FEAA2" w14:textId="77777777" w:rsidR="007A3984" w:rsidRPr="000C4982" w:rsidRDefault="00F149BE" w:rsidP="00F149BE">
      <w:pPr>
        <w:numPr>
          <w:ilvl w:val="0"/>
          <w:numId w:val="16"/>
        </w:numPr>
        <w:tabs>
          <w:tab w:val="clear" w:pos="2160"/>
          <w:tab w:val="clear" w:pos="2880"/>
          <w:tab w:val="clear" w:pos="4500"/>
        </w:tabs>
        <w:spacing w:after="60" w:line="264" w:lineRule="auto"/>
        <w:ind w:left="426" w:hanging="426"/>
        <w:jc w:val="both"/>
        <w:rPr>
          <w:rFonts w:ascii="Arial Narrow" w:hAnsi="Arial Narrow" w:cs="Arial"/>
          <w:sz w:val="22"/>
          <w:szCs w:val="22"/>
        </w:rPr>
      </w:pPr>
      <w:r w:rsidRPr="00F149BE">
        <w:rPr>
          <w:rFonts w:ascii="Arial Narrow" w:hAnsi="Arial Narrow" w:cs="Arial"/>
          <w:sz w:val="22"/>
          <w:szCs w:val="22"/>
        </w:rPr>
        <w:t>Verejný obstarávateľ si uplatňuje oprávnenia upravené v § 10 ods. 4 zákona a súvisiace ustanovenia zákona voči hospodárskym subjektom z tretích štátov, s ktorým nemá Slovenská republika alebo Európska únia uzavretú medzinárodnú zmluvu zaručujúcu rovnaký a účinný prístup k verejnému obstarávaniu v tomto treťom štáte pre hospodárske subjekty so sídlom v Slovenskej republike.</w:t>
      </w:r>
    </w:p>
    <w:p w14:paraId="28A90A31" w14:textId="77777777" w:rsidR="003B29C4" w:rsidRPr="0094448A" w:rsidRDefault="003B29C4" w:rsidP="003B29C4">
      <w:pPr>
        <w:tabs>
          <w:tab w:val="left" w:pos="708"/>
        </w:tabs>
        <w:spacing w:line="276" w:lineRule="auto"/>
        <w:jc w:val="both"/>
        <w:rPr>
          <w:rFonts w:ascii="Arial Narrow" w:hAnsi="Arial Narrow" w:cs="Arial"/>
          <w:sz w:val="22"/>
          <w:szCs w:val="22"/>
        </w:rPr>
      </w:pPr>
    </w:p>
    <w:p w14:paraId="77F8BC42" w14:textId="77777777" w:rsidR="00CF6045" w:rsidRDefault="003B29C4" w:rsidP="00CF6045">
      <w:pPr>
        <w:tabs>
          <w:tab w:val="clear" w:pos="2160"/>
          <w:tab w:val="clear" w:pos="2880"/>
          <w:tab w:val="clear" w:pos="4500"/>
          <w:tab w:val="left" w:pos="567"/>
          <w:tab w:val="center" w:pos="1701"/>
          <w:tab w:val="center" w:pos="5670"/>
        </w:tabs>
        <w:spacing w:before="120" w:after="60" w:line="276" w:lineRule="auto"/>
        <w:jc w:val="both"/>
        <w:rPr>
          <w:rFonts w:ascii="Arial Narrow" w:hAnsi="Arial Narrow"/>
          <w:color w:val="000000"/>
          <w:sz w:val="22"/>
          <w:szCs w:val="22"/>
        </w:rPr>
      </w:pPr>
      <w:r w:rsidRPr="0009447E">
        <w:rPr>
          <w:rFonts w:ascii="Arial Narrow" w:hAnsi="Arial Narrow" w:cs="Arial"/>
          <w:sz w:val="22"/>
          <w:szCs w:val="22"/>
        </w:rPr>
        <w:t>Všetky uvedené dokumenty musia byť predložené v slovenskom jazyku (akceptovateľný je aj český jazyk, technické listy, katalógové listy môžu byť dodané aj v anglickom jazyku pokiaľ tieto dokumenty nie je možné zabezpečiť v slovenskom alebo českom jazyku). Úradný preklad do slovenského jazyka sa nevyžaduje</w:t>
      </w:r>
      <w:r w:rsidR="003665A9">
        <w:rPr>
          <w:rFonts w:ascii="Arial Narrow" w:hAnsi="Arial Narrow" w:cs="Arial"/>
          <w:sz w:val="22"/>
          <w:szCs w:val="22"/>
        </w:rPr>
        <w:t>.</w:t>
      </w:r>
    </w:p>
    <w:p w14:paraId="1C5B349A" w14:textId="77777777" w:rsidR="00CF6045" w:rsidRDefault="00CF6045" w:rsidP="00CF6045">
      <w:pPr>
        <w:tabs>
          <w:tab w:val="clear" w:pos="2160"/>
          <w:tab w:val="clear" w:pos="2880"/>
          <w:tab w:val="clear" w:pos="4500"/>
          <w:tab w:val="left" w:pos="567"/>
          <w:tab w:val="center" w:pos="1701"/>
          <w:tab w:val="center" w:pos="5670"/>
        </w:tabs>
        <w:spacing w:before="120" w:after="60" w:line="276" w:lineRule="auto"/>
        <w:jc w:val="both"/>
        <w:rPr>
          <w:rFonts w:ascii="Arial Narrow" w:hAnsi="Arial Narrow"/>
          <w:color w:val="000000"/>
          <w:sz w:val="22"/>
          <w:szCs w:val="22"/>
        </w:rPr>
      </w:pPr>
    </w:p>
    <w:p w14:paraId="71FDBEE6" w14:textId="77777777" w:rsidR="003B29C4" w:rsidRPr="00727691" w:rsidRDefault="00CF6045" w:rsidP="003B29C4">
      <w:pPr>
        <w:tabs>
          <w:tab w:val="clear" w:pos="2160"/>
          <w:tab w:val="clear" w:pos="2880"/>
          <w:tab w:val="clear" w:pos="4500"/>
          <w:tab w:val="left" w:pos="567"/>
          <w:tab w:val="center" w:pos="1701"/>
          <w:tab w:val="center" w:pos="5670"/>
        </w:tabs>
        <w:spacing w:before="120" w:after="60" w:line="276" w:lineRule="auto"/>
        <w:jc w:val="both"/>
        <w:rPr>
          <w:rFonts w:ascii="Arial Narrow" w:hAnsi="Arial Narrow"/>
          <w:color w:val="000000"/>
          <w:sz w:val="22"/>
          <w:szCs w:val="22"/>
        </w:rPr>
      </w:pPr>
      <w:r w:rsidRPr="00727691">
        <w:rPr>
          <w:rFonts w:ascii="Arial Narrow" w:hAnsi="Arial Narrow"/>
          <w:color w:val="000000"/>
          <w:sz w:val="22"/>
          <w:szCs w:val="22"/>
        </w:rPr>
        <w:t>Táto časť súťažných podkladov bude tvoriť neoddeliteľnú súčasť kúpnej zmluvy ako príloha č. 1, ktorú uzatvorí verejný obstarávateľ s úspešným uchádzačom.</w:t>
      </w:r>
    </w:p>
    <w:sectPr w:rsidR="003B29C4" w:rsidRPr="00727691" w:rsidSect="00D3264A">
      <w:pgSz w:w="16838" w:h="11906" w:orient="landscape"/>
      <w:pgMar w:top="1418" w:right="127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39BB" w14:textId="77777777" w:rsidR="00156991" w:rsidRDefault="00156991" w:rsidP="006E6235">
      <w:r>
        <w:separator/>
      </w:r>
    </w:p>
  </w:endnote>
  <w:endnote w:type="continuationSeparator" w:id="0">
    <w:p w14:paraId="7E48860F" w14:textId="77777777" w:rsidR="00156991" w:rsidRDefault="0015699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0570" w14:textId="77777777" w:rsidR="002A526B" w:rsidRDefault="002A52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820F" w14:textId="7A1623F6" w:rsidR="00AA4958" w:rsidRPr="006F1AA1" w:rsidRDefault="00AA4958">
    <w:pPr>
      <w:pStyle w:val="Pta"/>
      <w:jc w:val="center"/>
      <w:rPr>
        <w:rFonts w:ascii="Arial Narrow" w:hAnsi="Arial Narrow"/>
        <w:sz w:val="18"/>
        <w:szCs w:val="18"/>
      </w:rPr>
    </w:pPr>
    <w:r w:rsidRPr="006F1AA1">
      <w:rPr>
        <w:rFonts w:ascii="Arial Narrow" w:hAnsi="Arial Narrow"/>
        <w:sz w:val="18"/>
        <w:szCs w:val="18"/>
        <w:lang w:val="sk-SK"/>
      </w:rPr>
      <w:t xml:space="preserve">Strana </w:t>
    </w:r>
    <w:r w:rsidRPr="006F1AA1">
      <w:rPr>
        <w:rFonts w:ascii="Arial Narrow" w:hAnsi="Arial Narrow"/>
        <w:bCs/>
        <w:sz w:val="18"/>
        <w:szCs w:val="18"/>
      </w:rPr>
      <w:fldChar w:fldCharType="begin"/>
    </w:r>
    <w:r w:rsidRPr="006F1AA1">
      <w:rPr>
        <w:rFonts w:ascii="Arial Narrow" w:hAnsi="Arial Narrow"/>
        <w:bCs/>
        <w:sz w:val="18"/>
        <w:szCs w:val="18"/>
      </w:rPr>
      <w:instrText>PAGE</w:instrText>
    </w:r>
    <w:r w:rsidRPr="006F1AA1">
      <w:rPr>
        <w:rFonts w:ascii="Arial Narrow" w:hAnsi="Arial Narrow"/>
        <w:bCs/>
        <w:sz w:val="18"/>
        <w:szCs w:val="18"/>
      </w:rPr>
      <w:fldChar w:fldCharType="separate"/>
    </w:r>
    <w:r w:rsidR="00533241">
      <w:rPr>
        <w:rFonts w:ascii="Arial Narrow" w:hAnsi="Arial Narrow"/>
        <w:bCs/>
        <w:noProof/>
        <w:sz w:val="18"/>
        <w:szCs w:val="18"/>
      </w:rPr>
      <w:t>6</w:t>
    </w:r>
    <w:r w:rsidRPr="006F1AA1">
      <w:rPr>
        <w:rFonts w:ascii="Arial Narrow" w:hAnsi="Arial Narrow"/>
        <w:bCs/>
        <w:sz w:val="18"/>
        <w:szCs w:val="18"/>
      </w:rPr>
      <w:fldChar w:fldCharType="end"/>
    </w:r>
    <w:r w:rsidRPr="006F1AA1">
      <w:rPr>
        <w:rFonts w:ascii="Arial Narrow" w:hAnsi="Arial Narrow"/>
        <w:sz w:val="18"/>
        <w:szCs w:val="18"/>
        <w:lang w:val="sk-SK"/>
      </w:rPr>
      <w:t xml:space="preserve"> z </w:t>
    </w:r>
    <w:r w:rsidRPr="006F1AA1">
      <w:rPr>
        <w:rFonts w:ascii="Arial Narrow" w:hAnsi="Arial Narrow"/>
        <w:bCs/>
        <w:sz w:val="18"/>
        <w:szCs w:val="18"/>
      </w:rPr>
      <w:fldChar w:fldCharType="begin"/>
    </w:r>
    <w:r w:rsidRPr="006F1AA1">
      <w:rPr>
        <w:rFonts w:ascii="Arial Narrow" w:hAnsi="Arial Narrow"/>
        <w:bCs/>
        <w:sz w:val="18"/>
        <w:szCs w:val="18"/>
      </w:rPr>
      <w:instrText>NUMPAGES</w:instrText>
    </w:r>
    <w:r w:rsidRPr="006F1AA1">
      <w:rPr>
        <w:rFonts w:ascii="Arial Narrow" w:hAnsi="Arial Narrow"/>
        <w:bCs/>
        <w:sz w:val="18"/>
        <w:szCs w:val="18"/>
      </w:rPr>
      <w:fldChar w:fldCharType="separate"/>
    </w:r>
    <w:r w:rsidR="00533241">
      <w:rPr>
        <w:rFonts w:ascii="Arial Narrow" w:hAnsi="Arial Narrow"/>
        <w:bCs/>
        <w:noProof/>
        <w:sz w:val="18"/>
        <w:szCs w:val="18"/>
      </w:rPr>
      <w:t>6</w:t>
    </w:r>
    <w:r w:rsidRPr="006F1AA1">
      <w:rPr>
        <w:rFonts w:ascii="Arial Narrow" w:hAnsi="Arial Narrow"/>
        <w:bCs/>
        <w:sz w:val="18"/>
        <w:szCs w:val="18"/>
      </w:rPr>
      <w:fldChar w:fldCharType="end"/>
    </w:r>
  </w:p>
  <w:p w14:paraId="6FF837A3" w14:textId="77777777" w:rsidR="00AA4958" w:rsidRDefault="00AA495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0ED8" w14:textId="77777777" w:rsidR="002A526B" w:rsidRDefault="002A52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7744" w14:textId="77777777" w:rsidR="00156991" w:rsidRDefault="00156991" w:rsidP="006E6235">
      <w:r>
        <w:separator/>
      </w:r>
    </w:p>
  </w:footnote>
  <w:footnote w:type="continuationSeparator" w:id="0">
    <w:p w14:paraId="6B4997F5" w14:textId="77777777" w:rsidR="00156991" w:rsidRDefault="0015699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923C" w14:textId="77777777" w:rsidR="002A526B" w:rsidRDefault="002A526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9E8C" w14:textId="18606552" w:rsidR="00AA4958" w:rsidRDefault="00AA4958" w:rsidP="00B11F08">
    <w:pPr>
      <w:pStyle w:val="Hlavika"/>
      <w:jc w:val="right"/>
    </w:pPr>
    <w:r w:rsidRPr="009705BE">
      <w:rPr>
        <w:rFonts w:ascii="Arial Narrow" w:hAnsi="Arial Narrow"/>
        <w:sz w:val="18"/>
        <w:szCs w:val="18"/>
      </w:rPr>
      <w:t>Prí</w:t>
    </w:r>
    <w:r>
      <w:rPr>
        <w:rFonts w:ascii="Arial Narrow" w:hAnsi="Arial Narrow"/>
        <w:sz w:val="18"/>
        <w:szCs w:val="18"/>
      </w:rPr>
      <w:t xml:space="preserve">loha č. 1 </w:t>
    </w:r>
    <w:r w:rsidR="00927817">
      <w:rPr>
        <w:rFonts w:ascii="Arial Narrow" w:hAnsi="Arial Narrow"/>
        <w:sz w:val="18"/>
        <w:szCs w:val="18"/>
      </w:rPr>
      <w:t>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F265" w14:textId="77777777" w:rsidR="002A526B" w:rsidRDefault="002A52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6C846F8"/>
    <w:multiLevelType w:val="multilevel"/>
    <w:tmpl w:val="E7EA7CEC"/>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9692B"/>
    <w:multiLevelType w:val="hybridMultilevel"/>
    <w:tmpl w:val="CBFAE5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7" w15:restartNumberingAfterBreak="0">
    <w:nsid w:val="3A946CBD"/>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A425D8"/>
    <w:multiLevelType w:val="multilevel"/>
    <w:tmpl w:val="041B001F"/>
    <w:lvl w:ilvl="0">
      <w:start w:val="1"/>
      <w:numFmt w:val="decimal"/>
      <w:lvlText w:val="%1."/>
      <w:lvlJc w:val="left"/>
      <w:pPr>
        <w:ind w:left="1069" w:hanging="360"/>
      </w:pPr>
      <w:rPr>
        <w:rFonts w:hint="default"/>
        <w:b/>
        <w:i w:val="0"/>
        <w:sz w:val="22"/>
        <w:szCs w:val="22"/>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8A82825"/>
    <w:multiLevelType w:val="hybridMultilevel"/>
    <w:tmpl w:val="39E4278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8F659AA"/>
    <w:multiLevelType w:val="multilevel"/>
    <w:tmpl w:val="041B0021"/>
    <w:lvl w:ilvl="0">
      <w:start w:val="1"/>
      <w:numFmt w:val="bullet"/>
      <w:lvlText w:val=""/>
      <w:lvlJc w:val="left"/>
      <w:pPr>
        <w:ind w:left="360" w:hanging="360"/>
      </w:pPr>
      <w:rPr>
        <w:rFonts w:ascii="Wingdings" w:hAnsi="Wingding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B567819"/>
    <w:multiLevelType w:val="hybridMultilevel"/>
    <w:tmpl w:val="612EAA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F674D8"/>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0CC642C"/>
    <w:multiLevelType w:val="multilevel"/>
    <w:tmpl w:val="BD64362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9A547C1"/>
    <w:multiLevelType w:val="hybridMultilevel"/>
    <w:tmpl w:val="366E9F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5EAC381C"/>
    <w:multiLevelType w:val="hybridMultilevel"/>
    <w:tmpl w:val="B90449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9E65843"/>
    <w:multiLevelType w:val="multilevel"/>
    <w:tmpl w:val="A6B60DE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7C2653"/>
    <w:multiLevelType w:val="hybridMultilevel"/>
    <w:tmpl w:val="E140DD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65311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052377">
    <w:abstractNumId w:val="0"/>
  </w:num>
  <w:num w:numId="3" w16cid:durableId="2010787300">
    <w:abstractNumId w:val="6"/>
  </w:num>
  <w:num w:numId="4" w16cid:durableId="1586498723">
    <w:abstractNumId w:val="4"/>
  </w:num>
  <w:num w:numId="5" w16cid:durableId="729230018">
    <w:abstractNumId w:val="15"/>
  </w:num>
  <w:num w:numId="6" w16cid:durableId="868105946">
    <w:abstractNumId w:val="3"/>
  </w:num>
  <w:num w:numId="7" w16cid:durableId="949707881">
    <w:abstractNumId w:val="7"/>
  </w:num>
  <w:num w:numId="8" w16cid:durableId="2109500804">
    <w:abstractNumId w:val="16"/>
  </w:num>
  <w:num w:numId="9" w16cid:durableId="832913860">
    <w:abstractNumId w:val="5"/>
  </w:num>
  <w:num w:numId="10" w16cid:durableId="1130830080">
    <w:abstractNumId w:val="17"/>
  </w:num>
  <w:num w:numId="11" w16cid:durableId="771556885">
    <w:abstractNumId w:val="8"/>
  </w:num>
  <w:num w:numId="12" w16cid:durableId="630089491">
    <w:abstractNumId w:val="14"/>
  </w:num>
  <w:num w:numId="13" w16cid:durableId="1451584628">
    <w:abstractNumId w:val="11"/>
  </w:num>
  <w:num w:numId="14" w16cid:durableId="1964267490">
    <w:abstractNumId w:val="10"/>
  </w:num>
  <w:num w:numId="15" w16cid:durableId="1140078736">
    <w:abstractNumId w:val="18"/>
  </w:num>
  <w:num w:numId="16" w16cid:durableId="766735521">
    <w:abstractNumId w:val="20"/>
  </w:num>
  <w:num w:numId="17" w16cid:durableId="862010038">
    <w:abstractNumId w:val="1"/>
  </w:num>
  <w:num w:numId="18" w16cid:durableId="829298315">
    <w:abstractNumId w:val="2"/>
  </w:num>
  <w:num w:numId="19" w16cid:durableId="346830684">
    <w:abstractNumId w:val="13"/>
  </w:num>
  <w:num w:numId="20" w16cid:durableId="791091391">
    <w:abstractNumId w:val="19"/>
  </w:num>
  <w:num w:numId="21" w16cid:durableId="59933325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mwrAUAokBb1SwAAAA="/>
  </w:docVars>
  <w:rsids>
    <w:rsidRoot w:val="00FC2417"/>
    <w:rsid w:val="000000C0"/>
    <w:rsid w:val="0000220B"/>
    <w:rsid w:val="00002477"/>
    <w:rsid w:val="0000767C"/>
    <w:rsid w:val="000108D3"/>
    <w:rsid w:val="00011564"/>
    <w:rsid w:val="0001377D"/>
    <w:rsid w:val="00014A10"/>
    <w:rsid w:val="00014B6F"/>
    <w:rsid w:val="000170D2"/>
    <w:rsid w:val="0001720C"/>
    <w:rsid w:val="000173AD"/>
    <w:rsid w:val="00017898"/>
    <w:rsid w:val="00020F5A"/>
    <w:rsid w:val="0002136D"/>
    <w:rsid w:val="00021DE1"/>
    <w:rsid w:val="00022909"/>
    <w:rsid w:val="00022D16"/>
    <w:rsid w:val="00023D4D"/>
    <w:rsid w:val="00024A44"/>
    <w:rsid w:val="00030603"/>
    <w:rsid w:val="00032F83"/>
    <w:rsid w:val="00034986"/>
    <w:rsid w:val="000354B1"/>
    <w:rsid w:val="00035B60"/>
    <w:rsid w:val="00037F14"/>
    <w:rsid w:val="00040424"/>
    <w:rsid w:val="0004082B"/>
    <w:rsid w:val="0004133B"/>
    <w:rsid w:val="0004308C"/>
    <w:rsid w:val="000433A4"/>
    <w:rsid w:val="000441E9"/>
    <w:rsid w:val="000462BC"/>
    <w:rsid w:val="000467D6"/>
    <w:rsid w:val="00047122"/>
    <w:rsid w:val="000509DB"/>
    <w:rsid w:val="00050ECA"/>
    <w:rsid w:val="00051C48"/>
    <w:rsid w:val="00052563"/>
    <w:rsid w:val="00053455"/>
    <w:rsid w:val="00053875"/>
    <w:rsid w:val="000541D6"/>
    <w:rsid w:val="000561DA"/>
    <w:rsid w:val="00056D44"/>
    <w:rsid w:val="0005714D"/>
    <w:rsid w:val="0005755E"/>
    <w:rsid w:val="0005793C"/>
    <w:rsid w:val="00057C3F"/>
    <w:rsid w:val="000630C1"/>
    <w:rsid w:val="00065185"/>
    <w:rsid w:val="00065A93"/>
    <w:rsid w:val="00066C4C"/>
    <w:rsid w:val="00066E96"/>
    <w:rsid w:val="00070024"/>
    <w:rsid w:val="000707B6"/>
    <w:rsid w:val="0007164F"/>
    <w:rsid w:val="00072A86"/>
    <w:rsid w:val="00073498"/>
    <w:rsid w:val="00074B2E"/>
    <w:rsid w:val="00076412"/>
    <w:rsid w:val="00077BD9"/>
    <w:rsid w:val="00082124"/>
    <w:rsid w:val="00085F00"/>
    <w:rsid w:val="00091B32"/>
    <w:rsid w:val="000935DC"/>
    <w:rsid w:val="000944BD"/>
    <w:rsid w:val="00095FA7"/>
    <w:rsid w:val="00096247"/>
    <w:rsid w:val="00097642"/>
    <w:rsid w:val="000A05E9"/>
    <w:rsid w:val="000A090C"/>
    <w:rsid w:val="000A0CF5"/>
    <w:rsid w:val="000A1314"/>
    <w:rsid w:val="000A1B45"/>
    <w:rsid w:val="000A21FC"/>
    <w:rsid w:val="000A3784"/>
    <w:rsid w:val="000A40B3"/>
    <w:rsid w:val="000A644D"/>
    <w:rsid w:val="000A714B"/>
    <w:rsid w:val="000A73D9"/>
    <w:rsid w:val="000A7539"/>
    <w:rsid w:val="000A7CA4"/>
    <w:rsid w:val="000B1B43"/>
    <w:rsid w:val="000B1D62"/>
    <w:rsid w:val="000B27F4"/>
    <w:rsid w:val="000B2C3E"/>
    <w:rsid w:val="000B3C5F"/>
    <w:rsid w:val="000B7D47"/>
    <w:rsid w:val="000C1D60"/>
    <w:rsid w:val="000C22C0"/>
    <w:rsid w:val="000C35E6"/>
    <w:rsid w:val="000C37BD"/>
    <w:rsid w:val="000C432A"/>
    <w:rsid w:val="000C4982"/>
    <w:rsid w:val="000C64A9"/>
    <w:rsid w:val="000D0414"/>
    <w:rsid w:val="000D24C9"/>
    <w:rsid w:val="000D293F"/>
    <w:rsid w:val="000D4C84"/>
    <w:rsid w:val="000E18C6"/>
    <w:rsid w:val="000E2F2D"/>
    <w:rsid w:val="000E5DB6"/>
    <w:rsid w:val="000E5DFA"/>
    <w:rsid w:val="000E63B6"/>
    <w:rsid w:val="000E7D9C"/>
    <w:rsid w:val="000F0D0F"/>
    <w:rsid w:val="000F0F1D"/>
    <w:rsid w:val="000F1466"/>
    <w:rsid w:val="000F193F"/>
    <w:rsid w:val="000F28BD"/>
    <w:rsid w:val="000F2F3F"/>
    <w:rsid w:val="000F41AF"/>
    <w:rsid w:val="000F5A54"/>
    <w:rsid w:val="000F7570"/>
    <w:rsid w:val="00100E2F"/>
    <w:rsid w:val="00101C91"/>
    <w:rsid w:val="00101CC4"/>
    <w:rsid w:val="001025DA"/>
    <w:rsid w:val="00102E7E"/>
    <w:rsid w:val="001035E7"/>
    <w:rsid w:val="0010447C"/>
    <w:rsid w:val="00110388"/>
    <w:rsid w:val="00110795"/>
    <w:rsid w:val="00110DCF"/>
    <w:rsid w:val="00113242"/>
    <w:rsid w:val="0011477B"/>
    <w:rsid w:val="00114DC2"/>
    <w:rsid w:val="00114F7B"/>
    <w:rsid w:val="00121617"/>
    <w:rsid w:val="00123293"/>
    <w:rsid w:val="001257B9"/>
    <w:rsid w:val="0012669D"/>
    <w:rsid w:val="0013123E"/>
    <w:rsid w:val="001314C8"/>
    <w:rsid w:val="0013173D"/>
    <w:rsid w:val="001320D2"/>
    <w:rsid w:val="00132AE7"/>
    <w:rsid w:val="00136CC8"/>
    <w:rsid w:val="001379AC"/>
    <w:rsid w:val="00141041"/>
    <w:rsid w:val="001445E0"/>
    <w:rsid w:val="00144AD6"/>
    <w:rsid w:val="00153E4C"/>
    <w:rsid w:val="00154C42"/>
    <w:rsid w:val="00156991"/>
    <w:rsid w:val="00156EC5"/>
    <w:rsid w:val="00160EF4"/>
    <w:rsid w:val="001611F1"/>
    <w:rsid w:val="001628D3"/>
    <w:rsid w:val="00164627"/>
    <w:rsid w:val="001664E4"/>
    <w:rsid w:val="00166F45"/>
    <w:rsid w:val="0016702E"/>
    <w:rsid w:val="00167487"/>
    <w:rsid w:val="001706B2"/>
    <w:rsid w:val="001719F0"/>
    <w:rsid w:val="001720D2"/>
    <w:rsid w:val="00173DF0"/>
    <w:rsid w:val="001741EB"/>
    <w:rsid w:val="001759D8"/>
    <w:rsid w:val="001761F3"/>
    <w:rsid w:val="001808E4"/>
    <w:rsid w:val="001832B6"/>
    <w:rsid w:val="001837A8"/>
    <w:rsid w:val="001870C2"/>
    <w:rsid w:val="00191309"/>
    <w:rsid w:val="00191BE7"/>
    <w:rsid w:val="00193F7D"/>
    <w:rsid w:val="0019517C"/>
    <w:rsid w:val="001A07DF"/>
    <w:rsid w:val="001A0AF9"/>
    <w:rsid w:val="001A1557"/>
    <w:rsid w:val="001A1D1B"/>
    <w:rsid w:val="001A2AB3"/>
    <w:rsid w:val="001A3489"/>
    <w:rsid w:val="001A49E7"/>
    <w:rsid w:val="001A747B"/>
    <w:rsid w:val="001A74F5"/>
    <w:rsid w:val="001A7987"/>
    <w:rsid w:val="001B01D3"/>
    <w:rsid w:val="001B2B22"/>
    <w:rsid w:val="001B5406"/>
    <w:rsid w:val="001B62BE"/>
    <w:rsid w:val="001B67AD"/>
    <w:rsid w:val="001B7300"/>
    <w:rsid w:val="001C094E"/>
    <w:rsid w:val="001C1950"/>
    <w:rsid w:val="001C1AEE"/>
    <w:rsid w:val="001C1DE3"/>
    <w:rsid w:val="001C2515"/>
    <w:rsid w:val="001C26D3"/>
    <w:rsid w:val="001C31CA"/>
    <w:rsid w:val="001C7243"/>
    <w:rsid w:val="001C77EA"/>
    <w:rsid w:val="001C7E2D"/>
    <w:rsid w:val="001D2BFB"/>
    <w:rsid w:val="001D3D33"/>
    <w:rsid w:val="001D4821"/>
    <w:rsid w:val="001D7CC0"/>
    <w:rsid w:val="001E15F0"/>
    <w:rsid w:val="001E358F"/>
    <w:rsid w:val="001E3C95"/>
    <w:rsid w:val="001E42B5"/>
    <w:rsid w:val="001E6CFB"/>
    <w:rsid w:val="001F2867"/>
    <w:rsid w:val="001F3BB8"/>
    <w:rsid w:val="001F668A"/>
    <w:rsid w:val="001F7241"/>
    <w:rsid w:val="001F7477"/>
    <w:rsid w:val="00204368"/>
    <w:rsid w:val="00206A88"/>
    <w:rsid w:val="00221F06"/>
    <w:rsid w:val="00223453"/>
    <w:rsid w:val="00226B16"/>
    <w:rsid w:val="00226B68"/>
    <w:rsid w:val="00227662"/>
    <w:rsid w:val="00227C6A"/>
    <w:rsid w:val="00231855"/>
    <w:rsid w:val="002336BA"/>
    <w:rsid w:val="002343C5"/>
    <w:rsid w:val="00237593"/>
    <w:rsid w:val="00246333"/>
    <w:rsid w:val="00247491"/>
    <w:rsid w:val="00247EDF"/>
    <w:rsid w:val="00251523"/>
    <w:rsid w:val="00251DB3"/>
    <w:rsid w:val="00252237"/>
    <w:rsid w:val="00253B27"/>
    <w:rsid w:val="00253BDD"/>
    <w:rsid w:val="002546A4"/>
    <w:rsid w:val="00255312"/>
    <w:rsid w:val="002565F0"/>
    <w:rsid w:val="00260858"/>
    <w:rsid w:val="00260DA2"/>
    <w:rsid w:val="00261318"/>
    <w:rsid w:val="0026182F"/>
    <w:rsid w:val="0026458F"/>
    <w:rsid w:val="00264CFA"/>
    <w:rsid w:val="00265358"/>
    <w:rsid w:val="002660E0"/>
    <w:rsid w:val="00266FDB"/>
    <w:rsid w:val="002671BF"/>
    <w:rsid w:val="00273564"/>
    <w:rsid w:val="00273D94"/>
    <w:rsid w:val="00274077"/>
    <w:rsid w:val="0027517E"/>
    <w:rsid w:val="00275E13"/>
    <w:rsid w:val="002761BF"/>
    <w:rsid w:val="0027766D"/>
    <w:rsid w:val="00277A2C"/>
    <w:rsid w:val="00280BE4"/>
    <w:rsid w:val="00283EA7"/>
    <w:rsid w:val="00284A65"/>
    <w:rsid w:val="00285F43"/>
    <w:rsid w:val="00286701"/>
    <w:rsid w:val="00287167"/>
    <w:rsid w:val="00287334"/>
    <w:rsid w:val="002878ED"/>
    <w:rsid w:val="00287E51"/>
    <w:rsid w:val="00287FA7"/>
    <w:rsid w:val="00290D33"/>
    <w:rsid w:val="002918D8"/>
    <w:rsid w:val="00292A6D"/>
    <w:rsid w:val="00294459"/>
    <w:rsid w:val="00294F87"/>
    <w:rsid w:val="00295BCD"/>
    <w:rsid w:val="00297997"/>
    <w:rsid w:val="002A03A0"/>
    <w:rsid w:val="002A05ED"/>
    <w:rsid w:val="002A2D0E"/>
    <w:rsid w:val="002A3408"/>
    <w:rsid w:val="002A526B"/>
    <w:rsid w:val="002A5C4C"/>
    <w:rsid w:val="002A636C"/>
    <w:rsid w:val="002B0C85"/>
    <w:rsid w:val="002B0E34"/>
    <w:rsid w:val="002B2A78"/>
    <w:rsid w:val="002B373E"/>
    <w:rsid w:val="002B3C9A"/>
    <w:rsid w:val="002C11ED"/>
    <w:rsid w:val="002C1D80"/>
    <w:rsid w:val="002C4461"/>
    <w:rsid w:val="002C450C"/>
    <w:rsid w:val="002C51F9"/>
    <w:rsid w:val="002C6642"/>
    <w:rsid w:val="002C6C5C"/>
    <w:rsid w:val="002D001A"/>
    <w:rsid w:val="002D0B19"/>
    <w:rsid w:val="002D236C"/>
    <w:rsid w:val="002D563F"/>
    <w:rsid w:val="002D6379"/>
    <w:rsid w:val="002D6E99"/>
    <w:rsid w:val="002E2C9D"/>
    <w:rsid w:val="002F0D7E"/>
    <w:rsid w:val="002F18A7"/>
    <w:rsid w:val="002F2DEE"/>
    <w:rsid w:val="002F40E5"/>
    <w:rsid w:val="002F4839"/>
    <w:rsid w:val="002F5993"/>
    <w:rsid w:val="002F5EC3"/>
    <w:rsid w:val="002F7406"/>
    <w:rsid w:val="003005FE"/>
    <w:rsid w:val="00300B6B"/>
    <w:rsid w:val="0030727D"/>
    <w:rsid w:val="00310BFB"/>
    <w:rsid w:val="00310C2E"/>
    <w:rsid w:val="00311F18"/>
    <w:rsid w:val="00313FD7"/>
    <w:rsid w:val="003148C1"/>
    <w:rsid w:val="00315038"/>
    <w:rsid w:val="00317796"/>
    <w:rsid w:val="00320B5F"/>
    <w:rsid w:val="00323753"/>
    <w:rsid w:val="00324077"/>
    <w:rsid w:val="00324A21"/>
    <w:rsid w:val="003250DE"/>
    <w:rsid w:val="00327DB3"/>
    <w:rsid w:val="00330FD2"/>
    <w:rsid w:val="00331707"/>
    <w:rsid w:val="00332786"/>
    <w:rsid w:val="003364BF"/>
    <w:rsid w:val="00341676"/>
    <w:rsid w:val="0034246B"/>
    <w:rsid w:val="003431EE"/>
    <w:rsid w:val="0034423F"/>
    <w:rsid w:val="00346E59"/>
    <w:rsid w:val="003471FC"/>
    <w:rsid w:val="00350AE8"/>
    <w:rsid w:val="00351832"/>
    <w:rsid w:val="003519FD"/>
    <w:rsid w:val="00352EC1"/>
    <w:rsid w:val="00353C58"/>
    <w:rsid w:val="00355CFE"/>
    <w:rsid w:val="003569E7"/>
    <w:rsid w:val="0036086F"/>
    <w:rsid w:val="00363674"/>
    <w:rsid w:val="00363E6B"/>
    <w:rsid w:val="003645D0"/>
    <w:rsid w:val="00364B3C"/>
    <w:rsid w:val="0036598F"/>
    <w:rsid w:val="003665A9"/>
    <w:rsid w:val="00366845"/>
    <w:rsid w:val="00366C5F"/>
    <w:rsid w:val="00371935"/>
    <w:rsid w:val="0037274B"/>
    <w:rsid w:val="003741A0"/>
    <w:rsid w:val="00380C98"/>
    <w:rsid w:val="00380FFE"/>
    <w:rsid w:val="00383534"/>
    <w:rsid w:val="003848F8"/>
    <w:rsid w:val="0038502B"/>
    <w:rsid w:val="003855F2"/>
    <w:rsid w:val="00386A07"/>
    <w:rsid w:val="00386FA2"/>
    <w:rsid w:val="00387B4C"/>
    <w:rsid w:val="00387DE7"/>
    <w:rsid w:val="0039159C"/>
    <w:rsid w:val="00394951"/>
    <w:rsid w:val="00394B07"/>
    <w:rsid w:val="00394CA7"/>
    <w:rsid w:val="003952ED"/>
    <w:rsid w:val="003A0A21"/>
    <w:rsid w:val="003A234E"/>
    <w:rsid w:val="003A3C18"/>
    <w:rsid w:val="003A55C3"/>
    <w:rsid w:val="003B053C"/>
    <w:rsid w:val="003B06AC"/>
    <w:rsid w:val="003B29C4"/>
    <w:rsid w:val="003B3DFB"/>
    <w:rsid w:val="003B3E1D"/>
    <w:rsid w:val="003B43BC"/>
    <w:rsid w:val="003B7BA7"/>
    <w:rsid w:val="003C1217"/>
    <w:rsid w:val="003C156F"/>
    <w:rsid w:val="003C1D48"/>
    <w:rsid w:val="003C3C08"/>
    <w:rsid w:val="003C49A7"/>
    <w:rsid w:val="003C6AE2"/>
    <w:rsid w:val="003C6F4B"/>
    <w:rsid w:val="003D01AB"/>
    <w:rsid w:val="003D0FBD"/>
    <w:rsid w:val="003D1B32"/>
    <w:rsid w:val="003D2F55"/>
    <w:rsid w:val="003D3E78"/>
    <w:rsid w:val="003D4298"/>
    <w:rsid w:val="003D559E"/>
    <w:rsid w:val="003D7909"/>
    <w:rsid w:val="003E1001"/>
    <w:rsid w:val="003E127C"/>
    <w:rsid w:val="003E2191"/>
    <w:rsid w:val="003E2F1F"/>
    <w:rsid w:val="003E3128"/>
    <w:rsid w:val="003E42B1"/>
    <w:rsid w:val="003E64C9"/>
    <w:rsid w:val="003F00D1"/>
    <w:rsid w:val="003F1925"/>
    <w:rsid w:val="003F1A18"/>
    <w:rsid w:val="003F493D"/>
    <w:rsid w:val="003F4F4B"/>
    <w:rsid w:val="003F5E9A"/>
    <w:rsid w:val="003F7388"/>
    <w:rsid w:val="004003BF"/>
    <w:rsid w:val="00403B6C"/>
    <w:rsid w:val="0040428D"/>
    <w:rsid w:val="004051D1"/>
    <w:rsid w:val="00407F16"/>
    <w:rsid w:val="0041042C"/>
    <w:rsid w:val="00411F1C"/>
    <w:rsid w:val="004135CF"/>
    <w:rsid w:val="0041368A"/>
    <w:rsid w:val="00413ACF"/>
    <w:rsid w:val="00414FE0"/>
    <w:rsid w:val="00415E6C"/>
    <w:rsid w:val="00416047"/>
    <w:rsid w:val="00417DF1"/>
    <w:rsid w:val="00417FB1"/>
    <w:rsid w:val="004209D8"/>
    <w:rsid w:val="00421940"/>
    <w:rsid w:val="00423574"/>
    <w:rsid w:val="00426364"/>
    <w:rsid w:val="004265A5"/>
    <w:rsid w:val="004307DF"/>
    <w:rsid w:val="004314B0"/>
    <w:rsid w:val="00432E27"/>
    <w:rsid w:val="0043329B"/>
    <w:rsid w:val="00433E7F"/>
    <w:rsid w:val="00434FBA"/>
    <w:rsid w:val="00437AA6"/>
    <w:rsid w:val="004400DD"/>
    <w:rsid w:val="00440497"/>
    <w:rsid w:val="00441D13"/>
    <w:rsid w:val="004421D2"/>
    <w:rsid w:val="004425C4"/>
    <w:rsid w:val="00444A8B"/>
    <w:rsid w:val="00446EC1"/>
    <w:rsid w:val="00450251"/>
    <w:rsid w:val="00450625"/>
    <w:rsid w:val="0045429A"/>
    <w:rsid w:val="00455314"/>
    <w:rsid w:val="00455D60"/>
    <w:rsid w:val="0045658F"/>
    <w:rsid w:val="00456C24"/>
    <w:rsid w:val="00456D0C"/>
    <w:rsid w:val="0045773B"/>
    <w:rsid w:val="00460F01"/>
    <w:rsid w:val="00462C97"/>
    <w:rsid w:val="00463D04"/>
    <w:rsid w:val="004656D7"/>
    <w:rsid w:val="00465B53"/>
    <w:rsid w:val="004671F2"/>
    <w:rsid w:val="004674A4"/>
    <w:rsid w:val="00467FCF"/>
    <w:rsid w:val="00470487"/>
    <w:rsid w:val="00470AEA"/>
    <w:rsid w:val="004710C3"/>
    <w:rsid w:val="004719DF"/>
    <w:rsid w:val="004732A9"/>
    <w:rsid w:val="004738F4"/>
    <w:rsid w:val="00474B79"/>
    <w:rsid w:val="004770D5"/>
    <w:rsid w:val="00477C79"/>
    <w:rsid w:val="004819EC"/>
    <w:rsid w:val="004828DD"/>
    <w:rsid w:val="004850A8"/>
    <w:rsid w:val="00485F33"/>
    <w:rsid w:val="00486893"/>
    <w:rsid w:val="00491A13"/>
    <w:rsid w:val="0049436D"/>
    <w:rsid w:val="00494C41"/>
    <w:rsid w:val="00495B3D"/>
    <w:rsid w:val="004977F9"/>
    <w:rsid w:val="004A03A3"/>
    <w:rsid w:val="004A090A"/>
    <w:rsid w:val="004A288B"/>
    <w:rsid w:val="004A3E44"/>
    <w:rsid w:val="004A497C"/>
    <w:rsid w:val="004A4DC0"/>
    <w:rsid w:val="004A7B26"/>
    <w:rsid w:val="004B22D8"/>
    <w:rsid w:val="004B27FA"/>
    <w:rsid w:val="004B4C12"/>
    <w:rsid w:val="004B5837"/>
    <w:rsid w:val="004C097F"/>
    <w:rsid w:val="004C0CC8"/>
    <w:rsid w:val="004C1346"/>
    <w:rsid w:val="004C1E42"/>
    <w:rsid w:val="004C286C"/>
    <w:rsid w:val="004C42D2"/>
    <w:rsid w:val="004C4DB5"/>
    <w:rsid w:val="004C5195"/>
    <w:rsid w:val="004C5E82"/>
    <w:rsid w:val="004C63AC"/>
    <w:rsid w:val="004D1D4B"/>
    <w:rsid w:val="004D22EC"/>
    <w:rsid w:val="004D3225"/>
    <w:rsid w:val="004D361F"/>
    <w:rsid w:val="004D37DE"/>
    <w:rsid w:val="004D3D55"/>
    <w:rsid w:val="004D4114"/>
    <w:rsid w:val="004D6686"/>
    <w:rsid w:val="004D7571"/>
    <w:rsid w:val="004E0FD0"/>
    <w:rsid w:val="004E24AE"/>
    <w:rsid w:val="004E2562"/>
    <w:rsid w:val="004E3344"/>
    <w:rsid w:val="004E77FE"/>
    <w:rsid w:val="004F0D9E"/>
    <w:rsid w:val="004F1648"/>
    <w:rsid w:val="004F1B98"/>
    <w:rsid w:val="004F6B15"/>
    <w:rsid w:val="00500539"/>
    <w:rsid w:val="00500893"/>
    <w:rsid w:val="00501191"/>
    <w:rsid w:val="005019F2"/>
    <w:rsid w:val="00502AAF"/>
    <w:rsid w:val="00502C7E"/>
    <w:rsid w:val="00503698"/>
    <w:rsid w:val="00503DEC"/>
    <w:rsid w:val="00503FF0"/>
    <w:rsid w:val="005068B3"/>
    <w:rsid w:val="00506940"/>
    <w:rsid w:val="00506A8B"/>
    <w:rsid w:val="00511B9C"/>
    <w:rsid w:val="00512971"/>
    <w:rsid w:val="00513182"/>
    <w:rsid w:val="00513D47"/>
    <w:rsid w:val="0051549B"/>
    <w:rsid w:val="00515D0E"/>
    <w:rsid w:val="00516283"/>
    <w:rsid w:val="0051789B"/>
    <w:rsid w:val="0051797B"/>
    <w:rsid w:val="00517BA7"/>
    <w:rsid w:val="0052010E"/>
    <w:rsid w:val="0052054C"/>
    <w:rsid w:val="00521399"/>
    <w:rsid w:val="00522B5D"/>
    <w:rsid w:val="00524785"/>
    <w:rsid w:val="00525FA8"/>
    <w:rsid w:val="005278AA"/>
    <w:rsid w:val="00531F18"/>
    <w:rsid w:val="00533241"/>
    <w:rsid w:val="00534358"/>
    <w:rsid w:val="005348C2"/>
    <w:rsid w:val="00534C0C"/>
    <w:rsid w:val="00534CB6"/>
    <w:rsid w:val="00537D76"/>
    <w:rsid w:val="00540F4E"/>
    <w:rsid w:val="005410E0"/>
    <w:rsid w:val="00542DFC"/>
    <w:rsid w:val="0054359B"/>
    <w:rsid w:val="00543852"/>
    <w:rsid w:val="00545155"/>
    <w:rsid w:val="005510A2"/>
    <w:rsid w:val="00551550"/>
    <w:rsid w:val="00553934"/>
    <w:rsid w:val="00554EC0"/>
    <w:rsid w:val="00560C17"/>
    <w:rsid w:val="0056275E"/>
    <w:rsid w:val="005636E5"/>
    <w:rsid w:val="00564A04"/>
    <w:rsid w:val="00565125"/>
    <w:rsid w:val="00572020"/>
    <w:rsid w:val="0057453D"/>
    <w:rsid w:val="0057496F"/>
    <w:rsid w:val="00575AAC"/>
    <w:rsid w:val="00577102"/>
    <w:rsid w:val="00577C67"/>
    <w:rsid w:val="00577E25"/>
    <w:rsid w:val="005805D3"/>
    <w:rsid w:val="0058090B"/>
    <w:rsid w:val="00582B65"/>
    <w:rsid w:val="00582DCF"/>
    <w:rsid w:val="00583C96"/>
    <w:rsid w:val="00587711"/>
    <w:rsid w:val="00591E2C"/>
    <w:rsid w:val="00592692"/>
    <w:rsid w:val="00592949"/>
    <w:rsid w:val="005939FE"/>
    <w:rsid w:val="00595598"/>
    <w:rsid w:val="005A009B"/>
    <w:rsid w:val="005A1688"/>
    <w:rsid w:val="005A2F0A"/>
    <w:rsid w:val="005A60A6"/>
    <w:rsid w:val="005A6B64"/>
    <w:rsid w:val="005B0D02"/>
    <w:rsid w:val="005B1746"/>
    <w:rsid w:val="005B529C"/>
    <w:rsid w:val="005B6371"/>
    <w:rsid w:val="005B65F6"/>
    <w:rsid w:val="005B695C"/>
    <w:rsid w:val="005C1F76"/>
    <w:rsid w:val="005C31DA"/>
    <w:rsid w:val="005C3F57"/>
    <w:rsid w:val="005C4050"/>
    <w:rsid w:val="005C47AE"/>
    <w:rsid w:val="005C562D"/>
    <w:rsid w:val="005C7CE7"/>
    <w:rsid w:val="005D1541"/>
    <w:rsid w:val="005D2525"/>
    <w:rsid w:val="005D40F9"/>
    <w:rsid w:val="005D450F"/>
    <w:rsid w:val="005E02C5"/>
    <w:rsid w:val="005E04CC"/>
    <w:rsid w:val="005E21F8"/>
    <w:rsid w:val="005E347C"/>
    <w:rsid w:val="005E4798"/>
    <w:rsid w:val="005E63A2"/>
    <w:rsid w:val="005E74BE"/>
    <w:rsid w:val="005E7623"/>
    <w:rsid w:val="005E7C5D"/>
    <w:rsid w:val="005E7F75"/>
    <w:rsid w:val="005F0CAF"/>
    <w:rsid w:val="005F0DEE"/>
    <w:rsid w:val="005F28BC"/>
    <w:rsid w:val="005F3674"/>
    <w:rsid w:val="005F3915"/>
    <w:rsid w:val="005F4AD5"/>
    <w:rsid w:val="005F5885"/>
    <w:rsid w:val="005F5C58"/>
    <w:rsid w:val="00602851"/>
    <w:rsid w:val="00603968"/>
    <w:rsid w:val="00604584"/>
    <w:rsid w:val="00604805"/>
    <w:rsid w:val="006054B6"/>
    <w:rsid w:val="006056F6"/>
    <w:rsid w:val="00612D14"/>
    <w:rsid w:val="00613198"/>
    <w:rsid w:val="00613A8C"/>
    <w:rsid w:val="0061519C"/>
    <w:rsid w:val="00615E1D"/>
    <w:rsid w:val="00617261"/>
    <w:rsid w:val="00617305"/>
    <w:rsid w:val="006208A8"/>
    <w:rsid w:val="00623B35"/>
    <w:rsid w:val="00626CF0"/>
    <w:rsid w:val="00626E09"/>
    <w:rsid w:val="00634285"/>
    <w:rsid w:val="006345AA"/>
    <w:rsid w:val="00634845"/>
    <w:rsid w:val="00635F35"/>
    <w:rsid w:val="006365C5"/>
    <w:rsid w:val="006367A9"/>
    <w:rsid w:val="00641960"/>
    <w:rsid w:val="006428AD"/>
    <w:rsid w:val="0064429F"/>
    <w:rsid w:val="006458F5"/>
    <w:rsid w:val="006459FE"/>
    <w:rsid w:val="00645D7C"/>
    <w:rsid w:val="00645ECC"/>
    <w:rsid w:val="006463D4"/>
    <w:rsid w:val="006472CB"/>
    <w:rsid w:val="00650B2A"/>
    <w:rsid w:val="00652C99"/>
    <w:rsid w:val="006574B0"/>
    <w:rsid w:val="00661859"/>
    <w:rsid w:val="00663016"/>
    <w:rsid w:val="0066350D"/>
    <w:rsid w:val="0066597C"/>
    <w:rsid w:val="00665A71"/>
    <w:rsid w:val="00667654"/>
    <w:rsid w:val="006702F5"/>
    <w:rsid w:val="006710D7"/>
    <w:rsid w:val="006726CB"/>
    <w:rsid w:val="00672E9A"/>
    <w:rsid w:val="006745E8"/>
    <w:rsid w:val="0067524A"/>
    <w:rsid w:val="00675C28"/>
    <w:rsid w:val="006766DB"/>
    <w:rsid w:val="00680DCA"/>
    <w:rsid w:val="00682094"/>
    <w:rsid w:val="006820E4"/>
    <w:rsid w:val="00684DA4"/>
    <w:rsid w:val="006853CA"/>
    <w:rsid w:val="00685453"/>
    <w:rsid w:val="00686DA7"/>
    <w:rsid w:val="00687169"/>
    <w:rsid w:val="00687879"/>
    <w:rsid w:val="00690CD5"/>
    <w:rsid w:val="00690EF0"/>
    <w:rsid w:val="00693E11"/>
    <w:rsid w:val="00694833"/>
    <w:rsid w:val="006970DD"/>
    <w:rsid w:val="006A093E"/>
    <w:rsid w:val="006A1E19"/>
    <w:rsid w:val="006A2121"/>
    <w:rsid w:val="006A3A40"/>
    <w:rsid w:val="006A6E06"/>
    <w:rsid w:val="006B19B5"/>
    <w:rsid w:val="006B3F44"/>
    <w:rsid w:val="006B4DBC"/>
    <w:rsid w:val="006B5FF4"/>
    <w:rsid w:val="006B7DE1"/>
    <w:rsid w:val="006C16E7"/>
    <w:rsid w:val="006C25A5"/>
    <w:rsid w:val="006C30F1"/>
    <w:rsid w:val="006C39F1"/>
    <w:rsid w:val="006C7D70"/>
    <w:rsid w:val="006D440F"/>
    <w:rsid w:val="006D4437"/>
    <w:rsid w:val="006D6166"/>
    <w:rsid w:val="006D748E"/>
    <w:rsid w:val="006E12A6"/>
    <w:rsid w:val="006E35C8"/>
    <w:rsid w:val="006E3ADB"/>
    <w:rsid w:val="006E4F6B"/>
    <w:rsid w:val="006E4FCF"/>
    <w:rsid w:val="006E6235"/>
    <w:rsid w:val="006E6255"/>
    <w:rsid w:val="006E757E"/>
    <w:rsid w:val="006E7AE3"/>
    <w:rsid w:val="006F003A"/>
    <w:rsid w:val="006F00E4"/>
    <w:rsid w:val="006F1081"/>
    <w:rsid w:val="006F18C9"/>
    <w:rsid w:val="006F1AA1"/>
    <w:rsid w:val="006F1D8A"/>
    <w:rsid w:val="006F5816"/>
    <w:rsid w:val="006F5E36"/>
    <w:rsid w:val="006F717C"/>
    <w:rsid w:val="00700DC9"/>
    <w:rsid w:val="00701D18"/>
    <w:rsid w:val="007036F1"/>
    <w:rsid w:val="0070379A"/>
    <w:rsid w:val="007038C7"/>
    <w:rsid w:val="0070660F"/>
    <w:rsid w:val="0070680D"/>
    <w:rsid w:val="007079F2"/>
    <w:rsid w:val="007107F6"/>
    <w:rsid w:val="007131DE"/>
    <w:rsid w:val="00714F8E"/>
    <w:rsid w:val="007168CB"/>
    <w:rsid w:val="00716B26"/>
    <w:rsid w:val="0071765A"/>
    <w:rsid w:val="00717E68"/>
    <w:rsid w:val="007204B8"/>
    <w:rsid w:val="007211B9"/>
    <w:rsid w:val="00722396"/>
    <w:rsid w:val="00724178"/>
    <w:rsid w:val="007247EF"/>
    <w:rsid w:val="007256CD"/>
    <w:rsid w:val="00727691"/>
    <w:rsid w:val="007301F2"/>
    <w:rsid w:val="0073110D"/>
    <w:rsid w:val="00731DFE"/>
    <w:rsid w:val="00734EA2"/>
    <w:rsid w:val="00734FF7"/>
    <w:rsid w:val="00736D47"/>
    <w:rsid w:val="00737FAA"/>
    <w:rsid w:val="007407BD"/>
    <w:rsid w:val="007419F2"/>
    <w:rsid w:val="007466F2"/>
    <w:rsid w:val="0075145E"/>
    <w:rsid w:val="00753316"/>
    <w:rsid w:val="00757275"/>
    <w:rsid w:val="007627BE"/>
    <w:rsid w:val="00763566"/>
    <w:rsid w:val="00765B36"/>
    <w:rsid w:val="00767AB0"/>
    <w:rsid w:val="0077096A"/>
    <w:rsid w:val="00771DDC"/>
    <w:rsid w:val="00774F6C"/>
    <w:rsid w:val="0077619F"/>
    <w:rsid w:val="00777901"/>
    <w:rsid w:val="00781891"/>
    <w:rsid w:val="00781D80"/>
    <w:rsid w:val="0078501F"/>
    <w:rsid w:val="00785A4B"/>
    <w:rsid w:val="007868D5"/>
    <w:rsid w:val="00786D86"/>
    <w:rsid w:val="00790371"/>
    <w:rsid w:val="0079090B"/>
    <w:rsid w:val="00791652"/>
    <w:rsid w:val="007918BB"/>
    <w:rsid w:val="00791DF9"/>
    <w:rsid w:val="0079347A"/>
    <w:rsid w:val="00794581"/>
    <w:rsid w:val="00795594"/>
    <w:rsid w:val="00795E9B"/>
    <w:rsid w:val="00796AB6"/>
    <w:rsid w:val="00797816"/>
    <w:rsid w:val="007A182A"/>
    <w:rsid w:val="007A36A5"/>
    <w:rsid w:val="007A3725"/>
    <w:rsid w:val="007A3984"/>
    <w:rsid w:val="007A55A4"/>
    <w:rsid w:val="007A5AC6"/>
    <w:rsid w:val="007A7762"/>
    <w:rsid w:val="007B0538"/>
    <w:rsid w:val="007B1245"/>
    <w:rsid w:val="007B1669"/>
    <w:rsid w:val="007B1C98"/>
    <w:rsid w:val="007B230B"/>
    <w:rsid w:val="007B3540"/>
    <w:rsid w:val="007B36E5"/>
    <w:rsid w:val="007B453C"/>
    <w:rsid w:val="007B4BB4"/>
    <w:rsid w:val="007B5855"/>
    <w:rsid w:val="007B730A"/>
    <w:rsid w:val="007B7804"/>
    <w:rsid w:val="007C0ACC"/>
    <w:rsid w:val="007C141D"/>
    <w:rsid w:val="007C37C6"/>
    <w:rsid w:val="007C3FFA"/>
    <w:rsid w:val="007C6A3C"/>
    <w:rsid w:val="007C7F2F"/>
    <w:rsid w:val="007D0D44"/>
    <w:rsid w:val="007D1D71"/>
    <w:rsid w:val="007D2436"/>
    <w:rsid w:val="007D35F4"/>
    <w:rsid w:val="007D5908"/>
    <w:rsid w:val="007D6BC5"/>
    <w:rsid w:val="007D6C87"/>
    <w:rsid w:val="007D799F"/>
    <w:rsid w:val="007E2863"/>
    <w:rsid w:val="007E382C"/>
    <w:rsid w:val="007E5819"/>
    <w:rsid w:val="007E5AF1"/>
    <w:rsid w:val="007E78E8"/>
    <w:rsid w:val="007F08D4"/>
    <w:rsid w:val="007F2775"/>
    <w:rsid w:val="007F32BF"/>
    <w:rsid w:val="007F786B"/>
    <w:rsid w:val="007F7CF4"/>
    <w:rsid w:val="007F7EC5"/>
    <w:rsid w:val="00804E2A"/>
    <w:rsid w:val="00811C1E"/>
    <w:rsid w:val="00811CA1"/>
    <w:rsid w:val="0081240C"/>
    <w:rsid w:val="00812F98"/>
    <w:rsid w:val="008137AF"/>
    <w:rsid w:val="00814278"/>
    <w:rsid w:val="0081546B"/>
    <w:rsid w:val="00821BD0"/>
    <w:rsid w:val="00822876"/>
    <w:rsid w:val="008231A2"/>
    <w:rsid w:val="0082324E"/>
    <w:rsid w:val="00823E2F"/>
    <w:rsid w:val="00824D4E"/>
    <w:rsid w:val="0082545E"/>
    <w:rsid w:val="00830631"/>
    <w:rsid w:val="00830733"/>
    <w:rsid w:val="008312A4"/>
    <w:rsid w:val="00832A25"/>
    <w:rsid w:val="008333DB"/>
    <w:rsid w:val="0083468E"/>
    <w:rsid w:val="00834FE2"/>
    <w:rsid w:val="00835D6D"/>
    <w:rsid w:val="00841B13"/>
    <w:rsid w:val="008426EE"/>
    <w:rsid w:val="008453DC"/>
    <w:rsid w:val="00846F8B"/>
    <w:rsid w:val="00847424"/>
    <w:rsid w:val="00855782"/>
    <w:rsid w:val="008577C6"/>
    <w:rsid w:val="00861B4A"/>
    <w:rsid w:val="00861DFD"/>
    <w:rsid w:val="00861F7E"/>
    <w:rsid w:val="00866950"/>
    <w:rsid w:val="0086745F"/>
    <w:rsid w:val="008709B9"/>
    <w:rsid w:val="00871AF5"/>
    <w:rsid w:val="00871C6E"/>
    <w:rsid w:val="00874ACD"/>
    <w:rsid w:val="00877804"/>
    <w:rsid w:val="008808C4"/>
    <w:rsid w:val="0088131A"/>
    <w:rsid w:val="008836D0"/>
    <w:rsid w:val="00883CD1"/>
    <w:rsid w:val="00884D95"/>
    <w:rsid w:val="00886F62"/>
    <w:rsid w:val="00887A0A"/>
    <w:rsid w:val="008904A8"/>
    <w:rsid w:val="0089417B"/>
    <w:rsid w:val="008945BA"/>
    <w:rsid w:val="008946C3"/>
    <w:rsid w:val="008957B1"/>
    <w:rsid w:val="008A058C"/>
    <w:rsid w:val="008A087B"/>
    <w:rsid w:val="008A1288"/>
    <w:rsid w:val="008A1C96"/>
    <w:rsid w:val="008A1EDE"/>
    <w:rsid w:val="008A3759"/>
    <w:rsid w:val="008A597D"/>
    <w:rsid w:val="008B0251"/>
    <w:rsid w:val="008B250C"/>
    <w:rsid w:val="008B3904"/>
    <w:rsid w:val="008B44C1"/>
    <w:rsid w:val="008C11F3"/>
    <w:rsid w:val="008C259C"/>
    <w:rsid w:val="008C420E"/>
    <w:rsid w:val="008C48CA"/>
    <w:rsid w:val="008C5E25"/>
    <w:rsid w:val="008C7B11"/>
    <w:rsid w:val="008D195D"/>
    <w:rsid w:val="008D24FD"/>
    <w:rsid w:val="008D2BCB"/>
    <w:rsid w:val="008D47A8"/>
    <w:rsid w:val="008D534E"/>
    <w:rsid w:val="008D6B39"/>
    <w:rsid w:val="008E1AA4"/>
    <w:rsid w:val="008E1D1A"/>
    <w:rsid w:val="008E2442"/>
    <w:rsid w:val="008E30D2"/>
    <w:rsid w:val="008E32AD"/>
    <w:rsid w:val="008E3A1C"/>
    <w:rsid w:val="008E40D1"/>
    <w:rsid w:val="008E43CF"/>
    <w:rsid w:val="008E5017"/>
    <w:rsid w:val="008E6A1D"/>
    <w:rsid w:val="008F083C"/>
    <w:rsid w:val="008F4EC1"/>
    <w:rsid w:val="008F7D3D"/>
    <w:rsid w:val="00901417"/>
    <w:rsid w:val="00902E0D"/>
    <w:rsid w:val="009033CC"/>
    <w:rsid w:val="009049F8"/>
    <w:rsid w:val="00905B5C"/>
    <w:rsid w:val="009063AD"/>
    <w:rsid w:val="00906E82"/>
    <w:rsid w:val="0090767C"/>
    <w:rsid w:val="00912145"/>
    <w:rsid w:val="00912498"/>
    <w:rsid w:val="0091406C"/>
    <w:rsid w:val="0091435F"/>
    <w:rsid w:val="00914E3B"/>
    <w:rsid w:val="009150F1"/>
    <w:rsid w:val="00915B6F"/>
    <w:rsid w:val="00917972"/>
    <w:rsid w:val="0092116C"/>
    <w:rsid w:val="00923883"/>
    <w:rsid w:val="0092398C"/>
    <w:rsid w:val="009244B7"/>
    <w:rsid w:val="00927817"/>
    <w:rsid w:val="00927C7E"/>
    <w:rsid w:val="00930F80"/>
    <w:rsid w:val="0093116A"/>
    <w:rsid w:val="0093755F"/>
    <w:rsid w:val="00937C85"/>
    <w:rsid w:val="00940E8B"/>
    <w:rsid w:val="00942185"/>
    <w:rsid w:val="0094396C"/>
    <w:rsid w:val="00944E40"/>
    <w:rsid w:val="00945A60"/>
    <w:rsid w:val="00945AFC"/>
    <w:rsid w:val="00945EA5"/>
    <w:rsid w:val="00946175"/>
    <w:rsid w:val="009500B6"/>
    <w:rsid w:val="00951297"/>
    <w:rsid w:val="009512BF"/>
    <w:rsid w:val="0095154B"/>
    <w:rsid w:val="009515D4"/>
    <w:rsid w:val="00951FAF"/>
    <w:rsid w:val="00953E64"/>
    <w:rsid w:val="0095457F"/>
    <w:rsid w:val="00956129"/>
    <w:rsid w:val="00960AD9"/>
    <w:rsid w:val="00961B60"/>
    <w:rsid w:val="00961D34"/>
    <w:rsid w:val="009624C9"/>
    <w:rsid w:val="00964845"/>
    <w:rsid w:val="00965BE9"/>
    <w:rsid w:val="00966967"/>
    <w:rsid w:val="00970C2D"/>
    <w:rsid w:val="00970C30"/>
    <w:rsid w:val="00971986"/>
    <w:rsid w:val="00973437"/>
    <w:rsid w:val="009739FD"/>
    <w:rsid w:val="009765A4"/>
    <w:rsid w:val="00977C19"/>
    <w:rsid w:val="00983050"/>
    <w:rsid w:val="009845B8"/>
    <w:rsid w:val="00991085"/>
    <w:rsid w:val="00991BA8"/>
    <w:rsid w:val="00994FC0"/>
    <w:rsid w:val="00995E31"/>
    <w:rsid w:val="009968EE"/>
    <w:rsid w:val="00997F64"/>
    <w:rsid w:val="009A2140"/>
    <w:rsid w:val="009A49C5"/>
    <w:rsid w:val="009A4E72"/>
    <w:rsid w:val="009A512F"/>
    <w:rsid w:val="009A57B2"/>
    <w:rsid w:val="009A5F82"/>
    <w:rsid w:val="009A6092"/>
    <w:rsid w:val="009A6E8F"/>
    <w:rsid w:val="009B06D1"/>
    <w:rsid w:val="009B092C"/>
    <w:rsid w:val="009B21B3"/>
    <w:rsid w:val="009B31BB"/>
    <w:rsid w:val="009B4615"/>
    <w:rsid w:val="009B4C81"/>
    <w:rsid w:val="009B4F42"/>
    <w:rsid w:val="009B7559"/>
    <w:rsid w:val="009B7D18"/>
    <w:rsid w:val="009B7E0F"/>
    <w:rsid w:val="009C0E72"/>
    <w:rsid w:val="009C2647"/>
    <w:rsid w:val="009C27CF"/>
    <w:rsid w:val="009C3A03"/>
    <w:rsid w:val="009C3D2C"/>
    <w:rsid w:val="009C6522"/>
    <w:rsid w:val="009D15A5"/>
    <w:rsid w:val="009D28DC"/>
    <w:rsid w:val="009D3D55"/>
    <w:rsid w:val="009D52D0"/>
    <w:rsid w:val="009D532B"/>
    <w:rsid w:val="009D56F3"/>
    <w:rsid w:val="009D587F"/>
    <w:rsid w:val="009D7F0D"/>
    <w:rsid w:val="009E1DAD"/>
    <w:rsid w:val="009E40D2"/>
    <w:rsid w:val="009E5D1A"/>
    <w:rsid w:val="009E7197"/>
    <w:rsid w:val="009E7BD2"/>
    <w:rsid w:val="009F03F0"/>
    <w:rsid w:val="009F1BD3"/>
    <w:rsid w:val="009F52FE"/>
    <w:rsid w:val="00A022CD"/>
    <w:rsid w:val="00A0252E"/>
    <w:rsid w:val="00A04C16"/>
    <w:rsid w:val="00A04F38"/>
    <w:rsid w:val="00A054F6"/>
    <w:rsid w:val="00A05AD0"/>
    <w:rsid w:val="00A05FC7"/>
    <w:rsid w:val="00A072E1"/>
    <w:rsid w:val="00A07E7B"/>
    <w:rsid w:val="00A100B5"/>
    <w:rsid w:val="00A1096B"/>
    <w:rsid w:val="00A10CD4"/>
    <w:rsid w:val="00A10F16"/>
    <w:rsid w:val="00A1177D"/>
    <w:rsid w:val="00A12A5B"/>
    <w:rsid w:val="00A13E54"/>
    <w:rsid w:val="00A24FFA"/>
    <w:rsid w:val="00A266B6"/>
    <w:rsid w:val="00A26D5F"/>
    <w:rsid w:val="00A277A0"/>
    <w:rsid w:val="00A32405"/>
    <w:rsid w:val="00A34AE1"/>
    <w:rsid w:val="00A35C34"/>
    <w:rsid w:val="00A416B9"/>
    <w:rsid w:val="00A4178B"/>
    <w:rsid w:val="00A41F4E"/>
    <w:rsid w:val="00A43ACA"/>
    <w:rsid w:val="00A449C3"/>
    <w:rsid w:val="00A46465"/>
    <w:rsid w:val="00A500AC"/>
    <w:rsid w:val="00A50376"/>
    <w:rsid w:val="00A5294D"/>
    <w:rsid w:val="00A556EC"/>
    <w:rsid w:val="00A55710"/>
    <w:rsid w:val="00A57C22"/>
    <w:rsid w:val="00A600B6"/>
    <w:rsid w:val="00A609E5"/>
    <w:rsid w:val="00A626E1"/>
    <w:rsid w:val="00A634A9"/>
    <w:rsid w:val="00A65A42"/>
    <w:rsid w:val="00A71150"/>
    <w:rsid w:val="00A7173B"/>
    <w:rsid w:val="00A719EE"/>
    <w:rsid w:val="00A71F19"/>
    <w:rsid w:val="00A74988"/>
    <w:rsid w:val="00A74AF9"/>
    <w:rsid w:val="00A76134"/>
    <w:rsid w:val="00A77CEC"/>
    <w:rsid w:val="00A80B0E"/>
    <w:rsid w:val="00A8141D"/>
    <w:rsid w:val="00A82F42"/>
    <w:rsid w:val="00A86FA1"/>
    <w:rsid w:val="00A87791"/>
    <w:rsid w:val="00A9253F"/>
    <w:rsid w:val="00A92C13"/>
    <w:rsid w:val="00A94A4E"/>
    <w:rsid w:val="00A95243"/>
    <w:rsid w:val="00AA126F"/>
    <w:rsid w:val="00AA199A"/>
    <w:rsid w:val="00AA19CB"/>
    <w:rsid w:val="00AA4958"/>
    <w:rsid w:val="00AA5611"/>
    <w:rsid w:val="00AA64B8"/>
    <w:rsid w:val="00AA6668"/>
    <w:rsid w:val="00AA7BFC"/>
    <w:rsid w:val="00AA7CCB"/>
    <w:rsid w:val="00AB04D2"/>
    <w:rsid w:val="00AB0ED3"/>
    <w:rsid w:val="00AB103B"/>
    <w:rsid w:val="00AB29D6"/>
    <w:rsid w:val="00AB2BE8"/>
    <w:rsid w:val="00AB377B"/>
    <w:rsid w:val="00AC03B9"/>
    <w:rsid w:val="00AC0623"/>
    <w:rsid w:val="00AC1C39"/>
    <w:rsid w:val="00AC20E0"/>
    <w:rsid w:val="00AC3134"/>
    <w:rsid w:val="00AC59AF"/>
    <w:rsid w:val="00AC5EA7"/>
    <w:rsid w:val="00AC6671"/>
    <w:rsid w:val="00AC67C2"/>
    <w:rsid w:val="00AC67FA"/>
    <w:rsid w:val="00AD0A6C"/>
    <w:rsid w:val="00AD3C3F"/>
    <w:rsid w:val="00AD44DF"/>
    <w:rsid w:val="00AD4707"/>
    <w:rsid w:val="00AD4A66"/>
    <w:rsid w:val="00AD4FE1"/>
    <w:rsid w:val="00AE03DA"/>
    <w:rsid w:val="00AE0CE7"/>
    <w:rsid w:val="00AE1300"/>
    <w:rsid w:val="00AE1851"/>
    <w:rsid w:val="00AE1C63"/>
    <w:rsid w:val="00AE2568"/>
    <w:rsid w:val="00AE3B4D"/>
    <w:rsid w:val="00AE3D29"/>
    <w:rsid w:val="00AE5FC6"/>
    <w:rsid w:val="00AE6D03"/>
    <w:rsid w:val="00AF024F"/>
    <w:rsid w:val="00AF191B"/>
    <w:rsid w:val="00AF1ABE"/>
    <w:rsid w:val="00AF3C6E"/>
    <w:rsid w:val="00AF4AC7"/>
    <w:rsid w:val="00AF69F5"/>
    <w:rsid w:val="00AF702B"/>
    <w:rsid w:val="00B003EE"/>
    <w:rsid w:val="00B01B1D"/>
    <w:rsid w:val="00B0545E"/>
    <w:rsid w:val="00B104DE"/>
    <w:rsid w:val="00B104E2"/>
    <w:rsid w:val="00B11B1D"/>
    <w:rsid w:val="00B11F08"/>
    <w:rsid w:val="00B1359F"/>
    <w:rsid w:val="00B1373D"/>
    <w:rsid w:val="00B15A9D"/>
    <w:rsid w:val="00B16550"/>
    <w:rsid w:val="00B21F8C"/>
    <w:rsid w:val="00B22FDC"/>
    <w:rsid w:val="00B233FF"/>
    <w:rsid w:val="00B235BD"/>
    <w:rsid w:val="00B25F30"/>
    <w:rsid w:val="00B26B58"/>
    <w:rsid w:val="00B26E35"/>
    <w:rsid w:val="00B3097D"/>
    <w:rsid w:val="00B32BA2"/>
    <w:rsid w:val="00B32CA6"/>
    <w:rsid w:val="00B35230"/>
    <w:rsid w:val="00B35415"/>
    <w:rsid w:val="00B41C02"/>
    <w:rsid w:val="00B4610B"/>
    <w:rsid w:val="00B53DDE"/>
    <w:rsid w:val="00B54503"/>
    <w:rsid w:val="00B54FA5"/>
    <w:rsid w:val="00B56DA0"/>
    <w:rsid w:val="00B57A26"/>
    <w:rsid w:val="00B57D54"/>
    <w:rsid w:val="00B60143"/>
    <w:rsid w:val="00B603A6"/>
    <w:rsid w:val="00B636A9"/>
    <w:rsid w:val="00B64CCE"/>
    <w:rsid w:val="00B66445"/>
    <w:rsid w:val="00B6661C"/>
    <w:rsid w:val="00B70B08"/>
    <w:rsid w:val="00B73E5B"/>
    <w:rsid w:val="00B74A77"/>
    <w:rsid w:val="00B75873"/>
    <w:rsid w:val="00B762AC"/>
    <w:rsid w:val="00B814AB"/>
    <w:rsid w:val="00B820D4"/>
    <w:rsid w:val="00B82432"/>
    <w:rsid w:val="00B8260E"/>
    <w:rsid w:val="00B84977"/>
    <w:rsid w:val="00B854C8"/>
    <w:rsid w:val="00B8756D"/>
    <w:rsid w:val="00B87A02"/>
    <w:rsid w:val="00B90334"/>
    <w:rsid w:val="00B90D98"/>
    <w:rsid w:val="00B91742"/>
    <w:rsid w:val="00B93B97"/>
    <w:rsid w:val="00BA1AC9"/>
    <w:rsid w:val="00BA2865"/>
    <w:rsid w:val="00BA5017"/>
    <w:rsid w:val="00BA576F"/>
    <w:rsid w:val="00BA60EB"/>
    <w:rsid w:val="00BA67A9"/>
    <w:rsid w:val="00BA69E8"/>
    <w:rsid w:val="00BA73F4"/>
    <w:rsid w:val="00BB1536"/>
    <w:rsid w:val="00BB3233"/>
    <w:rsid w:val="00BB427D"/>
    <w:rsid w:val="00BC0109"/>
    <w:rsid w:val="00BC4FD8"/>
    <w:rsid w:val="00BC57BD"/>
    <w:rsid w:val="00BC6643"/>
    <w:rsid w:val="00BD55F5"/>
    <w:rsid w:val="00BD61F2"/>
    <w:rsid w:val="00BD7EC9"/>
    <w:rsid w:val="00BE0C6B"/>
    <w:rsid w:val="00BE0E8D"/>
    <w:rsid w:val="00BE0F66"/>
    <w:rsid w:val="00BE0FD9"/>
    <w:rsid w:val="00BE1365"/>
    <w:rsid w:val="00BE4FBE"/>
    <w:rsid w:val="00BE5671"/>
    <w:rsid w:val="00BE6760"/>
    <w:rsid w:val="00BE79DB"/>
    <w:rsid w:val="00BF017B"/>
    <w:rsid w:val="00BF0AE1"/>
    <w:rsid w:val="00C01274"/>
    <w:rsid w:val="00C01492"/>
    <w:rsid w:val="00C01B1C"/>
    <w:rsid w:val="00C01DC9"/>
    <w:rsid w:val="00C03B93"/>
    <w:rsid w:val="00C04DC7"/>
    <w:rsid w:val="00C06F4D"/>
    <w:rsid w:val="00C07EFF"/>
    <w:rsid w:val="00C1066D"/>
    <w:rsid w:val="00C10AF3"/>
    <w:rsid w:val="00C10BDE"/>
    <w:rsid w:val="00C11B1A"/>
    <w:rsid w:val="00C11FEB"/>
    <w:rsid w:val="00C12D45"/>
    <w:rsid w:val="00C1332C"/>
    <w:rsid w:val="00C13D08"/>
    <w:rsid w:val="00C1466B"/>
    <w:rsid w:val="00C14DBD"/>
    <w:rsid w:val="00C14F93"/>
    <w:rsid w:val="00C1507C"/>
    <w:rsid w:val="00C17530"/>
    <w:rsid w:val="00C17A05"/>
    <w:rsid w:val="00C22720"/>
    <w:rsid w:val="00C22FE1"/>
    <w:rsid w:val="00C257B9"/>
    <w:rsid w:val="00C30D4B"/>
    <w:rsid w:val="00C33744"/>
    <w:rsid w:val="00C37BD6"/>
    <w:rsid w:val="00C37BD7"/>
    <w:rsid w:val="00C37DC3"/>
    <w:rsid w:val="00C41DE2"/>
    <w:rsid w:val="00C4294A"/>
    <w:rsid w:val="00C43596"/>
    <w:rsid w:val="00C45655"/>
    <w:rsid w:val="00C50340"/>
    <w:rsid w:val="00C522A8"/>
    <w:rsid w:val="00C5250F"/>
    <w:rsid w:val="00C53675"/>
    <w:rsid w:val="00C55288"/>
    <w:rsid w:val="00C56129"/>
    <w:rsid w:val="00C56E04"/>
    <w:rsid w:val="00C57434"/>
    <w:rsid w:val="00C57440"/>
    <w:rsid w:val="00C61439"/>
    <w:rsid w:val="00C61F97"/>
    <w:rsid w:val="00C70EDD"/>
    <w:rsid w:val="00C715DD"/>
    <w:rsid w:val="00C72BC1"/>
    <w:rsid w:val="00C72DCD"/>
    <w:rsid w:val="00C7336C"/>
    <w:rsid w:val="00C754B3"/>
    <w:rsid w:val="00C8236D"/>
    <w:rsid w:val="00C83736"/>
    <w:rsid w:val="00C83D2A"/>
    <w:rsid w:val="00C84572"/>
    <w:rsid w:val="00C85957"/>
    <w:rsid w:val="00C85C72"/>
    <w:rsid w:val="00C86A15"/>
    <w:rsid w:val="00C878C5"/>
    <w:rsid w:val="00C904FE"/>
    <w:rsid w:val="00C90763"/>
    <w:rsid w:val="00C92B32"/>
    <w:rsid w:val="00C96EC3"/>
    <w:rsid w:val="00CA0813"/>
    <w:rsid w:val="00CA1ED4"/>
    <w:rsid w:val="00CA2785"/>
    <w:rsid w:val="00CA2E8A"/>
    <w:rsid w:val="00CA4271"/>
    <w:rsid w:val="00CA6861"/>
    <w:rsid w:val="00CA795B"/>
    <w:rsid w:val="00CB07FF"/>
    <w:rsid w:val="00CB1F92"/>
    <w:rsid w:val="00CB30B0"/>
    <w:rsid w:val="00CB36D7"/>
    <w:rsid w:val="00CB3C54"/>
    <w:rsid w:val="00CB436C"/>
    <w:rsid w:val="00CB5F8A"/>
    <w:rsid w:val="00CB7120"/>
    <w:rsid w:val="00CB738F"/>
    <w:rsid w:val="00CB79E5"/>
    <w:rsid w:val="00CC0C11"/>
    <w:rsid w:val="00CC2B73"/>
    <w:rsid w:val="00CC2E1F"/>
    <w:rsid w:val="00CC4C26"/>
    <w:rsid w:val="00CD29E8"/>
    <w:rsid w:val="00CD40C3"/>
    <w:rsid w:val="00CD5CBD"/>
    <w:rsid w:val="00CD7148"/>
    <w:rsid w:val="00CE13E9"/>
    <w:rsid w:val="00CE436B"/>
    <w:rsid w:val="00CE528C"/>
    <w:rsid w:val="00CE6A69"/>
    <w:rsid w:val="00CF21C2"/>
    <w:rsid w:val="00CF6045"/>
    <w:rsid w:val="00D002D7"/>
    <w:rsid w:val="00D01694"/>
    <w:rsid w:val="00D016E6"/>
    <w:rsid w:val="00D02BED"/>
    <w:rsid w:val="00D02E05"/>
    <w:rsid w:val="00D0381E"/>
    <w:rsid w:val="00D03B15"/>
    <w:rsid w:val="00D03BD2"/>
    <w:rsid w:val="00D054A9"/>
    <w:rsid w:val="00D06805"/>
    <w:rsid w:val="00D06EE6"/>
    <w:rsid w:val="00D1098E"/>
    <w:rsid w:val="00D11129"/>
    <w:rsid w:val="00D14482"/>
    <w:rsid w:val="00D15537"/>
    <w:rsid w:val="00D1553F"/>
    <w:rsid w:val="00D16673"/>
    <w:rsid w:val="00D166C8"/>
    <w:rsid w:val="00D1786F"/>
    <w:rsid w:val="00D20AAB"/>
    <w:rsid w:val="00D21A2F"/>
    <w:rsid w:val="00D22A25"/>
    <w:rsid w:val="00D2359B"/>
    <w:rsid w:val="00D2374B"/>
    <w:rsid w:val="00D23DCC"/>
    <w:rsid w:val="00D260CB"/>
    <w:rsid w:val="00D30FA4"/>
    <w:rsid w:val="00D3264A"/>
    <w:rsid w:val="00D33F07"/>
    <w:rsid w:val="00D3497C"/>
    <w:rsid w:val="00D34C59"/>
    <w:rsid w:val="00D34F8E"/>
    <w:rsid w:val="00D40C35"/>
    <w:rsid w:val="00D40F73"/>
    <w:rsid w:val="00D41596"/>
    <w:rsid w:val="00D42C37"/>
    <w:rsid w:val="00D45347"/>
    <w:rsid w:val="00D468FC"/>
    <w:rsid w:val="00D5063E"/>
    <w:rsid w:val="00D5257C"/>
    <w:rsid w:val="00D543BA"/>
    <w:rsid w:val="00D5473D"/>
    <w:rsid w:val="00D572AB"/>
    <w:rsid w:val="00D576E1"/>
    <w:rsid w:val="00D60434"/>
    <w:rsid w:val="00D60A06"/>
    <w:rsid w:val="00D62030"/>
    <w:rsid w:val="00D62040"/>
    <w:rsid w:val="00D62177"/>
    <w:rsid w:val="00D62518"/>
    <w:rsid w:val="00D67CA3"/>
    <w:rsid w:val="00D7385C"/>
    <w:rsid w:val="00D74B5D"/>
    <w:rsid w:val="00D75667"/>
    <w:rsid w:val="00D75E17"/>
    <w:rsid w:val="00D86AFC"/>
    <w:rsid w:val="00D9150A"/>
    <w:rsid w:val="00D92942"/>
    <w:rsid w:val="00D9329A"/>
    <w:rsid w:val="00D938CF"/>
    <w:rsid w:val="00D94942"/>
    <w:rsid w:val="00D9590D"/>
    <w:rsid w:val="00D96AED"/>
    <w:rsid w:val="00D9790F"/>
    <w:rsid w:val="00DA05EA"/>
    <w:rsid w:val="00DA16AF"/>
    <w:rsid w:val="00DA1D66"/>
    <w:rsid w:val="00DA2828"/>
    <w:rsid w:val="00DA299C"/>
    <w:rsid w:val="00DA3AE8"/>
    <w:rsid w:val="00DA58D5"/>
    <w:rsid w:val="00DA6155"/>
    <w:rsid w:val="00DA7BC4"/>
    <w:rsid w:val="00DB26F6"/>
    <w:rsid w:val="00DB27EC"/>
    <w:rsid w:val="00DB3E95"/>
    <w:rsid w:val="00DB4BD1"/>
    <w:rsid w:val="00DB4DE5"/>
    <w:rsid w:val="00DB4E19"/>
    <w:rsid w:val="00DC1146"/>
    <w:rsid w:val="00DC31E9"/>
    <w:rsid w:val="00DC6722"/>
    <w:rsid w:val="00DC734B"/>
    <w:rsid w:val="00DC7754"/>
    <w:rsid w:val="00DC7FA1"/>
    <w:rsid w:val="00DD1656"/>
    <w:rsid w:val="00DD26EE"/>
    <w:rsid w:val="00DD331C"/>
    <w:rsid w:val="00DD34CD"/>
    <w:rsid w:val="00DD5DFA"/>
    <w:rsid w:val="00DD6C2A"/>
    <w:rsid w:val="00DD7107"/>
    <w:rsid w:val="00DE1EF5"/>
    <w:rsid w:val="00DE230D"/>
    <w:rsid w:val="00DE4117"/>
    <w:rsid w:val="00DE45D8"/>
    <w:rsid w:val="00DE4C50"/>
    <w:rsid w:val="00DE4C99"/>
    <w:rsid w:val="00DE4F72"/>
    <w:rsid w:val="00DE5C75"/>
    <w:rsid w:val="00DE6451"/>
    <w:rsid w:val="00DF08E0"/>
    <w:rsid w:val="00DF0933"/>
    <w:rsid w:val="00DF0991"/>
    <w:rsid w:val="00DF59E4"/>
    <w:rsid w:val="00DF78B7"/>
    <w:rsid w:val="00DF7EE2"/>
    <w:rsid w:val="00E013CC"/>
    <w:rsid w:val="00E016EF"/>
    <w:rsid w:val="00E0209E"/>
    <w:rsid w:val="00E03F85"/>
    <w:rsid w:val="00E05266"/>
    <w:rsid w:val="00E0735C"/>
    <w:rsid w:val="00E1263A"/>
    <w:rsid w:val="00E13733"/>
    <w:rsid w:val="00E151D2"/>
    <w:rsid w:val="00E152F8"/>
    <w:rsid w:val="00E17226"/>
    <w:rsid w:val="00E1765A"/>
    <w:rsid w:val="00E20E91"/>
    <w:rsid w:val="00E21618"/>
    <w:rsid w:val="00E21621"/>
    <w:rsid w:val="00E2225B"/>
    <w:rsid w:val="00E23293"/>
    <w:rsid w:val="00E23BED"/>
    <w:rsid w:val="00E2517D"/>
    <w:rsid w:val="00E25256"/>
    <w:rsid w:val="00E2561A"/>
    <w:rsid w:val="00E260DD"/>
    <w:rsid w:val="00E27577"/>
    <w:rsid w:val="00E27808"/>
    <w:rsid w:val="00E30AC1"/>
    <w:rsid w:val="00E31000"/>
    <w:rsid w:val="00E31A2F"/>
    <w:rsid w:val="00E32E21"/>
    <w:rsid w:val="00E3447A"/>
    <w:rsid w:val="00E34FDA"/>
    <w:rsid w:val="00E35DFC"/>
    <w:rsid w:val="00E36325"/>
    <w:rsid w:val="00E36A9C"/>
    <w:rsid w:val="00E36E0E"/>
    <w:rsid w:val="00E41863"/>
    <w:rsid w:val="00E41FBF"/>
    <w:rsid w:val="00E42552"/>
    <w:rsid w:val="00E433D6"/>
    <w:rsid w:val="00E467D8"/>
    <w:rsid w:val="00E46985"/>
    <w:rsid w:val="00E520B6"/>
    <w:rsid w:val="00E52744"/>
    <w:rsid w:val="00E53022"/>
    <w:rsid w:val="00E551B8"/>
    <w:rsid w:val="00E56ACF"/>
    <w:rsid w:val="00E609DD"/>
    <w:rsid w:val="00E6153C"/>
    <w:rsid w:val="00E647F1"/>
    <w:rsid w:val="00E64880"/>
    <w:rsid w:val="00E65441"/>
    <w:rsid w:val="00E66EA5"/>
    <w:rsid w:val="00E6724B"/>
    <w:rsid w:val="00E702F6"/>
    <w:rsid w:val="00E72B07"/>
    <w:rsid w:val="00E74A16"/>
    <w:rsid w:val="00E76786"/>
    <w:rsid w:val="00E776FF"/>
    <w:rsid w:val="00E811C9"/>
    <w:rsid w:val="00E826D2"/>
    <w:rsid w:val="00E83988"/>
    <w:rsid w:val="00E84B28"/>
    <w:rsid w:val="00E85453"/>
    <w:rsid w:val="00E85C6F"/>
    <w:rsid w:val="00E871F4"/>
    <w:rsid w:val="00E877BE"/>
    <w:rsid w:val="00E87DA2"/>
    <w:rsid w:val="00E91262"/>
    <w:rsid w:val="00E91AD8"/>
    <w:rsid w:val="00E93267"/>
    <w:rsid w:val="00EA0FD2"/>
    <w:rsid w:val="00EA1188"/>
    <w:rsid w:val="00EA13E2"/>
    <w:rsid w:val="00EA26D2"/>
    <w:rsid w:val="00EA32F6"/>
    <w:rsid w:val="00EA6134"/>
    <w:rsid w:val="00EA6A61"/>
    <w:rsid w:val="00EB2D91"/>
    <w:rsid w:val="00EB2E6B"/>
    <w:rsid w:val="00EB381D"/>
    <w:rsid w:val="00EB45C1"/>
    <w:rsid w:val="00EB6D7A"/>
    <w:rsid w:val="00EB783B"/>
    <w:rsid w:val="00EC2048"/>
    <w:rsid w:val="00EC4F2E"/>
    <w:rsid w:val="00EC685A"/>
    <w:rsid w:val="00EC6FB8"/>
    <w:rsid w:val="00ED2F52"/>
    <w:rsid w:val="00ED3F12"/>
    <w:rsid w:val="00ED5FB4"/>
    <w:rsid w:val="00ED72DF"/>
    <w:rsid w:val="00EE040D"/>
    <w:rsid w:val="00EE0868"/>
    <w:rsid w:val="00EE093F"/>
    <w:rsid w:val="00EE2A2B"/>
    <w:rsid w:val="00EE2CAF"/>
    <w:rsid w:val="00EE3F8D"/>
    <w:rsid w:val="00EE470E"/>
    <w:rsid w:val="00EE4968"/>
    <w:rsid w:val="00EE55A9"/>
    <w:rsid w:val="00EE7249"/>
    <w:rsid w:val="00EF0184"/>
    <w:rsid w:val="00EF0B84"/>
    <w:rsid w:val="00EF1320"/>
    <w:rsid w:val="00EF19A4"/>
    <w:rsid w:val="00EF31EC"/>
    <w:rsid w:val="00EF4016"/>
    <w:rsid w:val="00EF5B41"/>
    <w:rsid w:val="00F0274A"/>
    <w:rsid w:val="00F03145"/>
    <w:rsid w:val="00F03879"/>
    <w:rsid w:val="00F05812"/>
    <w:rsid w:val="00F1139B"/>
    <w:rsid w:val="00F149BE"/>
    <w:rsid w:val="00F167DD"/>
    <w:rsid w:val="00F17129"/>
    <w:rsid w:val="00F20167"/>
    <w:rsid w:val="00F20B8E"/>
    <w:rsid w:val="00F216F1"/>
    <w:rsid w:val="00F22086"/>
    <w:rsid w:val="00F22355"/>
    <w:rsid w:val="00F23EDC"/>
    <w:rsid w:val="00F24A6C"/>
    <w:rsid w:val="00F252C1"/>
    <w:rsid w:val="00F256C8"/>
    <w:rsid w:val="00F26090"/>
    <w:rsid w:val="00F27C16"/>
    <w:rsid w:val="00F27F49"/>
    <w:rsid w:val="00F30168"/>
    <w:rsid w:val="00F31A1C"/>
    <w:rsid w:val="00F325DC"/>
    <w:rsid w:val="00F36674"/>
    <w:rsid w:val="00F37090"/>
    <w:rsid w:val="00F3760C"/>
    <w:rsid w:val="00F41241"/>
    <w:rsid w:val="00F41396"/>
    <w:rsid w:val="00F41424"/>
    <w:rsid w:val="00F41CCE"/>
    <w:rsid w:val="00F41EEC"/>
    <w:rsid w:val="00F432CD"/>
    <w:rsid w:val="00F4377E"/>
    <w:rsid w:val="00F447C7"/>
    <w:rsid w:val="00F47423"/>
    <w:rsid w:val="00F476DC"/>
    <w:rsid w:val="00F50978"/>
    <w:rsid w:val="00F50D9F"/>
    <w:rsid w:val="00F52552"/>
    <w:rsid w:val="00F55ECA"/>
    <w:rsid w:val="00F57F92"/>
    <w:rsid w:val="00F63E68"/>
    <w:rsid w:val="00F67D43"/>
    <w:rsid w:val="00F70ED8"/>
    <w:rsid w:val="00F725F7"/>
    <w:rsid w:val="00F72A7A"/>
    <w:rsid w:val="00F73867"/>
    <w:rsid w:val="00F8004B"/>
    <w:rsid w:val="00F80DA4"/>
    <w:rsid w:val="00F825A4"/>
    <w:rsid w:val="00F84B3C"/>
    <w:rsid w:val="00F8591B"/>
    <w:rsid w:val="00F864FA"/>
    <w:rsid w:val="00F86689"/>
    <w:rsid w:val="00F9158C"/>
    <w:rsid w:val="00F937D8"/>
    <w:rsid w:val="00F942F0"/>
    <w:rsid w:val="00F94FE0"/>
    <w:rsid w:val="00FA0D33"/>
    <w:rsid w:val="00FA2A04"/>
    <w:rsid w:val="00FA2CE2"/>
    <w:rsid w:val="00FA344D"/>
    <w:rsid w:val="00FA3AA2"/>
    <w:rsid w:val="00FA7A89"/>
    <w:rsid w:val="00FA7E95"/>
    <w:rsid w:val="00FA7FA9"/>
    <w:rsid w:val="00FB0193"/>
    <w:rsid w:val="00FB091D"/>
    <w:rsid w:val="00FB1217"/>
    <w:rsid w:val="00FB1455"/>
    <w:rsid w:val="00FB1B5A"/>
    <w:rsid w:val="00FB272B"/>
    <w:rsid w:val="00FB375B"/>
    <w:rsid w:val="00FB6EA1"/>
    <w:rsid w:val="00FC0157"/>
    <w:rsid w:val="00FC2417"/>
    <w:rsid w:val="00FC3247"/>
    <w:rsid w:val="00FC402A"/>
    <w:rsid w:val="00FC4452"/>
    <w:rsid w:val="00FC4B93"/>
    <w:rsid w:val="00FC4D0F"/>
    <w:rsid w:val="00FC68E9"/>
    <w:rsid w:val="00FD1E82"/>
    <w:rsid w:val="00FD22F0"/>
    <w:rsid w:val="00FD266E"/>
    <w:rsid w:val="00FD2E21"/>
    <w:rsid w:val="00FD3429"/>
    <w:rsid w:val="00FD67E4"/>
    <w:rsid w:val="00FD6C2A"/>
    <w:rsid w:val="00FD7918"/>
    <w:rsid w:val="00FE00F2"/>
    <w:rsid w:val="00FE1844"/>
    <w:rsid w:val="00FE2552"/>
    <w:rsid w:val="00FF0DB9"/>
    <w:rsid w:val="00FF16CE"/>
    <w:rsid w:val="00FF479C"/>
    <w:rsid w:val="00FF5908"/>
    <w:rsid w:val="00FF6C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FA97"/>
  <w15:chartTrackingRefBased/>
  <w15:docId w15:val="{73A2AD4F-E7EC-4A87-B4A5-8BF6220C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C43596"/>
    <w:pPr>
      <w:keepNext/>
      <w:keepLines/>
      <w:spacing w:before="40"/>
      <w:outlineLvl w:val="6"/>
    </w:pPr>
    <w:rPr>
      <w:rFonts w:asciiTheme="majorHAnsi" w:eastAsiaTheme="majorEastAsia" w:hAnsiTheme="majorHAnsi" w:cstheme="majorBidi"/>
      <w:i/>
      <w:iCs/>
      <w:color w:val="0A2F4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 zoznamu2"/>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zoznamu2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character" w:customStyle="1" w:styleId="value">
    <w:name w:val="value"/>
    <w:rsid w:val="000A0CF5"/>
  </w:style>
  <w:style w:type="character" w:customStyle="1" w:styleId="Zkladntext0">
    <w:name w:val="Základný text_"/>
    <w:link w:val="Zkladntext1"/>
    <w:rsid w:val="003B29C4"/>
    <w:rPr>
      <w:rFonts w:ascii="Times New Roman" w:eastAsia="Times New Roman" w:hAnsi="Times New Roman"/>
      <w:sz w:val="22"/>
      <w:szCs w:val="22"/>
      <w:shd w:val="clear" w:color="auto" w:fill="FFFFFF"/>
    </w:rPr>
  </w:style>
  <w:style w:type="paragraph" w:customStyle="1" w:styleId="Zkladntext1">
    <w:name w:val="Základný text1"/>
    <w:basedOn w:val="Normlny"/>
    <w:link w:val="Zkladntext0"/>
    <w:rsid w:val="003B29C4"/>
    <w:pPr>
      <w:widowControl w:val="0"/>
      <w:shd w:val="clear" w:color="auto" w:fill="FFFFFF"/>
      <w:tabs>
        <w:tab w:val="clear" w:pos="2160"/>
        <w:tab w:val="clear" w:pos="2880"/>
        <w:tab w:val="clear" w:pos="4500"/>
      </w:tabs>
    </w:pPr>
    <w:rPr>
      <w:rFonts w:ascii="Times New Roman" w:hAnsi="Times New Roman"/>
      <w:sz w:val="22"/>
      <w:szCs w:val="22"/>
      <w:lang w:eastAsia="sk-SK"/>
    </w:rPr>
  </w:style>
  <w:style w:type="character" w:customStyle="1" w:styleId="In">
    <w:name w:val="Iné_"/>
    <w:link w:val="In0"/>
    <w:locked/>
    <w:rsid w:val="00D15537"/>
    <w:rPr>
      <w:rFonts w:ascii="Arial Narrow" w:eastAsia="Arial Narrow" w:hAnsi="Arial Narrow" w:cs="Arial Narrow"/>
      <w:shd w:val="clear" w:color="auto" w:fill="FFFFFF"/>
    </w:rPr>
  </w:style>
  <w:style w:type="paragraph" w:customStyle="1" w:styleId="In0">
    <w:name w:val="Iné"/>
    <w:basedOn w:val="Normlny"/>
    <w:link w:val="In"/>
    <w:rsid w:val="00D15537"/>
    <w:pPr>
      <w:widowControl w:val="0"/>
      <w:shd w:val="clear" w:color="auto" w:fill="FFFFFF"/>
      <w:tabs>
        <w:tab w:val="clear" w:pos="2160"/>
        <w:tab w:val="clear" w:pos="2880"/>
        <w:tab w:val="clear" w:pos="4500"/>
      </w:tabs>
    </w:pPr>
    <w:rPr>
      <w:rFonts w:ascii="Arial Narrow" w:eastAsia="Arial Narrow" w:hAnsi="Arial Narrow" w:cs="Arial Narrow"/>
      <w:lang w:eastAsia="sk-SK"/>
    </w:rPr>
  </w:style>
  <w:style w:type="paragraph" w:customStyle="1" w:styleId="tl1">
    <w:name w:val="Štýl1"/>
    <w:basedOn w:val="Normlny"/>
    <w:next w:val="Nadpis7"/>
    <w:uiPriority w:val="99"/>
    <w:rsid w:val="00C43596"/>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C43596"/>
    <w:rPr>
      <w:rFonts w:asciiTheme="majorHAnsi" w:eastAsiaTheme="majorEastAsia" w:hAnsiTheme="majorHAnsi" w:cstheme="majorBidi"/>
      <w:i/>
      <w:iCs/>
      <w:color w:val="0A2F40" w:themeColor="accent1" w:themeShade="7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90235164">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6933298">
      <w:bodyDiv w:val="1"/>
      <w:marLeft w:val="0"/>
      <w:marRight w:val="0"/>
      <w:marTop w:val="0"/>
      <w:marBottom w:val="0"/>
      <w:divBdr>
        <w:top w:val="none" w:sz="0" w:space="0" w:color="auto"/>
        <w:left w:val="none" w:sz="0" w:space="0" w:color="auto"/>
        <w:bottom w:val="none" w:sz="0" w:space="0" w:color="auto"/>
        <w:right w:val="none" w:sz="0" w:space="0" w:color="auto"/>
      </w:divBdr>
    </w:div>
    <w:div w:id="845483807">
      <w:bodyDiv w:val="1"/>
      <w:marLeft w:val="0"/>
      <w:marRight w:val="0"/>
      <w:marTop w:val="0"/>
      <w:marBottom w:val="0"/>
      <w:divBdr>
        <w:top w:val="none" w:sz="0" w:space="0" w:color="auto"/>
        <w:left w:val="none" w:sz="0" w:space="0" w:color="auto"/>
        <w:bottom w:val="none" w:sz="0" w:space="0" w:color="auto"/>
        <w:right w:val="none" w:sz="0" w:space="0" w:color="auto"/>
      </w:divBdr>
    </w:div>
    <w:div w:id="866409540">
      <w:bodyDiv w:val="1"/>
      <w:marLeft w:val="0"/>
      <w:marRight w:val="0"/>
      <w:marTop w:val="0"/>
      <w:marBottom w:val="0"/>
      <w:divBdr>
        <w:top w:val="none" w:sz="0" w:space="0" w:color="auto"/>
        <w:left w:val="none" w:sz="0" w:space="0" w:color="auto"/>
        <w:bottom w:val="none" w:sz="0" w:space="0" w:color="auto"/>
        <w:right w:val="none" w:sz="0" w:space="0" w:color="auto"/>
      </w:divBdr>
    </w:div>
    <w:div w:id="931469662">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0539112">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2586727">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0745146">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87097271">
      <w:bodyDiv w:val="1"/>
      <w:marLeft w:val="0"/>
      <w:marRight w:val="0"/>
      <w:marTop w:val="0"/>
      <w:marBottom w:val="0"/>
      <w:divBdr>
        <w:top w:val="none" w:sz="0" w:space="0" w:color="auto"/>
        <w:left w:val="none" w:sz="0" w:space="0" w:color="auto"/>
        <w:bottom w:val="none" w:sz="0" w:space="0" w:color="auto"/>
        <w:right w:val="none" w:sz="0" w:space="0" w:color="auto"/>
      </w:divBdr>
    </w:div>
    <w:div w:id="1442797568">
      <w:bodyDiv w:val="1"/>
      <w:marLeft w:val="0"/>
      <w:marRight w:val="0"/>
      <w:marTop w:val="0"/>
      <w:marBottom w:val="0"/>
      <w:divBdr>
        <w:top w:val="none" w:sz="0" w:space="0" w:color="auto"/>
        <w:left w:val="none" w:sz="0" w:space="0" w:color="auto"/>
        <w:bottom w:val="none" w:sz="0" w:space="0" w:color="auto"/>
        <w:right w:val="none" w:sz="0" w:space="0" w:color="auto"/>
      </w:divBdr>
    </w:div>
    <w:div w:id="1496529204">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35296562">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3C4D-8D5C-4E4B-B098-05E6A557EB29}">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1517</Words>
  <Characters>8649</Characters>
  <Application>Microsoft Office Word</Application>
  <DocSecurity>0</DocSecurity>
  <Lines>72</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Vratko Vlačuška</cp:lastModifiedBy>
  <cp:revision>8</cp:revision>
  <cp:lastPrinted>2024-02-13T08:47:00Z</cp:lastPrinted>
  <dcterms:created xsi:type="dcterms:W3CDTF">2025-02-07T13:13:00Z</dcterms:created>
  <dcterms:modified xsi:type="dcterms:W3CDTF">2025-02-07T13:42:00Z</dcterms:modified>
</cp:coreProperties>
</file>