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68F2F" w14:textId="77777777" w:rsidR="000A0A18" w:rsidRPr="0087624E" w:rsidRDefault="000A0A18" w:rsidP="000A0A18">
      <w:pPr>
        <w:rPr>
          <w:rFonts w:ascii="Arial Narrow" w:hAnsi="Arial Narrow"/>
          <w:b/>
          <w:sz w:val="22"/>
        </w:rPr>
      </w:pPr>
    </w:p>
    <w:p w14:paraId="26DF365A" w14:textId="10301298" w:rsidR="000A0A18" w:rsidRPr="0087624E" w:rsidRDefault="0087624E" w:rsidP="000A0A18">
      <w:pPr>
        <w:jc w:val="center"/>
        <w:rPr>
          <w:rFonts w:ascii="Arial Narrow" w:hAnsi="Arial Narrow"/>
          <w:b/>
          <w:sz w:val="22"/>
        </w:rPr>
      </w:pPr>
      <w:r w:rsidRPr="0087624E">
        <w:rPr>
          <w:rFonts w:ascii="Arial Narrow" w:hAnsi="Arial Narrow"/>
          <w:b/>
          <w:sz w:val="22"/>
        </w:rPr>
        <w:t>Od</w:t>
      </w:r>
      <w:r w:rsidR="000A0A18" w:rsidRPr="0087624E">
        <w:rPr>
          <w:rFonts w:ascii="Arial Narrow" w:hAnsi="Arial Narrow"/>
          <w:b/>
          <w:sz w:val="22"/>
        </w:rPr>
        <w:t>ôvodnenie nerozdelenia predmetu zákazky</w:t>
      </w:r>
    </w:p>
    <w:p w14:paraId="5C34D271" w14:textId="77777777" w:rsidR="000A0A18" w:rsidRPr="002C109F" w:rsidRDefault="000A0A18" w:rsidP="000A0A18">
      <w:pPr>
        <w:rPr>
          <w:rFonts w:ascii="Arial Narrow" w:hAnsi="Arial Narrow"/>
          <w:sz w:val="22"/>
        </w:rPr>
      </w:pPr>
    </w:p>
    <w:p w14:paraId="74027D30" w14:textId="3DC30602" w:rsidR="000A0A18" w:rsidRPr="002C109F" w:rsidRDefault="000A0A18" w:rsidP="000A0A18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/>
          <w:iCs/>
          <w:color w:val="000000"/>
          <w:sz w:val="22"/>
        </w:rPr>
      </w:pPr>
      <w:r w:rsidRPr="002C109F">
        <w:rPr>
          <w:rFonts w:ascii="Arial Narrow" w:eastAsia="Times New Roman" w:hAnsi="Arial Narrow"/>
          <w:iCs/>
          <w:color w:val="000000"/>
          <w:sz w:val="22"/>
        </w:rPr>
        <w:t xml:space="preserve">Predmetom zákazky je </w:t>
      </w:r>
      <w:r w:rsidR="0087624E">
        <w:rPr>
          <w:rFonts w:ascii="Arial Narrow" w:eastAsia="Times New Roman" w:hAnsi="Arial Narrow"/>
          <w:iCs/>
          <w:color w:val="000000"/>
          <w:sz w:val="22"/>
        </w:rPr>
        <w:t>„</w:t>
      </w:r>
      <w:r w:rsidR="00EF2A07" w:rsidRPr="00EF2A07">
        <w:rPr>
          <w:rFonts w:ascii="Arial Narrow" w:eastAsia="Times New Roman" w:hAnsi="Arial Narrow"/>
          <w:iCs/>
          <w:color w:val="000000"/>
          <w:sz w:val="22"/>
        </w:rPr>
        <w:t xml:space="preserve">Traťová údržba letúnov </w:t>
      </w:r>
      <w:proofErr w:type="spellStart"/>
      <w:r w:rsidR="00EF2A07" w:rsidRPr="00EF2A07">
        <w:rPr>
          <w:rFonts w:ascii="Arial Narrow" w:eastAsia="Times New Roman" w:hAnsi="Arial Narrow"/>
          <w:iCs/>
          <w:color w:val="000000"/>
          <w:sz w:val="22"/>
        </w:rPr>
        <w:t>Fokker</w:t>
      </w:r>
      <w:proofErr w:type="spellEnd"/>
      <w:r w:rsidR="00EF2A07" w:rsidRPr="00EF2A07">
        <w:rPr>
          <w:rFonts w:ascii="Arial Narrow" w:eastAsia="Times New Roman" w:hAnsi="Arial Narrow"/>
          <w:iCs/>
          <w:color w:val="000000"/>
          <w:sz w:val="22"/>
        </w:rPr>
        <w:t xml:space="preserve"> F28 </w:t>
      </w:r>
      <w:proofErr w:type="spellStart"/>
      <w:r w:rsidR="00EF2A07" w:rsidRPr="00EF2A07">
        <w:rPr>
          <w:rFonts w:ascii="Arial Narrow" w:eastAsia="Times New Roman" w:hAnsi="Arial Narrow"/>
          <w:iCs/>
          <w:color w:val="000000"/>
          <w:sz w:val="22"/>
        </w:rPr>
        <w:t>Mark</w:t>
      </w:r>
      <w:proofErr w:type="spellEnd"/>
      <w:r w:rsidR="00EF2A07" w:rsidRPr="00EF2A07">
        <w:rPr>
          <w:rFonts w:ascii="Arial Narrow" w:eastAsia="Times New Roman" w:hAnsi="Arial Narrow"/>
          <w:iCs/>
          <w:color w:val="000000"/>
          <w:sz w:val="22"/>
        </w:rPr>
        <w:t xml:space="preserve"> 0100</w:t>
      </w:r>
      <w:r w:rsidR="0087624E">
        <w:rPr>
          <w:rFonts w:ascii="Arial Narrow" w:eastAsia="Times New Roman" w:hAnsi="Arial Narrow"/>
          <w:iCs/>
          <w:color w:val="000000"/>
          <w:sz w:val="22"/>
        </w:rPr>
        <w:t>“</w:t>
      </w:r>
      <w:r w:rsidRPr="002C109F">
        <w:rPr>
          <w:rFonts w:ascii="Arial Narrow" w:eastAsia="Times New Roman" w:hAnsi="Arial Narrow"/>
          <w:iCs/>
          <w:color w:val="000000"/>
          <w:sz w:val="22"/>
        </w:rPr>
        <w:t>.</w:t>
      </w:r>
      <w:r w:rsidR="002C109F" w:rsidRPr="002C109F">
        <w:rPr>
          <w:rFonts w:ascii="Arial Narrow" w:hAnsi="Arial Narrow"/>
          <w:sz w:val="22"/>
        </w:rPr>
        <w:t xml:space="preserve"> Podrobná špecifikácia je uvedená v opise predmetu zákazky, tvoriacom prílohu </w:t>
      </w:r>
      <w:r w:rsidR="0087624E">
        <w:rPr>
          <w:rFonts w:ascii="Arial Narrow" w:hAnsi="Arial Narrow"/>
          <w:sz w:val="22"/>
        </w:rPr>
        <w:t xml:space="preserve">č.1 týchto </w:t>
      </w:r>
      <w:r w:rsidR="002C109F" w:rsidRPr="002C109F">
        <w:rPr>
          <w:rFonts w:ascii="Arial Narrow" w:hAnsi="Arial Narrow"/>
          <w:sz w:val="22"/>
        </w:rPr>
        <w:t>súťažných podkladov.</w:t>
      </w:r>
    </w:p>
    <w:p w14:paraId="1E897E2B" w14:textId="77777777" w:rsidR="000A0A18" w:rsidRPr="002C109F" w:rsidRDefault="000A0A18" w:rsidP="000A0A18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/>
          <w:iCs/>
          <w:color w:val="000000"/>
          <w:sz w:val="22"/>
        </w:rPr>
      </w:pPr>
    </w:p>
    <w:p w14:paraId="1BBA0879" w14:textId="4C120681" w:rsidR="000A0A18" w:rsidRPr="002C109F" w:rsidRDefault="000A0A18" w:rsidP="000A0A18">
      <w:pPr>
        <w:spacing w:after="120"/>
        <w:jc w:val="both"/>
        <w:rPr>
          <w:rFonts w:ascii="Arial Narrow" w:hAnsi="Arial Narrow"/>
          <w:sz w:val="22"/>
        </w:rPr>
      </w:pPr>
      <w:r w:rsidRPr="002C109F">
        <w:rPr>
          <w:rFonts w:ascii="Arial Narrow" w:hAnsi="Arial Narrow"/>
          <w:sz w:val="22"/>
        </w:rPr>
        <w:t xml:space="preserve">Rozdelenie predmetu zákazky na časti je technicky a procesne nerealizovateľné, a to z dôvodu, že predmetná skupina tovarov </w:t>
      </w:r>
      <w:r w:rsidR="0051799F">
        <w:rPr>
          <w:rFonts w:ascii="Arial Narrow" w:hAnsi="Arial Narrow"/>
          <w:sz w:val="22"/>
        </w:rPr>
        <w:t xml:space="preserve">a služieb </w:t>
      </w:r>
      <w:r w:rsidRPr="002C109F">
        <w:rPr>
          <w:rFonts w:ascii="Arial Narrow" w:hAnsi="Arial Narrow"/>
          <w:sz w:val="22"/>
        </w:rPr>
        <w:t>bud</w:t>
      </w:r>
      <w:r w:rsidR="00260974" w:rsidRPr="002C109F">
        <w:rPr>
          <w:rFonts w:ascii="Arial Narrow" w:hAnsi="Arial Narrow"/>
          <w:sz w:val="22"/>
        </w:rPr>
        <w:t>e tvoriť jeden set</w:t>
      </w:r>
      <w:r w:rsidR="002C109F">
        <w:rPr>
          <w:rFonts w:ascii="Arial Narrow" w:hAnsi="Arial Narrow"/>
          <w:sz w:val="22"/>
        </w:rPr>
        <w:t>, jednu logickú skupinu tovarov, používaný</w:t>
      </w:r>
      <w:r w:rsidR="008E473A">
        <w:rPr>
          <w:rFonts w:ascii="Arial Narrow" w:hAnsi="Arial Narrow"/>
          <w:sz w:val="22"/>
        </w:rPr>
        <w:t>ch verejným obstarávateľom</w:t>
      </w:r>
      <w:r w:rsidR="002C109F">
        <w:rPr>
          <w:rFonts w:ascii="Arial Narrow" w:hAnsi="Arial Narrow"/>
          <w:sz w:val="22"/>
        </w:rPr>
        <w:t xml:space="preserve"> na rovnak</w:t>
      </w:r>
      <w:r w:rsidR="008E473A">
        <w:rPr>
          <w:rFonts w:ascii="Arial Narrow" w:hAnsi="Arial Narrow"/>
          <w:sz w:val="22"/>
        </w:rPr>
        <w:t>ý</w:t>
      </w:r>
      <w:r w:rsidR="002C109F">
        <w:rPr>
          <w:rFonts w:ascii="Arial Narrow" w:hAnsi="Arial Narrow"/>
          <w:sz w:val="22"/>
        </w:rPr>
        <w:t xml:space="preserve"> účel plnenia</w:t>
      </w:r>
      <w:r w:rsidR="00260974" w:rsidRPr="002C109F">
        <w:rPr>
          <w:rFonts w:ascii="Arial Narrow" w:hAnsi="Arial Narrow"/>
          <w:sz w:val="22"/>
        </w:rPr>
        <w:t>.</w:t>
      </w:r>
      <w:r w:rsidR="00F114B0" w:rsidRPr="002C109F">
        <w:rPr>
          <w:rFonts w:ascii="Arial Narrow" w:hAnsi="Arial Narrow"/>
          <w:sz w:val="22"/>
        </w:rPr>
        <w:t xml:space="preserve"> Záujemca/uchádzač</w:t>
      </w:r>
      <w:r w:rsidRPr="002C109F">
        <w:rPr>
          <w:rFonts w:ascii="Arial Narrow" w:hAnsi="Arial Narrow"/>
          <w:sz w:val="22"/>
        </w:rPr>
        <w:t xml:space="preserve"> má možnosť zvoliť tovary od jedného alebo viacerých výrobcov, ale musí byť zodpovedný za to, že dodávané tovary budú navzájom prepojiteľné na fyzickej úrovni a budú spĺňať všetky požiadavky. Pri ďalšom delení predmetnej </w:t>
      </w:r>
      <w:r w:rsidR="002C109F">
        <w:rPr>
          <w:rFonts w:ascii="Arial Narrow" w:hAnsi="Arial Narrow"/>
          <w:sz w:val="22"/>
        </w:rPr>
        <w:t xml:space="preserve">logickej </w:t>
      </w:r>
      <w:r w:rsidRPr="002C109F">
        <w:rPr>
          <w:rFonts w:ascii="Arial Narrow" w:hAnsi="Arial Narrow"/>
          <w:sz w:val="22"/>
        </w:rPr>
        <w:t>skupiny tovarov by nebolo možné garantovať vzájomnú kompaktnosť riešenia. Prípadné rozdelenie na časti alebo vyhlásenie viacerých verejných obstarávaní neznamená rozšírenie potenciálneho relevantného trhu.</w:t>
      </w:r>
      <w:r w:rsidR="002C109F">
        <w:rPr>
          <w:rFonts w:ascii="Arial Narrow" w:hAnsi="Arial Narrow"/>
          <w:sz w:val="22"/>
        </w:rPr>
        <w:t xml:space="preserve"> Na hospodárskom trhu existuje dostatok hospodárskych subjektov, ktoré sú zároveň malými a strednými podnikmi, ktoré sú schopné predložiť ponuku a zabezpečiť plnenie predmetu </w:t>
      </w:r>
      <w:r w:rsidR="00D5260F">
        <w:rPr>
          <w:rFonts w:ascii="Arial Narrow" w:hAnsi="Arial Narrow"/>
          <w:sz w:val="22"/>
        </w:rPr>
        <w:t>zákazky</w:t>
      </w:r>
      <w:r w:rsidR="002C109F">
        <w:rPr>
          <w:rFonts w:ascii="Arial Narrow" w:hAnsi="Arial Narrow"/>
          <w:sz w:val="22"/>
        </w:rPr>
        <w:t xml:space="preserve"> v súlade s požiadavkami verejného obstarávateľa.</w:t>
      </w:r>
      <w:r w:rsidR="00D5260F">
        <w:rPr>
          <w:rFonts w:ascii="Arial Narrow" w:hAnsi="Arial Narrow"/>
          <w:sz w:val="22"/>
        </w:rPr>
        <w:t xml:space="preserve"> </w:t>
      </w:r>
      <w:r w:rsidRPr="002C109F">
        <w:rPr>
          <w:rFonts w:ascii="Arial Narrow" w:hAnsi="Arial Narrow"/>
          <w:sz w:val="22"/>
        </w:rPr>
        <w:t>Najmä s ohľadom na miestne,</w:t>
      </w:r>
      <w:r w:rsidR="00F114B0" w:rsidRPr="002C109F">
        <w:rPr>
          <w:rFonts w:ascii="Arial Narrow" w:hAnsi="Arial Narrow"/>
          <w:sz w:val="22"/>
        </w:rPr>
        <w:t xml:space="preserve"> vecné, funkčné aj časové väzby a charakter  predmetu zákazky</w:t>
      </w:r>
      <w:r w:rsidRPr="002C109F">
        <w:rPr>
          <w:rFonts w:ascii="Arial Narrow" w:hAnsi="Arial Narrow"/>
          <w:sz w:val="22"/>
        </w:rPr>
        <w:t xml:space="preserve"> by bolo rozdelenie predmetu zákazky po technickej stránke nelogické, neúčelné, nehospodárne až objektívne nerealizovateľné. Nerozdelenie predmetu zákazky na časti je opodstatnené a odôvodnené a nepredstavuje porušenie princípov verejného obstarávania. </w:t>
      </w:r>
    </w:p>
    <w:p w14:paraId="4AE3BD0F" w14:textId="77777777" w:rsidR="000A0A18" w:rsidRPr="002C109F" w:rsidRDefault="000A0A18" w:rsidP="000A0A18">
      <w:pPr>
        <w:tabs>
          <w:tab w:val="left" w:pos="675"/>
        </w:tabs>
        <w:spacing w:after="120"/>
        <w:rPr>
          <w:sz w:val="22"/>
        </w:rPr>
      </w:pPr>
      <w:r w:rsidRPr="002C109F">
        <w:rPr>
          <w:sz w:val="22"/>
        </w:rPr>
        <w:t xml:space="preserve">  </w:t>
      </w:r>
    </w:p>
    <w:p w14:paraId="1DD8BDA5" w14:textId="77777777" w:rsidR="00212CC0" w:rsidRPr="002C109F" w:rsidRDefault="00212CC0">
      <w:pPr>
        <w:rPr>
          <w:sz w:val="22"/>
        </w:rPr>
      </w:pPr>
    </w:p>
    <w:sectPr w:rsidR="00212CC0" w:rsidRPr="002C109F" w:rsidSect="00335B71">
      <w:headerReference w:type="default" r:id="rId6"/>
      <w:footerReference w:type="default" r:id="rId7"/>
      <w:headerReference w:type="first" r:id="rId8"/>
      <w:pgSz w:w="11906" w:h="16838"/>
      <w:pgMar w:top="953" w:right="991" w:bottom="851" w:left="1417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2CD030" w14:textId="77777777" w:rsidR="000B018A" w:rsidRDefault="000B018A">
      <w:pPr>
        <w:spacing w:after="0" w:line="240" w:lineRule="auto"/>
      </w:pPr>
      <w:r>
        <w:separator/>
      </w:r>
    </w:p>
  </w:endnote>
  <w:endnote w:type="continuationSeparator" w:id="0">
    <w:p w14:paraId="05934911" w14:textId="77777777" w:rsidR="000B018A" w:rsidRDefault="000B01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BA24F" w14:textId="37972323" w:rsidR="00E83144" w:rsidRPr="00C25BD0" w:rsidRDefault="000A0A18" w:rsidP="00B00891">
    <w:pPr>
      <w:pStyle w:val="Pta"/>
      <w:rPr>
        <w:rFonts w:ascii="Arial Narrow" w:hAnsi="Arial Narrow"/>
        <w:sz w:val="18"/>
        <w:szCs w:val="18"/>
      </w:rPr>
    </w:pPr>
    <w:r>
      <w:rPr>
        <w:noProof/>
        <w:lang w:val="sk-SK" w:eastAsia="sk-SK"/>
      </w:rPr>
      <w:drawing>
        <wp:anchor distT="0" distB="0" distL="114300" distR="114300" simplePos="0" relativeHeight="251661312" behindDoc="0" locked="0" layoutInCell="1" allowOverlap="1" wp14:anchorId="7756174B" wp14:editId="3CC89CDF">
          <wp:simplePos x="0" y="0"/>
          <wp:positionH relativeFrom="column">
            <wp:posOffset>890905</wp:posOffset>
          </wp:positionH>
          <wp:positionV relativeFrom="paragraph">
            <wp:posOffset>9786620</wp:posOffset>
          </wp:positionV>
          <wp:extent cx="5753100" cy="495935"/>
          <wp:effectExtent l="0" t="0" r="0" b="0"/>
          <wp:wrapNone/>
          <wp:docPr id="16" name="Obrázok 16" descr="E:\Dokumenty\databazy sablony tabulky\databázy a šablóny\roko tmpl\2015\pa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3" descr="E:\Dokumenty\databazy sablony tabulky\databázy a šablóny\roko tmpl\2015\pa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9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sk-SK" w:eastAsia="sk-SK"/>
      </w:rPr>
      <w:drawing>
        <wp:anchor distT="0" distB="0" distL="114300" distR="114300" simplePos="0" relativeHeight="251660288" behindDoc="0" locked="0" layoutInCell="1" allowOverlap="1" wp14:anchorId="7736DDF7" wp14:editId="0EEE4D76">
          <wp:simplePos x="0" y="0"/>
          <wp:positionH relativeFrom="column">
            <wp:posOffset>890905</wp:posOffset>
          </wp:positionH>
          <wp:positionV relativeFrom="paragraph">
            <wp:posOffset>9786620</wp:posOffset>
          </wp:positionV>
          <wp:extent cx="5753100" cy="495935"/>
          <wp:effectExtent l="0" t="0" r="0" b="0"/>
          <wp:wrapNone/>
          <wp:docPr id="15" name="Obrázok 15" descr="E:\Dokumenty\databazy sablony tabulky\databázy a šablóny\roko tmpl\2015\pa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3" descr="E:\Dokumenty\databazy sablony tabulky\databázy a šablóny\roko tmpl\2015\pa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9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25BD0">
      <w:rPr>
        <w:rFonts w:ascii="Arial Narrow" w:hAnsi="Arial Narrow"/>
        <w:sz w:val="14"/>
        <w:szCs w:val="16"/>
      </w:rPr>
      <w:tab/>
    </w:r>
    <w:r w:rsidRPr="00C25BD0">
      <w:rPr>
        <w:rFonts w:ascii="Arial Narrow" w:hAnsi="Arial Narrow"/>
        <w:sz w:val="18"/>
        <w:szCs w:val="18"/>
        <w:lang w:val="sk-SK"/>
      </w:rPr>
      <w:t xml:space="preserve">                    </w:t>
    </w:r>
    <w:r w:rsidRPr="00C25BD0">
      <w:rPr>
        <w:rFonts w:ascii="Arial Narrow" w:hAnsi="Arial Narrow"/>
        <w:sz w:val="18"/>
        <w:szCs w:val="18"/>
      </w:rPr>
      <w:fldChar w:fldCharType="begin"/>
    </w:r>
    <w:r w:rsidRPr="00C25BD0">
      <w:rPr>
        <w:rFonts w:ascii="Arial Narrow" w:hAnsi="Arial Narrow"/>
        <w:sz w:val="18"/>
        <w:szCs w:val="18"/>
      </w:rPr>
      <w:instrText>PAGE</w:instrText>
    </w:r>
    <w:r w:rsidRPr="00C25BD0">
      <w:rPr>
        <w:rFonts w:ascii="Arial Narrow" w:hAnsi="Arial Narrow"/>
        <w:sz w:val="18"/>
        <w:szCs w:val="18"/>
      </w:rPr>
      <w:fldChar w:fldCharType="separate"/>
    </w:r>
    <w:r w:rsidR="0087624E">
      <w:rPr>
        <w:rFonts w:ascii="Arial Narrow" w:hAnsi="Arial Narrow"/>
        <w:noProof/>
        <w:sz w:val="18"/>
        <w:szCs w:val="18"/>
      </w:rPr>
      <w:t>2</w:t>
    </w:r>
    <w:r w:rsidRPr="00C25BD0">
      <w:rPr>
        <w:rFonts w:ascii="Arial Narrow" w:hAnsi="Arial Narrow"/>
        <w:sz w:val="18"/>
        <w:szCs w:val="18"/>
      </w:rPr>
      <w:fldChar w:fldCharType="end"/>
    </w:r>
    <w:r w:rsidRPr="00C25BD0">
      <w:rPr>
        <w:rFonts w:ascii="Arial Narrow" w:hAnsi="Arial Narrow"/>
        <w:sz w:val="18"/>
        <w:szCs w:val="18"/>
      </w:rPr>
      <w:t>/</w:t>
    </w:r>
    <w:r w:rsidRPr="00C25BD0">
      <w:rPr>
        <w:rFonts w:ascii="Arial Narrow" w:hAnsi="Arial Narrow"/>
        <w:sz w:val="18"/>
        <w:szCs w:val="18"/>
      </w:rPr>
      <w:fldChar w:fldCharType="begin"/>
    </w:r>
    <w:r w:rsidRPr="00C25BD0">
      <w:rPr>
        <w:rFonts w:ascii="Arial Narrow" w:hAnsi="Arial Narrow"/>
        <w:sz w:val="18"/>
        <w:szCs w:val="18"/>
      </w:rPr>
      <w:instrText>NUMPAGES</w:instrText>
    </w:r>
    <w:r w:rsidRPr="00C25BD0">
      <w:rPr>
        <w:rFonts w:ascii="Arial Narrow" w:hAnsi="Arial Narrow"/>
        <w:sz w:val="18"/>
        <w:szCs w:val="18"/>
      </w:rPr>
      <w:fldChar w:fldCharType="separate"/>
    </w:r>
    <w:r w:rsidR="0087624E">
      <w:rPr>
        <w:rFonts w:ascii="Arial Narrow" w:hAnsi="Arial Narrow"/>
        <w:noProof/>
        <w:sz w:val="18"/>
        <w:szCs w:val="18"/>
      </w:rPr>
      <w:t>2</w:t>
    </w:r>
    <w:r w:rsidRPr="00C25BD0">
      <w:rPr>
        <w:rFonts w:ascii="Arial Narrow" w:hAnsi="Arial Narrow"/>
        <w:sz w:val="18"/>
        <w:szCs w:val="18"/>
      </w:rPr>
      <w:fldChar w:fldCharType="end"/>
    </w:r>
  </w:p>
  <w:p w14:paraId="61DE8451" w14:textId="77777777" w:rsidR="00E83144" w:rsidRPr="00070A5A" w:rsidRDefault="000A0A18" w:rsidP="00233B95">
    <w:pPr>
      <w:pStyle w:val="Pta"/>
      <w:tabs>
        <w:tab w:val="clear" w:pos="4536"/>
        <w:tab w:val="clear" w:pos="9072"/>
        <w:tab w:val="left" w:pos="3965"/>
      </w:tabs>
      <w:rPr>
        <w:lang w:val="sk-SK"/>
      </w:rPr>
    </w:pPr>
    <w:r>
      <w:rPr>
        <w:lang w:val="sk-SK"/>
      </w:rPr>
      <w:t xml:space="preserve"> </w:t>
    </w:r>
    <w:r>
      <w:rPr>
        <w:lang w:val="sk-SK"/>
      </w:rPr>
      <w:tab/>
    </w:r>
    <w:r>
      <w:rPr>
        <w:noProof/>
        <w:lang w:val="sk-SK" w:eastAsia="sk-SK"/>
      </w:rPr>
      <w:drawing>
        <wp:anchor distT="0" distB="0" distL="114300" distR="114300" simplePos="0" relativeHeight="251662336" behindDoc="0" locked="0" layoutInCell="1" allowOverlap="1" wp14:anchorId="671E5DBD" wp14:editId="12FF0C81">
          <wp:simplePos x="0" y="0"/>
          <wp:positionH relativeFrom="column">
            <wp:posOffset>890905</wp:posOffset>
          </wp:positionH>
          <wp:positionV relativeFrom="paragraph">
            <wp:posOffset>9786620</wp:posOffset>
          </wp:positionV>
          <wp:extent cx="5753100" cy="495935"/>
          <wp:effectExtent l="0" t="0" r="0" b="0"/>
          <wp:wrapNone/>
          <wp:docPr id="14" name="Obrázok 14" descr="E:\Dokumenty\databazy sablony tabulky\databázy a šablóny\roko tmpl\2015\pa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3" descr="E:\Dokumenty\databazy sablony tabulky\databázy a šablóny\roko tmpl\2015\pa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9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sk-SK" w:eastAsia="sk-SK"/>
      </w:rPr>
      <w:drawing>
        <wp:anchor distT="0" distB="0" distL="114300" distR="114300" simplePos="0" relativeHeight="251663360" behindDoc="0" locked="0" layoutInCell="1" allowOverlap="1" wp14:anchorId="5D8F7978" wp14:editId="6433CACE">
          <wp:simplePos x="0" y="0"/>
          <wp:positionH relativeFrom="column">
            <wp:posOffset>890905</wp:posOffset>
          </wp:positionH>
          <wp:positionV relativeFrom="paragraph">
            <wp:posOffset>9786620</wp:posOffset>
          </wp:positionV>
          <wp:extent cx="5753100" cy="495935"/>
          <wp:effectExtent l="0" t="0" r="0" b="0"/>
          <wp:wrapNone/>
          <wp:docPr id="13" name="Obrázok 13" descr="E:\Dokumenty\databazy sablony tabulky\databázy a šablóny\roko tmpl\2015\pa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3" descr="E:\Dokumenty\databazy sablony tabulky\databázy a šablóny\roko tmpl\2015\pa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9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sk-SK" w:eastAsia="sk-SK"/>
      </w:rPr>
      <w:drawing>
        <wp:anchor distT="0" distB="0" distL="114300" distR="114300" simplePos="0" relativeHeight="251664384" behindDoc="0" locked="0" layoutInCell="1" allowOverlap="1" wp14:anchorId="31F8355A" wp14:editId="1A23827B">
          <wp:simplePos x="0" y="0"/>
          <wp:positionH relativeFrom="column">
            <wp:posOffset>890905</wp:posOffset>
          </wp:positionH>
          <wp:positionV relativeFrom="paragraph">
            <wp:posOffset>9786620</wp:posOffset>
          </wp:positionV>
          <wp:extent cx="5753100" cy="495935"/>
          <wp:effectExtent l="0" t="0" r="0" b="0"/>
          <wp:wrapNone/>
          <wp:docPr id="12" name="Obrázok 12" descr="E:\Dokumenty\databazy sablony tabulky\databázy a šablóny\roko tmpl\2015\pa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3" descr="E:\Dokumenty\databazy sablony tabulky\databázy a šablóny\roko tmpl\2015\pa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9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sk-SK" w:eastAsia="sk-SK"/>
      </w:rPr>
      <w:drawing>
        <wp:anchor distT="0" distB="0" distL="114300" distR="114300" simplePos="0" relativeHeight="251665408" behindDoc="0" locked="0" layoutInCell="1" allowOverlap="1" wp14:anchorId="5F5178C8" wp14:editId="5393712A">
          <wp:simplePos x="0" y="0"/>
          <wp:positionH relativeFrom="column">
            <wp:posOffset>890905</wp:posOffset>
          </wp:positionH>
          <wp:positionV relativeFrom="paragraph">
            <wp:posOffset>9786620</wp:posOffset>
          </wp:positionV>
          <wp:extent cx="5753100" cy="495935"/>
          <wp:effectExtent l="0" t="0" r="0" b="0"/>
          <wp:wrapNone/>
          <wp:docPr id="11" name="Obrázok 11" descr="E:\Dokumenty\databazy sablony tabulky\databázy a šablóny\roko tmpl\2015\pa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3" descr="E:\Dokumenty\databazy sablony tabulky\databázy a šablóny\roko tmpl\2015\pa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9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sk-SK" w:eastAsia="sk-SK"/>
      </w:rPr>
      <w:drawing>
        <wp:anchor distT="0" distB="0" distL="114300" distR="114300" simplePos="0" relativeHeight="251666432" behindDoc="0" locked="0" layoutInCell="1" allowOverlap="1" wp14:anchorId="5A69304C" wp14:editId="106EBDDC">
          <wp:simplePos x="0" y="0"/>
          <wp:positionH relativeFrom="column">
            <wp:posOffset>890905</wp:posOffset>
          </wp:positionH>
          <wp:positionV relativeFrom="paragraph">
            <wp:posOffset>9786620</wp:posOffset>
          </wp:positionV>
          <wp:extent cx="5753100" cy="495935"/>
          <wp:effectExtent l="0" t="0" r="0" b="0"/>
          <wp:wrapNone/>
          <wp:docPr id="10" name="Obrázok 10" descr="E:\Dokumenty\databazy sablony tabulky\databázy a šablóny\roko tmpl\2015\pa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3" descr="E:\Dokumenty\databazy sablony tabulky\databázy a šablóny\roko tmpl\2015\pa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9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sk-SK" w:eastAsia="sk-SK"/>
      </w:rPr>
      <w:drawing>
        <wp:anchor distT="0" distB="0" distL="114300" distR="114300" simplePos="0" relativeHeight="251667456" behindDoc="0" locked="0" layoutInCell="1" allowOverlap="1" wp14:anchorId="03766A21" wp14:editId="70D23938">
          <wp:simplePos x="0" y="0"/>
          <wp:positionH relativeFrom="column">
            <wp:posOffset>890905</wp:posOffset>
          </wp:positionH>
          <wp:positionV relativeFrom="paragraph">
            <wp:posOffset>9786620</wp:posOffset>
          </wp:positionV>
          <wp:extent cx="5753100" cy="495935"/>
          <wp:effectExtent l="0" t="0" r="0" b="0"/>
          <wp:wrapNone/>
          <wp:docPr id="9" name="Obrázok 9" descr="E:\Dokumenty\databazy sablony tabulky\databázy a šablóny\roko tmpl\2015\pa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3" descr="E:\Dokumenty\databazy sablony tabulky\databázy a šablóny\roko tmpl\2015\pa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9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sk-SK" w:eastAsia="sk-SK"/>
      </w:rPr>
      <w:drawing>
        <wp:anchor distT="0" distB="0" distL="114300" distR="114300" simplePos="0" relativeHeight="251668480" behindDoc="0" locked="0" layoutInCell="1" allowOverlap="1" wp14:anchorId="4BEA1340" wp14:editId="6DF16C78">
          <wp:simplePos x="0" y="0"/>
          <wp:positionH relativeFrom="column">
            <wp:posOffset>890905</wp:posOffset>
          </wp:positionH>
          <wp:positionV relativeFrom="paragraph">
            <wp:posOffset>9786620</wp:posOffset>
          </wp:positionV>
          <wp:extent cx="5753100" cy="495935"/>
          <wp:effectExtent l="0" t="0" r="0" b="0"/>
          <wp:wrapNone/>
          <wp:docPr id="8" name="Obrázok 8" descr="E:\Dokumenty\databazy sablony tabulky\databázy a šablóny\roko tmpl\2015\pa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3" descr="E:\Dokumenty\databazy sablony tabulky\databázy a šablóny\roko tmpl\2015\pa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9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sk-SK" w:eastAsia="sk-SK"/>
      </w:rPr>
      <w:drawing>
        <wp:anchor distT="0" distB="0" distL="114300" distR="114300" simplePos="0" relativeHeight="251669504" behindDoc="0" locked="0" layoutInCell="1" allowOverlap="1" wp14:anchorId="61DB18D9" wp14:editId="2D553458">
          <wp:simplePos x="0" y="0"/>
          <wp:positionH relativeFrom="column">
            <wp:posOffset>890905</wp:posOffset>
          </wp:positionH>
          <wp:positionV relativeFrom="paragraph">
            <wp:posOffset>9786620</wp:posOffset>
          </wp:positionV>
          <wp:extent cx="5753100" cy="495935"/>
          <wp:effectExtent l="0" t="0" r="0" b="0"/>
          <wp:wrapNone/>
          <wp:docPr id="7" name="Obrázok 7" descr="E:\Dokumenty\databazy sablony tabulky\databázy a šablóny\roko tmpl\2015\pa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3" descr="E:\Dokumenty\databazy sablony tabulky\databázy a šablóny\roko tmpl\2015\pa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9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sk-SK" w:eastAsia="sk-SK"/>
      </w:rPr>
      <w:drawing>
        <wp:anchor distT="0" distB="0" distL="114300" distR="114300" simplePos="0" relativeHeight="251670528" behindDoc="0" locked="0" layoutInCell="1" allowOverlap="1" wp14:anchorId="38C5E2F2" wp14:editId="1AA022A0">
          <wp:simplePos x="0" y="0"/>
          <wp:positionH relativeFrom="column">
            <wp:posOffset>890905</wp:posOffset>
          </wp:positionH>
          <wp:positionV relativeFrom="paragraph">
            <wp:posOffset>9786620</wp:posOffset>
          </wp:positionV>
          <wp:extent cx="5753100" cy="495935"/>
          <wp:effectExtent l="0" t="0" r="0" b="0"/>
          <wp:wrapNone/>
          <wp:docPr id="6" name="Obrázok 6" descr="E:\Dokumenty\databazy sablony tabulky\databázy a šablóny\roko tmpl\2015\pa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3" descr="E:\Dokumenty\databazy sablony tabulky\databázy a šablóny\roko tmpl\2015\pa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9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sk-SK" w:eastAsia="sk-SK"/>
      </w:rPr>
      <w:drawing>
        <wp:anchor distT="0" distB="0" distL="114300" distR="114300" simplePos="0" relativeHeight="251671552" behindDoc="0" locked="0" layoutInCell="1" allowOverlap="1" wp14:anchorId="0C5D1D42" wp14:editId="6B382B3D">
          <wp:simplePos x="0" y="0"/>
          <wp:positionH relativeFrom="column">
            <wp:posOffset>890905</wp:posOffset>
          </wp:positionH>
          <wp:positionV relativeFrom="paragraph">
            <wp:posOffset>9786620</wp:posOffset>
          </wp:positionV>
          <wp:extent cx="5753100" cy="495935"/>
          <wp:effectExtent l="0" t="0" r="0" b="0"/>
          <wp:wrapNone/>
          <wp:docPr id="5" name="Obrázok 5" descr="E:\Dokumenty\databazy sablony tabulky\databázy a šablóny\roko tmpl\2015\pa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3" descr="E:\Dokumenty\databazy sablony tabulky\databázy a šablóny\roko tmpl\2015\pa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9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sk-SK" w:eastAsia="sk-SK"/>
      </w:rPr>
      <w:drawing>
        <wp:anchor distT="0" distB="0" distL="114300" distR="114300" simplePos="0" relativeHeight="251672576" behindDoc="0" locked="0" layoutInCell="1" allowOverlap="1" wp14:anchorId="64DFC130" wp14:editId="77033C5B">
          <wp:simplePos x="0" y="0"/>
          <wp:positionH relativeFrom="column">
            <wp:posOffset>890905</wp:posOffset>
          </wp:positionH>
          <wp:positionV relativeFrom="paragraph">
            <wp:posOffset>9786620</wp:posOffset>
          </wp:positionV>
          <wp:extent cx="5753100" cy="495935"/>
          <wp:effectExtent l="0" t="0" r="0" b="0"/>
          <wp:wrapNone/>
          <wp:docPr id="4" name="Obrázok 4" descr="E:\Dokumenty\databazy sablony tabulky\databázy a šablóny\roko tmpl\2015\pa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3" descr="E:\Dokumenty\databazy sablony tabulky\databázy a šablóny\roko tmpl\2015\pa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9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sk-SK" w:eastAsia="sk-SK"/>
      </w:rPr>
      <w:drawing>
        <wp:anchor distT="0" distB="0" distL="114300" distR="114300" simplePos="0" relativeHeight="251673600" behindDoc="0" locked="0" layoutInCell="1" allowOverlap="1" wp14:anchorId="522F5ACE" wp14:editId="7DBB7277">
          <wp:simplePos x="0" y="0"/>
          <wp:positionH relativeFrom="column">
            <wp:posOffset>890905</wp:posOffset>
          </wp:positionH>
          <wp:positionV relativeFrom="paragraph">
            <wp:posOffset>9786620</wp:posOffset>
          </wp:positionV>
          <wp:extent cx="5753100" cy="495935"/>
          <wp:effectExtent l="0" t="0" r="0" b="0"/>
          <wp:wrapNone/>
          <wp:docPr id="3" name="Obrázok 3" descr="E:\Dokumenty\databazy sablony tabulky\databázy a šablóny\roko tmpl\2015\pa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3" descr="E:\Dokumenty\databazy sablony tabulky\databázy a šablóny\roko tmpl\2015\pa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9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sk-SK" w:eastAsia="sk-SK"/>
      </w:rPr>
      <w:drawing>
        <wp:anchor distT="0" distB="0" distL="114300" distR="114300" simplePos="0" relativeHeight="251674624" behindDoc="0" locked="0" layoutInCell="1" allowOverlap="1" wp14:anchorId="1B233312" wp14:editId="306B0C7C">
          <wp:simplePos x="0" y="0"/>
          <wp:positionH relativeFrom="column">
            <wp:posOffset>890905</wp:posOffset>
          </wp:positionH>
          <wp:positionV relativeFrom="paragraph">
            <wp:posOffset>9786620</wp:posOffset>
          </wp:positionV>
          <wp:extent cx="5753100" cy="495935"/>
          <wp:effectExtent l="0" t="0" r="0" b="0"/>
          <wp:wrapNone/>
          <wp:docPr id="1" name="Obrázok 1" descr="E:\Dokumenty\databazy sablony tabulky\databázy a šablóny\roko tmpl\2015\pa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3" descr="E:\Dokumenty\databazy sablony tabulky\databázy a šablóny\roko tmpl\2015\pa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9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48FCEC" w14:textId="77777777" w:rsidR="000B018A" w:rsidRDefault="000B018A">
      <w:pPr>
        <w:spacing w:after="0" w:line="240" w:lineRule="auto"/>
      </w:pPr>
      <w:r>
        <w:separator/>
      </w:r>
    </w:p>
  </w:footnote>
  <w:footnote w:type="continuationSeparator" w:id="0">
    <w:p w14:paraId="27509C6D" w14:textId="77777777" w:rsidR="000B018A" w:rsidRDefault="000B01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13EB7" w14:textId="38DAF216" w:rsidR="00E83144" w:rsidRPr="00B00891" w:rsidRDefault="00E83144" w:rsidP="0076743B">
    <w:pPr>
      <w:pStyle w:val="Hlavika"/>
      <w:spacing w:after="0"/>
      <w:rPr>
        <w:lang w:val="sk-SK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B1BBC" w14:textId="7D685801" w:rsidR="00E83144" w:rsidRDefault="0087624E" w:rsidP="0087624E">
    <w:pPr>
      <w:pStyle w:val="Zkladntext3"/>
      <w:spacing w:after="0"/>
      <w:ind w:left="708" w:firstLine="708"/>
      <w:jc w:val="center"/>
      <w:rPr>
        <w:rFonts w:ascii="Arial Narrow" w:hAnsi="Arial Narrow"/>
        <w:color w:val="808080"/>
        <w:sz w:val="18"/>
        <w:szCs w:val="18"/>
      </w:rPr>
    </w:pPr>
    <w:r>
      <w:rPr>
        <w:rFonts w:ascii="Arial Narrow" w:hAnsi="Arial Narrow"/>
        <w:color w:val="808080"/>
        <w:sz w:val="18"/>
        <w:szCs w:val="18"/>
      </w:rPr>
      <w:t xml:space="preserve">                                                                             </w:t>
    </w:r>
    <w:r w:rsidRPr="0087624E">
      <w:rPr>
        <w:rFonts w:ascii="Arial Narrow" w:hAnsi="Arial Narrow"/>
        <w:color w:val="808080"/>
        <w:sz w:val="18"/>
        <w:szCs w:val="18"/>
      </w:rPr>
      <w:t>Príloha č.</w:t>
    </w:r>
    <w:r w:rsidR="00EF2A07">
      <w:rPr>
        <w:rFonts w:ascii="Arial Narrow" w:hAnsi="Arial Narrow"/>
        <w:color w:val="808080"/>
        <w:sz w:val="18"/>
        <w:szCs w:val="18"/>
      </w:rPr>
      <w:t>7</w:t>
    </w:r>
    <w:r w:rsidR="00EF2A07" w:rsidRPr="0087624E">
      <w:rPr>
        <w:rFonts w:ascii="Arial Narrow" w:hAnsi="Arial Narrow"/>
        <w:color w:val="808080"/>
        <w:sz w:val="18"/>
        <w:szCs w:val="18"/>
      </w:rPr>
      <w:t xml:space="preserve">  </w:t>
    </w:r>
    <w:r w:rsidRPr="0087624E">
      <w:rPr>
        <w:rFonts w:ascii="Arial Narrow" w:hAnsi="Arial Narrow"/>
        <w:color w:val="808080"/>
        <w:sz w:val="18"/>
        <w:szCs w:val="18"/>
      </w:rPr>
      <w:t>Odôvodnenie nerozdelenia predmetu zákazky na časti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A18"/>
    <w:rsid w:val="00066864"/>
    <w:rsid w:val="000A0A18"/>
    <w:rsid w:val="000B018A"/>
    <w:rsid w:val="0015769F"/>
    <w:rsid w:val="001844BF"/>
    <w:rsid w:val="001D01A5"/>
    <w:rsid w:val="00212CC0"/>
    <w:rsid w:val="00215DF8"/>
    <w:rsid w:val="00235C56"/>
    <w:rsid w:val="00260974"/>
    <w:rsid w:val="002C109F"/>
    <w:rsid w:val="003251CF"/>
    <w:rsid w:val="003833EF"/>
    <w:rsid w:val="0047687A"/>
    <w:rsid w:val="0051799F"/>
    <w:rsid w:val="005744AE"/>
    <w:rsid w:val="00611902"/>
    <w:rsid w:val="006F29D2"/>
    <w:rsid w:val="00702C0B"/>
    <w:rsid w:val="00710C95"/>
    <w:rsid w:val="0087624E"/>
    <w:rsid w:val="008A0BE1"/>
    <w:rsid w:val="008E473A"/>
    <w:rsid w:val="00951980"/>
    <w:rsid w:val="009C1E24"/>
    <w:rsid w:val="009C7B0B"/>
    <w:rsid w:val="00AA4248"/>
    <w:rsid w:val="00AC3037"/>
    <w:rsid w:val="00B370D6"/>
    <w:rsid w:val="00BA568E"/>
    <w:rsid w:val="00C24989"/>
    <w:rsid w:val="00C37010"/>
    <w:rsid w:val="00C87BED"/>
    <w:rsid w:val="00C97781"/>
    <w:rsid w:val="00CD20BD"/>
    <w:rsid w:val="00CE19A7"/>
    <w:rsid w:val="00D245C1"/>
    <w:rsid w:val="00D5260F"/>
    <w:rsid w:val="00D74852"/>
    <w:rsid w:val="00E83144"/>
    <w:rsid w:val="00EF2A07"/>
    <w:rsid w:val="00F114B0"/>
    <w:rsid w:val="00F17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5DC1F2"/>
  <w15:docId w15:val="{24F124E4-E886-4EC8-A8AF-C30DCEBEA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A0A18"/>
    <w:rPr>
      <w:rFonts w:ascii="Times New Roman" w:eastAsia="Calibri" w:hAnsi="Times New Roman" w:cs="Times New Roman"/>
      <w:sz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0A0A18"/>
    <w:pPr>
      <w:tabs>
        <w:tab w:val="center" w:pos="4536"/>
        <w:tab w:val="right" w:pos="9072"/>
      </w:tabs>
    </w:pPr>
    <w:rPr>
      <w:rFonts w:ascii="Calibri" w:hAnsi="Calibri"/>
      <w:sz w:val="22"/>
      <w:lang w:val="x-none"/>
    </w:rPr>
  </w:style>
  <w:style w:type="character" w:customStyle="1" w:styleId="HlavikaChar">
    <w:name w:val="Hlavička Char"/>
    <w:basedOn w:val="Predvolenpsmoodseku"/>
    <w:link w:val="Hlavika"/>
    <w:uiPriority w:val="99"/>
    <w:rsid w:val="000A0A18"/>
    <w:rPr>
      <w:rFonts w:ascii="Calibri" w:eastAsia="Calibri" w:hAnsi="Calibri" w:cs="Times New Roman"/>
      <w:lang w:val="x-none"/>
    </w:rPr>
  </w:style>
  <w:style w:type="paragraph" w:styleId="Pta">
    <w:name w:val="footer"/>
    <w:basedOn w:val="Normlny"/>
    <w:link w:val="PtaChar"/>
    <w:uiPriority w:val="99"/>
    <w:unhideWhenUsed/>
    <w:rsid w:val="000A0A18"/>
    <w:pPr>
      <w:tabs>
        <w:tab w:val="center" w:pos="4536"/>
        <w:tab w:val="right" w:pos="9072"/>
      </w:tabs>
    </w:pPr>
    <w:rPr>
      <w:rFonts w:ascii="Calibri" w:hAnsi="Calibri"/>
      <w:sz w:val="22"/>
      <w:lang w:val="x-none"/>
    </w:rPr>
  </w:style>
  <w:style w:type="character" w:customStyle="1" w:styleId="PtaChar">
    <w:name w:val="Päta Char"/>
    <w:basedOn w:val="Predvolenpsmoodseku"/>
    <w:link w:val="Pta"/>
    <w:uiPriority w:val="99"/>
    <w:rsid w:val="000A0A18"/>
    <w:rPr>
      <w:rFonts w:ascii="Calibri" w:eastAsia="Calibri" w:hAnsi="Calibri" w:cs="Times New Roman"/>
      <w:lang w:val="x-none"/>
    </w:rPr>
  </w:style>
  <w:style w:type="paragraph" w:styleId="Zkladntext3">
    <w:name w:val="Body Text 3"/>
    <w:basedOn w:val="Normlny"/>
    <w:link w:val="Zkladntext3Char"/>
    <w:unhideWhenUsed/>
    <w:rsid w:val="000A0A18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rsid w:val="000A0A18"/>
    <w:rPr>
      <w:rFonts w:ascii="Times New Roman" w:eastAsia="Calibri" w:hAnsi="Times New Roman" w:cs="Times New Roman"/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C10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C109F"/>
    <w:rPr>
      <w:rFonts w:ascii="Segoe UI" w:eastAsia="Calibr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2C109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C109F"/>
    <w:pPr>
      <w:spacing w:line="240" w:lineRule="auto"/>
    </w:pPr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C109F"/>
    <w:rPr>
      <w:rFonts w:ascii="Times New Roman" w:eastAsia="Calibri" w:hAnsi="Times New Roman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C109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C109F"/>
    <w:rPr>
      <w:rFonts w:ascii="Times New Roman" w:eastAsia="Calibri" w:hAnsi="Times New Roman" w:cs="Times New Roman"/>
      <w:b/>
      <w:bCs/>
      <w:sz w:val="20"/>
      <w:szCs w:val="20"/>
    </w:rPr>
  </w:style>
  <w:style w:type="paragraph" w:styleId="Revzia">
    <w:name w:val="Revision"/>
    <w:hidden/>
    <w:uiPriority w:val="99"/>
    <w:semiHidden/>
    <w:rsid w:val="00EF2A07"/>
    <w:pPr>
      <w:spacing w:after="0" w:line="240" w:lineRule="auto"/>
    </w:pPr>
    <w:rPr>
      <w:rFonts w:ascii="Times New Roman" w:eastAsia="Calibri" w:hAnsi="Times New Roman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Varga</dc:creator>
  <cp:lastModifiedBy>Milan Varga</cp:lastModifiedBy>
  <cp:revision>2</cp:revision>
  <dcterms:created xsi:type="dcterms:W3CDTF">2025-01-13T11:39:00Z</dcterms:created>
  <dcterms:modified xsi:type="dcterms:W3CDTF">2025-01-13T11:39:00Z</dcterms:modified>
</cp:coreProperties>
</file>