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4E20C3" w14:textId="77777777" w:rsidR="00187855" w:rsidRPr="00F40C35" w:rsidRDefault="00187855" w:rsidP="00967FF3">
      <w:pPr>
        <w:spacing w:before="240" w:after="60" w:line="252" w:lineRule="auto"/>
        <w:jc w:val="center"/>
        <w:rPr>
          <w:b/>
        </w:rPr>
      </w:pPr>
      <w:r w:rsidRPr="00F40C35">
        <w:rPr>
          <w:b/>
        </w:rPr>
        <w:t>ZADÁVANIE NADLIMITNEJ ZÁKAZKY POSTUPOM VEREJNEJ SÚŤAŽE</w:t>
      </w:r>
    </w:p>
    <w:p w14:paraId="3D4BBD05" w14:textId="52F68876"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D878FF">
        <w:rPr>
          <w:b/>
        </w:rPr>
        <w:t>SLUŽBY</w:t>
      </w:r>
      <w:r w:rsidR="002F67FD" w:rsidRPr="00F40C35">
        <w:rPr>
          <w:b/>
        </w:rPr>
        <w:t>)</w:t>
      </w:r>
      <w:r>
        <w:rPr>
          <w:b/>
        </w:rPr>
        <w:tab/>
      </w:r>
    </w:p>
    <w:p w14:paraId="00F56268" w14:textId="1FB014E6"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14:paraId="60CCE4FB" w14:textId="77777777"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14:paraId="2F7949AD" w14:textId="4735C157" w:rsidR="0067294A" w:rsidRPr="00466C54" w:rsidRDefault="006E260B" w:rsidP="00967FF3">
      <w:pPr>
        <w:spacing w:before="360" w:after="240" w:line="252" w:lineRule="auto"/>
        <w:jc w:val="center"/>
        <w:rPr>
          <w:b/>
          <w:spacing w:val="40"/>
        </w:rPr>
      </w:pPr>
      <w:r>
        <w:rPr>
          <w:b/>
          <w:spacing w:val="40"/>
        </w:rPr>
        <w:t>ZABEZPEČENIE STRAVY PRE PACIENTOV A ZAMESTNANCOV V NEBYTOVÝCH PRIESTOROCH VEREJNÉHO OBSTARÁVATEĽA</w:t>
      </w:r>
    </w:p>
    <w:p w14:paraId="4E44680F" w14:textId="6C55168C"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0837A8">
        <w:rPr>
          <w:b/>
          <w:spacing w:val="40"/>
          <w:sz w:val="32"/>
          <w:szCs w:val="32"/>
        </w:rPr>
        <w:t>2</w:t>
      </w:r>
      <w:r w:rsidRPr="00D73883">
        <w:rPr>
          <w:b/>
          <w:spacing w:val="40"/>
          <w:sz w:val="32"/>
          <w:szCs w:val="32"/>
        </w:rPr>
        <w:t xml:space="preserve"> SÚŤAŽNÝCH PODKLADOV</w:t>
      </w:r>
    </w:p>
    <w:p w14:paraId="3C542833" w14:textId="77777777" w:rsidR="00D73883" w:rsidRDefault="00D73883" w:rsidP="00967FF3">
      <w:pPr>
        <w:spacing w:before="60" w:after="60" w:line="252" w:lineRule="auto"/>
        <w:jc w:val="both"/>
        <w:rPr>
          <w:spacing w:val="40"/>
          <w:sz w:val="22"/>
          <w:szCs w:val="22"/>
        </w:rPr>
      </w:pPr>
    </w:p>
    <w:p w14:paraId="5B0C44A4" w14:textId="3158F24C"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14:paraId="2AA53D97" w14:textId="77777777"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14:paraId="3AC5ABBD" w14:textId="77777777" w:rsidR="00DC26CA" w:rsidRPr="00DC26CA" w:rsidRDefault="00DE4088" w:rsidP="00111B3B">
      <w:pPr>
        <w:pStyle w:val="Nadpis2"/>
        <w:widowControl/>
        <w:spacing w:after="240"/>
        <w:rPr>
          <w:noProof/>
          <w:sz w:val="20"/>
          <w:szCs w:val="20"/>
        </w:rPr>
      </w:pPr>
      <w:bookmarkStart w:id="0" w:name="_Toc184635369"/>
      <w:r w:rsidRPr="00905494">
        <w:lastRenderedPageBreak/>
        <w:t>OBSAH</w:t>
      </w:r>
      <w:bookmarkEnd w:id="0"/>
      <w:r w:rsidR="005B3DB5" w:rsidRPr="00DC26CA">
        <w:rPr>
          <w:sz w:val="20"/>
          <w:szCs w:val="20"/>
        </w:rPr>
        <w:fldChar w:fldCharType="begin"/>
      </w:r>
      <w:r w:rsidR="005B3DB5" w:rsidRPr="00DC26CA">
        <w:rPr>
          <w:sz w:val="20"/>
          <w:szCs w:val="20"/>
        </w:rPr>
        <w:instrText xml:space="preserve"> TOC \o "1-7" \h \z \u </w:instrText>
      </w:r>
      <w:r w:rsidR="005B3DB5" w:rsidRPr="00DC26CA">
        <w:rPr>
          <w:sz w:val="20"/>
          <w:szCs w:val="20"/>
        </w:rPr>
        <w:fldChar w:fldCharType="separate"/>
      </w:r>
    </w:p>
    <w:p w14:paraId="4C5A3AF1" w14:textId="6E09C58C" w:rsidR="00DC26CA" w:rsidRPr="00DC26CA" w:rsidRDefault="00FA448E">
      <w:pPr>
        <w:pStyle w:val="Obsah2"/>
        <w:rPr>
          <w:rFonts w:asciiTheme="minorHAnsi" w:hAnsiTheme="minorHAnsi" w:cstheme="minorBidi"/>
          <w:b w:val="0"/>
          <w:bCs w:val="0"/>
          <w:sz w:val="20"/>
          <w:szCs w:val="20"/>
        </w:rPr>
      </w:pPr>
      <w:hyperlink w:anchor="_Toc184635369" w:history="1">
        <w:r w:rsidR="00DC26CA" w:rsidRPr="00DC26CA">
          <w:rPr>
            <w:rStyle w:val="Hypertextovprepojenie"/>
            <w:sz w:val="20"/>
            <w:szCs w:val="20"/>
          </w:rPr>
          <w:t>OBSAH</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_Toc184635369 \h </w:instrText>
        </w:r>
        <w:r w:rsidR="00DC26CA" w:rsidRPr="00DC26CA">
          <w:rPr>
            <w:webHidden/>
            <w:sz w:val="20"/>
            <w:szCs w:val="20"/>
          </w:rPr>
        </w:r>
        <w:r w:rsidR="00DC26CA" w:rsidRPr="00DC26CA">
          <w:rPr>
            <w:webHidden/>
            <w:sz w:val="20"/>
            <w:szCs w:val="20"/>
          </w:rPr>
          <w:fldChar w:fldCharType="separate"/>
        </w:r>
        <w:r w:rsidR="0024011C">
          <w:rPr>
            <w:webHidden/>
            <w:sz w:val="20"/>
            <w:szCs w:val="20"/>
          </w:rPr>
          <w:t>2</w:t>
        </w:r>
        <w:r w:rsidR="00DC26CA" w:rsidRPr="00DC26CA">
          <w:rPr>
            <w:webHidden/>
            <w:sz w:val="20"/>
            <w:szCs w:val="20"/>
          </w:rPr>
          <w:fldChar w:fldCharType="end"/>
        </w:r>
      </w:hyperlink>
    </w:p>
    <w:p w14:paraId="3C93FBC1" w14:textId="64A6E352" w:rsidR="00DC26CA" w:rsidRPr="00DC26CA" w:rsidRDefault="00FA448E">
      <w:pPr>
        <w:pStyle w:val="Obsah2"/>
        <w:rPr>
          <w:rFonts w:asciiTheme="minorHAnsi" w:hAnsiTheme="minorHAnsi" w:cstheme="minorBidi"/>
          <w:b w:val="0"/>
          <w:bCs w:val="0"/>
          <w:sz w:val="20"/>
          <w:szCs w:val="20"/>
        </w:rPr>
      </w:pPr>
      <w:hyperlink w:anchor="_Toc184635370" w:history="1">
        <w:r w:rsidR="00DC26CA" w:rsidRPr="00DC26CA">
          <w:rPr>
            <w:rStyle w:val="Hypertextovprepojenie"/>
            <w:sz w:val="20"/>
            <w:szCs w:val="20"/>
          </w:rPr>
          <w:t>PRÍLOHA Č. 1</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_Toc184635370 \h </w:instrText>
        </w:r>
        <w:r w:rsidR="00DC26CA" w:rsidRPr="00DC26CA">
          <w:rPr>
            <w:webHidden/>
            <w:sz w:val="20"/>
            <w:szCs w:val="20"/>
          </w:rPr>
        </w:r>
        <w:r w:rsidR="00DC26CA" w:rsidRPr="00DC26CA">
          <w:rPr>
            <w:webHidden/>
            <w:sz w:val="20"/>
            <w:szCs w:val="20"/>
          </w:rPr>
          <w:fldChar w:fldCharType="separate"/>
        </w:r>
        <w:r w:rsidR="0024011C">
          <w:rPr>
            <w:webHidden/>
            <w:sz w:val="20"/>
            <w:szCs w:val="20"/>
          </w:rPr>
          <w:t>3</w:t>
        </w:r>
        <w:r w:rsidR="00DC26CA" w:rsidRPr="00DC26CA">
          <w:rPr>
            <w:webHidden/>
            <w:sz w:val="20"/>
            <w:szCs w:val="20"/>
          </w:rPr>
          <w:fldChar w:fldCharType="end"/>
        </w:r>
      </w:hyperlink>
    </w:p>
    <w:p w14:paraId="142DEA8A" w14:textId="4D5EE760" w:rsidR="00DC26CA" w:rsidRPr="00DC26CA" w:rsidRDefault="00FA448E">
      <w:pPr>
        <w:pStyle w:val="Obsah3"/>
        <w:rPr>
          <w:rFonts w:asciiTheme="minorHAnsi" w:hAnsiTheme="minorHAnsi" w:cstheme="minorBidi"/>
          <w:noProof/>
          <w:sz w:val="20"/>
          <w:szCs w:val="20"/>
        </w:rPr>
      </w:pPr>
      <w:hyperlink w:anchor="_Toc184635371" w:history="1">
        <w:r w:rsidR="00DC26CA" w:rsidRPr="00DC26CA">
          <w:rPr>
            <w:rStyle w:val="Hypertextovprepojenie"/>
            <w:noProof/>
            <w:sz w:val="20"/>
            <w:szCs w:val="20"/>
          </w:rPr>
          <w:t>VŠEOBECNÉ INFORMÁCIE O UCHÁDZAČOVI</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_Toc184635371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3</w:t>
        </w:r>
        <w:r w:rsidR="00DC26CA" w:rsidRPr="00DC26CA">
          <w:rPr>
            <w:noProof/>
            <w:webHidden/>
            <w:sz w:val="20"/>
            <w:szCs w:val="20"/>
          </w:rPr>
          <w:fldChar w:fldCharType="end"/>
        </w:r>
      </w:hyperlink>
    </w:p>
    <w:p w14:paraId="408B784A" w14:textId="2AE3480C" w:rsidR="00DC26CA" w:rsidRPr="00DC26CA" w:rsidRDefault="00FA448E">
      <w:pPr>
        <w:pStyle w:val="Obsah2"/>
        <w:rPr>
          <w:rFonts w:asciiTheme="minorHAnsi" w:hAnsiTheme="minorHAnsi" w:cstheme="minorBidi"/>
          <w:b w:val="0"/>
          <w:bCs w:val="0"/>
          <w:sz w:val="20"/>
          <w:szCs w:val="20"/>
        </w:rPr>
      </w:pPr>
      <w:hyperlink w:anchor="_Toc184635372" w:history="1">
        <w:r w:rsidR="00DC26CA" w:rsidRPr="00DC26CA">
          <w:rPr>
            <w:rStyle w:val="Hypertextovprepojenie"/>
            <w:sz w:val="20"/>
            <w:szCs w:val="20"/>
          </w:rPr>
          <w:t>PRÍLOHA Č. 2</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_Toc184635372 \h </w:instrText>
        </w:r>
        <w:r w:rsidR="00DC26CA" w:rsidRPr="00DC26CA">
          <w:rPr>
            <w:webHidden/>
            <w:sz w:val="20"/>
            <w:szCs w:val="20"/>
          </w:rPr>
        </w:r>
        <w:r w:rsidR="00DC26CA" w:rsidRPr="00DC26CA">
          <w:rPr>
            <w:webHidden/>
            <w:sz w:val="20"/>
            <w:szCs w:val="20"/>
          </w:rPr>
          <w:fldChar w:fldCharType="separate"/>
        </w:r>
        <w:r w:rsidR="0024011C">
          <w:rPr>
            <w:webHidden/>
            <w:sz w:val="20"/>
            <w:szCs w:val="20"/>
          </w:rPr>
          <w:t>4</w:t>
        </w:r>
        <w:r w:rsidR="00DC26CA" w:rsidRPr="00DC26CA">
          <w:rPr>
            <w:webHidden/>
            <w:sz w:val="20"/>
            <w:szCs w:val="20"/>
          </w:rPr>
          <w:fldChar w:fldCharType="end"/>
        </w:r>
      </w:hyperlink>
    </w:p>
    <w:p w14:paraId="419285A6" w14:textId="49B52E15" w:rsidR="00DC26CA" w:rsidRPr="00DC26CA" w:rsidRDefault="00FA448E">
      <w:pPr>
        <w:pStyle w:val="Obsah3"/>
        <w:rPr>
          <w:rFonts w:asciiTheme="minorHAnsi" w:hAnsiTheme="minorHAnsi" w:cstheme="minorBidi"/>
          <w:noProof/>
          <w:sz w:val="20"/>
          <w:szCs w:val="20"/>
        </w:rPr>
      </w:pPr>
      <w:hyperlink w:anchor="_Toc184635373" w:history="1">
        <w:r w:rsidR="00DC26CA" w:rsidRPr="00DC26CA">
          <w:rPr>
            <w:rStyle w:val="Hypertextovprepojenie"/>
            <w:noProof/>
            <w:sz w:val="20"/>
            <w:szCs w:val="20"/>
          </w:rPr>
          <w:t>IDENTIFIKÁCIA OSOBY, KTOREJ SLUŽBY ALEBO PODKLADY UCHÁDZAČ VYUŽIL PRI VYPRACOVANÍ PONUKY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_Toc184635373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4</w:t>
        </w:r>
        <w:r w:rsidR="00DC26CA" w:rsidRPr="00DC26CA">
          <w:rPr>
            <w:noProof/>
            <w:webHidden/>
            <w:sz w:val="20"/>
            <w:szCs w:val="20"/>
          </w:rPr>
          <w:fldChar w:fldCharType="end"/>
        </w:r>
      </w:hyperlink>
    </w:p>
    <w:p w14:paraId="2D1E182F" w14:textId="44C30579" w:rsidR="00DC26CA" w:rsidRPr="00DC26CA" w:rsidRDefault="00FA448E">
      <w:pPr>
        <w:pStyle w:val="Obsah2"/>
        <w:rPr>
          <w:rFonts w:asciiTheme="minorHAnsi" w:hAnsiTheme="minorHAnsi" w:cstheme="minorBidi"/>
          <w:b w:val="0"/>
          <w:bCs w:val="0"/>
          <w:sz w:val="20"/>
          <w:szCs w:val="20"/>
        </w:rPr>
      </w:pPr>
      <w:hyperlink w:anchor="_Toc184635374" w:history="1">
        <w:r w:rsidR="00DC26CA" w:rsidRPr="00DC26CA">
          <w:rPr>
            <w:rStyle w:val="Hypertextovprepojenie"/>
            <w:sz w:val="20"/>
            <w:szCs w:val="20"/>
          </w:rPr>
          <w:t>PRÍLOHA Č. 3</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_Toc184635374 \h </w:instrText>
        </w:r>
        <w:r w:rsidR="00DC26CA" w:rsidRPr="00DC26CA">
          <w:rPr>
            <w:webHidden/>
            <w:sz w:val="20"/>
            <w:szCs w:val="20"/>
          </w:rPr>
        </w:r>
        <w:r w:rsidR="00DC26CA" w:rsidRPr="00DC26CA">
          <w:rPr>
            <w:webHidden/>
            <w:sz w:val="20"/>
            <w:szCs w:val="20"/>
          </w:rPr>
          <w:fldChar w:fldCharType="separate"/>
        </w:r>
        <w:r w:rsidR="0024011C">
          <w:rPr>
            <w:webHidden/>
            <w:sz w:val="20"/>
            <w:szCs w:val="20"/>
          </w:rPr>
          <w:t>5</w:t>
        </w:r>
        <w:r w:rsidR="00DC26CA" w:rsidRPr="00DC26CA">
          <w:rPr>
            <w:webHidden/>
            <w:sz w:val="20"/>
            <w:szCs w:val="20"/>
          </w:rPr>
          <w:fldChar w:fldCharType="end"/>
        </w:r>
      </w:hyperlink>
    </w:p>
    <w:p w14:paraId="7692859C" w14:textId="3FACD4BB" w:rsidR="00DC26CA" w:rsidRPr="00DC26CA" w:rsidRDefault="00FA448E">
      <w:pPr>
        <w:pStyle w:val="Obsah3"/>
        <w:rPr>
          <w:rFonts w:asciiTheme="minorHAnsi" w:hAnsiTheme="minorHAnsi" w:cstheme="minorBidi"/>
          <w:noProof/>
          <w:sz w:val="20"/>
          <w:szCs w:val="20"/>
        </w:rPr>
      </w:pPr>
      <w:hyperlink w:anchor="_Toc184635375" w:history="1">
        <w:r w:rsidR="00DC26CA" w:rsidRPr="00DC26CA">
          <w:rPr>
            <w:rStyle w:val="Hypertextovprepojenie"/>
            <w:noProof/>
            <w:sz w:val="20"/>
            <w:szCs w:val="20"/>
          </w:rPr>
          <w:t>ČESTNÉ VYHLÁSENIE O VYTVORENÍ SKUPINY DODÁVATEĽOV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_Toc184635375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5</w:t>
        </w:r>
        <w:r w:rsidR="00DC26CA" w:rsidRPr="00DC26CA">
          <w:rPr>
            <w:noProof/>
            <w:webHidden/>
            <w:sz w:val="20"/>
            <w:szCs w:val="20"/>
          </w:rPr>
          <w:fldChar w:fldCharType="end"/>
        </w:r>
      </w:hyperlink>
    </w:p>
    <w:p w14:paraId="6E1C96E6" w14:textId="4F92DABC" w:rsidR="00DC26CA" w:rsidRPr="00DC26CA" w:rsidRDefault="00FA448E">
      <w:pPr>
        <w:pStyle w:val="Obsah2"/>
        <w:rPr>
          <w:rFonts w:asciiTheme="minorHAnsi" w:hAnsiTheme="minorHAnsi" w:cstheme="minorBidi"/>
          <w:b w:val="0"/>
          <w:bCs w:val="0"/>
          <w:sz w:val="20"/>
          <w:szCs w:val="20"/>
        </w:rPr>
      </w:pPr>
      <w:hyperlink w:anchor="_Toc184635376" w:history="1">
        <w:r w:rsidR="00DC26CA" w:rsidRPr="00DC26CA">
          <w:rPr>
            <w:rStyle w:val="Hypertextovprepojenie"/>
            <w:sz w:val="20"/>
            <w:szCs w:val="20"/>
          </w:rPr>
          <w:t>PRÍLOHA Č. 4</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_Toc184635376 \h </w:instrText>
        </w:r>
        <w:r w:rsidR="00DC26CA" w:rsidRPr="00DC26CA">
          <w:rPr>
            <w:webHidden/>
            <w:sz w:val="20"/>
            <w:szCs w:val="20"/>
          </w:rPr>
        </w:r>
        <w:r w:rsidR="00DC26CA" w:rsidRPr="00DC26CA">
          <w:rPr>
            <w:webHidden/>
            <w:sz w:val="20"/>
            <w:szCs w:val="20"/>
          </w:rPr>
          <w:fldChar w:fldCharType="separate"/>
        </w:r>
        <w:r w:rsidR="0024011C">
          <w:rPr>
            <w:webHidden/>
            <w:sz w:val="20"/>
            <w:szCs w:val="20"/>
          </w:rPr>
          <w:t>6</w:t>
        </w:r>
        <w:r w:rsidR="00DC26CA" w:rsidRPr="00DC26CA">
          <w:rPr>
            <w:webHidden/>
            <w:sz w:val="20"/>
            <w:szCs w:val="20"/>
          </w:rPr>
          <w:fldChar w:fldCharType="end"/>
        </w:r>
      </w:hyperlink>
    </w:p>
    <w:p w14:paraId="59D5DEAE" w14:textId="1E020706" w:rsidR="00DC26CA" w:rsidRPr="00DC26CA" w:rsidRDefault="00FA448E">
      <w:pPr>
        <w:pStyle w:val="Obsah3"/>
        <w:rPr>
          <w:rFonts w:asciiTheme="minorHAnsi" w:hAnsiTheme="minorHAnsi" w:cstheme="minorBidi"/>
          <w:noProof/>
          <w:sz w:val="20"/>
          <w:szCs w:val="20"/>
        </w:rPr>
      </w:pPr>
      <w:hyperlink w:anchor="_Toc184635377" w:history="1">
        <w:r w:rsidR="00DC26CA" w:rsidRPr="00DC26CA">
          <w:rPr>
            <w:rStyle w:val="Hypertextovprepojenie"/>
            <w:noProof/>
            <w:sz w:val="20"/>
            <w:szCs w:val="20"/>
          </w:rPr>
          <w:t>PLNÁ MOC PRE JEDNÉHO Z ČLENOV SKUPINY DODÁVATEĽOV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_Toc184635377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6</w:t>
        </w:r>
        <w:r w:rsidR="00DC26CA" w:rsidRPr="00DC26CA">
          <w:rPr>
            <w:noProof/>
            <w:webHidden/>
            <w:sz w:val="20"/>
            <w:szCs w:val="20"/>
          </w:rPr>
          <w:fldChar w:fldCharType="end"/>
        </w:r>
      </w:hyperlink>
    </w:p>
    <w:p w14:paraId="7CCC8D0D" w14:textId="3D218099" w:rsidR="00DC26CA" w:rsidRPr="00DC26CA" w:rsidRDefault="00FA448E">
      <w:pPr>
        <w:pStyle w:val="Obsah2"/>
        <w:rPr>
          <w:rFonts w:asciiTheme="minorHAnsi" w:hAnsiTheme="minorHAnsi" w:cstheme="minorBidi"/>
          <w:b w:val="0"/>
          <w:bCs w:val="0"/>
          <w:sz w:val="20"/>
          <w:szCs w:val="20"/>
        </w:rPr>
      </w:pPr>
      <w:hyperlink w:anchor="_Toc184635378" w:history="1">
        <w:r w:rsidR="00DC26CA" w:rsidRPr="00DC26CA">
          <w:rPr>
            <w:rStyle w:val="Hypertextovprepojenie"/>
            <w:sz w:val="20"/>
            <w:szCs w:val="20"/>
          </w:rPr>
          <w:t>PRÍLOHA Č. 5</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_Toc184635378 \h </w:instrText>
        </w:r>
        <w:r w:rsidR="00DC26CA" w:rsidRPr="00DC26CA">
          <w:rPr>
            <w:webHidden/>
            <w:sz w:val="20"/>
            <w:szCs w:val="20"/>
          </w:rPr>
        </w:r>
        <w:r w:rsidR="00DC26CA" w:rsidRPr="00DC26CA">
          <w:rPr>
            <w:webHidden/>
            <w:sz w:val="20"/>
            <w:szCs w:val="20"/>
          </w:rPr>
          <w:fldChar w:fldCharType="separate"/>
        </w:r>
        <w:r w:rsidR="0024011C">
          <w:rPr>
            <w:webHidden/>
            <w:sz w:val="20"/>
            <w:szCs w:val="20"/>
          </w:rPr>
          <w:t>7</w:t>
        </w:r>
        <w:r w:rsidR="00DC26CA" w:rsidRPr="00DC26CA">
          <w:rPr>
            <w:webHidden/>
            <w:sz w:val="20"/>
            <w:szCs w:val="20"/>
          </w:rPr>
          <w:fldChar w:fldCharType="end"/>
        </w:r>
      </w:hyperlink>
    </w:p>
    <w:p w14:paraId="4E4C35BD" w14:textId="01290F46" w:rsidR="00DC26CA" w:rsidRPr="00DC26CA" w:rsidRDefault="00FA448E">
      <w:pPr>
        <w:pStyle w:val="Obsah3"/>
        <w:rPr>
          <w:rFonts w:asciiTheme="minorHAnsi" w:hAnsiTheme="minorHAnsi" w:cstheme="minorBidi"/>
          <w:noProof/>
          <w:sz w:val="20"/>
          <w:szCs w:val="20"/>
        </w:rPr>
      </w:pPr>
      <w:hyperlink w:anchor="_Toc184635379" w:history="1">
        <w:r w:rsidR="00DC26CA" w:rsidRPr="00DC26CA">
          <w:rPr>
            <w:rStyle w:val="Hypertextovprepojenie"/>
            <w:noProof/>
            <w:sz w:val="20"/>
            <w:szCs w:val="20"/>
          </w:rPr>
          <w:t>ČESTNÉ VYHLÁSENIE O AKCEPTOVANÍ OBCHODNÝCH PODMIENOK DODANIA PREDMETU ZÁKAZKY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_Toc184635379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7</w:t>
        </w:r>
        <w:r w:rsidR="00DC26CA" w:rsidRPr="00DC26CA">
          <w:rPr>
            <w:noProof/>
            <w:webHidden/>
            <w:sz w:val="20"/>
            <w:szCs w:val="20"/>
          </w:rPr>
          <w:fldChar w:fldCharType="end"/>
        </w:r>
      </w:hyperlink>
    </w:p>
    <w:p w14:paraId="5CB683FA" w14:textId="4CC9DB70" w:rsidR="00DC26CA" w:rsidRPr="00DC26CA" w:rsidRDefault="00FA448E">
      <w:pPr>
        <w:pStyle w:val="Obsah2"/>
        <w:rPr>
          <w:rFonts w:asciiTheme="minorHAnsi" w:hAnsiTheme="minorHAnsi" w:cstheme="minorBidi"/>
          <w:b w:val="0"/>
          <w:bCs w:val="0"/>
          <w:sz w:val="20"/>
          <w:szCs w:val="20"/>
        </w:rPr>
      </w:pPr>
      <w:hyperlink w:anchor="_Toc184635380" w:history="1">
        <w:r w:rsidR="00DC26CA" w:rsidRPr="00DC26CA">
          <w:rPr>
            <w:rStyle w:val="Hypertextovprepojenie"/>
            <w:sz w:val="20"/>
            <w:szCs w:val="20"/>
          </w:rPr>
          <w:t>PRÍLOHA Č. 6</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_Toc184635380 \h </w:instrText>
        </w:r>
        <w:r w:rsidR="00DC26CA" w:rsidRPr="00DC26CA">
          <w:rPr>
            <w:webHidden/>
            <w:sz w:val="20"/>
            <w:szCs w:val="20"/>
          </w:rPr>
        </w:r>
        <w:r w:rsidR="00DC26CA" w:rsidRPr="00DC26CA">
          <w:rPr>
            <w:webHidden/>
            <w:sz w:val="20"/>
            <w:szCs w:val="20"/>
          </w:rPr>
          <w:fldChar w:fldCharType="separate"/>
        </w:r>
        <w:r w:rsidR="0024011C">
          <w:rPr>
            <w:webHidden/>
            <w:sz w:val="20"/>
            <w:szCs w:val="20"/>
          </w:rPr>
          <w:t>8</w:t>
        </w:r>
        <w:r w:rsidR="00DC26CA" w:rsidRPr="00DC26CA">
          <w:rPr>
            <w:webHidden/>
            <w:sz w:val="20"/>
            <w:szCs w:val="20"/>
          </w:rPr>
          <w:fldChar w:fldCharType="end"/>
        </w:r>
      </w:hyperlink>
    </w:p>
    <w:p w14:paraId="60F1F25F" w14:textId="12F2D49C" w:rsidR="00DC26CA" w:rsidRPr="00DC26CA" w:rsidRDefault="00FA448E">
      <w:pPr>
        <w:pStyle w:val="Obsah3"/>
        <w:rPr>
          <w:rFonts w:asciiTheme="minorHAnsi" w:hAnsiTheme="minorHAnsi" w:cstheme="minorBidi"/>
          <w:noProof/>
          <w:sz w:val="20"/>
          <w:szCs w:val="20"/>
        </w:rPr>
      </w:pPr>
      <w:hyperlink w:anchor="_Toc184635381" w:history="1">
        <w:r w:rsidR="00DC26CA" w:rsidRPr="00DC26CA">
          <w:rPr>
            <w:rStyle w:val="Hypertextovprepojenie"/>
            <w:noProof/>
            <w:sz w:val="20"/>
            <w:szCs w:val="20"/>
          </w:rPr>
          <w:t>ZOZNAM DÔVERNÝCH INFORMÁCIÍ</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_Toc184635381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8</w:t>
        </w:r>
        <w:r w:rsidR="00DC26CA" w:rsidRPr="00DC26CA">
          <w:rPr>
            <w:noProof/>
            <w:webHidden/>
            <w:sz w:val="20"/>
            <w:szCs w:val="20"/>
          </w:rPr>
          <w:fldChar w:fldCharType="end"/>
        </w:r>
      </w:hyperlink>
    </w:p>
    <w:p w14:paraId="3CEC1D93" w14:textId="28491956" w:rsidR="00DC26CA" w:rsidRPr="00DC26CA" w:rsidRDefault="00FA448E">
      <w:pPr>
        <w:pStyle w:val="Obsah2"/>
        <w:rPr>
          <w:rFonts w:asciiTheme="minorHAnsi" w:hAnsiTheme="minorHAnsi" w:cstheme="minorBidi"/>
          <w:b w:val="0"/>
          <w:bCs w:val="0"/>
          <w:sz w:val="20"/>
          <w:szCs w:val="20"/>
        </w:rPr>
      </w:pPr>
      <w:hyperlink w:anchor="_Toc184635382" w:history="1">
        <w:r w:rsidR="00DC26CA" w:rsidRPr="00DC26CA">
          <w:rPr>
            <w:rStyle w:val="Hypertextovprepojenie"/>
            <w:sz w:val="20"/>
            <w:szCs w:val="20"/>
          </w:rPr>
          <w:t>PRÍLOHA Č. 7</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_Toc184635382 \h </w:instrText>
        </w:r>
        <w:r w:rsidR="00DC26CA" w:rsidRPr="00DC26CA">
          <w:rPr>
            <w:webHidden/>
            <w:sz w:val="20"/>
            <w:szCs w:val="20"/>
          </w:rPr>
        </w:r>
        <w:r w:rsidR="00DC26CA" w:rsidRPr="00DC26CA">
          <w:rPr>
            <w:webHidden/>
            <w:sz w:val="20"/>
            <w:szCs w:val="20"/>
          </w:rPr>
          <w:fldChar w:fldCharType="separate"/>
        </w:r>
        <w:r w:rsidR="0024011C">
          <w:rPr>
            <w:webHidden/>
            <w:sz w:val="20"/>
            <w:szCs w:val="20"/>
          </w:rPr>
          <w:t>9</w:t>
        </w:r>
        <w:r w:rsidR="00DC26CA" w:rsidRPr="00DC26CA">
          <w:rPr>
            <w:webHidden/>
            <w:sz w:val="20"/>
            <w:szCs w:val="20"/>
          </w:rPr>
          <w:fldChar w:fldCharType="end"/>
        </w:r>
      </w:hyperlink>
    </w:p>
    <w:p w14:paraId="49375BEE" w14:textId="032F19E0" w:rsidR="00DC26CA" w:rsidRPr="00DC26CA" w:rsidRDefault="00FA448E">
      <w:pPr>
        <w:pStyle w:val="Obsah3"/>
        <w:rPr>
          <w:rFonts w:asciiTheme="minorHAnsi" w:hAnsiTheme="minorHAnsi" w:cstheme="minorBidi"/>
          <w:noProof/>
          <w:sz w:val="20"/>
          <w:szCs w:val="20"/>
        </w:rPr>
      </w:pPr>
      <w:hyperlink w:anchor="_Toc184635383" w:history="1">
        <w:r w:rsidR="00DC26CA" w:rsidRPr="00DC26CA">
          <w:rPr>
            <w:rStyle w:val="Hypertextovprepojenie"/>
            <w:noProof/>
            <w:sz w:val="20"/>
            <w:szCs w:val="20"/>
          </w:rPr>
          <w:t>ČESTNÉ VYHLÁSENIE K SPRACÚVANIU OSOBNÝCH ÚDAJOV</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_Toc184635383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9</w:t>
        </w:r>
        <w:r w:rsidR="00DC26CA" w:rsidRPr="00DC26CA">
          <w:rPr>
            <w:noProof/>
            <w:webHidden/>
            <w:sz w:val="20"/>
            <w:szCs w:val="20"/>
          </w:rPr>
          <w:fldChar w:fldCharType="end"/>
        </w:r>
      </w:hyperlink>
    </w:p>
    <w:p w14:paraId="6BCE96E5" w14:textId="47CE377D" w:rsidR="00DC26CA" w:rsidRPr="00DC26CA" w:rsidRDefault="00FA448E">
      <w:pPr>
        <w:pStyle w:val="Obsah2"/>
        <w:rPr>
          <w:rFonts w:asciiTheme="minorHAnsi" w:hAnsiTheme="minorHAnsi" w:cstheme="minorBidi"/>
          <w:b w:val="0"/>
          <w:bCs w:val="0"/>
          <w:sz w:val="20"/>
          <w:szCs w:val="20"/>
        </w:rPr>
      </w:pPr>
      <w:hyperlink w:anchor="_Toc184635384" w:history="1">
        <w:r w:rsidR="00DC26CA" w:rsidRPr="00DC26CA">
          <w:rPr>
            <w:rStyle w:val="Hypertextovprepojenie"/>
            <w:sz w:val="20"/>
            <w:szCs w:val="20"/>
          </w:rPr>
          <w:t>PRÍLOHA Č. 8</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_Toc184635384 \h </w:instrText>
        </w:r>
        <w:r w:rsidR="00DC26CA" w:rsidRPr="00DC26CA">
          <w:rPr>
            <w:webHidden/>
            <w:sz w:val="20"/>
            <w:szCs w:val="20"/>
          </w:rPr>
        </w:r>
        <w:r w:rsidR="00DC26CA" w:rsidRPr="00DC26CA">
          <w:rPr>
            <w:webHidden/>
            <w:sz w:val="20"/>
            <w:szCs w:val="20"/>
          </w:rPr>
          <w:fldChar w:fldCharType="separate"/>
        </w:r>
        <w:r w:rsidR="0024011C">
          <w:rPr>
            <w:webHidden/>
            <w:sz w:val="20"/>
            <w:szCs w:val="20"/>
          </w:rPr>
          <w:t>10</w:t>
        </w:r>
        <w:r w:rsidR="00DC26CA" w:rsidRPr="00DC26CA">
          <w:rPr>
            <w:webHidden/>
            <w:sz w:val="20"/>
            <w:szCs w:val="20"/>
          </w:rPr>
          <w:fldChar w:fldCharType="end"/>
        </w:r>
      </w:hyperlink>
    </w:p>
    <w:p w14:paraId="6F7FBC6F" w14:textId="4C51AE85" w:rsidR="00DC26CA" w:rsidRPr="00DC26CA" w:rsidRDefault="00FA448E">
      <w:pPr>
        <w:pStyle w:val="Obsah3"/>
        <w:rPr>
          <w:rFonts w:asciiTheme="minorHAnsi" w:hAnsiTheme="minorHAnsi" w:cstheme="minorBidi"/>
          <w:noProof/>
          <w:sz w:val="20"/>
          <w:szCs w:val="20"/>
        </w:rPr>
      </w:pPr>
      <w:hyperlink w:anchor="_Toc184635385" w:history="1">
        <w:r w:rsidR="00DC26CA" w:rsidRPr="00DC26CA">
          <w:rPr>
            <w:rStyle w:val="Hypertextovprepojenie"/>
            <w:noProof/>
            <w:sz w:val="20"/>
            <w:szCs w:val="20"/>
          </w:rPr>
          <w:t>ČESTNÉ VYHLÁSENIE O NEPRÍTOMNOSTI KONFLIKTU ZÁUJMOV UCHÁDZAČA</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_Toc184635385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10</w:t>
        </w:r>
        <w:r w:rsidR="00DC26CA" w:rsidRPr="00DC26CA">
          <w:rPr>
            <w:noProof/>
            <w:webHidden/>
            <w:sz w:val="20"/>
            <w:szCs w:val="20"/>
          </w:rPr>
          <w:fldChar w:fldCharType="end"/>
        </w:r>
      </w:hyperlink>
    </w:p>
    <w:p w14:paraId="126CE83C" w14:textId="5ED8BAFD" w:rsidR="00DC26CA" w:rsidRPr="00DC26CA" w:rsidRDefault="00FA448E">
      <w:pPr>
        <w:pStyle w:val="Obsah2"/>
        <w:rPr>
          <w:rFonts w:asciiTheme="minorHAnsi" w:hAnsiTheme="minorHAnsi" w:cstheme="minorBidi"/>
          <w:b w:val="0"/>
          <w:bCs w:val="0"/>
          <w:sz w:val="20"/>
          <w:szCs w:val="20"/>
        </w:rPr>
      </w:pPr>
      <w:hyperlink w:anchor="_Toc184635386" w:history="1">
        <w:r w:rsidR="00DC26CA" w:rsidRPr="00DC26CA">
          <w:rPr>
            <w:rStyle w:val="Hypertextovprepojenie"/>
            <w:sz w:val="20"/>
            <w:szCs w:val="20"/>
          </w:rPr>
          <w:t>PRÍLOHA Č. 9</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_Toc184635386 \h </w:instrText>
        </w:r>
        <w:r w:rsidR="00DC26CA" w:rsidRPr="00DC26CA">
          <w:rPr>
            <w:webHidden/>
            <w:sz w:val="20"/>
            <w:szCs w:val="20"/>
          </w:rPr>
        </w:r>
        <w:r w:rsidR="00DC26CA" w:rsidRPr="00DC26CA">
          <w:rPr>
            <w:webHidden/>
            <w:sz w:val="20"/>
            <w:szCs w:val="20"/>
          </w:rPr>
          <w:fldChar w:fldCharType="separate"/>
        </w:r>
        <w:r w:rsidR="0024011C">
          <w:rPr>
            <w:webHidden/>
            <w:sz w:val="20"/>
            <w:szCs w:val="20"/>
          </w:rPr>
          <w:t>11</w:t>
        </w:r>
        <w:r w:rsidR="00DC26CA" w:rsidRPr="00DC26CA">
          <w:rPr>
            <w:webHidden/>
            <w:sz w:val="20"/>
            <w:szCs w:val="20"/>
          </w:rPr>
          <w:fldChar w:fldCharType="end"/>
        </w:r>
      </w:hyperlink>
    </w:p>
    <w:p w14:paraId="77160DA6" w14:textId="44D4BAC0" w:rsidR="00DC26CA" w:rsidRPr="00DC26CA" w:rsidRDefault="00FA448E">
      <w:pPr>
        <w:pStyle w:val="Obsah3"/>
        <w:rPr>
          <w:rFonts w:asciiTheme="minorHAnsi" w:hAnsiTheme="minorHAnsi" w:cstheme="minorBidi"/>
          <w:noProof/>
          <w:sz w:val="20"/>
          <w:szCs w:val="20"/>
        </w:rPr>
      </w:pPr>
      <w:hyperlink w:anchor="_Toc184635387" w:history="1">
        <w:r w:rsidR="00DC26CA" w:rsidRPr="00DC26CA">
          <w:rPr>
            <w:rStyle w:val="Hypertextovprepojenie"/>
            <w:noProof/>
            <w:sz w:val="20"/>
            <w:szCs w:val="20"/>
          </w:rPr>
          <w:t>VYHLÁSENIE O SUBDODÁVKACH</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_Toc184635387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11</w:t>
        </w:r>
        <w:r w:rsidR="00DC26CA" w:rsidRPr="00DC26CA">
          <w:rPr>
            <w:noProof/>
            <w:webHidden/>
            <w:sz w:val="20"/>
            <w:szCs w:val="20"/>
          </w:rPr>
          <w:fldChar w:fldCharType="end"/>
        </w:r>
      </w:hyperlink>
    </w:p>
    <w:p w14:paraId="2416A0ED" w14:textId="04C144B4" w:rsidR="00DC26CA" w:rsidRPr="00DC26CA" w:rsidRDefault="00FA448E">
      <w:pPr>
        <w:pStyle w:val="Obsah2"/>
        <w:rPr>
          <w:rFonts w:asciiTheme="minorHAnsi" w:hAnsiTheme="minorHAnsi" w:cstheme="minorBidi"/>
          <w:b w:val="0"/>
          <w:bCs w:val="0"/>
          <w:sz w:val="20"/>
          <w:szCs w:val="20"/>
        </w:rPr>
      </w:pPr>
      <w:hyperlink w:anchor="_Toc184635388" w:history="1">
        <w:r w:rsidR="00DC26CA" w:rsidRPr="00DC26CA">
          <w:rPr>
            <w:rStyle w:val="Hypertextovprepojenie"/>
            <w:sz w:val="20"/>
            <w:szCs w:val="20"/>
          </w:rPr>
          <w:t>PRÍLOHA Č. 10</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_Toc184635388 \h </w:instrText>
        </w:r>
        <w:r w:rsidR="00DC26CA" w:rsidRPr="00DC26CA">
          <w:rPr>
            <w:webHidden/>
            <w:sz w:val="20"/>
            <w:szCs w:val="20"/>
          </w:rPr>
        </w:r>
        <w:r w:rsidR="00DC26CA" w:rsidRPr="00DC26CA">
          <w:rPr>
            <w:webHidden/>
            <w:sz w:val="20"/>
            <w:szCs w:val="20"/>
          </w:rPr>
          <w:fldChar w:fldCharType="separate"/>
        </w:r>
        <w:r w:rsidR="0024011C">
          <w:rPr>
            <w:webHidden/>
            <w:sz w:val="20"/>
            <w:szCs w:val="20"/>
          </w:rPr>
          <w:t>12</w:t>
        </w:r>
        <w:r w:rsidR="00DC26CA" w:rsidRPr="00DC26CA">
          <w:rPr>
            <w:webHidden/>
            <w:sz w:val="20"/>
            <w:szCs w:val="20"/>
          </w:rPr>
          <w:fldChar w:fldCharType="end"/>
        </w:r>
      </w:hyperlink>
    </w:p>
    <w:p w14:paraId="13287540" w14:textId="04B5A371" w:rsidR="00DC26CA" w:rsidRPr="00DC26CA" w:rsidRDefault="00FA448E">
      <w:pPr>
        <w:pStyle w:val="Obsah2"/>
        <w:rPr>
          <w:rFonts w:asciiTheme="minorHAnsi" w:hAnsiTheme="minorHAnsi" w:cstheme="minorBidi"/>
          <w:b w:val="0"/>
          <w:bCs w:val="0"/>
          <w:sz w:val="20"/>
          <w:szCs w:val="20"/>
        </w:rPr>
      </w:pPr>
      <w:hyperlink w:anchor="_Toc184635389" w:history="1">
        <w:r w:rsidR="00DC26CA" w:rsidRPr="00DC26CA">
          <w:rPr>
            <w:rStyle w:val="Hypertextovprepojenie"/>
            <w:sz w:val="20"/>
            <w:szCs w:val="20"/>
          </w:rPr>
          <w:t>NÁVRH NA PLNENIE KRITÉRI</w:t>
        </w:r>
        <w:r w:rsidR="00DC26CA">
          <w:rPr>
            <w:rStyle w:val="Hypertextovprepojenie"/>
            <w:sz w:val="20"/>
            <w:szCs w:val="20"/>
          </w:rPr>
          <w:t>A</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_Toc184635389 \h </w:instrText>
        </w:r>
        <w:r w:rsidR="00DC26CA" w:rsidRPr="00DC26CA">
          <w:rPr>
            <w:webHidden/>
            <w:sz w:val="20"/>
            <w:szCs w:val="20"/>
          </w:rPr>
        </w:r>
        <w:r w:rsidR="00DC26CA" w:rsidRPr="00DC26CA">
          <w:rPr>
            <w:webHidden/>
            <w:sz w:val="20"/>
            <w:szCs w:val="20"/>
          </w:rPr>
          <w:fldChar w:fldCharType="separate"/>
        </w:r>
        <w:r w:rsidR="0024011C">
          <w:rPr>
            <w:webHidden/>
            <w:sz w:val="20"/>
            <w:szCs w:val="20"/>
          </w:rPr>
          <w:t>12</w:t>
        </w:r>
        <w:r w:rsidR="00DC26CA" w:rsidRPr="00DC26CA">
          <w:rPr>
            <w:webHidden/>
            <w:sz w:val="20"/>
            <w:szCs w:val="20"/>
          </w:rPr>
          <w:fldChar w:fldCharType="end"/>
        </w:r>
      </w:hyperlink>
    </w:p>
    <w:p w14:paraId="1226C0DD" w14:textId="45A54D8A" w:rsidR="00DC26CA" w:rsidRPr="00DC26CA" w:rsidRDefault="00FA448E">
      <w:pPr>
        <w:pStyle w:val="Obsah2"/>
        <w:rPr>
          <w:rFonts w:asciiTheme="minorHAnsi" w:hAnsiTheme="minorHAnsi" w:cstheme="minorBidi"/>
          <w:b w:val="0"/>
          <w:bCs w:val="0"/>
          <w:sz w:val="20"/>
          <w:szCs w:val="20"/>
        </w:rPr>
      </w:pPr>
      <w:hyperlink w:anchor="_Toc184635390" w:history="1">
        <w:r w:rsidR="00DC26CA" w:rsidRPr="00DC26CA">
          <w:rPr>
            <w:rStyle w:val="Hypertextovprepojenie"/>
            <w:sz w:val="20"/>
            <w:szCs w:val="20"/>
          </w:rPr>
          <w:t>PRÍLOHA Č. 11</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_Toc184635390 \h </w:instrText>
        </w:r>
        <w:r w:rsidR="00DC26CA" w:rsidRPr="00DC26CA">
          <w:rPr>
            <w:webHidden/>
            <w:sz w:val="20"/>
            <w:szCs w:val="20"/>
          </w:rPr>
        </w:r>
        <w:r w:rsidR="00DC26CA" w:rsidRPr="00DC26CA">
          <w:rPr>
            <w:webHidden/>
            <w:sz w:val="20"/>
            <w:szCs w:val="20"/>
          </w:rPr>
          <w:fldChar w:fldCharType="separate"/>
        </w:r>
        <w:r w:rsidR="0024011C">
          <w:rPr>
            <w:webHidden/>
            <w:sz w:val="20"/>
            <w:szCs w:val="20"/>
          </w:rPr>
          <w:t>13</w:t>
        </w:r>
        <w:r w:rsidR="00DC26CA" w:rsidRPr="00DC26CA">
          <w:rPr>
            <w:webHidden/>
            <w:sz w:val="20"/>
            <w:szCs w:val="20"/>
          </w:rPr>
          <w:fldChar w:fldCharType="end"/>
        </w:r>
      </w:hyperlink>
    </w:p>
    <w:p w14:paraId="73C1A2FE" w14:textId="0AD3C145" w:rsidR="00DC26CA" w:rsidRPr="00311565" w:rsidRDefault="00FA448E">
      <w:pPr>
        <w:pStyle w:val="Obsah3"/>
        <w:rPr>
          <w:rStyle w:val="Hypertextovprepojenie"/>
        </w:rPr>
      </w:pPr>
      <w:hyperlink w:anchor="_Toc184635391" w:history="1">
        <w:r w:rsidR="00311565" w:rsidRPr="00311565">
          <w:rPr>
            <w:rStyle w:val="Hypertextovprepojenie"/>
            <w:noProof/>
            <w:sz w:val="20"/>
            <w:szCs w:val="20"/>
          </w:rPr>
          <w:t>NÁVRH ZMLUVY O ZABEZPEČENÍ STRAVOVANIA A DOPLNKOVÝCH SLUŽIEB A O NÁJME NEBYTOVÝCH PRIESTOROV PRE ZABEZPEČENIE STRAVOVANIA</w:t>
        </w:r>
        <w:r w:rsidR="00DC26CA" w:rsidRPr="00311565">
          <w:rPr>
            <w:rStyle w:val="Hypertextovprepojenie"/>
            <w:webHidden/>
          </w:rPr>
          <w:tab/>
        </w:r>
        <w:r w:rsidR="00DC26CA" w:rsidRPr="00311565">
          <w:rPr>
            <w:rStyle w:val="Hypertextovprepojenie"/>
            <w:webHidden/>
            <w:sz w:val="20"/>
            <w:szCs w:val="20"/>
          </w:rPr>
          <w:fldChar w:fldCharType="begin"/>
        </w:r>
        <w:r w:rsidR="00DC26CA" w:rsidRPr="00311565">
          <w:rPr>
            <w:rStyle w:val="Hypertextovprepojenie"/>
            <w:webHidden/>
            <w:sz w:val="20"/>
            <w:szCs w:val="20"/>
          </w:rPr>
          <w:instrText xml:space="preserve"> PAGEREF _Toc184635391 \h </w:instrText>
        </w:r>
        <w:r w:rsidR="00DC26CA" w:rsidRPr="00311565">
          <w:rPr>
            <w:rStyle w:val="Hypertextovprepojenie"/>
            <w:webHidden/>
            <w:sz w:val="20"/>
            <w:szCs w:val="20"/>
          </w:rPr>
        </w:r>
        <w:r w:rsidR="00DC26CA" w:rsidRPr="00311565">
          <w:rPr>
            <w:rStyle w:val="Hypertextovprepojenie"/>
            <w:webHidden/>
            <w:sz w:val="20"/>
            <w:szCs w:val="20"/>
          </w:rPr>
          <w:fldChar w:fldCharType="separate"/>
        </w:r>
        <w:r w:rsidR="0024011C" w:rsidRPr="00311565">
          <w:rPr>
            <w:rStyle w:val="Hypertextovprepojenie"/>
            <w:webHidden/>
            <w:sz w:val="20"/>
            <w:szCs w:val="20"/>
          </w:rPr>
          <w:t>13</w:t>
        </w:r>
        <w:r w:rsidR="00DC26CA" w:rsidRPr="00311565">
          <w:rPr>
            <w:rStyle w:val="Hypertextovprepojenie"/>
            <w:webHidden/>
            <w:sz w:val="20"/>
            <w:szCs w:val="20"/>
          </w:rPr>
          <w:fldChar w:fldCharType="end"/>
        </w:r>
      </w:hyperlink>
    </w:p>
    <w:p w14:paraId="6696D9C4" w14:textId="7F2EC266" w:rsidR="00DC26CA" w:rsidRPr="00DC26CA" w:rsidRDefault="00FA448E">
      <w:pPr>
        <w:pStyle w:val="Obsah2"/>
        <w:rPr>
          <w:rFonts w:asciiTheme="minorHAnsi" w:hAnsiTheme="minorHAnsi" w:cstheme="minorBidi"/>
          <w:b w:val="0"/>
          <w:bCs w:val="0"/>
          <w:sz w:val="20"/>
          <w:szCs w:val="20"/>
        </w:rPr>
      </w:pPr>
      <w:hyperlink w:anchor="_Toc184635392" w:history="1">
        <w:r w:rsidR="00DC26CA" w:rsidRPr="00DC26CA">
          <w:rPr>
            <w:rStyle w:val="Hypertextovprepojenie"/>
            <w:sz w:val="20"/>
            <w:szCs w:val="20"/>
          </w:rPr>
          <w:t>PRÍLOHA Č. 12</w:t>
        </w:r>
        <w:r w:rsidR="00DC26CA" w:rsidRPr="00DC26CA">
          <w:rPr>
            <w:webHidden/>
            <w:sz w:val="20"/>
            <w:szCs w:val="20"/>
          </w:rPr>
          <w:tab/>
        </w:r>
        <w:r w:rsidR="00DC26CA" w:rsidRPr="00DC26CA">
          <w:rPr>
            <w:webHidden/>
            <w:sz w:val="20"/>
            <w:szCs w:val="20"/>
          </w:rPr>
          <w:fldChar w:fldCharType="begin"/>
        </w:r>
        <w:r w:rsidR="00DC26CA" w:rsidRPr="00DC26CA">
          <w:rPr>
            <w:webHidden/>
            <w:sz w:val="20"/>
            <w:szCs w:val="20"/>
          </w:rPr>
          <w:instrText xml:space="preserve"> PAGEREF _Toc184635392 \h </w:instrText>
        </w:r>
        <w:r w:rsidR="00DC26CA" w:rsidRPr="00DC26CA">
          <w:rPr>
            <w:webHidden/>
            <w:sz w:val="20"/>
            <w:szCs w:val="20"/>
          </w:rPr>
        </w:r>
        <w:r w:rsidR="00DC26CA" w:rsidRPr="00DC26CA">
          <w:rPr>
            <w:webHidden/>
            <w:sz w:val="20"/>
            <w:szCs w:val="20"/>
          </w:rPr>
          <w:fldChar w:fldCharType="separate"/>
        </w:r>
        <w:r w:rsidR="0024011C">
          <w:rPr>
            <w:webHidden/>
            <w:sz w:val="20"/>
            <w:szCs w:val="20"/>
          </w:rPr>
          <w:t>3</w:t>
        </w:r>
        <w:r w:rsidR="00DC26CA" w:rsidRPr="00DC26CA">
          <w:rPr>
            <w:webHidden/>
            <w:sz w:val="20"/>
            <w:szCs w:val="20"/>
          </w:rPr>
          <w:fldChar w:fldCharType="end"/>
        </w:r>
      </w:hyperlink>
      <w:r w:rsidR="003C722D">
        <w:rPr>
          <w:sz w:val="20"/>
          <w:szCs w:val="20"/>
        </w:rPr>
        <w:t>1</w:t>
      </w:r>
    </w:p>
    <w:p w14:paraId="442D18D5" w14:textId="3B571CDF" w:rsidR="00DC26CA" w:rsidRPr="00DC26CA" w:rsidRDefault="00FA448E">
      <w:pPr>
        <w:pStyle w:val="Obsah3"/>
        <w:rPr>
          <w:rFonts w:asciiTheme="minorHAnsi" w:hAnsiTheme="minorHAnsi" w:cstheme="minorBidi"/>
          <w:noProof/>
          <w:sz w:val="20"/>
          <w:szCs w:val="20"/>
        </w:rPr>
      </w:pPr>
      <w:hyperlink w:anchor="_Toc184635393" w:history="1">
        <w:r w:rsidR="00DC26CA" w:rsidRPr="00DC26CA">
          <w:rPr>
            <w:rStyle w:val="Hypertextovprepojenie"/>
            <w:noProof/>
            <w:sz w:val="20"/>
            <w:szCs w:val="20"/>
          </w:rPr>
          <w:t xml:space="preserve">OPIS </w:t>
        </w:r>
        <w:r w:rsidR="00DC26CA">
          <w:rPr>
            <w:rStyle w:val="Hypertextovprepojenie"/>
            <w:noProof/>
            <w:sz w:val="20"/>
            <w:szCs w:val="20"/>
          </w:rPr>
          <w:t>A</w:t>
        </w:r>
        <w:r w:rsidR="00DC26CA" w:rsidRPr="00DC26CA">
          <w:rPr>
            <w:rStyle w:val="Hypertextovprepojenie"/>
            <w:noProof/>
            <w:sz w:val="20"/>
            <w:szCs w:val="20"/>
          </w:rPr>
          <w:t xml:space="preserve"> CENA PREDMETU </w:t>
        </w:r>
        <w:r w:rsidR="00DC26CA">
          <w:rPr>
            <w:rStyle w:val="Hypertextovprepojenie"/>
            <w:noProof/>
            <w:sz w:val="20"/>
            <w:szCs w:val="20"/>
          </w:rPr>
          <w:t>ZÁKAZKY</w:t>
        </w:r>
        <w:r w:rsidR="00DC26CA" w:rsidRPr="00DC26CA">
          <w:rPr>
            <w:noProof/>
            <w:webHidden/>
            <w:sz w:val="20"/>
            <w:szCs w:val="20"/>
          </w:rPr>
          <w:tab/>
        </w:r>
        <w:r w:rsidR="00DC26CA" w:rsidRPr="00DC26CA">
          <w:rPr>
            <w:noProof/>
            <w:webHidden/>
            <w:sz w:val="20"/>
            <w:szCs w:val="20"/>
          </w:rPr>
          <w:fldChar w:fldCharType="begin"/>
        </w:r>
        <w:r w:rsidR="00DC26CA" w:rsidRPr="00DC26CA">
          <w:rPr>
            <w:noProof/>
            <w:webHidden/>
            <w:sz w:val="20"/>
            <w:szCs w:val="20"/>
          </w:rPr>
          <w:instrText xml:space="preserve"> PAGEREF _Toc184635393 \h </w:instrText>
        </w:r>
        <w:r w:rsidR="00DC26CA" w:rsidRPr="00DC26CA">
          <w:rPr>
            <w:noProof/>
            <w:webHidden/>
            <w:sz w:val="20"/>
            <w:szCs w:val="20"/>
          </w:rPr>
        </w:r>
        <w:r w:rsidR="00DC26CA" w:rsidRPr="00DC26CA">
          <w:rPr>
            <w:noProof/>
            <w:webHidden/>
            <w:sz w:val="20"/>
            <w:szCs w:val="20"/>
          </w:rPr>
          <w:fldChar w:fldCharType="separate"/>
        </w:r>
        <w:r w:rsidR="0024011C">
          <w:rPr>
            <w:noProof/>
            <w:webHidden/>
            <w:sz w:val="20"/>
            <w:szCs w:val="20"/>
          </w:rPr>
          <w:t>31</w:t>
        </w:r>
        <w:r w:rsidR="00DC26CA" w:rsidRPr="00DC26CA">
          <w:rPr>
            <w:noProof/>
            <w:webHidden/>
            <w:sz w:val="20"/>
            <w:szCs w:val="20"/>
          </w:rPr>
          <w:fldChar w:fldCharType="end"/>
        </w:r>
      </w:hyperlink>
    </w:p>
    <w:p w14:paraId="78C0106E" w14:textId="77777777" w:rsidR="005B3DB5" w:rsidRPr="003E7763" w:rsidRDefault="005B3DB5" w:rsidP="00055959">
      <w:pPr>
        <w:overflowPunct/>
        <w:autoSpaceDE/>
        <w:autoSpaceDN/>
        <w:adjustRightInd/>
        <w:spacing w:before="60" w:after="60" w:line="252" w:lineRule="auto"/>
        <w:jc w:val="both"/>
        <w:rPr>
          <w:b/>
          <w:sz w:val="20"/>
          <w:szCs w:val="20"/>
        </w:rPr>
      </w:pPr>
      <w:r w:rsidRPr="00DC26CA">
        <w:rPr>
          <w:b/>
          <w:sz w:val="20"/>
          <w:szCs w:val="20"/>
        </w:rPr>
        <w:fldChar w:fldCharType="end"/>
      </w:r>
      <w:bookmarkStart w:id="1" w:name="_GoBack"/>
      <w:bookmarkEnd w:id="1"/>
      <w:r w:rsidRPr="003E7763">
        <w:rPr>
          <w:b/>
          <w:sz w:val="20"/>
          <w:szCs w:val="20"/>
        </w:rPr>
        <w:br w:type="page"/>
      </w:r>
    </w:p>
    <w:p w14:paraId="56908DD2" w14:textId="77777777"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14:paraId="034E7C24" w14:textId="77777777" w:rsidR="001372D4" w:rsidRDefault="001372D4" w:rsidP="001372D4">
      <w:pPr>
        <w:pStyle w:val="Nadpis2"/>
        <w:widowControl/>
      </w:pPr>
      <w:bookmarkStart w:id="2" w:name="_Toc184635370"/>
      <w:r>
        <w:lastRenderedPageBreak/>
        <w:t>PRÍLOHA Č. 1</w:t>
      </w:r>
      <w:bookmarkEnd w:id="2"/>
    </w:p>
    <w:p w14:paraId="74FD3602" w14:textId="77777777" w:rsidR="001372D4" w:rsidRDefault="001372D4" w:rsidP="001372D4">
      <w:pPr>
        <w:pStyle w:val="Nadpis3"/>
        <w:widowControl/>
      </w:pPr>
      <w:bookmarkStart w:id="3" w:name="_Toc184635371"/>
      <w:r>
        <w:t>VŠEOBECNÉ INFORMÁCIE O UCHÁDZAČOVI</w:t>
      </w:r>
      <w:bookmarkEnd w:id="3"/>
    </w:p>
    <w:tbl>
      <w:tblPr>
        <w:tblStyle w:val="Mriekatabuky"/>
        <w:tblW w:w="9180" w:type="dxa"/>
        <w:tblLook w:val="04A0" w:firstRow="1" w:lastRow="0" w:firstColumn="1" w:lastColumn="0" w:noHBand="0" w:noVBand="1"/>
      </w:tblPr>
      <w:tblGrid>
        <w:gridCol w:w="4219"/>
        <w:gridCol w:w="2410"/>
        <w:gridCol w:w="660"/>
        <w:gridCol w:w="1891"/>
      </w:tblGrid>
      <w:tr w:rsidR="001372D4" w14:paraId="6C494A09" w14:textId="77777777" w:rsidTr="003C77F3">
        <w:trPr>
          <w:trHeight w:hRule="exact" w:val="794"/>
        </w:trPr>
        <w:tc>
          <w:tcPr>
            <w:tcW w:w="4219" w:type="dxa"/>
            <w:tcBorders>
              <w:top w:val="nil"/>
              <w:left w:val="nil"/>
              <w:bottom w:val="nil"/>
            </w:tcBorders>
            <w:vAlign w:val="center"/>
          </w:tcPr>
          <w:p w14:paraId="310DEF21" w14:textId="77777777" w:rsidR="001372D4" w:rsidRPr="00242023" w:rsidRDefault="001372D4" w:rsidP="003C77F3">
            <w:pPr>
              <w:pStyle w:val="Bezriadkovania"/>
              <w:spacing w:before="60"/>
              <w:ind w:left="0"/>
              <w:jc w:val="right"/>
              <w:rPr>
                <w:sz w:val="20"/>
                <w:szCs w:val="20"/>
              </w:rPr>
            </w:pPr>
            <w:r w:rsidRPr="00242023">
              <w:rPr>
                <w:sz w:val="20"/>
                <w:szCs w:val="20"/>
              </w:rPr>
              <w:t>Názov skupiny dodávateľov:</w:t>
            </w:r>
          </w:p>
          <w:p w14:paraId="7E9B8DE4" w14:textId="77777777" w:rsidR="001372D4" w:rsidRDefault="001372D4" w:rsidP="003C77F3">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14:paraId="309F59EB"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39E85E28" w14:textId="77777777" w:rsidTr="003C77F3">
        <w:trPr>
          <w:trHeight w:hRule="exact" w:val="170"/>
        </w:trPr>
        <w:tc>
          <w:tcPr>
            <w:tcW w:w="4219" w:type="dxa"/>
            <w:tcBorders>
              <w:top w:val="nil"/>
              <w:left w:val="nil"/>
              <w:bottom w:val="nil"/>
              <w:right w:val="nil"/>
            </w:tcBorders>
            <w:vAlign w:val="center"/>
          </w:tcPr>
          <w:p w14:paraId="52AA27EA" w14:textId="77777777" w:rsidR="001372D4" w:rsidRDefault="001372D4" w:rsidP="003C77F3">
            <w:pPr>
              <w:pStyle w:val="Bezriadkovania"/>
              <w:spacing w:before="60"/>
              <w:ind w:left="0"/>
              <w:jc w:val="right"/>
            </w:pPr>
          </w:p>
        </w:tc>
        <w:tc>
          <w:tcPr>
            <w:tcW w:w="4961" w:type="dxa"/>
            <w:gridSpan w:val="3"/>
            <w:tcBorders>
              <w:left w:val="nil"/>
              <w:bottom w:val="single" w:sz="8" w:space="0" w:color="auto"/>
              <w:right w:val="nil"/>
            </w:tcBorders>
            <w:vAlign w:val="center"/>
          </w:tcPr>
          <w:p w14:paraId="64CA2488" w14:textId="77777777" w:rsidR="001372D4" w:rsidRPr="006534A4" w:rsidRDefault="001372D4" w:rsidP="003C77F3">
            <w:pPr>
              <w:pStyle w:val="Bezriadkovania"/>
              <w:spacing w:before="60"/>
              <w:ind w:left="0"/>
              <w:jc w:val="both"/>
              <w:rPr>
                <w:sz w:val="20"/>
                <w:szCs w:val="20"/>
              </w:rPr>
            </w:pPr>
          </w:p>
        </w:tc>
      </w:tr>
      <w:tr w:rsidR="001372D4" w14:paraId="4ADF582E" w14:textId="77777777" w:rsidTr="003C77F3">
        <w:trPr>
          <w:trHeight w:hRule="exact" w:val="794"/>
        </w:trPr>
        <w:tc>
          <w:tcPr>
            <w:tcW w:w="4219" w:type="dxa"/>
            <w:tcBorders>
              <w:top w:val="nil"/>
              <w:left w:val="nil"/>
              <w:bottom w:val="nil"/>
              <w:right w:val="single" w:sz="12" w:space="0" w:color="auto"/>
            </w:tcBorders>
            <w:vAlign w:val="center"/>
          </w:tcPr>
          <w:p w14:paraId="2270FBD3" w14:textId="77777777" w:rsidR="001372D4" w:rsidRPr="006534A4" w:rsidRDefault="001372D4" w:rsidP="003C77F3">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63799894" w14:textId="77777777" w:rsidR="001372D4" w:rsidRPr="006534A4" w:rsidRDefault="001372D4" w:rsidP="003C77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1372D4" w14:paraId="20C25436" w14:textId="77777777" w:rsidTr="003C77F3">
        <w:trPr>
          <w:trHeight w:hRule="exact" w:val="170"/>
        </w:trPr>
        <w:tc>
          <w:tcPr>
            <w:tcW w:w="4219" w:type="dxa"/>
            <w:tcBorders>
              <w:top w:val="nil"/>
              <w:left w:val="nil"/>
              <w:bottom w:val="nil"/>
              <w:right w:val="nil"/>
            </w:tcBorders>
            <w:vAlign w:val="center"/>
          </w:tcPr>
          <w:p w14:paraId="7546C48F" w14:textId="77777777" w:rsidR="001372D4" w:rsidRPr="006534A4" w:rsidRDefault="001372D4" w:rsidP="003C77F3">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14:paraId="36EF98B6" w14:textId="77777777" w:rsidR="001372D4" w:rsidRPr="006534A4" w:rsidRDefault="001372D4" w:rsidP="003C77F3">
            <w:pPr>
              <w:pStyle w:val="Bezriadkovania"/>
              <w:spacing w:before="60"/>
              <w:ind w:left="0"/>
              <w:jc w:val="both"/>
              <w:rPr>
                <w:sz w:val="20"/>
                <w:szCs w:val="20"/>
              </w:rPr>
            </w:pPr>
          </w:p>
        </w:tc>
      </w:tr>
      <w:tr w:rsidR="001372D4" w14:paraId="24B7B140" w14:textId="77777777" w:rsidTr="003C77F3">
        <w:trPr>
          <w:trHeight w:hRule="exact" w:val="794"/>
        </w:trPr>
        <w:tc>
          <w:tcPr>
            <w:tcW w:w="4219" w:type="dxa"/>
            <w:tcBorders>
              <w:top w:val="nil"/>
              <w:left w:val="nil"/>
              <w:bottom w:val="nil"/>
            </w:tcBorders>
            <w:vAlign w:val="center"/>
          </w:tcPr>
          <w:p w14:paraId="5A256A24" w14:textId="77777777" w:rsidR="001372D4" w:rsidRPr="006534A4" w:rsidRDefault="001372D4" w:rsidP="003C77F3">
            <w:pPr>
              <w:pStyle w:val="Bezriadkovania"/>
              <w:spacing w:before="60"/>
              <w:ind w:left="0"/>
              <w:jc w:val="right"/>
              <w:rPr>
                <w:sz w:val="20"/>
                <w:szCs w:val="20"/>
              </w:rPr>
            </w:pPr>
            <w:r w:rsidRPr="006534A4">
              <w:rPr>
                <w:sz w:val="20"/>
                <w:szCs w:val="20"/>
              </w:rPr>
              <w:t>Sídlo alebo miesto podnikania uchádzača:</w:t>
            </w:r>
          </w:p>
        </w:tc>
        <w:tc>
          <w:tcPr>
            <w:tcW w:w="4961" w:type="dxa"/>
            <w:gridSpan w:val="3"/>
            <w:vAlign w:val="center"/>
          </w:tcPr>
          <w:p w14:paraId="6865CEB4"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A802773" w14:textId="77777777" w:rsidTr="003C77F3">
        <w:trPr>
          <w:trHeight w:hRule="exact" w:val="170"/>
        </w:trPr>
        <w:tc>
          <w:tcPr>
            <w:tcW w:w="4219" w:type="dxa"/>
            <w:tcBorders>
              <w:top w:val="nil"/>
              <w:left w:val="nil"/>
              <w:bottom w:val="nil"/>
              <w:right w:val="nil"/>
            </w:tcBorders>
            <w:vAlign w:val="center"/>
          </w:tcPr>
          <w:p w14:paraId="3617A045" w14:textId="77777777" w:rsidR="001372D4" w:rsidRPr="006534A4" w:rsidRDefault="001372D4" w:rsidP="003C77F3">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36C3D80" w14:textId="77777777" w:rsidR="001372D4" w:rsidRPr="006534A4" w:rsidRDefault="001372D4" w:rsidP="003C77F3">
            <w:pPr>
              <w:pStyle w:val="Bezriadkovania"/>
              <w:spacing w:before="60"/>
              <w:ind w:left="0"/>
              <w:jc w:val="both"/>
              <w:rPr>
                <w:sz w:val="20"/>
                <w:szCs w:val="20"/>
              </w:rPr>
            </w:pPr>
          </w:p>
        </w:tc>
      </w:tr>
      <w:tr w:rsidR="001372D4" w14:paraId="5C95CF88" w14:textId="77777777" w:rsidTr="003C77F3">
        <w:tc>
          <w:tcPr>
            <w:tcW w:w="4219" w:type="dxa"/>
            <w:tcBorders>
              <w:top w:val="nil"/>
              <w:left w:val="nil"/>
              <w:bottom w:val="nil"/>
            </w:tcBorders>
            <w:vAlign w:val="center"/>
          </w:tcPr>
          <w:p w14:paraId="1176395A" w14:textId="77777777" w:rsidR="001372D4" w:rsidRPr="006534A4" w:rsidRDefault="001372D4" w:rsidP="003C77F3">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14:paraId="7F82EB9D"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79EE7580" w14:textId="77777777" w:rsidTr="003C77F3">
        <w:tc>
          <w:tcPr>
            <w:tcW w:w="4219" w:type="dxa"/>
            <w:tcBorders>
              <w:top w:val="nil"/>
              <w:left w:val="nil"/>
              <w:bottom w:val="nil"/>
            </w:tcBorders>
            <w:vAlign w:val="center"/>
          </w:tcPr>
          <w:p w14:paraId="7A478B04" w14:textId="77777777" w:rsidR="001372D4" w:rsidRPr="006534A4" w:rsidRDefault="001372D4" w:rsidP="003C77F3">
            <w:pPr>
              <w:pStyle w:val="Bezriadkovania"/>
              <w:spacing w:before="60"/>
              <w:ind w:left="0"/>
              <w:jc w:val="right"/>
              <w:rPr>
                <w:sz w:val="20"/>
                <w:szCs w:val="20"/>
              </w:rPr>
            </w:pPr>
            <w:r w:rsidRPr="006534A4">
              <w:rPr>
                <w:sz w:val="20"/>
                <w:szCs w:val="20"/>
              </w:rPr>
              <w:t>DIČ:</w:t>
            </w:r>
          </w:p>
        </w:tc>
        <w:tc>
          <w:tcPr>
            <w:tcW w:w="4961" w:type="dxa"/>
            <w:gridSpan w:val="3"/>
            <w:vAlign w:val="center"/>
          </w:tcPr>
          <w:p w14:paraId="25AD06E6"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448058D" w14:textId="77777777" w:rsidTr="003C77F3">
        <w:tc>
          <w:tcPr>
            <w:tcW w:w="4219" w:type="dxa"/>
            <w:tcBorders>
              <w:top w:val="nil"/>
              <w:left w:val="nil"/>
              <w:bottom w:val="nil"/>
            </w:tcBorders>
            <w:vAlign w:val="center"/>
          </w:tcPr>
          <w:p w14:paraId="4C1EA86F" w14:textId="77777777" w:rsidR="001372D4" w:rsidRPr="006534A4" w:rsidRDefault="001372D4" w:rsidP="003C77F3">
            <w:pPr>
              <w:pStyle w:val="Bezriadkovania"/>
              <w:spacing w:before="60"/>
              <w:ind w:left="0"/>
              <w:jc w:val="right"/>
              <w:rPr>
                <w:sz w:val="20"/>
                <w:szCs w:val="20"/>
              </w:rPr>
            </w:pPr>
            <w:r w:rsidRPr="006534A4">
              <w:rPr>
                <w:sz w:val="20"/>
                <w:szCs w:val="20"/>
              </w:rPr>
              <w:t>IČ DPH:</w:t>
            </w:r>
          </w:p>
        </w:tc>
        <w:tc>
          <w:tcPr>
            <w:tcW w:w="4961" w:type="dxa"/>
            <w:gridSpan w:val="3"/>
            <w:vAlign w:val="center"/>
          </w:tcPr>
          <w:p w14:paraId="4F308AC2"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1DA72376" w14:textId="77777777" w:rsidTr="003C77F3">
        <w:tc>
          <w:tcPr>
            <w:tcW w:w="4219" w:type="dxa"/>
            <w:tcBorders>
              <w:top w:val="nil"/>
              <w:left w:val="nil"/>
              <w:bottom w:val="nil"/>
            </w:tcBorders>
            <w:vAlign w:val="center"/>
          </w:tcPr>
          <w:p w14:paraId="2A09BA3B" w14:textId="77777777" w:rsidR="001372D4" w:rsidRPr="006534A4" w:rsidRDefault="001372D4" w:rsidP="003C77F3">
            <w:pPr>
              <w:pStyle w:val="Bezriadkovania"/>
              <w:spacing w:before="60"/>
              <w:ind w:left="0"/>
              <w:jc w:val="right"/>
              <w:rPr>
                <w:sz w:val="20"/>
                <w:szCs w:val="20"/>
              </w:rPr>
            </w:pPr>
            <w:r w:rsidRPr="006534A4">
              <w:rPr>
                <w:sz w:val="20"/>
                <w:szCs w:val="20"/>
              </w:rPr>
              <w:t>Bankové spojenie:</w:t>
            </w:r>
          </w:p>
        </w:tc>
        <w:tc>
          <w:tcPr>
            <w:tcW w:w="4961" w:type="dxa"/>
            <w:gridSpan w:val="3"/>
            <w:vAlign w:val="center"/>
          </w:tcPr>
          <w:p w14:paraId="523A3243"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E176C15" w14:textId="77777777" w:rsidTr="003C77F3">
        <w:tc>
          <w:tcPr>
            <w:tcW w:w="4219" w:type="dxa"/>
            <w:tcBorders>
              <w:top w:val="nil"/>
              <w:left w:val="nil"/>
              <w:bottom w:val="nil"/>
            </w:tcBorders>
            <w:vAlign w:val="center"/>
          </w:tcPr>
          <w:p w14:paraId="300827A8" w14:textId="77777777" w:rsidR="001372D4" w:rsidRPr="006534A4" w:rsidRDefault="001372D4" w:rsidP="003C77F3">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14:paraId="43E61DF0"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D96D679" w14:textId="77777777" w:rsidTr="003C77F3">
        <w:tc>
          <w:tcPr>
            <w:tcW w:w="4219" w:type="dxa"/>
            <w:tcBorders>
              <w:top w:val="nil"/>
              <w:left w:val="nil"/>
              <w:bottom w:val="nil"/>
            </w:tcBorders>
            <w:vAlign w:val="center"/>
          </w:tcPr>
          <w:p w14:paraId="139A510D" w14:textId="77777777" w:rsidR="001372D4" w:rsidRPr="006534A4" w:rsidRDefault="001372D4" w:rsidP="003C77F3">
            <w:pPr>
              <w:pStyle w:val="Bezriadkovania"/>
              <w:spacing w:before="60"/>
              <w:ind w:left="0"/>
              <w:jc w:val="right"/>
              <w:rPr>
                <w:sz w:val="20"/>
                <w:szCs w:val="20"/>
              </w:rPr>
            </w:pPr>
            <w:r w:rsidRPr="006534A4">
              <w:rPr>
                <w:sz w:val="20"/>
                <w:szCs w:val="20"/>
              </w:rPr>
              <w:t>BIC / SWIFT:</w:t>
            </w:r>
          </w:p>
        </w:tc>
        <w:tc>
          <w:tcPr>
            <w:tcW w:w="4961" w:type="dxa"/>
            <w:gridSpan w:val="3"/>
            <w:vAlign w:val="center"/>
          </w:tcPr>
          <w:p w14:paraId="22241719"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40D3F86" w14:textId="77777777" w:rsidTr="003C77F3">
        <w:tc>
          <w:tcPr>
            <w:tcW w:w="4219" w:type="dxa"/>
            <w:tcBorders>
              <w:top w:val="nil"/>
              <w:left w:val="nil"/>
              <w:bottom w:val="nil"/>
            </w:tcBorders>
            <w:vAlign w:val="center"/>
          </w:tcPr>
          <w:p w14:paraId="7EAEC93A" w14:textId="77777777" w:rsidR="001372D4" w:rsidRPr="006534A4" w:rsidRDefault="001372D4" w:rsidP="003C77F3">
            <w:pPr>
              <w:pStyle w:val="Bezriadkovania"/>
              <w:spacing w:before="60"/>
              <w:ind w:left="0"/>
              <w:jc w:val="right"/>
              <w:rPr>
                <w:sz w:val="20"/>
                <w:szCs w:val="20"/>
              </w:rPr>
            </w:pPr>
            <w:r w:rsidRPr="006534A4">
              <w:rPr>
                <w:sz w:val="20"/>
                <w:szCs w:val="20"/>
              </w:rPr>
              <w:t>Právna forma:</w:t>
            </w:r>
          </w:p>
        </w:tc>
        <w:tc>
          <w:tcPr>
            <w:tcW w:w="4961" w:type="dxa"/>
            <w:gridSpan w:val="3"/>
            <w:vAlign w:val="center"/>
          </w:tcPr>
          <w:p w14:paraId="126ABE25"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C819D97" w14:textId="77777777" w:rsidTr="003C77F3">
        <w:tc>
          <w:tcPr>
            <w:tcW w:w="4219" w:type="dxa"/>
            <w:tcBorders>
              <w:top w:val="nil"/>
              <w:left w:val="nil"/>
              <w:bottom w:val="nil"/>
            </w:tcBorders>
            <w:vAlign w:val="center"/>
          </w:tcPr>
          <w:p w14:paraId="2B4AC65B" w14:textId="77777777" w:rsidR="001372D4" w:rsidRPr="006534A4" w:rsidRDefault="001372D4" w:rsidP="003C77F3">
            <w:pPr>
              <w:pStyle w:val="Bezriadkovania"/>
              <w:spacing w:before="60"/>
              <w:ind w:left="0"/>
              <w:jc w:val="right"/>
              <w:rPr>
                <w:sz w:val="20"/>
                <w:szCs w:val="20"/>
              </w:rPr>
            </w:pPr>
            <w:r w:rsidRPr="006534A4">
              <w:rPr>
                <w:sz w:val="20"/>
                <w:szCs w:val="20"/>
              </w:rPr>
              <w:t>Internetová adresa (web):</w:t>
            </w:r>
          </w:p>
        </w:tc>
        <w:tc>
          <w:tcPr>
            <w:tcW w:w="4961" w:type="dxa"/>
            <w:gridSpan w:val="3"/>
            <w:vAlign w:val="center"/>
          </w:tcPr>
          <w:p w14:paraId="6EA86041"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D5EA812" w14:textId="77777777" w:rsidTr="003C77F3">
        <w:trPr>
          <w:trHeight w:hRule="exact" w:val="170"/>
        </w:trPr>
        <w:tc>
          <w:tcPr>
            <w:tcW w:w="4219" w:type="dxa"/>
            <w:tcBorders>
              <w:top w:val="nil"/>
              <w:left w:val="nil"/>
              <w:bottom w:val="nil"/>
              <w:right w:val="nil"/>
            </w:tcBorders>
            <w:vAlign w:val="center"/>
          </w:tcPr>
          <w:p w14:paraId="23878CFD" w14:textId="77777777" w:rsidR="001372D4" w:rsidRPr="006534A4" w:rsidRDefault="001372D4" w:rsidP="003C77F3">
            <w:pPr>
              <w:pStyle w:val="Bezriadkovania"/>
              <w:spacing w:before="60"/>
              <w:ind w:left="0"/>
              <w:jc w:val="right"/>
              <w:rPr>
                <w:sz w:val="20"/>
                <w:szCs w:val="20"/>
              </w:rPr>
            </w:pPr>
          </w:p>
        </w:tc>
        <w:tc>
          <w:tcPr>
            <w:tcW w:w="4961" w:type="dxa"/>
            <w:gridSpan w:val="3"/>
            <w:tcBorders>
              <w:left w:val="nil"/>
              <w:right w:val="nil"/>
            </w:tcBorders>
            <w:vAlign w:val="center"/>
          </w:tcPr>
          <w:p w14:paraId="2238854D" w14:textId="77777777" w:rsidR="001372D4" w:rsidRPr="006534A4" w:rsidRDefault="001372D4" w:rsidP="003C77F3">
            <w:pPr>
              <w:pStyle w:val="Bezriadkovania"/>
              <w:spacing w:before="60"/>
              <w:ind w:left="0"/>
              <w:jc w:val="both"/>
              <w:rPr>
                <w:sz w:val="20"/>
                <w:szCs w:val="20"/>
              </w:rPr>
            </w:pPr>
          </w:p>
        </w:tc>
      </w:tr>
      <w:tr w:rsidR="001372D4" w14:paraId="0D0C0132" w14:textId="77777777" w:rsidTr="003C77F3">
        <w:trPr>
          <w:trHeight w:hRule="exact" w:val="794"/>
        </w:trPr>
        <w:tc>
          <w:tcPr>
            <w:tcW w:w="4219" w:type="dxa"/>
            <w:tcBorders>
              <w:top w:val="nil"/>
              <w:left w:val="nil"/>
              <w:bottom w:val="nil"/>
            </w:tcBorders>
            <w:vAlign w:val="center"/>
          </w:tcPr>
          <w:p w14:paraId="6362B738" w14:textId="77777777" w:rsidR="001372D4" w:rsidRPr="006534A4" w:rsidRDefault="001372D4" w:rsidP="003C77F3">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p>
        </w:tc>
        <w:tc>
          <w:tcPr>
            <w:tcW w:w="4961" w:type="dxa"/>
            <w:gridSpan w:val="3"/>
            <w:vAlign w:val="center"/>
          </w:tcPr>
          <w:p w14:paraId="5D1BC2C6"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4144164D" w14:textId="77777777" w:rsidTr="003C77F3">
        <w:trPr>
          <w:trHeight w:hRule="exact" w:val="170"/>
        </w:trPr>
        <w:tc>
          <w:tcPr>
            <w:tcW w:w="4219" w:type="dxa"/>
            <w:tcBorders>
              <w:top w:val="nil"/>
              <w:left w:val="nil"/>
              <w:bottom w:val="nil"/>
              <w:right w:val="nil"/>
            </w:tcBorders>
            <w:vAlign w:val="center"/>
          </w:tcPr>
          <w:p w14:paraId="209697C9" w14:textId="77777777" w:rsidR="001372D4" w:rsidRPr="006534A4" w:rsidRDefault="001372D4" w:rsidP="003C77F3">
            <w:pPr>
              <w:pStyle w:val="Bezriadkovania"/>
              <w:spacing w:before="60"/>
              <w:ind w:left="0"/>
              <w:jc w:val="right"/>
              <w:rPr>
                <w:sz w:val="20"/>
                <w:szCs w:val="20"/>
              </w:rPr>
            </w:pPr>
          </w:p>
        </w:tc>
        <w:tc>
          <w:tcPr>
            <w:tcW w:w="4961" w:type="dxa"/>
            <w:gridSpan w:val="3"/>
            <w:tcBorders>
              <w:left w:val="nil"/>
              <w:bottom w:val="nil"/>
              <w:right w:val="nil"/>
            </w:tcBorders>
            <w:vAlign w:val="center"/>
          </w:tcPr>
          <w:p w14:paraId="4C49AB79" w14:textId="77777777" w:rsidR="001372D4" w:rsidRPr="006534A4" w:rsidRDefault="001372D4" w:rsidP="003C77F3">
            <w:pPr>
              <w:pStyle w:val="Bezriadkovania"/>
              <w:spacing w:before="60"/>
              <w:ind w:left="0"/>
              <w:jc w:val="both"/>
              <w:rPr>
                <w:sz w:val="20"/>
                <w:szCs w:val="20"/>
              </w:rPr>
            </w:pPr>
          </w:p>
        </w:tc>
      </w:tr>
      <w:tr w:rsidR="001372D4" w14:paraId="2186A90E" w14:textId="77777777" w:rsidTr="003C77F3">
        <w:tc>
          <w:tcPr>
            <w:tcW w:w="4219" w:type="dxa"/>
            <w:tcBorders>
              <w:top w:val="nil"/>
              <w:left w:val="nil"/>
              <w:bottom w:val="nil"/>
              <w:right w:val="nil"/>
            </w:tcBorders>
            <w:vAlign w:val="center"/>
          </w:tcPr>
          <w:p w14:paraId="6C185D8A" w14:textId="77777777" w:rsidR="001372D4" w:rsidRPr="006534A4" w:rsidRDefault="001372D4" w:rsidP="003C77F3">
            <w:pPr>
              <w:pStyle w:val="Bezriadkovania"/>
              <w:spacing w:before="60"/>
              <w:ind w:left="0"/>
              <w:jc w:val="right"/>
              <w:rPr>
                <w:sz w:val="20"/>
                <w:szCs w:val="20"/>
              </w:rPr>
            </w:pPr>
          </w:p>
        </w:tc>
        <w:tc>
          <w:tcPr>
            <w:tcW w:w="3070" w:type="dxa"/>
            <w:gridSpan w:val="2"/>
            <w:tcBorders>
              <w:top w:val="nil"/>
              <w:left w:val="nil"/>
              <w:right w:val="nil"/>
            </w:tcBorders>
            <w:vAlign w:val="center"/>
          </w:tcPr>
          <w:p w14:paraId="7DC9619A" w14:textId="77777777" w:rsidR="001372D4" w:rsidRPr="006534A4" w:rsidRDefault="001372D4" w:rsidP="003C77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14:paraId="31B2557F" w14:textId="77777777" w:rsidR="001372D4" w:rsidRPr="006534A4" w:rsidRDefault="001372D4" w:rsidP="003C77F3">
            <w:pPr>
              <w:pStyle w:val="Bezriadkovania"/>
              <w:spacing w:before="60"/>
              <w:ind w:left="0"/>
              <w:jc w:val="both"/>
              <w:rPr>
                <w:sz w:val="20"/>
                <w:szCs w:val="20"/>
              </w:rPr>
            </w:pPr>
            <w:r w:rsidRPr="006534A4">
              <w:rPr>
                <w:sz w:val="20"/>
                <w:szCs w:val="20"/>
              </w:rPr>
              <w:t>štátna príslušnosť</w:t>
            </w:r>
          </w:p>
        </w:tc>
      </w:tr>
      <w:tr w:rsidR="001372D4" w14:paraId="0EA8FD48" w14:textId="77777777" w:rsidTr="003C77F3">
        <w:tc>
          <w:tcPr>
            <w:tcW w:w="4219" w:type="dxa"/>
            <w:tcBorders>
              <w:top w:val="nil"/>
              <w:left w:val="nil"/>
              <w:bottom w:val="nil"/>
            </w:tcBorders>
            <w:vAlign w:val="center"/>
          </w:tcPr>
          <w:p w14:paraId="46102F3D" w14:textId="77777777" w:rsidR="001372D4" w:rsidRPr="006534A4" w:rsidRDefault="001372D4" w:rsidP="003C77F3">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14:paraId="75F116FE"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14:paraId="3D0BF454"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66EB6C57" w14:textId="77777777" w:rsidTr="003C77F3">
        <w:tc>
          <w:tcPr>
            <w:tcW w:w="4219" w:type="dxa"/>
            <w:tcBorders>
              <w:top w:val="nil"/>
              <w:left w:val="nil"/>
              <w:bottom w:val="nil"/>
            </w:tcBorders>
            <w:vAlign w:val="center"/>
          </w:tcPr>
          <w:p w14:paraId="04096091" w14:textId="77777777" w:rsidR="001372D4" w:rsidRPr="006534A4" w:rsidRDefault="001372D4" w:rsidP="003C77F3">
            <w:pPr>
              <w:pStyle w:val="Bezriadkovania"/>
              <w:spacing w:before="60"/>
              <w:ind w:left="0"/>
              <w:jc w:val="right"/>
              <w:rPr>
                <w:sz w:val="20"/>
                <w:szCs w:val="20"/>
              </w:rPr>
            </w:pPr>
          </w:p>
        </w:tc>
        <w:tc>
          <w:tcPr>
            <w:tcW w:w="3070" w:type="dxa"/>
            <w:gridSpan w:val="2"/>
            <w:vAlign w:val="center"/>
          </w:tcPr>
          <w:p w14:paraId="76CA50FF"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14:paraId="4A923AED"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2CBAE1A2" w14:textId="77777777" w:rsidTr="003C77F3">
        <w:trPr>
          <w:trHeight w:hRule="exact" w:val="170"/>
        </w:trPr>
        <w:tc>
          <w:tcPr>
            <w:tcW w:w="4219" w:type="dxa"/>
            <w:tcBorders>
              <w:top w:val="nil"/>
              <w:left w:val="nil"/>
              <w:bottom w:val="nil"/>
              <w:right w:val="nil"/>
            </w:tcBorders>
            <w:vAlign w:val="center"/>
          </w:tcPr>
          <w:p w14:paraId="70A82210" w14:textId="77777777" w:rsidR="001372D4" w:rsidRPr="006534A4" w:rsidRDefault="001372D4" w:rsidP="003C77F3">
            <w:pPr>
              <w:pStyle w:val="Bezriadkovania"/>
              <w:spacing w:before="60"/>
              <w:ind w:left="0"/>
              <w:jc w:val="right"/>
              <w:rPr>
                <w:sz w:val="20"/>
                <w:szCs w:val="20"/>
              </w:rPr>
            </w:pPr>
          </w:p>
        </w:tc>
        <w:tc>
          <w:tcPr>
            <w:tcW w:w="4961" w:type="dxa"/>
            <w:gridSpan w:val="3"/>
            <w:tcBorders>
              <w:left w:val="nil"/>
              <w:right w:val="nil"/>
            </w:tcBorders>
            <w:vAlign w:val="center"/>
          </w:tcPr>
          <w:p w14:paraId="7D2FC58E" w14:textId="77777777" w:rsidR="001372D4" w:rsidRPr="006534A4" w:rsidRDefault="001372D4" w:rsidP="003C77F3">
            <w:pPr>
              <w:pStyle w:val="Bezriadkovania"/>
              <w:spacing w:before="60"/>
              <w:ind w:left="0"/>
              <w:jc w:val="both"/>
              <w:rPr>
                <w:sz w:val="20"/>
                <w:szCs w:val="20"/>
              </w:rPr>
            </w:pPr>
          </w:p>
        </w:tc>
      </w:tr>
      <w:tr w:rsidR="001372D4" w14:paraId="4922A95D" w14:textId="77777777" w:rsidTr="003C77F3">
        <w:tc>
          <w:tcPr>
            <w:tcW w:w="4219" w:type="dxa"/>
            <w:tcBorders>
              <w:top w:val="nil"/>
              <w:left w:val="nil"/>
              <w:bottom w:val="nil"/>
            </w:tcBorders>
            <w:vAlign w:val="center"/>
          </w:tcPr>
          <w:p w14:paraId="186EBFDF" w14:textId="77777777" w:rsidR="001372D4" w:rsidRPr="006534A4" w:rsidRDefault="001372D4" w:rsidP="003C77F3">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14:paraId="6BC39471"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04C51143" w14:textId="77777777" w:rsidTr="003C77F3">
        <w:tc>
          <w:tcPr>
            <w:tcW w:w="4219" w:type="dxa"/>
            <w:tcBorders>
              <w:top w:val="nil"/>
              <w:left w:val="nil"/>
              <w:bottom w:val="nil"/>
            </w:tcBorders>
            <w:vAlign w:val="center"/>
          </w:tcPr>
          <w:p w14:paraId="51C8276E" w14:textId="77777777" w:rsidR="001372D4" w:rsidRPr="006534A4" w:rsidRDefault="001372D4" w:rsidP="003C77F3">
            <w:pPr>
              <w:pStyle w:val="Bezriadkovania"/>
              <w:spacing w:before="60"/>
              <w:ind w:left="0"/>
              <w:jc w:val="right"/>
              <w:rPr>
                <w:sz w:val="20"/>
                <w:szCs w:val="20"/>
              </w:rPr>
            </w:pPr>
            <w:r w:rsidRPr="006534A4">
              <w:rPr>
                <w:sz w:val="20"/>
                <w:szCs w:val="20"/>
              </w:rPr>
              <w:t>Telefón a e-mail:</w:t>
            </w:r>
          </w:p>
        </w:tc>
        <w:tc>
          <w:tcPr>
            <w:tcW w:w="2410" w:type="dxa"/>
            <w:vAlign w:val="center"/>
          </w:tcPr>
          <w:p w14:paraId="069D8E37"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14:paraId="656592FE" w14:textId="77777777" w:rsidR="001372D4" w:rsidRPr="006534A4" w:rsidRDefault="001372D4" w:rsidP="003C77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372D4" w14:paraId="5F99870B" w14:textId="77777777" w:rsidTr="003C77F3">
        <w:trPr>
          <w:trHeight w:hRule="exact" w:val="170"/>
        </w:trPr>
        <w:tc>
          <w:tcPr>
            <w:tcW w:w="4219" w:type="dxa"/>
            <w:tcBorders>
              <w:top w:val="nil"/>
              <w:left w:val="nil"/>
              <w:bottom w:val="nil"/>
              <w:right w:val="nil"/>
            </w:tcBorders>
            <w:vAlign w:val="center"/>
          </w:tcPr>
          <w:p w14:paraId="1733FBE7" w14:textId="77777777" w:rsidR="001372D4" w:rsidRPr="006534A4" w:rsidRDefault="001372D4" w:rsidP="003C77F3">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14:paraId="4053881D" w14:textId="77777777" w:rsidR="001372D4" w:rsidRPr="006534A4" w:rsidRDefault="001372D4" w:rsidP="003C77F3">
            <w:pPr>
              <w:pStyle w:val="Bezriadkovania"/>
              <w:spacing w:before="60"/>
              <w:ind w:left="0"/>
              <w:jc w:val="both"/>
              <w:rPr>
                <w:sz w:val="20"/>
                <w:szCs w:val="20"/>
              </w:rPr>
            </w:pPr>
          </w:p>
        </w:tc>
      </w:tr>
      <w:tr w:rsidR="001372D4" w14:paraId="1EFF6B2A" w14:textId="77777777" w:rsidTr="003C77F3">
        <w:tc>
          <w:tcPr>
            <w:tcW w:w="4219" w:type="dxa"/>
            <w:tcBorders>
              <w:top w:val="nil"/>
              <w:left w:val="nil"/>
              <w:bottom w:val="nil"/>
            </w:tcBorders>
            <w:vAlign w:val="center"/>
          </w:tcPr>
          <w:p w14:paraId="1FDE87EA" w14:textId="77777777" w:rsidR="001372D4" w:rsidRPr="006534A4" w:rsidRDefault="001372D4" w:rsidP="003C77F3">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 /</w:t>
            </w:r>
            <w:proofErr w:type="spellStart"/>
            <w:r w:rsidRPr="006534A4">
              <w:rPr>
                <w:sz w:val="20"/>
                <w:szCs w:val="20"/>
              </w:rPr>
              <w:t>nehodiace</w:t>
            </w:r>
            <w:proofErr w:type="spellEnd"/>
            <w:r w:rsidRPr="006534A4">
              <w:rPr>
                <w:sz w:val="20"/>
                <w:szCs w:val="20"/>
              </w:rPr>
              <w:t xml:space="preserve"> sa preškrtnite/:</w:t>
            </w:r>
          </w:p>
        </w:tc>
        <w:tc>
          <w:tcPr>
            <w:tcW w:w="4961" w:type="dxa"/>
            <w:gridSpan w:val="3"/>
            <w:tcBorders>
              <w:top w:val="single" w:sz="4" w:space="0" w:color="auto"/>
              <w:bottom w:val="single" w:sz="4" w:space="0" w:color="auto"/>
            </w:tcBorders>
            <w:vAlign w:val="center"/>
          </w:tcPr>
          <w:p w14:paraId="3710EA75" w14:textId="10A18D03" w:rsidR="001372D4" w:rsidRPr="006534A4" w:rsidRDefault="001372D4" w:rsidP="003C77F3">
            <w:pPr>
              <w:pStyle w:val="Bezriadkovania"/>
              <w:spacing w:before="60"/>
              <w:ind w:left="0"/>
              <w:jc w:val="both"/>
              <w:rPr>
                <w:sz w:val="20"/>
                <w:szCs w:val="20"/>
              </w:rPr>
            </w:pPr>
            <w:r>
              <w:rPr>
                <w:sz w:val="20"/>
                <w:szCs w:val="20"/>
              </w:rPr>
              <w:t>MIKROPODNIK</w:t>
            </w:r>
            <w:r w:rsidRPr="006534A4">
              <w:rPr>
                <w:sz w:val="20"/>
                <w:szCs w:val="20"/>
              </w:rPr>
              <w:t>/</w:t>
            </w:r>
            <w:r>
              <w:rPr>
                <w:sz w:val="20"/>
                <w:szCs w:val="20"/>
              </w:rPr>
              <w:t>MALÝ PODNIK/STREDNÝ PODNIK</w:t>
            </w:r>
            <w:r w:rsidR="0051306E">
              <w:rPr>
                <w:sz w:val="20"/>
                <w:szCs w:val="20"/>
              </w:rPr>
              <w:t>/ VEĽKÝ PODNIK</w:t>
            </w:r>
          </w:p>
        </w:tc>
      </w:tr>
      <w:tr w:rsidR="001372D4" w14:paraId="783773C4" w14:textId="77777777" w:rsidTr="003C77F3">
        <w:tc>
          <w:tcPr>
            <w:tcW w:w="4219" w:type="dxa"/>
            <w:tcBorders>
              <w:top w:val="nil"/>
              <w:left w:val="nil"/>
              <w:bottom w:val="nil"/>
              <w:right w:val="nil"/>
            </w:tcBorders>
            <w:vAlign w:val="center"/>
          </w:tcPr>
          <w:p w14:paraId="47BEE9DF" w14:textId="77777777" w:rsidR="001372D4" w:rsidRPr="006534A4" w:rsidRDefault="001372D4" w:rsidP="003C77F3">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14:paraId="021EF206" w14:textId="77777777" w:rsidR="001372D4" w:rsidRPr="006534A4" w:rsidRDefault="001372D4" w:rsidP="003C77F3">
            <w:pPr>
              <w:pStyle w:val="Bezriadkovania"/>
              <w:spacing w:before="60"/>
              <w:ind w:left="0"/>
              <w:jc w:val="both"/>
              <w:rPr>
                <w:sz w:val="20"/>
                <w:szCs w:val="20"/>
              </w:rPr>
            </w:pPr>
          </w:p>
        </w:tc>
      </w:tr>
      <w:tr w:rsidR="001372D4" w14:paraId="1833C61F" w14:textId="77777777" w:rsidTr="003C77F3">
        <w:tc>
          <w:tcPr>
            <w:tcW w:w="9180" w:type="dxa"/>
            <w:gridSpan w:val="4"/>
            <w:tcBorders>
              <w:top w:val="nil"/>
              <w:left w:val="nil"/>
              <w:bottom w:val="nil"/>
              <w:right w:val="nil"/>
            </w:tcBorders>
            <w:vAlign w:val="center"/>
          </w:tcPr>
          <w:p w14:paraId="02613120" w14:textId="77777777" w:rsidR="001372D4" w:rsidRPr="003E29E1" w:rsidRDefault="001372D4" w:rsidP="003C77F3">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14:paraId="65A65A09" w14:textId="77777777" w:rsidR="001372D4" w:rsidRPr="003E29E1" w:rsidRDefault="001372D4" w:rsidP="003C77F3">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14:paraId="39D8FB11" w14:textId="77777777" w:rsidR="001372D4" w:rsidRDefault="001372D4" w:rsidP="003C77F3">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14:paraId="542485F4" w14:textId="77777777" w:rsidR="001372D4" w:rsidRPr="006534A4" w:rsidRDefault="001372D4" w:rsidP="003C77F3">
            <w:pPr>
              <w:pStyle w:val="Bezriadkovania"/>
              <w:spacing w:before="60"/>
              <w:ind w:left="0"/>
              <w:jc w:val="both"/>
              <w:rPr>
                <w:sz w:val="20"/>
                <w:szCs w:val="20"/>
              </w:rPr>
            </w:pPr>
          </w:p>
        </w:tc>
      </w:tr>
    </w:tbl>
    <w:p w14:paraId="15445CFE" w14:textId="77777777" w:rsidR="001372D4" w:rsidRDefault="001372D4" w:rsidP="001372D4">
      <w:pPr>
        <w:pStyle w:val="Bezriadkovania"/>
        <w:spacing w:before="60"/>
        <w:ind w:left="0"/>
        <w:jc w:val="both"/>
        <w:sectPr w:rsidR="001372D4" w:rsidSect="00943AED">
          <w:footerReference w:type="first" r:id="rId11"/>
          <w:pgSz w:w="11906" w:h="16838"/>
          <w:pgMar w:top="1418" w:right="1418" w:bottom="567" w:left="1418" w:header="709" w:footer="737" w:gutter="0"/>
          <w:cols w:space="282"/>
          <w:docGrid w:linePitch="360"/>
        </w:sectPr>
      </w:pPr>
    </w:p>
    <w:p w14:paraId="72BA802D" w14:textId="5C3FEA1F" w:rsidR="000837A8" w:rsidRDefault="000837A8" w:rsidP="000837A8">
      <w:pPr>
        <w:pStyle w:val="Nadpis2"/>
        <w:widowControl/>
        <w:spacing w:before="0"/>
      </w:pPr>
      <w:bookmarkStart w:id="4" w:name="_Toc184635372"/>
      <w:r>
        <w:lastRenderedPageBreak/>
        <w:t>PRÍLOHA Č. 2</w:t>
      </w:r>
      <w:bookmarkEnd w:id="4"/>
    </w:p>
    <w:p w14:paraId="77D434A8" w14:textId="77777777" w:rsidR="000837A8" w:rsidRDefault="000837A8" w:rsidP="000837A8">
      <w:pPr>
        <w:pStyle w:val="Nadpis3"/>
        <w:widowControl/>
        <w:spacing w:before="0"/>
      </w:pPr>
      <w:bookmarkStart w:id="5" w:name="_Toc184635373"/>
      <w:r>
        <w:rPr>
          <w:caps w:val="0"/>
        </w:rPr>
        <w:t>IDENTIFIKÁCIA OSOBY, KTOREJ SLUŽBY ALEBO PODKLADY UCHÁDZAČ VYUŽIL PRI VYPRACOVANÍ PONUKY</w:t>
      </w:r>
      <w:bookmarkEnd w:id="5"/>
    </w:p>
    <w:tbl>
      <w:tblPr>
        <w:tblStyle w:val="Mriekatabuky"/>
        <w:tblW w:w="9072" w:type="dxa"/>
        <w:tblInd w:w="108" w:type="dxa"/>
        <w:tblLook w:val="04A0" w:firstRow="1" w:lastRow="0" w:firstColumn="1" w:lastColumn="0" w:noHBand="0" w:noVBand="1"/>
      </w:tblPr>
      <w:tblGrid>
        <w:gridCol w:w="2694"/>
        <w:gridCol w:w="6378"/>
      </w:tblGrid>
      <w:tr w:rsidR="000837A8" w:rsidRPr="008A3326" w14:paraId="23EEDFB9" w14:textId="77777777" w:rsidTr="00C23CB8">
        <w:tc>
          <w:tcPr>
            <w:tcW w:w="2694" w:type="dxa"/>
            <w:shd w:val="clear" w:color="auto" w:fill="D9D9D9" w:themeFill="background1" w:themeFillShade="D9"/>
            <w:vAlign w:val="bottom"/>
          </w:tcPr>
          <w:p w14:paraId="22F50A0B" w14:textId="77777777" w:rsidR="000837A8" w:rsidRPr="008A3326" w:rsidRDefault="000837A8" w:rsidP="00C23CB8">
            <w:pPr>
              <w:spacing w:before="60" w:after="60" w:line="252" w:lineRule="auto"/>
              <w:jc w:val="both"/>
              <w:rPr>
                <w:b/>
                <w:sz w:val="20"/>
                <w:szCs w:val="20"/>
              </w:rPr>
            </w:pPr>
            <w:r w:rsidRPr="008A3326">
              <w:rPr>
                <w:b/>
                <w:sz w:val="20"/>
                <w:szCs w:val="20"/>
              </w:rPr>
              <w:t>Identifikácia uchádzača:</w:t>
            </w:r>
          </w:p>
          <w:p w14:paraId="2D8F08F6" w14:textId="77777777" w:rsidR="000837A8" w:rsidRPr="008A3326" w:rsidRDefault="000837A8" w:rsidP="00C23CB8">
            <w:pPr>
              <w:pStyle w:val="Bezriadkovania"/>
              <w:spacing w:before="60"/>
              <w:ind w:left="0"/>
              <w:jc w:val="both"/>
              <w:rPr>
                <w:sz w:val="20"/>
                <w:szCs w:val="20"/>
              </w:rPr>
            </w:pPr>
            <w:r w:rsidRPr="008A3326">
              <w:rPr>
                <w:b/>
                <w:sz w:val="20"/>
                <w:szCs w:val="20"/>
              </w:rPr>
              <w:t>Názov skupiny dodávateľov:</w:t>
            </w:r>
          </w:p>
          <w:p w14:paraId="63578B59" w14:textId="77777777" w:rsidR="000837A8" w:rsidRPr="008A3326" w:rsidRDefault="000837A8" w:rsidP="00C23CB8">
            <w:pPr>
              <w:pStyle w:val="Bezriadkovania"/>
              <w:spacing w:before="60"/>
              <w:ind w:left="0"/>
              <w:jc w:val="both"/>
              <w:rPr>
                <w:b/>
                <w:sz w:val="20"/>
                <w:szCs w:val="20"/>
              </w:rPr>
            </w:pPr>
            <w:r w:rsidRPr="008A3326">
              <w:rPr>
                <w:b/>
                <w:sz w:val="20"/>
                <w:szCs w:val="20"/>
              </w:rPr>
              <w:t>Obchodné meno / Názov:</w:t>
            </w:r>
          </w:p>
          <w:p w14:paraId="3089C833" w14:textId="77777777" w:rsidR="000837A8" w:rsidRPr="008A3326" w:rsidRDefault="000837A8" w:rsidP="00C23CB8">
            <w:pPr>
              <w:pStyle w:val="Bezriadkovania"/>
              <w:spacing w:before="60"/>
              <w:ind w:left="0"/>
              <w:jc w:val="both"/>
              <w:rPr>
                <w:b/>
                <w:sz w:val="20"/>
                <w:szCs w:val="20"/>
              </w:rPr>
            </w:pPr>
            <w:r w:rsidRPr="008A3326">
              <w:rPr>
                <w:b/>
                <w:sz w:val="20"/>
                <w:szCs w:val="20"/>
              </w:rPr>
              <w:t>Sídlo / Miesto podnikania:</w:t>
            </w:r>
          </w:p>
          <w:p w14:paraId="30D21176" w14:textId="77777777" w:rsidR="000837A8" w:rsidRPr="008A3326" w:rsidRDefault="000837A8" w:rsidP="00C23CB8">
            <w:pPr>
              <w:pStyle w:val="Bezriadkovania"/>
              <w:spacing w:before="60"/>
              <w:ind w:left="0"/>
              <w:jc w:val="both"/>
              <w:rPr>
                <w:b/>
                <w:sz w:val="20"/>
                <w:szCs w:val="20"/>
              </w:rPr>
            </w:pPr>
            <w:r w:rsidRPr="008A3326">
              <w:rPr>
                <w:b/>
                <w:sz w:val="20"/>
                <w:szCs w:val="20"/>
              </w:rPr>
              <w:t>IČO:</w:t>
            </w:r>
          </w:p>
          <w:p w14:paraId="05F4B9E8" w14:textId="77777777" w:rsidR="000837A8" w:rsidRPr="008A3326" w:rsidRDefault="000837A8" w:rsidP="00C23CB8">
            <w:pPr>
              <w:pStyle w:val="Bezriadkovania"/>
              <w:spacing w:before="60"/>
              <w:ind w:left="0"/>
              <w:jc w:val="both"/>
              <w:rPr>
                <w:b/>
                <w:sz w:val="20"/>
                <w:szCs w:val="20"/>
              </w:rPr>
            </w:pPr>
          </w:p>
        </w:tc>
        <w:tc>
          <w:tcPr>
            <w:tcW w:w="6378" w:type="dxa"/>
            <w:vAlign w:val="bottom"/>
          </w:tcPr>
          <w:p w14:paraId="188CAB30"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79002DD" w14:textId="77777777" w:rsidR="000837A8" w:rsidRPr="008A3326" w:rsidRDefault="000837A8" w:rsidP="00C23CB8">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14:paraId="1ACABB7E"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E879721" w14:textId="77777777" w:rsidR="000837A8" w:rsidRPr="008A3326" w:rsidRDefault="000837A8" w:rsidP="00C23CB8">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14:paraId="62BDBC54" w14:textId="77777777" w:rsidR="000837A8" w:rsidRPr="008A3326" w:rsidRDefault="000837A8" w:rsidP="00C23CB8">
            <w:pPr>
              <w:spacing w:before="60" w:after="60" w:line="252" w:lineRule="auto"/>
              <w:jc w:val="both"/>
              <w:rPr>
                <w:sz w:val="20"/>
                <w:szCs w:val="20"/>
              </w:rPr>
            </w:pPr>
            <w:r w:rsidRPr="008A3326">
              <w:rPr>
                <w:sz w:val="20"/>
                <w:szCs w:val="20"/>
              </w:rPr>
              <w:t>(ďalej ako „uchádzač“ v príslušnom gramatickom tvare)</w:t>
            </w:r>
          </w:p>
        </w:tc>
      </w:tr>
      <w:tr w:rsidR="000837A8" w:rsidRPr="008A3326" w14:paraId="24B2E116" w14:textId="77777777" w:rsidTr="00C23CB8">
        <w:tc>
          <w:tcPr>
            <w:tcW w:w="2694" w:type="dxa"/>
            <w:shd w:val="clear" w:color="auto" w:fill="D9D9D9" w:themeFill="background1" w:themeFillShade="D9"/>
            <w:vAlign w:val="center"/>
          </w:tcPr>
          <w:p w14:paraId="1E0983B1" w14:textId="77777777" w:rsidR="000837A8" w:rsidRPr="00046D37" w:rsidRDefault="000837A8" w:rsidP="00C23CB8">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6E0DDBB7" w14:textId="77777777" w:rsidR="000837A8" w:rsidRPr="00046D37" w:rsidRDefault="000837A8" w:rsidP="00C23CB8">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837A8" w:rsidRPr="008A3326" w14:paraId="74B6A62F" w14:textId="77777777" w:rsidTr="00C23CB8">
        <w:tc>
          <w:tcPr>
            <w:tcW w:w="2694" w:type="dxa"/>
            <w:shd w:val="clear" w:color="auto" w:fill="D9D9D9" w:themeFill="background1" w:themeFillShade="D9"/>
            <w:vAlign w:val="center"/>
          </w:tcPr>
          <w:p w14:paraId="7D71C827" w14:textId="77777777" w:rsidR="000837A8" w:rsidRPr="00046D37" w:rsidRDefault="000837A8" w:rsidP="00C23CB8">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11188518" w14:textId="64C331BF" w:rsidR="000837A8" w:rsidRPr="00046D37" w:rsidRDefault="000837A8" w:rsidP="00C23CB8">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1E124952" w14:textId="77777777" w:rsidR="000837A8" w:rsidRPr="003A392E" w:rsidRDefault="000837A8" w:rsidP="000837A8">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Pr>
          <w:sz w:val="20"/>
          <w:szCs w:val="20"/>
        </w:rPr>
        <w:t xml:space="preserve">verejným </w:t>
      </w:r>
      <w:r w:rsidRPr="003A392E">
        <w:rPr>
          <w:sz w:val="20"/>
          <w:szCs w:val="20"/>
        </w:rPr>
        <w:t>obstarávateľom uvádzam, že uchádzač využil pri vypracovaní ponuky služby alebo podklady tejto osoby:</w:t>
      </w:r>
    </w:p>
    <w:p w14:paraId="3E938629" w14:textId="77777777" w:rsidR="000837A8" w:rsidRPr="003A392E" w:rsidRDefault="000837A8" w:rsidP="000837A8">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14:paraId="3C8EB5A7" w14:textId="77777777" w:rsidR="000837A8" w:rsidRPr="003A392E" w:rsidRDefault="000837A8" w:rsidP="000837A8">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9DB8A94" w14:textId="77777777" w:rsidR="000837A8" w:rsidRPr="003A392E" w:rsidRDefault="000837A8" w:rsidP="000837A8">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0660317A" w14:textId="77777777" w:rsidR="000837A8" w:rsidRPr="003A392E" w:rsidRDefault="000837A8" w:rsidP="000837A8">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3356C367"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22931518"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F9D08EA"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466BF8FC" w14:textId="77777777" w:rsidR="000837A8" w:rsidRPr="003A392E" w:rsidRDefault="000837A8" w:rsidP="000837A8">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373BBEAE" w14:textId="77777777" w:rsidR="000837A8" w:rsidRDefault="000837A8" w:rsidP="000837A8">
      <w:pPr>
        <w:overflowPunct/>
        <w:autoSpaceDE/>
        <w:autoSpaceDN/>
        <w:adjustRightInd/>
        <w:spacing w:after="200" w:line="276" w:lineRule="auto"/>
        <w:rPr>
          <w:b/>
          <w:caps/>
          <w:sz w:val="32"/>
          <w:szCs w:val="28"/>
        </w:rPr>
      </w:pPr>
      <w:r>
        <w:br w:type="page"/>
      </w:r>
    </w:p>
    <w:p w14:paraId="13D6399F" w14:textId="6C040B9A" w:rsidR="006E1290" w:rsidRDefault="006E1290" w:rsidP="005B7E1E">
      <w:pPr>
        <w:pStyle w:val="Nadpis2"/>
        <w:widowControl/>
        <w:spacing w:before="0"/>
      </w:pPr>
      <w:bookmarkStart w:id="6" w:name="_Toc184635374"/>
      <w:r>
        <w:lastRenderedPageBreak/>
        <w:t xml:space="preserve">PRÍLOHA Č. </w:t>
      </w:r>
      <w:r w:rsidR="003A17CE">
        <w:t>3</w:t>
      </w:r>
      <w:bookmarkEnd w:id="6"/>
    </w:p>
    <w:p w14:paraId="1C6D3772" w14:textId="77777777" w:rsidR="006E1290" w:rsidRDefault="006E1290" w:rsidP="005B7E1E">
      <w:pPr>
        <w:pStyle w:val="Nadpis3"/>
        <w:widowControl/>
        <w:spacing w:before="0"/>
      </w:pPr>
      <w:bookmarkStart w:id="7" w:name="_Toc184635375"/>
      <w:r>
        <w:t>ČESTNÉ VYHLÁSENIE O VYTVORENÍ SKUPINY DODÁVATEĽOV</w:t>
      </w:r>
      <w:bookmarkEnd w:id="7"/>
    </w:p>
    <w:p w14:paraId="24F4CA1C" w14:textId="5B75F6F3"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14:paraId="3B9ECB77" w14:textId="34C68242" w:rsidR="00A46184" w:rsidRPr="005B7E1E" w:rsidRDefault="009D2AB2" w:rsidP="00665D0A">
      <w:pPr>
        <w:pStyle w:val="Bezriadkovania"/>
        <w:numPr>
          <w:ilvl w:val="0"/>
          <w:numId w:val="5"/>
        </w:numPr>
        <w:spacing w:after="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6E260B">
        <w:rPr>
          <w:b/>
          <w:bCs/>
          <w:sz w:val="20"/>
          <w:szCs w:val="20"/>
        </w:rPr>
        <w:t>ZABEZPEČENIE STRAVY PRE PACIENTOV A ZAMESTNANCOV V NEBYTOVÝCH PRIESTOROCH VEREJNÉHO OBSTARÁVATEĽA</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14:paraId="55F07077" w14:textId="7DFF2CF5"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04177614" w14:textId="5C746D04"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3197F83" w14:textId="683F6119"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43D7870" w14:textId="627CFC0F"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425533" w14:textId="6FDEAE94" w:rsidR="00E57026" w:rsidRPr="005B7E1E" w:rsidRDefault="00E57026" w:rsidP="00665D0A">
      <w:pPr>
        <w:pStyle w:val="Bezriadkovania"/>
        <w:spacing w:after="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CCB70AC" w14:textId="00778B96" w:rsidR="00E57026" w:rsidRPr="005B7E1E" w:rsidRDefault="00E57026" w:rsidP="00665D0A">
      <w:pPr>
        <w:pStyle w:val="Bezriadkovania"/>
        <w:spacing w:after="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14:paraId="53AE6CF2" w14:textId="15E5163D" w:rsidR="00E57026" w:rsidRPr="005B7E1E" w:rsidRDefault="00E57026" w:rsidP="00665D0A">
      <w:pPr>
        <w:pStyle w:val="Bezriadkovania"/>
        <w:spacing w:after="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6596607F" w14:textId="4CDC4985" w:rsidR="00E57026" w:rsidRPr="005B7E1E" w:rsidRDefault="00E57026" w:rsidP="00665D0A">
      <w:pPr>
        <w:pStyle w:val="Bezriadkovania"/>
        <w:spacing w:after="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5500C725" w14:textId="39FD4091" w:rsidR="00E57026" w:rsidRPr="005B7E1E" w:rsidRDefault="00E57026" w:rsidP="00665D0A">
      <w:pPr>
        <w:pStyle w:val="Bezriadkovania"/>
        <w:spacing w:after="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19E4BC92" w14:textId="43A2DEEE" w:rsidR="00E57026" w:rsidRPr="005B7E1E" w:rsidRDefault="00E57026" w:rsidP="00665D0A">
      <w:pPr>
        <w:pStyle w:val="Bezriadkovania"/>
        <w:spacing w:after="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14:paraId="7722F69E" w14:textId="363F620A" w:rsidR="00A46184" w:rsidRPr="005B7E1E" w:rsidRDefault="002A1DC6" w:rsidP="00665D0A">
      <w:pPr>
        <w:pStyle w:val="Bezriadkovania"/>
        <w:numPr>
          <w:ilvl w:val="0"/>
          <w:numId w:val="5"/>
        </w:numPr>
        <w:spacing w:after="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14:paraId="135BF37A" w14:textId="54F4BDF8"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14:paraId="49984E56" w14:textId="11A1474F"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14:paraId="730209DD" w14:textId="77777777"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14:paraId="30414E36" w14:textId="11373427"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14:paraId="546228E2" w14:textId="2A610D13"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14:paraId="54C759F1" w14:textId="268A18DC"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14:paraId="7ED24558" w14:textId="529C88B0" w:rsidR="006E1290" w:rsidRDefault="006E1290" w:rsidP="005B7E1E">
      <w:pPr>
        <w:pStyle w:val="Nadpis2"/>
        <w:widowControl/>
        <w:spacing w:before="0"/>
      </w:pPr>
      <w:bookmarkStart w:id="8" w:name="_Toc184635376"/>
      <w:r>
        <w:lastRenderedPageBreak/>
        <w:t xml:space="preserve">PRÍLOHA Č. </w:t>
      </w:r>
      <w:r w:rsidR="003A17CE">
        <w:t>4</w:t>
      </w:r>
      <w:bookmarkEnd w:id="8"/>
    </w:p>
    <w:p w14:paraId="63BB3628" w14:textId="77777777" w:rsidR="006E1290" w:rsidRDefault="006E1290" w:rsidP="005B7E1E">
      <w:pPr>
        <w:pStyle w:val="Nadpis3"/>
        <w:widowControl/>
        <w:spacing w:before="0"/>
      </w:pPr>
      <w:bookmarkStart w:id="9" w:name="_Toc184635377"/>
      <w:r>
        <w:t>PLNÁ MOC PRE JEDNÉHO Z ČLENOV SKUPINY DODÁVATEĽOV</w:t>
      </w:r>
      <w:bookmarkEnd w:id="9"/>
      <w:r w:rsidR="00EB2643">
        <w:tab/>
      </w:r>
    </w:p>
    <w:tbl>
      <w:tblPr>
        <w:tblStyle w:val="Mriekatabuky"/>
        <w:tblW w:w="0" w:type="auto"/>
        <w:tblLook w:val="04A0" w:firstRow="1" w:lastRow="0" w:firstColumn="1" w:lastColumn="0" w:noHBand="0" w:noVBand="1"/>
      </w:tblPr>
      <w:tblGrid>
        <w:gridCol w:w="4530"/>
        <w:gridCol w:w="4530"/>
      </w:tblGrid>
      <w:tr w:rsidR="00F41B44" w:rsidRPr="00707090" w14:paraId="7631D3A6" w14:textId="77777777" w:rsidTr="00B9595F">
        <w:tc>
          <w:tcPr>
            <w:tcW w:w="9210" w:type="dxa"/>
            <w:gridSpan w:val="2"/>
          </w:tcPr>
          <w:p w14:paraId="201979AB" w14:textId="77777777" w:rsidR="00F41B44" w:rsidRPr="00707090" w:rsidRDefault="00F41B44" w:rsidP="00967FF3">
            <w:pPr>
              <w:pStyle w:val="Bezriadkovania"/>
              <w:spacing w:before="60"/>
              <w:ind w:left="0"/>
              <w:jc w:val="center"/>
              <w:rPr>
                <w:b/>
              </w:rPr>
            </w:pPr>
            <w:r w:rsidRPr="00707090">
              <w:rPr>
                <w:b/>
              </w:rPr>
              <w:t>P L N O M O C E N S T V O</w:t>
            </w:r>
          </w:p>
          <w:p w14:paraId="0C5D667F" w14:textId="77777777"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14:paraId="4D01CEE9" w14:textId="77777777" w:rsidTr="00EB2643">
        <w:trPr>
          <w:trHeight w:hRule="exact" w:val="170"/>
        </w:trPr>
        <w:tc>
          <w:tcPr>
            <w:tcW w:w="4605" w:type="dxa"/>
            <w:tcBorders>
              <w:top w:val="nil"/>
              <w:left w:val="nil"/>
              <w:right w:val="nil"/>
            </w:tcBorders>
          </w:tcPr>
          <w:p w14:paraId="70918C60" w14:textId="77777777" w:rsidR="00F41B44" w:rsidRPr="00707090" w:rsidRDefault="00F41B44" w:rsidP="00967FF3">
            <w:pPr>
              <w:pStyle w:val="Bezriadkovania"/>
              <w:spacing w:before="60"/>
              <w:ind w:left="0"/>
              <w:jc w:val="both"/>
            </w:pPr>
          </w:p>
        </w:tc>
        <w:tc>
          <w:tcPr>
            <w:tcW w:w="4605" w:type="dxa"/>
            <w:tcBorders>
              <w:left w:val="nil"/>
              <w:right w:val="nil"/>
            </w:tcBorders>
          </w:tcPr>
          <w:p w14:paraId="1AC32F7F" w14:textId="77777777" w:rsidR="00F41B44" w:rsidRPr="00707090" w:rsidRDefault="00F41B44" w:rsidP="00967FF3">
            <w:pPr>
              <w:pStyle w:val="Bezriadkovania"/>
              <w:spacing w:before="60"/>
              <w:ind w:left="0"/>
              <w:jc w:val="both"/>
            </w:pPr>
          </w:p>
        </w:tc>
      </w:tr>
      <w:tr w:rsidR="00F41B44" w:rsidRPr="00707090" w14:paraId="75392D7A" w14:textId="77777777" w:rsidTr="00F41B44">
        <w:tc>
          <w:tcPr>
            <w:tcW w:w="4605" w:type="dxa"/>
          </w:tcPr>
          <w:p w14:paraId="596BAE30" w14:textId="77777777"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14:paraId="130656B6" w14:textId="77777777"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14:paraId="605FA8DC" w14:textId="77777777" w:rsidTr="00F41B44">
        <w:tc>
          <w:tcPr>
            <w:tcW w:w="4605" w:type="dxa"/>
          </w:tcPr>
          <w:p w14:paraId="2D92855A" w14:textId="02CAFC7F"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6912940D" w14:textId="341E2B76"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8C6A612" w14:textId="563C39BE"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7DDB0DE" w14:textId="13A0BBF1"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1ED7148F" w14:textId="7014934B" w:rsidR="00F41B44" w:rsidRPr="00EC0B46" w:rsidRDefault="00F41B44" w:rsidP="00967FF3">
            <w:pPr>
              <w:pStyle w:val="Bezriadkovania"/>
              <w:spacing w:before="60"/>
              <w:ind w:left="0"/>
              <w:jc w:val="both"/>
              <w:rPr>
                <w:b/>
                <w:sz w:val="18"/>
                <w:szCs w:val="18"/>
              </w:rPr>
            </w:pPr>
            <w:r w:rsidRPr="00EC0B46">
              <w:rPr>
                <w:b/>
                <w:sz w:val="18"/>
                <w:szCs w:val="18"/>
              </w:rPr>
              <w:t>Zastúpený:</w:t>
            </w:r>
          </w:p>
          <w:p w14:paraId="3C3C789B" w14:textId="2718931A"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76EBB729" w14:textId="606393F6"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BDE8C77" w14:textId="1AC8E03B"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14:paraId="33BF92B7" w14:textId="404533C2"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14:paraId="742E1FA7" w14:textId="77777777"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14:paraId="6D6138DA" w14:textId="67303DF9"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45CEF7A2" w14:textId="0E48FF6D"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2FFEE62F" w14:textId="1FF84CEA" w:rsidR="00EB2643" w:rsidRPr="00EC0B46" w:rsidRDefault="00EB2643" w:rsidP="00967FF3">
            <w:pPr>
              <w:pStyle w:val="Bezriadkovania"/>
              <w:spacing w:before="60"/>
              <w:ind w:left="0"/>
              <w:jc w:val="both"/>
              <w:rPr>
                <w:b/>
                <w:sz w:val="18"/>
                <w:szCs w:val="18"/>
              </w:rPr>
            </w:pPr>
            <w:r w:rsidRPr="00EC0B46">
              <w:rPr>
                <w:b/>
                <w:sz w:val="18"/>
                <w:szCs w:val="18"/>
              </w:rPr>
              <w:t>Zastúpený:</w:t>
            </w:r>
          </w:p>
          <w:p w14:paraId="60D154DE" w14:textId="1B8F682E"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59B1A08A" w14:textId="679C7E88"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14:paraId="0E68AA73" w14:textId="1AF84E69"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14:paraId="2DB66329" w14:textId="77777777" w:rsidTr="00EB2643">
        <w:trPr>
          <w:trHeight w:hRule="exact" w:val="170"/>
        </w:trPr>
        <w:tc>
          <w:tcPr>
            <w:tcW w:w="4605" w:type="dxa"/>
            <w:tcBorders>
              <w:left w:val="nil"/>
              <w:right w:val="nil"/>
            </w:tcBorders>
          </w:tcPr>
          <w:p w14:paraId="50DDEAC5" w14:textId="77777777" w:rsidR="00F41B44" w:rsidRPr="00707090" w:rsidRDefault="00F41B44" w:rsidP="00967FF3">
            <w:pPr>
              <w:pStyle w:val="Bezriadkovania"/>
              <w:spacing w:before="60"/>
              <w:ind w:left="0"/>
              <w:jc w:val="both"/>
            </w:pPr>
          </w:p>
        </w:tc>
        <w:tc>
          <w:tcPr>
            <w:tcW w:w="4605" w:type="dxa"/>
            <w:tcBorders>
              <w:left w:val="nil"/>
              <w:right w:val="nil"/>
            </w:tcBorders>
          </w:tcPr>
          <w:p w14:paraId="6C846227" w14:textId="77777777" w:rsidR="00F41B44" w:rsidRPr="00707090" w:rsidRDefault="00F41B44" w:rsidP="00967FF3">
            <w:pPr>
              <w:pStyle w:val="Bezriadkovania"/>
              <w:spacing w:before="60"/>
              <w:ind w:left="0"/>
              <w:jc w:val="both"/>
            </w:pPr>
          </w:p>
        </w:tc>
      </w:tr>
      <w:tr w:rsidR="00EB2643" w:rsidRPr="00707090" w14:paraId="6C1551B7" w14:textId="77777777" w:rsidTr="00B9595F">
        <w:tc>
          <w:tcPr>
            <w:tcW w:w="9210" w:type="dxa"/>
            <w:gridSpan w:val="2"/>
          </w:tcPr>
          <w:p w14:paraId="4906F270" w14:textId="25F26639"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14:paraId="2A8F84A9" w14:textId="74580556"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14:paraId="7C211F59" w14:textId="42A77694"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14:paraId="1DBC8CF3" w14:textId="4EA63AD9"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6E260B">
              <w:rPr>
                <w:b/>
                <w:bCs/>
                <w:sz w:val="20"/>
                <w:szCs w:val="20"/>
              </w:rPr>
              <w:t>ZABEZPEČENIE STRAVY PRE PACIENTOV A ZAMESTNANCOV V NEBYTOVÝCH PRIESTOROCH VEREJNÉHO OBSTARÁVATEĽA</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14:paraId="6578043E" w14:textId="77777777"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14:paraId="4847A0AE" w14:textId="496B11D1"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14:paraId="7EEC0B19" w14:textId="44C85AE8"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14:paraId="4072C0C2" w14:textId="4EF7D56F"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14:paraId="0D59A3ED" w14:textId="77777777"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14:paraId="42F27F95" w14:textId="77777777"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14:paraId="173CB279" w14:textId="77777777" w:rsidTr="00EB2643">
        <w:trPr>
          <w:trHeight w:hRule="exact" w:val="170"/>
        </w:trPr>
        <w:tc>
          <w:tcPr>
            <w:tcW w:w="4605" w:type="dxa"/>
            <w:tcBorders>
              <w:left w:val="nil"/>
              <w:right w:val="nil"/>
            </w:tcBorders>
          </w:tcPr>
          <w:p w14:paraId="08ECCA7A" w14:textId="77777777" w:rsidR="00F41B44" w:rsidRPr="00707090" w:rsidRDefault="00F41B44" w:rsidP="00967FF3">
            <w:pPr>
              <w:pStyle w:val="Bezriadkovania"/>
              <w:spacing w:before="60"/>
              <w:ind w:left="0"/>
              <w:jc w:val="both"/>
            </w:pPr>
          </w:p>
        </w:tc>
        <w:tc>
          <w:tcPr>
            <w:tcW w:w="4605" w:type="dxa"/>
            <w:tcBorders>
              <w:left w:val="nil"/>
              <w:right w:val="nil"/>
            </w:tcBorders>
          </w:tcPr>
          <w:p w14:paraId="7F205A7F" w14:textId="77777777" w:rsidR="00F41B44" w:rsidRPr="00707090" w:rsidRDefault="00F41B44" w:rsidP="00967FF3">
            <w:pPr>
              <w:pStyle w:val="Bezriadkovania"/>
              <w:spacing w:before="60"/>
              <w:ind w:left="0"/>
              <w:jc w:val="both"/>
            </w:pPr>
          </w:p>
        </w:tc>
      </w:tr>
      <w:tr w:rsidR="00F41B44" w:rsidRPr="00707090" w14:paraId="67E5C5CA" w14:textId="77777777" w:rsidTr="00F41B44">
        <w:tc>
          <w:tcPr>
            <w:tcW w:w="4605" w:type="dxa"/>
          </w:tcPr>
          <w:p w14:paraId="0E979B02" w14:textId="2E414A0F"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14:paraId="69226767" w14:textId="645AE3A7"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14:paraId="468ABF41" w14:textId="77777777" w:rsidTr="00F41B44">
        <w:tc>
          <w:tcPr>
            <w:tcW w:w="4605" w:type="dxa"/>
          </w:tcPr>
          <w:p w14:paraId="12DE991D" w14:textId="77777777" w:rsidR="00F41B44" w:rsidRPr="00E01EBE" w:rsidRDefault="00F41B44" w:rsidP="00967FF3">
            <w:pPr>
              <w:pStyle w:val="Bezriadkovania"/>
              <w:spacing w:before="60"/>
              <w:ind w:left="0"/>
              <w:jc w:val="center"/>
              <w:rPr>
                <w:sz w:val="18"/>
                <w:szCs w:val="18"/>
              </w:rPr>
            </w:pPr>
          </w:p>
          <w:p w14:paraId="00A4A06A"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6AAC2CC" w14:textId="1033BB66"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FFFE01C" w14:textId="0E2ABC30"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36454280" w14:textId="0BEF77DA"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14:paraId="33F06ACE" w14:textId="77777777" w:rsidR="00F41B44" w:rsidRPr="00E01EBE" w:rsidRDefault="00F41B44" w:rsidP="00967FF3">
            <w:pPr>
              <w:pStyle w:val="Bezriadkovania"/>
              <w:spacing w:before="60"/>
              <w:ind w:left="0"/>
              <w:jc w:val="center"/>
              <w:rPr>
                <w:sz w:val="18"/>
                <w:szCs w:val="18"/>
              </w:rPr>
            </w:pPr>
          </w:p>
          <w:p w14:paraId="293E1F54" w14:textId="77777777" w:rsidR="00F41B44" w:rsidRPr="00E01EBE" w:rsidRDefault="00F41B44" w:rsidP="00967FF3">
            <w:pPr>
              <w:pStyle w:val="Bezriadkovania"/>
              <w:spacing w:before="60"/>
              <w:ind w:left="0"/>
              <w:jc w:val="center"/>
              <w:rPr>
                <w:sz w:val="18"/>
                <w:szCs w:val="18"/>
              </w:rPr>
            </w:pPr>
            <w:r w:rsidRPr="00E01EBE">
              <w:rPr>
                <w:sz w:val="18"/>
                <w:szCs w:val="18"/>
              </w:rPr>
              <w:t>................................................................</w:t>
            </w:r>
          </w:p>
          <w:p w14:paraId="4F449FB9" w14:textId="09FBF69C"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14:paraId="16B05D9E" w14:textId="5855D341"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14:paraId="07042EF9" w14:textId="2A2A4503"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14:paraId="53D7EE50" w14:textId="5D6AA032" w:rsidR="00F41B44" w:rsidRDefault="00F41B44" w:rsidP="00967FF3">
      <w:pPr>
        <w:overflowPunct/>
        <w:autoSpaceDE/>
        <w:autoSpaceDN/>
        <w:adjustRightInd/>
        <w:spacing w:before="60" w:after="60" w:line="252" w:lineRule="auto"/>
        <w:jc w:val="both"/>
        <w:rPr>
          <w:sz w:val="22"/>
          <w:lang w:eastAsia="en-US"/>
        </w:rPr>
      </w:pPr>
    </w:p>
    <w:p w14:paraId="1DDE5AC4" w14:textId="1E592B9C" w:rsidR="00EE0064" w:rsidRDefault="00EE0064" w:rsidP="005B7E1E">
      <w:pPr>
        <w:pStyle w:val="Nadpis2"/>
        <w:widowControl/>
        <w:spacing w:before="0"/>
      </w:pPr>
      <w:bookmarkStart w:id="10" w:name="_Toc184635378"/>
      <w:r>
        <w:t xml:space="preserve">PRÍLOHA Č. </w:t>
      </w:r>
      <w:r w:rsidR="007058B7">
        <w:t>5</w:t>
      </w:r>
      <w:bookmarkEnd w:id="10"/>
    </w:p>
    <w:p w14:paraId="764CD3A9" w14:textId="77777777" w:rsidR="00EE0064" w:rsidRDefault="00EE0064" w:rsidP="005B7E1E">
      <w:pPr>
        <w:pStyle w:val="Nadpis3"/>
        <w:widowControl/>
        <w:spacing w:before="0"/>
      </w:pPr>
      <w:bookmarkStart w:id="11" w:name="_Toc184635379"/>
      <w:r>
        <w:t>ČESTNÉ VYHLÁSENIE O AKCEPTOVANÍ OBCHODNÝCH PODMIENOK DODANIA PREDMETU ZÁKAZKY</w:t>
      </w:r>
      <w:bookmarkEnd w:id="11"/>
    </w:p>
    <w:tbl>
      <w:tblPr>
        <w:tblStyle w:val="Mriekatabuky"/>
        <w:tblW w:w="9072" w:type="dxa"/>
        <w:tblInd w:w="108" w:type="dxa"/>
        <w:tblLook w:val="04A0" w:firstRow="1" w:lastRow="0" w:firstColumn="1" w:lastColumn="0" w:noHBand="0" w:noVBand="1"/>
      </w:tblPr>
      <w:tblGrid>
        <w:gridCol w:w="2694"/>
        <w:gridCol w:w="6378"/>
      </w:tblGrid>
      <w:tr w:rsidR="003413B3" w:rsidRPr="0055037F" w14:paraId="5FAB6D07" w14:textId="77777777" w:rsidTr="005065E6">
        <w:tc>
          <w:tcPr>
            <w:tcW w:w="2694" w:type="dxa"/>
            <w:shd w:val="clear" w:color="auto" w:fill="D9D9D9" w:themeFill="background1" w:themeFillShade="D9"/>
            <w:vAlign w:val="bottom"/>
          </w:tcPr>
          <w:p w14:paraId="706B558B" w14:textId="77777777" w:rsidR="003413B3" w:rsidRPr="0055037F" w:rsidRDefault="003413B3" w:rsidP="005065E6">
            <w:pPr>
              <w:spacing w:before="60" w:after="60" w:line="252" w:lineRule="auto"/>
              <w:jc w:val="both"/>
              <w:rPr>
                <w:b/>
                <w:sz w:val="20"/>
                <w:szCs w:val="20"/>
              </w:rPr>
            </w:pPr>
            <w:r w:rsidRPr="0055037F">
              <w:rPr>
                <w:b/>
                <w:sz w:val="20"/>
                <w:szCs w:val="20"/>
              </w:rPr>
              <w:t>Identifikácia uchádzača:</w:t>
            </w:r>
          </w:p>
          <w:p w14:paraId="60BDAC68" w14:textId="77777777"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14:paraId="678BF5CF" w14:textId="77777777"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14:paraId="7F61F2D7" w14:textId="77777777"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14:paraId="6BAE30D7" w14:textId="77777777" w:rsidR="003413B3" w:rsidRDefault="003413B3" w:rsidP="005065E6">
            <w:pPr>
              <w:pStyle w:val="Bezriadkovania"/>
              <w:spacing w:before="60"/>
              <w:ind w:left="0"/>
              <w:jc w:val="both"/>
              <w:rPr>
                <w:b/>
                <w:sz w:val="20"/>
                <w:szCs w:val="20"/>
              </w:rPr>
            </w:pPr>
            <w:r w:rsidRPr="0055037F">
              <w:rPr>
                <w:b/>
                <w:sz w:val="20"/>
                <w:szCs w:val="20"/>
              </w:rPr>
              <w:t>IČO:</w:t>
            </w:r>
          </w:p>
          <w:p w14:paraId="1494A95C" w14:textId="77777777" w:rsidR="003413B3" w:rsidRPr="0055037F" w:rsidRDefault="003413B3" w:rsidP="005065E6">
            <w:pPr>
              <w:pStyle w:val="Bezriadkovania"/>
              <w:spacing w:before="60"/>
              <w:ind w:left="0"/>
              <w:jc w:val="both"/>
              <w:rPr>
                <w:b/>
                <w:sz w:val="20"/>
                <w:szCs w:val="20"/>
              </w:rPr>
            </w:pPr>
          </w:p>
        </w:tc>
        <w:tc>
          <w:tcPr>
            <w:tcW w:w="6378" w:type="dxa"/>
            <w:vAlign w:val="bottom"/>
          </w:tcPr>
          <w:p w14:paraId="2631EEA3"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649CB03D" w14:textId="77777777"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A2209DF" w14:textId="77777777"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6E19790" w14:textId="77777777"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7804A34" w14:textId="77777777"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14:paraId="1AAA7FB5" w14:textId="77777777" w:rsidTr="005065E6">
        <w:tc>
          <w:tcPr>
            <w:tcW w:w="2694" w:type="dxa"/>
            <w:shd w:val="clear" w:color="auto" w:fill="D9D9D9" w:themeFill="background1" w:themeFillShade="D9"/>
            <w:vAlign w:val="center"/>
          </w:tcPr>
          <w:p w14:paraId="4E8291F7" w14:textId="4EB945AF"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2268434" w14:textId="5A3AA92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D723D2" w14:textId="77777777" w:rsidTr="005065E6">
        <w:tc>
          <w:tcPr>
            <w:tcW w:w="2694" w:type="dxa"/>
            <w:shd w:val="clear" w:color="auto" w:fill="D9D9D9" w:themeFill="background1" w:themeFillShade="D9"/>
            <w:vAlign w:val="center"/>
          </w:tcPr>
          <w:p w14:paraId="19F1FACE" w14:textId="6508F255"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2F7637" w14:textId="7530708F" w:rsidR="00046D37" w:rsidRPr="007602C0"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42A8D0DC" w14:textId="456939AD"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2"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2"/>
      <w:r w:rsidRPr="00671143">
        <w:rPr>
          <w:sz w:val="20"/>
          <w:szCs w:val="20"/>
        </w:rPr>
        <w:t>.</w:t>
      </w:r>
    </w:p>
    <w:p w14:paraId="616150E6"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D69849C"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4113496"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231AFEC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5DAD49DF"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734D102" w14:textId="77777777" w:rsidR="00EE0064" w:rsidRDefault="00EE0064" w:rsidP="00967FF3">
      <w:pPr>
        <w:pStyle w:val="Bezriadkovania"/>
        <w:spacing w:before="60"/>
        <w:ind w:left="0"/>
        <w:jc w:val="both"/>
      </w:pPr>
      <w:r>
        <w:br w:type="page"/>
      </w:r>
    </w:p>
    <w:p w14:paraId="40432C84" w14:textId="2314F2DE" w:rsidR="006E1290" w:rsidRDefault="006E1290" w:rsidP="005B7E1E">
      <w:pPr>
        <w:pStyle w:val="Nadpis2"/>
        <w:widowControl/>
        <w:spacing w:before="0"/>
      </w:pPr>
      <w:bookmarkStart w:id="13" w:name="_Toc184635380"/>
      <w:r>
        <w:lastRenderedPageBreak/>
        <w:t xml:space="preserve">PRÍLOHA Č. </w:t>
      </w:r>
      <w:r w:rsidR="00C025E4">
        <w:t>6</w:t>
      </w:r>
      <w:bookmarkEnd w:id="13"/>
    </w:p>
    <w:p w14:paraId="6C0FA848" w14:textId="77777777" w:rsidR="006E1290" w:rsidRDefault="006E1290" w:rsidP="005B7E1E">
      <w:pPr>
        <w:pStyle w:val="Nadpis3"/>
        <w:widowControl/>
        <w:spacing w:before="0"/>
      </w:pPr>
      <w:bookmarkStart w:id="14" w:name="_Toc184635381"/>
      <w:r>
        <w:t>ZOZNAM DÔVERNÝCH INFORMÁCIÍ</w:t>
      </w:r>
      <w:bookmarkEnd w:id="14"/>
    </w:p>
    <w:tbl>
      <w:tblPr>
        <w:tblStyle w:val="Mriekatabuky"/>
        <w:tblW w:w="9072" w:type="dxa"/>
        <w:tblInd w:w="108" w:type="dxa"/>
        <w:tblLook w:val="04A0" w:firstRow="1" w:lastRow="0" w:firstColumn="1" w:lastColumn="0" w:noHBand="0" w:noVBand="1"/>
      </w:tblPr>
      <w:tblGrid>
        <w:gridCol w:w="2694"/>
        <w:gridCol w:w="6378"/>
      </w:tblGrid>
      <w:tr w:rsidR="00CF3EB0" w:rsidRPr="0055037F" w14:paraId="09970A9A" w14:textId="77777777" w:rsidTr="005065E6">
        <w:tc>
          <w:tcPr>
            <w:tcW w:w="2694" w:type="dxa"/>
            <w:shd w:val="clear" w:color="auto" w:fill="D9D9D9" w:themeFill="background1" w:themeFillShade="D9"/>
            <w:vAlign w:val="bottom"/>
          </w:tcPr>
          <w:p w14:paraId="29763207" w14:textId="77777777" w:rsidR="00CF3EB0" w:rsidRPr="0055037F" w:rsidRDefault="00CF3EB0" w:rsidP="005065E6">
            <w:pPr>
              <w:spacing w:before="60" w:after="60" w:line="252" w:lineRule="auto"/>
              <w:jc w:val="both"/>
              <w:rPr>
                <w:b/>
                <w:sz w:val="20"/>
                <w:szCs w:val="20"/>
              </w:rPr>
            </w:pPr>
            <w:r w:rsidRPr="0055037F">
              <w:rPr>
                <w:b/>
                <w:sz w:val="20"/>
                <w:szCs w:val="20"/>
              </w:rPr>
              <w:t>Identifikácia uchádzača:</w:t>
            </w:r>
          </w:p>
          <w:p w14:paraId="366A103C" w14:textId="77777777"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14:paraId="1DFD9D09" w14:textId="77777777"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14:paraId="257E2C27" w14:textId="77777777"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14:paraId="74708B63" w14:textId="77777777" w:rsidR="00CF3EB0" w:rsidRDefault="00CF3EB0" w:rsidP="005065E6">
            <w:pPr>
              <w:pStyle w:val="Bezriadkovania"/>
              <w:spacing w:before="60"/>
              <w:ind w:left="0"/>
              <w:jc w:val="both"/>
              <w:rPr>
                <w:b/>
                <w:sz w:val="20"/>
                <w:szCs w:val="20"/>
              </w:rPr>
            </w:pPr>
            <w:r w:rsidRPr="0055037F">
              <w:rPr>
                <w:b/>
                <w:sz w:val="20"/>
                <w:szCs w:val="20"/>
              </w:rPr>
              <w:t>IČO:</w:t>
            </w:r>
          </w:p>
          <w:p w14:paraId="1CA05026" w14:textId="77777777" w:rsidR="00CF3EB0" w:rsidRPr="0055037F" w:rsidRDefault="00CF3EB0" w:rsidP="005065E6">
            <w:pPr>
              <w:pStyle w:val="Bezriadkovania"/>
              <w:spacing w:before="60"/>
              <w:ind w:left="0"/>
              <w:jc w:val="both"/>
              <w:rPr>
                <w:b/>
                <w:sz w:val="20"/>
                <w:szCs w:val="20"/>
              </w:rPr>
            </w:pPr>
          </w:p>
        </w:tc>
        <w:tc>
          <w:tcPr>
            <w:tcW w:w="6378" w:type="dxa"/>
            <w:vAlign w:val="bottom"/>
          </w:tcPr>
          <w:p w14:paraId="4D2F8CF5"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343F73F6" w14:textId="77777777"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01507FDC" w14:textId="77777777"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845C616" w14:textId="77777777"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7CCDF14" w14:textId="77777777"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14:paraId="05F13AE5" w14:textId="77777777" w:rsidTr="005065E6">
        <w:tc>
          <w:tcPr>
            <w:tcW w:w="2694" w:type="dxa"/>
            <w:shd w:val="clear" w:color="auto" w:fill="D9D9D9" w:themeFill="background1" w:themeFillShade="D9"/>
            <w:vAlign w:val="center"/>
          </w:tcPr>
          <w:p w14:paraId="027E6946" w14:textId="57AB091C"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4699662A" w14:textId="4E599F32"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42DB549C" w14:textId="77777777" w:rsidTr="005065E6">
        <w:tc>
          <w:tcPr>
            <w:tcW w:w="2694" w:type="dxa"/>
            <w:shd w:val="clear" w:color="auto" w:fill="D9D9D9" w:themeFill="background1" w:themeFillShade="D9"/>
            <w:vAlign w:val="center"/>
          </w:tcPr>
          <w:p w14:paraId="126D214F" w14:textId="462DA7F1"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FA39D6D" w14:textId="687571C7" w:rsidR="00046D37" w:rsidRPr="007602C0"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342DFF0" w14:textId="1EC5E61C"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14:paraId="6795DFF0" w14:textId="77777777" w:rsidR="005B7E1E" w:rsidRPr="003A392E" w:rsidRDefault="00FA448E"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14:paraId="7BBCEDCC" w14:textId="77777777" w:rsidR="005B7E1E" w:rsidRPr="003A392E" w:rsidRDefault="00FA448E"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14:paraId="19FBB5BB" w14:textId="77777777" w:rsidR="005B7E1E" w:rsidRPr="003A392E" w:rsidRDefault="00FA448E"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14:paraId="4AA5EBB5" w14:textId="77777777" w:rsidTr="005065E6">
        <w:tc>
          <w:tcPr>
            <w:tcW w:w="851" w:type="dxa"/>
            <w:shd w:val="clear" w:color="auto" w:fill="D9D9D9" w:themeFill="background1" w:themeFillShade="D9"/>
            <w:vAlign w:val="center"/>
          </w:tcPr>
          <w:p w14:paraId="68777BE8" w14:textId="77777777"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14:paraId="4AD95D3B" w14:textId="77777777"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14:paraId="0FDA7422" w14:textId="77777777"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14:paraId="2D3D217C" w14:textId="77777777" w:rsidTr="005065E6">
        <w:tc>
          <w:tcPr>
            <w:tcW w:w="851" w:type="dxa"/>
            <w:vAlign w:val="center"/>
          </w:tcPr>
          <w:p w14:paraId="5A5050CD" w14:textId="77777777"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14:paraId="56389E57" w14:textId="77777777" w:rsidR="005B7E1E" w:rsidRPr="003A392E" w:rsidRDefault="005B7E1E" w:rsidP="005065E6">
            <w:pPr>
              <w:pStyle w:val="Bezriadkovania"/>
              <w:spacing w:before="60"/>
              <w:ind w:left="0"/>
              <w:jc w:val="both"/>
              <w:rPr>
                <w:sz w:val="20"/>
                <w:szCs w:val="20"/>
              </w:rPr>
            </w:pPr>
          </w:p>
        </w:tc>
        <w:tc>
          <w:tcPr>
            <w:tcW w:w="1984" w:type="dxa"/>
            <w:vAlign w:val="center"/>
          </w:tcPr>
          <w:p w14:paraId="551F4F96" w14:textId="77777777" w:rsidR="005B7E1E" w:rsidRPr="003A392E" w:rsidRDefault="005B7E1E" w:rsidP="005065E6">
            <w:pPr>
              <w:pStyle w:val="Bezriadkovania"/>
              <w:spacing w:before="60"/>
              <w:ind w:left="0"/>
              <w:jc w:val="both"/>
              <w:rPr>
                <w:sz w:val="20"/>
                <w:szCs w:val="20"/>
              </w:rPr>
            </w:pPr>
          </w:p>
        </w:tc>
      </w:tr>
      <w:tr w:rsidR="005B7E1E" w:rsidRPr="003A392E" w14:paraId="338019DF" w14:textId="77777777" w:rsidTr="005065E6">
        <w:tc>
          <w:tcPr>
            <w:tcW w:w="851" w:type="dxa"/>
            <w:vAlign w:val="center"/>
          </w:tcPr>
          <w:p w14:paraId="1D3A4C6B" w14:textId="77777777"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14:paraId="60926B74" w14:textId="77777777" w:rsidR="005B7E1E" w:rsidRPr="003A392E" w:rsidRDefault="005B7E1E" w:rsidP="005065E6">
            <w:pPr>
              <w:pStyle w:val="Bezriadkovania"/>
              <w:spacing w:before="60"/>
              <w:ind w:left="0"/>
              <w:jc w:val="both"/>
              <w:rPr>
                <w:sz w:val="20"/>
                <w:szCs w:val="20"/>
              </w:rPr>
            </w:pPr>
          </w:p>
        </w:tc>
        <w:tc>
          <w:tcPr>
            <w:tcW w:w="1984" w:type="dxa"/>
            <w:vAlign w:val="center"/>
          </w:tcPr>
          <w:p w14:paraId="6C311F06" w14:textId="77777777" w:rsidR="005B7E1E" w:rsidRPr="003A392E" w:rsidRDefault="005B7E1E" w:rsidP="005065E6">
            <w:pPr>
              <w:pStyle w:val="Bezriadkovania"/>
              <w:spacing w:before="60"/>
              <w:ind w:left="0"/>
              <w:jc w:val="both"/>
              <w:rPr>
                <w:sz w:val="20"/>
                <w:szCs w:val="20"/>
              </w:rPr>
            </w:pPr>
          </w:p>
        </w:tc>
      </w:tr>
      <w:tr w:rsidR="005B7E1E" w:rsidRPr="003A392E" w14:paraId="6DCE6053" w14:textId="77777777" w:rsidTr="005065E6">
        <w:tc>
          <w:tcPr>
            <w:tcW w:w="851" w:type="dxa"/>
            <w:vAlign w:val="center"/>
          </w:tcPr>
          <w:p w14:paraId="546D610B" w14:textId="77777777"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14:paraId="0330C575" w14:textId="77777777" w:rsidR="005B7E1E" w:rsidRPr="003A392E" w:rsidRDefault="005B7E1E" w:rsidP="005065E6">
            <w:pPr>
              <w:pStyle w:val="Bezriadkovania"/>
              <w:spacing w:before="60"/>
              <w:ind w:left="0"/>
              <w:jc w:val="both"/>
              <w:rPr>
                <w:sz w:val="20"/>
                <w:szCs w:val="20"/>
              </w:rPr>
            </w:pPr>
          </w:p>
        </w:tc>
        <w:tc>
          <w:tcPr>
            <w:tcW w:w="1984" w:type="dxa"/>
            <w:vAlign w:val="center"/>
          </w:tcPr>
          <w:p w14:paraId="0113C08C" w14:textId="77777777" w:rsidR="005B7E1E" w:rsidRPr="003A392E" w:rsidRDefault="005B7E1E" w:rsidP="005065E6">
            <w:pPr>
              <w:pStyle w:val="Bezriadkovania"/>
              <w:spacing w:before="60"/>
              <w:ind w:left="0"/>
              <w:jc w:val="both"/>
              <w:rPr>
                <w:sz w:val="20"/>
                <w:szCs w:val="20"/>
              </w:rPr>
            </w:pPr>
          </w:p>
        </w:tc>
      </w:tr>
    </w:tbl>
    <w:p w14:paraId="21523A19"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6A8B91B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7631CD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05700E9"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4CAAE15"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78A906E3" w14:textId="77777777" w:rsidR="0044477A" w:rsidRDefault="0044477A" w:rsidP="00967FF3">
      <w:pPr>
        <w:overflowPunct/>
        <w:autoSpaceDE/>
        <w:autoSpaceDN/>
        <w:adjustRightInd/>
        <w:spacing w:before="60" w:after="60" w:line="252" w:lineRule="auto"/>
        <w:jc w:val="both"/>
        <w:rPr>
          <w:sz w:val="22"/>
          <w:lang w:eastAsia="en-US"/>
        </w:rPr>
      </w:pPr>
      <w:r>
        <w:br w:type="page"/>
      </w:r>
    </w:p>
    <w:p w14:paraId="051D7EC2" w14:textId="0EA66046" w:rsidR="00DE38A8" w:rsidRDefault="00DE38A8" w:rsidP="005B7E1E">
      <w:pPr>
        <w:pStyle w:val="Nadpis2"/>
        <w:widowControl/>
        <w:spacing w:before="0"/>
      </w:pPr>
      <w:bookmarkStart w:id="15" w:name="_Toc184635382"/>
      <w:r>
        <w:lastRenderedPageBreak/>
        <w:t>PRÍLOHA Č. 7</w:t>
      </w:r>
      <w:bookmarkEnd w:id="15"/>
    </w:p>
    <w:p w14:paraId="57948E20" w14:textId="0C859916" w:rsidR="00DE38A8" w:rsidRDefault="00DE38A8" w:rsidP="005B7E1E">
      <w:pPr>
        <w:pStyle w:val="Nadpis3"/>
        <w:widowControl/>
        <w:spacing w:before="0"/>
      </w:pPr>
      <w:bookmarkStart w:id="16" w:name="_Toc184635383"/>
      <w:r>
        <w:t>ČESTNÉ VYHLÁSENIE K SPRACÚVANIU OSOBNÝCH ÚDAJOV</w:t>
      </w:r>
      <w:bookmarkEnd w:id="16"/>
    </w:p>
    <w:tbl>
      <w:tblPr>
        <w:tblStyle w:val="Mriekatabuky"/>
        <w:tblW w:w="9072" w:type="dxa"/>
        <w:tblInd w:w="108" w:type="dxa"/>
        <w:tblLook w:val="04A0" w:firstRow="1" w:lastRow="0" w:firstColumn="1" w:lastColumn="0" w:noHBand="0" w:noVBand="1"/>
      </w:tblPr>
      <w:tblGrid>
        <w:gridCol w:w="2694"/>
        <w:gridCol w:w="6378"/>
      </w:tblGrid>
      <w:tr w:rsidR="00CC47B5" w:rsidRPr="0055037F" w14:paraId="3A62FF70" w14:textId="77777777" w:rsidTr="005065E6">
        <w:tc>
          <w:tcPr>
            <w:tcW w:w="2694" w:type="dxa"/>
            <w:shd w:val="clear" w:color="auto" w:fill="D9D9D9" w:themeFill="background1" w:themeFillShade="D9"/>
            <w:vAlign w:val="bottom"/>
          </w:tcPr>
          <w:p w14:paraId="53CE27EE" w14:textId="77777777" w:rsidR="00CC47B5" w:rsidRPr="0055037F" w:rsidRDefault="00CC47B5" w:rsidP="005065E6">
            <w:pPr>
              <w:spacing w:before="60" w:after="60" w:line="252" w:lineRule="auto"/>
              <w:jc w:val="both"/>
              <w:rPr>
                <w:b/>
                <w:sz w:val="20"/>
                <w:szCs w:val="20"/>
              </w:rPr>
            </w:pPr>
            <w:r w:rsidRPr="0055037F">
              <w:rPr>
                <w:b/>
                <w:sz w:val="20"/>
                <w:szCs w:val="20"/>
              </w:rPr>
              <w:t>Identifikácia uchádzača:</w:t>
            </w:r>
          </w:p>
          <w:p w14:paraId="26DEBBBD" w14:textId="77777777"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14:paraId="49D5192D" w14:textId="77777777"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14:paraId="0F33B32F" w14:textId="77777777"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14:paraId="4D6DD1C3" w14:textId="77777777" w:rsidR="00CC47B5" w:rsidRDefault="00CC47B5" w:rsidP="005065E6">
            <w:pPr>
              <w:pStyle w:val="Bezriadkovania"/>
              <w:spacing w:before="60"/>
              <w:ind w:left="0"/>
              <w:jc w:val="both"/>
              <w:rPr>
                <w:b/>
                <w:sz w:val="20"/>
                <w:szCs w:val="20"/>
              </w:rPr>
            </w:pPr>
            <w:r w:rsidRPr="0055037F">
              <w:rPr>
                <w:b/>
                <w:sz w:val="20"/>
                <w:szCs w:val="20"/>
              </w:rPr>
              <w:t>IČO:</w:t>
            </w:r>
          </w:p>
          <w:p w14:paraId="09150ED1" w14:textId="77777777" w:rsidR="00CC47B5" w:rsidRPr="0055037F" w:rsidRDefault="00CC47B5" w:rsidP="005065E6">
            <w:pPr>
              <w:pStyle w:val="Bezriadkovania"/>
              <w:spacing w:before="60"/>
              <w:ind w:left="0"/>
              <w:jc w:val="both"/>
              <w:rPr>
                <w:b/>
                <w:sz w:val="20"/>
                <w:szCs w:val="20"/>
              </w:rPr>
            </w:pPr>
          </w:p>
        </w:tc>
        <w:tc>
          <w:tcPr>
            <w:tcW w:w="6378" w:type="dxa"/>
            <w:vAlign w:val="bottom"/>
          </w:tcPr>
          <w:p w14:paraId="07E62DC3"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24765068" w14:textId="77777777"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69F772F5" w14:textId="77777777"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501FE4A" w14:textId="77777777"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48853C31" w14:textId="77777777"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14:paraId="5D97D4AC" w14:textId="77777777" w:rsidTr="005065E6">
        <w:tc>
          <w:tcPr>
            <w:tcW w:w="2694" w:type="dxa"/>
            <w:shd w:val="clear" w:color="auto" w:fill="D9D9D9" w:themeFill="background1" w:themeFillShade="D9"/>
            <w:vAlign w:val="center"/>
          </w:tcPr>
          <w:p w14:paraId="02EE4B26" w14:textId="1EC584D7"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5B405" w14:textId="1D43C447"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602C36" w14:textId="77777777" w:rsidTr="005065E6">
        <w:tc>
          <w:tcPr>
            <w:tcW w:w="2694" w:type="dxa"/>
            <w:shd w:val="clear" w:color="auto" w:fill="D9D9D9" w:themeFill="background1" w:themeFillShade="D9"/>
            <w:vAlign w:val="center"/>
          </w:tcPr>
          <w:p w14:paraId="24C6A571" w14:textId="28B4F89C"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3C597DF" w14:textId="5A2F9752" w:rsidR="00046D37" w:rsidRPr="007602C0"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7A22CC1D" w14:textId="4FEA2626"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14:paraId="23FD7D48"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4EBBF9AA"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1C65C5A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075D4C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144E045" w14:textId="77777777"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C76AE" w14:textId="611FDCBC"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14:paraId="7841D337" w14:textId="77777777"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14:paraId="1050D54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0813A93E"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755060D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279F6C6D"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14:paraId="6A522368" w14:textId="77777777" w:rsidR="00DE38A8" w:rsidRDefault="00DE38A8">
      <w:pPr>
        <w:overflowPunct/>
        <w:autoSpaceDE/>
        <w:autoSpaceDN/>
        <w:adjustRightInd/>
        <w:spacing w:after="200" w:line="276" w:lineRule="auto"/>
        <w:rPr>
          <w:b/>
          <w:caps/>
          <w:sz w:val="32"/>
          <w:szCs w:val="28"/>
        </w:rPr>
      </w:pPr>
      <w:r>
        <w:br w:type="page"/>
      </w:r>
    </w:p>
    <w:p w14:paraId="1925C5C5" w14:textId="71B4E1B5" w:rsidR="00E573A5" w:rsidRDefault="00E573A5" w:rsidP="005B7E1E">
      <w:pPr>
        <w:pStyle w:val="Nadpis2"/>
        <w:widowControl/>
        <w:spacing w:before="0"/>
      </w:pPr>
      <w:bookmarkStart w:id="17" w:name="_Toc184635384"/>
      <w:r>
        <w:lastRenderedPageBreak/>
        <w:t>PRÍLOHA Č. 8</w:t>
      </w:r>
      <w:bookmarkEnd w:id="17"/>
    </w:p>
    <w:p w14:paraId="5920CC70" w14:textId="33F56678" w:rsidR="00E573A5" w:rsidRDefault="001B0C99" w:rsidP="005B7E1E">
      <w:pPr>
        <w:pStyle w:val="Nadpis3"/>
        <w:widowControl/>
        <w:spacing w:before="0"/>
      </w:pPr>
      <w:bookmarkStart w:id="18" w:name="_Toc184635385"/>
      <w:r>
        <w:rPr>
          <w:caps w:val="0"/>
        </w:rPr>
        <w:t>ČESTNÉ VYHLÁSENIE O NEPRÍTOMNOSTI KONFLIKTU ZÁUJMOV UCHÁDZAČA</w:t>
      </w:r>
      <w:bookmarkEnd w:id="18"/>
    </w:p>
    <w:tbl>
      <w:tblPr>
        <w:tblStyle w:val="Mriekatabuky"/>
        <w:tblW w:w="9072" w:type="dxa"/>
        <w:tblInd w:w="108" w:type="dxa"/>
        <w:tblLook w:val="04A0" w:firstRow="1" w:lastRow="0" w:firstColumn="1" w:lastColumn="0" w:noHBand="0" w:noVBand="1"/>
      </w:tblPr>
      <w:tblGrid>
        <w:gridCol w:w="2694"/>
        <w:gridCol w:w="6378"/>
      </w:tblGrid>
      <w:tr w:rsidR="00EF1B10" w:rsidRPr="0055037F" w14:paraId="39DFFAD9" w14:textId="77777777" w:rsidTr="007602C0">
        <w:tc>
          <w:tcPr>
            <w:tcW w:w="2694" w:type="dxa"/>
            <w:shd w:val="clear" w:color="auto" w:fill="D9D9D9" w:themeFill="background1" w:themeFillShade="D9"/>
            <w:vAlign w:val="bottom"/>
          </w:tcPr>
          <w:p w14:paraId="5D595E52" w14:textId="77777777" w:rsidR="00EF1B10" w:rsidRPr="0055037F" w:rsidRDefault="00EF1B10" w:rsidP="007602C0">
            <w:pPr>
              <w:spacing w:before="60" w:after="60" w:line="252" w:lineRule="auto"/>
              <w:jc w:val="both"/>
              <w:rPr>
                <w:b/>
                <w:sz w:val="20"/>
                <w:szCs w:val="20"/>
              </w:rPr>
            </w:pPr>
            <w:r w:rsidRPr="0055037F">
              <w:rPr>
                <w:b/>
                <w:sz w:val="20"/>
                <w:szCs w:val="20"/>
              </w:rPr>
              <w:t>Identifikácia uchádzača:</w:t>
            </w:r>
          </w:p>
          <w:p w14:paraId="488450AC" w14:textId="269092C4"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14:paraId="1717AB02" w14:textId="0167CDCF"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14:paraId="02081B03" w14:textId="2B26DEC5"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14:paraId="2CB3AA56" w14:textId="77777777" w:rsidR="00EF1B10" w:rsidRDefault="00EF1B10" w:rsidP="007602C0">
            <w:pPr>
              <w:pStyle w:val="Bezriadkovania"/>
              <w:spacing w:before="60"/>
              <w:ind w:left="0"/>
              <w:jc w:val="both"/>
              <w:rPr>
                <w:b/>
                <w:sz w:val="20"/>
                <w:szCs w:val="20"/>
              </w:rPr>
            </w:pPr>
            <w:r w:rsidRPr="0055037F">
              <w:rPr>
                <w:b/>
                <w:sz w:val="20"/>
                <w:szCs w:val="20"/>
              </w:rPr>
              <w:t>IČO:</w:t>
            </w:r>
          </w:p>
          <w:p w14:paraId="4666EECB" w14:textId="1F30C2F3" w:rsidR="00C056B1" w:rsidRPr="0055037F" w:rsidRDefault="00C056B1" w:rsidP="007602C0">
            <w:pPr>
              <w:pStyle w:val="Bezriadkovania"/>
              <w:spacing w:before="60"/>
              <w:ind w:left="0"/>
              <w:jc w:val="both"/>
              <w:rPr>
                <w:b/>
                <w:sz w:val="20"/>
                <w:szCs w:val="20"/>
              </w:rPr>
            </w:pPr>
          </w:p>
        </w:tc>
        <w:tc>
          <w:tcPr>
            <w:tcW w:w="6378" w:type="dxa"/>
            <w:vAlign w:val="bottom"/>
          </w:tcPr>
          <w:p w14:paraId="01CFCC3A" w14:textId="77777777"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A27BA8D" w14:textId="77777777"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4308D445" w14:textId="77777777"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815C54B" w14:textId="77777777"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75E3A93A" w14:textId="2AAA09BB"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14:paraId="63D21AA5" w14:textId="77777777" w:rsidTr="007602C0">
        <w:tc>
          <w:tcPr>
            <w:tcW w:w="2694" w:type="dxa"/>
            <w:shd w:val="clear" w:color="auto" w:fill="D9D9D9" w:themeFill="background1" w:themeFillShade="D9"/>
            <w:vAlign w:val="center"/>
          </w:tcPr>
          <w:p w14:paraId="60A73C82" w14:textId="6C57C0FD"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0AC933BA" w14:textId="22120D64"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7E7E494F" w14:textId="77777777" w:rsidTr="007602C0">
        <w:tc>
          <w:tcPr>
            <w:tcW w:w="2694" w:type="dxa"/>
            <w:shd w:val="clear" w:color="auto" w:fill="D9D9D9" w:themeFill="background1" w:themeFillShade="D9"/>
            <w:vAlign w:val="center"/>
          </w:tcPr>
          <w:p w14:paraId="7E608982" w14:textId="5AD64C05"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588842FA" w14:textId="49627762" w:rsidR="00046D37" w:rsidRPr="007602C0" w:rsidRDefault="00046D37" w:rsidP="00665D0A">
            <w:pPr>
              <w:spacing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E09909F" w14:textId="2A7525F5" w:rsidR="005B7E1E" w:rsidRPr="003A392E" w:rsidRDefault="005B7E1E" w:rsidP="00665D0A">
      <w:pPr>
        <w:pStyle w:val="Bezriadkovania"/>
        <w:spacing w:after="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14:paraId="55D54910" w14:textId="77777777" w:rsidR="0016596A" w:rsidRDefault="0016596A" w:rsidP="00665D0A">
      <w:pPr>
        <w:pStyle w:val="Bezriadkovania"/>
        <w:spacing w:after="0"/>
        <w:ind w:left="0"/>
        <w:jc w:val="center"/>
        <w:rPr>
          <w:b/>
          <w:sz w:val="20"/>
          <w:szCs w:val="20"/>
        </w:rPr>
      </w:pPr>
    </w:p>
    <w:p w14:paraId="2FFE149B" w14:textId="7E711E01" w:rsidR="005B7E1E" w:rsidRDefault="005B7E1E" w:rsidP="00665D0A">
      <w:pPr>
        <w:pStyle w:val="Bezriadkovania"/>
        <w:spacing w:after="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14:paraId="549906F2" w14:textId="77777777" w:rsidR="0016596A" w:rsidRPr="003A392E" w:rsidRDefault="0016596A" w:rsidP="00665D0A">
      <w:pPr>
        <w:pStyle w:val="Bezriadkovania"/>
        <w:spacing w:after="0"/>
        <w:ind w:left="0"/>
        <w:jc w:val="center"/>
        <w:rPr>
          <w:sz w:val="20"/>
          <w:szCs w:val="20"/>
        </w:rPr>
      </w:pPr>
    </w:p>
    <w:p w14:paraId="416946EA" w14:textId="77777777" w:rsidR="005B7E1E" w:rsidRPr="003A392E" w:rsidRDefault="005B7E1E" w:rsidP="00665D0A">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ED25938" w14:textId="6F67920C"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14:paraId="66B5ADDB" w14:textId="7777777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14:paraId="62DB95C7" w14:textId="07203BD7"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14:paraId="1D0DF0BA" w14:textId="7068A208"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14:paraId="292130A3" w14:textId="275C5E6B" w:rsidR="005B7E1E" w:rsidRPr="003A392E" w:rsidRDefault="005B7E1E" w:rsidP="0027284F">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14:paraId="79539D93"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14:paraId="17D111BB" w14:textId="77777777"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14:paraId="600D184F" w14:textId="4B74FFC0"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14:paraId="610E8252" w14:textId="040A4BC5" w:rsidR="0044477A" w:rsidRDefault="0044477A" w:rsidP="00982B7E">
      <w:pPr>
        <w:pStyle w:val="Nadpis2"/>
        <w:widowControl/>
        <w:spacing w:before="0"/>
      </w:pPr>
      <w:bookmarkStart w:id="19" w:name="_Toc184635386"/>
      <w:r>
        <w:lastRenderedPageBreak/>
        <w:t xml:space="preserve">PRÍLOHA Č. </w:t>
      </w:r>
      <w:r w:rsidR="000831D0">
        <w:t>9</w:t>
      </w:r>
      <w:bookmarkEnd w:id="19"/>
    </w:p>
    <w:p w14:paraId="04AA76CF" w14:textId="77777777" w:rsidR="0044477A" w:rsidRDefault="00E12FF9" w:rsidP="00982B7E">
      <w:pPr>
        <w:pStyle w:val="Nadpis3"/>
        <w:widowControl/>
        <w:spacing w:before="0"/>
      </w:pPr>
      <w:bookmarkStart w:id="20" w:name="_Toc184635387"/>
      <w:r>
        <w:t>VYHLÁSENIE O SUBDODÁVKACH</w:t>
      </w:r>
      <w:bookmarkEnd w:id="20"/>
    </w:p>
    <w:tbl>
      <w:tblPr>
        <w:tblStyle w:val="Mriekatabuky"/>
        <w:tblW w:w="9072" w:type="dxa"/>
        <w:tblInd w:w="108" w:type="dxa"/>
        <w:tblLook w:val="04A0" w:firstRow="1" w:lastRow="0" w:firstColumn="1" w:lastColumn="0" w:noHBand="0" w:noVBand="1"/>
      </w:tblPr>
      <w:tblGrid>
        <w:gridCol w:w="2694"/>
        <w:gridCol w:w="6378"/>
      </w:tblGrid>
      <w:tr w:rsidR="001D6428" w:rsidRPr="0055037F" w14:paraId="5A2202B7" w14:textId="77777777" w:rsidTr="005065E6">
        <w:tc>
          <w:tcPr>
            <w:tcW w:w="2694" w:type="dxa"/>
            <w:shd w:val="clear" w:color="auto" w:fill="D9D9D9" w:themeFill="background1" w:themeFillShade="D9"/>
            <w:vAlign w:val="bottom"/>
          </w:tcPr>
          <w:p w14:paraId="17F655B8" w14:textId="77777777" w:rsidR="001D6428" w:rsidRPr="0055037F" w:rsidRDefault="001D6428" w:rsidP="005065E6">
            <w:pPr>
              <w:spacing w:before="60" w:after="60" w:line="252" w:lineRule="auto"/>
              <w:jc w:val="both"/>
              <w:rPr>
                <w:b/>
                <w:sz w:val="20"/>
                <w:szCs w:val="20"/>
              </w:rPr>
            </w:pPr>
            <w:r w:rsidRPr="0055037F">
              <w:rPr>
                <w:b/>
                <w:sz w:val="20"/>
                <w:szCs w:val="20"/>
              </w:rPr>
              <w:t>Identifikácia uchádzača:</w:t>
            </w:r>
          </w:p>
          <w:p w14:paraId="6043381A" w14:textId="77777777"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14:paraId="0DCC297F" w14:textId="77777777"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14:paraId="6C609DC3" w14:textId="77777777"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14:paraId="51913D9F" w14:textId="77777777" w:rsidR="001D6428" w:rsidRDefault="001D6428" w:rsidP="005065E6">
            <w:pPr>
              <w:pStyle w:val="Bezriadkovania"/>
              <w:spacing w:before="60"/>
              <w:ind w:left="0"/>
              <w:jc w:val="both"/>
              <w:rPr>
                <w:b/>
                <w:sz w:val="20"/>
                <w:szCs w:val="20"/>
              </w:rPr>
            </w:pPr>
            <w:r w:rsidRPr="0055037F">
              <w:rPr>
                <w:b/>
                <w:sz w:val="20"/>
                <w:szCs w:val="20"/>
              </w:rPr>
              <w:t>IČO:</w:t>
            </w:r>
          </w:p>
          <w:p w14:paraId="4BF5D94C" w14:textId="77777777" w:rsidR="001D6428" w:rsidRPr="0055037F" w:rsidRDefault="001D6428" w:rsidP="005065E6">
            <w:pPr>
              <w:pStyle w:val="Bezriadkovania"/>
              <w:spacing w:before="60"/>
              <w:ind w:left="0"/>
              <w:jc w:val="both"/>
              <w:rPr>
                <w:b/>
                <w:sz w:val="20"/>
                <w:szCs w:val="20"/>
              </w:rPr>
            </w:pPr>
          </w:p>
        </w:tc>
        <w:tc>
          <w:tcPr>
            <w:tcW w:w="6378" w:type="dxa"/>
            <w:vAlign w:val="bottom"/>
          </w:tcPr>
          <w:p w14:paraId="319E1EF6"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1A16A1DB" w14:textId="77777777"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14:paraId="714C03E8" w14:textId="77777777"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0C3EC1B6" w14:textId="77777777"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14:paraId="5E9A2248" w14:textId="77777777"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14:paraId="443B265B" w14:textId="77777777" w:rsidTr="005065E6">
        <w:tc>
          <w:tcPr>
            <w:tcW w:w="2694" w:type="dxa"/>
            <w:shd w:val="clear" w:color="auto" w:fill="D9D9D9" w:themeFill="background1" w:themeFillShade="D9"/>
            <w:vAlign w:val="center"/>
          </w:tcPr>
          <w:p w14:paraId="65CF0929" w14:textId="10492CD0"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14:paraId="529F4C33" w14:textId="22D95FD9"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14:paraId="0B1A4FE2" w14:textId="77777777" w:rsidTr="005065E6">
        <w:tc>
          <w:tcPr>
            <w:tcW w:w="2694" w:type="dxa"/>
            <w:shd w:val="clear" w:color="auto" w:fill="D9D9D9" w:themeFill="background1" w:themeFillShade="D9"/>
            <w:vAlign w:val="center"/>
          </w:tcPr>
          <w:p w14:paraId="2C3B4521" w14:textId="69C9F5B0" w:rsidR="00046D37" w:rsidRPr="0055037F" w:rsidRDefault="00046D37" w:rsidP="00665D0A">
            <w:pPr>
              <w:spacing w:line="252" w:lineRule="auto"/>
              <w:jc w:val="both"/>
              <w:rPr>
                <w:b/>
                <w:sz w:val="20"/>
                <w:szCs w:val="20"/>
              </w:rPr>
            </w:pPr>
            <w:r w:rsidRPr="00046D37">
              <w:rPr>
                <w:b/>
                <w:sz w:val="20"/>
                <w:szCs w:val="20"/>
              </w:rPr>
              <w:t>Identifikácia predmetu zákazky a postupu zadávania zákazky:</w:t>
            </w:r>
          </w:p>
        </w:tc>
        <w:tc>
          <w:tcPr>
            <w:tcW w:w="6378" w:type="dxa"/>
            <w:vAlign w:val="center"/>
          </w:tcPr>
          <w:p w14:paraId="78D7D52E" w14:textId="2598DDF7" w:rsidR="00046D37" w:rsidRPr="007602C0" w:rsidRDefault="00046D37" w:rsidP="00665D0A">
            <w:pPr>
              <w:spacing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14:paraId="55C4E67D" w14:textId="77777777" w:rsidR="0016596A" w:rsidRDefault="0016596A" w:rsidP="00665D0A">
      <w:pPr>
        <w:pStyle w:val="Bezriadkovania"/>
        <w:spacing w:after="0"/>
        <w:ind w:left="0"/>
        <w:jc w:val="both"/>
        <w:rPr>
          <w:sz w:val="20"/>
          <w:szCs w:val="20"/>
        </w:rPr>
      </w:pPr>
    </w:p>
    <w:p w14:paraId="76825ED7" w14:textId="481E8443" w:rsidR="00982B7E" w:rsidRPr="00135F27" w:rsidRDefault="00982B7E" w:rsidP="00665D0A">
      <w:pPr>
        <w:pStyle w:val="Bezriadkovania"/>
        <w:spacing w:after="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14:paraId="027D5997" w14:textId="72F14F8B" w:rsidR="00982B7E" w:rsidRPr="00135F27" w:rsidRDefault="00FA448E" w:rsidP="00665D0A">
      <w:pPr>
        <w:pStyle w:val="Bezriadkovania"/>
        <w:spacing w:after="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14:paraId="1DE2B685" w14:textId="77777777" w:rsidR="00982B7E" w:rsidRPr="00135F27" w:rsidRDefault="00FA448E" w:rsidP="00665D0A">
      <w:pPr>
        <w:pStyle w:val="Bezriadkovania"/>
        <w:spacing w:after="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14:paraId="75206CE6" w14:textId="77777777" w:rsidTr="005065E6">
        <w:tc>
          <w:tcPr>
            <w:tcW w:w="684" w:type="dxa"/>
            <w:shd w:val="clear" w:color="auto" w:fill="D9D9D9" w:themeFill="background1" w:themeFillShade="D9"/>
            <w:vAlign w:val="center"/>
          </w:tcPr>
          <w:p w14:paraId="1D80DCCB" w14:textId="77777777" w:rsidR="00982B7E" w:rsidRPr="00135F27" w:rsidRDefault="00982B7E" w:rsidP="00665D0A">
            <w:pPr>
              <w:pStyle w:val="Bezriadkovania"/>
              <w:spacing w:after="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14:paraId="73A3255E" w14:textId="77777777" w:rsidR="00982B7E" w:rsidRPr="00135F27" w:rsidRDefault="00982B7E" w:rsidP="00665D0A">
            <w:pPr>
              <w:pStyle w:val="Bezriadkovania"/>
              <w:spacing w:after="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14:paraId="54DD8E3E" w14:textId="77777777" w:rsidR="00982B7E" w:rsidRPr="00135F27" w:rsidRDefault="00982B7E" w:rsidP="00665D0A">
            <w:pPr>
              <w:pStyle w:val="Bezriadkovania"/>
              <w:spacing w:after="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14:paraId="52A6CD8B" w14:textId="77777777" w:rsidR="00982B7E" w:rsidRPr="00135F27" w:rsidRDefault="00982B7E" w:rsidP="00665D0A">
            <w:pPr>
              <w:pStyle w:val="Bezriadkovania"/>
              <w:spacing w:after="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14:paraId="64283259" w14:textId="77777777" w:rsidR="00982B7E" w:rsidRPr="00135F27" w:rsidRDefault="00982B7E" w:rsidP="00665D0A">
            <w:pPr>
              <w:pStyle w:val="Bezriadkovania"/>
              <w:spacing w:after="0"/>
              <w:ind w:left="0"/>
              <w:jc w:val="center"/>
              <w:rPr>
                <w:b/>
                <w:sz w:val="20"/>
                <w:szCs w:val="20"/>
              </w:rPr>
            </w:pPr>
            <w:r w:rsidRPr="00135F27">
              <w:rPr>
                <w:b/>
                <w:sz w:val="20"/>
                <w:szCs w:val="20"/>
              </w:rPr>
              <w:t>PREDMET SUBDODÁVKY</w:t>
            </w:r>
          </w:p>
        </w:tc>
      </w:tr>
      <w:tr w:rsidR="00982B7E" w:rsidRPr="00135F27" w14:paraId="071DCC31" w14:textId="77777777" w:rsidTr="005065E6">
        <w:tc>
          <w:tcPr>
            <w:tcW w:w="684" w:type="dxa"/>
            <w:vAlign w:val="center"/>
          </w:tcPr>
          <w:p w14:paraId="77FEBB52" w14:textId="77777777"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14:paraId="02653E17" w14:textId="77777777" w:rsidR="00982B7E" w:rsidRPr="00135F27" w:rsidRDefault="00982B7E" w:rsidP="005065E6">
            <w:pPr>
              <w:pStyle w:val="Bezriadkovania"/>
              <w:spacing w:before="60"/>
              <w:ind w:left="0"/>
              <w:jc w:val="center"/>
              <w:rPr>
                <w:sz w:val="20"/>
                <w:szCs w:val="20"/>
              </w:rPr>
            </w:pPr>
          </w:p>
        </w:tc>
        <w:tc>
          <w:tcPr>
            <w:tcW w:w="1281" w:type="dxa"/>
          </w:tcPr>
          <w:p w14:paraId="010BB13B" w14:textId="77777777" w:rsidR="00982B7E" w:rsidRPr="00135F27" w:rsidRDefault="00982B7E" w:rsidP="005065E6">
            <w:pPr>
              <w:pStyle w:val="Bezriadkovania"/>
              <w:spacing w:before="60"/>
              <w:ind w:left="0"/>
              <w:jc w:val="center"/>
              <w:rPr>
                <w:sz w:val="20"/>
                <w:szCs w:val="20"/>
              </w:rPr>
            </w:pPr>
          </w:p>
        </w:tc>
        <w:tc>
          <w:tcPr>
            <w:tcW w:w="1554" w:type="dxa"/>
          </w:tcPr>
          <w:p w14:paraId="389AD2BE"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2693973D" w14:textId="77777777" w:rsidR="00982B7E" w:rsidRPr="00135F27" w:rsidRDefault="00982B7E" w:rsidP="005065E6">
            <w:pPr>
              <w:pStyle w:val="Bezriadkovania"/>
              <w:spacing w:before="60"/>
              <w:ind w:left="0"/>
              <w:jc w:val="center"/>
              <w:rPr>
                <w:sz w:val="20"/>
                <w:szCs w:val="20"/>
              </w:rPr>
            </w:pPr>
          </w:p>
        </w:tc>
      </w:tr>
      <w:tr w:rsidR="00982B7E" w:rsidRPr="00135F27" w14:paraId="2430DED6" w14:textId="77777777" w:rsidTr="005065E6">
        <w:tc>
          <w:tcPr>
            <w:tcW w:w="684" w:type="dxa"/>
            <w:vAlign w:val="center"/>
          </w:tcPr>
          <w:p w14:paraId="1D2F1CCA" w14:textId="77777777"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14:paraId="33703292" w14:textId="77777777" w:rsidR="00982B7E" w:rsidRPr="00135F27" w:rsidRDefault="00982B7E" w:rsidP="005065E6">
            <w:pPr>
              <w:pStyle w:val="Bezriadkovania"/>
              <w:spacing w:before="60"/>
              <w:ind w:left="0"/>
              <w:jc w:val="center"/>
              <w:rPr>
                <w:sz w:val="20"/>
                <w:szCs w:val="20"/>
              </w:rPr>
            </w:pPr>
          </w:p>
        </w:tc>
        <w:tc>
          <w:tcPr>
            <w:tcW w:w="1281" w:type="dxa"/>
          </w:tcPr>
          <w:p w14:paraId="7250E5ED" w14:textId="77777777" w:rsidR="00982B7E" w:rsidRPr="00135F27" w:rsidRDefault="00982B7E" w:rsidP="005065E6">
            <w:pPr>
              <w:pStyle w:val="Bezriadkovania"/>
              <w:spacing w:before="60"/>
              <w:ind w:left="0"/>
              <w:jc w:val="center"/>
              <w:rPr>
                <w:sz w:val="20"/>
                <w:szCs w:val="20"/>
              </w:rPr>
            </w:pPr>
          </w:p>
        </w:tc>
        <w:tc>
          <w:tcPr>
            <w:tcW w:w="1554" w:type="dxa"/>
          </w:tcPr>
          <w:p w14:paraId="24919B9A"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010B2902" w14:textId="77777777" w:rsidR="00982B7E" w:rsidRPr="00135F27" w:rsidRDefault="00982B7E" w:rsidP="005065E6">
            <w:pPr>
              <w:pStyle w:val="Bezriadkovania"/>
              <w:spacing w:before="60"/>
              <w:ind w:left="0"/>
              <w:jc w:val="center"/>
              <w:rPr>
                <w:sz w:val="20"/>
                <w:szCs w:val="20"/>
              </w:rPr>
            </w:pPr>
          </w:p>
        </w:tc>
      </w:tr>
      <w:tr w:rsidR="00982B7E" w:rsidRPr="00135F27" w14:paraId="15B2D34A" w14:textId="77777777" w:rsidTr="005065E6">
        <w:tc>
          <w:tcPr>
            <w:tcW w:w="684" w:type="dxa"/>
            <w:vAlign w:val="center"/>
          </w:tcPr>
          <w:p w14:paraId="01E1788F" w14:textId="77777777"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14:paraId="41DAC97F" w14:textId="77777777" w:rsidR="00982B7E" w:rsidRPr="00135F27" w:rsidRDefault="00982B7E" w:rsidP="005065E6">
            <w:pPr>
              <w:pStyle w:val="Bezriadkovania"/>
              <w:spacing w:before="60"/>
              <w:ind w:left="0"/>
              <w:jc w:val="center"/>
              <w:rPr>
                <w:sz w:val="20"/>
                <w:szCs w:val="20"/>
              </w:rPr>
            </w:pPr>
          </w:p>
        </w:tc>
        <w:tc>
          <w:tcPr>
            <w:tcW w:w="1281" w:type="dxa"/>
          </w:tcPr>
          <w:p w14:paraId="0170F089" w14:textId="77777777" w:rsidR="00982B7E" w:rsidRPr="00135F27" w:rsidRDefault="00982B7E" w:rsidP="005065E6">
            <w:pPr>
              <w:pStyle w:val="Bezriadkovania"/>
              <w:spacing w:before="60"/>
              <w:ind w:left="0"/>
              <w:jc w:val="center"/>
              <w:rPr>
                <w:sz w:val="20"/>
                <w:szCs w:val="20"/>
              </w:rPr>
            </w:pPr>
          </w:p>
        </w:tc>
        <w:tc>
          <w:tcPr>
            <w:tcW w:w="1554" w:type="dxa"/>
          </w:tcPr>
          <w:p w14:paraId="64C86CF7" w14:textId="77777777" w:rsidR="00982B7E" w:rsidRPr="00135F27" w:rsidRDefault="00982B7E" w:rsidP="005065E6">
            <w:pPr>
              <w:pStyle w:val="Bezriadkovania"/>
              <w:spacing w:before="60"/>
              <w:ind w:left="0"/>
              <w:jc w:val="center"/>
              <w:rPr>
                <w:sz w:val="20"/>
                <w:szCs w:val="20"/>
              </w:rPr>
            </w:pPr>
          </w:p>
        </w:tc>
        <w:tc>
          <w:tcPr>
            <w:tcW w:w="1842" w:type="dxa"/>
            <w:vAlign w:val="center"/>
          </w:tcPr>
          <w:p w14:paraId="78093E95" w14:textId="77777777" w:rsidR="00982B7E" w:rsidRPr="00135F27" w:rsidRDefault="00982B7E" w:rsidP="005065E6">
            <w:pPr>
              <w:pStyle w:val="Bezriadkovania"/>
              <w:spacing w:before="60"/>
              <w:ind w:left="0"/>
              <w:jc w:val="center"/>
              <w:rPr>
                <w:sz w:val="20"/>
                <w:szCs w:val="20"/>
              </w:rPr>
            </w:pPr>
          </w:p>
        </w:tc>
      </w:tr>
    </w:tbl>
    <w:p w14:paraId="08608CC9" w14:textId="77777777"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14:paraId="258DDE18" w14:textId="18CEC3CA" w:rsidR="00982B7E" w:rsidRPr="00135F27" w:rsidRDefault="00982B7E" w:rsidP="0027284F">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14:paraId="4E8DFCAF"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14:paraId="3823A7BB" w14:textId="77777777"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14:paraId="03A6DDC4" w14:textId="19912FC1"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14:paraId="33965FE0" w14:textId="38FFAD53" w:rsidR="00F3361F" w:rsidRDefault="00F3361F" w:rsidP="00982B7E">
      <w:pPr>
        <w:pStyle w:val="Nadpis2"/>
        <w:widowControl/>
        <w:spacing w:before="0"/>
      </w:pPr>
      <w:bookmarkStart w:id="21" w:name="_Toc184635388"/>
      <w:r>
        <w:lastRenderedPageBreak/>
        <w:t xml:space="preserve">PRÍLOHA Č. </w:t>
      </w:r>
      <w:r w:rsidR="0094471E">
        <w:t>1</w:t>
      </w:r>
      <w:r w:rsidR="000831D0">
        <w:t>0</w:t>
      </w:r>
      <w:bookmarkEnd w:id="21"/>
    </w:p>
    <w:p w14:paraId="442C1A8E" w14:textId="47176305" w:rsidR="00665D0A" w:rsidRDefault="001E402B" w:rsidP="00665D0A">
      <w:pPr>
        <w:pStyle w:val="Nadpis2"/>
        <w:widowControl/>
        <w:spacing w:before="0"/>
      </w:pPr>
      <w:bookmarkStart w:id="22" w:name="_Toc184635389"/>
      <w:r>
        <w:t>NÁVRH NA PLNENIE KRITÉRIÍ</w:t>
      </w:r>
      <w:r w:rsidR="00043BA3">
        <w:t xml:space="preserve"> </w:t>
      </w:r>
      <w:bookmarkEnd w:id="22"/>
    </w:p>
    <w:p w14:paraId="30632C3A" w14:textId="77777777" w:rsidR="00665D0A" w:rsidRPr="00665D0A" w:rsidRDefault="00665D0A" w:rsidP="00665D0A"/>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14:paraId="021E6A16" w14:textId="77777777" w:rsidTr="00C03649">
        <w:tc>
          <w:tcPr>
            <w:tcW w:w="2694" w:type="dxa"/>
            <w:shd w:val="clear" w:color="auto" w:fill="D9D9D9" w:themeFill="background1" w:themeFillShade="D9"/>
            <w:vAlign w:val="bottom"/>
          </w:tcPr>
          <w:p w14:paraId="1B740E61" w14:textId="77777777" w:rsidR="003249A9" w:rsidRPr="00982B7E" w:rsidRDefault="003249A9" w:rsidP="00246EA0">
            <w:pPr>
              <w:spacing w:before="60" w:after="60" w:line="252" w:lineRule="auto"/>
              <w:jc w:val="both"/>
              <w:rPr>
                <w:b/>
                <w:sz w:val="20"/>
                <w:szCs w:val="20"/>
              </w:rPr>
            </w:pPr>
            <w:r w:rsidRPr="00982B7E">
              <w:rPr>
                <w:b/>
                <w:sz w:val="20"/>
                <w:szCs w:val="20"/>
              </w:rPr>
              <w:t>Identifikácia uchádzača:</w:t>
            </w:r>
          </w:p>
          <w:p w14:paraId="4E585317" w14:textId="77777777"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14:paraId="2D786782" w14:textId="77777777"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14:paraId="7F27AB02" w14:textId="77777777"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14:paraId="1B3BAC06" w14:textId="65BC9438"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14:paraId="5B431AD3"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868F6C8" w14:textId="77777777"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14:paraId="2DD0203D" w14:textId="77777777"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3229A151" w14:textId="054C9353"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14:paraId="5DF32A22" w14:textId="77777777" w:rsidTr="00C03649">
        <w:tc>
          <w:tcPr>
            <w:tcW w:w="2694" w:type="dxa"/>
            <w:shd w:val="clear" w:color="auto" w:fill="D9D9D9" w:themeFill="background1" w:themeFillShade="D9"/>
            <w:vAlign w:val="center"/>
          </w:tcPr>
          <w:p w14:paraId="63D8704F" w14:textId="64C7F44D"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14:paraId="015967E3" w14:textId="5FF3302E"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14:paraId="763211FC" w14:textId="77777777" w:rsidTr="00C03649">
        <w:tc>
          <w:tcPr>
            <w:tcW w:w="2694" w:type="dxa"/>
            <w:shd w:val="clear" w:color="auto" w:fill="D9D9D9" w:themeFill="background1" w:themeFillShade="D9"/>
            <w:vAlign w:val="center"/>
          </w:tcPr>
          <w:p w14:paraId="54A43CCF" w14:textId="0FEE2861"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14:paraId="3BBDAA11" w14:textId="20F57D7F" w:rsidR="00046D37" w:rsidRPr="00982B7E" w:rsidRDefault="00046D37" w:rsidP="00046D37">
            <w:pPr>
              <w:spacing w:before="60" w:after="60" w:line="252" w:lineRule="auto"/>
              <w:jc w:val="both"/>
              <w:rPr>
                <w:sz w:val="20"/>
                <w:szCs w:val="20"/>
              </w:rPr>
            </w:pPr>
            <w:r w:rsidRPr="00046D37">
              <w:rPr>
                <w:sz w:val="20"/>
                <w:szCs w:val="20"/>
              </w:rPr>
              <w:t>zákazka pod názvom „</w:t>
            </w:r>
            <w:r w:rsidR="006E260B">
              <w:rPr>
                <w:b/>
                <w:bCs/>
                <w:sz w:val="20"/>
                <w:szCs w:val="20"/>
              </w:rPr>
              <w:t>ZABEZPEČENIE STRAVY PRE PACIENTOV A ZAMESTNANCOV V NEBYTOVÝCH PRIESTOROCH VEREJNÉHO OBSTARÁVATEĽA</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14:paraId="334F0DDC" w14:textId="77777777"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14:paraId="6A6C7889" w14:textId="77777777"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14:paraId="5E59181A" w14:textId="77777777" w:rsidR="00C03649" w:rsidRPr="00982B7E" w:rsidRDefault="00FA448E"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14:paraId="1AFE92B6" w14:textId="77777777" w:rsidR="00C03649" w:rsidRPr="00982B7E" w:rsidRDefault="00FA448E"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14:paraId="76BE6FF2" w14:textId="77777777" w:rsidTr="00C03649">
        <w:tc>
          <w:tcPr>
            <w:tcW w:w="2694" w:type="dxa"/>
            <w:shd w:val="clear" w:color="auto" w:fill="D9D9D9" w:themeFill="background1" w:themeFillShade="D9"/>
            <w:vAlign w:val="center"/>
          </w:tcPr>
          <w:p w14:paraId="66C23F86" w14:textId="7B6D822E" w:rsidR="00C03649" w:rsidRPr="00982B7E" w:rsidRDefault="00C03649" w:rsidP="00246EA0">
            <w:pPr>
              <w:spacing w:before="60" w:after="60" w:line="252" w:lineRule="auto"/>
              <w:jc w:val="both"/>
              <w:rPr>
                <w:b/>
                <w:sz w:val="20"/>
                <w:szCs w:val="20"/>
              </w:rPr>
            </w:pPr>
            <w:r w:rsidRPr="00982B7E">
              <w:rPr>
                <w:b/>
                <w:sz w:val="20"/>
                <w:szCs w:val="20"/>
              </w:rPr>
              <w:t>Kritérium</w:t>
            </w:r>
            <w:r w:rsidR="001E402B">
              <w:rPr>
                <w:b/>
                <w:sz w:val="20"/>
                <w:szCs w:val="20"/>
              </w:rPr>
              <w:t xml:space="preserve"> č. 1</w:t>
            </w:r>
            <w:r w:rsidRPr="00982B7E">
              <w:rPr>
                <w:b/>
                <w:sz w:val="20"/>
                <w:szCs w:val="20"/>
              </w:rPr>
              <w:t xml:space="preserve"> na vyhodnotenie ponúk:</w:t>
            </w:r>
          </w:p>
        </w:tc>
        <w:tc>
          <w:tcPr>
            <w:tcW w:w="6379" w:type="dxa"/>
            <w:gridSpan w:val="2"/>
            <w:vAlign w:val="center"/>
          </w:tcPr>
          <w:p w14:paraId="450BF4E3" w14:textId="1F6006DE" w:rsidR="00C03649" w:rsidRPr="00722DA4" w:rsidRDefault="00722DA4" w:rsidP="001E402B">
            <w:pPr>
              <w:spacing w:before="60" w:after="60" w:line="252" w:lineRule="auto"/>
              <w:jc w:val="both"/>
              <w:rPr>
                <w:bCs/>
                <w:sz w:val="20"/>
                <w:szCs w:val="20"/>
              </w:rPr>
            </w:pPr>
            <w:r w:rsidRPr="00722DA4">
              <w:rPr>
                <w:bCs/>
                <w:sz w:val="20"/>
                <w:szCs w:val="20"/>
              </w:rPr>
              <w:t>najnižšia cena</w:t>
            </w:r>
            <w:r w:rsidR="001E402B">
              <w:rPr>
                <w:bCs/>
                <w:sz w:val="20"/>
                <w:szCs w:val="20"/>
              </w:rPr>
              <w:t xml:space="preserve"> celkom za zabezpečenie stravovania pre pacientov</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r w:rsidR="00665D0A">
              <w:rPr>
                <w:bCs/>
                <w:sz w:val="20"/>
                <w:szCs w:val="20"/>
              </w:rPr>
              <w:t xml:space="preserve"> v zmysle špecifikácie predmetu zákazky</w:t>
            </w:r>
          </w:p>
        </w:tc>
      </w:tr>
      <w:tr w:rsidR="00C03649" w:rsidRPr="00982B7E" w14:paraId="63F6D551" w14:textId="77777777" w:rsidTr="00C03649">
        <w:tc>
          <w:tcPr>
            <w:tcW w:w="2694" w:type="dxa"/>
            <w:shd w:val="clear" w:color="auto" w:fill="D9D9D9" w:themeFill="background1" w:themeFillShade="D9"/>
            <w:vAlign w:val="center"/>
          </w:tcPr>
          <w:p w14:paraId="02D97BB2" w14:textId="2875FC40" w:rsidR="00C03649" w:rsidRPr="00E23676" w:rsidRDefault="00C03649" w:rsidP="00246EA0">
            <w:pPr>
              <w:spacing w:before="60" w:after="60" w:line="252" w:lineRule="auto"/>
              <w:jc w:val="both"/>
              <w:rPr>
                <w:b/>
                <w:sz w:val="20"/>
                <w:szCs w:val="20"/>
              </w:rPr>
            </w:pPr>
            <w:r w:rsidRPr="00E23676">
              <w:rPr>
                <w:b/>
                <w:sz w:val="20"/>
                <w:szCs w:val="20"/>
              </w:rPr>
              <w:t>Návrh na plnenie kritéria</w:t>
            </w:r>
            <w:r w:rsidR="007E16CD" w:rsidRPr="00E23676">
              <w:rPr>
                <w:b/>
                <w:sz w:val="20"/>
                <w:szCs w:val="20"/>
              </w:rPr>
              <w:t xml:space="preserve"> č. 1</w:t>
            </w:r>
            <w:r w:rsidRPr="00E23676">
              <w:rPr>
                <w:b/>
                <w:sz w:val="20"/>
                <w:szCs w:val="20"/>
              </w:rPr>
              <w:t>:</w:t>
            </w:r>
          </w:p>
        </w:tc>
        <w:tc>
          <w:tcPr>
            <w:tcW w:w="6379" w:type="dxa"/>
            <w:gridSpan w:val="2"/>
            <w:shd w:val="clear" w:color="auto" w:fill="D9D9D9" w:themeFill="background1" w:themeFillShade="D9"/>
            <w:vAlign w:val="center"/>
          </w:tcPr>
          <w:p w14:paraId="6C6B1AFA" w14:textId="67412640" w:rsidR="00C03649" w:rsidRPr="00E23676" w:rsidRDefault="00C03649" w:rsidP="00632CA0">
            <w:pPr>
              <w:spacing w:before="60" w:after="60" w:line="252" w:lineRule="auto"/>
              <w:jc w:val="right"/>
              <w:rPr>
                <w:b/>
                <w:bCs/>
                <w:sz w:val="20"/>
                <w:szCs w:val="20"/>
              </w:rPr>
            </w:pPr>
            <w:r w:rsidRPr="00E23676">
              <w:rPr>
                <w:rFonts w:eastAsia="Calibri"/>
                <w:b/>
                <w:bCs/>
                <w:sz w:val="20"/>
                <w:szCs w:val="20"/>
              </w:rPr>
              <w:t>[</w:t>
            </w:r>
            <w:r w:rsidRPr="00E23676">
              <w:rPr>
                <w:rFonts w:eastAsia="Calibri"/>
                <w:b/>
                <w:bCs/>
                <w:sz w:val="20"/>
                <w:szCs w:val="20"/>
                <w:highlight w:val="yellow"/>
              </w:rPr>
              <w:t>●</w:t>
            </w:r>
            <w:r w:rsidRPr="00E23676">
              <w:rPr>
                <w:rFonts w:eastAsia="Calibri"/>
                <w:b/>
                <w:bCs/>
                <w:sz w:val="20"/>
                <w:szCs w:val="20"/>
              </w:rPr>
              <w:t>]</w:t>
            </w:r>
            <w:r w:rsidRPr="00E23676">
              <w:rPr>
                <w:b/>
                <w:sz w:val="20"/>
                <w:szCs w:val="20"/>
              </w:rPr>
              <w:t xml:space="preserve"> EUR </w:t>
            </w:r>
            <w:r w:rsidR="005065E6" w:rsidRPr="00E23676">
              <w:rPr>
                <w:b/>
                <w:sz w:val="20"/>
                <w:szCs w:val="20"/>
              </w:rPr>
              <w:t>s</w:t>
            </w:r>
            <w:r w:rsidRPr="00E23676">
              <w:rPr>
                <w:b/>
                <w:sz w:val="20"/>
                <w:szCs w:val="20"/>
              </w:rPr>
              <w:t xml:space="preserve"> DPH</w:t>
            </w:r>
          </w:p>
        </w:tc>
      </w:tr>
      <w:tr w:rsidR="001E402B" w:rsidRPr="001E402B" w14:paraId="27D8CF8F" w14:textId="77777777" w:rsidTr="00E23676">
        <w:tc>
          <w:tcPr>
            <w:tcW w:w="2694" w:type="dxa"/>
            <w:shd w:val="clear" w:color="auto" w:fill="D9D9D9" w:themeFill="background1" w:themeFillShade="D9"/>
            <w:vAlign w:val="center"/>
          </w:tcPr>
          <w:p w14:paraId="4A17EBE5" w14:textId="31D71B0C" w:rsidR="001E402B" w:rsidRPr="00E23676" w:rsidRDefault="001E402B" w:rsidP="001E402B">
            <w:pPr>
              <w:spacing w:before="60" w:after="60" w:line="252" w:lineRule="auto"/>
              <w:jc w:val="both"/>
              <w:rPr>
                <w:b/>
                <w:sz w:val="20"/>
                <w:szCs w:val="20"/>
              </w:rPr>
            </w:pPr>
            <w:r w:rsidRPr="00E23676">
              <w:rPr>
                <w:b/>
                <w:sz w:val="20"/>
                <w:szCs w:val="20"/>
              </w:rPr>
              <w:t>Kritérium č. 2 na vyhodnotenie ponúk:</w:t>
            </w:r>
          </w:p>
        </w:tc>
        <w:tc>
          <w:tcPr>
            <w:tcW w:w="6379" w:type="dxa"/>
            <w:gridSpan w:val="2"/>
            <w:shd w:val="clear" w:color="auto" w:fill="auto"/>
            <w:vAlign w:val="center"/>
          </w:tcPr>
          <w:p w14:paraId="12C1975F" w14:textId="154754D1" w:rsidR="001E402B" w:rsidRPr="00E23676" w:rsidRDefault="001E402B" w:rsidP="0051306E">
            <w:pPr>
              <w:spacing w:before="60" w:after="60" w:line="252" w:lineRule="auto"/>
              <w:jc w:val="both"/>
              <w:rPr>
                <w:rFonts w:eastAsia="Calibri"/>
                <w:b/>
                <w:bCs/>
                <w:sz w:val="20"/>
                <w:szCs w:val="20"/>
              </w:rPr>
            </w:pPr>
            <w:r w:rsidRPr="00E23676">
              <w:rPr>
                <w:bCs/>
                <w:sz w:val="20"/>
                <w:szCs w:val="20"/>
              </w:rPr>
              <w:t xml:space="preserve">najnižšia cena za </w:t>
            </w:r>
            <w:r w:rsidR="0051306E">
              <w:rPr>
                <w:bCs/>
                <w:sz w:val="20"/>
                <w:szCs w:val="20"/>
              </w:rPr>
              <w:t>jednu</w:t>
            </w:r>
            <w:r w:rsidR="00E23676">
              <w:rPr>
                <w:bCs/>
                <w:sz w:val="20"/>
                <w:szCs w:val="20"/>
              </w:rPr>
              <w:t xml:space="preserve"> </w:t>
            </w:r>
            <w:r w:rsidRPr="00E23676">
              <w:rPr>
                <w:bCs/>
                <w:sz w:val="20"/>
                <w:szCs w:val="20"/>
              </w:rPr>
              <w:t>stravovaciu jednotku pre zamestnanca verejného obstarávateľa, vypočítaná a vyjadrená v EUR s DPH, zaokrúhlený na dve (2) desatinné miesta v zmysle špecifikácie predmetu zákazky</w:t>
            </w:r>
          </w:p>
        </w:tc>
      </w:tr>
      <w:tr w:rsidR="001E402B" w:rsidRPr="001E402B" w14:paraId="6FB4F6E8" w14:textId="77777777" w:rsidTr="00C03649">
        <w:tc>
          <w:tcPr>
            <w:tcW w:w="2694" w:type="dxa"/>
            <w:shd w:val="clear" w:color="auto" w:fill="D9D9D9" w:themeFill="background1" w:themeFillShade="D9"/>
            <w:vAlign w:val="center"/>
          </w:tcPr>
          <w:p w14:paraId="439F75B1" w14:textId="5FD8B0B1" w:rsidR="001E402B" w:rsidRPr="00E23676" w:rsidRDefault="001E402B" w:rsidP="001E402B">
            <w:pPr>
              <w:spacing w:before="60" w:after="60" w:line="252" w:lineRule="auto"/>
              <w:jc w:val="both"/>
              <w:rPr>
                <w:b/>
                <w:sz w:val="20"/>
                <w:szCs w:val="20"/>
              </w:rPr>
            </w:pPr>
            <w:r w:rsidRPr="00E23676">
              <w:rPr>
                <w:b/>
                <w:sz w:val="20"/>
                <w:szCs w:val="20"/>
              </w:rPr>
              <w:t>Návrh na plnenie kritéria č. 2:</w:t>
            </w:r>
          </w:p>
        </w:tc>
        <w:tc>
          <w:tcPr>
            <w:tcW w:w="6379" w:type="dxa"/>
            <w:gridSpan w:val="2"/>
            <w:shd w:val="clear" w:color="auto" w:fill="D9D9D9" w:themeFill="background1" w:themeFillShade="D9"/>
            <w:vAlign w:val="center"/>
          </w:tcPr>
          <w:p w14:paraId="5772F1D9" w14:textId="0BB0E064" w:rsidR="001E402B" w:rsidRPr="001E402B" w:rsidRDefault="001E402B" w:rsidP="001E402B">
            <w:pPr>
              <w:spacing w:before="60" w:after="60" w:line="252" w:lineRule="auto"/>
              <w:jc w:val="right"/>
              <w:rPr>
                <w:rFonts w:eastAsia="Calibri"/>
                <w:b/>
                <w:bCs/>
                <w:sz w:val="20"/>
                <w:szCs w:val="20"/>
                <w:highlight w:val="yellow"/>
              </w:rPr>
            </w:pPr>
            <w:r w:rsidRPr="00E23676">
              <w:rPr>
                <w:rFonts w:eastAsia="Calibri"/>
                <w:b/>
                <w:bCs/>
                <w:sz w:val="20"/>
                <w:szCs w:val="20"/>
              </w:rPr>
              <w:t>[</w:t>
            </w:r>
            <w:r w:rsidRPr="00E23676">
              <w:rPr>
                <w:rFonts w:eastAsia="Calibri"/>
                <w:b/>
                <w:bCs/>
                <w:sz w:val="20"/>
                <w:szCs w:val="20"/>
                <w:highlight w:val="yellow"/>
              </w:rPr>
              <w:t>●</w:t>
            </w:r>
            <w:r w:rsidRPr="00E23676">
              <w:rPr>
                <w:rFonts w:eastAsia="Calibri"/>
                <w:b/>
                <w:bCs/>
                <w:sz w:val="20"/>
                <w:szCs w:val="20"/>
              </w:rPr>
              <w:t>]</w:t>
            </w:r>
            <w:r w:rsidRPr="00E23676">
              <w:rPr>
                <w:b/>
                <w:sz w:val="20"/>
                <w:szCs w:val="20"/>
              </w:rPr>
              <w:t xml:space="preserve"> EUR s DPH</w:t>
            </w:r>
          </w:p>
        </w:tc>
      </w:tr>
    </w:tbl>
    <w:p w14:paraId="3BE85C0B" w14:textId="54C159FA"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5C1FE9E3" w14:textId="77777777"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4F5C85C7" w14:textId="16740683"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14:paraId="2B84F4BE" w14:textId="103D9890"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14:paraId="26ADE183" w14:textId="5FD1094B"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14:paraId="0148AC7F" w14:textId="013FA1C2" w:rsidR="00F70642" w:rsidRDefault="00AB3F7E" w:rsidP="00F70642">
      <w:pPr>
        <w:pStyle w:val="Nadpis2"/>
        <w:widowControl/>
        <w:spacing w:before="0"/>
      </w:pPr>
      <w:r>
        <w:br w:type="page"/>
      </w:r>
    </w:p>
    <w:p w14:paraId="3F4A61E9" w14:textId="6D0A2C11" w:rsidR="000831D0" w:rsidRDefault="000831D0" w:rsidP="000831D0">
      <w:pPr>
        <w:pStyle w:val="Nadpis2"/>
        <w:widowControl/>
        <w:spacing w:before="0"/>
      </w:pPr>
      <w:bookmarkStart w:id="23" w:name="_Toc184635390"/>
      <w:r>
        <w:lastRenderedPageBreak/>
        <w:t>PRÍLOHA Č. 1</w:t>
      </w:r>
      <w:r w:rsidR="00997DBC">
        <w:t>1</w:t>
      </w:r>
      <w:bookmarkEnd w:id="23"/>
    </w:p>
    <w:p w14:paraId="4677DF8F" w14:textId="5B33AB1C" w:rsidR="000831D0" w:rsidRPr="00BB3049" w:rsidRDefault="000831D0" w:rsidP="000831D0">
      <w:pPr>
        <w:pStyle w:val="Nadpis3"/>
        <w:widowControl/>
        <w:spacing w:before="0"/>
        <w:rPr>
          <w:sz w:val="22"/>
          <w:szCs w:val="22"/>
        </w:rPr>
      </w:pPr>
      <w:bookmarkStart w:id="24" w:name="_Toc184635391"/>
      <w:r>
        <w:t xml:space="preserve">NÁVRH </w:t>
      </w:r>
      <w:r w:rsidR="00BC5063">
        <w:t xml:space="preserve">Zmluvy </w:t>
      </w:r>
      <w:bookmarkEnd w:id="24"/>
      <w:r w:rsidR="003C77F3">
        <w:t>O ZABEZPEČENÍ STRAVOVANIA A DOPLNKOVÝCH SLUŽIEB A O NÁJME NEBYTOVÝCH PRIESTOROV PRE ZABEZPEČENIE STRAVOVANIA</w:t>
      </w:r>
    </w:p>
    <w:p w14:paraId="2C9FF732" w14:textId="77777777" w:rsidR="000831D0" w:rsidRPr="00BB3049" w:rsidRDefault="000831D0" w:rsidP="000831D0">
      <w:pPr>
        <w:rPr>
          <w:sz w:val="22"/>
          <w:szCs w:val="22"/>
        </w:rPr>
      </w:pPr>
    </w:p>
    <w:p w14:paraId="175A7622" w14:textId="77777777" w:rsidR="00BB3049" w:rsidRPr="00BB3049" w:rsidRDefault="00BB3049" w:rsidP="00BB3049">
      <w:pPr>
        <w:jc w:val="center"/>
        <w:rPr>
          <w:b/>
          <w:bCs/>
          <w:sz w:val="22"/>
          <w:szCs w:val="22"/>
        </w:rPr>
      </w:pPr>
      <w:bookmarkStart w:id="25" w:name="_Toc184635392"/>
      <w:r w:rsidRPr="00BB3049">
        <w:rPr>
          <w:b/>
          <w:bCs/>
          <w:sz w:val="22"/>
          <w:szCs w:val="22"/>
        </w:rPr>
        <w:t xml:space="preserve">Zmluva o zabezpečení stravovania a doplnkových služieb a o nájme nebytových priestorov pre zabezpečenie stravovania </w:t>
      </w:r>
    </w:p>
    <w:p w14:paraId="0472B30C" w14:textId="77777777" w:rsidR="00BB3049" w:rsidRPr="00BB3049" w:rsidRDefault="00BB3049" w:rsidP="00BB3049">
      <w:pPr>
        <w:jc w:val="center"/>
        <w:rPr>
          <w:sz w:val="22"/>
          <w:szCs w:val="22"/>
        </w:rPr>
      </w:pPr>
      <w:r w:rsidRPr="00BB3049">
        <w:rPr>
          <w:sz w:val="22"/>
          <w:szCs w:val="22"/>
        </w:rPr>
        <w:t xml:space="preserve">uzatvorená v zmysle </w:t>
      </w:r>
      <w:proofErr w:type="spellStart"/>
      <w:r w:rsidRPr="00BB3049">
        <w:rPr>
          <w:sz w:val="22"/>
          <w:szCs w:val="22"/>
        </w:rPr>
        <w:t>ust</w:t>
      </w:r>
      <w:proofErr w:type="spellEnd"/>
      <w:r w:rsidRPr="00BB3049">
        <w:rPr>
          <w:sz w:val="22"/>
          <w:szCs w:val="22"/>
        </w:rPr>
        <w:t xml:space="preserve">. § 269 ods. 2 Obchodného zákonníka v znení neskorších predpisov a podľa zákona č. 116/1990 Zb. o nájme a podnájme nebytových priestorov v znení neskorších predpisov </w:t>
      </w:r>
    </w:p>
    <w:p w14:paraId="3F4B8BC8" w14:textId="77777777" w:rsidR="00BB3049" w:rsidRPr="00BB3049" w:rsidRDefault="00BB3049" w:rsidP="00BB3049">
      <w:pPr>
        <w:jc w:val="center"/>
        <w:rPr>
          <w:sz w:val="22"/>
          <w:szCs w:val="22"/>
        </w:rPr>
      </w:pPr>
      <w:r w:rsidRPr="00BB3049">
        <w:rPr>
          <w:sz w:val="22"/>
          <w:szCs w:val="22"/>
        </w:rPr>
        <w:t>(ďalej len „</w:t>
      </w:r>
      <w:r w:rsidRPr="00BB3049">
        <w:rPr>
          <w:b/>
          <w:bCs/>
          <w:sz w:val="22"/>
          <w:szCs w:val="22"/>
        </w:rPr>
        <w:t>Zmluva</w:t>
      </w:r>
      <w:r w:rsidRPr="00BB3049">
        <w:rPr>
          <w:sz w:val="22"/>
          <w:szCs w:val="22"/>
        </w:rPr>
        <w:t>“)</w:t>
      </w:r>
    </w:p>
    <w:p w14:paraId="503E48E1" w14:textId="77777777" w:rsidR="00BB3049" w:rsidRPr="00BB3049" w:rsidRDefault="00BB3049" w:rsidP="00BB3049">
      <w:pPr>
        <w:rPr>
          <w:sz w:val="22"/>
          <w:szCs w:val="22"/>
        </w:rPr>
      </w:pPr>
    </w:p>
    <w:p w14:paraId="007EB5AF" w14:textId="77777777" w:rsidR="00BB3049" w:rsidRPr="00BB3049" w:rsidRDefault="00BB3049" w:rsidP="00BB3049">
      <w:pPr>
        <w:rPr>
          <w:sz w:val="22"/>
          <w:szCs w:val="22"/>
        </w:rPr>
      </w:pPr>
    </w:p>
    <w:p w14:paraId="180CBB2A" w14:textId="77777777" w:rsidR="00BB3049" w:rsidRPr="00BB3049" w:rsidRDefault="00BB3049" w:rsidP="00BB3049">
      <w:pPr>
        <w:jc w:val="center"/>
        <w:rPr>
          <w:b/>
          <w:bCs/>
          <w:sz w:val="22"/>
          <w:szCs w:val="22"/>
        </w:rPr>
      </w:pPr>
      <w:r w:rsidRPr="00BB3049">
        <w:rPr>
          <w:b/>
          <w:bCs/>
          <w:sz w:val="22"/>
          <w:szCs w:val="22"/>
        </w:rPr>
        <w:t>Článok I.</w:t>
      </w:r>
    </w:p>
    <w:p w14:paraId="3B7503C4" w14:textId="77777777" w:rsidR="00BB3049" w:rsidRPr="00BB3049" w:rsidRDefault="00BB3049" w:rsidP="00BB3049">
      <w:pPr>
        <w:jc w:val="center"/>
        <w:rPr>
          <w:b/>
          <w:bCs/>
          <w:sz w:val="22"/>
          <w:szCs w:val="22"/>
        </w:rPr>
      </w:pPr>
      <w:r w:rsidRPr="00BB3049">
        <w:rPr>
          <w:b/>
          <w:bCs/>
          <w:sz w:val="22"/>
          <w:szCs w:val="22"/>
        </w:rPr>
        <w:t>Zmluvné strany</w:t>
      </w:r>
    </w:p>
    <w:p w14:paraId="131E3C74" w14:textId="77777777" w:rsidR="00BB3049" w:rsidRPr="00BB3049" w:rsidRDefault="00BB3049" w:rsidP="00BB3049">
      <w:pPr>
        <w:rPr>
          <w:sz w:val="22"/>
          <w:szCs w:val="22"/>
        </w:rPr>
      </w:pPr>
    </w:p>
    <w:p w14:paraId="0A01D974" w14:textId="77777777" w:rsidR="00BB3049" w:rsidRPr="00BB3049" w:rsidRDefault="00BB3049" w:rsidP="00BB3049">
      <w:pPr>
        <w:rPr>
          <w:b/>
          <w:bCs/>
          <w:sz w:val="22"/>
          <w:szCs w:val="22"/>
          <w:u w:val="single"/>
        </w:rPr>
      </w:pPr>
      <w:r w:rsidRPr="00BB3049">
        <w:rPr>
          <w:b/>
          <w:bCs/>
          <w:sz w:val="22"/>
          <w:szCs w:val="22"/>
          <w:u w:val="single"/>
        </w:rPr>
        <w:t>Poskytovateľ:</w:t>
      </w:r>
      <w:r w:rsidRPr="00BB3049">
        <w:rPr>
          <w:b/>
          <w:bCs/>
          <w:sz w:val="22"/>
          <w:szCs w:val="22"/>
        </w:rPr>
        <w:tab/>
      </w:r>
    </w:p>
    <w:p w14:paraId="03FFEA2C" w14:textId="77777777" w:rsidR="00BB3049" w:rsidRPr="00BB3049" w:rsidRDefault="00BB3049" w:rsidP="00BB3049">
      <w:pPr>
        <w:rPr>
          <w:sz w:val="22"/>
          <w:szCs w:val="22"/>
        </w:rPr>
      </w:pPr>
    </w:p>
    <w:p w14:paraId="0BC741DA" w14:textId="77777777" w:rsidR="00BB3049" w:rsidRPr="00BB3049" w:rsidRDefault="00BB3049" w:rsidP="00BB3049">
      <w:pPr>
        <w:rPr>
          <w:sz w:val="22"/>
          <w:szCs w:val="22"/>
        </w:rPr>
      </w:pPr>
      <w:r w:rsidRPr="00BB3049">
        <w:rPr>
          <w:sz w:val="22"/>
          <w:szCs w:val="22"/>
        </w:rPr>
        <w:t>Obchodné meno:</w:t>
      </w:r>
    </w:p>
    <w:p w14:paraId="7635ED95" w14:textId="77777777" w:rsidR="00BB3049" w:rsidRPr="00BB3049" w:rsidRDefault="00BB3049" w:rsidP="00BB3049">
      <w:pPr>
        <w:rPr>
          <w:sz w:val="22"/>
          <w:szCs w:val="22"/>
        </w:rPr>
      </w:pPr>
      <w:r w:rsidRPr="00BB3049">
        <w:rPr>
          <w:sz w:val="22"/>
          <w:szCs w:val="22"/>
        </w:rPr>
        <w:t xml:space="preserve">Sídlo: </w:t>
      </w:r>
    </w:p>
    <w:p w14:paraId="0DE85F79" w14:textId="77777777" w:rsidR="00BB3049" w:rsidRPr="00BB3049" w:rsidRDefault="00BB3049" w:rsidP="00BB3049">
      <w:pPr>
        <w:rPr>
          <w:sz w:val="22"/>
          <w:szCs w:val="22"/>
        </w:rPr>
      </w:pPr>
      <w:r w:rsidRPr="00BB3049">
        <w:rPr>
          <w:sz w:val="22"/>
          <w:szCs w:val="22"/>
        </w:rPr>
        <w:t>IČO:</w:t>
      </w:r>
    </w:p>
    <w:p w14:paraId="26A35FA1" w14:textId="77777777" w:rsidR="00BB3049" w:rsidRPr="00BB3049" w:rsidRDefault="00BB3049" w:rsidP="00BB3049">
      <w:pPr>
        <w:rPr>
          <w:sz w:val="22"/>
          <w:szCs w:val="22"/>
        </w:rPr>
      </w:pPr>
      <w:r w:rsidRPr="00BB3049">
        <w:rPr>
          <w:sz w:val="22"/>
          <w:szCs w:val="22"/>
        </w:rPr>
        <w:t>DIČ:</w:t>
      </w:r>
    </w:p>
    <w:p w14:paraId="64985F94" w14:textId="77777777" w:rsidR="00BB3049" w:rsidRPr="00BB3049" w:rsidRDefault="00BB3049" w:rsidP="00BB3049">
      <w:pPr>
        <w:rPr>
          <w:sz w:val="22"/>
          <w:szCs w:val="22"/>
        </w:rPr>
      </w:pPr>
      <w:r w:rsidRPr="00BB3049">
        <w:rPr>
          <w:sz w:val="22"/>
          <w:szCs w:val="22"/>
        </w:rPr>
        <w:t>IČ DPH:</w:t>
      </w:r>
    </w:p>
    <w:p w14:paraId="4497A488" w14:textId="77777777" w:rsidR="00BB3049" w:rsidRPr="00BB3049" w:rsidRDefault="00BB3049" w:rsidP="00BB3049">
      <w:pPr>
        <w:rPr>
          <w:sz w:val="22"/>
          <w:szCs w:val="22"/>
        </w:rPr>
      </w:pPr>
      <w:r w:rsidRPr="00BB3049">
        <w:rPr>
          <w:sz w:val="22"/>
          <w:szCs w:val="22"/>
        </w:rPr>
        <w:t xml:space="preserve">Registrácia: </w:t>
      </w:r>
    </w:p>
    <w:p w14:paraId="088FC13D" w14:textId="77777777" w:rsidR="00BB3049" w:rsidRPr="00BB3049" w:rsidRDefault="00BB3049" w:rsidP="00BB3049">
      <w:pPr>
        <w:rPr>
          <w:sz w:val="22"/>
          <w:szCs w:val="22"/>
        </w:rPr>
      </w:pPr>
      <w:r w:rsidRPr="00BB3049">
        <w:rPr>
          <w:sz w:val="22"/>
          <w:szCs w:val="22"/>
        </w:rPr>
        <w:t>Bankové spojenie:</w:t>
      </w:r>
    </w:p>
    <w:p w14:paraId="0DF4EDBF" w14:textId="77777777" w:rsidR="00BB3049" w:rsidRPr="00BB3049" w:rsidRDefault="00BB3049" w:rsidP="00BB3049">
      <w:pPr>
        <w:rPr>
          <w:sz w:val="22"/>
          <w:szCs w:val="22"/>
        </w:rPr>
      </w:pPr>
      <w:r w:rsidRPr="00BB3049">
        <w:rPr>
          <w:sz w:val="22"/>
          <w:szCs w:val="22"/>
        </w:rPr>
        <w:t>IBAN:</w:t>
      </w:r>
    </w:p>
    <w:p w14:paraId="08516ECA" w14:textId="77777777" w:rsidR="00BB3049" w:rsidRPr="00BB3049" w:rsidRDefault="00BB3049" w:rsidP="00BB3049">
      <w:pPr>
        <w:rPr>
          <w:sz w:val="22"/>
          <w:szCs w:val="22"/>
        </w:rPr>
      </w:pPr>
      <w:r w:rsidRPr="00BB3049">
        <w:rPr>
          <w:sz w:val="22"/>
          <w:szCs w:val="22"/>
        </w:rPr>
        <w:t xml:space="preserve">Konajúci prostredníctvom: </w:t>
      </w:r>
    </w:p>
    <w:p w14:paraId="3713E9EA" w14:textId="77777777" w:rsidR="00BB3049" w:rsidRPr="00BB3049" w:rsidRDefault="00BB3049" w:rsidP="00BB3049">
      <w:pPr>
        <w:rPr>
          <w:sz w:val="22"/>
          <w:szCs w:val="22"/>
        </w:rPr>
      </w:pPr>
      <w:r w:rsidRPr="00BB3049">
        <w:rPr>
          <w:sz w:val="22"/>
          <w:szCs w:val="22"/>
        </w:rPr>
        <w:t>(ďalej len „</w:t>
      </w:r>
      <w:r w:rsidRPr="00BB3049">
        <w:rPr>
          <w:b/>
          <w:bCs/>
          <w:sz w:val="22"/>
          <w:szCs w:val="22"/>
        </w:rPr>
        <w:t>Poskytovateľ</w:t>
      </w:r>
      <w:r w:rsidRPr="00BB3049">
        <w:rPr>
          <w:sz w:val="22"/>
          <w:szCs w:val="22"/>
        </w:rPr>
        <w:t>“)</w:t>
      </w:r>
    </w:p>
    <w:p w14:paraId="12018822" w14:textId="77777777" w:rsidR="00BB3049" w:rsidRPr="00BB3049" w:rsidRDefault="00BB3049" w:rsidP="00BB3049">
      <w:pPr>
        <w:rPr>
          <w:sz w:val="22"/>
          <w:szCs w:val="22"/>
        </w:rPr>
      </w:pPr>
    </w:p>
    <w:p w14:paraId="5FD036D3" w14:textId="77777777" w:rsidR="00BB3049" w:rsidRPr="00BB3049" w:rsidRDefault="00BB3049" w:rsidP="00BB3049">
      <w:pPr>
        <w:rPr>
          <w:b/>
          <w:bCs/>
          <w:sz w:val="22"/>
          <w:szCs w:val="22"/>
          <w:u w:val="single"/>
        </w:rPr>
      </w:pPr>
      <w:r w:rsidRPr="00BB3049">
        <w:rPr>
          <w:b/>
          <w:bCs/>
          <w:sz w:val="22"/>
          <w:szCs w:val="22"/>
          <w:u w:val="single"/>
        </w:rPr>
        <w:t xml:space="preserve">Objednávateľ: </w:t>
      </w:r>
    </w:p>
    <w:p w14:paraId="51D41883" w14:textId="77777777" w:rsidR="00BB3049" w:rsidRPr="00BB3049" w:rsidRDefault="00BB3049" w:rsidP="00BB3049">
      <w:pPr>
        <w:rPr>
          <w:b/>
          <w:sz w:val="22"/>
          <w:szCs w:val="22"/>
        </w:rPr>
      </w:pPr>
    </w:p>
    <w:p w14:paraId="50BD4DF4" w14:textId="77777777" w:rsidR="00BB3049" w:rsidRPr="00BB3049" w:rsidRDefault="00BB3049" w:rsidP="00BB3049">
      <w:pPr>
        <w:ind w:left="2835" w:hanging="2835"/>
        <w:rPr>
          <w:sz w:val="22"/>
          <w:szCs w:val="22"/>
        </w:rPr>
      </w:pPr>
      <w:r w:rsidRPr="00BB3049">
        <w:rPr>
          <w:sz w:val="22"/>
          <w:szCs w:val="22"/>
        </w:rPr>
        <w:t>Obchodné meno:</w:t>
      </w:r>
      <w:r w:rsidRPr="00BB3049">
        <w:rPr>
          <w:sz w:val="22"/>
          <w:szCs w:val="22"/>
        </w:rPr>
        <w:tab/>
      </w:r>
      <w:r w:rsidRPr="00BB3049">
        <w:rPr>
          <w:b/>
          <w:sz w:val="22"/>
          <w:szCs w:val="22"/>
        </w:rPr>
        <w:t xml:space="preserve">Stredoslovenský ústav srdcových a cievnych chorôb, </w:t>
      </w:r>
      <w:proofErr w:type="spellStart"/>
      <w:r w:rsidRPr="00BB3049">
        <w:rPr>
          <w:b/>
          <w:sz w:val="22"/>
          <w:szCs w:val="22"/>
        </w:rPr>
        <w:t>a.s</w:t>
      </w:r>
      <w:proofErr w:type="spellEnd"/>
      <w:r w:rsidRPr="00BB3049">
        <w:rPr>
          <w:b/>
          <w:sz w:val="22"/>
          <w:szCs w:val="22"/>
        </w:rPr>
        <w:t>.</w:t>
      </w:r>
      <w:r w:rsidRPr="00BB3049">
        <w:rPr>
          <w:sz w:val="22"/>
          <w:szCs w:val="22"/>
        </w:rPr>
        <w:t xml:space="preserve"> </w:t>
      </w:r>
    </w:p>
    <w:p w14:paraId="096466DB" w14:textId="77777777" w:rsidR="00BB3049" w:rsidRPr="00BB3049" w:rsidRDefault="00BB3049" w:rsidP="00BB3049">
      <w:pPr>
        <w:rPr>
          <w:sz w:val="22"/>
          <w:szCs w:val="22"/>
        </w:rPr>
      </w:pPr>
      <w:r w:rsidRPr="00BB3049">
        <w:rPr>
          <w:sz w:val="22"/>
          <w:szCs w:val="22"/>
        </w:rPr>
        <w:t>Sídlo:</w:t>
      </w:r>
      <w:r w:rsidRPr="00BB3049">
        <w:rPr>
          <w:sz w:val="22"/>
          <w:szCs w:val="22"/>
        </w:rPr>
        <w:tab/>
      </w:r>
      <w:r w:rsidRPr="00BB3049">
        <w:rPr>
          <w:sz w:val="22"/>
          <w:szCs w:val="22"/>
        </w:rPr>
        <w:tab/>
      </w:r>
      <w:r w:rsidRPr="00BB3049">
        <w:rPr>
          <w:sz w:val="22"/>
          <w:szCs w:val="22"/>
        </w:rPr>
        <w:tab/>
      </w:r>
      <w:r w:rsidRPr="00BB3049">
        <w:rPr>
          <w:sz w:val="22"/>
          <w:szCs w:val="22"/>
        </w:rPr>
        <w:tab/>
        <w:t>Cesta k nemocnici 1, 974 01 Banská Bystrica</w:t>
      </w:r>
    </w:p>
    <w:p w14:paraId="6BCA9189" w14:textId="77777777" w:rsidR="00BB3049" w:rsidRPr="00BB3049" w:rsidRDefault="00BB3049" w:rsidP="00BB3049">
      <w:pPr>
        <w:rPr>
          <w:sz w:val="22"/>
          <w:szCs w:val="22"/>
        </w:rPr>
      </w:pPr>
      <w:r w:rsidRPr="00BB3049">
        <w:rPr>
          <w:sz w:val="22"/>
          <w:szCs w:val="22"/>
        </w:rPr>
        <w:t>IČO:</w:t>
      </w:r>
      <w:r w:rsidRPr="00BB3049">
        <w:rPr>
          <w:sz w:val="22"/>
          <w:szCs w:val="22"/>
        </w:rPr>
        <w:tab/>
      </w:r>
      <w:r w:rsidRPr="00BB3049">
        <w:rPr>
          <w:sz w:val="22"/>
          <w:szCs w:val="22"/>
        </w:rPr>
        <w:tab/>
      </w:r>
      <w:r w:rsidRPr="00BB3049">
        <w:rPr>
          <w:sz w:val="22"/>
          <w:szCs w:val="22"/>
        </w:rPr>
        <w:tab/>
      </w:r>
      <w:r w:rsidRPr="00BB3049">
        <w:rPr>
          <w:sz w:val="22"/>
          <w:szCs w:val="22"/>
        </w:rPr>
        <w:tab/>
        <w:t xml:space="preserve">36 644 331 </w:t>
      </w:r>
    </w:p>
    <w:p w14:paraId="553E1487" w14:textId="77777777" w:rsidR="00BB3049" w:rsidRPr="00BB3049" w:rsidRDefault="00BB3049" w:rsidP="00BB3049">
      <w:pPr>
        <w:rPr>
          <w:sz w:val="22"/>
          <w:szCs w:val="22"/>
        </w:rPr>
      </w:pPr>
      <w:r w:rsidRPr="00BB3049">
        <w:rPr>
          <w:sz w:val="22"/>
          <w:szCs w:val="22"/>
        </w:rPr>
        <w:t>DIČ:</w:t>
      </w:r>
      <w:r w:rsidRPr="00BB3049">
        <w:rPr>
          <w:sz w:val="22"/>
          <w:szCs w:val="22"/>
        </w:rPr>
        <w:tab/>
      </w:r>
      <w:r w:rsidRPr="00BB3049">
        <w:rPr>
          <w:sz w:val="22"/>
          <w:szCs w:val="22"/>
        </w:rPr>
        <w:tab/>
      </w:r>
      <w:r w:rsidRPr="00BB3049">
        <w:rPr>
          <w:sz w:val="22"/>
          <w:szCs w:val="22"/>
        </w:rPr>
        <w:tab/>
      </w:r>
      <w:r w:rsidRPr="00BB3049">
        <w:rPr>
          <w:sz w:val="22"/>
          <w:szCs w:val="22"/>
        </w:rPr>
        <w:tab/>
        <w:t>2022102753</w:t>
      </w:r>
    </w:p>
    <w:p w14:paraId="49A65E47" w14:textId="2CF1133D" w:rsidR="00BB3049" w:rsidRPr="00BB3049" w:rsidRDefault="00BB3049" w:rsidP="00BB3049">
      <w:pPr>
        <w:rPr>
          <w:sz w:val="22"/>
          <w:szCs w:val="22"/>
        </w:rPr>
      </w:pPr>
      <w:r w:rsidRPr="00BB3049">
        <w:rPr>
          <w:sz w:val="22"/>
          <w:szCs w:val="22"/>
        </w:rPr>
        <w:t>IČ DPH:</w:t>
      </w:r>
      <w:r w:rsidRPr="00BB3049">
        <w:rPr>
          <w:sz w:val="22"/>
          <w:szCs w:val="22"/>
        </w:rPr>
        <w:tab/>
      </w:r>
      <w:r w:rsidRPr="00BB3049">
        <w:rPr>
          <w:sz w:val="22"/>
          <w:szCs w:val="22"/>
        </w:rPr>
        <w:tab/>
      </w:r>
      <w:r w:rsidRPr="00BB3049">
        <w:rPr>
          <w:sz w:val="22"/>
          <w:szCs w:val="22"/>
        </w:rPr>
        <w:tab/>
        <w:t>SK2022102753</w:t>
      </w:r>
    </w:p>
    <w:p w14:paraId="0E7B9E77" w14:textId="77777777" w:rsidR="00BB3049" w:rsidRPr="00BB3049" w:rsidRDefault="00BB3049" w:rsidP="00BB3049">
      <w:pPr>
        <w:rPr>
          <w:sz w:val="22"/>
          <w:szCs w:val="22"/>
        </w:rPr>
      </w:pPr>
      <w:r w:rsidRPr="00BB3049">
        <w:rPr>
          <w:sz w:val="22"/>
          <w:szCs w:val="22"/>
        </w:rPr>
        <w:t>Registrácia:</w:t>
      </w:r>
      <w:r w:rsidRPr="00BB3049">
        <w:rPr>
          <w:sz w:val="22"/>
          <w:szCs w:val="22"/>
        </w:rPr>
        <w:tab/>
      </w:r>
      <w:r w:rsidRPr="00BB3049">
        <w:rPr>
          <w:sz w:val="22"/>
          <w:szCs w:val="22"/>
        </w:rPr>
        <w:tab/>
      </w:r>
      <w:r w:rsidRPr="00BB3049">
        <w:rPr>
          <w:sz w:val="22"/>
          <w:szCs w:val="22"/>
        </w:rPr>
        <w:tab/>
        <w:t xml:space="preserve">OR Okresného súdu Banská Bystrica, odd. Sa, </w:t>
      </w:r>
      <w:proofErr w:type="spellStart"/>
      <w:r w:rsidRPr="00BB3049">
        <w:rPr>
          <w:sz w:val="22"/>
          <w:szCs w:val="22"/>
        </w:rPr>
        <w:t>vl</w:t>
      </w:r>
      <w:proofErr w:type="spellEnd"/>
      <w:r w:rsidRPr="00BB3049">
        <w:rPr>
          <w:sz w:val="22"/>
          <w:szCs w:val="22"/>
        </w:rPr>
        <w:t>. č. 842/S</w:t>
      </w:r>
    </w:p>
    <w:p w14:paraId="377AF873" w14:textId="77777777" w:rsidR="00BB3049" w:rsidRPr="00BB3049" w:rsidRDefault="00BB3049" w:rsidP="00BB3049">
      <w:pPr>
        <w:rPr>
          <w:sz w:val="22"/>
          <w:szCs w:val="22"/>
        </w:rPr>
      </w:pPr>
      <w:r w:rsidRPr="00BB3049">
        <w:rPr>
          <w:sz w:val="22"/>
          <w:szCs w:val="22"/>
        </w:rPr>
        <w:t>Bankové spojenie:</w:t>
      </w:r>
      <w:r w:rsidRPr="00BB3049">
        <w:rPr>
          <w:sz w:val="22"/>
          <w:szCs w:val="22"/>
        </w:rPr>
        <w:tab/>
      </w:r>
      <w:r w:rsidRPr="00BB3049">
        <w:rPr>
          <w:sz w:val="22"/>
          <w:szCs w:val="22"/>
        </w:rPr>
        <w:tab/>
        <w:t xml:space="preserve">Všeobecná úverová banka, </w:t>
      </w:r>
      <w:proofErr w:type="spellStart"/>
      <w:r w:rsidRPr="00BB3049">
        <w:rPr>
          <w:sz w:val="22"/>
          <w:szCs w:val="22"/>
        </w:rPr>
        <w:t>a.s</w:t>
      </w:r>
      <w:proofErr w:type="spellEnd"/>
      <w:r w:rsidRPr="00BB3049">
        <w:rPr>
          <w:sz w:val="22"/>
          <w:szCs w:val="22"/>
        </w:rPr>
        <w:t>.</w:t>
      </w:r>
    </w:p>
    <w:p w14:paraId="039A169E" w14:textId="77777777" w:rsidR="00BB3049" w:rsidRPr="00BB3049" w:rsidRDefault="00BB3049" w:rsidP="00BB3049">
      <w:pPr>
        <w:rPr>
          <w:sz w:val="22"/>
          <w:szCs w:val="22"/>
        </w:rPr>
      </w:pPr>
      <w:r w:rsidRPr="00BB3049">
        <w:rPr>
          <w:sz w:val="22"/>
          <w:szCs w:val="22"/>
        </w:rPr>
        <w:t>Číslo účtu (IBAN):</w:t>
      </w:r>
      <w:r w:rsidRPr="00BB3049">
        <w:rPr>
          <w:sz w:val="22"/>
          <w:szCs w:val="22"/>
        </w:rPr>
        <w:tab/>
      </w:r>
      <w:r w:rsidRPr="00BB3049">
        <w:rPr>
          <w:sz w:val="22"/>
          <w:szCs w:val="22"/>
        </w:rPr>
        <w:tab/>
        <w:t>SK59 0200 0000 0037 1089 6554</w:t>
      </w:r>
    </w:p>
    <w:p w14:paraId="49625FC6" w14:textId="75A57A6F" w:rsidR="00BB3049" w:rsidRPr="00BB3049" w:rsidRDefault="00BB3049" w:rsidP="00BB3049">
      <w:pPr>
        <w:rPr>
          <w:sz w:val="22"/>
          <w:szCs w:val="22"/>
        </w:rPr>
      </w:pPr>
      <w:r w:rsidRPr="00BB3049">
        <w:rPr>
          <w:sz w:val="22"/>
          <w:szCs w:val="22"/>
        </w:rPr>
        <w:t>Štatutárny orgán:</w:t>
      </w:r>
      <w:r w:rsidRPr="00BB3049">
        <w:rPr>
          <w:sz w:val="22"/>
          <w:szCs w:val="22"/>
        </w:rPr>
        <w:tab/>
        <w:t xml:space="preserve"> </w:t>
      </w:r>
      <w:r w:rsidRPr="00BB3049">
        <w:rPr>
          <w:sz w:val="22"/>
          <w:szCs w:val="22"/>
        </w:rPr>
        <w:tab/>
        <w:t xml:space="preserve">MUDr. Juraj </w:t>
      </w:r>
      <w:proofErr w:type="spellStart"/>
      <w:r w:rsidRPr="00BB3049">
        <w:rPr>
          <w:sz w:val="22"/>
          <w:szCs w:val="22"/>
        </w:rPr>
        <w:t>Frajt</w:t>
      </w:r>
      <w:proofErr w:type="spellEnd"/>
      <w:r w:rsidRPr="00BB3049">
        <w:rPr>
          <w:sz w:val="22"/>
          <w:szCs w:val="22"/>
        </w:rPr>
        <w:t xml:space="preserve"> , MPH - predseda predstavenstva</w:t>
      </w:r>
    </w:p>
    <w:p w14:paraId="5E01077E" w14:textId="77777777" w:rsidR="00BB3049" w:rsidRPr="00BB3049" w:rsidRDefault="00BB3049" w:rsidP="00BB3049">
      <w:pPr>
        <w:rPr>
          <w:sz w:val="22"/>
          <w:szCs w:val="22"/>
        </w:rPr>
      </w:pPr>
      <w:r w:rsidRPr="00BB3049">
        <w:rPr>
          <w:sz w:val="22"/>
          <w:szCs w:val="22"/>
        </w:rPr>
        <w:t xml:space="preserve"> </w:t>
      </w:r>
      <w:r w:rsidRPr="00BB3049">
        <w:rPr>
          <w:sz w:val="22"/>
          <w:szCs w:val="22"/>
        </w:rPr>
        <w:tab/>
      </w:r>
      <w:r w:rsidRPr="00BB3049">
        <w:rPr>
          <w:sz w:val="22"/>
          <w:szCs w:val="22"/>
        </w:rPr>
        <w:tab/>
      </w:r>
      <w:r w:rsidRPr="00BB3049">
        <w:rPr>
          <w:sz w:val="22"/>
          <w:szCs w:val="22"/>
        </w:rPr>
        <w:tab/>
      </w:r>
      <w:r w:rsidRPr="00BB3049">
        <w:rPr>
          <w:sz w:val="22"/>
          <w:szCs w:val="22"/>
        </w:rPr>
        <w:tab/>
        <w:t>MUDr. </w:t>
      </w:r>
      <w:hyperlink r:id="rId14" w:history="1">
        <w:r w:rsidRPr="00BB3049">
          <w:rPr>
            <w:sz w:val="22"/>
            <w:szCs w:val="22"/>
          </w:rPr>
          <w:t>Ján Seleštiansky </w:t>
        </w:r>
      </w:hyperlink>
      <w:r w:rsidRPr="00BB3049">
        <w:rPr>
          <w:sz w:val="22"/>
          <w:szCs w:val="22"/>
        </w:rPr>
        <w:t xml:space="preserve"> – podpredseda predstavenstva</w:t>
      </w:r>
    </w:p>
    <w:p w14:paraId="6889616F" w14:textId="77777777" w:rsidR="00BB3049" w:rsidRPr="00BB3049" w:rsidRDefault="00BB3049" w:rsidP="00BB3049">
      <w:pPr>
        <w:rPr>
          <w:b/>
          <w:sz w:val="22"/>
          <w:szCs w:val="22"/>
        </w:rPr>
      </w:pPr>
    </w:p>
    <w:p w14:paraId="796BD868" w14:textId="77777777" w:rsidR="00BB3049" w:rsidRPr="00BB3049" w:rsidRDefault="00BB3049" w:rsidP="00BB3049">
      <w:pPr>
        <w:rPr>
          <w:sz w:val="22"/>
          <w:szCs w:val="22"/>
        </w:rPr>
      </w:pPr>
      <w:r w:rsidRPr="00BB3049">
        <w:rPr>
          <w:sz w:val="22"/>
          <w:szCs w:val="22"/>
        </w:rPr>
        <w:t xml:space="preserve"> (ďalej len „</w:t>
      </w:r>
      <w:r w:rsidRPr="00BB3049">
        <w:rPr>
          <w:b/>
          <w:bCs/>
          <w:sz w:val="22"/>
          <w:szCs w:val="22"/>
        </w:rPr>
        <w:t>Objednávateľ</w:t>
      </w:r>
      <w:r w:rsidRPr="00BB3049">
        <w:rPr>
          <w:sz w:val="22"/>
          <w:szCs w:val="22"/>
        </w:rPr>
        <w:t>“)</w:t>
      </w:r>
    </w:p>
    <w:p w14:paraId="3959FC00" w14:textId="77777777" w:rsidR="00BB3049" w:rsidRPr="00BB3049" w:rsidRDefault="00BB3049" w:rsidP="00BB3049">
      <w:pPr>
        <w:rPr>
          <w:sz w:val="22"/>
          <w:szCs w:val="22"/>
        </w:rPr>
      </w:pPr>
    </w:p>
    <w:p w14:paraId="4C256D55" w14:textId="77777777" w:rsidR="00BB3049" w:rsidRPr="00BB3049" w:rsidRDefault="00BB3049" w:rsidP="00BB3049">
      <w:pPr>
        <w:rPr>
          <w:sz w:val="22"/>
          <w:szCs w:val="22"/>
        </w:rPr>
      </w:pPr>
      <w:r w:rsidRPr="00BB3049">
        <w:rPr>
          <w:sz w:val="22"/>
          <w:szCs w:val="22"/>
        </w:rPr>
        <w:t>(Poskytovateľ a Objednávateľ spoločne aj ako „</w:t>
      </w:r>
      <w:r w:rsidRPr="00BB3049">
        <w:rPr>
          <w:b/>
          <w:bCs/>
          <w:sz w:val="22"/>
          <w:szCs w:val="22"/>
        </w:rPr>
        <w:t>zmluvné strany</w:t>
      </w:r>
      <w:r w:rsidRPr="00BB3049">
        <w:rPr>
          <w:sz w:val="22"/>
          <w:szCs w:val="22"/>
        </w:rPr>
        <w:t>“)</w:t>
      </w:r>
    </w:p>
    <w:p w14:paraId="52E02DD8" w14:textId="77777777" w:rsidR="00BB3049" w:rsidRPr="00BB3049" w:rsidRDefault="00BB3049" w:rsidP="00BB3049">
      <w:pPr>
        <w:rPr>
          <w:sz w:val="22"/>
          <w:szCs w:val="22"/>
        </w:rPr>
      </w:pPr>
    </w:p>
    <w:p w14:paraId="7D4B9ABF" w14:textId="77777777" w:rsidR="00BB3049" w:rsidRPr="00BB3049" w:rsidRDefault="00BB3049" w:rsidP="00BB3049">
      <w:pPr>
        <w:rPr>
          <w:sz w:val="22"/>
          <w:szCs w:val="22"/>
        </w:rPr>
      </w:pPr>
    </w:p>
    <w:p w14:paraId="587C8513" w14:textId="77777777" w:rsidR="00BB3049" w:rsidRPr="00BB3049" w:rsidRDefault="00BB3049" w:rsidP="00BB3049">
      <w:pPr>
        <w:jc w:val="center"/>
        <w:rPr>
          <w:b/>
          <w:bCs/>
          <w:sz w:val="22"/>
          <w:szCs w:val="22"/>
        </w:rPr>
      </w:pPr>
      <w:r w:rsidRPr="00BB3049">
        <w:rPr>
          <w:b/>
          <w:bCs/>
          <w:sz w:val="22"/>
          <w:szCs w:val="22"/>
        </w:rPr>
        <w:t>Článok II.</w:t>
      </w:r>
    </w:p>
    <w:p w14:paraId="3C0A1520" w14:textId="77777777" w:rsidR="00BB3049" w:rsidRPr="00BB3049" w:rsidRDefault="00BB3049" w:rsidP="00BB3049">
      <w:pPr>
        <w:jc w:val="center"/>
        <w:rPr>
          <w:b/>
          <w:bCs/>
          <w:sz w:val="22"/>
          <w:szCs w:val="22"/>
        </w:rPr>
      </w:pPr>
      <w:r w:rsidRPr="00BB3049">
        <w:rPr>
          <w:b/>
          <w:bCs/>
          <w:sz w:val="22"/>
          <w:szCs w:val="22"/>
        </w:rPr>
        <w:t>Preambula</w:t>
      </w:r>
    </w:p>
    <w:p w14:paraId="69D943B0" w14:textId="77777777" w:rsidR="00BB3049" w:rsidRPr="00BB3049" w:rsidRDefault="00BB3049" w:rsidP="00BB3049">
      <w:pPr>
        <w:rPr>
          <w:sz w:val="22"/>
          <w:szCs w:val="22"/>
        </w:rPr>
      </w:pPr>
    </w:p>
    <w:p w14:paraId="4F06B9B0" w14:textId="417BD89A" w:rsidR="00BB3049" w:rsidRPr="00BB3049" w:rsidRDefault="00BB3049" w:rsidP="00BB3049">
      <w:pPr>
        <w:jc w:val="both"/>
        <w:rPr>
          <w:sz w:val="22"/>
          <w:szCs w:val="22"/>
        </w:rPr>
      </w:pPr>
      <w:r w:rsidRPr="00BB3049">
        <w:rPr>
          <w:sz w:val="22"/>
          <w:szCs w:val="22"/>
        </w:rPr>
        <w:t xml:space="preserve">Objednávateľ a Poskytovateľ uzatvárajú túto Zmluvu ako výsledok realizácie verejného obstarávania podľa zákona NR SR č. 343/2015 Z. z. o verejnom obstarávaní a o zmene a doplnení niektorých zákonov </w:t>
      </w:r>
      <w:r w:rsidRPr="00BB3049">
        <w:rPr>
          <w:sz w:val="22"/>
          <w:szCs w:val="22"/>
        </w:rPr>
        <w:lastRenderedPageBreak/>
        <w:t>v znení neskorších predpisov (ďalej len „</w:t>
      </w:r>
      <w:r w:rsidRPr="00BB3049">
        <w:rPr>
          <w:b/>
          <w:bCs/>
          <w:sz w:val="22"/>
          <w:szCs w:val="22"/>
        </w:rPr>
        <w:t>zákon o verejnom obstarávaní</w:t>
      </w:r>
      <w:r w:rsidRPr="00BB3049">
        <w:rPr>
          <w:sz w:val="22"/>
          <w:szCs w:val="22"/>
        </w:rPr>
        <w:t xml:space="preserve">“) za účelom zabezpečenia realizácie zákazky s názvom </w:t>
      </w:r>
      <w:r w:rsidRPr="00692C19">
        <w:rPr>
          <w:sz w:val="22"/>
          <w:szCs w:val="22"/>
        </w:rPr>
        <w:t>„</w:t>
      </w:r>
      <w:r w:rsidRPr="00692C19">
        <w:rPr>
          <w:b/>
          <w:bCs/>
          <w:sz w:val="22"/>
          <w:szCs w:val="22"/>
        </w:rPr>
        <w:t>Z</w:t>
      </w:r>
      <w:r w:rsidR="00396FCC" w:rsidRPr="00692C19">
        <w:rPr>
          <w:b/>
          <w:bCs/>
          <w:sz w:val="22"/>
          <w:szCs w:val="22"/>
        </w:rPr>
        <w:t>abezpečenie stravy pre </w:t>
      </w:r>
      <w:r w:rsidRPr="00692C19">
        <w:rPr>
          <w:b/>
          <w:bCs/>
          <w:sz w:val="22"/>
          <w:szCs w:val="22"/>
        </w:rPr>
        <w:t>pacientov</w:t>
      </w:r>
      <w:r w:rsidR="00396FCC" w:rsidRPr="00692C19">
        <w:rPr>
          <w:b/>
          <w:bCs/>
          <w:sz w:val="22"/>
          <w:szCs w:val="22"/>
        </w:rPr>
        <w:t xml:space="preserve"> a zamestnancov</w:t>
      </w:r>
      <w:r w:rsidRPr="00692C19">
        <w:rPr>
          <w:b/>
          <w:bCs/>
          <w:sz w:val="22"/>
          <w:szCs w:val="22"/>
        </w:rPr>
        <w:t xml:space="preserve"> v nebytových priestoroch verejného obstarávateľa</w:t>
      </w:r>
      <w:r w:rsidRPr="00692C19">
        <w:rPr>
          <w:sz w:val="22"/>
          <w:szCs w:val="22"/>
        </w:rPr>
        <w:t>“.</w:t>
      </w:r>
      <w:r w:rsidRPr="00BB3049">
        <w:rPr>
          <w:sz w:val="22"/>
          <w:szCs w:val="22"/>
        </w:rPr>
        <w:t xml:space="preserve"> </w:t>
      </w:r>
    </w:p>
    <w:p w14:paraId="500E6D5A" w14:textId="77777777" w:rsidR="00BB3049" w:rsidRPr="00BB3049" w:rsidRDefault="00BB3049" w:rsidP="00BB3049">
      <w:pPr>
        <w:jc w:val="center"/>
        <w:rPr>
          <w:b/>
          <w:bCs/>
          <w:sz w:val="22"/>
          <w:szCs w:val="22"/>
        </w:rPr>
      </w:pPr>
    </w:p>
    <w:p w14:paraId="105BE9A3" w14:textId="77777777" w:rsidR="00BB3049" w:rsidRPr="00BB3049" w:rsidRDefault="00BB3049" w:rsidP="00BB3049">
      <w:pPr>
        <w:jc w:val="center"/>
        <w:rPr>
          <w:b/>
          <w:bCs/>
          <w:sz w:val="22"/>
          <w:szCs w:val="22"/>
        </w:rPr>
      </w:pPr>
    </w:p>
    <w:p w14:paraId="311ED427" w14:textId="77777777" w:rsidR="00BB3049" w:rsidRPr="00BB3049" w:rsidRDefault="00BB3049" w:rsidP="00BB3049">
      <w:pPr>
        <w:jc w:val="center"/>
        <w:rPr>
          <w:b/>
          <w:bCs/>
          <w:sz w:val="22"/>
          <w:szCs w:val="22"/>
        </w:rPr>
      </w:pPr>
      <w:r w:rsidRPr="00BB3049">
        <w:rPr>
          <w:b/>
          <w:bCs/>
          <w:sz w:val="22"/>
          <w:szCs w:val="22"/>
        </w:rPr>
        <w:t>Článok III.</w:t>
      </w:r>
    </w:p>
    <w:p w14:paraId="06BDB004" w14:textId="77777777" w:rsidR="00BB3049" w:rsidRPr="00BB3049" w:rsidRDefault="00BB3049" w:rsidP="00BB3049">
      <w:pPr>
        <w:jc w:val="center"/>
        <w:rPr>
          <w:b/>
          <w:bCs/>
          <w:sz w:val="22"/>
          <w:szCs w:val="22"/>
        </w:rPr>
      </w:pPr>
      <w:r w:rsidRPr="00BB3049">
        <w:rPr>
          <w:b/>
          <w:bCs/>
          <w:sz w:val="22"/>
          <w:szCs w:val="22"/>
        </w:rPr>
        <w:t>Predmet Zmluvy</w:t>
      </w:r>
    </w:p>
    <w:p w14:paraId="361646BF" w14:textId="77777777" w:rsidR="00BB3049" w:rsidRPr="00BB3049" w:rsidRDefault="00BB3049" w:rsidP="00BB3049">
      <w:pPr>
        <w:jc w:val="both"/>
        <w:rPr>
          <w:sz w:val="22"/>
          <w:szCs w:val="22"/>
        </w:rPr>
      </w:pPr>
    </w:p>
    <w:p w14:paraId="0FA4D732" w14:textId="77777777"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Predmetom tejto Zmluvy je záväzok Poskytovateľa zabezpečiť: </w:t>
      </w:r>
    </w:p>
    <w:p w14:paraId="517682E0" w14:textId="6F332FC1" w:rsidR="008A5E96" w:rsidRPr="008A5E96" w:rsidRDefault="00BB3049" w:rsidP="0020659B">
      <w:pPr>
        <w:pStyle w:val="Odsekzoznamu"/>
        <w:numPr>
          <w:ilvl w:val="0"/>
          <w:numId w:val="24"/>
        </w:numPr>
        <w:spacing w:line="259" w:lineRule="auto"/>
        <w:contextualSpacing/>
        <w:jc w:val="both"/>
        <w:rPr>
          <w:rFonts w:ascii="Times New Roman" w:hAnsi="Times New Roman"/>
        </w:rPr>
      </w:pPr>
      <w:r w:rsidRPr="00692C19">
        <w:rPr>
          <w:rFonts w:ascii="Times New Roman" w:hAnsi="Times New Roman"/>
        </w:rPr>
        <w:t>výrobu, prípravu a podávanie stravy (ďalej len „</w:t>
      </w:r>
      <w:r w:rsidRPr="00692C19">
        <w:rPr>
          <w:rFonts w:ascii="Times New Roman" w:hAnsi="Times New Roman"/>
          <w:b/>
          <w:bCs/>
        </w:rPr>
        <w:t>stravovanie</w:t>
      </w:r>
      <w:r w:rsidRPr="00692C19">
        <w:rPr>
          <w:rFonts w:ascii="Times New Roman" w:hAnsi="Times New Roman"/>
        </w:rPr>
        <w:t>“) pre pacientov Objednávateľa</w:t>
      </w:r>
      <w:r w:rsidR="008A5E96" w:rsidRPr="00692C19">
        <w:rPr>
          <w:rFonts w:ascii="Times New Roman" w:hAnsi="Times New Roman"/>
        </w:rPr>
        <w:t xml:space="preserve"> </w:t>
      </w:r>
      <w:r w:rsidR="008A5E96" w:rsidRPr="008A5E96">
        <w:rPr>
          <w:rFonts w:ascii="Times New Roman" w:hAnsi="Times New Roman"/>
        </w:rPr>
        <w:t>formou dodania objednaných stravných jednotiek</w:t>
      </w:r>
      <w:r w:rsidR="00F55135">
        <w:rPr>
          <w:rFonts w:ascii="Times New Roman" w:hAnsi="Times New Roman"/>
        </w:rPr>
        <w:t>, ich</w:t>
      </w:r>
      <w:r w:rsidR="00F55135" w:rsidRPr="00BB3049">
        <w:rPr>
          <w:rFonts w:ascii="Times New Roman" w:hAnsi="Times New Roman"/>
        </w:rPr>
        <w:t xml:space="preserve"> transport na jednotlivé oddelenia Objednávateľa</w:t>
      </w:r>
      <w:r w:rsidR="00F55135">
        <w:rPr>
          <w:rFonts w:ascii="Times New Roman" w:hAnsi="Times New Roman"/>
        </w:rPr>
        <w:t xml:space="preserve"> </w:t>
      </w:r>
      <w:r w:rsidR="00F55135" w:rsidRPr="008A5E96">
        <w:rPr>
          <w:rFonts w:ascii="Times New Roman" w:hAnsi="Times New Roman"/>
        </w:rPr>
        <w:t>a vyloženie v určenom manipulačnom priestore stravovacej prevádzky (</w:t>
      </w:r>
      <w:proofErr w:type="spellStart"/>
      <w:r w:rsidR="00F55135" w:rsidRPr="008A5E96">
        <w:rPr>
          <w:rFonts w:ascii="Times New Roman" w:hAnsi="Times New Roman"/>
        </w:rPr>
        <w:t>tabletový</w:t>
      </w:r>
      <w:proofErr w:type="spellEnd"/>
      <w:r w:rsidR="00F55135" w:rsidRPr="008A5E96">
        <w:rPr>
          <w:rFonts w:ascii="Times New Roman" w:hAnsi="Times New Roman"/>
        </w:rPr>
        <w:t xml:space="preserve"> systém)</w:t>
      </w:r>
      <w:r w:rsidR="00F55135">
        <w:rPr>
          <w:rFonts w:ascii="Times New Roman" w:hAnsi="Times New Roman"/>
        </w:rPr>
        <w:t>,</w:t>
      </w:r>
    </w:p>
    <w:p w14:paraId="41E0496B" w14:textId="6986C42D" w:rsidR="00BB3049" w:rsidRPr="00BB3049" w:rsidRDefault="008A5E96" w:rsidP="0020659B">
      <w:pPr>
        <w:pStyle w:val="Odsekzoznamu"/>
        <w:numPr>
          <w:ilvl w:val="0"/>
          <w:numId w:val="24"/>
        </w:numPr>
        <w:spacing w:line="259" w:lineRule="auto"/>
        <w:contextualSpacing/>
        <w:jc w:val="both"/>
        <w:rPr>
          <w:rFonts w:ascii="Times New Roman" w:hAnsi="Times New Roman"/>
        </w:rPr>
      </w:pPr>
      <w:r w:rsidRPr="00BB3049">
        <w:rPr>
          <w:rFonts w:ascii="Times New Roman" w:hAnsi="Times New Roman"/>
        </w:rPr>
        <w:t>výrobu, prípravu a podávanie stravy (ďalej len „</w:t>
      </w:r>
      <w:r w:rsidRPr="00BB3049">
        <w:rPr>
          <w:rFonts w:ascii="Times New Roman" w:hAnsi="Times New Roman"/>
          <w:b/>
          <w:bCs/>
        </w:rPr>
        <w:t>stravovanie</w:t>
      </w:r>
      <w:r w:rsidRPr="00BB3049">
        <w:rPr>
          <w:rFonts w:ascii="Times New Roman" w:hAnsi="Times New Roman"/>
        </w:rPr>
        <w:t xml:space="preserve">“) </w:t>
      </w:r>
      <w:r>
        <w:rPr>
          <w:rFonts w:ascii="Times New Roman" w:hAnsi="Times New Roman"/>
        </w:rPr>
        <w:t>pre zamestnancov Objednávateľa</w:t>
      </w:r>
      <w:r w:rsidR="00BB3049" w:rsidRPr="00BB3049">
        <w:rPr>
          <w:rFonts w:ascii="Times New Roman" w:hAnsi="Times New Roman"/>
        </w:rPr>
        <w:t xml:space="preserve"> v priestoroch zariadenia spoločného stravovania Objednávateľa v rozsahu a spôsobom podľa čl. </w:t>
      </w:r>
      <w:r w:rsidR="00BB3049" w:rsidRPr="00692C19">
        <w:rPr>
          <w:rFonts w:ascii="Times New Roman" w:hAnsi="Times New Roman"/>
        </w:rPr>
        <w:t>V tejto Zmluvy</w:t>
      </w:r>
      <w:r w:rsidR="00F55135" w:rsidRPr="00692C19">
        <w:rPr>
          <w:rFonts w:ascii="Times New Roman" w:hAnsi="Times New Roman"/>
        </w:rPr>
        <w:t>,</w:t>
      </w:r>
    </w:p>
    <w:p w14:paraId="546D66CF" w14:textId="77777777" w:rsidR="00BB3049" w:rsidRPr="00BB3049" w:rsidRDefault="00BB3049" w:rsidP="0020659B">
      <w:pPr>
        <w:pStyle w:val="Odsekzoznamu"/>
        <w:numPr>
          <w:ilvl w:val="0"/>
          <w:numId w:val="24"/>
        </w:numPr>
        <w:spacing w:line="259" w:lineRule="auto"/>
        <w:contextualSpacing/>
        <w:jc w:val="both"/>
        <w:rPr>
          <w:rFonts w:ascii="Times New Roman" w:hAnsi="Times New Roman"/>
          <w:u w:val="single"/>
        </w:rPr>
      </w:pPr>
      <w:r w:rsidRPr="00BB3049">
        <w:rPr>
          <w:rFonts w:ascii="Times New Roman" w:hAnsi="Times New Roman"/>
        </w:rPr>
        <w:t xml:space="preserve">doplnkový predaj v bufete nachádzajúcom sa v priestoroch Objednávateľa, v rozsahu podľa čl. V bodu 5 tejto Zmluvy, pričom Poskytovateľ umožní úhradu za doplnkový predaj v bufete </w:t>
      </w:r>
      <w:r w:rsidRPr="00BB3049">
        <w:rPr>
          <w:rFonts w:ascii="Times New Roman" w:hAnsi="Times New Roman"/>
          <w:u w:val="single"/>
        </w:rPr>
        <w:t>hotovostnou platbou alebo bezhotovostnou platbou prostredníctvom platobných kariet alebo elektronickou stravovacou kartou,</w:t>
      </w:r>
    </w:p>
    <w:p w14:paraId="040E0458" w14:textId="77777777" w:rsidR="00BB3049" w:rsidRPr="00BB3049" w:rsidRDefault="00BB3049" w:rsidP="0020659B">
      <w:pPr>
        <w:pStyle w:val="Odsekzoznamu"/>
        <w:numPr>
          <w:ilvl w:val="0"/>
          <w:numId w:val="24"/>
        </w:numPr>
        <w:spacing w:line="259" w:lineRule="auto"/>
        <w:contextualSpacing/>
        <w:jc w:val="both"/>
        <w:rPr>
          <w:rFonts w:ascii="Times New Roman" w:hAnsi="Times New Roman"/>
        </w:rPr>
      </w:pPr>
      <w:r w:rsidRPr="00BB3049">
        <w:rPr>
          <w:rFonts w:ascii="Times New Roman" w:hAnsi="Times New Roman"/>
        </w:rPr>
        <w:t xml:space="preserve">likvidácia odpadu.  </w:t>
      </w:r>
    </w:p>
    <w:p w14:paraId="28C96216" w14:textId="77777777" w:rsidR="00BB3049" w:rsidRPr="00BB3049" w:rsidRDefault="00BB3049" w:rsidP="00BB3049">
      <w:pPr>
        <w:pStyle w:val="Odsekzoznamu"/>
        <w:ind w:left="1080"/>
        <w:jc w:val="both"/>
        <w:rPr>
          <w:rFonts w:ascii="Times New Roman" w:hAnsi="Times New Roman"/>
        </w:rPr>
      </w:pPr>
      <w:r w:rsidRPr="00BB3049">
        <w:rPr>
          <w:rFonts w:ascii="Times New Roman" w:hAnsi="Times New Roman"/>
        </w:rPr>
        <w:t>(ďalej spolu len „</w:t>
      </w:r>
      <w:r w:rsidRPr="00BB3049">
        <w:rPr>
          <w:rFonts w:ascii="Times New Roman" w:hAnsi="Times New Roman"/>
          <w:b/>
          <w:bCs/>
        </w:rPr>
        <w:t>predmet zmluvy</w:t>
      </w:r>
      <w:r w:rsidRPr="00BB3049">
        <w:rPr>
          <w:rFonts w:ascii="Times New Roman" w:hAnsi="Times New Roman"/>
        </w:rPr>
        <w:t>“ alebo aj „</w:t>
      </w:r>
      <w:r w:rsidRPr="00BB3049">
        <w:rPr>
          <w:rFonts w:ascii="Times New Roman" w:hAnsi="Times New Roman"/>
          <w:b/>
          <w:bCs/>
        </w:rPr>
        <w:t>stravovacie služby</w:t>
      </w:r>
      <w:r w:rsidRPr="00BB3049">
        <w:rPr>
          <w:rFonts w:ascii="Times New Roman" w:hAnsi="Times New Roman"/>
        </w:rPr>
        <w:t xml:space="preserve">“). </w:t>
      </w:r>
    </w:p>
    <w:p w14:paraId="50C4AFB9" w14:textId="77777777"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Predmetom tejto Zmluvy je ďalej záväzok Objednávateľa prenechať Poskytovateľovi do užívania nebytové priestory špecifikované v bode 3 tohto článku Zmluvy a záväzok Poskytovateľa uhrádzať Objednávateľovi nájomné a cenu za služby spojené s prenájmom nebytových priestorov podľa článku IX. tejto Zmluvy, a to všetko za podmienok stanovených v tejto Zmluve (ďalej len „</w:t>
      </w:r>
      <w:r w:rsidRPr="00BB3049">
        <w:rPr>
          <w:rFonts w:ascii="Times New Roman" w:hAnsi="Times New Roman"/>
          <w:b/>
          <w:bCs/>
        </w:rPr>
        <w:t>nájom</w:t>
      </w:r>
      <w:r w:rsidRPr="00BB3049">
        <w:rPr>
          <w:rFonts w:ascii="Times New Roman" w:hAnsi="Times New Roman"/>
        </w:rPr>
        <w:t xml:space="preserve">“). </w:t>
      </w:r>
    </w:p>
    <w:p w14:paraId="24961BDC" w14:textId="02AA6134"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Objednávateľ je výlučným vlastníkom nebytových priestorov nachádzajúcich sa na adrese: Cesta k nemocnici 1, 974 01 Banská Bystrica, v administratívnej budove „E“ na prízemí tejto budovy a prvom podzemnom podlaží tejto budovy v </w:t>
      </w:r>
      <w:r w:rsidRPr="00936B66">
        <w:rPr>
          <w:rFonts w:ascii="Times New Roman" w:hAnsi="Times New Roman"/>
        </w:rPr>
        <w:t>celkovej výmere 377 m2.</w:t>
      </w:r>
      <w:r w:rsidRPr="00BB3049">
        <w:rPr>
          <w:rFonts w:ascii="Times New Roman" w:hAnsi="Times New Roman"/>
        </w:rPr>
        <w:t xml:space="preserve">  </w:t>
      </w:r>
    </w:p>
    <w:p w14:paraId="2DB77D9F" w14:textId="3CD6FDAF"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Objednávateľ sa zaväzuje zaplatiť Poskytovateľovi cenu za riadne poskytnutie stravovacích služieb uvedených v bode </w:t>
      </w:r>
      <w:r w:rsidRPr="00692C19">
        <w:rPr>
          <w:rFonts w:ascii="Times New Roman" w:hAnsi="Times New Roman"/>
        </w:rPr>
        <w:t xml:space="preserve">1 písm. </w:t>
      </w:r>
      <w:r w:rsidR="00692C19">
        <w:rPr>
          <w:rFonts w:ascii="Times New Roman" w:hAnsi="Times New Roman"/>
        </w:rPr>
        <w:t>a) tohto článku Zmluvy podľa Článku</w:t>
      </w:r>
      <w:r w:rsidRPr="00692C19">
        <w:rPr>
          <w:rFonts w:ascii="Times New Roman" w:hAnsi="Times New Roman"/>
        </w:rPr>
        <w:t xml:space="preserve"> VI</w:t>
      </w:r>
      <w:r w:rsidR="00692C19">
        <w:rPr>
          <w:rFonts w:ascii="Times New Roman" w:hAnsi="Times New Roman"/>
        </w:rPr>
        <w:t>.</w:t>
      </w:r>
      <w:r w:rsidRPr="00692C19">
        <w:rPr>
          <w:rFonts w:ascii="Times New Roman" w:hAnsi="Times New Roman"/>
        </w:rPr>
        <w:t xml:space="preserve"> tejto Zmluvy.</w:t>
      </w:r>
      <w:r w:rsidRPr="00BB3049">
        <w:rPr>
          <w:rFonts w:ascii="Times New Roman" w:hAnsi="Times New Roman"/>
        </w:rPr>
        <w:t xml:space="preserve"> Pre vylúčenie pochybností zmluvné strany výslovne uvádzajú, že Objednávateľ nebude uhrádzať Poskytovateľovi cenu za poskytovanie služieb uvedených </w:t>
      </w:r>
      <w:r w:rsidRPr="001325DF">
        <w:rPr>
          <w:rFonts w:ascii="Times New Roman" w:hAnsi="Times New Roman"/>
        </w:rPr>
        <w:t xml:space="preserve">v bode 1 písm. b) </w:t>
      </w:r>
      <w:r w:rsidR="00692C19">
        <w:rPr>
          <w:rFonts w:ascii="Times New Roman" w:hAnsi="Times New Roman"/>
        </w:rPr>
        <w:t xml:space="preserve">a písm. c) </w:t>
      </w:r>
      <w:r w:rsidRPr="001325DF">
        <w:rPr>
          <w:rFonts w:ascii="Times New Roman" w:hAnsi="Times New Roman"/>
        </w:rPr>
        <w:t xml:space="preserve">tohto </w:t>
      </w:r>
      <w:r w:rsidRPr="00692C19">
        <w:rPr>
          <w:rFonts w:ascii="Times New Roman" w:hAnsi="Times New Roman"/>
        </w:rPr>
        <w:t xml:space="preserve">článku Zmluvy. </w:t>
      </w:r>
      <w:r w:rsidR="00692C19">
        <w:rPr>
          <w:rFonts w:ascii="Times New Roman" w:hAnsi="Times New Roman"/>
        </w:rPr>
        <w:t xml:space="preserve">Cenu </w:t>
      </w:r>
      <w:r w:rsidRPr="00692C19">
        <w:rPr>
          <w:rFonts w:ascii="Times New Roman" w:hAnsi="Times New Roman"/>
        </w:rPr>
        <w:t xml:space="preserve">za poskytovanie stravovacích služieb uvedených v bode 1 písm. b) </w:t>
      </w:r>
      <w:r w:rsidR="00692C19">
        <w:rPr>
          <w:rFonts w:ascii="Times New Roman" w:hAnsi="Times New Roman"/>
        </w:rPr>
        <w:t xml:space="preserve">a písm. c) </w:t>
      </w:r>
      <w:r w:rsidRPr="00692C19">
        <w:rPr>
          <w:rFonts w:ascii="Times New Roman" w:hAnsi="Times New Roman"/>
        </w:rPr>
        <w:t>tohto článku Zmluvy bude Poskytovateľovi u</w:t>
      </w:r>
      <w:r w:rsidR="00F90627">
        <w:rPr>
          <w:rFonts w:ascii="Times New Roman" w:hAnsi="Times New Roman"/>
        </w:rPr>
        <w:t>hrádzať priamo konečný zákazník</w:t>
      </w:r>
      <w:r w:rsidRPr="00692C19">
        <w:rPr>
          <w:rFonts w:ascii="Times New Roman" w:hAnsi="Times New Roman"/>
        </w:rPr>
        <w:t xml:space="preserve"> pri využití</w:t>
      </w:r>
      <w:r w:rsidRPr="00BB3049">
        <w:rPr>
          <w:rFonts w:ascii="Times New Roman" w:hAnsi="Times New Roman"/>
        </w:rPr>
        <w:t xml:space="preserve"> týchto stravovacích služieb. </w:t>
      </w:r>
    </w:p>
    <w:p w14:paraId="735B072A" w14:textId="77777777"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Poskytovateľ na účely plnenia tejto Zmluvy zabezpečí potrebný pokladničný softvér na evidovanie hotovostných platieb a bezhotovostných platieb v bufete a platieb za stravu vydanú zamestnancom. Poskytovateľ akceptuje prijímanie elektronických stravovacích kariet a na vlastné náklady si zabezpečí potrebné technické vybavenie. </w:t>
      </w:r>
    </w:p>
    <w:p w14:paraId="062EBE43" w14:textId="77777777" w:rsidR="00BB3049" w:rsidRPr="00BB3049" w:rsidRDefault="00BB3049" w:rsidP="0020659B">
      <w:pPr>
        <w:pStyle w:val="Odsekzoznamu"/>
        <w:numPr>
          <w:ilvl w:val="0"/>
          <w:numId w:val="23"/>
        </w:numPr>
        <w:spacing w:line="259" w:lineRule="auto"/>
        <w:contextualSpacing/>
        <w:jc w:val="both"/>
        <w:rPr>
          <w:rFonts w:ascii="Times New Roman" w:hAnsi="Times New Roman"/>
        </w:rPr>
      </w:pPr>
      <w:r w:rsidRPr="00BB3049">
        <w:rPr>
          <w:rFonts w:ascii="Times New Roman" w:hAnsi="Times New Roman"/>
        </w:rPr>
        <w:t xml:space="preserve">Poskytovateľ si na vlastné náklady zabezpečí technologické zariadenie na plnenie predmetu zmluvy, </w:t>
      </w:r>
      <w:proofErr w:type="spellStart"/>
      <w:r w:rsidRPr="00BB3049">
        <w:rPr>
          <w:rFonts w:ascii="Times New Roman" w:hAnsi="Times New Roman"/>
        </w:rPr>
        <w:t>t.j</w:t>
      </w:r>
      <w:proofErr w:type="spellEnd"/>
      <w:r w:rsidRPr="00BB3049">
        <w:rPr>
          <w:rFonts w:ascii="Times New Roman" w:hAnsi="Times New Roman"/>
        </w:rPr>
        <w:t xml:space="preserve">. na výrobu a transport stravy, zariadenie jedálne a bufetu. </w:t>
      </w:r>
    </w:p>
    <w:p w14:paraId="4A45C850" w14:textId="77777777" w:rsidR="00BB3049" w:rsidRPr="00BB3049" w:rsidRDefault="00BB3049" w:rsidP="00BB3049">
      <w:pPr>
        <w:jc w:val="both"/>
        <w:rPr>
          <w:sz w:val="22"/>
          <w:szCs w:val="22"/>
        </w:rPr>
      </w:pPr>
    </w:p>
    <w:p w14:paraId="722272D6" w14:textId="77777777" w:rsidR="00BB3049" w:rsidRPr="00BB3049" w:rsidRDefault="00BB3049" w:rsidP="00BB3049">
      <w:pPr>
        <w:jc w:val="both"/>
        <w:rPr>
          <w:sz w:val="22"/>
          <w:szCs w:val="22"/>
        </w:rPr>
      </w:pPr>
    </w:p>
    <w:p w14:paraId="2E9C6A6A" w14:textId="77777777" w:rsidR="00BB3049" w:rsidRPr="00BB3049" w:rsidRDefault="00BB3049" w:rsidP="00BB3049">
      <w:pPr>
        <w:jc w:val="center"/>
        <w:rPr>
          <w:b/>
          <w:bCs/>
          <w:sz w:val="22"/>
          <w:szCs w:val="22"/>
        </w:rPr>
      </w:pPr>
      <w:r w:rsidRPr="00BB3049">
        <w:rPr>
          <w:b/>
          <w:bCs/>
          <w:sz w:val="22"/>
          <w:szCs w:val="22"/>
        </w:rPr>
        <w:t>Článok IV.</w:t>
      </w:r>
    </w:p>
    <w:p w14:paraId="41AB22EC" w14:textId="77777777" w:rsidR="00BB3049" w:rsidRPr="00BB3049" w:rsidRDefault="00BB3049" w:rsidP="00BB3049">
      <w:pPr>
        <w:jc w:val="center"/>
        <w:rPr>
          <w:b/>
          <w:bCs/>
          <w:sz w:val="22"/>
          <w:szCs w:val="22"/>
        </w:rPr>
      </w:pPr>
      <w:r w:rsidRPr="00BB3049">
        <w:rPr>
          <w:b/>
          <w:bCs/>
          <w:sz w:val="22"/>
          <w:szCs w:val="22"/>
        </w:rPr>
        <w:t>Miesto a čas plnenia</w:t>
      </w:r>
    </w:p>
    <w:p w14:paraId="5D679D56" w14:textId="77777777" w:rsidR="00BB3049" w:rsidRPr="00BB3049" w:rsidRDefault="00BB3049" w:rsidP="00BB3049">
      <w:pPr>
        <w:rPr>
          <w:b/>
          <w:bCs/>
          <w:sz w:val="22"/>
          <w:szCs w:val="22"/>
        </w:rPr>
      </w:pPr>
    </w:p>
    <w:p w14:paraId="6B0BD1C5" w14:textId="2ADAAF82" w:rsidR="00BB3049" w:rsidRPr="00BB3049" w:rsidRDefault="00BB3049" w:rsidP="0020659B">
      <w:pPr>
        <w:pStyle w:val="Odsekzoznamu"/>
        <w:numPr>
          <w:ilvl w:val="0"/>
          <w:numId w:val="25"/>
        </w:numPr>
        <w:spacing w:line="259" w:lineRule="auto"/>
        <w:contextualSpacing/>
        <w:jc w:val="both"/>
        <w:rPr>
          <w:rFonts w:ascii="Times New Roman" w:hAnsi="Times New Roman"/>
        </w:rPr>
      </w:pPr>
      <w:r w:rsidRPr="00BB3049">
        <w:rPr>
          <w:rFonts w:ascii="Times New Roman" w:hAnsi="Times New Roman"/>
        </w:rPr>
        <w:t>Miestom plnenia predmetu Zmluvy je sídlo Objednávateľa – Cesta k nemocnici 1, 974 01 Banská Bystrica. Pre vylúčenie pochybností sa zmluvné strany výslovne dohodli, že Poskytovateľ je povinný p</w:t>
      </w:r>
      <w:r w:rsidR="008A5E96">
        <w:rPr>
          <w:rFonts w:ascii="Times New Roman" w:hAnsi="Times New Roman"/>
        </w:rPr>
        <w:t xml:space="preserve">ripravovať (variť) stravu  pre </w:t>
      </w:r>
      <w:r w:rsidRPr="00BB3049">
        <w:rPr>
          <w:rFonts w:ascii="Times New Roman" w:hAnsi="Times New Roman"/>
        </w:rPr>
        <w:t>pacientov</w:t>
      </w:r>
      <w:r w:rsidR="008A5E96">
        <w:rPr>
          <w:rFonts w:ascii="Times New Roman" w:hAnsi="Times New Roman"/>
        </w:rPr>
        <w:t xml:space="preserve"> a zamestnancov</w:t>
      </w:r>
      <w:r w:rsidRPr="00BB3049">
        <w:rPr>
          <w:rFonts w:ascii="Times New Roman" w:hAnsi="Times New Roman"/>
        </w:rPr>
        <w:t xml:space="preserve"> Objednávateľa na mieste plnenia. </w:t>
      </w:r>
    </w:p>
    <w:p w14:paraId="3F7B5120" w14:textId="77777777" w:rsidR="00BB3049" w:rsidRPr="00BB3049" w:rsidRDefault="00BB3049" w:rsidP="0020659B">
      <w:pPr>
        <w:pStyle w:val="Odsekzoznamu"/>
        <w:numPr>
          <w:ilvl w:val="0"/>
          <w:numId w:val="25"/>
        </w:numPr>
        <w:spacing w:line="259" w:lineRule="auto"/>
        <w:contextualSpacing/>
        <w:jc w:val="both"/>
        <w:rPr>
          <w:rFonts w:ascii="Times New Roman" w:hAnsi="Times New Roman"/>
        </w:rPr>
      </w:pPr>
      <w:r w:rsidRPr="00BB3049">
        <w:rPr>
          <w:rFonts w:ascii="Times New Roman" w:hAnsi="Times New Roman"/>
        </w:rPr>
        <w:t>Objednávateľ si vyhradzuje právo počas trvania zmluvného vzťahu, v prípade potreby a po dohode s Poskytovateľom, zmeniť objednávkový spôsob výberu jedál.</w:t>
      </w:r>
    </w:p>
    <w:p w14:paraId="6D538A56" w14:textId="77777777" w:rsidR="00BB3049" w:rsidRPr="00BB3049" w:rsidRDefault="00BB3049" w:rsidP="00BB3049">
      <w:pPr>
        <w:jc w:val="center"/>
        <w:rPr>
          <w:b/>
          <w:bCs/>
          <w:sz w:val="22"/>
          <w:szCs w:val="22"/>
        </w:rPr>
      </w:pPr>
      <w:r w:rsidRPr="00BB3049">
        <w:rPr>
          <w:b/>
          <w:bCs/>
          <w:sz w:val="22"/>
          <w:szCs w:val="22"/>
        </w:rPr>
        <w:lastRenderedPageBreak/>
        <w:t>Článok V.</w:t>
      </w:r>
    </w:p>
    <w:p w14:paraId="38EEE800" w14:textId="77777777" w:rsidR="00BB3049" w:rsidRPr="00BB3049" w:rsidRDefault="00BB3049" w:rsidP="00BB3049">
      <w:pPr>
        <w:jc w:val="center"/>
        <w:rPr>
          <w:b/>
          <w:bCs/>
          <w:sz w:val="22"/>
          <w:szCs w:val="22"/>
        </w:rPr>
      </w:pPr>
      <w:r w:rsidRPr="00BB3049">
        <w:rPr>
          <w:b/>
          <w:bCs/>
          <w:sz w:val="22"/>
          <w:szCs w:val="22"/>
        </w:rPr>
        <w:t>Rozsah stravovacích služieb</w:t>
      </w:r>
    </w:p>
    <w:p w14:paraId="40470B10" w14:textId="77777777" w:rsidR="00BB3049" w:rsidRPr="00BB3049" w:rsidRDefault="00BB3049" w:rsidP="00BB3049">
      <w:pPr>
        <w:jc w:val="both"/>
        <w:rPr>
          <w:sz w:val="22"/>
          <w:szCs w:val="22"/>
        </w:rPr>
      </w:pPr>
    </w:p>
    <w:p w14:paraId="13956FBB" w14:textId="13E8EEAE" w:rsidR="00BB3049" w:rsidRPr="00C9310D" w:rsidRDefault="00BB3049" w:rsidP="00692C19">
      <w:pPr>
        <w:pStyle w:val="Odsekzoznamu"/>
        <w:numPr>
          <w:ilvl w:val="0"/>
          <w:numId w:val="26"/>
        </w:numPr>
        <w:spacing w:line="259" w:lineRule="auto"/>
        <w:contextualSpacing/>
        <w:jc w:val="both"/>
        <w:rPr>
          <w:rFonts w:ascii="Times New Roman" w:hAnsi="Times New Roman"/>
        </w:rPr>
      </w:pPr>
      <w:r w:rsidRPr="00C9310D">
        <w:rPr>
          <w:rFonts w:ascii="Times New Roman" w:hAnsi="Times New Roman"/>
        </w:rPr>
        <w:t>Poskytovateľ sa zav</w:t>
      </w:r>
      <w:r w:rsidR="00F90627">
        <w:rPr>
          <w:rFonts w:ascii="Times New Roman" w:hAnsi="Times New Roman"/>
        </w:rPr>
        <w:t>äzuje stravovacie služby podľa Č</w:t>
      </w:r>
      <w:r w:rsidRPr="00C9310D">
        <w:rPr>
          <w:rFonts w:ascii="Times New Roman" w:hAnsi="Times New Roman"/>
        </w:rPr>
        <w:t>lánku III. tejto Zmluvy poskytovať s odbornou starostlivosťou, podľa potrieb a požiadaviek Objednávateľa, a to v nasledovnom rozsahu: stravovanie pre pacientov</w:t>
      </w:r>
      <w:r w:rsidR="00A436A4">
        <w:rPr>
          <w:rFonts w:ascii="Times New Roman" w:hAnsi="Times New Roman"/>
        </w:rPr>
        <w:t xml:space="preserve"> a stravovanie pre zamestnancov</w:t>
      </w:r>
      <w:r w:rsidRPr="00C9310D">
        <w:rPr>
          <w:rFonts w:ascii="Times New Roman" w:hAnsi="Times New Roman"/>
        </w:rPr>
        <w:t xml:space="preserve">. </w:t>
      </w:r>
    </w:p>
    <w:p w14:paraId="66EC08BC" w14:textId="77777777" w:rsidR="00BB3049" w:rsidRPr="00BB3049" w:rsidRDefault="00BB3049" w:rsidP="0020659B">
      <w:pPr>
        <w:pStyle w:val="Odsekzoznamu"/>
        <w:numPr>
          <w:ilvl w:val="0"/>
          <w:numId w:val="26"/>
        </w:numPr>
        <w:spacing w:line="259" w:lineRule="auto"/>
        <w:contextualSpacing/>
        <w:jc w:val="both"/>
        <w:rPr>
          <w:rFonts w:ascii="Times New Roman" w:hAnsi="Times New Roman"/>
          <w:u w:val="single"/>
        </w:rPr>
      </w:pPr>
      <w:r w:rsidRPr="00BB3049">
        <w:rPr>
          <w:rFonts w:ascii="Times New Roman" w:hAnsi="Times New Roman"/>
          <w:u w:val="single"/>
        </w:rPr>
        <w:t xml:space="preserve">Stravovanie pacientov: </w:t>
      </w:r>
    </w:p>
    <w:p w14:paraId="08181028"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Zmluvné strany sa dohodli, že Poskytovateľ bude pripravovať a vydávať jedlo </w:t>
      </w:r>
      <w:proofErr w:type="spellStart"/>
      <w:r w:rsidRPr="00BB3049">
        <w:rPr>
          <w:rFonts w:ascii="Times New Roman" w:hAnsi="Times New Roman"/>
        </w:rPr>
        <w:t>tabletovým</w:t>
      </w:r>
      <w:proofErr w:type="spellEnd"/>
      <w:r w:rsidRPr="00BB3049">
        <w:rPr>
          <w:rFonts w:ascii="Times New Roman" w:hAnsi="Times New Roman"/>
        </w:rPr>
        <w:t xml:space="preserve"> systémom aj pre osoby, ktoré budú v čase poskytnutia stravovania hospitalizovanými pacientmi Objednávateľa. </w:t>
      </w:r>
    </w:p>
    <w:p w14:paraId="1E308BAD"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Zmluvné strany sa dohodli, že Poskytovateľ zabezpečí aj výdaj jedla pre pacientov Objednávateľa, tzn. transport jedla prostredníctvom zamestnancov Poskytovateľa na jednotlivé oddelenia v súlade s objednávkou Objednávateľa. </w:t>
      </w:r>
    </w:p>
    <w:p w14:paraId="476B27B7"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Jedlá pripravené pre pacientov musia zodpovedať požiadavkám platného diétneho systému pre nemocnice a individuálneho liečebného režimu každého pacienta uvedených v objednávke Objednávateľa, zásadám racionálnej výživy čo do množstva a kvality jedla. Tým nie sú dotknuté povinnosti vyplývajúce zo všeobecne záväzných právnych predpisov, najmä týkajúce sa štandardov kvality a množstva jedál, hygienické a iné požiadavky.</w:t>
      </w:r>
    </w:p>
    <w:p w14:paraId="74DF7656"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Objednávanie stravy pre pacientov sa bude realizovať najmä cez nemocničný informačný systém, príp. telefonicky čo sa týka zadávania počtu a typu diét pre jednotlivé oddelenia, a následne nutričný terapeut Objednávateľa na základe zadaných požiadaviek jednotlivých oddelení vytvorí objednávku na príslušný počet jednotlivých diét pre každé oddelenie Objednávateľa. </w:t>
      </w:r>
    </w:p>
    <w:p w14:paraId="3BCBBFCC"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Poskytovateľ je povinný pripraviť a vydať pre pacientov stravu denne v nasledovnom rozsahu: </w:t>
      </w:r>
    </w:p>
    <w:p w14:paraId="1289C702"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Raňajky </w:t>
      </w:r>
    </w:p>
    <w:p w14:paraId="4AA45FA8"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Desiata </w:t>
      </w:r>
    </w:p>
    <w:p w14:paraId="1EF69842"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Obed </w:t>
      </w:r>
    </w:p>
    <w:p w14:paraId="753BE8DA"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Olovrant</w:t>
      </w:r>
    </w:p>
    <w:p w14:paraId="1660DAF9"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Večera </w:t>
      </w:r>
    </w:p>
    <w:p w14:paraId="1CBD4BF7"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Druhá večera (diabetická a šetriaca) </w:t>
      </w:r>
    </w:p>
    <w:p w14:paraId="2517FD7A"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Tekutá výživa pre pacientov </w:t>
      </w:r>
    </w:p>
    <w:p w14:paraId="2463F462"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Poskytovateľ je povinný transportovať stravu pre pacientov na jednotlivé oddelenia v nasledovnom čase: </w:t>
      </w:r>
    </w:p>
    <w:p w14:paraId="29A31CE2" w14:textId="30A4431C"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Raňajky a desiata v čase </w:t>
      </w:r>
      <w:r w:rsidR="00C9310D">
        <w:rPr>
          <w:rFonts w:ascii="Times New Roman" w:hAnsi="Times New Roman"/>
        </w:rPr>
        <w:tab/>
      </w:r>
      <w:r w:rsidRPr="00BB3049">
        <w:rPr>
          <w:rFonts w:ascii="Times New Roman" w:hAnsi="Times New Roman"/>
        </w:rPr>
        <w:t>od 07:30 hod. do 08:30 hod</w:t>
      </w:r>
    </w:p>
    <w:p w14:paraId="7197D64D" w14:textId="05B3C29B"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Obed a olovrant v čase </w:t>
      </w:r>
      <w:r w:rsidR="00C9310D">
        <w:rPr>
          <w:rFonts w:ascii="Times New Roman" w:hAnsi="Times New Roman"/>
        </w:rPr>
        <w:tab/>
      </w:r>
      <w:r w:rsidRPr="00BB3049">
        <w:rPr>
          <w:rFonts w:ascii="Times New Roman" w:hAnsi="Times New Roman"/>
        </w:rPr>
        <w:t xml:space="preserve">od 11:30 hod. do 12:30 hod. </w:t>
      </w:r>
    </w:p>
    <w:p w14:paraId="69053DC2" w14:textId="0BF2EB4F"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Večera v čase </w:t>
      </w:r>
      <w:r w:rsidR="00C9310D">
        <w:rPr>
          <w:rFonts w:ascii="Times New Roman" w:hAnsi="Times New Roman"/>
        </w:rPr>
        <w:tab/>
      </w:r>
      <w:r w:rsidR="00C9310D">
        <w:rPr>
          <w:rFonts w:ascii="Times New Roman" w:hAnsi="Times New Roman"/>
        </w:rPr>
        <w:tab/>
      </w:r>
      <w:r w:rsidR="00C9310D">
        <w:rPr>
          <w:rFonts w:ascii="Times New Roman" w:hAnsi="Times New Roman"/>
        </w:rPr>
        <w:tab/>
      </w:r>
      <w:r w:rsidRPr="00BB3049">
        <w:rPr>
          <w:rFonts w:ascii="Times New Roman" w:hAnsi="Times New Roman"/>
        </w:rPr>
        <w:t xml:space="preserve">od 16:45 hod. do </w:t>
      </w:r>
      <w:r w:rsidR="00A90D6D">
        <w:rPr>
          <w:rFonts w:ascii="Times New Roman" w:hAnsi="Times New Roman"/>
        </w:rPr>
        <w:t>18:0</w:t>
      </w:r>
      <w:r w:rsidRPr="00BB3049">
        <w:rPr>
          <w:rFonts w:ascii="Times New Roman" w:hAnsi="Times New Roman"/>
        </w:rPr>
        <w:t xml:space="preserve">0 hod. </w:t>
      </w:r>
    </w:p>
    <w:p w14:paraId="091F2A00" w14:textId="2D2CDC7F"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Druhá večera v čase </w:t>
      </w:r>
      <w:r w:rsidR="00C9310D">
        <w:rPr>
          <w:rFonts w:ascii="Times New Roman" w:hAnsi="Times New Roman"/>
        </w:rPr>
        <w:tab/>
      </w:r>
      <w:r w:rsidR="00C9310D">
        <w:rPr>
          <w:rFonts w:ascii="Times New Roman" w:hAnsi="Times New Roman"/>
        </w:rPr>
        <w:tab/>
      </w:r>
      <w:r w:rsidRPr="00BB3049">
        <w:rPr>
          <w:rFonts w:ascii="Times New Roman" w:hAnsi="Times New Roman"/>
        </w:rPr>
        <w:t xml:space="preserve">od 16:45 hod. do 18:00 hod. </w:t>
      </w:r>
    </w:p>
    <w:p w14:paraId="0B9AF268" w14:textId="77777777" w:rsidR="00BB3049" w:rsidRPr="00BB3049" w:rsidRDefault="00BB3049" w:rsidP="00BB3049">
      <w:pPr>
        <w:pStyle w:val="Odsekzoznamu"/>
        <w:ind w:left="792"/>
        <w:jc w:val="both"/>
        <w:rPr>
          <w:rFonts w:ascii="Times New Roman" w:hAnsi="Times New Roman"/>
        </w:rPr>
      </w:pPr>
      <w:r w:rsidRPr="00BB3049">
        <w:rPr>
          <w:rFonts w:ascii="Times New Roman" w:hAnsi="Times New Roman"/>
        </w:rPr>
        <w:t xml:space="preserve">Tekutá výživa pre pacientov – podľa potreby Objednávateľa kedykoľvek. </w:t>
      </w:r>
    </w:p>
    <w:p w14:paraId="5252404B"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Upresňovanie počtov a dodatočné zmeny z oddelení sa budú nahlasovať elektronicky nasledovne:</w:t>
      </w:r>
    </w:p>
    <w:p w14:paraId="38796626" w14:textId="77777777" w:rsidR="00BB3049" w:rsidRPr="00BB3049" w:rsidRDefault="00BB3049" w:rsidP="00BB3049">
      <w:pPr>
        <w:pStyle w:val="Odsekzoznamu"/>
        <w:ind w:left="858"/>
        <w:jc w:val="both"/>
        <w:rPr>
          <w:rFonts w:ascii="Times New Roman" w:hAnsi="Times New Roman"/>
        </w:rPr>
      </w:pPr>
      <w:r w:rsidRPr="00BB3049">
        <w:rPr>
          <w:rFonts w:ascii="Times New Roman" w:hAnsi="Times New Roman"/>
        </w:rPr>
        <w:t>Raňajky + desiata – do 7,00 hod. daného dňa</w:t>
      </w:r>
    </w:p>
    <w:p w14:paraId="24507EAC" w14:textId="77777777" w:rsidR="00BB3049" w:rsidRPr="00BB3049" w:rsidRDefault="00BB3049" w:rsidP="00BB3049">
      <w:pPr>
        <w:pStyle w:val="Odsekzoznamu"/>
        <w:ind w:left="858"/>
        <w:jc w:val="both"/>
        <w:rPr>
          <w:rFonts w:ascii="Times New Roman" w:hAnsi="Times New Roman"/>
        </w:rPr>
      </w:pPr>
      <w:r w:rsidRPr="00BB3049">
        <w:rPr>
          <w:rFonts w:ascii="Times New Roman" w:hAnsi="Times New Roman"/>
        </w:rPr>
        <w:t>Obed + olovrant – do 10,00 hod. daného dňa, náhradná strava do 11,15 hod. daného dňa</w:t>
      </w:r>
    </w:p>
    <w:p w14:paraId="3F184F2C" w14:textId="77777777" w:rsidR="00BB3049" w:rsidRPr="00BB3049" w:rsidRDefault="00BB3049" w:rsidP="00BB3049">
      <w:pPr>
        <w:pStyle w:val="Odsekzoznamu"/>
        <w:ind w:left="858"/>
        <w:jc w:val="both"/>
        <w:rPr>
          <w:rFonts w:ascii="Times New Roman" w:hAnsi="Times New Roman"/>
        </w:rPr>
      </w:pPr>
      <w:r w:rsidRPr="00BB3049">
        <w:rPr>
          <w:rFonts w:ascii="Times New Roman" w:hAnsi="Times New Roman"/>
        </w:rPr>
        <w:t>Večera + druhá večera  - do 15,00 hod. daného dňa, náhradná strava do 16,30hod. daného dňa</w:t>
      </w:r>
    </w:p>
    <w:p w14:paraId="22A217CA" w14:textId="77777777" w:rsidR="00BB3049" w:rsidRPr="00BB3049" w:rsidRDefault="00BB3049" w:rsidP="0020659B">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Práva a povinnosti nutričného terapeuta Objednávateľa:</w:t>
      </w:r>
    </w:p>
    <w:p w14:paraId="3F775AD4"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spolupráca a kontrola zo strany Objednávateľa s Poskytovateľom bude prebiehať prostredníctvom pracoviska klinickej výživy, v zastúpení nutričných terapeutov,</w:t>
      </w:r>
    </w:p>
    <w:p w14:paraId="60E44491"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normovanie diét v súlade s platným diétnym systémom,</w:t>
      </w:r>
    </w:p>
    <w:p w14:paraId="30274871"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dopĺňanie diét v prípade zmien,</w:t>
      </w:r>
    </w:p>
    <w:p w14:paraId="6E12E1C0"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vytváranie jedálnych lístkov pre pacientov,</w:t>
      </w:r>
    </w:p>
    <w:p w14:paraId="656B869F"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realizácia objednávok pre pacientov podľa bodu 3.4 tohto článku Zmluvy,</w:t>
      </w:r>
    </w:p>
    <w:p w14:paraId="691875F9"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kvality potravín,</w:t>
      </w:r>
    </w:p>
    <w:p w14:paraId="6A72C718"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lastRenderedPageBreak/>
        <w:t>kontrola kvality a množstva vstupných potravín do pokrmov pred ich spracovaním v skladovacích priestorov,</w:t>
      </w:r>
    </w:p>
    <w:p w14:paraId="504CC44D"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dodržiavania technologických postupov prípravy,</w:t>
      </w:r>
    </w:p>
    <w:p w14:paraId="2C139CFC"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a degustácia jednotlivých jedál pre pacientov,</w:t>
      </w:r>
    </w:p>
    <w:p w14:paraId="077A2F51"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dodržiavania teploty počas prípravy a výdaja jedál,</w:t>
      </w:r>
    </w:p>
    <w:p w14:paraId="7575D9A4"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kontrola odobratých vzoriek odobratých kuchárom,</w:t>
      </w:r>
    </w:p>
    <w:p w14:paraId="452B50A7" w14:textId="77777777" w:rsidR="00BB3049" w:rsidRP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dodržiavanie energetickej a biologickej hodnoty jednotlivých diét ( týždenný priemer),</w:t>
      </w:r>
    </w:p>
    <w:p w14:paraId="29C1FC0C" w14:textId="302DC6C7" w:rsidR="00BB3049" w:rsidRDefault="00BB3049" w:rsidP="0020659B">
      <w:pPr>
        <w:pStyle w:val="Odsekzoznamu"/>
        <w:numPr>
          <w:ilvl w:val="0"/>
          <w:numId w:val="50"/>
        </w:numPr>
        <w:spacing w:line="259" w:lineRule="auto"/>
        <w:contextualSpacing/>
        <w:jc w:val="both"/>
        <w:rPr>
          <w:rFonts w:ascii="Times New Roman" w:hAnsi="Times New Roman"/>
        </w:rPr>
      </w:pPr>
      <w:r w:rsidRPr="00BB3049">
        <w:rPr>
          <w:rFonts w:ascii="Times New Roman" w:hAnsi="Times New Roman"/>
        </w:rPr>
        <w:t>nutričný terapeut má právo neobmedzeného vstupu do priestorov kuchyne, skladov v sprievode Poskytovateľa, k prístupu dokumentácií HACCP.</w:t>
      </w:r>
    </w:p>
    <w:p w14:paraId="4A176F03" w14:textId="0AA58DE0" w:rsidR="00C9310D" w:rsidRPr="001325DF" w:rsidRDefault="00C9310D" w:rsidP="00692C19">
      <w:pPr>
        <w:pStyle w:val="Odsekzoznamu"/>
        <w:numPr>
          <w:ilvl w:val="0"/>
          <w:numId w:val="26"/>
        </w:numPr>
        <w:spacing w:line="259" w:lineRule="auto"/>
        <w:contextualSpacing/>
        <w:jc w:val="both"/>
        <w:rPr>
          <w:rFonts w:ascii="Times New Roman" w:hAnsi="Times New Roman"/>
          <w:u w:val="single"/>
        </w:rPr>
      </w:pPr>
      <w:r w:rsidRPr="001325DF">
        <w:rPr>
          <w:rFonts w:ascii="Times New Roman" w:hAnsi="Times New Roman"/>
          <w:u w:val="single"/>
        </w:rPr>
        <w:t xml:space="preserve">Stravovanie zamestnancov: </w:t>
      </w:r>
    </w:p>
    <w:p w14:paraId="000AAF85"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Zmluvné strany sa dohodli, že Poskytovateľ bude pripravovať a vydávať jedlo pre zamestnancov Objednávateľa, teda pre osoby, ktoré sú s Objednávateľom v pracovnom pomere alebo obdobnom pracovnom vzťahu, a to podľa podmienok uvedených v tejto Zmluve. </w:t>
      </w:r>
    </w:p>
    <w:p w14:paraId="34FC243C"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Poskytovateľ je povinný vždy dva týždne vopred vyhotoviť jedálny lístok pre poskytovanie stravy zamestnancom, pričom jedálny lístok musí byť zložený</w:t>
      </w:r>
    </w:p>
    <w:p w14:paraId="4806DE00" w14:textId="77777777" w:rsidR="00C9310D" w:rsidRPr="00BB3049" w:rsidRDefault="00C9310D" w:rsidP="00C9310D">
      <w:pPr>
        <w:pStyle w:val="Odsekzoznamu"/>
        <w:numPr>
          <w:ilvl w:val="0"/>
          <w:numId w:val="34"/>
        </w:numPr>
        <w:spacing w:line="259" w:lineRule="auto"/>
        <w:contextualSpacing/>
        <w:jc w:val="both"/>
        <w:rPr>
          <w:rFonts w:ascii="Times New Roman" w:hAnsi="Times New Roman"/>
          <w:u w:val="single"/>
        </w:rPr>
      </w:pPr>
      <w:r w:rsidRPr="00BB3049">
        <w:rPr>
          <w:rFonts w:ascii="Times New Roman" w:hAnsi="Times New Roman"/>
          <w:u w:val="single"/>
        </w:rPr>
        <w:t xml:space="preserve">v pracovné dni z nasledujúcich jedál: </w:t>
      </w:r>
    </w:p>
    <w:p w14:paraId="4A7F8310" w14:textId="77777777" w:rsidR="00C9310D" w:rsidRPr="00BB3049" w:rsidRDefault="00C9310D" w:rsidP="00C9310D">
      <w:pPr>
        <w:pStyle w:val="Odsekzoznamu"/>
        <w:ind w:left="1512"/>
        <w:jc w:val="both"/>
        <w:rPr>
          <w:rFonts w:ascii="Times New Roman" w:hAnsi="Times New Roman"/>
          <w:u w:val="single"/>
        </w:rPr>
      </w:pPr>
      <w:r w:rsidRPr="00BB3049">
        <w:rPr>
          <w:rFonts w:ascii="Times New Roman" w:hAnsi="Times New Roman"/>
          <w:u w:val="single"/>
        </w:rPr>
        <w:t xml:space="preserve">Obed: </w:t>
      </w:r>
    </w:p>
    <w:p w14:paraId="18D3C738"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2 druhy polievok </w:t>
      </w:r>
    </w:p>
    <w:p w14:paraId="0F8E70FC"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2 hlavné jedlá z mäsa + prílohy (ryža, zemiaky, cestoviny) </w:t>
      </w:r>
    </w:p>
    <w:p w14:paraId="66912B84"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bezmäsité jedlo </w:t>
      </w:r>
    </w:p>
    <w:p w14:paraId="6A3F5B17"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delená strava </w:t>
      </w:r>
    </w:p>
    <w:p w14:paraId="1B967007"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2 druhy prílohy, a to zeleninovej alebo ovocnej </w:t>
      </w:r>
    </w:p>
    <w:p w14:paraId="75547AE1"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Nápoj (čaj, minerálna voda, osladené nápoje ) </w:t>
      </w:r>
    </w:p>
    <w:p w14:paraId="44FB0EBC" w14:textId="77777777" w:rsidR="00C9310D" w:rsidRPr="00A436A4" w:rsidRDefault="00C9310D" w:rsidP="00C9310D">
      <w:pPr>
        <w:pStyle w:val="Odsekzoznamu"/>
        <w:ind w:left="1512"/>
        <w:jc w:val="both"/>
        <w:rPr>
          <w:rFonts w:ascii="Times New Roman" w:hAnsi="Times New Roman"/>
        </w:rPr>
      </w:pPr>
    </w:p>
    <w:p w14:paraId="6E712C05" w14:textId="77777777" w:rsidR="00C9310D" w:rsidRPr="00A436A4" w:rsidRDefault="00C9310D" w:rsidP="00C9310D">
      <w:pPr>
        <w:pStyle w:val="Odsekzoznamu"/>
        <w:ind w:left="1512"/>
        <w:jc w:val="both"/>
        <w:rPr>
          <w:rFonts w:ascii="Times New Roman" w:hAnsi="Times New Roman"/>
          <w:u w:val="single"/>
        </w:rPr>
      </w:pPr>
      <w:r w:rsidRPr="00A436A4">
        <w:rPr>
          <w:rFonts w:ascii="Times New Roman" w:hAnsi="Times New Roman"/>
          <w:u w:val="single"/>
        </w:rPr>
        <w:t xml:space="preserve">Večera: </w:t>
      </w:r>
    </w:p>
    <w:p w14:paraId="06B2A0F9"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bezmäsité jedlo </w:t>
      </w:r>
    </w:p>
    <w:p w14:paraId="0DD62C54"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1 jedlo z mäsa </w:t>
      </w:r>
    </w:p>
    <w:p w14:paraId="6C6F4B02"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Dezert alebo ovocie </w:t>
      </w:r>
    </w:p>
    <w:p w14:paraId="049D8A49" w14:textId="77777777" w:rsidR="00C9310D" w:rsidRPr="00A436A4" w:rsidRDefault="00C9310D" w:rsidP="00C9310D">
      <w:pPr>
        <w:pStyle w:val="Odsekzoznamu"/>
        <w:ind w:left="1512"/>
        <w:jc w:val="both"/>
        <w:rPr>
          <w:rFonts w:ascii="Times New Roman" w:hAnsi="Times New Roman"/>
        </w:rPr>
      </w:pPr>
      <w:r w:rsidRPr="00A436A4">
        <w:rPr>
          <w:rFonts w:ascii="Times New Roman" w:hAnsi="Times New Roman"/>
        </w:rPr>
        <w:t xml:space="preserve">Nápoj </w:t>
      </w:r>
    </w:p>
    <w:p w14:paraId="2ACEBE0E" w14:textId="77777777" w:rsidR="00C9310D" w:rsidRPr="00A436A4" w:rsidRDefault="00C9310D" w:rsidP="00C9310D">
      <w:pPr>
        <w:pStyle w:val="Odsekzoznamu"/>
        <w:numPr>
          <w:ilvl w:val="0"/>
          <w:numId w:val="34"/>
        </w:numPr>
        <w:spacing w:line="259" w:lineRule="auto"/>
        <w:contextualSpacing/>
        <w:jc w:val="both"/>
        <w:rPr>
          <w:rFonts w:ascii="Times New Roman" w:hAnsi="Times New Roman"/>
          <w:u w:val="single"/>
        </w:rPr>
      </w:pPr>
      <w:r w:rsidRPr="00A436A4">
        <w:rPr>
          <w:rFonts w:ascii="Times New Roman" w:hAnsi="Times New Roman"/>
          <w:u w:val="single"/>
        </w:rPr>
        <w:t xml:space="preserve">V dňoch pracovného pokoja a cez víkendy z nasledujúcich jedál: </w:t>
      </w:r>
    </w:p>
    <w:p w14:paraId="585DE704" w14:textId="77777777" w:rsidR="00C9310D" w:rsidRPr="00BB3049" w:rsidRDefault="00C9310D" w:rsidP="00C9310D">
      <w:pPr>
        <w:pStyle w:val="Odsekzoznamu"/>
        <w:ind w:left="1512"/>
        <w:jc w:val="both"/>
        <w:rPr>
          <w:rFonts w:ascii="Times New Roman" w:hAnsi="Times New Roman"/>
          <w:u w:val="single"/>
        </w:rPr>
      </w:pPr>
      <w:r w:rsidRPr="00A436A4">
        <w:rPr>
          <w:rFonts w:ascii="Times New Roman" w:hAnsi="Times New Roman"/>
          <w:u w:val="single"/>
        </w:rPr>
        <w:t>Obed:</w:t>
      </w:r>
      <w:r w:rsidRPr="00BB3049">
        <w:rPr>
          <w:rFonts w:ascii="Times New Roman" w:hAnsi="Times New Roman"/>
          <w:u w:val="single"/>
        </w:rPr>
        <w:t xml:space="preserve"> </w:t>
      </w:r>
    </w:p>
    <w:p w14:paraId="25746CAE"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1 polievka </w:t>
      </w:r>
    </w:p>
    <w:p w14:paraId="7E7A1C15"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1 hlavné jedlo z mäsa + prílohy (ryža, zemiaky, cestoviny) </w:t>
      </w:r>
    </w:p>
    <w:p w14:paraId="2D945FC5"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1 bezmäsité jedlo</w:t>
      </w:r>
    </w:p>
    <w:p w14:paraId="302AD213"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Nápoj</w:t>
      </w:r>
    </w:p>
    <w:p w14:paraId="75C9DDA5" w14:textId="77777777" w:rsidR="00C9310D" w:rsidRPr="00BB3049" w:rsidRDefault="00C9310D" w:rsidP="00C9310D">
      <w:pPr>
        <w:pStyle w:val="Odsekzoznamu"/>
        <w:ind w:left="1512"/>
        <w:jc w:val="both"/>
        <w:rPr>
          <w:rFonts w:ascii="Times New Roman" w:hAnsi="Times New Roman"/>
        </w:rPr>
      </w:pPr>
    </w:p>
    <w:p w14:paraId="5C48EC5D" w14:textId="77777777" w:rsidR="00C9310D" w:rsidRPr="00BB3049" w:rsidRDefault="00C9310D" w:rsidP="00C9310D">
      <w:pPr>
        <w:pStyle w:val="Odsekzoznamu"/>
        <w:ind w:left="1512"/>
        <w:jc w:val="both"/>
        <w:rPr>
          <w:rFonts w:ascii="Times New Roman" w:hAnsi="Times New Roman"/>
          <w:u w:val="single"/>
        </w:rPr>
      </w:pPr>
      <w:r w:rsidRPr="00BB3049">
        <w:rPr>
          <w:rFonts w:ascii="Times New Roman" w:hAnsi="Times New Roman"/>
          <w:u w:val="single"/>
        </w:rPr>
        <w:t xml:space="preserve">Večera: </w:t>
      </w:r>
    </w:p>
    <w:p w14:paraId="74A09B80"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1 bezmäsité jedlo </w:t>
      </w:r>
    </w:p>
    <w:p w14:paraId="507A7708"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1 jedlo z mäsa</w:t>
      </w:r>
    </w:p>
    <w:p w14:paraId="05355FBA"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Dezert alebo ovocie </w:t>
      </w:r>
    </w:p>
    <w:p w14:paraId="6BA612AC" w14:textId="77777777" w:rsidR="00C9310D" w:rsidRPr="00BB3049" w:rsidRDefault="00C9310D" w:rsidP="00C9310D">
      <w:pPr>
        <w:pStyle w:val="Odsekzoznamu"/>
        <w:ind w:left="1512"/>
        <w:jc w:val="both"/>
        <w:rPr>
          <w:rFonts w:ascii="Times New Roman" w:hAnsi="Times New Roman"/>
        </w:rPr>
      </w:pPr>
      <w:r w:rsidRPr="00BB3049">
        <w:rPr>
          <w:rFonts w:ascii="Times New Roman" w:hAnsi="Times New Roman"/>
        </w:rPr>
        <w:t xml:space="preserve">Nápoj </w:t>
      </w:r>
    </w:p>
    <w:p w14:paraId="5D2741D9"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Jedálny lístok vyhotovený Poskytovateľom musí obsahovať aj gramáž jednotlivých potravín a uvedenie alergénov.  </w:t>
      </w:r>
    </w:p>
    <w:p w14:paraId="46161B4A"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Dvojtýždenný jedálny lístok je Poskytovateľ povinný poskytnúť Objednávateľovi na odsúhlasenie minimálne tri pracovné dni pred začiatkom týždňa, v ktorom sa má jedálny lístok uplatniť. </w:t>
      </w:r>
    </w:p>
    <w:p w14:paraId="5921D094"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Jedálny lístok Poskytovateľa musí zodpovedať zásadám racionálnej výživy a čo do množstva a kvality jedla zodpovedať štandardom stravovania zaužívaným v Slovenskej republike. Tým nie sú dotknuté povinnosti vyplývajúce zo všeobecne záväzných právnych predpisov, najmä týkajúce sa štandardov kvality a množstva jedál, hygienické a iné požiadavky.</w:t>
      </w:r>
    </w:p>
    <w:p w14:paraId="014BB0C9"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lastRenderedPageBreak/>
        <w:t xml:space="preserve">Zmluvné strany sa dohodli, že zamestnanci Objednávateľa si budú objednávať príslušné jedlo z jedálneho lístka, a to prostredníctvom objednávkového mechanizmu Poskytovateľa, tzn. použitím objednávacieho panela, pričom autentifikácia bude možná pomocou zamestnaneckých kariet, ako aj použitím webového rozhrania Poskytovateľa.  </w:t>
      </w:r>
    </w:p>
    <w:p w14:paraId="4FC9BB87"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Zamestnanci Objednávateľa sú oprávnení objednať si príslušné jedlo z jedálneho lístka podľa predchádzajúceho bodu najneskôr do 07:30 hod. v deň, v ktorom sa bude jedlo podávať. </w:t>
      </w:r>
    </w:p>
    <w:p w14:paraId="092BFFD7"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Zamestnanci Objednávateľa sú oprávnení vykonať storno objednávky príslušného jedla, a to najneskôr do 07:30 hod. v deň, v ktorom sa má jedlo podávať. Pre vylúčenie pochybností sa uvádza, že Poskytovateľ nemá nárok na úhradu ceny za jedlo, ktorého objednávku zamestnanci Objednávateľa stornovali v súlade s predchádzajúcou vetou. </w:t>
      </w:r>
    </w:p>
    <w:p w14:paraId="78029938" w14:textId="77777777" w:rsidR="00C9310D" w:rsidRPr="00BB3049" w:rsidRDefault="00C9310D" w:rsidP="00C9310D">
      <w:pPr>
        <w:pStyle w:val="Odsekzoznamu"/>
        <w:numPr>
          <w:ilvl w:val="1"/>
          <w:numId w:val="26"/>
        </w:numPr>
        <w:spacing w:line="259" w:lineRule="auto"/>
        <w:contextualSpacing/>
        <w:jc w:val="both"/>
        <w:rPr>
          <w:rFonts w:ascii="Times New Roman" w:hAnsi="Times New Roman"/>
        </w:rPr>
      </w:pPr>
      <w:r w:rsidRPr="00BB3049">
        <w:rPr>
          <w:rFonts w:ascii="Times New Roman" w:hAnsi="Times New Roman"/>
        </w:rPr>
        <w:t xml:space="preserve">Poskytovateľ je povinný zverejniť jedálny lístok na príslušný týždeň na viditeľnom mieste v stravovacom zariadení Objednávateľa, a to vždy v posledný pracovný deň predchádzajúceho týždňa. </w:t>
      </w:r>
    </w:p>
    <w:p w14:paraId="16BCE970" w14:textId="3F962A0F" w:rsidR="00C9310D" w:rsidRPr="00BB3049" w:rsidRDefault="00C9310D" w:rsidP="00C9310D">
      <w:pPr>
        <w:pStyle w:val="Odsekzoznamu"/>
        <w:numPr>
          <w:ilvl w:val="1"/>
          <w:numId w:val="26"/>
        </w:numPr>
        <w:spacing w:line="259" w:lineRule="auto"/>
        <w:ind w:hanging="508"/>
        <w:contextualSpacing/>
        <w:jc w:val="both"/>
        <w:rPr>
          <w:rFonts w:ascii="Times New Roman" w:hAnsi="Times New Roman"/>
        </w:rPr>
      </w:pPr>
      <w:r w:rsidRPr="00BB3049">
        <w:rPr>
          <w:rFonts w:ascii="Times New Roman" w:hAnsi="Times New Roman"/>
        </w:rPr>
        <w:t>Poskytovateľ je povinný zabezpečiť výdaj pripraveného jedla  pre zamestnancov</w:t>
      </w:r>
      <w:r>
        <w:rPr>
          <w:rFonts w:ascii="Times New Roman" w:hAnsi="Times New Roman"/>
        </w:rPr>
        <w:t xml:space="preserve"> v pracovný deň, počas víkendov a v dňoch pracovného pokoja</w:t>
      </w:r>
      <w:r w:rsidRPr="00BB3049">
        <w:rPr>
          <w:rFonts w:ascii="Times New Roman" w:hAnsi="Times New Roman"/>
        </w:rPr>
        <w:t xml:space="preserve"> takto:</w:t>
      </w:r>
    </w:p>
    <w:p w14:paraId="02C1E94F" w14:textId="77777777" w:rsidR="00C9310D" w:rsidRPr="00BB3049" w:rsidRDefault="00C9310D" w:rsidP="00C9310D">
      <w:pPr>
        <w:pStyle w:val="Odsekzoznamu"/>
        <w:numPr>
          <w:ilvl w:val="1"/>
          <w:numId w:val="35"/>
        </w:numPr>
        <w:spacing w:line="259" w:lineRule="auto"/>
        <w:contextualSpacing/>
        <w:jc w:val="both"/>
        <w:rPr>
          <w:rFonts w:ascii="Times New Roman" w:hAnsi="Times New Roman"/>
        </w:rPr>
      </w:pPr>
      <w:r w:rsidRPr="00BB3049">
        <w:rPr>
          <w:rFonts w:ascii="Times New Roman" w:hAnsi="Times New Roman"/>
        </w:rPr>
        <w:t xml:space="preserve">Výdaj obedov v čase od 11:00 hod. do 13:30 hod. </w:t>
      </w:r>
    </w:p>
    <w:p w14:paraId="64201FBD" w14:textId="77777777" w:rsidR="00C9310D" w:rsidRPr="00BB3049" w:rsidRDefault="00C9310D" w:rsidP="00C9310D">
      <w:pPr>
        <w:pStyle w:val="Odsekzoznamu"/>
        <w:numPr>
          <w:ilvl w:val="1"/>
          <w:numId w:val="35"/>
        </w:numPr>
        <w:spacing w:line="259" w:lineRule="auto"/>
        <w:contextualSpacing/>
        <w:jc w:val="both"/>
        <w:rPr>
          <w:rFonts w:ascii="Times New Roman" w:hAnsi="Times New Roman"/>
        </w:rPr>
      </w:pPr>
      <w:r w:rsidRPr="00BB3049">
        <w:rPr>
          <w:rFonts w:ascii="Times New Roman" w:hAnsi="Times New Roman"/>
        </w:rPr>
        <w:t xml:space="preserve">Výdaj večere v čase od 17:45 hod. do 19:45 hod. </w:t>
      </w:r>
    </w:p>
    <w:p w14:paraId="6EB99BDB" w14:textId="77777777" w:rsidR="00C9310D" w:rsidRPr="00BB3049" w:rsidRDefault="00C9310D" w:rsidP="00C9310D">
      <w:pPr>
        <w:pStyle w:val="Odsekzoznamu"/>
        <w:numPr>
          <w:ilvl w:val="1"/>
          <w:numId w:val="26"/>
        </w:numPr>
        <w:spacing w:line="259" w:lineRule="auto"/>
        <w:ind w:hanging="508"/>
        <w:contextualSpacing/>
        <w:jc w:val="both"/>
        <w:rPr>
          <w:rFonts w:ascii="Times New Roman" w:hAnsi="Times New Roman"/>
        </w:rPr>
      </w:pPr>
      <w:r w:rsidRPr="00BB3049">
        <w:rPr>
          <w:rFonts w:ascii="Times New Roman" w:hAnsi="Times New Roman"/>
        </w:rPr>
        <w:t xml:space="preserve">Poskytovateľ nie je oprávnený zmeniť čas podávania obedov a večere bez predchádzajúceho písomného súhlasu Objednávateľa. </w:t>
      </w:r>
    </w:p>
    <w:p w14:paraId="619D0530" w14:textId="70883444" w:rsidR="00C9310D" w:rsidRPr="00765C8F" w:rsidRDefault="00C9310D" w:rsidP="00C9310D">
      <w:pPr>
        <w:pStyle w:val="Odsekzoznamu"/>
        <w:numPr>
          <w:ilvl w:val="1"/>
          <w:numId w:val="26"/>
        </w:numPr>
        <w:spacing w:line="259" w:lineRule="auto"/>
        <w:ind w:hanging="508"/>
        <w:contextualSpacing/>
        <w:jc w:val="both"/>
        <w:rPr>
          <w:rFonts w:ascii="Times New Roman" w:hAnsi="Times New Roman"/>
        </w:rPr>
      </w:pPr>
      <w:r w:rsidRPr="00BB3049">
        <w:rPr>
          <w:rFonts w:ascii="Times New Roman" w:hAnsi="Times New Roman"/>
        </w:rPr>
        <w:t xml:space="preserve">Zmluvné strany sa zaväzujú k vytvoreniu stravovacej komisie, úlohou ktorej bude kontrolovať a vyhodnocovať plnenie zmluvných ustanovení. Obsadenie stravovacej komisie bude nasledovné: dvoch členov stravovacej komisie určí Objednávateľ a dvoch členov stravovacej komisie určí Poskytovateľ. Poskytovateľ a Objednávateľ sú povinní vybrať a určiť členov stravovacej komisie do 2 mesiacov po nadobudnutí účinnosti tejto Zmluvy. Každý z členov stravovacej komisie má právo požiadať o zasadnutie stravovacej komisie. Stravovacia komisia je povinná zasadnúť do 10 pracovných dní odo dňa doručenia písomnej žiadosti všetkým členom stravovacej komisie, pokiaľ sa členovia stravovacej komisie nedohodnú inak. Zo zasadnutia stravovacej komisie bude vyhotovená zápisnica podpísaná všetkými členmi </w:t>
      </w:r>
      <w:r w:rsidRPr="00765C8F">
        <w:rPr>
          <w:rFonts w:ascii="Times New Roman" w:hAnsi="Times New Roman"/>
        </w:rPr>
        <w:t xml:space="preserve">stravovacej komisie. </w:t>
      </w:r>
    </w:p>
    <w:p w14:paraId="11EF28FC" w14:textId="77777777" w:rsidR="00BB3049" w:rsidRPr="00BB3049" w:rsidRDefault="00BB3049" w:rsidP="0020659B">
      <w:pPr>
        <w:pStyle w:val="Odsekzoznamu"/>
        <w:numPr>
          <w:ilvl w:val="0"/>
          <w:numId w:val="26"/>
        </w:numPr>
        <w:spacing w:line="259" w:lineRule="auto"/>
        <w:contextualSpacing/>
        <w:jc w:val="both"/>
        <w:rPr>
          <w:rFonts w:ascii="Times New Roman" w:hAnsi="Times New Roman"/>
        </w:rPr>
      </w:pPr>
      <w:r w:rsidRPr="00765C8F">
        <w:rPr>
          <w:rFonts w:ascii="Times New Roman" w:hAnsi="Times New Roman"/>
        </w:rPr>
        <w:t xml:space="preserve">Poskytovateľ poskytne ku každému hlavnému jedlu papierový servítok, príbor a opakovane použiteľný pohár na nápoj. </w:t>
      </w:r>
      <w:r w:rsidRPr="00BB3049">
        <w:rPr>
          <w:rFonts w:ascii="Times New Roman" w:hAnsi="Times New Roman"/>
        </w:rPr>
        <w:t xml:space="preserve">Pre vylúčenie pochybností sa uvádza, že cena za poskytnutie plnenia podľa predchádzajúcej vety je zahrnutá v celkovej cene podľa Prílohy č. 1 k tejto Zmluve. </w:t>
      </w:r>
    </w:p>
    <w:p w14:paraId="1F04101C" w14:textId="64FD348F" w:rsidR="00BB3049" w:rsidRPr="00BB3049" w:rsidRDefault="00BB3049" w:rsidP="0020659B">
      <w:pPr>
        <w:pStyle w:val="Odsekzoznamu"/>
        <w:numPr>
          <w:ilvl w:val="0"/>
          <w:numId w:val="26"/>
        </w:numPr>
        <w:spacing w:line="259" w:lineRule="auto"/>
        <w:contextualSpacing/>
        <w:jc w:val="both"/>
        <w:rPr>
          <w:rFonts w:ascii="Times New Roman" w:hAnsi="Times New Roman"/>
        </w:rPr>
      </w:pPr>
      <w:r w:rsidRPr="00BB3049">
        <w:rPr>
          <w:rFonts w:ascii="Times New Roman" w:hAnsi="Times New Roman"/>
          <w:b/>
          <w:bCs/>
        </w:rPr>
        <w:t>Doplnkový predaj v bufete</w:t>
      </w:r>
      <w:r w:rsidRPr="00BB3049">
        <w:rPr>
          <w:rFonts w:ascii="Times New Roman" w:hAnsi="Times New Roman"/>
        </w:rPr>
        <w:t xml:space="preserve"> – Zmluvné strany sa dohodli, že Poskytovateľ bude prevádzkovať aj doplnkový predaj v b</w:t>
      </w:r>
      <w:r w:rsidR="008A5E96">
        <w:rPr>
          <w:rFonts w:ascii="Times New Roman" w:hAnsi="Times New Roman"/>
        </w:rPr>
        <w:t>uf</w:t>
      </w:r>
      <w:r w:rsidRPr="00BB3049">
        <w:rPr>
          <w:rFonts w:ascii="Times New Roman" w:hAnsi="Times New Roman"/>
        </w:rPr>
        <w:t>ete, čim sa rozumie ponuka rôznorodého sortimentu jedál potravinárskeho tovaru, zeleniny, ovocia a nealkoholických nápojov, ide najmä o nasledovné: studené a teplé jedlá, jedlá a pokrmy rýchleho občerstvenia (napr. obložené žemle, rožky, chlebíčky), mliečne a sójové výrobky, ovocie a zeleninu, zákusky a cukrovinky, podávanie teplých a studených nápojov, rôzne druhy chleba a pečiva, balenú kávu, čaj. Ponuka teplých raňajok. Výrobky musia byť v hygienickom a zdravotne vyhovujúcom balení.</w:t>
      </w:r>
    </w:p>
    <w:p w14:paraId="79EABD5D" w14:textId="77777777" w:rsidR="00BB3049" w:rsidRPr="00BB3049" w:rsidRDefault="00BB3049" w:rsidP="00BB3049">
      <w:pPr>
        <w:pStyle w:val="Odsekzoznamu"/>
        <w:ind w:left="360"/>
        <w:jc w:val="both"/>
        <w:rPr>
          <w:rFonts w:ascii="Times New Roman" w:hAnsi="Times New Roman"/>
          <w:bCs/>
        </w:rPr>
      </w:pPr>
      <w:r w:rsidRPr="00BB3049">
        <w:rPr>
          <w:rFonts w:ascii="Times New Roman" w:hAnsi="Times New Roman"/>
          <w:bCs/>
        </w:rPr>
        <w:t>Otváracie hodiny bufetu budú v čase od 6,30 hod do 16:30 hod.</w:t>
      </w:r>
    </w:p>
    <w:p w14:paraId="3D6F85A8" w14:textId="77777777" w:rsidR="00BB3049" w:rsidRPr="00BB3049" w:rsidRDefault="00BB3049" w:rsidP="0020659B">
      <w:pPr>
        <w:pStyle w:val="Odsekzoznamu"/>
        <w:numPr>
          <w:ilvl w:val="0"/>
          <w:numId w:val="26"/>
        </w:numPr>
        <w:spacing w:line="259" w:lineRule="auto"/>
        <w:contextualSpacing/>
        <w:jc w:val="both"/>
        <w:rPr>
          <w:rFonts w:ascii="Times New Roman" w:hAnsi="Times New Roman"/>
          <w:bCs/>
        </w:rPr>
      </w:pPr>
      <w:r w:rsidRPr="00BB3049">
        <w:rPr>
          <w:rFonts w:ascii="Times New Roman" w:hAnsi="Times New Roman"/>
        </w:rPr>
        <w:t>Na dochutenie jedál Poskytovateľ v cene jedál zabezpečí dochucovadlá v primeranom rozsahu (soľ, korenie, olivový olej, dresing, ocot, citrónová šťava a iné) a špáradlá na mieste dohodnutom s Objednávateľom. Soľ, korenie a špáradlá budú umiestnené na stoloch a doplňované podľa potreby, ak sa zmluvné strany nedohodnú inak.</w:t>
      </w:r>
    </w:p>
    <w:p w14:paraId="7A675505" w14:textId="77777777" w:rsidR="00BB3049" w:rsidRPr="00BB3049" w:rsidRDefault="00BB3049" w:rsidP="00BB3049">
      <w:pPr>
        <w:jc w:val="center"/>
        <w:rPr>
          <w:b/>
          <w:bCs/>
          <w:sz w:val="22"/>
          <w:szCs w:val="22"/>
        </w:rPr>
      </w:pPr>
    </w:p>
    <w:p w14:paraId="69359C99" w14:textId="75C89272" w:rsidR="00BB3049" w:rsidRDefault="00BB3049" w:rsidP="00BB3049">
      <w:pPr>
        <w:jc w:val="center"/>
        <w:rPr>
          <w:b/>
          <w:bCs/>
          <w:sz w:val="22"/>
          <w:szCs w:val="22"/>
        </w:rPr>
      </w:pPr>
    </w:p>
    <w:p w14:paraId="2AA728FC" w14:textId="366FF8AB" w:rsidR="00765C8F" w:rsidRDefault="00765C8F" w:rsidP="00BB3049">
      <w:pPr>
        <w:jc w:val="center"/>
        <w:rPr>
          <w:b/>
          <w:bCs/>
          <w:sz w:val="22"/>
          <w:szCs w:val="22"/>
        </w:rPr>
      </w:pPr>
    </w:p>
    <w:p w14:paraId="00A37CFC" w14:textId="26D82F4C" w:rsidR="00765C8F" w:rsidRDefault="00765C8F" w:rsidP="00BB3049">
      <w:pPr>
        <w:jc w:val="center"/>
        <w:rPr>
          <w:b/>
          <w:bCs/>
          <w:sz w:val="22"/>
          <w:szCs w:val="22"/>
        </w:rPr>
      </w:pPr>
    </w:p>
    <w:p w14:paraId="4E9B4B47" w14:textId="7894F816" w:rsidR="00765C8F" w:rsidRDefault="00765C8F" w:rsidP="00BB3049">
      <w:pPr>
        <w:jc w:val="center"/>
        <w:rPr>
          <w:b/>
          <w:bCs/>
          <w:sz w:val="22"/>
          <w:szCs w:val="22"/>
        </w:rPr>
      </w:pPr>
    </w:p>
    <w:p w14:paraId="05FE53B7" w14:textId="77777777" w:rsidR="00765C8F" w:rsidRPr="00BB3049" w:rsidRDefault="00765C8F" w:rsidP="00BB3049">
      <w:pPr>
        <w:jc w:val="center"/>
        <w:rPr>
          <w:b/>
          <w:bCs/>
          <w:sz w:val="22"/>
          <w:szCs w:val="22"/>
        </w:rPr>
      </w:pPr>
    </w:p>
    <w:p w14:paraId="48C5761E" w14:textId="77777777" w:rsidR="00BB3049" w:rsidRPr="00BB3049" w:rsidRDefault="00BB3049" w:rsidP="00BB3049">
      <w:pPr>
        <w:jc w:val="center"/>
        <w:rPr>
          <w:b/>
          <w:bCs/>
          <w:sz w:val="22"/>
          <w:szCs w:val="22"/>
        </w:rPr>
      </w:pPr>
      <w:r w:rsidRPr="00BB3049">
        <w:rPr>
          <w:b/>
          <w:bCs/>
          <w:sz w:val="22"/>
          <w:szCs w:val="22"/>
        </w:rPr>
        <w:lastRenderedPageBreak/>
        <w:t>Článok VI.</w:t>
      </w:r>
    </w:p>
    <w:p w14:paraId="5A514340" w14:textId="77777777" w:rsidR="00BB3049" w:rsidRPr="00BB3049" w:rsidRDefault="00BB3049" w:rsidP="00BB3049">
      <w:pPr>
        <w:jc w:val="center"/>
        <w:rPr>
          <w:b/>
          <w:bCs/>
          <w:sz w:val="22"/>
          <w:szCs w:val="22"/>
        </w:rPr>
      </w:pPr>
      <w:r w:rsidRPr="00BB3049">
        <w:rPr>
          <w:b/>
          <w:bCs/>
          <w:sz w:val="22"/>
          <w:szCs w:val="22"/>
        </w:rPr>
        <w:t>Cena a platobné podmienky</w:t>
      </w:r>
    </w:p>
    <w:p w14:paraId="7A8DCCBB" w14:textId="77777777" w:rsidR="00BB3049" w:rsidRPr="00BB3049" w:rsidRDefault="00BB3049" w:rsidP="00BB3049">
      <w:pPr>
        <w:jc w:val="center"/>
        <w:rPr>
          <w:b/>
          <w:bCs/>
          <w:sz w:val="22"/>
          <w:szCs w:val="22"/>
        </w:rPr>
      </w:pPr>
    </w:p>
    <w:p w14:paraId="2CF42403" w14:textId="37C10ED6"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Cena</w:t>
      </w:r>
      <w:r w:rsidR="00F90627">
        <w:rPr>
          <w:rFonts w:ascii="Times New Roman" w:hAnsi="Times New Roman"/>
        </w:rPr>
        <w:t xml:space="preserve"> za predmet zmluvy uvedený v Článku </w:t>
      </w:r>
      <w:r w:rsidRPr="00BB3049">
        <w:rPr>
          <w:rFonts w:ascii="Times New Roman" w:hAnsi="Times New Roman"/>
        </w:rPr>
        <w:t xml:space="preserve"> III</w:t>
      </w:r>
      <w:r w:rsidR="00F90627">
        <w:rPr>
          <w:rFonts w:ascii="Times New Roman" w:hAnsi="Times New Roman"/>
        </w:rPr>
        <w:t>.</w:t>
      </w:r>
      <w:r w:rsidRPr="00BB3049">
        <w:rPr>
          <w:rFonts w:ascii="Times New Roman" w:hAnsi="Times New Roman"/>
        </w:rPr>
        <w:t xml:space="preserve"> tejto Zmluvy je stanovená dohodou zmluvných strán v eurách podľa zákona NR SR č. 18/1996 Z. z. o cenách v znení neskorších predpisov (ďalej len „zákon o cenách“) a vyhláškou MF SR č. 87/1996 Z. z., ktorou sa vykonáva zákon o cenách v znení neskorších predpisov.</w:t>
      </w:r>
    </w:p>
    <w:p w14:paraId="2D164728" w14:textId="77777777"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Objednávateľ neposkytne Poskytovateľovi preddavok ani zálohu na predmet plnenia podľa tejto Zmluvy.</w:t>
      </w:r>
    </w:p>
    <w:p w14:paraId="4AB4889F" w14:textId="77777777"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 xml:space="preserve">Cenová kalkulácia za jedlo pre pacienta tvorí Prílohu č. 1 k tejto Zmluve a je stanovená ako kompletná jednotková cena vrátane všetkých nákladov spojených s plnením predmetu zmluvy. </w:t>
      </w:r>
    </w:p>
    <w:p w14:paraId="0AEA135B"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t>Poskytovateľ uvedie zmluvnú cenu v zložení:</w:t>
      </w:r>
    </w:p>
    <w:p w14:paraId="50F54A7F" w14:textId="77777777"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raňajok a desiaty pre pacienta;</w:t>
      </w:r>
    </w:p>
    <w:p w14:paraId="6D37CC11" w14:textId="77777777"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obedu a olovrantu pre pacienta;</w:t>
      </w:r>
    </w:p>
    <w:p w14:paraId="109C9187" w14:textId="77777777"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večere pre pacienta;</w:t>
      </w:r>
    </w:p>
    <w:p w14:paraId="6187AA81" w14:textId="77777777" w:rsidR="00BB3049" w:rsidRPr="00BB3049" w:rsidRDefault="00BB3049" w:rsidP="0020659B">
      <w:pPr>
        <w:pStyle w:val="Odsekzoznamu"/>
        <w:numPr>
          <w:ilvl w:val="0"/>
          <w:numId w:val="28"/>
        </w:numPr>
        <w:spacing w:line="259" w:lineRule="auto"/>
        <w:contextualSpacing/>
        <w:jc w:val="both"/>
        <w:rPr>
          <w:rFonts w:ascii="Times New Roman" w:hAnsi="Times New Roman"/>
        </w:rPr>
      </w:pPr>
      <w:r w:rsidRPr="00BB3049">
        <w:rPr>
          <w:rFonts w:ascii="Times New Roman" w:hAnsi="Times New Roman"/>
        </w:rPr>
        <w:t>Zmluvná cena tekutej výživy pre pacienta;</w:t>
      </w:r>
    </w:p>
    <w:p w14:paraId="2CA4F520" w14:textId="77777777" w:rsidR="00BB3049" w:rsidRPr="00765C8F" w:rsidRDefault="00BB3049" w:rsidP="0020659B">
      <w:pPr>
        <w:pStyle w:val="Odsekzoznamu"/>
        <w:numPr>
          <w:ilvl w:val="0"/>
          <w:numId w:val="28"/>
        </w:numPr>
        <w:spacing w:line="259" w:lineRule="auto"/>
        <w:contextualSpacing/>
        <w:jc w:val="both"/>
        <w:rPr>
          <w:rFonts w:ascii="Times New Roman" w:hAnsi="Times New Roman"/>
        </w:rPr>
      </w:pPr>
      <w:r w:rsidRPr="00765C8F">
        <w:rPr>
          <w:rFonts w:ascii="Times New Roman" w:hAnsi="Times New Roman"/>
        </w:rPr>
        <w:t xml:space="preserve">Zmluvná cena druhej večere pre pacienta. </w:t>
      </w:r>
    </w:p>
    <w:p w14:paraId="4F5C936E" w14:textId="77777777" w:rsidR="00BB3049" w:rsidRPr="00BB3049" w:rsidRDefault="00BB3049" w:rsidP="0020659B">
      <w:pPr>
        <w:pStyle w:val="Odsekzoznamu"/>
        <w:numPr>
          <w:ilvl w:val="0"/>
          <w:numId w:val="27"/>
        </w:numPr>
        <w:spacing w:line="259" w:lineRule="auto"/>
        <w:contextualSpacing/>
        <w:jc w:val="both"/>
        <w:rPr>
          <w:rFonts w:ascii="Times New Roman" w:hAnsi="Times New Roman"/>
          <w:highlight w:val="yellow"/>
        </w:rPr>
      </w:pPr>
      <w:r w:rsidRPr="00765C8F">
        <w:rPr>
          <w:rFonts w:ascii="Times New Roman" w:hAnsi="Times New Roman"/>
        </w:rPr>
        <w:t xml:space="preserve">Hodnota stravnej jednotky pre zamestnanca bez ohľadu na to, či ide o obed alebo večeru, je stanovená </w:t>
      </w:r>
      <w:r w:rsidRPr="00BB3049">
        <w:rPr>
          <w:rFonts w:ascii="Times New Roman" w:hAnsi="Times New Roman"/>
          <w:highlight w:val="yellow"/>
        </w:rPr>
        <w:t>v sume ................... s DPH. (doplní uchádzač v zmysle Kritéria č. 2)</w:t>
      </w:r>
    </w:p>
    <w:p w14:paraId="2D90D5C1" w14:textId="5ABF0984"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Cenu je možné upraviť iba v prípadoch uvedený</w:t>
      </w:r>
      <w:r w:rsidR="00765C8F">
        <w:rPr>
          <w:rFonts w:ascii="Times New Roman" w:hAnsi="Times New Roman"/>
        </w:rPr>
        <w:t>ch v tejto Zmluve, a to v bode 7</w:t>
      </w:r>
      <w:r w:rsidRPr="00BB3049">
        <w:rPr>
          <w:rFonts w:ascii="Times New Roman" w:hAnsi="Times New Roman"/>
        </w:rPr>
        <w:t xml:space="preserve"> tohto článku Zmluvy. </w:t>
      </w:r>
    </w:p>
    <w:p w14:paraId="28650B15" w14:textId="77777777" w:rsidR="00BB3049" w:rsidRPr="00BB3049" w:rsidRDefault="00BB3049" w:rsidP="0020659B">
      <w:pPr>
        <w:pStyle w:val="Odsekzoznamu"/>
        <w:numPr>
          <w:ilvl w:val="0"/>
          <w:numId w:val="27"/>
        </w:numPr>
        <w:spacing w:line="259" w:lineRule="auto"/>
        <w:contextualSpacing/>
        <w:jc w:val="both"/>
        <w:rPr>
          <w:rFonts w:ascii="Times New Roman" w:hAnsi="Times New Roman"/>
        </w:rPr>
      </w:pPr>
      <w:r w:rsidRPr="00BB3049">
        <w:rPr>
          <w:rFonts w:ascii="Times New Roman" w:hAnsi="Times New Roman"/>
        </w:rPr>
        <w:t>V cene za predmet zmluvy sú zahrnuté všetky náklady Poskytovateľa potrebné k plneniu predmetu zmluvy, najmä:</w:t>
      </w:r>
    </w:p>
    <w:p w14:paraId="4766E06C"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 xml:space="preserve">náklady za opravu, údržbu a servis elektrických, chladiacich a mraziacich </w:t>
      </w:r>
      <w:proofErr w:type="spellStart"/>
      <w:r w:rsidRPr="00BB3049">
        <w:rPr>
          <w:rFonts w:ascii="Times New Roman" w:hAnsi="Times New Roman"/>
        </w:rPr>
        <w:t>gastro</w:t>
      </w:r>
      <w:proofErr w:type="spellEnd"/>
      <w:r w:rsidRPr="00BB3049">
        <w:rPr>
          <w:rFonts w:ascii="Times New Roman" w:hAnsi="Times New Roman"/>
        </w:rPr>
        <w:t xml:space="preserve"> zariadení,</w:t>
      </w:r>
    </w:p>
    <w:p w14:paraId="50BC6720"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spotrebu potravín pri príprave - zhotovení jedál a nákupnú hodnotu predávaného tovaru,</w:t>
      </w:r>
    </w:p>
    <w:p w14:paraId="66CD12EF"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nákup pracovných odevov a ochranných pomôcok, ich pranie a čistenie,</w:t>
      </w:r>
    </w:p>
    <w:p w14:paraId="645C52A2"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čistiace prostriedky,</w:t>
      </w:r>
    </w:p>
    <w:p w14:paraId="44DAFBB3"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ostatných jednorazových prevádzkových materiálov, potrebných na poskytovanie stravovacích služieb,</w:t>
      </w:r>
    </w:p>
    <w:p w14:paraId="1FF6DC9E"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spotrebovaného kancelárskeho materiálu a administratívnych potrieb,</w:t>
      </w:r>
    </w:p>
    <w:p w14:paraId="5C7A6407"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mzdové a ostatné náklady spojené s výrobou, výdajom jedál a doplnkovým predajom vrátane nákladov na sociálne a zdravotné poistenie a pod.</w:t>
      </w:r>
    </w:p>
    <w:p w14:paraId="5E5C3715"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spotrebný materiál (okrem technologických zariadení) potrebný na prevádzkovanie zariadenia spoločného stravovania,</w:t>
      </w:r>
    </w:p>
    <w:p w14:paraId="12BA18F8"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ďalšie režijné náklady potrebné na zabezpečenie operatívnej činnosti zariadenia spoločného stravovania z hľadiska organizácie nákupu surovín a tovaru, personálnej oblasti, financovania a účtovnej evidencie,</w:t>
      </w:r>
    </w:p>
    <w:p w14:paraId="085C8AA2"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nákup a reprodukciu spotrebného materiálu (kuchynský riad, taniere, príbory, resp. iné) potrebného na realizáciu predmetu zmluvy,</w:t>
      </w:r>
    </w:p>
    <w:p w14:paraId="613F2697"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na vybavenie hardvérového a softvérového systému pre hotovostnú a bezhotovostnú platbu,</w:t>
      </w:r>
    </w:p>
    <w:p w14:paraId="4EB86278"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potrebné na poskytovanie papierových servítkov a iného spotrebného materiálu,</w:t>
      </w:r>
    </w:p>
    <w:p w14:paraId="12A679DA" w14:textId="77777777" w:rsidR="00BB3049" w:rsidRPr="00BB3049" w:rsidRDefault="00BB3049" w:rsidP="0020659B">
      <w:pPr>
        <w:pStyle w:val="Odsekzoznamu"/>
        <w:numPr>
          <w:ilvl w:val="0"/>
          <w:numId w:val="29"/>
        </w:numPr>
        <w:spacing w:line="259" w:lineRule="auto"/>
        <w:contextualSpacing/>
        <w:jc w:val="both"/>
        <w:rPr>
          <w:rFonts w:ascii="Times New Roman" w:hAnsi="Times New Roman"/>
        </w:rPr>
      </w:pPr>
      <w:r w:rsidRPr="00BB3049">
        <w:rPr>
          <w:rFonts w:ascii="Times New Roman" w:hAnsi="Times New Roman"/>
        </w:rPr>
        <w:t>náklady súvisiace so zabezpečením bezpečnosti a ochrany zdravia pri práci (ďalej len „BOZP“) a pracovnej zdravotnej služby (ďalej len „PZS“) pre zamestnancov Poskytovateľa.</w:t>
      </w:r>
    </w:p>
    <w:p w14:paraId="179D5506" w14:textId="77777777" w:rsidR="00BB3049" w:rsidRPr="00BB3049" w:rsidRDefault="00BB3049" w:rsidP="0020659B">
      <w:pPr>
        <w:pStyle w:val="Odsekzoznamu"/>
        <w:numPr>
          <w:ilvl w:val="0"/>
          <w:numId w:val="30"/>
        </w:numPr>
        <w:spacing w:line="259" w:lineRule="auto"/>
        <w:contextualSpacing/>
        <w:jc w:val="both"/>
        <w:rPr>
          <w:rFonts w:ascii="Times New Roman" w:hAnsi="Times New Roman"/>
        </w:rPr>
      </w:pPr>
      <w:r w:rsidRPr="00BB3049">
        <w:rPr>
          <w:rFonts w:ascii="Times New Roman" w:hAnsi="Times New Roman"/>
        </w:rPr>
        <w:t xml:space="preserve">Cenu za predmet zmluvy počas platnosti a účinnosti tejto Zmluvy bude prípustné zmeniť len po vzájomnej dohode zmluvných strán formou písomného číslovaného dodatku k tejto Zmluve a v súlade s príslušným ustanovením zákona o verejnom obstarávaní, ktorú musí Poskytovateľ preukázať, prerokovať a odsúhlasiť s Objednávateľom. Dodatok bude obsahovať novú Prílohu č. 1 </w:t>
      </w:r>
      <w:r w:rsidRPr="00BB3049">
        <w:rPr>
          <w:rFonts w:ascii="Times New Roman" w:hAnsi="Times New Roman"/>
        </w:rPr>
        <w:lastRenderedPageBreak/>
        <w:t xml:space="preserve">s uvedením zmenenej špecifikácie cien. Pre vylúčenie pochybností sa uvádza, že neuzatvorenie dodatku k tejto Zmluve sa nepovažuje sa porušenie tejto Zmluvy. </w:t>
      </w:r>
    </w:p>
    <w:p w14:paraId="658D6FA1" w14:textId="3F2F88E5" w:rsidR="00BB3049" w:rsidRPr="00BB3049" w:rsidRDefault="00BB3049" w:rsidP="00765C8F">
      <w:pPr>
        <w:pStyle w:val="Odsekzoznamu"/>
        <w:numPr>
          <w:ilvl w:val="0"/>
          <w:numId w:val="43"/>
        </w:numPr>
        <w:spacing w:line="259" w:lineRule="auto"/>
        <w:contextualSpacing/>
        <w:jc w:val="both"/>
        <w:rPr>
          <w:rFonts w:ascii="Times New Roman" w:hAnsi="Times New Roman"/>
        </w:rPr>
      </w:pPr>
      <w:r w:rsidRPr="00BB3049">
        <w:rPr>
          <w:rFonts w:ascii="Times New Roman" w:hAnsi="Times New Roman"/>
        </w:rPr>
        <w:t xml:space="preserve">Zamestnanci Objednávateľa uhradia cenu za obed a/alebo večeru poskytnutú Poskytovateľom podľa </w:t>
      </w:r>
      <w:r w:rsidR="00765C8F">
        <w:rPr>
          <w:rFonts w:ascii="Times New Roman" w:hAnsi="Times New Roman"/>
        </w:rPr>
        <w:t xml:space="preserve">Článku V. </w:t>
      </w:r>
      <w:r w:rsidRPr="00BB3049">
        <w:rPr>
          <w:rFonts w:ascii="Times New Roman" w:hAnsi="Times New Roman"/>
        </w:rPr>
        <w:t xml:space="preserve">bodu </w:t>
      </w:r>
      <w:r w:rsidR="00A436A4" w:rsidRPr="00765C8F">
        <w:rPr>
          <w:rFonts w:ascii="Times New Roman" w:hAnsi="Times New Roman"/>
        </w:rPr>
        <w:t>3</w:t>
      </w:r>
      <w:r w:rsidRPr="00765C8F">
        <w:rPr>
          <w:rFonts w:ascii="Times New Roman" w:hAnsi="Times New Roman"/>
        </w:rPr>
        <w:t xml:space="preserve"> </w:t>
      </w:r>
      <w:r w:rsidRPr="00BB3049">
        <w:rPr>
          <w:rFonts w:ascii="Times New Roman" w:hAnsi="Times New Roman"/>
        </w:rPr>
        <w:t>tejt</w:t>
      </w:r>
      <w:r w:rsidR="00765C8F">
        <w:rPr>
          <w:rFonts w:ascii="Times New Roman" w:hAnsi="Times New Roman"/>
        </w:rPr>
        <w:t xml:space="preserve">o Zmluvy priamo Poskytovateľovi, </w:t>
      </w:r>
      <w:r w:rsidRPr="00BB3049">
        <w:rPr>
          <w:rFonts w:ascii="Times New Roman" w:hAnsi="Times New Roman"/>
        </w:rPr>
        <w:t>a to prostredníctvom elektronických stravovacích kariet, ktoré Objednávateľ poskytuje zamestnancom, hotovosťou, prostredníctvom platobnej karty alebo čipovej karty, ktorá slúži na objednávanie stravovania aj úhradu za stravovanie. Poskytovateľ nie je oprávnený fakturovať obedy a večere poskytnuté zamestnancom a uhradené podľa predchádzajúcej vety Objednávateľovi.</w:t>
      </w:r>
    </w:p>
    <w:p w14:paraId="7E0056B1" w14:textId="74D8FF8B" w:rsidR="00BB3049" w:rsidRPr="00765C8F" w:rsidRDefault="00BB3049" w:rsidP="0020659B">
      <w:pPr>
        <w:pStyle w:val="Odsekzoznamu"/>
        <w:numPr>
          <w:ilvl w:val="0"/>
          <w:numId w:val="33"/>
        </w:numPr>
        <w:spacing w:line="259" w:lineRule="auto"/>
        <w:contextualSpacing/>
        <w:jc w:val="both"/>
        <w:rPr>
          <w:rFonts w:ascii="Times New Roman" w:hAnsi="Times New Roman"/>
        </w:rPr>
      </w:pPr>
      <w:r w:rsidRPr="00765C8F">
        <w:rPr>
          <w:rFonts w:ascii="Times New Roman" w:hAnsi="Times New Roman"/>
        </w:rPr>
        <w:t xml:space="preserve">Poskytovateľ je oprávnený fakturovať Objednávateľovi stravu poskytnutú pacientom podľa </w:t>
      </w:r>
      <w:r w:rsidR="00765C8F">
        <w:rPr>
          <w:rFonts w:ascii="Times New Roman" w:hAnsi="Times New Roman"/>
        </w:rPr>
        <w:t xml:space="preserve">Článku V. </w:t>
      </w:r>
      <w:r w:rsidRPr="00765C8F">
        <w:rPr>
          <w:rFonts w:ascii="Times New Roman" w:hAnsi="Times New Roman"/>
        </w:rPr>
        <w:t>bodu 2</w:t>
      </w:r>
      <w:r w:rsidR="00765C8F">
        <w:rPr>
          <w:rFonts w:ascii="Times New Roman" w:hAnsi="Times New Roman"/>
        </w:rPr>
        <w:t xml:space="preserve"> </w:t>
      </w:r>
      <w:r w:rsidRPr="00765C8F">
        <w:rPr>
          <w:rFonts w:ascii="Times New Roman" w:hAnsi="Times New Roman"/>
        </w:rPr>
        <w:t xml:space="preserve">tejto Zmluvy. Súčasťou faktúry vystavenej Poskytovateľom bude aj prehľad vydaného jedla pre pacientov v nasledujúcom členení: </w:t>
      </w:r>
    </w:p>
    <w:p w14:paraId="6E0AB105" w14:textId="77777777" w:rsidR="00BB3049" w:rsidRPr="00765C8F" w:rsidRDefault="00BB3049" w:rsidP="00BB3049">
      <w:pPr>
        <w:pStyle w:val="Odsekzoznamu"/>
        <w:ind w:left="360"/>
        <w:jc w:val="both"/>
        <w:rPr>
          <w:rFonts w:ascii="Times New Roman" w:hAnsi="Times New Roman"/>
        </w:rPr>
      </w:pPr>
      <w:r w:rsidRPr="00765C8F">
        <w:rPr>
          <w:rFonts w:ascii="Times New Roman" w:hAnsi="Times New Roman"/>
        </w:rPr>
        <w:t xml:space="preserve">Raňajky a desiata </w:t>
      </w:r>
    </w:p>
    <w:p w14:paraId="2B35FC3D" w14:textId="77777777" w:rsidR="00BB3049" w:rsidRPr="00765C8F" w:rsidRDefault="00BB3049" w:rsidP="00BB3049">
      <w:pPr>
        <w:pStyle w:val="Odsekzoznamu"/>
        <w:ind w:left="360"/>
        <w:jc w:val="both"/>
        <w:rPr>
          <w:rFonts w:ascii="Times New Roman" w:hAnsi="Times New Roman"/>
        </w:rPr>
      </w:pPr>
      <w:r w:rsidRPr="00765C8F">
        <w:rPr>
          <w:rFonts w:ascii="Times New Roman" w:hAnsi="Times New Roman"/>
        </w:rPr>
        <w:t>Obed a olovrant</w:t>
      </w:r>
    </w:p>
    <w:p w14:paraId="511A6788" w14:textId="77777777" w:rsidR="00BB3049" w:rsidRPr="00765C8F" w:rsidRDefault="00BB3049" w:rsidP="00BB3049">
      <w:pPr>
        <w:pStyle w:val="Odsekzoznamu"/>
        <w:ind w:left="360"/>
        <w:jc w:val="both"/>
        <w:rPr>
          <w:rFonts w:ascii="Times New Roman" w:hAnsi="Times New Roman"/>
        </w:rPr>
      </w:pPr>
      <w:r w:rsidRPr="00765C8F">
        <w:rPr>
          <w:rFonts w:ascii="Times New Roman" w:hAnsi="Times New Roman"/>
        </w:rPr>
        <w:t xml:space="preserve">Večera </w:t>
      </w:r>
    </w:p>
    <w:p w14:paraId="7D02AF29" w14:textId="77777777" w:rsidR="00BB3049" w:rsidRPr="00765C8F" w:rsidRDefault="00BB3049" w:rsidP="00BB3049">
      <w:pPr>
        <w:pStyle w:val="Odsekzoznamu"/>
        <w:ind w:left="360"/>
        <w:jc w:val="both"/>
        <w:rPr>
          <w:rFonts w:ascii="Times New Roman" w:hAnsi="Times New Roman"/>
        </w:rPr>
      </w:pPr>
      <w:r w:rsidRPr="00765C8F">
        <w:rPr>
          <w:rFonts w:ascii="Times New Roman" w:hAnsi="Times New Roman"/>
        </w:rPr>
        <w:t xml:space="preserve">Druhá večera </w:t>
      </w:r>
    </w:p>
    <w:p w14:paraId="6B06A12B" w14:textId="77777777" w:rsidR="00BB3049" w:rsidRPr="00BB3049" w:rsidRDefault="00BB3049" w:rsidP="00BB3049">
      <w:pPr>
        <w:pStyle w:val="Odsekzoznamu"/>
        <w:ind w:left="360"/>
        <w:jc w:val="both"/>
        <w:rPr>
          <w:rFonts w:ascii="Times New Roman" w:hAnsi="Times New Roman"/>
        </w:rPr>
      </w:pPr>
      <w:r w:rsidRPr="00765C8F">
        <w:rPr>
          <w:rFonts w:ascii="Times New Roman" w:hAnsi="Times New Roman"/>
        </w:rPr>
        <w:t>Tekutá výživa</w:t>
      </w:r>
      <w:r w:rsidRPr="00BB3049">
        <w:rPr>
          <w:rFonts w:ascii="Times New Roman" w:hAnsi="Times New Roman"/>
        </w:rPr>
        <w:t xml:space="preserve"> </w:t>
      </w:r>
    </w:p>
    <w:p w14:paraId="7861D066" w14:textId="77777777"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Splatnosť faktúr je 30 dní odo dňa ich doručenia Objednávateľovi a platba bude vykonaná bezhotovostným prevodom na účet Poskytovateľa uvedený v záhlaví tejto Zmluvy. Za deň splnenia peňažného záväzku sa považuje deň odpísania dlžnej sumy z účtu Objednávateľa v prospech účtu Poskytovateľa.</w:t>
      </w:r>
    </w:p>
    <w:p w14:paraId="5B84DAE7" w14:textId="77777777"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Faktúry za predmet zmluvy budú obsahovať aj vyčíslenie DPH podľa všeobecne záväzných právnych predpisov účinných ku dňu dodania predmetu zmluvy. Faktúru je Poskytovateľ oprávnený zaslať aj elektronicky na adresu: faktury@suscch.eu.</w:t>
      </w:r>
    </w:p>
    <w:p w14:paraId="12CEC7E2" w14:textId="5EF4B081"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Poskytovateľ služby je povinný vystaviť faktúru z</w:t>
      </w:r>
      <w:r w:rsidR="00765C8F">
        <w:rPr>
          <w:rFonts w:ascii="Times New Roman" w:hAnsi="Times New Roman"/>
        </w:rPr>
        <w:t xml:space="preserve">a poskytnutie služby do 15 dňa v </w:t>
      </w:r>
      <w:r w:rsidRPr="00BB3049">
        <w:rPr>
          <w:rFonts w:ascii="Times New Roman" w:hAnsi="Times New Roman"/>
        </w:rPr>
        <w:t xml:space="preserve">mesiaci, nasledujúceho po dni poskytnutia služby. </w:t>
      </w:r>
    </w:p>
    <w:p w14:paraId="21D6D529" w14:textId="77777777"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V prípade, že faktúry nebudú obsahovať všetky údaje podľa § 74 ods. 1 zákona NR SR č. 222/2004 Z. z. o dani z pridanej hodnoty v znení neskorších predpisov, resp. nebude po stránke vecnej alebo formálnej správne vystavená, nebude obsahovať prehľad vydaných jedál pre pacientov, Objednávateľ je oprávnený ju vrátiť Poskytovateľovi na doplnenie (prepracovanie) a nová lehota splatnosti začne plynúť dňom doručenia doplnenej (prepracovanej) faktúry Objednávateľovi.</w:t>
      </w:r>
    </w:p>
    <w:p w14:paraId="49BC583E" w14:textId="77777777" w:rsidR="00BB3049" w:rsidRPr="00BB3049" w:rsidRDefault="00BB3049" w:rsidP="0020659B">
      <w:pPr>
        <w:pStyle w:val="Odsekzoznamu"/>
        <w:numPr>
          <w:ilvl w:val="0"/>
          <w:numId w:val="33"/>
        </w:numPr>
        <w:spacing w:line="259" w:lineRule="auto"/>
        <w:contextualSpacing/>
        <w:jc w:val="both"/>
        <w:rPr>
          <w:rFonts w:ascii="Times New Roman" w:hAnsi="Times New Roman"/>
        </w:rPr>
      </w:pPr>
      <w:r w:rsidRPr="00BB3049">
        <w:rPr>
          <w:rFonts w:ascii="Times New Roman" w:hAnsi="Times New Roman"/>
        </w:rPr>
        <w:t xml:space="preserve">Poskytovateľ, ktorý uvedie na faktúre daň, sa zaväzuje, že odvedie daň správcovi dane v lehote ustanovenej v § 78 ods. 1 zákona NR SR č. 222/2004 Z. z. o dani z pridanej hodnoty v znení neskorších predpisov. Porušenie tejto daňovej povinnosti vyplývajúcej zo všeobecne záväzného právneho predpisu je podstatným porušením tejto Zmluvy. </w:t>
      </w:r>
    </w:p>
    <w:p w14:paraId="59920DE6" w14:textId="77777777" w:rsidR="00BB3049" w:rsidRPr="00BB3049" w:rsidRDefault="00BB3049" w:rsidP="0020659B">
      <w:pPr>
        <w:pStyle w:val="Odsekzoznamu"/>
        <w:numPr>
          <w:ilvl w:val="0"/>
          <w:numId w:val="47"/>
        </w:numPr>
        <w:spacing w:line="259" w:lineRule="auto"/>
        <w:contextualSpacing/>
        <w:jc w:val="both"/>
        <w:rPr>
          <w:rFonts w:ascii="Times New Roman" w:hAnsi="Times New Roman"/>
        </w:rPr>
      </w:pPr>
      <w:r w:rsidRPr="00BB3049">
        <w:rPr>
          <w:rFonts w:ascii="Times New Roman" w:hAnsi="Times New Roman"/>
        </w:rPr>
        <w:t xml:space="preserve">Objednávateľ je oprávnený zadržať časť ceny vo výške zodpovedajúcej dani z pridanej hodnoty vyúčtovanej tou-ktorou faktúrou v prípade, ak u Poskytovateľa nastanú dôvody pre zrušenie registrácie pre daň z pridanej hodnoty a/alebo Finančné riaditeľstvo Slovenskej republiky zverejní Poskytovateľa v zozname osôb, u ktorých nastali dôvody pre zrušenie registrácie pre daň z pridanej hodnoty vedenom na portáli Finančnej správy Slovenskej republiky, a to až do času, keď Poskytovateľ hodnoverným spôsobom preukáže Objednávateľovi, že u neho tieto dôvody pominuli. </w:t>
      </w:r>
    </w:p>
    <w:p w14:paraId="532C266B" w14:textId="77777777" w:rsidR="00BB3049" w:rsidRPr="00BB3049" w:rsidRDefault="00BB3049" w:rsidP="0020659B">
      <w:pPr>
        <w:pStyle w:val="Odsekzoznamu"/>
        <w:numPr>
          <w:ilvl w:val="0"/>
          <w:numId w:val="48"/>
        </w:numPr>
        <w:spacing w:line="259" w:lineRule="auto"/>
        <w:contextualSpacing/>
        <w:jc w:val="both"/>
        <w:rPr>
          <w:rFonts w:ascii="Times New Roman" w:hAnsi="Times New Roman"/>
        </w:rPr>
      </w:pPr>
      <w:r w:rsidRPr="00BB3049">
        <w:rPr>
          <w:rFonts w:ascii="Times New Roman" w:hAnsi="Times New Roman"/>
        </w:rPr>
        <w:t xml:space="preserve">Zmluvné strany sa dohodli, že zmluvná strana v postavení veriteľa nepostúpi akúkoľvek svoju pohľadávku z tejto Zmluvy tretej osobe bez predchádzajúceho písomného súhlasu dlžníka - Objednávateľa.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14:paraId="5FCAA5FE"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t>a) pri postúpení pohľadávok veriteľov akciových spoločností, ktorých 100%-</w:t>
      </w:r>
      <w:proofErr w:type="spellStart"/>
      <w:r w:rsidRPr="00BB3049">
        <w:rPr>
          <w:rFonts w:ascii="Times New Roman" w:hAnsi="Times New Roman"/>
        </w:rPr>
        <w:t>ným</w:t>
      </w:r>
      <w:proofErr w:type="spellEnd"/>
      <w:r w:rsidRPr="00BB3049">
        <w:rPr>
          <w:rFonts w:ascii="Times New Roman" w:hAnsi="Times New Roman"/>
        </w:rPr>
        <w:t xml:space="preserve"> akcionárom je Ministerstvo zdravotníctva SR v lehote splatnosti a 60 dní po lehote ich splatnosti, </w:t>
      </w:r>
    </w:p>
    <w:p w14:paraId="7C4EFA47"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lastRenderedPageBreak/>
        <w:t>b) pri postúpení pohľadávok veriteľov podriadených organizácií uvedených v Článku I, písm. A) a neziskových organizácií podľa Článku I, písm. C) príkazu ministra zdravotníctva SR č. 7/2017 financovaných z kapitálových prostriedkov Ministerstva zdravotníctva SR alebo eurofondov.</w:t>
      </w:r>
    </w:p>
    <w:p w14:paraId="7CE48367" w14:textId="77777777" w:rsidR="00BB3049" w:rsidRPr="00BB3049" w:rsidRDefault="00BB3049" w:rsidP="00BB3049">
      <w:pPr>
        <w:jc w:val="both"/>
        <w:rPr>
          <w:sz w:val="22"/>
          <w:szCs w:val="22"/>
        </w:rPr>
      </w:pPr>
    </w:p>
    <w:p w14:paraId="6592124F" w14:textId="77777777" w:rsidR="00BB3049" w:rsidRPr="00BB3049" w:rsidRDefault="00BB3049" w:rsidP="00BB3049">
      <w:pPr>
        <w:jc w:val="both"/>
        <w:rPr>
          <w:sz w:val="22"/>
          <w:szCs w:val="22"/>
        </w:rPr>
      </w:pPr>
    </w:p>
    <w:p w14:paraId="2FD53F56" w14:textId="77777777" w:rsidR="00BB3049" w:rsidRPr="00BB3049" w:rsidRDefault="00BB3049" w:rsidP="00BB3049">
      <w:pPr>
        <w:jc w:val="center"/>
        <w:rPr>
          <w:b/>
          <w:bCs/>
          <w:sz w:val="22"/>
          <w:szCs w:val="22"/>
        </w:rPr>
      </w:pPr>
      <w:r w:rsidRPr="00BB3049">
        <w:rPr>
          <w:b/>
          <w:bCs/>
          <w:sz w:val="22"/>
          <w:szCs w:val="22"/>
        </w:rPr>
        <w:t>Článok VII.</w:t>
      </w:r>
    </w:p>
    <w:p w14:paraId="22EB8988" w14:textId="77777777" w:rsidR="00BB3049" w:rsidRPr="00BB3049" w:rsidRDefault="00BB3049" w:rsidP="00BB3049">
      <w:pPr>
        <w:jc w:val="center"/>
        <w:rPr>
          <w:b/>
          <w:bCs/>
          <w:sz w:val="22"/>
          <w:szCs w:val="22"/>
        </w:rPr>
      </w:pPr>
      <w:r w:rsidRPr="00BB3049">
        <w:rPr>
          <w:b/>
          <w:bCs/>
          <w:sz w:val="22"/>
          <w:szCs w:val="22"/>
        </w:rPr>
        <w:t>Práva a povinnosti zmluvných strán</w:t>
      </w:r>
    </w:p>
    <w:p w14:paraId="4107DE3A" w14:textId="77777777" w:rsidR="00BB3049" w:rsidRPr="00BB3049" w:rsidRDefault="00BB3049" w:rsidP="00BB3049">
      <w:pPr>
        <w:jc w:val="both"/>
        <w:rPr>
          <w:sz w:val="22"/>
          <w:szCs w:val="22"/>
        </w:rPr>
      </w:pPr>
    </w:p>
    <w:p w14:paraId="65E53D45"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nesie v plnom rozsahu zodpovednosť za škody spôsobené na priestoroch a zariadeniach využívaných na poskytovanie stravovacích služieb podľa tejto Zmluvy.</w:t>
      </w:r>
    </w:p>
    <w:p w14:paraId="266C76FB" w14:textId="4CC0AEDC"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je povinný strpieť výkon </w:t>
      </w:r>
      <w:r w:rsidRPr="0069681F">
        <w:rPr>
          <w:rFonts w:ascii="Times New Roman" w:hAnsi="Times New Roman"/>
        </w:rPr>
        <w:t xml:space="preserve">kontroly poskytovaných stravovacích služieb pracovnou zdravotnou službou </w:t>
      </w:r>
      <w:r w:rsidR="00C9310D" w:rsidRPr="0069681F">
        <w:rPr>
          <w:rFonts w:ascii="Times New Roman" w:hAnsi="Times New Roman"/>
        </w:rPr>
        <w:t>Objednávateľa</w:t>
      </w:r>
      <w:r w:rsidR="00C9310D">
        <w:rPr>
          <w:rFonts w:ascii="Times New Roman" w:hAnsi="Times New Roman"/>
        </w:rPr>
        <w:t xml:space="preserve"> </w:t>
      </w:r>
      <w:r w:rsidRPr="00BB3049">
        <w:rPr>
          <w:rFonts w:ascii="Times New Roman" w:hAnsi="Times New Roman"/>
        </w:rPr>
        <w:t>a prípadne aj vykonávaným auditom zo strany Objednávateľa alebo tretích osôb, ak je to potrebné, v nevyhnutnom rozsahu.</w:t>
      </w:r>
    </w:p>
    <w:p w14:paraId="2A1D38C7"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je povinný: </w:t>
      </w:r>
    </w:p>
    <w:p w14:paraId="3E17E99C"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 xml:space="preserve">riadne vykonávať činnosť, na ktorú sa zaviazal touto Zmluvou, a zároveň za týmto účelom zabezpečiť dostatočný počet personálu v jedálni v čase výdaja jedla tak, aby nedochádzalo k omeškaniu s výdajom jedla, </w:t>
      </w:r>
    </w:p>
    <w:p w14:paraId="3669CBCE"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 xml:space="preserve">používať priestory a súbor zariadení len na výkon činností a v rozsahu dohodnutom v tejto Zmluve, </w:t>
      </w:r>
    </w:p>
    <w:p w14:paraId="13BC7847" w14:textId="77777777" w:rsidR="00BB3049" w:rsidRPr="0069681F" w:rsidRDefault="00BB3049" w:rsidP="0020659B">
      <w:pPr>
        <w:pStyle w:val="Odsekzoznamu"/>
        <w:numPr>
          <w:ilvl w:val="0"/>
          <w:numId w:val="21"/>
        </w:numPr>
        <w:spacing w:line="259" w:lineRule="auto"/>
        <w:contextualSpacing/>
        <w:jc w:val="both"/>
        <w:rPr>
          <w:rFonts w:ascii="Times New Roman" w:hAnsi="Times New Roman"/>
        </w:rPr>
      </w:pPr>
      <w:r w:rsidRPr="0069681F">
        <w:rPr>
          <w:rFonts w:ascii="Times New Roman" w:hAnsi="Times New Roman"/>
        </w:rPr>
        <w:t>riadne sa starať o prenajaté nebytové priestory, ako aj o jemu zverený súbor zariadení Objednávateľa; škody zavinené Poskytovateľom sú na ťarchu Poskytovateľa,</w:t>
      </w:r>
    </w:p>
    <w:p w14:paraId="405EF87C" w14:textId="77777777" w:rsidR="00BB3049" w:rsidRPr="0069681F" w:rsidRDefault="00BB3049" w:rsidP="0020659B">
      <w:pPr>
        <w:pStyle w:val="Odsekzoznamu"/>
        <w:numPr>
          <w:ilvl w:val="0"/>
          <w:numId w:val="21"/>
        </w:numPr>
        <w:spacing w:line="259" w:lineRule="auto"/>
        <w:contextualSpacing/>
        <w:jc w:val="both"/>
        <w:rPr>
          <w:rFonts w:ascii="Times New Roman" w:hAnsi="Times New Roman"/>
        </w:rPr>
      </w:pPr>
      <w:r w:rsidRPr="0069681F">
        <w:rPr>
          <w:rFonts w:ascii="Times New Roman" w:hAnsi="Times New Roman"/>
        </w:rPr>
        <w:t xml:space="preserve">zabezpečiť </w:t>
      </w:r>
      <w:r w:rsidRPr="0069681F">
        <w:rPr>
          <w:rFonts w:ascii="Times New Roman" w:hAnsi="Times New Roman"/>
          <w:bCs/>
        </w:rPr>
        <w:t>v prípade nepredvídaných udalostí, ako aj plánovaných údržbových prác, vopred ohlásených Objednávateľom v súlade s bodom 6. tohto článku Zmluvy, ktoré by mohli viesť k dočasnému obmedzeniu prístupu k prenajatým priestorom na prípravu jedál, na čas nevyhnutne potrebný na opravu alebo údržbu a opätovné sprevádzkovanie, dodávku stravy v zmluvne dohodnutom rozsahu minimálne pre pacientov Objednávateľa,</w:t>
      </w:r>
    </w:p>
    <w:p w14:paraId="166F8BD6"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v jedálnom lístku pri názve jedla uvádzať aj energetickú hodnotu a alergény; jedálny lístok bude vyvesený na viditeľnom mieste,</w:t>
      </w:r>
    </w:p>
    <w:p w14:paraId="50543B9A"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ponúkané jedlá musia spĺňať požiadavky zdravej výživy,</w:t>
      </w:r>
    </w:p>
    <w:p w14:paraId="4A7F58E3"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na vlastné náklady zabezpečiť všetky suroviny a výrobky potrebné k plneniu predmetu zmluvy,</w:t>
      </w:r>
    </w:p>
    <w:p w14:paraId="1281E36B"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lang w:eastAsia="sk-SK"/>
        </w:rPr>
        <w:t>na výrobu jedál používať prvotriedne suroviny dodávané certifikovanými dodávateľmi. Príprava jedál bude prebiehať na základe platných Materiálovo – spotrebných noriem – Receptúr pre spoločné stravovanie,</w:t>
      </w:r>
    </w:p>
    <w:p w14:paraId="1BFE4961" w14:textId="5C996210"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pripravovať a </w:t>
      </w:r>
      <w:r w:rsidRPr="00BB3049">
        <w:rPr>
          <w:rFonts w:ascii="Times New Roman" w:hAnsi="Times New Roman"/>
          <w:lang w:eastAsia="sk-SK"/>
        </w:rPr>
        <w:t>podávať hlavné jedlá v súlade s normami pre závodné stravovanie, ktoré stanovuje Výnos Ministerstva pôdohospodárstva SR a Ministerstva zdravotníctva SR z 20. apríla 2005 č. 07174/2005-SL, ktorým sa dopĺňa výnos Ministerstva pôdohospodárstva SR a Ministerstva zdravotníctva SR z 20. mája 1996 č. 981/1996-100, ktorým sa vydáva I. časť 1., 2. a 3. hlava II. časti Potravinového kódexu SR v znení neskorších predpisov (oznámenie č. 195/1996 Z. z.),</w:t>
      </w:r>
    </w:p>
    <w:p w14:paraId="0551C8FC"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lang w:eastAsia="sk-SK"/>
        </w:rPr>
      </w:pPr>
      <w:r w:rsidRPr="00BB3049">
        <w:rPr>
          <w:rFonts w:ascii="Times New Roman" w:hAnsi="Times New Roman"/>
        </w:rPr>
        <w:t xml:space="preserve">zabezpečiť prvotriedne </w:t>
      </w:r>
      <w:r w:rsidRPr="00BB3049">
        <w:rPr>
          <w:rFonts w:ascii="Times New Roman" w:hAnsi="Times New Roman"/>
          <w:lang w:eastAsia="sk-SK"/>
        </w:rPr>
        <w:t>vybavenie (taniere, príbory, soľničky, poháre, tácky, zariadenia na výdaj nápojov, naberačky, misy na polievky a iné) stravovacieho zariadenia a adekvátne vybavenie kuchyne takou prístrojovou technikou (</w:t>
      </w:r>
      <w:proofErr w:type="spellStart"/>
      <w:r w:rsidRPr="00BB3049">
        <w:rPr>
          <w:rFonts w:ascii="Times New Roman" w:hAnsi="Times New Roman"/>
        </w:rPr>
        <w:t>konvektomaty</w:t>
      </w:r>
      <w:proofErr w:type="spellEnd"/>
      <w:r w:rsidRPr="00BB3049">
        <w:rPr>
          <w:rFonts w:ascii="Times New Roman" w:hAnsi="Times New Roman"/>
        </w:rPr>
        <w:t xml:space="preserve">, umývačky riadu, vybavenie skladových priestorov, chladničky, sporáky), ktorá zabezpečí bezproblémovú a plynulú prípravu jedál v rozsahu podľa tejto Zmluvy. </w:t>
      </w:r>
    </w:p>
    <w:p w14:paraId="2D982E9C" w14:textId="63A07F22"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lang w:eastAsia="sk-SK"/>
        </w:rPr>
        <w:t xml:space="preserve">zabezpečiť, aby sa jedlá v jedálnom lístku neopakovali po dobu </w:t>
      </w:r>
      <w:r w:rsidR="00CF1807">
        <w:rPr>
          <w:rFonts w:ascii="Times New Roman" w:hAnsi="Times New Roman"/>
          <w:lang w:eastAsia="sk-SK"/>
        </w:rPr>
        <w:t>20</w:t>
      </w:r>
      <w:r w:rsidRPr="00BB3049">
        <w:rPr>
          <w:rFonts w:ascii="Times New Roman" w:hAnsi="Times New Roman"/>
          <w:lang w:eastAsia="sk-SK"/>
        </w:rPr>
        <w:t xml:space="preserve"> pracovných dní, okrem prípadu, ak o to požiada Objednávateľ,</w:t>
      </w:r>
    </w:p>
    <w:p w14:paraId="4240DFF4"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strike/>
          <w:color w:val="FF0000"/>
        </w:rPr>
      </w:pPr>
      <w:r w:rsidRPr="00BB3049">
        <w:rPr>
          <w:rFonts w:ascii="Times New Roman" w:hAnsi="Times New Roman"/>
          <w:lang w:eastAsia="sk-SK"/>
        </w:rPr>
        <w:t xml:space="preserve">dodržiavať zásady správnej výrobnej praxe v zariadení spoločného stravovania podľa systému HACCP (Hazard </w:t>
      </w:r>
      <w:proofErr w:type="spellStart"/>
      <w:r w:rsidRPr="00BB3049">
        <w:rPr>
          <w:rFonts w:ascii="Times New Roman" w:hAnsi="Times New Roman"/>
          <w:lang w:eastAsia="sk-SK"/>
        </w:rPr>
        <w:t>Analysis</w:t>
      </w:r>
      <w:proofErr w:type="spellEnd"/>
      <w:r w:rsidRPr="00BB3049">
        <w:rPr>
          <w:rFonts w:ascii="Times New Roman" w:hAnsi="Times New Roman"/>
          <w:lang w:eastAsia="sk-SK"/>
        </w:rPr>
        <w:t xml:space="preserve"> and </w:t>
      </w:r>
      <w:proofErr w:type="spellStart"/>
      <w:r w:rsidRPr="00BB3049">
        <w:rPr>
          <w:rFonts w:ascii="Times New Roman" w:hAnsi="Times New Roman"/>
          <w:lang w:eastAsia="sk-SK"/>
        </w:rPr>
        <w:t>Critical</w:t>
      </w:r>
      <w:proofErr w:type="spellEnd"/>
      <w:r w:rsidRPr="00BB3049">
        <w:rPr>
          <w:rFonts w:ascii="Times New Roman" w:hAnsi="Times New Roman"/>
          <w:lang w:eastAsia="sk-SK"/>
        </w:rPr>
        <w:t xml:space="preserve"> </w:t>
      </w:r>
      <w:proofErr w:type="spellStart"/>
      <w:r w:rsidRPr="00BB3049">
        <w:rPr>
          <w:rFonts w:ascii="Times New Roman" w:hAnsi="Times New Roman"/>
          <w:lang w:eastAsia="sk-SK"/>
        </w:rPr>
        <w:t>Control</w:t>
      </w:r>
      <w:proofErr w:type="spellEnd"/>
      <w:r w:rsidRPr="00BB3049">
        <w:rPr>
          <w:rFonts w:ascii="Times New Roman" w:hAnsi="Times New Roman"/>
          <w:lang w:eastAsia="sk-SK"/>
        </w:rPr>
        <w:t xml:space="preserve"> </w:t>
      </w:r>
      <w:proofErr w:type="spellStart"/>
      <w:r w:rsidRPr="00BB3049">
        <w:rPr>
          <w:rFonts w:ascii="Times New Roman" w:hAnsi="Times New Roman"/>
          <w:lang w:eastAsia="sk-SK"/>
        </w:rPr>
        <w:t>Paints</w:t>
      </w:r>
      <w:proofErr w:type="spellEnd"/>
      <w:r w:rsidRPr="00BB3049">
        <w:rPr>
          <w:rFonts w:ascii="Times New Roman" w:hAnsi="Times New Roman"/>
          <w:lang w:eastAsia="sk-SK"/>
        </w:rPr>
        <w:t xml:space="preserve"> – Analýza nebezpečenstva </w:t>
      </w:r>
      <w:r w:rsidRPr="00BB3049">
        <w:rPr>
          <w:rFonts w:ascii="Times New Roman" w:hAnsi="Times New Roman"/>
          <w:lang w:eastAsia="sk-SK"/>
        </w:rPr>
        <w:lastRenderedPageBreak/>
        <w:t>a kritické kontrolné/ochranné body. Príprava stravy bude vykonávaná podľa platných technologických postupov za dodržiavania zásad správnej a racionálnej výživy;</w:t>
      </w:r>
    </w:p>
    <w:p w14:paraId="4DDC5FD8"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pripravovať pokrmy a nápoje v súlade s  ustanoveniami potravinového kódexu SR a ostatnými všeobecne záväznými právnymi predpismi platným v Slovenskej republike; pri výrobe pokrmov musí byť zabezpečená ich zdravotná neškodnosť a nutrične vyvážený sortiment pokrmov,</w:t>
      </w:r>
    </w:p>
    <w:p w14:paraId="1A55B0E5" w14:textId="77777777" w:rsidR="00BB3049" w:rsidRPr="00BB3049"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na svoje náklady zabezpečiť dostatočný počet kontajnerov na odpad s označením, likvidáciu komunálneho a biologicky rozložiteľného kuchynského odpadu (zvyškov stravy, spálených olejov a tukov), a to v súlade so zákonom č. 223/2001 o odpadoch a o zmene a doplnení niektorých zákonov v znení neskorších predpisov,</w:t>
      </w:r>
    </w:p>
    <w:p w14:paraId="64700958" w14:textId="77777777"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867A5D">
        <w:rPr>
          <w:rFonts w:ascii="Times New Roman" w:hAnsi="Times New Roman"/>
        </w:rPr>
        <w:t>vypracovať čistiace plány zberných nádob a ich okolia v interných a externých priestoroch Objednávateľa a ich dodržiavanie pre trvalé udržanie čistoty a poriadku,</w:t>
      </w:r>
    </w:p>
    <w:p w14:paraId="3923721A" w14:textId="645E0A20"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BB3049">
        <w:rPr>
          <w:rFonts w:ascii="Times New Roman" w:hAnsi="Times New Roman"/>
        </w:rPr>
        <w:t>predložiť Objednávateľovi kópiu Prevádzkového poriadku schváleného regionálnym</w:t>
      </w:r>
      <w:r w:rsidR="00936B66">
        <w:rPr>
          <w:rFonts w:ascii="Times New Roman" w:hAnsi="Times New Roman"/>
        </w:rPr>
        <w:t xml:space="preserve"> </w:t>
      </w:r>
      <w:r w:rsidR="00936B66" w:rsidRPr="00867A5D">
        <w:rPr>
          <w:rFonts w:ascii="Times New Roman" w:hAnsi="Times New Roman"/>
        </w:rPr>
        <w:t>úradom verejného zdravotníctva,</w:t>
      </w:r>
    </w:p>
    <w:p w14:paraId="1FDD0FF6" w14:textId="77777777"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867A5D">
        <w:rPr>
          <w:rFonts w:ascii="Times New Roman" w:hAnsi="Times New Roman"/>
        </w:rPr>
        <w:t>zabezpečiť licencie stravovacieho a diétneho informačného systému pre zabezpečenie práv a povinností nutričných terapeutov Objednávateľa v zmysle článku V. bodu 3.8 tejto Zmluvy, vrátane podpory dodávateľa informačného systému,</w:t>
      </w:r>
    </w:p>
    <w:p w14:paraId="7EBA12E6" w14:textId="77777777" w:rsidR="00BB3049" w:rsidRPr="00867A5D" w:rsidRDefault="00BB3049" w:rsidP="0020659B">
      <w:pPr>
        <w:pStyle w:val="Odsekzoznamu"/>
        <w:numPr>
          <w:ilvl w:val="0"/>
          <w:numId w:val="21"/>
        </w:numPr>
        <w:spacing w:line="259" w:lineRule="auto"/>
        <w:contextualSpacing/>
        <w:jc w:val="both"/>
        <w:rPr>
          <w:rFonts w:ascii="Times New Roman" w:hAnsi="Times New Roman"/>
        </w:rPr>
      </w:pPr>
      <w:r w:rsidRPr="00867A5D">
        <w:rPr>
          <w:rFonts w:ascii="Times New Roman" w:hAnsi="Times New Roman"/>
        </w:rPr>
        <w:t>zabezpečiť elektronickú výmenu dát medzi nemocničným informačným systémom a stravovacím a diétnym informačným systémom.</w:t>
      </w:r>
    </w:p>
    <w:p w14:paraId="43740D25" w14:textId="77777777" w:rsidR="00BB3049" w:rsidRPr="00867A5D" w:rsidRDefault="00BB3049" w:rsidP="0020659B">
      <w:pPr>
        <w:pStyle w:val="Odsekzoznamu"/>
        <w:numPr>
          <w:ilvl w:val="0"/>
          <w:numId w:val="22"/>
        </w:numPr>
        <w:spacing w:line="259" w:lineRule="auto"/>
        <w:contextualSpacing/>
        <w:jc w:val="both"/>
        <w:rPr>
          <w:rFonts w:ascii="Times New Roman" w:hAnsi="Times New Roman"/>
        </w:rPr>
      </w:pPr>
      <w:r w:rsidRPr="00867A5D">
        <w:rPr>
          <w:rFonts w:ascii="Times New Roman" w:hAnsi="Times New Roman"/>
        </w:rPr>
        <w:t>Objednávateľ sa zaväzuje zabezpečiť pripojenie do lokálnej siete a do siete internet a prevádzkovať virtuálny server pre stravovací a diétny informačný systém a zabezpečovať monitoring a aktualizácie operačného systému, pravidelné zálohovanie, poskytovanie antivírusového systému a riadenie prístupu z vnútorných a vonkajších sietí a uchovávanie logov a monitoringu sieťovej prevádzky.</w:t>
      </w:r>
    </w:p>
    <w:p w14:paraId="56292D91"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vyškolí na svoje náklady všetkých svojich zamestnancov v oblasti hygieny, techniky varenia, obsluhy technologických zariadení, ekonomického využívania energií. Poskytovateľ je povinný zabezpečiť pre svojich zamestnancov školenie na obsluhu vyhradených technických zariadení plynových a tlakových a v prípade potreby doklady o zaškolení predloží na požiadanie Objednávateľovi.</w:t>
      </w:r>
    </w:p>
    <w:p w14:paraId="04C5E773"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Objednávateľ je povinný bez zbytočného odkladu informovať Poskytovateľa o prevádzkových, organizačných a ďalších opatreniach, ktoré môžu ovplyvniť činnosť, ktorú zabezpečuje Poskytovateľ podľa tejto Zmluvy.</w:t>
      </w:r>
    </w:p>
    <w:p w14:paraId="374CDD1A"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sa zaväzuje, že k času začatia plnenia predmetu zmluvy a počas celého jej trvania bude poistený pre prípad zodpovednosti za škody spôsobené pri plnení povinností vyplývajúcich z tejto Zmluvy výkonom činnosti Poskytovateľa, a to vo výške poistnej sumy minimálne 100.000,00 EUR. Túto skutočnosť preukáže Poskytovateľ Objednávateľovi bezodkladne pri podpise tejto zmluvy platnou poistnou zmluvou a vždy za príslušné poistné obdobie potvrdením o zaplatení.</w:t>
      </w:r>
    </w:p>
    <w:p w14:paraId="1ACAFC60" w14:textId="50170408"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je povinný predložiť Objednávateľovi zoznam osôb, ktoré budú vykonávať činnosti vyplývajúce z predmetu tejto Zmluvy, a to do </w:t>
      </w:r>
      <w:r w:rsidR="00CF1807">
        <w:rPr>
          <w:rFonts w:ascii="Times New Roman" w:hAnsi="Times New Roman"/>
        </w:rPr>
        <w:t>5</w:t>
      </w:r>
      <w:r w:rsidRPr="00BB3049">
        <w:rPr>
          <w:rFonts w:ascii="Times New Roman" w:hAnsi="Times New Roman"/>
        </w:rPr>
        <w:t xml:space="preserve"> pracovných dní od nadobudnutia účinnosti tejto Zmluvy a tiež sa zaväzuje, že tieto budú dodržiavať pravidlá pohybu v priestoroch Objednávateľa, s ktorými Objednávateľ oboznámi Poskytovateľa. </w:t>
      </w:r>
    </w:p>
    <w:p w14:paraId="78409EC0"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je povinný vykonávať zmluvné činnosti tak, aby nenarušil riadne užívanie nehnuteľnosti vo vlastníctve Objednávateľa. Ak práce vzhľadom na ich charakter spôsobia obmedzenia riadneho užívania nehnuteľnosti v správe Objednávateľa, je Poskytovateľ povinný toto písomne oznámiť Objednávateľovi s dostatočným časovým predstihom, minimálne 7 dní vopred. Bez písomného súhlasu Objednávateľa Poskytovateľ nesmie vykonávať činnosti, ktoré spôsobia obmedzenie riadneho užívania nehnuteľnosti v správe Objednávateľa.</w:t>
      </w:r>
    </w:p>
    <w:p w14:paraId="62172E93"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sa zaväzuje, že pracovná neschopnosť, dovolenka a ani iné druhy absencie jeho zamestnancov neovplyvnia rozsah a kvalitu poskytovania stravovacích služieb podľa tejto Zmluvy. </w:t>
      </w:r>
      <w:r w:rsidRPr="00BB3049">
        <w:rPr>
          <w:rFonts w:ascii="Times New Roman" w:hAnsi="Times New Roman"/>
        </w:rPr>
        <w:lastRenderedPageBreak/>
        <w:t>V prípade neprítomnosti zamestnanca Poskytovateľa, tento bezodkladne nahradí neprítomného zamestnanca inou pracovnou silou na zachovanie plynulosti prípravy ako i výdaja stravy.</w:t>
      </w:r>
    </w:p>
    <w:p w14:paraId="2E629CF0"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zodpovedá za to, že bude zamestnávať osoby, ktoré majú zdravotnú a odbornú spôsobilosť na prípravu a výdaj stravy.</w:t>
      </w:r>
    </w:p>
    <w:p w14:paraId="182B6D5F"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zodpovedá za to, že zamestnanci Poskytovateľa budú vstupovať na pracovisko len v čistom a vhodnom pracovnom odeve a budú dodržiavať ďalšie zásady osobnej hygieny, čistoty pracovného prostredia a pracovných pomôcok.</w:t>
      </w:r>
    </w:p>
    <w:p w14:paraId="550F823E" w14:textId="7F1ED8A9"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podpisom tejto Zmluvy potvrdzuje a zaväzuje sa, že na plnení Zmluvy sa budú podieľať iba osoby legálne zamestnané Poskytovateľom v súlade s právnym poriadkom Slovenskej republiky. Poskytovateľ je povinný na požiadanie Objednávateľa bezodkladne poskytnúť v nevyhnutnom rozsahu doklady (pracovné zmluvy, dohody o prácach vykonávaných mimo pracovného pomeru v zmysle Zákonníka práce) a osobné údaje fyzických osôb, prostredníctvom ktorých plní túto Zmluvu, ktoré sú potrebné na to, aby Objednávateľ mohol skontrolovať, či Poskytovateľ neporušuje zákaz nelegálneho zamestnávania. V prípade, ak Poskytovateľ poruší svoju povinnosť podľa tohto bodu tohto článku Zmluvy a kontrolný orgán uloží Objednávateľovi pokutu za porušenie zákazu prijať prácu alebo službu podľa § 7b ods. 5 zákona NR SR č. 82/2005 </w:t>
      </w:r>
      <w:proofErr w:type="spellStart"/>
      <w:r w:rsidRPr="00BB3049">
        <w:rPr>
          <w:rFonts w:ascii="Times New Roman" w:hAnsi="Times New Roman"/>
        </w:rPr>
        <w:t>Z.z</w:t>
      </w:r>
      <w:proofErr w:type="spellEnd"/>
      <w:r w:rsidRPr="00BB3049">
        <w:rPr>
          <w:rFonts w:ascii="Times New Roman" w:hAnsi="Times New Roman"/>
        </w:rPr>
        <w:t xml:space="preserve">. o nelegálnej práci a nelegálnom zamestnávaní a o zmene a doplnení niektorých zákonov v znení neskorších predpisov, tak sa Poskytovateľ zaväzuje uhradiť Objednávateľovi zmluvnú pokutu v sume rovnajúcej sa pokute uplatnenej kontrolným orgánom u Objednávateľa, a to do </w:t>
      </w:r>
      <w:r w:rsidR="00CF1807">
        <w:rPr>
          <w:rFonts w:ascii="Times New Roman" w:hAnsi="Times New Roman"/>
        </w:rPr>
        <w:t>7</w:t>
      </w:r>
      <w:r w:rsidRPr="00BB3049">
        <w:rPr>
          <w:rFonts w:ascii="Times New Roman" w:hAnsi="Times New Roman"/>
        </w:rPr>
        <w:t xml:space="preserve"> dní odo dňa jej uplatnenia u Poskytovateľa Objednávateľom.</w:t>
      </w:r>
    </w:p>
    <w:p w14:paraId="4F046F39"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v deň uzavretia tejto Zmluvy písomne oznámi Objednávateľovi údaje o všetkých známych subdodávateľoch, údaje o osobe oprávnenej konať za subdodávateľa v rozsahu meno a priezvisko, adresa pobytu. Zoznam subdodávateľov je uvedený v Prílohe č. 2 tejto Zmluvy. Poskytovateľ je povinný oznámiť bezodkladne Objednávateľovi akúkoľvek zmenu údajov o subdodávateľovi uvedených v predchádzajúcej vete. Na zmenu subdodávateľa sa vyžaduje predchádzajúci písomný súhlas Objednávateľa.  </w:t>
      </w:r>
    </w:p>
    <w:p w14:paraId="782BAA5B"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je povinný Objednávateľovi najneskôr v deň, ktorý predchádza dňu, v ktorom subdodávateľ začne plniť predmet zmluvy, predložiť písomné oznámenie o zmene subdodávateľa, ktoré bude obsahovať minimálne: predmet subdodávky a podiel zákazky, ktorý má Poskytovateľ v úmysle zadať subdodávateľovi, údaje o subdodávateľovi, údaje o osobe oprávnenej konať za subdodávateľa v rozsahu meno a priezvisko, adresa pobytu. Subdodávateľ, ktorého sa týka návrh na zmenu, musí spĺňať podmienky podľa § 41 ods. 1 písm. b) zákona o verejnom obstarávaní. Objednávateľ má právo odmietnuť odsúhlasiť subdodávateľa a požiadať Poskytovateľa o určenie iného subdodávateľa. Poskytovateľ je povinný žiadosti Objednávateľa podľa predchádzajúcej vety bezodkladne vyhovieť a navrhnúť iného subdodávateľa, pričom tento subdodávateľ musí spĺňať podmienky podľa § 41 ods. 1 písm. b) zákona o verejnom obstarávaní. Týmto nie je dotknutá zodpovednosť Poskytovateľa za plnenie tejto Zmluvy.</w:t>
      </w:r>
    </w:p>
    <w:p w14:paraId="3E335E4B"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Poskytovateľ je oprávnený, v nevyhnutne potrebnom rozsahu, využívať k riadnemu zabezpečovaniu predmetu zmluvy dopravné komunikácie v areáli Objednávateľa. Do ostatných priestorov je Poskytovateľovi povolený vstup iba na základe súhlasu zodpovedného zamestnanca Objednávateľa.</w:t>
      </w:r>
    </w:p>
    <w:p w14:paraId="53B53930" w14:textId="77777777" w:rsidR="00BB3049" w:rsidRPr="00BB3049" w:rsidRDefault="00BB3049" w:rsidP="0020659B">
      <w:pPr>
        <w:pStyle w:val="Odsekzoznamu"/>
        <w:numPr>
          <w:ilvl w:val="0"/>
          <w:numId w:val="22"/>
        </w:numPr>
        <w:spacing w:line="259" w:lineRule="auto"/>
        <w:contextualSpacing/>
        <w:jc w:val="both"/>
        <w:rPr>
          <w:rFonts w:ascii="Times New Roman" w:hAnsi="Times New Roman"/>
        </w:rPr>
      </w:pPr>
      <w:r w:rsidRPr="00BB3049">
        <w:rPr>
          <w:rFonts w:ascii="Times New Roman" w:hAnsi="Times New Roman"/>
        </w:rPr>
        <w:t xml:space="preserve">Poskytovateľ zodpovedá za dodržiavanie vyhlášky MPSVR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za dodržiavania zákona č. 355/2007 Z. z. o ochrane, podpore a rozvoje verejného zdravia, ako aj hygienických predpisov súvisiacich s prevádzkou zariadenia spoločného stravovania v konaní voči príslušným orgánom ochrany zdravia, za dodržiavanie predpisov BOZP a PO súvisiacich s prevádzkou zariadenia spoločného stravovania a za dodržiavanie zákazu fajčenia v priestoroch stravovacích služieb a celom areáli Objednávateľa. </w:t>
      </w:r>
    </w:p>
    <w:p w14:paraId="6A5FCD63" w14:textId="77777777" w:rsidR="00BB3049" w:rsidRPr="00BB3049" w:rsidRDefault="00BB3049" w:rsidP="00BB3049">
      <w:pPr>
        <w:jc w:val="both"/>
        <w:rPr>
          <w:sz w:val="22"/>
          <w:szCs w:val="22"/>
        </w:rPr>
      </w:pPr>
    </w:p>
    <w:p w14:paraId="78573ED4" w14:textId="77777777" w:rsidR="00BB3049" w:rsidRPr="00BB3049" w:rsidRDefault="00BB3049" w:rsidP="00BB3049">
      <w:pPr>
        <w:jc w:val="both"/>
        <w:rPr>
          <w:sz w:val="22"/>
          <w:szCs w:val="22"/>
        </w:rPr>
      </w:pPr>
    </w:p>
    <w:p w14:paraId="4612527C" w14:textId="77777777" w:rsidR="00BB3049" w:rsidRPr="00BB3049" w:rsidRDefault="00BB3049" w:rsidP="00BB3049">
      <w:pPr>
        <w:jc w:val="center"/>
        <w:rPr>
          <w:b/>
          <w:bCs/>
          <w:sz w:val="22"/>
          <w:szCs w:val="22"/>
        </w:rPr>
      </w:pPr>
      <w:r w:rsidRPr="00BB3049">
        <w:rPr>
          <w:b/>
          <w:bCs/>
          <w:sz w:val="22"/>
          <w:szCs w:val="22"/>
        </w:rPr>
        <w:t>Článok VIII.</w:t>
      </w:r>
    </w:p>
    <w:p w14:paraId="47F34879" w14:textId="77777777" w:rsidR="00BB3049" w:rsidRPr="00BB3049" w:rsidRDefault="00BB3049" w:rsidP="00BB3049">
      <w:pPr>
        <w:jc w:val="center"/>
        <w:rPr>
          <w:b/>
          <w:bCs/>
          <w:sz w:val="22"/>
          <w:szCs w:val="22"/>
        </w:rPr>
      </w:pPr>
      <w:r w:rsidRPr="00BB3049">
        <w:rPr>
          <w:b/>
          <w:bCs/>
          <w:sz w:val="22"/>
          <w:szCs w:val="22"/>
        </w:rPr>
        <w:t>Zabezpečenie povinností v oblasti hygienických predpisov</w:t>
      </w:r>
    </w:p>
    <w:p w14:paraId="5B30133C" w14:textId="77777777" w:rsidR="00BB3049" w:rsidRPr="00BB3049" w:rsidRDefault="00BB3049" w:rsidP="00BB3049">
      <w:pPr>
        <w:jc w:val="both"/>
        <w:rPr>
          <w:sz w:val="22"/>
          <w:szCs w:val="22"/>
        </w:rPr>
      </w:pPr>
    </w:p>
    <w:p w14:paraId="5E5ED75C" w14:textId="77777777"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 xml:space="preserve">Poskytovateľ sa zaväzuje vykonávať práce odborne a zdravotne spôsobilými osobami na výkon predmetu zmluvy a je povinný: </w:t>
      </w:r>
    </w:p>
    <w:p w14:paraId="7778DA35" w14:textId="77777777" w:rsidR="00BB3049" w:rsidRPr="00BB3049" w:rsidRDefault="00BB3049" w:rsidP="00BB3049">
      <w:pPr>
        <w:pStyle w:val="Odsekzoznamu"/>
        <w:ind w:left="357"/>
        <w:jc w:val="both"/>
        <w:rPr>
          <w:rFonts w:ascii="Times New Roman" w:hAnsi="Times New Roman"/>
        </w:rPr>
      </w:pPr>
      <w:r w:rsidRPr="00BB3049">
        <w:rPr>
          <w:rFonts w:ascii="Times New Roman" w:hAnsi="Times New Roman"/>
        </w:rPr>
        <w:t xml:space="preserve">a) viesť evidenciu a kontrolu platnosti zdravotných preukazov zamestnancov vykonávajúcich predmet zmluvy, </w:t>
      </w:r>
    </w:p>
    <w:p w14:paraId="725811C5"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t xml:space="preserve">b) vylúčiť z pracovného procesu osoby, ktoré nespĺňajú požiadavky na odbornú a zdravotnú spôsobilosť, </w:t>
      </w:r>
    </w:p>
    <w:p w14:paraId="37AEAFC6"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t xml:space="preserve">c) zabezpečiť pre svojich zamestnancov primeraný zdravotný dohľad v zmysle § 30 ods. 1 písm. a) a písm. b) zákona NR SR č. 355/2007 </w:t>
      </w:r>
      <w:proofErr w:type="spellStart"/>
      <w:r w:rsidRPr="00BB3049">
        <w:rPr>
          <w:rFonts w:ascii="Times New Roman" w:hAnsi="Times New Roman"/>
        </w:rPr>
        <w:t>Z.z</w:t>
      </w:r>
      <w:proofErr w:type="spellEnd"/>
      <w:r w:rsidRPr="00BB3049">
        <w:rPr>
          <w:rFonts w:ascii="Times New Roman" w:hAnsi="Times New Roman"/>
        </w:rPr>
        <w:t xml:space="preserve">. o ochrane podpore a rozvoji verejného zdravia a o zmene a doplnení niektorých zákonov. </w:t>
      </w:r>
    </w:p>
    <w:p w14:paraId="439A067C" w14:textId="77777777"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 xml:space="preserve">Poskytovateľ sa zaväzuje strpieť a umožniť vykonanie kontroly kvality, kvantity, technológie prípravy jedál a hygieny stravovacou komisiou a vybranými zamestnancami Objednávateľa. V prípade, ak Objednávateľ zistí pri kontrole porušenia tejto Zmluvy zo strany Poskytovateľa, vyhotoví na mieste zápis, v prípade potreby vyhotoví fotodokumentáciu a doručí ich bezodkladne Poskytovateľovi, aby sa k nemu mohol vyjadriť a urobiť potrebnú nápravu v lehote dohodnutej s Objednávateľom. Kontroly sa vykonávajú za účasti povereného zamestnanca Poskytovateľa, ktorý svojím podpisom v zápise potvrdí zistenia. </w:t>
      </w:r>
    </w:p>
    <w:p w14:paraId="06F7AECC" w14:textId="77777777"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Poskytovateľ preberá zodpovednosť za dodržiavanie hygienických a legislatívnych štandardov a predpisov vo vzťahu k orgánom štátnej správy – RÚVZ a Inšpektorátu práce (ďalej len „IP“).</w:t>
      </w:r>
    </w:p>
    <w:p w14:paraId="66F9833A" w14:textId="77777777" w:rsidR="00BB3049" w:rsidRPr="00BB3049" w:rsidRDefault="00BB3049" w:rsidP="0020659B">
      <w:pPr>
        <w:pStyle w:val="Odsekzoznamu"/>
        <w:numPr>
          <w:ilvl w:val="0"/>
          <w:numId w:val="36"/>
        </w:numPr>
        <w:spacing w:line="259" w:lineRule="auto"/>
        <w:contextualSpacing/>
        <w:jc w:val="both"/>
        <w:rPr>
          <w:rFonts w:ascii="Times New Roman" w:hAnsi="Times New Roman"/>
        </w:rPr>
      </w:pPr>
      <w:r w:rsidRPr="00BB3049">
        <w:rPr>
          <w:rFonts w:ascii="Times New Roman" w:hAnsi="Times New Roman"/>
        </w:rPr>
        <w:t>Poskytovateľ zodpovedá za riadne dodržiavanie hygienických predpisov a používanie hygienických pomôcok (napr. povinné nosenie pokrývok hlavy) u všetkých osôb, ktoré sa zúčastňujú prípravy a výdaja pokrmov a nápojov.</w:t>
      </w:r>
    </w:p>
    <w:p w14:paraId="0D2C2DFA" w14:textId="77777777" w:rsidR="00BB3049" w:rsidRPr="00BB3049" w:rsidRDefault="00BB3049" w:rsidP="00BB3049">
      <w:pPr>
        <w:jc w:val="both"/>
        <w:rPr>
          <w:sz w:val="22"/>
          <w:szCs w:val="22"/>
        </w:rPr>
      </w:pPr>
    </w:p>
    <w:p w14:paraId="72EC847E" w14:textId="77777777" w:rsidR="00BB3049" w:rsidRPr="00BB3049" w:rsidRDefault="00BB3049" w:rsidP="00BB3049">
      <w:pPr>
        <w:jc w:val="both"/>
        <w:rPr>
          <w:sz w:val="22"/>
          <w:szCs w:val="22"/>
        </w:rPr>
      </w:pPr>
    </w:p>
    <w:p w14:paraId="76A3CA36" w14:textId="77777777" w:rsidR="00BB3049" w:rsidRPr="00BB3049" w:rsidRDefault="00BB3049" w:rsidP="00BB3049">
      <w:pPr>
        <w:jc w:val="center"/>
        <w:rPr>
          <w:b/>
          <w:bCs/>
          <w:sz w:val="22"/>
          <w:szCs w:val="22"/>
        </w:rPr>
      </w:pPr>
      <w:r w:rsidRPr="00BB3049">
        <w:rPr>
          <w:b/>
          <w:bCs/>
          <w:sz w:val="22"/>
          <w:szCs w:val="22"/>
        </w:rPr>
        <w:t>Článok IX.</w:t>
      </w:r>
    </w:p>
    <w:p w14:paraId="04915DF3" w14:textId="77777777" w:rsidR="00BB3049" w:rsidRPr="00BB3049" w:rsidRDefault="00BB3049" w:rsidP="00BB3049">
      <w:pPr>
        <w:jc w:val="center"/>
        <w:rPr>
          <w:b/>
          <w:bCs/>
          <w:sz w:val="22"/>
          <w:szCs w:val="22"/>
        </w:rPr>
      </w:pPr>
      <w:r w:rsidRPr="00BB3049">
        <w:rPr>
          <w:b/>
          <w:bCs/>
          <w:sz w:val="22"/>
          <w:szCs w:val="22"/>
        </w:rPr>
        <w:t>Nájom</w:t>
      </w:r>
    </w:p>
    <w:p w14:paraId="57CDEF25" w14:textId="02E74713"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Zmluvné strany sa výslovne dohodli, že Poskytovateľ je oprávnený využívať nebytové priestory</w:t>
      </w:r>
      <w:r w:rsidR="00F90627">
        <w:rPr>
          <w:rFonts w:ascii="Times New Roman" w:hAnsi="Times New Roman"/>
        </w:rPr>
        <w:t xml:space="preserve"> Objednávateľa špecifikované v Č</w:t>
      </w:r>
      <w:r w:rsidRPr="00BB3049">
        <w:rPr>
          <w:rFonts w:ascii="Times New Roman" w:hAnsi="Times New Roman"/>
        </w:rPr>
        <w:t>lánku III. bode 3 tejto Zmluvy výlučne na zabezpečenia plnen</w:t>
      </w:r>
      <w:r w:rsidR="00F90627">
        <w:rPr>
          <w:rFonts w:ascii="Times New Roman" w:hAnsi="Times New Roman"/>
        </w:rPr>
        <w:t>ia predmetu zmluvy uvedeného v Č</w:t>
      </w:r>
      <w:r w:rsidRPr="00BB3049">
        <w:rPr>
          <w:rFonts w:ascii="Times New Roman" w:hAnsi="Times New Roman"/>
        </w:rPr>
        <w:t>lánku III. bode 1 tejto Zmluvy. Pre vylúčenie pochybností sa uvádza, že účelom nájmu nebytových priestorov je zabezpečenie plnen</w:t>
      </w:r>
      <w:r w:rsidR="00F90627">
        <w:rPr>
          <w:rFonts w:ascii="Times New Roman" w:hAnsi="Times New Roman"/>
        </w:rPr>
        <w:t>ia predmetu zmluvy uvedeného v Č</w:t>
      </w:r>
      <w:r w:rsidRPr="00BB3049">
        <w:rPr>
          <w:rFonts w:ascii="Times New Roman" w:hAnsi="Times New Roman"/>
        </w:rPr>
        <w:t xml:space="preserve">lánku III. bode 1 tejto Zmluvy. </w:t>
      </w:r>
    </w:p>
    <w:p w14:paraId="125C3D4E"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Objednávateľ poskytne Poskytovateľovi za úhradu nasledovné služby spojené s užívaním nebytových priestorov: </w:t>
      </w:r>
    </w:p>
    <w:p w14:paraId="77A88B29" w14:textId="77777777" w:rsidR="00BB3049" w:rsidRPr="00BB3049" w:rsidRDefault="00BB3049" w:rsidP="0020659B">
      <w:pPr>
        <w:pStyle w:val="Odsekzoznamu"/>
        <w:numPr>
          <w:ilvl w:val="0"/>
          <w:numId w:val="51"/>
        </w:numPr>
        <w:spacing w:line="259" w:lineRule="auto"/>
        <w:contextualSpacing/>
        <w:jc w:val="both"/>
        <w:rPr>
          <w:rFonts w:ascii="Times New Roman" w:hAnsi="Times New Roman"/>
        </w:rPr>
      </w:pPr>
      <w:r w:rsidRPr="00BB3049">
        <w:rPr>
          <w:rFonts w:ascii="Times New Roman" w:hAnsi="Times New Roman"/>
        </w:rPr>
        <w:t>Dodávku tepla a teplej vody;</w:t>
      </w:r>
    </w:p>
    <w:p w14:paraId="17EF9C15" w14:textId="77777777" w:rsidR="00BB3049" w:rsidRPr="00BB3049" w:rsidRDefault="00BB3049" w:rsidP="0020659B">
      <w:pPr>
        <w:pStyle w:val="Odsekzoznamu"/>
        <w:numPr>
          <w:ilvl w:val="0"/>
          <w:numId w:val="51"/>
        </w:numPr>
        <w:spacing w:line="259" w:lineRule="auto"/>
        <w:contextualSpacing/>
        <w:jc w:val="both"/>
        <w:rPr>
          <w:rFonts w:ascii="Times New Roman" w:hAnsi="Times New Roman"/>
        </w:rPr>
      </w:pPr>
      <w:r w:rsidRPr="00BB3049">
        <w:rPr>
          <w:rFonts w:ascii="Times New Roman" w:hAnsi="Times New Roman"/>
        </w:rPr>
        <w:t>Dodávku elektrickej energie;</w:t>
      </w:r>
    </w:p>
    <w:p w14:paraId="5E439297" w14:textId="77777777" w:rsidR="00BB3049" w:rsidRPr="00BB3049" w:rsidRDefault="00BB3049" w:rsidP="0020659B">
      <w:pPr>
        <w:pStyle w:val="Odsekzoznamu"/>
        <w:numPr>
          <w:ilvl w:val="0"/>
          <w:numId w:val="51"/>
        </w:numPr>
        <w:spacing w:line="259" w:lineRule="auto"/>
        <w:contextualSpacing/>
        <w:jc w:val="both"/>
        <w:rPr>
          <w:rFonts w:ascii="Times New Roman" w:hAnsi="Times New Roman"/>
        </w:rPr>
      </w:pPr>
      <w:r w:rsidRPr="00BB3049">
        <w:rPr>
          <w:rFonts w:ascii="Times New Roman" w:hAnsi="Times New Roman"/>
        </w:rPr>
        <w:t>Dodávku vody a stočné</w:t>
      </w:r>
    </w:p>
    <w:p w14:paraId="615B9733"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Objednávateľ a Poskytovateľ sa dohodli na cene za nájom vo výške 6,50 EUR/m2/ mesiac bez DPH. Poskytovateľ uhradí cenu za nájom Objednávateľovi vždy mesačne, a to na základe faktúry vystavenej Objednávateľom. Pre vylúčenie pochybností sa zmluvné strany dohodli, že cena za služby spojené s </w:t>
      </w:r>
      <w:r w:rsidRPr="00867A5D">
        <w:rPr>
          <w:rFonts w:ascii="Times New Roman" w:hAnsi="Times New Roman"/>
        </w:rPr>
        <w:t>užívaním nebytových priestorov nie je súčasťou ceny nájmu. Poskytovateľ bude uhrádzať nájomné bezhotovostným stykom na bankový účet Objednávateľa uvedený v záhlaví tejto Zmluvy. Pre vylúčenie pochybností sa uvádza, že do ceny nájmu je zahrnuté aj poskytovanie pripojenia do lokálnej siete a do siete internet a poskytovanie virtuálneho prostredia na prevádzku informačného systému Poskytovateľovi zo strany Objednávateľa.</w:t>
      </w:r>
    </w:p>
    <w:p w14:paraId="11C47265"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Objednávateľ vyhlasuje, že nebytové priestory disponujú vlastnými odbernými miestami spotrebovaných služieb spojených s užívaním nebytových priestorov špecifikovaných v bode 2 tejto Zmluvy. Poskytovateľ sa zaväzuje, že uhradí Objednávateľovi cenu za služby spojené s užívaním nebytových priestorov (špecifikované v bode 2 tohto článku Zmluvy), ku ktorej bude pripočítaná </w:t>
      </w:r>
      <w:r w:rsidRPr="00BB3049">
        <w:rPr>
          <w:rFonts w:ascii="Times New Roman" w:hAnsi="Times New Roman"/>
        </w:rPr>
        <w:lastRenderedPageBreak/>
        <w:t xml:space="preserve">daň z pridanej hodnoty podľa platných právnych predpisov Slovenskej republiky, podľa ich skutočnej spotreby. Objednávateľ uhradí cenu za služby spojené s užívaním nebytových priestorov na základe faktúry vystavenej Poskytovateľom, a to raz ročne. Splatnosť faktúry je 30 dní odo dňa jej doručenia Poskytovateľovi. </w:t>
      </w:r>
    </w:p>
    <w:p w14:paraId="386551A0"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V prípade omeškania s platením nájomného a cien za služby spojené s užívaním nebytového priestoru je Objednávateľ oprávnený účtovať Poskytovateľovi úrok z omeškania vo výške 0,05% denne z dlžnej sumy, za každý aj začatý deň omeškania Poskytovateľa. </w:t>
      </w:r>
    </w:p>
    <w:p w14:paraId="21F9452A"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Objednávateľ je povinný odovzdať nebytový priestor Poskytovateľovi v stave spôsobilom na užívanie v súlade s účelom nájmu podľa bodu 1 tohto článku Zmluvy. </w:t>
      </w:r>
    </w:p>
    <w:p w14:paraId="72DF0E28"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je povinný užívať nebytový priestor len v rozsahu a v súlade s účelom stanoveným v tejto Zmluve. </w:t>
      </w:r>
    </w:p>
    <w:p w14:paraId="722F13AF"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nie je oprávnený prenechať nebytový priestor do podnájmu tretej osobe bez predchádzajúceho písomného súhlasu Objednávateľa. </w:t>
      </w:r>
    </w:p>
    <w:p w14:paraId="131303DB"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sa zaväzuje, že všetky drobné opravy súvisiace s užívaním a obvykle udržiavacie práce v prenajatých nebytových priestoroch si zabezpečí sám na vlastné náklady. </w:t>
      </w:r>
    </w:p>
    <w:p w14:paraId="5B87B5F5"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je povinný bez zbytočného odkladu oznámiť Objednávateľovi (výlučne písomnou formou) potrebu opráv, ktoré má Objednávateľ urobiť. Je povinný umožniť vykonanie týchto i iných nevyhnutných opráv a zároveň je povinný kedykoľvek na požiadanie Objednávateľa sprístupniť prenajatý nebytový priestor. </w:t>
      </w:r>
    </w:p>
    <w:p w14:paraId="005C6A33" w14:textId="77777777" w:rsidR="00BB3049" w:rsidRPr="00BB3049" w:rsidRDefault="00BB3049" w:rsidP="0020659B">
      <w:pPr>
        <w:pStyle w:val="Odsekzoznamu"/>
        <w:numPr>
          <w:ilvl w:val="0"/>
          <w:numId w:val="44"/>
        </w:numPr>
        <w:spacing w:line="259" w:lineRule="auto"/>
        <w:contextualSpacing/>
        <w:jc w:val="both"/>
        <w:rPr>
          <w:rFonts w:ascii="Times New Roman" w:hAnsi="Times New Roman"/>
        </w:rPr>
      </w:pPr>
      <w:r w:rsidRPr="00BB3049">
        <w:rPr>
          <w:rFonts w:ascii="Times New Roman" w:hAnsi="Times New Roman"/>
        </w:rPr>
        <w:t xml:space="preserve">Poskytovateľ je povinný: </w:t>
      </w:r>
    </w:p>
    <w:p w14:paraId="7462D31B"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dodržiavať predpisy o bezpečnosti a ochrane zdravia pri práci (ďalej aj „</w:t>
      </w:r>
      <w:r w:rsidRPr="00BB3049">
        <w:rPr>
          <w:rFonts w:ascii="Times New Roman" w:hAnsi="Times New Roman"/>
          <w:b/>
          <w:bCs/>
        </w:rPr>
        <w:t>BOZP</w:t>
      </w:r>
      <w:r w:rsidRPr="00BB3049">
        <w:rPr>
          <w:rFonts w:ascii="Times New Roman" w:hAnsi="Times New Roman"/>
        </w:rPr>
        <w:t>“), je zodpovedný za úrazy a škody, ktoré vzniknú porušením, alebo zanedbaním bezpečnostných predpisov a noriem;</w:t>
      </w:r>
    </w:p>
    <w:p w14:paraId="0E49B5F0"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dodržiavať pokyny kontrolných orgánov Objednávateľa v oblasti BOZP. V prípade zaistenia porušovania zásad BOZP pracovníkmi alebo zástupcami Poskytovateľa, je tento povinný urobiť nápravu podľa pokynov kontrolného orgánu Objednávateľa, vrátane rešpektovania zákazov práce či vykázanie porušovateľov. Objednávateľ je oprávnený vykonávať kontroly dodržiavania predpisov o bezpečnosti práce a technických zariadení v prenajatých priestoroch. Poskytovateľ zodpovedá za škody, ktoré vzniknú nedodržaním predpisov o BOZP;</w:t>
      </w:r>
    </w:p>
    <w:p w14:paraId="3CD5751B"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vykonať opatrenia na zaistenie BOZP so zreteľom na všetky okolnosti práce, zabezpečiť, aby stroje, zariadenia, materiály, nástroje a pracovné postupy neohrozovali bezpečnosť a zdravie pri práci vlastných zamestnancov, zamestnancov Objednávateľa ako aj ostatné osoby;</w:t>
      </w:r>
    </w:p>
    <w:p w14:paraId="63FA5A22"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dodržiavať právne predpisy na zaistenie bezpečnosti a ochrany zdravia pri práci ako i predpisy o ochrane pred požiarmi; dodržiavať ostatné predpisy a pokyny na zaistenie bezpečnosti a ochrany zdravia pri práci, zásady bezpečnej práce, zásady ochrany zdravia pri práci a zásady bezpečného správania na pracovisku a určené pracovné postupy na pracoviskách Objednávateľa, s ktorými bol oboznámený;</w:t>
      </w:r>
    </w:p>
    <w:p w14:paraId="1660B594"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konať tak, aby umožnil iným plniť povinnosti na zaistenie bezpečnosti a ochrany zdravia pri práci;</w:t>
      </w:r>
    </w:p>
    <w:p w14:paraId="17229F79"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vykonávať práce, obsluhovať stroje a zariadenia a používať náradie, látky a ostatné prostriedky v súlade s návodom na obsluhu a poznatkami, ktoré sú súčasťou vedomostí a zručností v rámci získanej odbornej spôsobilosti;</w:t>
      </w:r>
    </w:p>
    <w:p w14:paraId="264C9AFB"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zabezpečiť u svojich zamestnancov a osôb zdržujúcich sa v prenajatých priestoroch poučenie, školenie, preškoľovanie a oboznámenie s predpismi, pokynmi a pravidlami na zaistenie BOZP v rozsahu podľa všeobecne záväzných predpisov;</w:t>
      </w:r>
    </w:p>
    <w:p w14:paraId="63E26799"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zariadiť, aby zamestnanci Poskytovateľa používali pri práci stanovené osobné ochranné pomôcky a prostriedky. Poskytovateľ je povinný zaistiť pre svojich zamestnancov osobné ochranné pracovné pomôcky, taktiež vyžadovať a kontrolovať ich používanie;</w:t>
      </w:r>
    </w:p>
    <w:p w14:paraId="7FAD3F4E"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lastRenderedPageBreak/>
        <w:t>udržiavať čistotu a poriadok v prenajatých priestoroch, udržiavať čistotu zariadení a materiálov využívaných na plnenie predmetu zmluvy, a to na vlastné náklady;</w:t>
      </w:r>
    </w:p>
    <w:p w14:paraId="346294AA"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nebytové priestory užívať dohodnutým spôsobom, udržiavať ich v stave, ktorý zodpovedá povahe a účelu nájmu a po skončení nájmu ich vrátiť v stave, v akom ich prevzal s prihliadnutím na obvyklé opotrebenie;</w:t>
      </w:r>
    </w:p>
    <w:p w14:paraId="44EE0504"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okamžite umožniť Objednávateľovi prístup k zaradeniam a do nebytových priestorov v prípade havárie, resp. jej hrozby;</w:t>
      </w:r>
    </w:p>
    <w:p w14:paraId="7A433A53"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zabezpečiť si poistenie nebytových priestorov slúžiacich výlučne Poskytovateľovi;</w:t>
      </w:r>
    </w:p>
    <w:p w14:paraId="0021741F" w14:textId="77777777" w:rsidR="00BB3049" w:rsidRPr="00BB3049" w:rsidRDefault="00BB3049" w:rsidP="0020659B">
      <w:pPr>
        <w:pStyle w:val="Odsekzoznamu"/>
        <w:numPr>
          <w:ilvl w:val="0"/>
          <w:numId w:val="45"/>
        </w:numPr>
        <w:spacing w:line="259" w:lineRule="auto"/>
        <w:contextualSpacing/>
        <w:jc w:val="both"/>
        <w:rPr>
          <w:rFonts w:ascii="Times New Roman" w:hAnsi="Times New Roman"/>
        </w:rPr>
      </w:pPr>
      <w:r w:rsidRPr="00BB3049">
        <w:rPr>
          <w:rFonts w:ascii="Times New Roman" w:hAnsi="Times New Roman"/>
        </w:rPr>
        <w:t xml:space="preserve">užívať nebytové priestory takým spôsobom, aby nijako neobmedzoval Objednávateľa v chode jeho prevádzky. </w:t>
      </w:r>
    </w:p>
    <w:p w14:paraId="1E708761" w14:textId="77777777" w:rsidR="00BB3049" w:rsidRPr="00BB3049" w:rsidRDefault="00BB3049" w:rsidP="0020659B">
      <w:pPr>
        <w:pStyle w:val="Odsekzoznamu"/>
        <w:numPr>
          <w:ilvl w:val="0"/>
          <w:numId w:val="46"/>
        </w:numPr>
        <w:spacing w:line="259" w:lineRule="auto"/>
        <w:contextualSpacing/>
        <w:jc w:val="both"/>
        <w:rPr>
          <w:rFonts w:ascii="Times New Roman" w:hAnsi="Times New Roman"/>
        </w:rPr>
      </w:pPr>
      <w:r w:rsidRPr="00BB3049">
        <w:rPr>
          <w:rFonts w:ascii="Times New Roman" w:hAnsi="Times New Roman"/>
        </w:rPr>
        <w:t xml:space="preserve">Objednávateľ je oprávnený požadovať prístup do prenajatých priestorov a vykonať kontrolu, či Poskytovateľ užíva predmet nájmu v súlade s účelom a spôsobom dohodnutým v tejto Zmluve. </w:t>
      </w:r>
    </w:p>
    <w:p w14:paraId="5E065DF8" w14:textId="77777777" w:rsidR="00BB3049" w:rsidRPr="00BB3049" w:rsidRDefault="00BB3049" w:rsidP="0020659B">
      <w:pPr>
        <w:pStyle w:val="Odsekzoznamu"/>
        <w:numPr>
          <w:ilvl w:val="0"/>
          <w:numId w:val="46"/>
        </w:numPr>
        <w:spacing w:line="259" w:lineRule="auto"/>
        <w:contextualSpacing/>
        <w:jc w:val="both"/>
        <w:rPr>
          <w:rFonts w:ascii="Times New Roman" w:hAnsi="Times New Roman"/>
        </w:rPr>
      </w:pPr>
      <w:r w:rsidRPr="00BB3049">
        <w:rPr>
          <w:rFonts w:ascii="Times New Roman" w:hAnsi="Times New Roman"/>
        </w:rPr>
        <w:t xml:space="preserve">Poskytovateľ zodpovedá za škody vzniknuté na nebytových priestoroch, za ktoré zodpovedá Poskytovateľ alebo osoby, ktoré vykonávajú plnenie predmetu zmluvy pre Poskytovateľa. </w:t>
      </w:r>
    </w:p>
    <w:p w14:paraId="354FD121" w14:textId="7D230B5D" w:rsidR="00BB3049" w:rsidRPr="00BB3049" w:rsidRDefault="00BB3049" w:rsidP="0020659B">
      <w:pPr>
        <w:pStyle w:val="Odsekzoznamu"/>
        <w:numPr>
          <w:ilvl w:val="0"/>
          <w:numId w:val="46"/>
        </w:numPr>
        <w:spacing w:line="259" w:lineRule="auto"/>
        <w:contextualSpacing/>
        <w:jc w:val="both"/>
        <w:rPr>
          <w:rFonts w:ascii="Times New Roman" w:hAnsi="Times New Roman"/>
        </w:rPr>
      </w:pPr>
      <w:r w:rsidRPr="00BB3049">
        <w:rPr>
          <w:rFonts w:ascii="Times New Roman" w:hAnsi="Times New Roman"/>
        </w:rPr>
        <w:t xml:space="preserve">Nájom podľa tohto bodu je dojednaný na dobu platnosti a účinnosti tejto Zmluvy. </w:t>
      </w:r>
    </w:p>
    <w:p w14:paraId="5216B741" w14:textId="77777777" w:rsidR="00BB3049" w:rsidRPr="00BB3049" w:rsidRDefault="00BB3049" w:rsidP="00BB3049">
      <w:pPr>
        <w:jc w:val="center"/>
        <w:rPr>
          <w:b/>
          <w:bCs/>
          <w:sz w:val="22"/>
          <w:szCs w:val="22"/>
        </w:rPr>
      </w:pPr>
    </w:p>
    <w:p w14:paraId="4C811167" w14:textId="77777777" w:rsidR="00BB3049" w:rsidRPr="00BB3049" w:rsidRDefault="00BB3049" w:rsidP="00BB3049">
      <w:pPr>
        <w:jc w:val="center"/>
        <w:rPr>
          <w:b/>
          <w:bCs/>
          <w:sz w:val="22"/>
          <w:szCs w:val="22"/>
        </w:rPr>
      </w:pPr>
    </w:p>
    <w:p w14:paraId="0E857FA0" w14:textId="77777777" w:rsidR="00BB3049" w:rsidRPr="00BB3049" w:rsidRDefault="00BB3049" w:rsidP="00BB3049">
      <w:pPr>
        <w:jc w:val="center"/>
        <w:rPr>
          <w:b/>
          <w:bCs/>
          <w:sz w:val="22"/>
          <w:szCs w:val="22"/>
        </w:rPr>
      </w:pPr>
      <w:r w:rsidRPr="00BB3049">
        <w:rPr>
          <w:b/>
          <w:bCs/>
          <w:sz w:val="22"/>
          <w:szCs w:val="22"/>
        </w:rPr>
        <w:t>Článok X.</w:t>
      </w:r>
    </w:p>
    <w:p w14:paraId="327DE37C" w14:textId="77777777" w:rsidR="00BB3049" w:rsidRPr="00BB3049" w:rsidRDefault="00BB3049" w:rsidP="00BB3049">
      <w:pPr>
        <w:jc w:val="center"/>
        <w:rPr>
          <w:b/>
          <w:bCs/>
          <w:sz w:val="22"/>
          <w:szCs w:val="22"/>
        </w:rPr>
      </w:pPr>
      <w:r w:rsidRPr="00BB3049">
        <w:rPr>
          <w:b/>
          <w:bCs/>
          <w:sz w:val="22"/>
          <w:szCs w:val="22"/>
        </w:rPr>
        <w:t>Zmluvné pokuty a zodpovednosť za škodu</w:t>
      </w:r>
    </w:p>
    <w:p w14:paraId="228CD507" w14:textId="77777777" w:rsidR="00BB3049" w:rsidRPr="00BB3049" w:rsidRDefault="00BB3049" w:rsidP="00BB3049">
      <w:pPr>
        <w:rPr>
          <w:b/>
          <w:bCs/>
          <w:sz w:val="22"/>
          <w:szCs w:val="22"/>
        </w:rPr>
      </w:pPr>
    </w:p>
    <w:p w14:paraId="0FD5443D"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Objednávateľ je oprávnený vykonať kontrolu poskytovania stravovacích služieb aj bez predchádzajúceho oznámenia Poskytovateľovi. Poskytovateľ sa zaväzuje umožniť vykonanie kontroly kvality, kvantity, technológie príprav jedál a hygieny vybranými zamestnancami Objednávateľa (prípadne pracovnou zdravotnou službou). V prípade, ak Objednávateľ zistí pri kontrole porušenia tejto Zmluvy zo strany Poskytovateľa, spíše o tomto písomný zápis a doručí ho bezodkladne Poskytovateľovi, aby sa k nemu mohol vyjadriť a urobiť potrebnú nápravu v lehote dohodnutej s Objednávateľom.</w:t>
      </w:r>
    </w:p>
    <w:p w14:paraId="03A791B6"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V prípade, ak Poskytovateľ nebude poskytovať predmet zmluvy v dohodnutom rozsahu podľa čl. V tejto Zmluvy (najmä nedodržanie požadovanej kvality, gramáže jedla, počtu objednaných porcií jedla, čistoty, spôsobu, vykonávania stravovacích služieb) a zároveň, ak Poskytovateľ nevykoná potrebnú nápravu podľa bodu 1 tohto článku Zmluvy, je Objednávateľ oprávnený uplatniť si nárok na zmluvnú pokutu voči Poskytovateľovi vo výške 100,- eur bez DPH za každý jednotlivý prípad porušenia a/alebo nedodržania Zmluvy. </w:t>
      </w:r>
    </w:p>
    <w:p w14:paraId="4E8D9369"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Zmluvné strany sú oprávnené požadovať od druhej zmluvnej strany úrok z omeškania, pri nedodržaní lehoty splatnosti faktúry, vo výške 0,05 % z fakturovanej sumy, za každý deň omeškania platby, ak sa zmluvné strany nedohodnú inak.</w:t>
      </w:r>
    </w:p>
    <w:p w14:paraId="285D0800"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Zodpovednosť za škody: </w:t>
      </w:r>
    </w:p>
    <w:p w14:paraId="1408AE36" w14:textId="77777777" w:rsidR="00BB3049" w:rsidRPr="00BB3049" w:rsidRDefault="00BB3049" w:rsidP="0020659B">
      <w:pPr>
        <w:pStyle w:val="Odsekzoznamu"/>
        <w:numPr>
          <w:ilvl w:val="0"/>
          <w:numId w:val="38"/>
        </w:numPr>
        <w:spacing w:line="259" w:lineRule="auto"/>
        <w:contextualSpacing/>
        <w:jc w:val="both"/>
        <w:rPr>
          <w:rFonts w:ascii="Times New Roman" w:hAnsi="Times New Roman"/>
        </w:rPr>
      </w:pPr>
      <w:r w:rsidRPr="00BB3049">
        <w:rPr>
          <w:rFonts w:ascii="Times New Roman" w:hAnsi="Times New Roman"/>
        </w:rPr>
        <w:t xml:space="preserve">v prípade, ak Poskytovateľ znehodnotí alebo poškodí majetok Objednávateľa, je Poskytovateľ povinný uviesť tento do pôvodného stavu na svoje náklady; ak to nebude možné, potom sa Poskytovateľ zaväzuje v plnej výške nahradiť Objednávateľovi škody, ktoré mu svojou činnosťou spôsobil; ak Poskytovateľ v stanovenej lehote neuhradí spôsobenú škodu na základe písomnej výzvy, má Objednávateľ právo sumu predstavujúcu škodu vzájomne započítať so sumou fakturovanou za odobraté obedy za mesiac bezprostredne nasledujúci po uplynutí lehoty stanovenej vo výzve na úhradu škody v eurách, </w:t>
      </w:r>
    </w:p>
    <w:p w14:paraId="2C1008AA" w14:textId="43435B29" w:rsidR="00BB3049" w:rsidRPr="00BB3049" w:rsidRDefault="00BB3049" w:rsidP="0020659B">
      <w:pPr>
        <w:pStyle w:val="Odsekzoznamu"/>
        <w:numPr>
          <w:ilvl w:val="0"/>
          <w:numId w:val="38"/>
        </w:numPr>
        <w:spacing w:line="259" w:lineRule="auto"/>
        <w:contextualSpacing/>
        <w:jc w:val="both"/>
        <w:rPr>
          <w:rFonts w:ascii="Times New Roman" w:hAnsi="Times New Roman"/>
        </w:rPr>
      </w:pPr>
      <w:r w:rsidRPr="00BB3049">
        <w:rPr>
          <w:rFonts w:ascii="Times New Roman" w:hAnsi="Times New Roman"/>
        </w:rPr>
        <w:t xml:space="preserve">pre prípad vzniku zodpovednosti za škody spôsobené pri plnení povinností podľa tejto Zmluvy, má Poskytovateľ uzavretú poistnú zmluvu podľa </w:t>
      </w:r>
      <w:r w:rsidR="00F90627">
        <w:rPr>
          <w:rFonts w:ascii="Times New Roman" w:hAnsi="Times New Roman"/>
        </w:rPr>
        <w:t xml:space="preserve">Článku VII. </w:t>
      </w:r>
      <w:r w:rsidRPr="00BB3049">
        <w:rPr>
          <w:rFonts w:ascii="Times New Roman" w:hAnsi="Times New Roman"/>
        </w:rPr>
        <w:t xml:space="preserve">bodu 7 tejto Zmluvy, ktorú je povinný Objednávateľovi kedykoľvek na požiadanie predložiť. Poskytovateľ zodpovedá za škodu, ktorú spôsobil aj nad rámec poistného plnenia, v prípade ak poistné </w:t>
      </w:r>
      <w:r w:rsidRPr="00BB3049">
        <w:rPr>
          <w:rFonts w:ascii="Times New Roman" w:hAnsi="Times New Roman"/>
        </w:rPr>
        <w:lastRenderedPageBreak/>
        <w:t xml:space="preserve">plnenie nepokrýva celú výšku škody alebo v prípade, ak poistné plnenie nebolo z akéhokoľvek dôvodu vyplatené. </w:t>
      </w:r>
    </w:p>
    <w:p w14:paraId="7E291A53"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Uhradením akejkoľvek zmluvnej pokuty nezaniká nárok Objednávateľa na náhradu škody, ktorá prevyšuje výšku zmluvnej pokuty. </w:t>
      </w:r>
    </w:p>
    <w:p w14:paraId="09E3E7AE"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 xml:space="preserve">Poskytovateľ zodpovedá za všetku majetkovú škodu, za stratu alebo ujmu na živote a/alebo zdraví, ktorú Objednávateľ alebo tretia osoba utrpela v dôsledku </w:t>
      </w:r>
      <w:proofErr w:type="spellStart"/>
      <w:r w:rsidRPr="00BB3049">
        <w:rPr>
          <w:rFonts w:ascii="Times New Roman" w:hAnsi="Times New Roman"/>
        </w:rPr>
        <w:t>vadného</w:t>
      </w:r>
      <w:proofErr w:type="spellEnd"/>
      <w:r w:rsidRPr="00BB3049">
        <w:rPr>
          <w:rFonts w:ascii="Times New Roman" w:hAnsi="Times New Roman"/>
        </w:rPr>
        <w:t xml:space="preserve"> alebo nedostatočného poskytnutia plnení zo strany Poskytovateľa a ktoré vyplývajú z tejto Zmluvy. Poskytovateľ je tiež povinný v plnom rozsahu uhradiť prípadne uložené pokuty a/alebo sankcie zo strany kompetentných orgánov Objednávateľovi, ktoré boli uložené v dôsledku porušenia povinností Poskytovateľa vyplývajúcich z tejto Zmluvy alebo všeobecne záväzných právnych predpisov, či technických noriem, opatrení alebo výnosov. </w:t>
      </w:r>
    </w:p>
    <w:p w14:paraId="073BA5B4"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Ak škodu spôsobila tretia osoba, ktorej Poskytovateľ zveril plnenie svojich povinností, zodpovedá Poskytovateľ akoby plnil sám.</w:t>
      </w:r>
    </w:p>
    <w:p w14:paraId="1650934E" w14:textId="77777777" w:rsidR="00BB3049" w:rsidRPr="00BB3049" w:rsidRDefault="00BB3049" w:rsidP="0020659B">
      <w:pPr>
        <w:pStyle w:val="Odsekzoznamu"/>
        <w:numPr>
          <w:ilvl w:val="0"/>
          <w:numId w:val="37"/>
        </w:numPr>
        <w:spacing w:line="259" w:lineRule="auto"/>
        <w:contextualSpacing/>
        <w:jc w:val="both"/>
        <w:rPr>
          <w:rFonts w:ascii="Times New Roman" w:hAnsi="Times New Roman"/>
        </w:rPr>
      </w:pPr>
      <w:r w:rsidRPr="00BB3049">
        <w:rPr>
          <w:rFonts w:ascii="Times New Roman" w:hAnsi="Times New Roman"/>
        </w:rPr>
        <w:t>Nároky zmluvných strán z titulu náhrady škody sa riadia príslušnými ustanoveniami Obchodného zákonníka o náhrade škody.</w:t>
      </w:r>
    </w:p>
    <w:p w14:paraId="2C2FD18F" w14:textId="77777777" w:rsidR="00BB3049" w:rsidRPr="00BB3049" w:rsidRDefault="00BB3049" w:rsidP="00BB3049">
      <w:pPr>
        <w:jc w:val="center"/>
        <w:rPr>
          <w:b/>
          <w:bCs/>
          <w:sz w:val="22"/>
          <w:szCs w:val="22"/>
        </w:rPr>
      </w:pPr>
    </w:p>
    <w:p w14:paraId="41871398" w14:textId="77777777" w:rsidR="00BB3049" w:rsidRPr="00BB3049" w:rsidRDefault="00BB3049" w:rsidP="00BB3049">
      <w:pPr>
        <w:jc w:val="center"/>
        <w:rPr>
          <w:b/>
          <w:bCs/>
          <w:sz w:val="22"/>
          <w:szCs w:val="22"/>
        </w:rPr>
      </w:pPr>
    </w:p>
    <w:p w14:paraId="76079458" w14:textId="77777777" w:rsidR="00BB3049" w:rsidRPr="00BB3049" w:rsidRDefault="00BB3049" w:rsidP="00BB3049">
      <w:pPr>
        <w:jc w:val="center"/>
        <w:rPr>
          <w:b/>
          <w:bCs/>
          <w:sz w:val="22"/>
          <w:szCs w:val="22"/>
        </w:rPr>
      </w:pPr>
      <w:r w:rsidRPr="00BB3049">
        <w:rPr>
          <w:b/>
          <w:bCs/>
          <w:sz w:val="22"/>
          <w:szCs w:val="22"/>
        </w:rPr>
        <w:t>Článok XI.</w:t>
      </w:r>
    </w:p>
    <w:p w14:paraId="1BD2E3EA" w14:textId="77777777" w:rsidR="00BB3049" w:rsidRPr="00BB3049" w:rsidRDefault="00BB3049" w:rsidP="00BB3049">
      <w:pPr>
        <w:jc w:val="center"/>
        <w:rPr>
          <w:b/>
          <w:bCs/>
          <w:sz w:val="22"/>
          <w:szCs w:val="22"/>
        </w:rPr>
      </w:pPr>
      <w:r w:rsidRPr="00BB3049">
        <w:rPr>
          <w:b/>
          <w:bCs/>
          <w:sz w:val="22"/>
          <w:szCs w:val="22"/>
        </w:rPr>
        <w:t>Trvanie a ukončenie Zmluvy</w:t>
      </w:r>
    </w:p>
    <w:p w14:paraId="047E49E0" w14:textId="77777777" w:rsidR="00BB3049" w:rsidRPr="00BB3049" w:rsidRDefault="00BB3049" w:rsidP="00BB3049">
      <w:pPr>
        <w:jc w:val="both"/>
        <w:rPr>
          <w:sz w:val="22"/>
          <w:szCs w:val="22"/>
        </w:rPr>
      </w:pPr>
    </w:p>
    <w:p w14:paraId="7BE4BCE3"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Táto Zmluva sa uzatvára na dobu určitú na 48 mesiacov. </w:t>
      </w:r>
    </w:p>
    <w:p w14:paraId="112F383E"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Zmluva môže skončiť: </w:t>
      </w:r>
    </w:p>
    <w:p w14:paraId="5B8D6C07" w14:textId="77777777"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 xml:space="preserve">uplynutím doby trvania Zmluvy, </w:t>
      </w:r>
    </w:p>
    <w:p w14:paraId="5B7629A6" w14:textId="77777777"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 xml:space="preserve">písomnou dohodou zmluvných strán, </w:t>
      </w:r>
    </w:p>
    <w:p w14:paraId="5F28AEBA" w14:textId="77777777"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 xml:space="preserve">výpoveďou Zmluvy zo strany Objednávateľa, </w:t>
      </w:r>
    </w:p>
    <w:p w14:paraId="36C40537" w14:textId="77777777" w:rsidR="00BB3049" w:rsidRPr="00BB3049" w:rsidRDefault="00BB3049" w:rsidP="0020659B">
      <w:pPr>
        <w:pStyle w:val="Odsekzoznamu"/>
        <w:numPr>
          <w:ilvl w:val="0"/>
          <w:numId w:val="40"/>
        </w:numPr>
        <w:spacing w:line="259" w:lineRule="auto"/>
        <w:contextualSpacing/>
        <w:jc w:val="both"/>
        <w:rPr>
          <w:rFonts w:ascii="Times New Roman" w:hAnsi="Times New Roman"/>
        </w:rPr>
      </w:pPr>
      <w:r w:rsidRPr="00BB3049">
        <w:rPr>
          <w:rFonts w:ascii="Times New Roman" w:hAnsi="Times New Roman"/>
        </w:rPr>
        <w:t>odstúpením od Zmluvy ktoroukoľvek zo zmluvných strán.</w:t>
      </w:r>
    </w:p>
    <w:p w14:paraId="1908DB2F"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Zmluvný vzťah môže byť skončený písomnou výpoveďou Objednávateľa i bez uvedenia dôvodu. Zmluvné strany sa dohodli na šesťmesačnej výpovednej lehote, ktorá začína plynúť prvým dňom mesiaca nasledujúceho po doručení písomnej výpovede druhej zmluvnej strane</w:t>
      </w:r>
    </w:p>
    <w:p w14:paraId="03CD6981"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Ak niektorá zmluvná strana poruší svoje zmluvné povinnosti nepodstatným spôsobom, oprávnená strana môže od zmluvy odstúpiť len v tom prípade, ak strana porušujúca zmluvu nesplní svoju povinnosť ani v dodatočnej primeranej lehote, ktorú jej na to poskytla oprávnená strana. Lehota na dodatočné splnenie povinností podľa predchádzajúcej vety nesmie byť kratšia ako 30 dní. </w:t>
      </w:r>
    </w:p>
    <w:p w14:paraId="7A551BA7" w14:textId="77777777" w:rsidR="00BB3049" w:rsidRPr="00BB3049" w:rsidRDefault="00BB3049" w:rsidP="0020659B">
      <w:pPr>
        <w:pStyle w:val="Odsekzoznamu"/>
        <w:numPr>
          <w:ilvl w:val="0"/>
          <w:numId w:val="39"/>
        </w:numPr>
        <w:spacing w:line="259" w:lineRule="auto"/>
        <w:ind w:left="357"/>
        <w:contextualSpacing/>
        <w:jc w:val="both"/>
        <w:rPr>
          <w:rFonts w:ascii="Times New Roman" w:hAnsi="Times New Roman"/>
        </w:rPr>
      </w:pPr>
      <w:r w:rsidRPr="00BB3049">
        <w:rPr>
          <w:rFonts w:ascii="Times New Roman" w:hAnsi="Times New Roman"/>
        </w:rPr>
        <w:t xml:space="preserve">Pokiaľ ktorákoľvek zmluvná strana poruší svoje zmluvné povinnosti podstatným spôsobom, druhá strana je oprávnená od zmluvy odstúpiť bez zbytočného odkladu po tom, ako sa o tomto porušení dozvedela. </w:t>
      </w:r>
    </w:p>
    <w:p w14:paraId="2E12D2CD" w14:textId="77777777" w:rsidR="00BB3049" w:rsidRPr="00BB3049" w:rsidRDefault="00BB3049" w:rsidP="0020659B">
      <w:pPr>
        <w:pStyle w:val="Odsekzoznamu"/>
        <w:numPr>
          <w:ilvl w:val="0"/>
          <w:numId w:val="39"/>
        </w:numPr>
        <w:spacing w:line="259" w:lineRule="auto"/>
        <w:ind w:left="357"/>
        <w:contextualSpacing/>
        <w:jc w:val="both"/>
        <w:rPr>
          <w:rFonts w:ascii="Times New Roman" w:hAnsi="Times New Roman"/>
        </w:rPr>
      </w:pPr>
      <w:r w:rsidRPr="00BB3049">
        <w:rPr>
          <w:rFonts w:ascii="Times New Roman" w:hAnsi="Times New Roman"/>
        </w:rPr>
        <w:t xml:space="preserve">Na tento účel sa za podstatné porušenie zmluvných podmienok rozumie: </w:t>
      </w:r>
    </w:p>
    <w:p w14:paraId="1870B41D" w14:textId="5AD61004" w:rsidR="00BB3049" w:rsidRPr="00BB3049" w:rsidRDefault="00BB3049" w:rsidP="0020659B">
      <w:pPr>
        <w:pStyle w:val="Odsekzoznamu"/>
        <w:numPr>
          <w:ilvl w:val="0"/>
          <w:numId w:val="52"/>
        </w:numPr>
        <w:jc w:val="both"/>
        <w:rPr>
          <w:rFonts w:ascii="Times New Roman" w:hAnsi="Times New Roman"/>
        </w:rPr>
      </w:pPr>
      <w:r w:rsidRPr="00BB3049">
        <w:rPr>
          <w:rFonts w:ascii="Times New Roman" w:hAnsi="Times New Roman"/>
        </w:rPr>
        <w:t xml:space="preserve">omeškanie ktorejkoľvek zmluvnej strany s úhradou faktúry ako celku o viac ako 30 dní po lehote splatnosti, pričom fakturovaná suma nebola vyplatená ani po doručení výzvy na úhradu s dodatočnou lehotou na plnenie nie kratšou ako 30 dní, </w:t>
      </w:r>
    </w:p>
    <w:p w14:paraId="66E2A32C"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ak Poskytovateľ opakovane (najmenej dva krát) porušil platné hygienické alebo bezpečnostné predpisy súvisiace s predmetom plnenia,</w:t>
      </w:r>
    </w:p>
    <w:p w14:paraId="5A83AAC4"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opakovane (najmenej dva krát) nezabezpečil poskytnutie zmluvne dohodnutého rozsahu predmetu zmluvy, kvality, ceny, prevádzkovej doby, spôsobu stravovania a výberu jedál podľa tejto Zmluvy, </w:t>
      </w:r>
    </w:p>
    <w:p w14:paraId="3DE5F620"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opakovane (najmenej dva krát) nezabezpečil stravu alebo prevádzku bufetu z dôvodov na strane Poskytovateľa bez predchádzajúceho súhlasu Objednávateľa, </w:t>
      </w:r>
    </w:p>
    <w:p w14:paraId="36AF22B2"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z dôvodu, že prenajatý nebytový priestor sa stal nespôsobilý na dohodnuté užívanie, </w:t>
      </w:r>
    </w:p>
    <w:p w14:paraId="109B9639"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užíva prenajatý nebytový priestor v rozpore s nájomnou zmluvou, </w:t>
      </w:r>
    </w:p>
    <w:p w14:paraId="71C3D565"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je Poskytovateľ zverejnený v registri daňových dlžníkov, </w:t>
      </w:r>
    </w:p>
    <w:p w14:paraId="7039F57F" w14:textId="7A2E3675"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lastRenderedPageBreak/>
        <w:t>ak Poskytovateľ neoznámil zmenu subdodávateľa predmetu tejto zmluvy v rozsahu a spôsobom podľa zákona o verejnom o</w:t>
      </w:r>
      <w:r>
        <w:rPr>
          <w:rFonts w:ascii="Times New Roman" w:hAnsi="Times New Roman"/>
        </w:rPr>
        <w:t>bstarávaní a podľa tejto Zmluvy,</w:t>
      </w:r>
    </w:p>
    <w:p w14:paraId="6E950E19"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nahradí osobu, alebo vykoná zmenu osoby, ktorou preukázal splnenie technickej alebo odbornej spôsobilosti bez predchádzajúceho písomného súhlasu Objednávateľa, </w:t>
      </w:r>
    </w:p>
    <w:p w14:paraId="19183E24" w14:textId="77777777" w:rsid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nastane vyhlásenie konkurzu alebo povolenie reštrukturalizácie na majetok Poskytovateľa alebo Objednávateľa, resp. zastavenie konkurzného konania pre nedostatok majetku alebo vstup Poskytovateľa alebo Objednávateľa do likvidácie, </w:t>
      </w:r>
    </w:p>
    <w:p w14:paraId="5EADC595" w14:textId="63FDC26A" w:rsidR="00BB3049" w:rsidRPr="00BB3049" w:rsidRDefault="00BB3049" w:rsidP="0020659B">
      <w:pPr>
        <w:pStyle w:val="Odsekzoznamu"/>
        <w:numPr>
          <w:ilvl w:val="0"/>
          <w:numId w:val="52"/>
        </w:numPr>
        <w:ind w:left="709" w:hanging="283"/>
        <w:jc w:val="both"/>
        <w:rPr>
          <w:rFonts w:ascii="Times New Roman" w:hAnsi="Times New Roman"/>
        </w:rPr>
      </w:pPr>
      <w:r w:rsidRPr="00BB3049">
        <w:rPr>
          <w:rFonts w:ascii="Times New Roman" w:hAnsi="Times New Roman"/>
        </w:rPr>
        <w:t xml:space="preserve">ak Poskytovateľ poruší zákaz nelegálnej práce a nelegálneho zamestnávania v zmysle právneho poriadku Slovenskej republiky a tejto Zmluvy. </w:t>
      </w:r>
    </w:p>
    <w:p w14:paraId="4B81E050"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Právne účinky odstúpenia od Zmluvy nastávajú dňom doručenia písomného oznámenia o odstúpení druhej zmluvnej strane na adresu jej sídla. Odstúpením od zmluvy zanikajú všetky práva a povinnosti zmluvných strán z tejto Zmluvy, okrem nárokov na náhradu spôsobenej škody, nárokov na zmluvné, resp. zákonné sankcie a nárokov Objednávateľa na bezplatné odstránenie zistených vád už poskytnutého plnenia a nárokov uvedených v bode 8 tohto článku Zmluvy. </w:t>
      </w:r>
    </w:p>
    <w:p w14:paraId="50872837" w14:textId="77777777" w:rsidR="00BB3049" w:rsidRPr="00BB3049" w:rsidRDefault="00BB3049" w:rsidP="0020659B">
      <w:pPr>
        <w:pStyle w:val="Odsekzoznamu"/>
        <w:numPr>
          <w:ilvl w:val="0"/>
          <w:numId w:val="39"/>
        </w:numPr>
        <w:spacing w:line="259" w:lineRule="auto"/>
        <w:contextualSpacing/>
        <w:jc w:val="both"/>
        <w:rPr>
          <w:rFonts w:ascii="Times New Roman" w:hAnsi="Times New Roman"/>
        </w:rPr>
      </w:pPr>
      <w:r w:rsidRPr="00BB3049">
        <w:rPr>
          <w:rFonts w:ascii="Times New Roman" w:hAnsi="Times New Roman"/>
        </w:rPr>
        <w:t xml:space="preserve">V prípade zániku zmluvného vzťahu sú zmluvné strany povinné vzájomne si splniť všetky povinnosti, ktoré vznikli po dobu trvania tejto Zmluvy. Prípadné ďalšie náklady súvisiace s ukončením Zmluvy, sú povinné zmluvné strany si nahradiť na základe vzájomnej dohody. </w:t>
      </w:r>
    </w:p>
    <w:p w14:paraId="6C1EA6EF" w14:textId="77777777" w:rsidR="00BB3049" w:rsidRPr="00BB3049" w:rsidRDefault="00BB3049" w:rsidP="00BB3049">
      <w:pPr>
        <w:rPr>
          <w:b/>
          <w:bCs/>
          <w:sz w:val="22"/>
          <w:szCs w:val="22"/>
        </w:rPr>
      </w:pPr>
    </w:p>
    <w:p w14:paraId="6EF720AC" w14:textId="77777777" w:rsidR="00BB3049" w:rsidRPr="00BB3049" w:rsidRDefault="00BB3049" w:rsidP="00BB3049">
      <w:pPr>
        <w:rPr>
          <w:b/>
          <w:bCs/>
          <w:sz w:val="22"/>
          <w:szCs w:val="22"/>
        </w:rPr>
      </w:pPr>
    </w:p>
    <w:p w14:paraId="19AD5E72" w14:textId="77777777" w:rsidR="00BB3049" w:rsidRPr="00BB3049" w:rsidRDefault="00BB3049" w:rsidP="00BB3049">
      <w:pPr>
        <w:jc w:val="center"/>
        <w:rPr>
          <w:b/>
          <w:bCs/>
          <w:sz w:val="22"/>
          <w:szCs w:val="22"/>
        </w:rPr>
      </w:pPr>
      <w:r w:rsidRPr="00BB3049">
        <w:rPr>
          <w:b/>
          <w:bCs/>
          <w:sz w:val="22"/>
          <w:szCs w:val="22"/>
        </w:rPr>
        <w:t>Článok XII.</w:t>
      </w:r>
    </w:p>
    <w:p w14:paraId="2B0D0DE9" w14:textId="77777777" w:rsidR="00BB3049" w:rsidRPr="00BB3049" w:rsidRDefault="00BB3049" w:rsidP="00BB3049">
      <w:pPr>
        <w:jc w:val="center"/>
        <w:rPr>
          <w:b/>
          <w:bCs/>
          <w:sz w:val="22"/>
          <w:szCs w:val="22"/>
        </w:rPr>
      </w:pPr>
      <w:r w:rsidRPr="00BB3049">
        <w:rPr>
          <w:b/>
          <w:sz w:val="22"/>
          <w:szCs w:val="22"/>
        </w:rPr>
        <w:t>Protikorupčná klauzula</w:t>
      </w:r>
    </w:p>
    <w:p w14:paraId="2EDB7CF6" w14:textId="77777777" w:rsidR="00BB3049" w:rsidRPr="00BB3049" w:rsidRDefault="00BB3049" w:rsidP="00BB3049">
      <w:pPr>
        <w:jc w:val="center"/>
        <w:rPr>
          <w:b/>
          <w:bCs/>
          <w:sz w:val="22"/>
          <w:szCs w:val="22"/>
        </w:rPr>
      </w:pPr>
    </w:p>
    <w:p w14:paraId="3555B0A0" w14:textId="77777777" w:rsidR="00BB3049" w:rsidRPr="00BB3049" w:rsidRDefault="00BB3049" w:rsidP="0020659B">
      <w:pPr>
        <w:widowControl w:val="0"/>
        <w:numPr>
          <w:ilvl w:val="0"/>
          <w:numId w:val="15"/>
        </w:numPr>
        <w:overflowPunct/>
        <w:autoSpaceDE/>
        <w:autoSpaceDN/>
        <w:adjustRightInd/>
        <w:ind w:left="357" w:hanging="357"/>
        <w:jc w:val="both"/>
        <w:rPr>
          <w:sz w:val="22"/>
          <w:szCs w:val="22"/>
        </w:rPr>
      </w:pPr>
      <w:r w:rsidRPr="00BB3049">
        <w:rPr>
          <w:sz w:val="22"/>
          <w:szCs w:val="22"/>
        </w:rPr>
        <w:t>Poskytovateľ sa pri plnení tejto Zmluvy zaväzuje dodržiavať Platnú legislatívu zakazujúcu podplácanie verejných činiteľov a súkromných osôb, ovplyvňovanie verejných činiteľov za účelom dosiahnutia výhod, pranie špinavých peňazí, a to najmä, ale nie výlučne pri verejnom obstarávaní, podľa predpisov vzťahujúcich sa na verejné obstarávanie a týchto predpisov:</w:t>
      </w:r>
    </w:p>
    <w:p w14:paraId="3365BA00" w14:textId="77777777" w:rsidR="00BB3049" w:rsidRPr="00BB3049" w:rsidRDefault="00BB3049" w:rsidP="0020659B">
      <w:pPr>
        <w:numPr>
          <w:ilvl w:val="1"/>
          <w:numId w:val="13"/>
        </w:numPr>
        <w:tabs>
          <w:tab w:val="left" w:pos="720"/>
        </w:tabs>
        <w:overflowPunct/>
        <w:autoSpaceDE/>
        <w:autoSpaceDN/>
        <w:adjustRightInd/>
        <w:spacing w:line="237" w:lineRule="auto"/>
        <w:ind w:left="709" w:hanging="294"/>
        <w:jc w:val="both"/>
        <w:rPr>
          <w:rFonts w:eastAsiaTheme="minorHAnsi"/>
          <w:sz w:val="22"/>
          <w:szCs w:val="22"/>
          <w:lang w:eastAsia="en-US"/>
        </w:rPr>
      </w:pPr>
      <w:r w:rsidRPr="00BB3049">
        <w:rPr>
          <w:rFonts w:eastAsiaTheme="minorHAnsi"/>
          <w:sz w:val="22"/>
          <w:szCs w:val="22"/>
          <w:lang w:eastAsia="en-US"/>
        </w:rPr>
        <w:t xml:space="preserve">zákon č. 300/2005 Z. z. Trestný zákon v znení neskorších predpisov, </w:t>
      </w:r>
    </w:p>
    <w:p w14:paraId="609D5D9A" w14:textId="77777777" w:rsidR="00BB3049" w:rsidRPr="00BB3049" w:rsidRDefault="00BB3049" w:rsidP="0020659B">
      <w:pPr>
        <w:numPr>
          <w:ilvl w:val="1"/>
          <w:numId w:val="13"/>
        </w:numPr>
        <w:tabs>
          <w:tab w:val="left" w:pos="720"/>
        </w:tabs>
        <w:overflowPunct/>
        <w:autoSpaceDE/>
        <w:autoSpaceDN/>
        <w:adjustRightInd/>
        <w:spacing w:line="237" w:lineRule="auto"/>
        <w:ind w:left="709" w:hanging="294"/>
        <w:jc w:val="both"/>
        <w:rPr>
          <w:rFonts w:eastAsiaTheme="minorHAnsi"/>
          <w:sz w:val="22"/>
          <w:szCs w:val="22"/>
          <w:lang w:eastAsia="en-US"/>
        </w:rPr>
      </w:pPr>
      <w:r w:rsidRPr="00BB3049">
        <w:rPr>
          <w:rFonts w:eastAsiaTheme="minorHAnsi"/>
          <w:sz w:val="22"/>
          <w:szCs w:val="22"/>
          <w:lang w:eastAsia="en-US"/>
        </w:rPr>
        <w:t>zákon č. 91/2016 Z. z. Zákon o trestnej zodpovednosti právnických osôb a o zmene a doplnení niektorých zákonov v znení neskorších predpisov,</w:t>
      </w:r>
    </w:p>
    <w:p w14:paraId="101CC15A" w14:textId="77777777" w:rsidR="00BB3049" w:rsidRPr="00BB3049" w:rsidRDefault="00BB3049" w:rsidP="0020659B">
      <w:pPr>
        <w:numPr>
          <w:ilvl w:val="1"/>
          <w:numId w:val="13"/>
        </w:numPr>
        <w:tabs>
          <w:tab w:val="left" w:pos="720"/>
        </w:tabs>
        <w:overflowPunct/>
        <w:autoSpaceDE/>
        <w:autoSpaceDN/>
        <w:adjustRightInd/>
        <w:spacing w:line="237" w:lineRule="auto"/>
        <w:ind w:left="709" w:hanging="294"/>
        <w:jc w:val="both"/>
        <w:rPr>
          <w:rFonts w:eastAsia="Arial"/>
          <w:sz w:val="22"/>
          <w:szCs w:val="22"/>
        </w:rPr>
      </w:pPr>
      <w:r w:rsidRPr="00BB3049">
        <w:rPr>
          <w:rFonts w:eastAsiaTheme="minorHAnsi"/>
          <w:sz w:val="22"/>
          <w:szCs w:val="22"/>
          <w:lang w:eastAsia="en-US"/>
        </w:rPr>
        <w:t>zákon č. 54/2019 Z. z. o ochrane oznamovateľov protispoločenskej činnosti a o zmene a doplnení niektorých zákonov v znení neskorších predpisov</w:t>
      </w:r>
      <w:r w:rsidRPr="00BB3049">
        <w:rPr>
          <w:rFonts w:eastAsia="Arial"/>
          <w:sz w:val="22"/>
          <w:szCs w:val="22"/>
        </w:rPr>
        <w:t xml:space="preserve"> .  </w:t>
      </w:r>
    </w:p>
    <w:p w14:paraId="3A325C75"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 xml:space="preserve">Poskytovateľ sa zaväzuje zaviesť a zachovávať všetky nevyhnutné a vhodné postupy a opatrenia spôsobilé zabrániť korupčnému konaniu. </w:t>
      </w:r>
    </w:p>
    <w:p w14:paraId="3911C846"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prehlasuje, že podľa jeho vedomostí žiaden zo štatutárnych zástupcov, vedúcich zamestnancov, zamestnancov, splnomocnených zástupcov alebo iných osôb podieľajúcich sa na strane Poskytovateľa na plnení predmetu zmluvy a  ďalších povinností podľa Zmluvy priamo alebo nepriamo neponúka, nedáva, neposkytuje, nežiada, ani nesúhlasí s poskytnutím alebo prijatím peňazí, alebo akejkoľvek inej oceniteľnej hodnoty, výhody alebo daru žiadnej právnickej alebo fyzickej osobe, najmä nie verejnému ani štátnemu zamestnancovi, politickej strane, politickému kandidátovi, osobe, ktorá pôsobí v akomkoľvek orgáne zákonodarnej, správnej alebo súdnej moci, zamestnancovi štátneho podniku alebo medzinárodnej verejnej organizácie, a to v akejkoľvek krajine, so zámerom korupčne ovplyvniť, odmeniť, alebo naviesť k nekorektnému výkonu príslušnej funkcie alebo činnosti túto alebo nepriamo akúkoľvek inú osobu, za účelom získať alebo udržať pre Objednávateľa akýkoľvek prospech alebo výhody pri výkone činnosti.</w:t>
      </w:r>
    </w:p>
    <w:p w14:paraId="7A3D021D"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prehlasuje, že podľa jeho vedomostí žiaden zo štatutárnych zástupcov, vedúcich zamestnancov, zamestnancov, splnomocnených zástupcov ani akákoľvek iná osoba podieľajúca sa na strane Poskytovateľa plnení predmetu zmluvy a  ďalších povinností podľa Zmluvy nebola a nie je evidovaná žiadnym štátnym orgánom ako vylúčená, s pozastavenou činnosťou, navrhnutá na vylúčenie alebo pozastavenie činnosti, prípadne inak nežiaduca v rámci účasti na verejnom obstarávaní a/alebo v rámci účasti na ponukách zo strany Svetovej banky prípadne inej medzinárodnej rozvojovej banky.</w:t>
      </w:r>
    </w:p>
    <w:p w14:paraId="118706D4"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 xml:space="preserve">Poskytovateľ sa zaväzuje po primeranú dobu, ktorou sa rozumie 5 rokov po ukončení tejto Zmluvy, </w:t>
      </w:r>
      <w:r w:rsidRPr="00BB3049">
        <w:rPr>
          <w:sz w:val="22"/>
          <w:szCs w:val="22"/>
        </w:rPr>
        <w:lastRenderedPageBreak/>
        <w:t xml:space="preserve">zachovať súvisiacu dokumentáciu v súlade s podmienkami tohto článku Zmluvy. </w:t>
      </w:r>
    </w:p>
    <w:p w14:paraId="041DA2E6"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neposkytuje kompenzácie za prijatie zákazky, resp. uzatvorenie tejto Zmluvy.</w:t>
      </w:r>
    </w:p>
    <w:p w14:paraId="7FFF07A6"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nie je previazaný so štatutárnym zástupcom  organizácie, resp. zamestnancom organizácie.</w:t>
      </w:r>
    </w:p>
    <w:p w14:paraId="75D5710C"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Objednávateľovi oznámi akékoľvek porušenie povinností podľa tejto Protikorupčnej klauzuly, alebo zistenie skutočnosti v rozpore s prehláseniami Poskytovateľa uvedenými v  tejto Protikorupčnej klauzule a to bez zbytočného odkladu po tom ako sa o takomto porušení alebo skutočnosti dozvedel.</w:t>
      </w:r>
    </w:p>
    <w:p w14:paraId="185EE268"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V prípade, ak Objednávateľ písomne upozorní Poskytovateľa na dôvodné podozrenie o porušení záväzku Poskytovateľa vyplývajúceho z tejto Protikorupčnej klauzuly alebo na rozpor s prehláseniami Poskytovateľa uvedenými v tejto Protikorupčnej klauzule :</w:t>
      </w:r>
    </w:p>
    <w:p w14:paraId="0B206BCD" w14:textId="77777777" w:rsidR="00BB3049" w:rsidRPr="00BB3049" w:rsidRDefault="00BB3049" w:rsidP="0020659B">
      <w:pPr>
        <w:numPr>
          <w:ilvl w:val="0"/>
          <w:numId w:val="14"/>
        </w:numPr>
        <w:overflowPunct/>
        <w:autoSpaceDE/>
        <w:autoSpaceDN/>
        <w:adjustRightInd/>
        <w:spacing w:line="283" w:lineRule="exact"/>
        <w:ind w:left="709" w:hanging="294"/>
        <w:jc w:val="both"/>
        <w:rPr>
          <w:rFonts w:eastAsia="Arial"/>
          <w:sz w:val="22"/>
          <w:szCs w:val="22"/>
        </w:rPr>
      </w:pPr>
      <w:r w:rsidRPr="00BB3049">
        <w:rPr>
          <w:rFonts w:eastAsia="Arial"/>
          <w:sz w:val="22"/>
          <w:szCs w:val="22"/>
        </w:rPr>
        <w:t xml:space="preserve">Objednávateľ je oprávnený pozastaviť plnenie z tejto Zmluvy, a to aj bez predchádzajúceho upozornenia Poskytovateľa a po dobu, ktorú  Objednávateľ vzhľadom na zistenie relevantných skutočností považuje za nevyhnutnú. Poskytovateľ berie na vedomie a súhlasí s tým, že po dobu zisťovania skutočností nedôjde k vzniku akýchkoľvek povinností Objednávateľa voči Poskytovateľovi plynúcich z takého pozastavenia plnenia zo Zmluvy a nebude sa to považovať za porušenie povinností podľa tejto Zmluvy. </w:t>
      </w:r>
    </w:p>
    <w:p w14:paraId="75D45DE7" w14:textId="77777777" w:rsidR="00BB3049" w:rsidRPr="00BB3049" w:rsidRDefault="00BB3049" w:rsidP="0020659B">
      <w:pPr>
        <w:numPr>
          <w:ilvl w:val="0"/>
          <w:numId w:val="14"/>
        </w:numPr>
        <w:overflowPunct/>
        <w:autoSpaceDE/>
        <w:autoSpaceDN/>
        <w:adjustRightInd/>
        <w:spacing w:line="283" w:lineRule="exact"/>
        <w:ind w:left="709" w:hanging="294"/>
        <w:jc w:val="both"/>
        <w:rPr>
          <w:rFonts w:eastAsia="Arial"/>
          <w:sz w:val="22"/>
          <w:szCs w:val="22"/>
        </w:rPr>
      </w:pPr>
      <w:r w:rsidRPr="00BB3049">
        <w:rPr>
          <w:rFonts w:eastAsia="Arial"/>
          <w:sz w:val="22"/>
          <w:szCs w:val="22"/>
        </w:rPr>
        <w:t>Poskytovateľ</w:t>
      </w:r>
      <w:r w:rsidRPr="00BB3049">
        <w:rPr>
          <w:sz w:val="22"/>
          <w:szCs w:val="22"/>
        </w:rPr>
        <w:t xml:space="preserve"> je povinný prijať všetky relevantné opatrenia, aby zabránil strate alebo zničeniu akýchkoľvek údajov a dokumentov vo vzťahu k zistenému korupčnému konaniu. </w:t>
      </w:r>
    </w:p>
    <w:p w14:paraId="6F235D3A"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V prípade, ak Poskytovateľ poruší ktorúkoľvek z povinností podľa tejto Protikorupčnej klauzuly Objednávateľ je oprávnený aj bez predchádzajúceho upozornenia odstúpiť od Zmluvy s okamžitou účinnosťou bez toho, aby Poskytovateľovi vznikol akýkoľvek nárok zo zodpovednosti za odstúpenie Objednávateľa od Zmluvy.</w:t>
      </w:r>
    </w:p>
    <w:p w14:paraId="3ABC7315" w14:textId="77777777" w:rsidR="00BB3049" w:rsidRPr="00BB3049" w:rsidRDefault="00BB3049" w:rsidP="0020659B">
      <w:pPr>
        <w:widowControl w:val="0"/>
        <w:numPr>
          <w:ilvl w:val="0"/>
          <w:numId w:val="15"/>
        </w:numPr>
        <w:overflowPunct/>
        <w:autoSpaceDE/>
        <w:autoSpaceDN/>
        <w:adjustRightInd/>
        <w:ind w:left="357" w:hanging="426"/>
        <w:jc w:val="both"/>
        <w:rPr>
          <w:sz w:val="22"/>
          <w:szCs w:val="22"/>
        </w:rPr>
      </w:pPr>
      <w:r w:rsidRPr="00BB3049">
        <w:rPr>
          <w:sz w:val="22"/>
          <w:szCs w:val="22"/>
        </w:rPr>
        <w:t>Poskytovateľ sa  zaväzuje, že poskytne Objednávateľovi v zákonom stanovenom rozsahu náhradu škody za akúkoľvek škodu spôsobenú Objednávateľovi v súvislosti s porušením tejto Protikorupčnej klauzuly.</w:t>
      </w:r>
    </w:p>
    <w:p w14:paraId="6A97AD97" w14:textId="77777777" w:rsidR="00BB3049" w:rsidRPr="00BB3049" w:rsidRDefault="00BB3049" w:rsidP="00BB3049">
      <w:pPr>
        <w:rPr>
          <w:b/>
          <w:bCs/>
          <w:sz w:val="22"/>
          <w:szCs w:val="22"/>
        </w:rPr>
      </w:pPr>
    </w:p>
    <w:p w14:paraId="57EB6633" w14:textId="77777777" w:rsidR="00BB3049" w:rsidRPr="00BB3049" w:rsidRDefault="00BB3049" w:rsidP="00BB3049">
      <w:pPr>
        <w:rPr>
          <w:b/>
          <w:bCs/>
          <w:sz w:val="22"/>
          <w:szCs w:val="22"/>
        </w:rPr>
      </w:pPr>
    </w:p>
    <w:p w14:paraId="7CBCA564" w14:textId="77777777" w:rsidR="00BB3049" w:rsidRPr="00BB3049" w:rsidRDefault="00BB3049" w:rsidP="00BB3049">
      <w:pPr>
        <w:jc w:val="center"/>
        <w:rPr>
          <w:b/>
          <w:bCs/>
          <w:sz w:val="22"/>
          <w:szCs w:val="22"/>
        </w:rPr>
      </w:pPr>
      <w:r w:rsidRPr="00BB3049">
        <w:rPr>
          <w:b/>
          <w:bCs/>
          <w:sz w:val="22"/>
          <w:szCs w:val="22"/>
        </w:rPr>
        <w:t>Článok XIII.</w:t>
      </w:r>
    </w:p>
    <w:p w14:paraId="6C21D8A0" w14:textId="77777777" w:rsidR="00BB3049" w:rsidRPr="00BB3049" w:rsidRDefault="00BB3049" w:rsidP="00BB3049">
      <w:pPr>
        <w:jc w:val="center"/>
        <w:rPr>
          <w:b/>
          <w:bCs/>
          <w:sz w:val="22"/>
          <w:szCs w:val="22"/>
        </w:rPr>
      </w:pPr>
      <w:r w:rsidRPr="00BB3049">
        <w:rPr>
          <w:b/>
          <w:bCs/>
          <w:sz w:val="22"/>
          <w:szCs w:val="22"/>
        </w:rPr>
        <w:t>Osobitné ustanovenia</w:t>
      </w:r>
    </w:p>
    <w:p w14:paraId="69805028" w14:textId="77777777" w:rsidR="00BB3049" w:rsidRPr="00BB3049" w:rsidRDefault="00BB3049" w:rsidP="00BB3049">
      <w:pPr>
        <w:jc w:val="both"/>
        <w:rPr>
          <w:sz w:val="22"/>
          <w:szCs w:val="22"/>
        </w:rPr>
      </w:pPr>
    </w:p>
    <w:p w14:paraId="7A900D3B" w14:textId="77777777" w:rsidR="00BB3049" w:rsidRPr="00BB3049" w:rsidRDefault="00BB3049" w:rsidP="0020659B">
      <w:pPr>
        <w:pStyle w:val="Odsekzoznamu"/>
        <w:numPr>
          <w:ilvl w:val="0"/>
          <w:numId w:val="41"/>
        </w:numPr>
        <w:spacing w:line="259" w:lineRule="auto"/>
        <w:ind w:left="357" w:hanging="357"/>
        <w:contextualSpacing/>
        <w:jc w:val="both"/>
        <w:rPr>
          <w:rFonts w:ascii="Times New Roman" w:hAnsi="Times New Roman"/>
        </w:rPr>
      </w:pPr>
      <w:r w:rsidRPr="00BB3049">
        <w:rPr>
          <w:rFonts w:ascii="Times New Roman" w:hAnsi="Times New Roman"/>
        </w:rPr>
        <w:t xml:space="preserve">Poskytovateľ sa zaväzuje, že on aj osoby, prostredníctvom ktorých bude vykonávať predmet tejto Zmluvy pre Objednávateľa, budú zachovávať mlčanlivosť o všetkých záležitostiach a pomeroch Objednávateľa, o ktorých sa dozvedeli pri poskytovaní stravovacích služieb a vykonávaní prípadných potrebných opráv, a to najmä o informáciách, ktoré sú predmetom bankového tajomstva, daňového tajomstva, obchodného tajomstva, prípadne podliehajú ochrane podľa zákona NR SR č. 18/2018 </w:t>
      </w:r>
      <w:proofErr w:type="spellStart"/>
      <w:r w:rsidRPr="00BB3049">
        <w:rPr>
          <w:rFonts w:ascii="Times New Roman" w:hAnsi="Times New Roman"/>
        </w:rPr>
        <w:t>Z.z</w:t>
      </w:r>
      <w:proofErr w:type="spellEnd"/>
      <w:r w:rsidRPr="00BB3049">
        <w:rPr>
          <w:rFonts w:ascii="Times New Roman" w:hAnsi="Times New Roman"/>
        </w:rPr>
        <w:t xml:space="preserve">. o ochrane osobných údajov a o zmene a doplnení niektorých zákonov v znení neskorších predpisov. Tento záväzok mlčanlivosti trvá aj po ukončení trvania tohto zmluvného vzťahu na základe tejto Zmluvy, a to po celú dobu, po ktorú nebudú uvedené informácie verejne známe a dostupné. V prípade porušenia tohto záväzku je Poskytovateľ povinný uhradiť Objednávateľovi ním zavinenú preukázateľnú škodu. V prípade, že škodu nie je možné finančne vyjadriť je Poskytovateľ povinný uhradiť Objednávateľovi zmluvnú pokutu vo výške 1.000,- eur za každý dokázaný prípad zneužitia. Táto zmluvná pokuta je splatná do 30 dní od doručenia písomného oznámenia Objednávateľa o zistení porušenia záväzku podľa tohto odseku. Týmto záväzkom mlčanlivosti nie je dotknuté zverejnenie tejto Zmluvy ako povinne zverejňovanej zmluvy. </w:t>
      </w:r>
    </w:p>
    <w:p w14:paraId="0358968F" w14:textId="77777777" w:rsidR="00BB3049" w:rsidRPr="00BB3049" w:rsidRDefault="00BB3049" w:rsidP="0020659B">
      <w:pPr>
        <w:pStyle w:val="Odsekzoznamu"/>
        <w:widowControl w:val="0"/>
        <w:numPr>
          <w:ilvl w:val="0"/>
          <w:numId w:val="41"/>
        </w:numPr>
        <w:spacing w:after="160" w:line="259" w:lineRule="auto"/>
        <w:contextualSpacing/>
        <w:jc w:val="both"/>
        <w:rPr>
          <w:rFonts w:ascii="Times New Roman" w:hAnsi="Times New Roman"/>
          <w:bCs/>
        </w:rPr>
      </w:pPr>
      <w:r w:rsidRPr="00BB3049">
        <w:rPr>
          <w:rFonts w:ascii="Times New Roman" w:hAnsi="Times New Roman"/>
          <w:bCs/>
        </w:rPr>
        <w:t>Poskytovateľ sa zaväzuje, že informuje svojich zamestnancov, štatutárnych zástupcov, splnomocnených zástupcov a iné fyzické osoby, ktoré vystupujú v jeho mene vo vzťahu k Objednávateľovi, alebo ktoré sa podieľajú na plnení tejto Zmluvy (ďalej len „</w:t>
      </w:r>
      <w:r w:rsidRPr="00BB3049">
        <w:rPr>
          <w:rFonts w:ascii="Times New Roman" w:hAnsi="Times New Roman"/>
          <w:b/>
          <w:bCs/>
        </w:rPr>
        <w:t>Dotknuté osoby</w:t>
      </w:r>
      <w:r w:rsidRPr="00BB3049">
        <w:rPr>
          <w:rFonts w:ascii="Times New Roman" w:hAnsi="Times New Roman"/>
          <w:bCs/>
        </w:rPr>
        <w:t xml:space="preserve">“) o spracúvaní ich osobných údajov Objednávateľom ako prevádzkovateľom osobných údajov za účelom plnenia tejto Zmluvy, a to v rozsahu podľa čl. 13 a 14 Nariadenia Európskeho parlamentu a </w:t>
      </w:r>
      <w:r w:rsidRPr="00BB3049">
        <w:rPr>
          <w:rFonts w:ascii="Times New Roman" w:hAnsi="Times New Roman"/>
          <w:bCs/>
        </w:rPr>
        <w:lastRenderedPageBreak/>
        <w:t>rady (EÚ) 2016/679 o ochrane fyzických osôb pri spracúvaní osobných údajov a o voľnom pohybe takýchto údajov, ktorým sa ruší smernica 95/46/ES a to bez zbytočného odkladu po tom, keď budú osobné údaje Dotknutých osôb poskytnuté Objednávateľovi. V rámci splnenia informačnej povinnosti sa Poskytovateľ zaväzuje oboznámiť Dotknuté osoby s dokumentom „</w:t>
      </w:r>
      <w:r w:rsidRPr="00BB3049">
        <w:rPr>
          <w:rFonts w:ascii="Times New Roman" w:hAnsi="Times New Roman"/>
          <w:b/>
          <w:bCs/>
          <w:i/>
        </w:rPr>
        <w:t>Informačná povinnosť prevádzkovateľa o spracúvaní osobných údajov oprávnených zástupcov, kontaktných osôb a osôb podieľajúcich sa na plnení dodávateľských zmlúv na strane dodávateľov prevádzkovateľa</w:t>
      </w:r>
      <w:r w:rsidRPr="00BB3049">
        <w:rPr>
          <w:rFonts w:ascii="Times New Roman" w:hAnsi="Times New Roman"/>
          <w:bCs/>
        </w:rPr>
        <w:t>“</w:t>
      </w:r>
      <w:r w:rsidRPr="00BB3049" w:rsidDel="00A91374">
        <w:rPr>
          <w:rFonts w:ascii="Times New Roman" w:hAnsi="Times New Roman"/>
          <w:bCs/>
        </w:rPr>
        <w:t xml:space="preserve"> </w:t>
      </w:r>
      <w:r w:rsidRPr="00BB3049">
        <w:rPr>
          <w:rFonts w:ascii="Times New Roman" w:hAnsi="Times New Roman"/>
          <w:bCs/>
        </w:rPr>
        <w:t xml:space="preserve">zverejneným na </w:t>
      </w:r>
      <w:r w:rsidRPr="00BB3049">
        <w:rPr>
          <w:rFonts w:ascii="Times New Roman" w:hAnsi="Times New Roman"/>
          <w:bCs/>
          <w:i/>
        </w:rPr>
        <w:t>www.suscch.eu.</w:t>
      </w:r>
    </w:p>
    <w:p w14:paraId="7894A4D1" w14:textId="77777777"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V prípade zmeny ktoréhokoľvek z údajov v záhlaví tejto Zmluvy alebo v kontaktných osobách a údajoch uvedených v záverečných ustanoveniach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7983E0F4" w14:textId="77777777"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 xml:space="preserve">Poskytovateľ sa zaväzuje, že pri plnení predmetu zmluvy zohľadní sociálny aspekt plnenia predmetu zmluvy, a to prostredníctvom: </w:t>
      </w:r>
    </w:p>
    <w:p w14:paraId="5359FABC" w14:textId="77777777" w:rsidR="00BB3049" w:rsidRPr="00BB3049" w:rsidRDefault="00BB3049" w:rsidP="0020659B">
      <w:pPr>
        <w:pStyle w:val="Odsekzoznamu"/>
        <w:numPr>
          <w:ilvl w:val="0"/>
          <w:numId w:val="49"/>
        </w:numPr>
        <w:spacing w:line="259" w:lineRule="auto"/>
        <w:contextualSpacing/>
        <w:jc w:val="both"/>
        <w:rPr>
          <w:rFonts w:ascii="Times New Roman" w:hAnsi="Times New Roman"/>
        </w:rPr>
      </w:pPr>
      <w:r w:rsidRPr="00BB3049">
        <w:rPr>
          <w:rFonts w:ascii="Times New Roman" w:hAnsi="Times New Roman"/>
        </w:rPr>
        <w:t xml:space="preserve">zamestnania fyzickej osoby, ktorá je príslušníkom sociálne znevýhodnenej skupiny a/alebo </w:t>
      </w:r>
    </w:p>
    <w:p w14:paraId="3DF4CF25" w14:textId="77777777" w:rsidR="00BB3049" w:rsidRPr="00BB3049" w:rsidRDefault="00BB3049" w:rsidP="0020659B">
      <w:pPr>
        <w:pStyle w:val="Odsekzoznamu"/>
        <w:numPr>
          <w:ilvl w:val="0"/>
          <w:numId w:val="49"/>
        </w:numPr>
        <w:spacing w:line="259" w:lineRule="auto"/>
        <w:contextualSpacing/>
        <w:jc w:val="both"/>
        <w:rPr>
          <w:rFonts w:ascii="Times New Roman" w:hAnsi="Times New Roman"/>
        </w:rPr>
      </w:pPr>
      <w:r w:rsidRPr="00BB3049">
        <w:rPr>
          <w:rFonts w:ascii="Times New Roman" w:hAnsi="Times New Roman"/>
        </w:rPr>
        <w:t xml:space="preserve">zamestnania dlhodobo nezamestnanej fyzickej osoby a/alebo </w:t>
      </w:r>
    </w:p>
    <w:p w14:paraId="73BB97E7" w14:textId="77777777" w:rsidR="00BB3049" w:rsidRPr="00BB3049" w:rsidRDefault="00BB3049" w:rsidP="0020659B">
      <w:pPr>
        <w:pStyle w:val="Odsekzoznamu"/>
        <w:numPr>
          <w:ilvl w:val="0"/>
          <w:numId w:val="49"/>
        </w:numPr>
        <w:spacing w:line="259" w:lineRule="auto"/>
        <w:contextualSpacing/>
        <w:jc w:val="both"/>
        <w:rPr>
          <w:rFonts w:ascii="Times New Roman" w:hAnsi="Times New Roman"/>
        </w:rPr>
      </w:pPr>
      <w:r w:rsidRPr="00BB3049">
        <w:rPr>
          <w:rFonts w:ascii="Times New Roman" w:hAnsi="Times New Roman"/>
        </w:rPr>
        <w:t xml:space="preserve">zamestnania mladej fyzickej osoby. </w:t>
      </w:r>
    </w:p>
    <w:p w14:paraId="7EBF7479" w14:textId="77777777"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 xml:space="preserve">Poskytovateľ sa zároveň zaväzuje, že na požiadanie Objednávateľa preukáže splnenie podmienok podľa predchádzajúceho odseku tohto článku Zmluvy. </w:t>
      </w:r>
    </w:p>
    <w:p w14:paraId="11E43408" w14:textId="77777777" w:rsidR="00BB3049" w:rsidRPr="00BB3049" w:rsidRDefault="00BB3049" w:rsidP="0020659B">
      <w:pPr>
        <w:pStyle w:val="Odsekzoznamu"/>
        <w:numPr>
          <w:ilvl w:val="0"/>
          <w:numId w:val="41"/>
        </w:numPr>
        <w:spacing w:line="259" w:lineRule="auto"/>
        <w:contextualSpacing/>
        <w:jc w:val="both"/>
        <w:rPr>
          <w:rFonts w:ascii="Times New Roman" w:hAnsi="Times New Roman"/>
        </w:rPr>
      </w:pPr>
      <w:r w:rsidRPr="00BB3049">
        <w:rPr>
          <w:rFonts w:ascii="Times New Roman" w:hAnsi="Times New Roman"/>
        </w:rPr>
        <w:t xml:space="preserve">Poskytovateľ sa zaväzuje, že pri zamestnávaní fyzických osôb na účely plnenia predmetu zmluvy, bude týmto fyzickým osobám počas celého trvania tejto Zmluvy poskytovať minimálne minimálnu mzdu v súlade s platnými a účinnými právnymi predpismi Slovenskej republiky v čase poskytovania mzdy fyzickým osobám. </w:t>
      </w:r>
    </w:p>
    <w:p w14:paraId="7AACC3EF" w14:textId="77777777" w:rsidR="00BB3049" w:rsidRPr="00BB3049" w:rsidRDefault="00BB3049" w:rsidP="00BB3049">
      <w:pPr>
        <w:rPr>
          <w:b/>
          <w:bCs/>
          <w:sz w:val="22"/>
          <w:szCs w:val="22"/>
        </w:rPr>
      </w:pPr>
    </w:p>
    <w:p w14:paraId="50E5AE65" w14:textId="77777777" w:rsidR="00BB3049" w:rsidRPr="00BB3049" w:rsidRDefault="00BB3049" w:rsidP="00BB3049">
      <w:pPr>
        <w:rPr>
          <w:b/>
          <w:bCs/>
          <w:sz w:val="22"/>
          <w:szCs w:val="22"/>
        </w:rPr>
      </w:pPr>
    </w:p>
    <w:p w14:paraId="16603B3A" w14:textId="77777777" w:rsidR="00BB3049" w:rsidRPr="00BB3049" w:rsidRDefault="00BB3049" w:rsidP="00BB3049">
      <w:pPr>
        <w:jc w:val="center"/>
        <w:rPr>
          <w:b/>
          <w:bCs/>
          <w:sz w:val="22"/>
          <w:szCs w:val="22"/>
        </w:rPr>
      </w:pPr>
      <w:r w:rsidRPr="00BB3049">
        <w:rPr>
          <w:b/>
          <w:bCs/>
          <w:sz w:val="22"/>
          <w:szCs w:val="22"/>
        </w:rPr>
        <w:t>Článok XIV.</w:t>
      </w:r>
    </w:p>
    <w:p w14:paraId="04CCCE15" w14:textId="77777777" w:rsidR="00BB3049" w:rsidRPr="00BB3049" w:rsidRDefault="00BB3049" w:rsidP="00BB3049">
      <w:pPr>
        <w:jc w:val="center"/>
        <w:rPr>
          <w:b/>
          <w:bCs/>
          <w:sz w:val="22"/>
          <w:szCs w:val="22"/>
        </w:rPr>
      </w:pPr>
      <w:r w:rsidRPr="00BB3049">
        <w:rPr>
          <w:b/>
          <w:bCs/>
          <w:sz w:val="22"/>
          <w:szCs w:val="22"/>
        </w:rPr>
        <w:t>Záverečné ustanovenia</w:t>
      </w:r>
    </w:p>
    <w:p w14:paraId="400A9CF9" w14:textId="77777777" w:rsidR="00BB3049" w:rsidRPr="00BB3049" w:rsidRDefault="00BB3049" w:rsidP="00BB3049">
      <w:pPr>
        <w:rPr>
          <w:b/>
          <w:bCs/>
          <w:sz w:val="22"/>
          <w:szCs w:val="22"/>
        </w:rPr>
      </w:pPr>
    </w:p>
    <w:p w14:paraId="7234CFC6" w14:textId="40BF2FFE" w:rsidR="00BB3049" w:rsidRPr="00F90627" w:rsidRDefault="00BB3049" w:rsidP="00F90627">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 xml:space="preserve">Táto Zmluva patrí medzi povinne zverejňované zmluvy (vrátane dodatkov zmlúv) podľa ustanovení § 5a zákona o slobodnom prístupe k informáciám (zákona NR SR č. 211/2000 Z. z. v znení neskorších predpisov) v spojení s ustanoveniami § 1 ods. 2 Obchodného zákonníka (zákona č. 513/1991 Zb. v znení neskorších predpisov) a § 47a ods.1 Občianskeho zákonníka (zákona č. 40/1964 Zb. v znení neskorších predpisov). </w:t>
      </w:r>
      <w:r w:rsidR="00F90627" w:rsidRPr="00BB3049">
        <w:rPr>
          <w:rFonts w:ascii="Times New Roman" w:hAnsi="Times New Roman"/>
        </w:rPr>
        <w:t xml:space="preserve">Zároveň zmluvné strany súhlasia s tým, že Objednávateľ, zverejní celý obsah tejto Zmluvy v Centrálnom registri zmlúv vedenom Úradom vlády SR a to v rozsahu a štruktúre, ktorá je daná nariadením vlády SR č. 498/2011 </w:t>
      </w:r>
      <w:proofErr w:type="spellStart"/>
      <w:r w:rsidR="00F90627" w:rsidRPr="00BB3049">
        <w:rPr>
          <w:rFonts w:ascii="Times New Roman" w:hAnsi="Times New Roman"/>
        </w:rPr>
        <w:t>Z.z</w:t>
      </w:r>
      <w:proofErr w:type="spellEnd"/>
      <w:r w:rsidR="00F90627" w:rsidRPr="00BB3049">
        <w:rPr>
          <w:rFonts w:ascii="Times New Roman" w:hAnsi="Times New Roman"/>
        </w:rPr>
        <w:t>. ktorým sa ustanovujú podrobnosti o zverejňovaní zmlúv v Centrálnom registri zmlúv a náležitosti informácie o uzatvorení zmluvy.</w:t>
      </w:r>
    </w:p>
    <w:p w14:paraId="6F13DE88"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Táto Zmluva nadobúda platnosť dňom je podpísania obidvoma zmluvnými stranami a účinnosť dňom nasledujúcim po dni jej zverejnenia v Centrálnom registri zmlúv.</w:t>
      </w:r>
    </w:p>
    <w:p w14:paraId="6A586963"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Zmluvné strany sa dohodli, že Zmluvu možno meniť písomne, pričom zmeny sa uskutočnia formou písomných číslovaných dodatkov k tejto Zmluve, podpísaných oprávnenými zástupcami oboch zmluvných strán, ak v tejto Zmluve nie je uvedené inak. Dodatok k tejto Zmluve nesmie byť uzatvorený v rozpore so zák. č. 343/202015 Z. z. o verejnom obstarávaní a o zmene a doplnení niektorých zákonov v znení neskorších predpisov.</w:t>
      </w:r>
    </w:p>
    <w:p w14:paraId="5CCFEF67"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 xml:space="preserve">Právne vzťahy zmluvných strán výslovne neupravené v tejto Zmluve sa riadia príslušnými ustanoveniami všeobecne záväzných právnych predpisov Slovenskej republiky, predovšetkým Obchodným zákonníkom. </w:t>
      </w:r>
    </w:p>
    <w:p w14:paraId="30202699"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Prípadné spory, ktoré vzniknú zo Zmluvy, sa budú zmluvné strany snažiť riešiť predovšetkým formou dohody. V prípade, že k dohode nedôjde, spory budú riešené podľa slovenského právneho poriadku a príslušným súdom na riešenie sporov bude všeobecný súd Slovenskej republiky.</w:t>
      </w:r>
    </w:p>
    <w:p w14:paraId="5C758FCD"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lastRenderedPageBreak/>
        <w:t>Zmluva je vyhotovená v piatich originálnych vyhotoveniach, z ktorých jedno vyhotovenie dostane Poskytovateľ a štyri vyhotovenia dostane Objednávateľ.</w:t>
      </w:r>
    </w:p>
    <w:p w14:paraId="251A8B9C"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066A94E0" w14:textId="77777777" w:rsidR="00BB3049" w:rsidRPr="00BB3049" w:rsidRDefault="00BB3049" w:rsidP="0020659B">
      <w:pPr>
        <w:pStyle w:val="Odsekzoznamu"/>
        <w:numPr>
          <w:ilvl w:val="0"/>
          <w:numId w:val="42"/>
        </w:numPr>
        <w:spacing w:line="259" w:lineRule="auto"/>
        <w:contextualSpacing/>
        <w:jc w:val="both"/>
        <w:rPr>
          <w:rFonts w:ascii="Times New Roman" w:hAnsi="Times New Roman"/>
        </w:rPr>
      </w:pPr>
      <w:r w:rsidRPr="00BB3049">
        <w:rPr>
          <w:rFonts w:ascii="Times New Roman" w:hAnsi="Times New Roman"/>
        </w:rPr>
        <w:t xml:space="preserve">Neoddeliteľnou súčasťou tejto Zmluvy sú nasledovné prílohy: </w:t>
      </w:r>
    </w:p>
    <w:p w14:paraId="41DE0781" w14:textId="77777777" w:rsidR="00BB3049" w:rsidRPr="00BB3049" w:rsidRDefault="00BB3049" w:rsidP="00BB3049">
      <w:pPr>
        <w:pStyle w:val="Odsekzoznamu"/>
        <w:ind w:left="360"/>
        <w:jc w:val="both"/>
        <w:rPr>
          <w:rFonts w:ascii="Times New Roman" w:hAnsi="Times New Roman"/>
        </w:rPr>
      </w:pPr>
    </w:p>
    <w:p w14:paraId="7DD2A731" w14:textId="77777777" w:rsidR="00BB3049" w:rsidRPr="00BB3049" w:rsidRDefault="00BB3049" w:rsidP="00BB3049">
      <w:pPr>
        <w:pStyle w:val="Odsekzoznamu"/>
        <w:ind w:left="360"/>
        <w:jc w:val="both"/>
        <w:rPr>
          <w:rFonts w:ascii="Times New Roman" w:hAnsi="Times New Roman"/>
        </w:rPr>
      </w:pPr>
    </w:p>
    <w:p w14:paraId="2ECBD2F5" w14:textId="77777777" w:rsidR="00BB3049" w:rsidRPr="00BB3049" w:rsidRDefault="00BB3049" w:rsidP="00BB3049">
      <w:pPr>
        <w:pStyle w:val="Odsekzoznamu"/>
        <w:ind w:left="360"/>
        <w:jc w:val="both"/>
        <w:rPr>
          <w:rFonts w:ascii="Times New Roman" w:hAnsi="Times New Roman"/>
        </w:rPr>
      </w:pPr>
    </w:p>
    <w:p w14:paraId="5C68DC0A" w14:textId="3616F7F6" w:rsidR="00BB3049" w:rsidRPr="00BB3049" w:rsidRDefault="00BB3049" w:rsidP="00BB3049">
      <w:pPr>
        <w:pStyle w:val="Odsekzoznamu"/>
        <w:ind w:left="360"/>
        <w:jc w:val="both"/>
        <w:rPr>
          <w:rFonts w:ascii="Times New Roman" w:hAnsi="Times New Roman"/>
        </w:rPr>
      </w:pPr>
      <w:r w:rsidRPr="00BB3049">
        <w:rPr>
          <w:rFonts w:ascii="Times New Roman" w:hAnsi="Times New Roman"/>
        </w:rPr>
        <w:t xml:space="preserve">Príloha č. 1: </w:t>
      </w:r>
      <w:r w:rsidR="008D29F0">
        <w:rPr>
          <w:rFonts w:ascii="Times New Roman" w:hAnsi="Times New Roman"/>
        </w:rPr>
        <w:t>Opis a cena</w:t>
      </w:r>
      <w:r w:rsidRPr="00BB3049">
        <w:rPr>
          <w:rFonts w:ascii="Times New Roman" w:hAnsi="Times New Roman"/>
        </w:rPr>
        <w:t xml:space="preserve"> predmetu zákazky/zmluvy</w:t>
      </w:r>
    </w:p>
    <w:p w14:paraId="3DCE6012" w14:textId="77777777" w:rsidR="00BB3049" w:rsidRPr="00BB3049" w:rsidRDefault="00BB3049" w:rsidP="00BB3049">
      <w:pPr>
        <w:pStyle w:val="Odsekzoznamu"/>
        <w:ind w:left="360"/>
        <w:jc w:val="both"/>
        <w:rPr>
          <w:rFonts w:ascii="Times New Roman" w:hAnsi="Times New Roman"/>
        </w:rPr>
      </w:pPr>
      <w:r w:rsidRPr="00BB3049">
        <w:rPr>
          <w:rFonts w:ascii="Times New Roman" w:hAnsi="Times New Roman"/>
        </w:rPr>
        <w:t>Príloha č. 2: Zoznam subdodávateľov</w:t>
      </w:r>
    </w:p>
    <w:p w14:paraId="314876B8" w14:textId="77777777" w:rsidR="00BB3049" w:rsidRPr="00BB3049" w:rsidRDefault="00BB3049" w:rsidP="00BB3049">
      <w:pPr>
        <w:jc w:val="both"/>
        <w:rPr>
          <w:sz w:val="22"/>
          <w:szCs w:val="22"/>
        </w:rPr>
      </w:pPr>
    </w:p>
    <w:p w14:paraId="43FF4510" w14:textId="77777777" w:rsidR="00BB3049" w:rsidRPr="00BB3049" w:rsidRDefault="00BB3049" w:rsidP="00BB3049">
      <w:pPr>
        <w:jc w:val="both"/>
        <w:rPr>
          <w:sz w:val="22"/>
          <w:szCs w:val="22"/>
        </w:rPr>
      </w:pPr>
    </w:p>
    <w:p w14:paraId="330956F2" w14:textId="77777777" w:rsidR="00BB3049" w:rsidRPr="00BB3049" w:rsidRDefault="00BB3049" w:rsidP="00BB3049">
      <w:pPr>
        <w:jc w:val="both"/>
        <w:rPr>
          <w:sz w:val="22"/>
          <w:szCs w:val="22"/>
        </w:rPr>
      </w:pPr>
    </w:p>
    <w:p w14:paraId="08595D7B" w14:textId="77777777" w:rsidR="00BB3049" w:rsidRPr="00BB3049" w:rsidRDefault="00BB3049" w:rsidP="00BB3049">
      <w:pPr>
        <w:jc w:val="both"/>
        <w:rPr>
          <w:sz w:val="22"/>
          <w:szCs w:val="22"/>
        </w:rPr>
      </w:pPr>
    </w:p>
    <w:p w14:paraId="6763E9CF" w14:textId="71A1AF69" w:rsidR="00BB3049" w:rsidRPr="00BB3049" w:rsidRDefault="00BB3049" w:rsidP="00BB3049">
      <w:pPr>
        <w:jc w:val="both"/>
        <w:rPr>
          <w:sz w:val="22"/>
          <w:szCs w:val="22"/>
        </w:rPr>
      </w:pPr>
      <w:r w:rsidRPr="00BB3049">
        <w:rPr>
          <w:sz w:val="22"/>
          <w:szCs w:val="22"/>
        </w:rPr>
        <w:t>V ........</w:t>
      </w:r>
      <w:r>
        <w:rPr>
          <w:sz w:val="22"/>
          <w:szCs w:val="22"/>
        </w:rPr>
        <w:t>........................</w:t>
      </w:r>
      <w:r w:rsidRPr="00BB3049">
        <w:rPr>
          <w:sz w:val="22"/>
          <w:szCs w:val="22"/>
        </w:rPr>
        <w:t>..</w:t>
      </w:r>
      <w:r>
        <w:rPr>
          <w:sz w:val="22"/>
          <w:szCs w:val="22"/>
        </w:rPr>
        <w:t>.., dňa .................</w:t>
      </w:r>
      <w:r w:rsidRPr="00BB3049">
        <w:rPr>
          <w:sz w:val="22"/>
          <w:szCs w:val="22"/>
        </w:rPr>
        <w:tab/>
        <w:t>V Banská Bystrica, dňa ..............................</w:t>
      </w:r>
    </w:p>
    <w:p w14:paraId="7F0D97E4" w14:textId="77777777" w:rsidR="00BB3049" w:rsidRPr="00BB3049" w:rsidRDefault="00BB3049" w:rsidP="00BB3049">
      <w:pPr>
        <w:jc w:val="both"/>
        <w:rPr>
          <w:sz w:val="22"/>
          <w:szCs w:val="22"/>
        </w:rPr>
      </w:pPr>
    </w:p>
    <w:p w14:paraId="47890308" w14:textId="77777777" w:rsidR="00BB3049" w:rsidRPr="00BB3049" w:rsidRDefault="00BB3049" w:rsidP="00BB3049">
      <w:pPr>
        <w:jc w:val="both"/>
        <w:rPr>
          <w:sz w:val="22"/>
          <w:szCs w:val="22"/>
        </w:rPr>
      </w:pPr>
      <w:r w:rsidRPr="00BB3049">
        <w:rPr>
          <w:sz w:val="22"/>
          <w:szCs w:val="22"/>
        </w:rPr>
        <w:t xml:space="preserve">Poskytovateľ: </w:t>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Objednávateľ: </w:t>
      </w:r>
    </w:p>
    <w:p w14:paraId="6E4637D3" w14:textId="77777777" w:rsidR="00BB3049" w:rsidRPr="00BB3049" w:rsidRDefault="00BB3049" w:rsidP="00BB3049">
      <w:pPr>
        <w:jc w:val="both"/>
        <w:rPr>
          <w:sz w:val="22"/>
          <w:szCs w:val="22"/>
        </w:rPr>
      </w:pPr>
    </w:p>
    <w:p w14:paraId="16D88567" w14:textId="77777777" w:rsidR="00BB3049" w:rsidRPr="00BB3049" w:rsidRDefault="00BB3049" w:rsidP="00BB3049">
      <w:pPr>
        <w:jc w:val="both"/>
        <w:rPr>
          <w:sz w:val="22"/>
          <w:szCs w:val="22"/>
        </w:rPr>
      </w:pPr>
    </w:p>
    <w:p w14:paraId="0B827BB1" w14:textId="77777777" w:rsidR="00BB3049" w:rsidRPr="00BB3049" w:rsidRDefault="00BB3049" w:rsidP="00BB3049">
      <w:pPr>
        <w:jc w:val="both"/>
        <w:rPr>
          <w:sz w:val="22"/>
          <w:szCs w:val="22"/>
        </w:rPr>
      </w:pPr>
    </w:p>
    <w:p w14:paraId="27CFDC6A" w14:textId="77777777" w:rsidR="00BB3049" w:rsidRPr="00BB3049" w:rsidRDefault="00BB3049" w:rsidP="00BB3049">
      <w:pPr>
        <w:jc w:val="both"/>
        <w:rPr>
          <w:sz w:val="22"/>
          <w:szCs w:val="22"/>
        </w:rPr>
      </w:pPr>
    </w:p>
    <w:p w14:paraId="6C47A14D" w14:textId="5E7D46F5" w:rsidR="00BB3049" w:rsidRPr="00BB3049" w:rsidRDefault="00BB3049" w:rsidP="00BB3049">
      <w:pPr>
        <w:ind w:left="3540" w:firstLine="708"/>
        <w:jc w:val="both"/>
        <w:rPr>
          <w:sz w:val="22"/>
          <w:szCs w:val="22"/>
        </w:rPr>
      </w:pPr>
      <w:r w:rsidRPr="00BB3049">
        <w:rPr>
          <w:sz w:val="22"/>
          <w:szCs w:val="22"/>
        </w:rPr>
        <w:t>_________________________________________</w:t>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    </w:t>
      </w:r>
      <w:r w:rsidRPr="00BB3049">
        <w:rPr>
          <w:sz w:val="22"/>
          <w:szCs w:val="22"/>
        </w:rPr>
        <w:tab/>
      </w:r>
      <w:r w:rsidRPr="00BB3049">
        <w:rPr>
          <w:sz w:val="22"/>
          <w:szCs w:val="22"/>
        </w:rPr>
        <w:tab/>
      </w:r>
      <w:r w:rsidRPr="00BB3049">
        <w:rPr>
          <w:sz w:val="22"/>
          <w:szCs w:val="22"/>
        </w:rPr>
        <w:tab/>
      </w:r>
      <w:r>
        <w:rPr>
          <w:sz w:val="22"/>
          <w:szCs w:val="22"/>
        </w:rPr>
        <w:tab/>
      </w:r>
      <w:r w:rsidRPr="00BB3049">
        <w:rPr>
          <w:sz w:val="22"/>
          <w:szCs w:val="22"/>
        </w:rPr>
        <w:tab/>
        <w:t xml:space="preserve">MUDr. Juraj </w:t>
      </w:r>
      <w:proofErr w:type="spellStart"/>
      <w:r w:rsidRPr="00BB3049">
        <w:rPr>
          <w:sz w:val="22"/>
          <w:szCs w:val="22"/>
        </w:rPr>
        <w:t>Frajt</w:t>
      </w:r>
      <w:proofErr w:type="spellEnd"/>
      <w:r w:rsidRPr="00BB3049">
        <w:rPr>
          <w:sz w:val="22"/>
          <w:szCs w:val="22"/>
        </w:rPr>
        <w:t>, MPH</w:t>
      </w:r>
    </w:p>
    <w:p w14:paraId="1303FC2A" w14:textId="77777777" w:rsidR="00BB3049" w:rsidRPr="00BB3049" w:rsidRDefault="00BB3049" w:rsidP="00BB3049">
      <w:pPr>
        <w:jc w:val="both"/>
        <w:rPr>
          <w:sz w:val="22"/>
          <w:szCs w:val="22"/>
        </w:rPr>
      </w:pP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predseda predstavenstva </w:t>
      </w:r>
    </w:p>
    <w:p w14:paraId="1AED8E08" w14:textId="77777777" w:rsidR="00BB3049" w:rsidRPr="00BB3049" w:rsidRDefault="00BB3049" w:rsidP="00BB3049">
      <w:pPr>
        <w:ind w:left="4248"/>
        <w:jc w:val="both"/>
        <w:rPr>
          <w:sz w:val="22"/>
          <w:szCs w:val="22"/>
        </w:rPr>
      </w:pPr>
      <w:r w:rsidRPr="00BB3049">
        <w:rPr>
          <w:sz w:val="22"/>
          <w:szCs w:val="22"/>
        </w:rPr>
        <w:t xml:space="preserve">Stredoslovenského ústavu srdcových a cievnych chorôb, </w:t>
      </w:r>
      <w:proofErr w:type="spellStart"/>
      <w:r w:rsidRPr="00BB3049">
        <w:rPr>
          <w:sz w:val="22"/>
          <w:szCs w:val="22"/>
        </w:rPr>
        <w:t>a.s</w:t>
      </w:r>
      <w:proofErr w:type="spellEnd"/>
      <w:r w:rsidRPr="00BB3049">
        <w:rPr>
          <w:sz w:val="22"/>
          <w:szCs w:val="22"/>
        </w:rPr>
        <w:t xml:space="preserve">. </w:t>
      </w:r>
    </w:p>
    <w:p w14:paraId="266E9A48" w14:textId="77777777" w:rsidR="00BB3049" w:rsidRPr="00BB3049" w:rsidRDefault="00BB3049" w:rsidP="00BB3049">
      <w:pPr>
        <w:ind w:left="4248"/>
        <w:jc w:val="both"/>
        <w:rPr>
          <w:sz w:val="22"/>
          <w:szCs w:val="22"/>
        </w:rPr>
      </w:pPr>
    </w:p>
    <w:p w14:paraId="7C2179AB" w14:textId="77777777" w:rsidR="00BB3049" w:rsidRPr="00BB3049" w:rsidRDefault="00BB3049" w:rsidP="00BB3049">
      <w:pPr>
        <w:ind w:left="4248"/>
        <w:jc w:val="both"/>
        <w:rPr>
          <w:sz w:val="22"/>
          <w:szCs w:val="22"/>
        </w:rPr>
      </w:pPr>
    </w:p>
    <w:p w14:paraId="2B459A32" w14:textId="77777777" w:rsidR="00BB3049" w:rsidRPr="00BB3049" w:rsidRDefault="00BB3049" w:rsidP="00BB3049">
      <w:pPr>
        <w:jc w:val="both"/>
        <w:rPr>
          <w:sz w:val="22"/>
          <w:szCs w:val="22"/>
        </w:rPr>
      </w:pPr>
    </w:p>
    <w:p w14:paraId="28393A6B" w14:textId="2DB48A58" w:rsidR="00BB3049" w:rsidRPr="00BB3049" w:rsidRDefault="00BB3049" w:rsidP="00BB3049">
      <w:pPr>
        <w:ind w:left="4248"/>
        <w:jc w:val="both"/>
        <w:rPr>
          <w:sz w:val="22"/>
          <w:szCs w:val="22"/>
        </w:rPr>
      </w:pPr>
      <w:r w:rsidRPr="00BB3049">
        <w:rPr>
          <w:sz w:val="22"/>
          <w:szCs w:val="22"/>
        </w:rPr>
        <w:t>_____________</w:t>
      </w:r>
      <w:r>
        <w:rPr>
          <w:sz w:val="22"/>
          <w:szCs w:val="22"/>
        </w:rPr>
        <w:t>_____________________________</w:t>
      </w:r>
    </w:p>
    <w:p w14:paraId="3682F4F0" w14:textId="77777777" w:rsidR="00BB3049" w:rsidRPr="00BB3049" w:rsidRDefault="00BB3049" w:rsidP="00BB3049">
      <w:pPr>
        <w:ind w:left="4248"/>
        <w:jc w:val="both"/>
        <w:rPr>
          <w:sz w:val="22"/>
          <w:szCs w:val="22"/>
        </w:rPr>
      </w:pPr>
      <w:r w:rsidRPr="00BB3049">
        <w:rPr>
          <w:sz w:val="22"/>
          <w:szCs w:val="22"/>
        </w:rPr>
        <w:t>MUDr. Ján Seleštiansky</w:t>
      </w:r>
    </w:p>
    <w:p w14:paraId="58FB5B66" w14:textId="77777777" w:rsidR="00BB3049" w:rsidRPr="00BB3049" w:rsidRDefault="00BB3049" w:rsidP="00BB3049">
      <w:pPr>
        <w:jc w:val="both"/>
        <w:rPr>
          <w:sz w:val="22"/>
          <w:szCs w:val="22"/>
        </w:rPr>
      </w:pP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r>
      <w:r w:rsidRPr="00BB3049">
        <w:rPr>
          <w:sz w:val="22"/>
          <w:szCs w:val="22"/>
        </w:rPr>
        <w:tab/>
        <w:t xml:space="preserve">podpredseda predstavenstva </w:t>
      </w:r>
    </w:p>
    <w:p w14:paraId="3DEE4B72" w14:textId="77777777" w:rsidR="00BB3049" w:rsidRPr="00BB3049" w:rsidRDefault="00BB3049" w:rsidP="00BB3049">
      <w:pPr>
        <w:ind w:left="4248"/>
        <w:jc w:val="both"/>
        <w:rPr>
          <w:sz w:val="22"/>
          <w:szCs w:val="22"/>
        </w:rPr>
      </w:pPr>
      <w:r w:rsidRPr="00BB3049">
        <w:rPr>
          <w:sz w:val="22"/>
          <w:szCs w:val="22"/>
        </w:rPr>
        <w:t xml:space="preserve">Stredoslovenského ústavu srdcových a cievnych </w:t>
      </w:r>
    </w:p>
    <w:p w14:paraId="79D123C3" w14:textId="77777777" w:rsidR="00BB3049" w:rsidRPr="00BB3049" w:rsidRDefault="00BB3049" w:rsidP="00BB3049">
      <w:pPr>
        <w:ind w:left="4248"/>
        <w:jc w:val="both"/>
        <w:rPr>
          <w:sz w:val="22"/>
          <w:szCs w:val="22"/>
        </w:rPr>
      </w:pPr>
      <w:r w:rsidRPr="00BB3049">
        <w:rPr>
          <w:sz w:val="22"/>
          <w:szCs w:val="22"/>
        </w:rPr>
        <w:t xml:space="preserve">chorôb, </w:t>
      </w:r>
      <w:proofErr w:type="spellStart"/>
      <w:r w:rsidRPr="00BB3049">
        <w:rPr>
          <w:sz w:val="22"/>
          <w:szCs w:val="22"/>
        </w:rPr>
        <w:t>a.s</w:t>
      </w:r>
      <w:proofErr w:type="spellEnd"/>
    </w:p>
    <w:p w14:paraId="4397CE41" w14:textId="3D2416DD" w:rsidR="00BB3049" w:rsidRDefault="00BB3049" w:rsidP="00E868A4">
      <w:pPr>
        <w:pStyle w:val="Nadpis2"/>
        <w:widowControl/>
        <w:spacing w:before="0"/>
      </w:pPr>
    </w:p>
    <w:p w14:paraId="2C8DDF93" w14:textId="53D0965F" w:rsidR="00DD6D13" w:rsidRDefault="00DD6D13" w:rsidP="00DD6D13"/>
    <w:p w14:paraId="0425A7C3" w14:textId="5B08ADD5" w:rsidR="00DD6D13" w:rsidRDefault="00DD6D13" w:rsidP="00DD6D13"/>
    <w:p w14:paraId="77019B71" w14:textId="6760B31A" w:rsidR="00DD6D13" w:rsidRDefault="00DD6D13" w:rsidP="00DD6D13"/>
    <w:p w14:paraId="03C3CF0E" w14:textId="72F940BF" w:rsidR="00F90627" w:rsidRDefault="00F90627" w:rsidP="00DD6D13"/>
    <w:p w14:paraId="5F35DAB8" w14:textId="7733F133" w:rsidR="00F90627" w:rsidRDefault="00F90627" w:rsidP="00DD6D13"/>
    <w:p w14:paraId="1EB92691" w14:textId="77777777" w:rsidR="00F90627" w:rsidRDefault="00F90627" w:rsidP="00DD6D13"/>
    <w:p w14:paraId="48D17A3B" w14:textId="77777777" w:rsidR="00DD6D13" w:rsidRPr="00DD6D13" w:rsidRDefault="00DD6D13" w:rsidP="00DD6D13"/>
    <w:p w14:paraId="65E39278" w14:textId="4CC6C29C" w:rsidR="00E868A4" w:rsidRPr="005F7853" w:rsidRDefault="00E868A4" w:rsidP="00E868A4">
      <w:pPr>
        <w:pStyle w:val="Nadpis2"/>
        <w:widowControl/>
        <w:spacing w:before="0"/>
      </w:pPr>
      <w:r w:rsidRPr="005F7853">
        <w:lastRenderedPageBreak/>
        <w:t>PRÍLOHA Č. 1</w:t>
      </w:r>
      <w:r w:rsidR="00997DBC" w:rsidRPr="005F7853">
        <w:t>2</w:t>
      </w:r>
      <w:bookmarkEnd w:id="25"/>
      <w:r w:rsidR="00960644">
        <w:t>/Príloha č. 1 zmluvy</w:t>
      </w:r>
    </w:p>
    <w:p w14:paraId="64896035" w14:textId="4C3341DA" w:rsidR="00454BA3" w:rsidRPr="005F7853" w:rsidRDefault="00BC5063" w:rsidP="00454BA3">
      <w:pPr>
        <w:pStyle w:val="Nadpis3"/>
        <w:widowControl/>
        <w:spacing w:before="0"/>
      </w:pPr>
      <w:bookmarkStart w:id="26" w:name="_Toc184635393"/>
      <w:r w:rsidRPr="005F7853">
        <w:t>OPIS a CENA PREDMETU zákazky</w:t>
      </w:r>
      <w:bookmarkEnd w:id="26"/>
    </w:p>
    <w:p w14:paraId="50F32DE0" w14:textId="52CA5C9A" w:rsidR="00097A31" w:rsidRPr="005F7853" w:rsidRDefault="00097A31" w:rsidP="00097A31"/>
    <w:p w14:paraId="0EA8BEAD" w14:textId="554CE1A6" w:rsidR="003C77F3" w:rsidRDefault="004853B8" w:rsidP="003C77F3">
      <w:pPr>
        <w:jc w:val="both"/>
        <w:rPr>
          <w:sz w:val="22"/>
          <w:szCs w:val="22"/>
        </w:rPr>
      </w:pPr>
      <w:r w:rsidRPr="003C77F3">
        <w:rPr>
          <w:sz w:val="22"/>
          <w:szCs w:val="22"/>
        </w:rPr>
        <w:t xml:space="preserve">Predmetom zákazky je </w:t>
      </w:r>
      <w:r w:rsidR="003C77F3" w:rsidRPr="003C77F3">
        <w:rPr>
          <w:sz w:val="22"/>
          <w:szCs w:val="22"/>
        </w:rPr>
        <w:t xml:space="preserve">poskytovanie stravovania – výživy pre pacientov a poskytovanie stravovania pre zamestnancov, ktoré pozostáva z prípravy jedál v priestoroch verejného obstarávateľa (t. j. v bloku E Stredoslovenského ústavu srdcových a cievnych chorôb a. s., Cesta k nemocnici č. 1 v  Banskej Bystrici), transport stravy na lôžkové oddelenia verejného obstarávateľa, výdaj jedál zamestnancom verejného obstarávateľa v jedálni a likvidácia odpadov v súlade s vyhláškou MZ SR č. 533/2007 Z. z. o podrobnostiach a požiadavkách na zariadenia spoločného stravovania a § 8 vyhlášky MZ SR 553/2007 Z. z., ktorou sa ustanovujú podrobnosti o požiadavkách na prevádzku zdravotníckych zariadení z hľadiska ochrany zdravia. </w:t>
      </w:r>
    </w:p>
    <w:p w14:paraId="017975CD" w14:textId="77777777" w:rsidR="00E7386A" w:rsidRPr="003C77F3" w:rsidRDefault="00E7386A" w:rsidP="003C77F3">
      <w:pPr>
        <w:jc w:val="both"/>
        <w:rPr>
          <w:sz w:val="22"/>
          <w:szCs w:val="22"/>
        </w:rPr>
      </w:pPr>
    </w:p>
    <w:p w14:paraId="7AA7B9F4" w14:textId="07FA3BA2" w:rsidR="003C77F3" w:rsidRDefault="003C77F3" w:rsidP="003C77F3">
      <w:pPr>
        <w:jc w:val="both"/>
        <w:rPr>
          <w:sz w:val="22"/>
          <w:szCs w:val="22"/>
        </w:rPr>
      </w:pPr>
      <w:r w:rsidRPr="003C77F3">
        <w:rPr>
          <w:sz w:val="22"/>
          <w:szCs w:val="22"/>
        </w:rPr>
        <w:t>Okrem poskytovania stravovania uchádzač bude prevádzkovať bufet s poskytovaním studených a teplých jedál, nápojov, cukroviniek a doplnkového sortimentu.</w:t>
      </w:r>
    </w:p>
    <w:p w14:paraId="25CE7684" w14:textId="77777777" w:rsidR="00E7386A" w:rsidRPr="003C77F3" w:rsidRDefault="00E7386A" w:rsidP="003C77F3">
      <w:pPr>
        <w:jc w:val="both"/>
        <w:rPr>
          <w:sz w:val="22"/>
          <w:szCs w:val="22"/>
        </w:rPr>
      </w:pPr>
    </w:p>
    <w:p w14:paraId="5E965E1B" w14:textId="77777777" w:rsidR="003B65E5" w:rsidRDefault="003C77F3" w:rsidP="003C77F3">
      <w:pPr>
        <w:jc w:val="both"/>
        <w:rPr>
          <w:sz w:val="22"/>
          <w:szCs w:val="22"/>
        </w:rPr>
      </w:pPr>
      <w:r w:rsidRPr="00440AB7">
        <w:rPr>
          <w:sz w:val="22"/>
          <w:szCs w:val="22"/>
        </w:rPr>
        <w:t xml:space="preserve">Uchádzač si na vlastné náklady zabezpečí technologické zariadenie na vykonávanie služby, t. j. na výrobu a transport stravy, zariadenie jedálne a bufetu. Verejný obstarávateľ požaduje, aby sa príprava jedál vykonávala výlučne v jeho priestoroch. </w:t>
      </w:r>
    </w:p>
    <w:p w14:paraId="44AED47B" w14:textId="6DBE6169" w:rsidR="003B65E5" w:rsidRDefault="003B65E5" w:rsidP="003C77F3">
      <w:pPr>
        <w:jc w:val="both"/>
        <w:rPr>
          <w:sz w:val="22"/>
          <w:szCs w:val="22"/>
        </w:rPr>
      </w:pPr>
    </w:p>
    <w:p w14:paraId="07EAE8AF" w14:textId="77777777" w:rsidR="00A90D6D" w:rsidRPr="00A90D6D" w:rsidRDefault="00BB3049" w:rsidP="003C77F3">
      <w:pPr>
        <w:jc w:val="both"/>
        <w:rPr>
          <w:b/>
          <w:sz w:val="22"/>
          <w:szCs w:val="22"/>
        </w:rPr>
      </w:pPr>
      <w:r w:rsidRPr="00A90D6D">
        <w:rPr>
          <w:b/>
          <w:sz w:val="22"/>
          <w:szCs w:val="22"/>
        </w:rPr>
        <w:t>Uchádzač je povinný zabezpečiť</w:t>
      </w:r>
      <w:r w:rsidR="00A90D6D" w:rsidRPr="00A90D6D">
        <w:rPr>
          <w:b/>
          <w:sz w:val="22"/>
          <w:szCs w:val="22"/>
        </w:rPr>
        <w:t>:</w:t>
      </w:r>
    </w:p>
    <w:p w14:paraId="5AAA87C2" w14:textId="6B0DE9B3" w:rsidR="00A90D6D" w:rsidRPr="00A90D6D" w:rsidRDefault="00BB3049" w:rsidP="0020659B">
      <w:pPr>
        <w:pStyle w:val="Odsekzoznamu"/>
        <w:numPr>
          <w:ilvl w:val="2"/>
          <w:numId w:val="35"/>
        </w:numPr>
        <w:ind w:left="284"/>
        <w:jc w:val="both"/>
        <w:rPr>
          <w:rFonts w:ascii="Times New Roman" w:hAnsi="Times New Roman"/>
          <w:b/>
        </w:rPr>
      </w:pPr>
      <w:r w:rsidRPr="00A90D6D">
        <w:rPr>
          <w:rFonts w:ascii="Times New Roman" w:hAnsi="Times New Roman"/>
          <w:b/>
        </w:rPr>
        <w:t>v prípade nepredvídaných udalostí, ako aj plánovaných údržbových prác, vopred ohlásených Objednávateľom v súlade s bodom 6</w:t>
      </w:r>
      <w:r w:rsidR="003120BA">
        <w:rPr>
          <w:rFonts w:ascii="Times New Roman" w:hAnsi="Times New Roman"/>
          <w:b/>
        </w:rPr>
        <w:t>.</w:t>
      </w:r>
      <w:r w:rsidRPr="00A90D6D">
        <w:rPr>
          <w:rFonts w:ascii="Times New Roman" w:hAnsi="Times New Roman"/>
          <w:b/>
        </w:rPr>
        <w:t xml:space="preserve"> článku Zmluvy, ktoré by mohli viesť k dočasnému obmedzeniu prístupu k prenajatým priestorom na prípravu jedál, na čas nevyhnutne potrebný na opravu alebo údržbu a opätovné sprevádzkovanie, dodávku stravy v zmluvne dohodnutom rozsahu minimálne pre pacientov</w:t>
      </w:r>
      <w:r w:rsidR="00A90D6D" w:rsidRPr="00A90D6D">
        <w:rPr>
          <w:rFonts w:ascii="Times New Roman" w:hAnsi="Times New Roman"/>
          <w:b/>
        </w:rPr>
        <w:t xml:space="preserve"> verejného obstarávateľa,</w:t>
      </w:r>
    </w:p>
    <w:p w14:paraId="2F2E5DC0" w14:textId="77777777" w:rsidR="00A90D6D" w:rsidRPr="00692C19" w:rsidRDefault="00BB3049" w:rsidP="0020659B">
      <w:pPr>
        <w:pStyle w:val="Odsekzoznamu"/>
        <w:numPr>
          <w:ilvl w:val="2"/>
          <w:numId w:val="35"/>
        </w:numPr>
        <w:ind w:left="284"/>
        <w:jc w:val="both"/>
        <w:rPr>
          <w:rFonts w:ascii="Times New Roman" w:hAnsi="Times New Roman"/>
          <w:b/>
        </w:rPr>
      </w:pPr>
      <w:r w:rsidRPr="00692C19">
        <w:rPr>
          <w:rFonts w:ascii="Times New Roman" w:hAnsi="Times New Roman"/>
        </w:rPr>
        <w:t>zabezpečiť licencie stravovacieho a diétneho informačného systému pre zabezpečenie práv a povinností nutričných terapeutov Objednávateľa v zmysle článku V. bodu 3.8 tejto Zmluvy, vrátane podpory dodávateľa informačného systému,</w:t>
      </w:r>
    </w:p>
    <w:p w14:paraId="735B9C8E" w14:textId="0C3382D2" w:rsidR="00BB3049" w:rsidRPr="00692C19" w:rsidRDefault="00BB3049" w:rsidP="0020659B">
      <w:pPr>
        <w:pStyle w:val="Odsekzoznamu"/>
        <w:numPr>
          <w:ilvl w:val="2"/>
          <w:numId w:val="35"/>
        </w:numPr>
        <w:ind w:left="284"/>
        <w:jc w:val="both"/>
        <w:rPr>
          <w:rFonts w:ascii="Times New Roman" w:hAnsi="Times New Roman"/>
          <w:b/>
        </w:rPr>
      </w:pPr>
      <w:r w:rsidRPr="00692C19">
        <w:rPr>
          <w:rFonts w:ascii="Times New Roman" w:hAnsi="Times New Roman"/>
        </w:rPr>
        <w:t>zabezpečiť elektronickú výmenu dát medzi nemocničným informačným systémom a stravovacím a diétnym informačným systémom.</w:t>
      </w:r>
    </w:p>
    <w:p w14:paraId="246B8827" w14:textId="77777777" w:rsidR="00A90D6D" w:rsidRPr="00692C19" w:rsidRDefault="00A90D6D" w:rsidP="00A90D6D">
      <w:pPr>
        <w:spacing w:line="259" w:lineRule="auto"/>
        <w:contextualSpacing/>
        <w:jc w:val="both"/>
        <w:rPr>
          <w:sz w:val="22"/>
          <w:szCs w:val="22"/>
        </w:rPr>
      </w:pPr>
    </w:p>
    <w:p w14:paraId="69CA1A0F" w14:textId="17918013" w:rsidR="00BB3049" w:rsidRPr="00692C19" w:rsidRDefault="00A90D6D" w:rsidP="00A90D6D">
      <w:pPr>
        <w:spacing w:line="259" w:lineRule="auto"/>
        <w:contextualSpacing/>
        <w:jc w:val="both"/>
        <w:rPr>
          <w:sz w:val="22"/>
          <w:szCs w:val="22"/>
        </w:rPr>
      </w:pPr>
      <w:r w:rsidRPr="00692C19">
        <w:rPr>
          <w:sz w:val="22"/>
          <w:szCs w:val="22"/>
        </w:rPr>
        <w:t>Verejný obstarávateľ</w:t>
      </w:r>
      <w:r w:rsidR="00BB3049" w:rsidRPr="00692C19">
        <w:rPr>
          <w:sz w:val="22"/>
          <w:szCs w:val="22"/>
        </w:rPr>
        <w:t xml:space="preserve"> sa zaväzuje zabezpečiť pripojenie do lokálnej siete a do siete internet a prevádzkovať virtuálny server pre stravovací a diétny informačný systém a zabezpečovať monitoring a aktualizácie operačného systému, pravidelné zálohovanie, poskytovanie antivírusového systému a riadenie prístupu z vnútorných a vonkajších sietí a uchovávanie logov a monitoringu sieťovej prevádzky.</w:t>
      </w:r>
    </w:p>
    <w:p w14:paraId="6C04DB29" w14:textId="77777777" w:rsidR="003B65E5" w:rsidRPr="00692C19" w:rsidRDefault="003B65E5" w:rsidP="003C77F3">
      <w:pPr>
        <w:jc w:val="both"/>
        <w:rPr>
          <w:b/>
          <w:sz w:val="22"/>
          <w:szCs w:val="22"/>
        </w:rPr>
      </w:pPr>
    </w:p>
    <w:p w14:paraId="7C3ECA64" w14:textId="70B31AF1" w:rsidR="003C77F3" w:rsidRPr="00692C19" w:rsidRDefault="003C77F3" w:rsidP="003C77F3">
      <w:pPr>
        <w:jc w:val="both"/>
        <w:rPr>
          <w:sz w:val="22"/>
          <w:szCs w:val="22"/>
        </w:rPr>
      </w:pPr>
      <w:r w:rsidRPr="00692C19">
        <w:rPr>
          <w:sz w:val="22"/>
          <w:szCs w:val="22"/>
        </w:rPr>
        <w:t xml:space="preserve">Za účelom poskytovania služby verejný obstarávateľ prenajme úspešnému uchádzačovi priestory v rozsahu </w:t>
      </w:r>
      <w:r w:rsidRPr="00692C19">
        <w:rPr>
          <w:b/>
          <w:sz w:val="22"/>
          <w:szCs w:val="22"/>
        </w:rPr>
        <w:t>377 m</w:t>
      </w:r>
      <w:r w:rsidRPr="00692C19">
        <w:rPr>
          <w:b/>
          <w:sz w:val="22"/>
          <w:szCs w:val="22"/>
          <w:vertAlign w:val="superscript"/>
        </w:rPr>
        <w:t>2</w:t>
      </w:r>
      <w:r w:rsidRPr="00692C19">
        <w:rPr>
          <w:sz w:val="22"/>
          <w:szCs w:val="22"/>
        </w:rPr>
        <w:t xml:space="preserve"> v cene </w:t>
      </w:r>
      <w:r w:rsidRPr="00692C19">
        <w:rPr>
          <w:b/>
          <w:sz w:val="22"/>
          <w:szCs w:val="22"/>
        </w:rPr>
        <w:t>6,50 € bez DPH/ m</w:t>
      </w:r>
      <w:r w:rsidRPr="00692C19">
        <w:rPr>
          <w:b/>
          <w:sz w:val="22"/>
          <w:szCs w:val="22"/>
          <w:vertAlign w:val="superscript"/>
        </w:rPr>
        <w:t>2</w:t>
      </w:r>
      <w:r w:rsidRPr="00692C19">
        <w:rPr>
          <w:sz w:val="22"/>
          <w:szCs w:val="22"/>
        </w:rPr>
        <w:t xml:space="preserve">. </w:t>
      </w:r>
      <w:r w:rsidR="00BB3049" w:rsidRPr="00692C19">
        <w:rPr>
          <w:sz w:val="22"/>
          <w:szCs w:val="22"/>
        </w:rPr>
        <w:t>Pre vylúčenie pochybností sa uvádza, že do ceny nájmu je zahrnuté aj poskytovanie pripojenia do lokálnej siete a do siete internet a poskytovanie virtuálneho prostredia na prevádzku informačného systému Poskytovateľovi zo strany Objednávateľa.</w:t>
      </w:r>
    </w:p>
    <w:p w14:paraId="0FE76859" w14:textId="77777777" w:rsidR="003C77F3" w:rsidRPr="00A90D6D" w:rsidRDefault="003C77F3" w:rsidP="003C77F3">
      <w:pPr>
        <w:jc w:val="both"/>
        <w:rPr>
          <w:sz w:val="22"/>
          <w:szCs w:val="22"/>
        </w:rPr>
      </w:pPr>
    </w:p>
    <w:p w14:paraId="3B9AE849" w14:textId="6F477929" w:rsidR="003C77F3" w:rsidRDefault="003C77F3" w:rsidP="0020659B">
      <w:pPr>
        <w:pStyle w:val="Odsekzoznamu"/>
        <w:numPr>
          <w:ilvl w:val="0"/>
          <w:numId w:val="16"/>
        </w:numPr>
        <w:contextualSpacing/>
        <w:jc w:val="both"/>
        <w:rPr>
          <w:rFonts w:ascii="Times New Roman" w:hAnsi="Times New Roman"/>
          <w:b/>
        </w:rPr>
      </w:pPr>
      <w:r w:rsidRPr="00440AB7">
        <w:rPr>
          <w:rFonts w:ascii="Times New Roman" w:hAnsi="Times New Roman"/>
          <w:b/>
        </w:rPr>
        <w:t>Spôsob poskytovania stravovania – výživy pacientov</w:t>
      </w:r>
    </w:p>
    <w:p w14:paraId="3E3E329A" w14:textId="77777777" w:rsidR="003C77F3" w:rsidRPr="00440AB7" w:rsidRDefault="003C77F3" w:rsidP="003C77F3">
      <w:pPr>
        <w:jc w:val="both"/>
        <w:rPr>
          <w:sz w:val="22"/>
          <w:szCs w:val="22"/>
        </w:rPr>
      </w:pPr>
      <w:r w:rsidRPr="00440AB7">
        <w:rPr>
          <w:sz w:val="22"/>
          <w:szCs w:val="22"/>
        </w:rPr>
        <w:t xml:space="preserve">Zabezpečenie stravovania v stravovacej jednotke verejného obstarávateľa pre osoby, ktoré budú v čase poskytnutia stravovania hospitalizovanými pacientmi verejného obstarávateľa formou dodania objednaných stravných jednotiek a ich vyloženie v určenom manipulačnom priestore stravovacej prevádzky. Výdaj stravy pre pacientov zabezpečia zamestnanci uchádzača. </w:t>
      </w:r>
    </w:p>
    <w:p w14:paraId="73280978" w14:textId="77777777" w:rsidR="003C77F3" w:rsidRPr="00440AB7" w:rsidRDefault="003C77F3" w:rsidP="003C77F3">
      <w:pPr>
        <w:jc w:val="both"/>
        <w:rPr>
          <w:sz w:val="22"/>
          <w:szCs w:val="22"/>
        </w:rPr>
      </w:pPr>
      <w:r w:rsidRPr="00440AB7">
        <w:rPr>
          <w:sz w:val="22"/>
          <w:szCs w:val="22"/>
        </w:rPr>
        <w:t>Jedlá pripravené pre pacientov musia zodpovedať požiadavkám individuálneho liečebného režimu každého pacienta podľa objednávky, zásadám racionálnej výživy, a to čo do množstva a kvality jedla.</w:t>
      </w:r>
    </w:p>
    <w:p w14:paraId="62004464" w14:textId="77777777" w:rsidR="003C77F3" w:rsidRPr="00440AB7" w:rsidRDefault="003C77F3" w:rsidP="003C77F3">
      <w:pPr>
        <w:jc w:val="both"/>
        <w:rPr>
          <w:sz w:val="22"/>
          <w:szCs w:val="22"/>
        </w:rPr>
      </w:pPr>
    </w:p>
    <w:p w14:paraId="3F4C9DA6" w14:textId="77777777" w:rsidR="003C77F3" w:rsidRPr="00440AB7" w:rsidRDefault="003C77F3" w:rsidP="003C77F3">
      <w:pPr>
        <w:jc w:val="both"/>
        <w:rPr>
          <w:sz w:val="22"/>
          <w:szCs w:val="22"/>
        </w:rPr>
      </w:pPr>
      <w:r w:rsidRPr="00440AB7">
        <w:rPr>
          <w:sz w:val="22"/>
          <w:szCs w:val="22"/>
        </w:rPr>
        <w:lastRenderedPageBreak/>
        <w:t>Poskytovanie stravovania pacientom sa zabezpečuje formou diétneho systému v súčinnosti s liečebným procesom objednávkovým spôsobom podľa požadovaného typu jedla/diéty (cca 16 druhov diét).</w:t>
      </w:r>
    </w:p>
    <w:p w14:paraId="7948C3AA" w14:textId="77777777" w:rsidR="003C77F3" w:rsidRPr="00440AB7" w:rsidRDefault="003C77F3" w:rsidP="003C77F3">
      <w:pPr>
        <w:jc w:val="both"/>
        <w:rPr>
          <w:sz w:val="22"/>
          <w:szCs w:val="22"/>
        </w:rPr>
      </w:pPr>
    </w:p>
    <w:p w14:paraId="77875334" w14:textId="681BF898" w:rsidR="003C77F3" w:rsidRPr="00440AB7" w:rsidRDefault="003C77F3" w:rsidP="003C77F3">
      <w:pPr>
        <w:jc w:val="both"/>
        <w:rPr>
          <w:b/>
          <w:sz w:val="22"/>
          <w:szCs w:val="22"/>
        </w:rPr>
      </w:pPr>
      <w:r w:rsidRPr="00440AB7">
        <w:rPr>
          <w:sz w:val="22"/>
          <w:szCs w:val="22"/>
        </w:rPr>
        <w:t>Diétny systém s nutričnými hodnotami potravín pre nemocnice a zoznam diét</w:t>
      </w:r>
      <w:r w:rsidR="003120BA">
        <w:rPr>
          <w:sz w:val="22"/>
          <w:szCs w:val="22"/>
        </w:rPr>
        <w:t xml:space="preserve"> -</w:t>
      </w:r>
      <w:r w:rsidRPr="00440AB7">
        <w:rPr>
          <w:sz w:val="22"/>
          <w:szCs w:val="22"/>
        </w:rPr>
        <w:t xml:space="preserve"> Charakteristika: zloženie základných živín v diéte zodpovedá zásadám správnej výživy</w:t>
      </w:r>
      <w:r w:rsidRPr="00440AB7">
        <w:rPr>
          <w:b/>
          <w:sz w:val="22"/>
          <w:szCs w:val="22"/>
        </w:rPr>
        <w:t xml:space="preserve"> Prehľad diét „Diétneho systému pre nemocnice”.</w:t>
      </w:r>
    </w:p>
    <w:p w14:paraId="1D8FFB3D" w14:textId="77777777" w:rsidR="003C77F3" w:rsidRPr="00440AB7" w:rsidRDefault="003C77F3" w:rsidP="003C77F3">
      <w:pPr>
        <w:jc w:val="both"/>
        <w:rPr>
          <w:sz w:val="22"/>
          <w:szCs w:val="22"/>
        </w:rPr>
      </w:pPr>
    </w:p>
    <w:p w14:paraId="37A604B0" w14:textId="77777777" w:rsidR="003C77F3" w:rsidRPr="00440AB7" w:rsidRDefault="003C77F3" w:rsidP="003C77F3">
      <w:pPr>
        <w:jc w:val="both"/>
        <w:rPr>
          <w:sz w:val="22"/>
          <w:szCs w:val="22"/>
        </w:rPr>
      </w:pPr>
      <w:r w:rsidRPr="00440AB7">
        <w:rPr>
          <w:sz w:val="22"/>
          <w:szCs w:val="22"/>
        </w:rPr>
        <w:t>Poskytovanie stravovania pacientom je zabezpečované v rozsahu:</w:t>
      </w:r>
    </w:p>
    <w:p w14:paraId="770EB03F" w14:textId="77777777"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Raňajky + desiata</w:t>
      </w:r>
    </w:p>
    <w:p w14:paraId="098C58B3" w14:textId="77777777"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Obed + olovrant</w:t>
      </w:r>
    </w:p>
    <w:p w14:paraId="68338F96" w14:textId="5C070FEA"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Večera</w:t>
      </w:r>
      <w:r w:rsidR="00303088" w:rsidRPr="00440AB7">
        <w:rPr>
          <w:rFonts w:ascii="Times New Roman" w:hAnsi="Times New Roman"/>
        </w:rPr>
        <w:t xml:space="preserve"> (druhá večera)</w:t>
      </w:r>
    </w:p>
    <w:p w14:paraId="1D184F0D" w14:textId="77777777" w:rsidR="003C77F3" w:rsidRPr="00440AB7" w:rsidRDefault="003C77F3" w:rsidP="003C77F3">
      <w:pPr>
        <w:jc w:val="both"/>
        <w:rPr>
          <w:sz w:val="22"/>
          <w:szCs w:val="22"/>
        </w:rPr>
      </w:pPr>
      <w:r w:rsidRPr="00440AB7">
        <w:rPr>
          <w:sz w:val="22"/>
          <w:szCs w:val="22"/>
        </w:rPr>
        <w:t>Okrem toho sa denne podáva pacientom tekutá výživa v počte cca 5 pacientov denne.</w:t>
      </w:r>
    </w:p>
    <w:p w14:paraId="489D6C3B" w14:textId="77777777" w:rsidR="003C77F3" w:rsidRPr="00440AB7" w:rsidRDefault="003C77F3" w:rsidP="003C77F3">
      <w:pPr>
        <w:jc w:val="both"/>
        <w:rPr>
          <w:sz w:val="22"/>
          <w:szCs w:val="22"/>
        </w:rPr>
      </w:pPr>
      <w:r w:rsidRPr="00440AB7">
        <w:rPr>
          <w:sz w:val="22"/>
          <w:szCs w:val="22"/>
        </w:rPr>
        <w:t xml:space="preserve"> </w:t>
      </w:r>
    </w:p>
    <w:p w14:paraId="53235635" w14:textId="77777777" w:rsidR="003C77F3" w:rsidRPr="00440AB7" w:rsidRDefault="003C77F3" w:rsidP="003C77F3">
      <w:pPr>
        <w:jc w:val="both"/>
        <w:rPr>
          <w:sz w:val="22"/>
          <w:szCs w:val="22"/>
        </w:rPr>
      </w:pPr>
      <w:r w:rsidRPr="00440AB7">
        <w:rPr>
          <w:b/>
          <w:sz w:val="22"/>
          <w:szCs w:val="22"/>
        </w:rPr>
        <w:t>Transport stravy v pondelok až nedeľa</w:t>
      </w:r>
      <w:r w:rsidRPr="00440AB7">
        <w:rPr>
          <w:sz w:val="22"/>
          <w:szCs w:val="22"/>
        </w:rPr>
        <w:t xml:space="preserve"> požadujeme v nasledovných časových intervaloch:</w:t>
      </w:r>
    </w:p>
    <w:p w14:paraId="0DAF1F33" w14:textId="77777777" w:rsidR="003C77F3" w:rsidRPr="00440AB7" w:rsidRDefault="003C77F3" w:rsidP="003C77F3">
      <w:pPr>
        <w:jc w:val="both"/>
        <w:rPr>
          <w:sz w:val="22"/>
          <w:szCs w:val="22"/>
        </w:rPr>
      </w:pPr>
    </w:p>
    <w:p w14:paraId="124CA93E" w14:textId="61DA23CE"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 xml:space="preserve">Raňajky + desiata             </w:t>
      </w:r>
      <w:r w:rsidR="00613EDB" w:rsidRPr="00440AB7">
        <w:rPr>
          <w:rFonts w:ascii="Times New Roman" w:hAnsi="Times New Roman"/>
        </w:rPr>
        <w:t xml:space="preserve">  </w:t>
      </w:r>
      <w:r w:rsidR="00613EDB" w:rsidRPr="00440AB7">
        <w:rPr>
          <w:rFonts w:ascii="Times New Roman" w:hAnsi="Times New Roman"/>
        </w:rPr>
        <w:tab/>
        <w:t>0</w:t>
      </w:r>
      <w:r w:rsidRPr="00440AB7">
        <w:rPr>
          <w:rFonts w:ascii="Times New Roman" w:hAnsi="Times New Roman"/>
        </w:rPr>
        <w:t>7,30 hod</w:t>
      </w:r>
      <w:r w:rsidR="00613EDB" w:rsidRPr="00440AB7">
        <w:rPr>
          <w:rFonts w:ascii="Times New Roman" w:hAnsi="Times New Roman"/>
        </w:rPr>
        <w:t>.</w:t>
      </w:r>
      <w:r w:rsidRPr="00440AB7">
        <w:rPr>
          <w:rFonts w:ascii="Times New Roman" w:hAnsi="Times New Roman"/>
        </w:rPr>
        <w:t xml:space="preserve"> – </w:t>
      </w:r>
      <w:r w:rsidR="00613EDB" w:rsidRPr="00440AB7">
        <w:rPr>
          <w:rFonts w:ascii="Times New Roman" w:hAnsi="Times New Roman"/>
        </w:rPr>
        <w:t>0</w:t>
      </w:r>
      <w:r w:rsidRPr="00440AB7">
        <w:rPr>
          <w:rFonts w:ascii="Times New Roman" w:hAnsi="Times New Roman"/>
        </w:rPr>
        <w:t>8,30 hod</w:t>
      </w:r>
      <w:r w:rsidR="00613EDB" w:rsidRPr="00440AB7">
        <w:rPr>
          <w:rFonts w:ascii="Times New Roman" w:hAnsi="Times New Roman"/>
        </w:rPr>
        <w:t>.</w:t>
      </w:r>
    </w:p>
    <w:p w14:paraId="22056E77" w14:textId="4EED50F8"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Obed + o</w:t>
      </w:r>
      <w:r w:rsidR="00613EDB" w:rsidRPr="00440AB7">
        <w:rPr>
          <w:rFonts w:ascii="Times New Roman" w:hAnsi="Times New Roman"/>
        </w:rPr>
        <w:t xml:space="preserve">lovrant                      </w:t>
      </w:r>
      <w:r w:rsidR="00613EDB" w:rsidRPr="00440AB7">
        <w:rPr>
          <w:rFonts w:ascii="Times New Roman" w:hAnsi="Times New Roman"/>
        </w:rPr>
        <w:tab/>
      </w:r>
      <w:r w:rsidRPr="00440AB7">
        <w:rPr>
          <w:rFonts w:ascii="Times New Roman" w:hAnsi="Times New Roman"/>
        </w:rPr>
        <w:t>11,30 hod</w:t>
      </w:r>
      <w:r w:rsidR="00613EDB" w:rsidRPr="00440AB7">
        <w:rPr>
          <w:rFonts w:ascii="Times New Roman" w:hAnsi="Times New Roman"/>
        </w:rPr>
        <w:t>.</w:t>
      </w:r>
      <w:r w:rsidRPr="00440AB7">
        <w:rPr>
          <w:rFonts w:ascii="Times New Roman" w:hAnsi="Times New Roman"/>
        </w:rPr>
        <w:t xml:space="preserve"> – 12,30 hod</w:t>
      </w:r>
      <w:r w:rsidR="00613EDB" w:rsidRPr="00440AB7">
        <w:rPr>
          <w:rFonts w:ascii="Times New Roman" w:hAnsi="Times New Roman"/>
        </w:rPr>
        <w:t>.</w:t>
      </w:r>
    </w:p>
    <w:p w14:paraId="456B94E3" w14:textId="7745EB7E" w:rsidR="003C77F3" w:rsidRPr="00440AB7" w:rsidRDefault="003C77F3" w:rsidP="0020659B">
      <w:pPr>
        <w:pStyle w:val="Odsekzoznamu"/>
        <w:numPr>
          <w:ilvl w:val="0"/>
          <w:numId w:val="18"/>
        </w:numPr>
        <w:contextualSpacing/>
        <w:jc w:val="both"/>
        <w:rPr>
          <w:rFonts w:ascii="Times New Roman" w:hAnsi="Times New Roman"/>
        </w:rPr>
      </w:pPr>
      <w:r w:rsidRPr="00440AB7">
        <w:rPr>
          <w:rFonts w:ascii="Times New Roman" w:hAnsi="Times New Roman"/>
        </w:rPr>
        <w:t xml:space="preserve">Večera </w:t>
      </w:r>
      <w:r w:rsidR="00303088" w:rsidRPr="00440AB7">
        <w:rPr>
          <w:rFonts w:ascii="Times New Roman" w:hAnsi="Times New Roman"/>
        </w:rPr>
        <w:t>(druhá večera)</w:t>
      </w:r>
      <w:r w:rsidR="00613EDB" w:rsidRPr="00440AB7">
        <w:rPr>
          <w:rFonts w:ascii="Times New Roman" w:hAnsi="Times New Roman"/>
        </w:rPr>
        <w:t xml:space="preserve">              </w:t>
      </w:r>
      <w:r w:rsidR="00613EDB" w:rsidRPr="00440AB7">
        <w:rPr>
          <w:rFonts w:ascii="Times New Roman" w:hAnsi="Times New Roman"/>
        </w:rPr>
        <w:tab/>
      </w:r>
      <w:r w:rsidRPr="00440AB7">
        <w:rPr>
          <w:rFonts w:ascii="Times New Roman" w:hAnsi="Times New Roman"/>
        </w:rPr>
        <w:t>1</w:t>
      </w:r>
      <w:r w:rsidR="00303088" w:rsidRPr="00440AB7">
        <w:rPr>
          <w:rFonts w:ascii="Times New Roman" w:hAnsi="Times New Roman"/>
        </w:rPr>
        <w:t>6,45</w:t>
      </w:r>
      <w:r w:rsidRPr="00440AB7">
        <w:rPr>
          <w:rFonts w:ascii="Times New Roman" w:hAnsi="Times New Roman"/>
        </w:rPr>
        <w:t xml:space="preserve"> hod</w:t>
      </w:r>
      <w:r w:rsidR="00613EDB" w:rsidRPr="00440AB7">
        <w:rPr>
          <w:rFonts w:ascii="Times New Roman" w:hAnsi="Times New Roman"/>
        </w:rPr>
        <w:t>.</w:t>
      </w:r>
      <w:r w:rsidRPr="00440AB7">
        <w:rPr>
          <w:rFonts w:ascii="Times New Roman" w:hAnsi="Times New Roman"/>
        </w:rPr>
        <w:t xml:space="preserve"> – 18,00 hod</w:t>
      </w:r>
      <w:r w:rsidR="00613EDB" w:rsidRPr="00440AB7">
        <w:rPr>
          <w:rFonts w:ascii="Times New Roman" w:hAnsi="Times New Roman"/>
        </w:rPr>
        <w:t>.</w:t>
      </w:r>
    </w:p>
    <w:p w14:paraId="4B3B9125" w14:textId="77777777" w:rsidR="003C77F3" w:rsidRPr="003C77F3" w:rsidRDefault="003C77F3" w:rsidP="003C77F3">
      <w:pPr>
        <w:jc w:val="both"/>
        <w:rPr>
          <w:sz w:val="22"/>
          <w:szCs w:val="22"/>
        </w:rPr>
      </w:pPr>
    </w:p>
    <w:p w14:paraId="473C19A0" w14:textId="3A12A4B0" w:rsidR="003C77F3" w:rsidRDefault="003C77F3" w:rsidP="003C77F3">
      <w:pPr>
        <w:jc w:val="both"/>
        <w:rPr>
          <w:sz w:val="22"/>
          <w:szCs w:val="22"/>
        </w:rPr>
      </w:pPr>
      <w:r w:rsidRPr="003C77F3">
        <w:rPr>
          <w:sz w:val="22"/>
          <w:szCs w:val="22"/>
        </w:rPr>
        <w:t>Predpokladaný počet pacientov, ktorým sa bude poskytovať strava je uvedený v</w:t>
      </w:r>
      <w:r w:rsidR="00E7386A">
        <w:rPr>
          <w:sz w:val="22"/>
          <w:szCs w:val="22"/>
        </w:rPr>
        <w:t> tabuľke prílohy č. 12 týchto súťažných podkladov.</w:t>
      </w:r>
    </w:p>
    <w:p w14:paraId="7844C4EF" w14:textId="10A4C7FA" w:rsidR="00BB3049" w:rsidRPr="003C77F3" w:rsidRDefault="00BB3049" w:rsidP="003C77F3">
      <w:pPr>
        <w:jc w:val="both"/>
        <w:rPr>
          <w:sz w:val="22"/>
          <w:szCs w:val="22"/>
        </w:rPr>
      </w:pPr>
      <w:r w:rsidRPr="00BB3049">
        <w:rPr>
          <w:sz w:val="22"/>
          <w:szCs w:val="22"/>
        </w:rPr>
        <w:t>Poskytovateľ poskytne ku každému hlavnému jedlu papierový servítok, príbor a opakovane použiteľný pohár na nápoj.</w:t>
      </w:r>
    </w:p>
    <w:p w14:paraId="67AFD927" w14:textId="77777777" w:rsidR="003C77F3" w:rsidRPr="003C77F3" w:rsidRDefault="003C77F3" w:rsidP="003C77F3">
      <w:pPr>
        <w:jc w:val="both"/>
        <w:rPr>
          <w:sz w:val="22"/>
          <w:szCs w:val="22"/>
        </w:rPr>
      </w:pPr>
    </w:p>
    <w:p w14:paraId="602A98B0" w14:textId="08F1EFD9" w:rsidR="003C77F3" w:rsidRDefault="003C77F3" w:rsidP="0020659B">
      <w:pPr>
        <w:pStyle w:val="Odsekzoznamu"/>
        <w:numPr>
          <w:ilvl w:val="0"/>
          <w:numId w:val="16"/>
        </w:numPr>
        <w:contextualSpacing/>
        <w:jc w:val="both"/>
        <w:rPr>
          <w:rFonts w:ascii="Times New Roman" w:hAnsi="Times New Roman"/>
          <w:b/>
        </w:rPr>
      </w:pPr>
      <w:r w:rsidRPr="003C77F3">
        <w:rPr>
          <w:rFonts w:ascii="Times New Roman" w:hAnsi="Times New Roman"/>
          <w:b/>
        </w:rPr>
        <w:t>Spôsob poskytovania stravovania zamestnancov</w:t>
      </w:r>
    </w:p>
    <w:p w14:paraId="2A4CA5A4" w14:textId="15FA4291" w:rsidR="003C77F3" w:rsidRPr="00984EF5" w:rsidRDefault="003C77F3" w:rsidP="003C77F3">
      <w:pPr>
        <w:jc w:val="both"/>
        <w:rPr>
          <w:sz w:val="22"/>
          <w:szCs w:val="22"/>
        </w:rPr>
      </w:pPr>
      <w:r w:rsidRPr="003C77F3">
        <w:rPr>
          <w:sz w:val="22"/>
          <w:szCs w:val="22"/>
        </w:rPr>
        <w:t xml:space="preserve">Zabezpečenie stravovania v stravovacej jednotke verejného obstarávateľa pre osoby, ktoré budú v čase poskytovania </w:t>
      </w:r>
      <w:r w:rsidRPr="00984EF5">
        <w:rPr>
          <w:sz w:val="22"/>
          <w:szCs w:val="22"/>
        </w:rPr>
        <w:t>stravovania v pracovnom pomere</w:t>
      </w:r>
      <w:r w:rsidR="00A90D6D" w:rsidRPr="00984EF5">
        <w:rPr>
          <w:sz w:val="22"/>
          <w:szCs w:val="22"/>
        </w:rPr>
        <w:t xml:space="preserve"> alebo obdobnom pracovnom vzťahu</w:t>
      </w:r>
      <w:r w:rsidRPr="00984EF5">
        <w:rPr>
          <w:sz w:val="22"/>
          <w:szCs w:val="22"/>
        </w:rPr>
        <w:t xml:space="preserve"> u verejného obstarávateľa, a to zabezpečením jeho výdaja </w:t>
      </w:r>
      <w:r w:rsidR="0033120D" w:rsidRPr="00984EF5">
        <w:rPr>
          <w:sz w:val="22"/>
          <w:szCs w:val="22"/>
        </w:rPr>
        <w:t xml:space="preserve">stravy </w:t>
      </w:r>
      <w:r w:rsidRPr="00984EF5">
        <w:rPr>
          <w:sz w:val="22"/>
          <w:szCs w:val="22"/>
        </w:rPr>
        <w:t>jednotlivým zamestnancom počas pracovných dní a v dňoch pracovného pokoja. Výdaj stravy musí byť zabezpečený poverenými zamestnancami uchádzača, ktorí sú držiteľmi platného zdravotného preukazu.</w:t>
      </w:r>
    </w:p>
    <w:p w14:paraId="597B5E7E" w14:textId="77777777" w:rsidR="003C77F3" w:rsidRPr="00984EF5" w:rsidRDefault="003C77F3" w:rsidP="003C77F3">
      <w:pPr>
        <w:jc w:val="both"/>
        <w:rPr>
          <w:sz w:val="22"/>
          <w:szCs w:val="22"/>
        </w:rPr>
      </w:pPr>
      <w:r w:rsidRPr="00984EF5">
        <w:rPr>
          <w:sz w:val="22"/>
          <w:szCs w:val="22"/>
        </w:rPr>
        <w:t>Týždenné menu musí zodpovedať zásadám racionálnej výživy a tiež štandardom stravovania zaužívaného v Slovenskej republike, a to čo do množstva a kvality jedla.</w:t>
      </w:r>
    </w:p>
    <w:p w14:paraId="6CE4E069" w14:textId="4AAA4CCF" w:rsidR="003C77F3" w:rsidRPr="00984EF5" w:rsidRDefault="003C77F3" w:rsidP="0033120D">
      <w:pPr>
        <w:jc w:val="both"/>
        <w:rPr>
          <w:sz w:val="22"/>
          <w:szCs w:val="22"/>
        </w:rPr>
      </w:pPr>
    </w:p>
    <w:p w14:paraId="25E747CE" w14:textId="7C3C69AE" w:rsidR="0033120D" w:rsidRPr="00984EF5" w:rsidRDefault="0033120D" w:rsidP="0033120D">
      <w:pPr>
        <w:pStyle w:val="Text-1"/>
        <w:ind w:left="0"/>
      </w:pPr>
      <w:r w:rsidRPr="00984EF5">
        <w:t xml:space="preserve">Verejný obstarávateľ požaduje od uchádzača, aby zabezpečil okrem stravovania pacientov aj stravovanie svojich zamestnancov, ktorí o toto stravovanie prejavia záujem. </w:t>
      </w:r>
    </w:p>
    <w:p w14:paraId="34BA7823" w14:textId="6046D220" w:rsidR="0033120D" w:rsidRPr="00984EF5" w:rsidRDefault="0033120D" w:rsidP="0033120D">
      <w:pPr>
        <w:pStyle w:val="Text-1"/>
        <w:ind w:left="0"/>
      </w:pPr>
      <w:r w:rsidRPr="00984EF5">
        <w:t xml:space="preserve">Za účelom predstavy o množstve zamestnancov, ktorí využívajú stravovanie v rámci Stredoslovenského ústavu srdcových a cievnych chorôb, </w:t>
      </w:r>
      <w:proofErr w:type="spellStart"/>
      <w:r w:rsidRPr="00984EF5">
        <w:t>a.s</w:t>
      </w:r>
      <w:proofErr w:type="spellEnd"/>
      <w:r w:rsidRPr="00984EF5">
        <w:t>. a stravujú sa u súčasné</w:t>
      </w:r>
      <w:r w:rsidR="003120BA">
        <w:t>ho</w:t>
      </w:r>
      <w:r w:rsidRPr="00984EF5">
        <w:t xml:space="preserve"> dodávateľa stravy, verejný obstarávateľ poskytuje orientačné množstvá obedov a večerí, ktoré sú poskytované jeho zamestnanom:</w:t>
      </w:r>
    </w:p>
    <w:p w14:paraId="709FB4EF" w14:textId="77777777" w:rsidR="0033120D" w:rsidRPr="00984EF5" w:rsidRDefault="0033120D" w:rsidP="0033120D">
      <w:pPr>
        <w:pStyle w:val="Text-1"/>
      </w:pPr>
    </w:p>
    <w:tbl>
      <w:tblPr>
        <w:tblW w:w="822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9"/>
        <w:gridCol w:w="1926"/>
        <w:gridCol w:w="2977"/>
      </w:tblGrid>
      <w:tr w:rsidR="0033120D" w:rsidRPr="00984EF5" w14:paraId="24A76A8D" w14:textId="77777777" w:rsidTr="00984EF5">
        <w:trPr>
          <w:trHeight w:val="454"/>
        </w:trPr>
        <w:tc>
          <w:tcPr>
            <w:tcW w:w="3319" w:type="dxa"/>
            <w:vMerge w:val="restart"/>
            <w:shd w:val="clear" w:color="auto" w:fill="auto"/>
            <w:vAlign w:val="center"/>
            <w:hideMark/>
          </w:tcPr>
          <w:p w14:paraId="39ED31B1" w14:textId="77777777" w:rsidR="0033120D" w:rsidRPr="00984EF5" w:rsidRDefault="0033120D" w:rsidP="00984EF5">
            <w:pPr>
              <w:jc w:val="center"/>
              <w:rPr>
                <w:rFonts w:eastAsia="Times New Roman"/>
                <w:b/>
                <w:bCs/>
                <w:sz w:val="20"/>
                <w:szCs w:val="20"/>
              </w:rPr>
            </w:pPr>
            <w:r w:rsidRPr="00984EF5">
              <w:rPr>
                <w:rFonts w:eastAsia="Times New Roman"/>
                <w:b/>
                <w:bCs/>
                <w:sz w:val="20"/>
                <w:szCs w:val="20"/>
              </w:rPr>
              <w:t>Opis položky</w:t>
            </w:r>
          </w:p>
        </w:tc>
        <w:tc>
          <w:tcPr>
            <w:tcW w:w="1926" w:type="dxa"/>
            <w:vMerge w:val="restart"/>
            <w:shd w:val="clear" w:color="auto" w:fill="auto"/>
            <w:vAlign w:val="center"/>
            <w:hideMark/>
          </w:tcPr>
          <w:p w14:paraId="5B983515" w14:textId="2722D1D6" w:rsidR="0033120D" w:rsidRPr="00984EF5" w:rsidRDefault="0033120D" w:rsidP="00984EF5">
            <w:pPr>
              <w:jc w:val="center"/>
              <w:rPr>
                <w:rFonts w:eastAsia="Times New Roman"/>
                <w:b/>
                <w:bCs/>
                <w:sz w:val="20"/>
                <w:szCs w:val="20"/>
              </w:rPr>
            </w:pPr>
            <w:r w:rsidRPr="00984EF5">
              <w:rPr>
                <w:rFonts w:eastAsia="Times New Roman"/>
                <w:b/>
                <w:bCs/>
                <w:sz w:val="20"/>
                <w:szCs w:val="20"/>
              </w:rPr>
              <w:t>Merná jednotka</w:t>
            </w:r>
            <w:r w:rsidRPr="00984EF5">
              <w:rPr>
                <w:rFonts w:eastAsia="Times New Roman"/>
                <w:b/>
                <w:bCs/>
                <w:sz w:val="20"/>
                <w:szCs w:val="20"/>
              </w:rPr>
              <w:br/>
              <w:t>(MJ)</w:t>
            </w:r>
          </w:p>
        </w:tc>
        <w:tc>
          <w:tcPr>
            <w:tcW w:w="2977" w:type="dxa"/>
            <w:vMerge w:val="restart"/>
            <w:shd w:val="clear" w:color="auto" w:fill="auto"/>
            <w:vAlign w:val="center"/>
            <w:hideMark/>
          </w:tcPr>
          <w:p w14:paraId="7939420A" w14:textId="77777777" w:rsidR="0033120D" w:rsidRPr="00984EF5" w:rsidRDefault="0033120D" w:rsidP="00984EF5">
            <w:pPr>
              <w:jc w:val="center"/>
              <w:rPr>
                <w:rFonts w:eastAsia="Times New Roman"/>
                <w:b/>
                <w:bCs/>
                <w:sz w:val="20"/>
                <w:szCs w:val="20"/>
              </w:rPr>
            </w:pPr>
            <w:r w:rsidRPr="00984EF5">
              <w:rPr>
                <w:rFonts w:eastAsia="Times New Roman"/>
                <w:b/>
                <w:bCs/>
                <w:sz w:val="20"/>
                <w:szCs w:val="20"/>
              </w:rPr>
              <w:t>Predpokladaný počet zamestnancov na deň</w:t>
            </w:r>
          </w:p>
        </w:tc>
      </w:tr>
      <w:tr w:rsidR="0033120D" w:rsidRPr="00984EF5" w14:paraId="5FF49169" w14:textId="77777777" w:rsidTr="00984EF5">
        <w:trPr>
          <w:trHeight w:val="517"/>
        </w:trPr>
        <w:tc>
          <w:tcPr>
            <w:tcW w:w="3319" w:type="dxa"/>
            <w:vMerge/>
            <w:vAlign w:val="center"/>
            <w:hideMark/>
          </w:tcPr>
          <w:p w14:paraId="45AF72DF" w14:textId="77777777" w:rsidR="0033120D" w:rsidRPr="00984EF5" w:rsidRDefault="0033120D" w:rsidP="0033120D">
            <w:pPr>
              <w:rPr>
                <w:rFonts w:eastAsia="Times New Roman"/>
                <w:b/>
                <w:bCs/>
                <w:sz w:val="20"/>
                <w:szCs w:val="20"/>
              </w:rPr>
            </w:pPr>
          </w:p>
        </w:tc>
        <w:tc>
          <w:tcPr>
            <w:tcW w:w="1926" w:type="dxa"/>
            <w:vMerge/>
            <w:vAlign w:val="center"/>
            <w:hideMark/>
          </w:tcPr>
          <w:p w14:paraId="76D6B212" w14:textId="77777777" w:rsidR="0033120D" w:rsidRPr="00984EF5" w:rsidRDefault="0033120D" w:rsidP="0033120D">
            <w:pPr>
              <w:rPr>
                <w:rFonts w:eastAsia="Times New Roman"/>
                <w:b/>
                <w:bCs/>
                <w:sz w:val="20"/>
                <w:szCs w:val="20"/>
              </w:rPr>
            </w:pPr>
          </w:p>
        </w:tc>
        <w:tc>
          <w:tcPr>
            <w:tcW w:w="2977" w:type="dxa"/>
            <w:vMerge/>
            <w:vAlign w:val="center"/>
            <w:hideMark/>
          </w:tcPr>
          <w:p w14:paraId="257A4D4F" w14:textId="77777777" w:rsidR="0033120D" w:rsidRPr="00984EF5" w:rsidRDefault="0033120D" w:rsidP="0033120D">
            <w:pPr>
              <w:rPr>
                <w:rFonts w:eastAsia="Times New Roman"/>
                <w:b/>
                <w:bCs/>
                <w:sz w:val="20"/>
                <w:szCs w:val="20"/>
              </w:rPr>
            </w:pPr>
          </w:p>
        </w:tc>
      </w:tr>
      <w:tr w:rsidR="0033120D" w:rsidRPr="00984EF5" w14:paraId="3816C950" w14:textId="77777777" w:rsidTr="00984EF5">
        <w:trPr>
          <w:trHeight w:val="562"/>
        </w:trPr>
        <w:tc>
          <w:tcPr>
            <w:tcW w:w="3319" w:type="dxa"/>
            <w:shd w:val="clear" w:color="auto" w:fill="auto"/>
            <w:vAlign w:val="center"/>
            <w:hideMark/>
          </w:tcPr>
          <w:p w14:paraId="148A19E4" w14:textId="77777777"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(obed): pracovné dni</w:t>
            </w:r>
          </w:p>
        </w:tc>
        <w:tc>
          <w:tcPr>
            <w:tcW w:w="1926" w:type="dxa"/>
            <w:shd w:val="clear" w:color="auto" w:fill="auto"/>
            <w:vAlign w:val="center"/>
            <w:hideMark/>
          </w:tcPr>
          <w:p w14:paraId="111004FD" w14:textId="77777777"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14:paraId="2E9C2A7D" w14:textId="77777777" w:rsidR="0033120D" w:rsidRPr="00984EF5" w:rsidRDefault="0033120D" w:rsidP="0033120D">
            <w:pPr>
              <w:jc w:val="center"/>
              <w:rPr>
                <w:rFonts w:eastAsia="Times New Roman"/>
                <w:sz w:val="20"/>
                <w:szCs w:val="20"/>
              </w:rPr>
            </w:pPr>
            <w:r w:rsidRPr="00984EF5">
              <w:rPr>
                <w:rFonts w:eastAsia="Times New Roman"/>
                <w:sz w:val="20"/>
                <w:szCs w:val="20"/>
              </w:rPr>
              <w:t>160</w:t>
            </w:r>
          </w:p>
        </w:tc>
      </w:tr>
      <w:tr w:rsidR="0033120D" w:rsidRPr="00984EF5" w14:paraId="52B84F77" w14:textId="77777777" w:rsidTr="00984EF5">
        <w:trPr>
          <w:trHeight w:val="546"/>
        </w:trPr>
        <w:tc>
          <w:tcPr>
            <w:tcW w:w="3319" w:type="dxa"/>
            <w:shd w:val="clear" w:color="auto" w:fill="auto"/>
            <w:vAlign w:val="center"/>
            <w:hideMark/>
          </w:tcPr>
          <w:p w14:paraId="5D35DBFA" w14:textId="77777777"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(obed): dni pracovného pokoja</w:t>
            </w:r>
          </w:p>
        </w:tc>
        <w:tc>
          <w:tcPr>
            <w:tcW w:w="1926" w:type="dxa"/>
            <w:shd w:val="clear" w:color="auto" w:fill="auto"/>
            <w:vAlign w:val="center"/>
            <w:hideMark/>
          </w:tcPr>
          <w:p w14:paraId="7644DE75" w14:textId="77777777"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14:paraId="4B172A23" w14:textId="77777777" w:rsidR="0033120D" w:rsidRPr="00984EF5" w:rsidRDefault="0033120D" w:rsidP="0033120D">
            <w:pPr>
              <w:jc w:val="center"/>
              <w:rPr>
                <w:rFonts w:eastAsia="Times New Roman"/>
                <w:sz w:val="20"/>
                <w:szCs w:val="20"/>
              </w:rPr>
            </w:pPr>
            <w:r w:rsidRPr="00984EF5">
              <w:rPr>
                <w:rFonts w:eastAsia="Times New Roman"/>
                <w:sz w:val="20"/>
                <w:szCs w:val="20"/>
              </w:rPr>
              <w:t>75</w:t>
            </w:r>
          </w:p>
        </w:tc>
      </w:tr>
      <w:tr w:rsidR="0033120D" w:rsidRPr="00984EF5" w14:paraId="6908DC04" w14:textId="77777777" w:rsidTr="00984EF5">
        <w:trPr>
          <w:trHeight w:val="546"/>
        </w:trPr>
        <w:tc>
          <w:tcPr>
            <w:tcW w:w="3319" w:type="dxa"/>
            <w:shd w:val="clear" w:color="auto" w:fill="auto"/>
            <w:vAlign w:val="center"/>
            <w:hideMark/>
          </w:tcPr>
          <w:p w14:paraId="03CD5E67" w14:textId="77777777"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(večera): pracovné dni</w:t>
            </w:r>
          </w:p>
        </w:tc>
        <w:tc>
          <w:tcPr>
            <w:tcW w:w="1926" w:type="dxa"/>
            <w:shd w:val="clear" w:color="auto" w:fill="auto"/>
            <w:vAlign w:val="center"/>
            <w:hideMark/>
          </w:tcPr>
          <w:p w14:paraId="78AB448B" w14:textId="77777777"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14:paraId="5D71925D" w14:textId="77777777" w:rsidR="0033120D" w:rsidRPr="00984EF5" w:rsidRDefault="0033120D" w:rsidP="0033120D">
            <w:pPr>
              <w:jc w:val="center"/>
              <w:rPr>
                <w:rFonts w:eastAsia="Times New Roman"/>
                <w:sz w:val="20"/>
                <w:szCs w:val="20"/>
              </w:rPr>
            </w:pPr>
            <w:r w:rsidRPr="00984EF5">
              <w:rPr>
                <w:rFonts w:eastAsia="Times New Roman"/>
                <w:sz w:val="20"/>
                <w:szCs w:val="20"/>
              </w:rPr>
              <w:t>15</w:t>
            </w:r>
          </w:p>
        </w:tc>
      </w:tr>
      <w:tr w:rsidR="0033120D" w:rsidRPr="00984EF5" w14:paraId="180CADA7" w14:textId="77777777" w:rsidTr="00984EF5">
        <w:trPr>
          <w:trHeight w:val="546"/>
        </w:trPr>
        <w:tc>
          <w:tcPr>
            <w:tcW w:w="3319" w:type="dxa"/>
            <w:shd w:val="clear" w:color="auto" w:fill="auto"/>
            <w:vAlign w:val="center"/>
            <w:hideMark/>
          </w:tcPr>
          <w:p w14:paraId="13ED6451" w14:textId="77777777" w:rsidR="0033120D" w:rsidRPr="00984EF5" w:rsidRDefault="0033120D" w:rsidP="0033120D">
            <w:pPr>
              <w:ind w:firstLineChars="100" w:firstLine="200"/>
              <w:rPr>
                <w:rFonts w:eastAsia="Times New Roman"/>
                <w:sz w:val="20"/>
                <w:szCs w:val="20"/>
              </w:rPr>
            </w:pPr>
            <w:r w:rsidRPr="00984EF5">
              <w:rPr>
                <w:rFonts w:eastAsia="Times New Roman"/>
                <w:sz w:val="20"/>
                <w:szCs w:val="20"/>
              </w:rPr>
              <w:t>stravovanie zamestnancov (večera): dni pracovného pokoja</w:t>
            </w:r>
          </w:p>
        </w:tc>
        <w:tc>
          <w:tcPr>
            <w:tcW w:w="1926" w:type="dxa"/>
            <w:shd w:val="clear" w:color="auto" w:fill="auto"/>
            <w:vAlign w:val="center"/>
            <w:hideMark/>
          </w:tcPr>
          <w:p w14:paraId="152E2942" w14:textId="77777777" w:rsidR="0033120D" w:rsidRPr="00984EF5" w:rsidRDefault="0033120D" w:rsidP="0033120D">
            <w:pPr>
              <w:jc w:val="center"/>
              <w:rPr>
                <w:rFonts w:eastAsia="Times New Roman"/>
                <w:sz w:val="20"/>
                <w:szCs w:val="20"/>
              </w:rPr>
            </w:pPr>
            <w:r w:rsidRPr="00984EF5">
              <w:rPr>
                <w:rFonts w:eastAsia="Times New Roman"/>
                <w:sz w:val="20"/>
                <w:szCs w:val="20"/>
              </w:rPr>
              <w:t>stravná jednotka/1 zamestnanec</w:t>
            </w:r>
          </w:p>
        </w:tc>
        <w:tc>
          <w:tcPr>
            <w:tcW w:w="2977" w:type="dxa"/>
            <w:shd w:val="clear" w:color="auto" w:fill="auto"/>
            <w:vAlign w:val="center"/>
            <w:hideMark/>
          </w:tcPr>
          <w:p w14:paraId="26F17470" w14:textId="77777777" w:rsidR="0033120D" w:rsidRPr="00984EF5" w:rsidRDefault="0033120D" w:rsidP="0033120D">
            <w:pPr>
              <w:jc w:val="center"/>
              <w:rPr>
                <w:rFonts w:eastAsia="Times New Roman"/>
                <w:sz w:val="20"/>
                <w:szCs w:val="20"/>
              </w:rPr>
            </w:pPr>
            <w:r w:rsidRPr="00984EF5">
              <w:rPr>
                <w:rFonts w:eastAsia="Times New Roman"/>
                <w:sz w:val="20"/>
                <w:szCs w:val="20"/>
              </w:rPr>
              <w:t>10</w:t>
            </w:r>
          </w:p>
        </w:tc>
      </w:tr>
    </w:tbl>
    <w:p w14:paraId="396EA5A7" w14:textId="77777777" w:rsidR="0033120D" w:rsidRPr="00984EF5" w:rsidRDefault="0033120D" w:rsidP="0033120D">
      <w:pPr>
        <w:pStyle w:val="Text-1"/>
        <w:ind w:left="0"/>
      </w:pPr>
      <w:r w:rsidRPr="00984EF5">
        <w:lastRenderedPageBreak/>
        <w:t>Uchádzač tak poskytne zamestnancom verejného obstarávateľa cca 53615 obedov a večerí za rok.</w:t>
      </w:r>
    </w:p>
    <w:p w14:paraId="64D5C42B" w14:textId="77777777" w:rsidR="0033120D" w:rsidRPr="00984EF5" w:rsidRDefault="0033120D" w:rsidP="0033120D">
      <w:pPr>
        <w:pStyle w:val="Text-1"/>
      </w:pPr>
    </w:p>
    <w:p w14:paraId="77D390EA" w14:textId="77777777" w:rsidR="0033120D" w:rsidRPr="00984EF5" w:rsidRDefault="0033120D" w:rsidP="0033120D">
      <w:pPr>
        <w:pStyle w:val="Text-1"/>
        <w:ind w:left="0"/>
      </w:pPr>
      <w:r w:rsidRPr="00984EF5">
        <w:t xml:space="preserve">Okrem stravovania zamestnancov verejný obstarávateľ neobmedzuje uchádzača v poskytovaní stravy aj pre zamestnancov iných organizácií, ambulantných pacientov resp. iných občanov, ktorí prejavia záujem o stravovania v priestoroch bufetu Stredoslovenského ústavu srdcových a cievnych chorôb, </w:t>
      </w:r>
      <w:proofErr w:type="spellStart"/>
      <w:r w:rsidRPr="00984EF5">
        <w:t>a.s</w:t>
      </w:r>
      <w:proofErr w:type="spellEnd"/>
      <w:r w:rsidRPr="00984EF5">
        <w:t>.. Cenu týchto stravných jednotiek si určuje uchádzač bez ohľadu na cenu stravnej jednotky pre zamestnancov.</w:t>
      </w:r>
    </w:p>
    <w:p w14:paraId="50D6FC0B" w14:textId="77777777" w:rsidR="003C77F3" w:rsidRPr="00984EF5" w:rsidRDefault="003C77F3" w:rsidP="003C77F3">
      <w:pPr>
        <w:ind w:left="360"/>
        <w:jc w:val="both"/>
        <w:rPr>
          <w:sz w:val="22"/>
          <w:szCs w:val="22"/>
        </w:rPr>
      </w:pPr>
    </w:p>
    <w:p w14:paraId="62900829" w14:textId="77777777" w:rsidR="003C77F3" w:rsidRPr="003C77F3" w:rsidRDefault="003C77F3" w:rsidP="003C77F3">
      <w:pPr>
        <w:jc w:val="both"/>
        <w:rPr>
          <w:sz w:val="22"/>
          <w:szCs w:val="22"/>
        </w:rPr>
      </w:pPr>
      <w:r w:rsidRPr="00984EF5">
        <w:rPr>
          <w:sz w:val="22"/>
          <w:szCs w:val="22"/>
        </w:rPr>
        <w:t>Zamestnanci budú odoberať stravu formou objednávkového systému – t. j. dochádzkovou kartou s identifikačnými údajmi zamestnanca.</w:t>
      </w:r>
    </w:p>
    <w:p w14:paraId="4A9608C0" w14:textId="77777777" w:rsidR="003C77F3" w:rsidRPr="003C77F3" w:rsidRDefault="003C77F3" w:rsidP="003C77F3">
      <w:pPr>
        <w:jc w:val="both"/>
        <w:rPr>
          <w:sz w:val="22"/>
          <w:szCs w:val="22"/>
        </w:rPr>
      </w:pPr>
      <w:r w:rsidRPr="003C77F3">
        <w:rPr>
          <w:sz w:val="22"/>
          <w:szCs w:val="22"/>
        </w:rPr>
        <w:t xml:space="preserve"> </w:t>
      </w:r>
    </w:p>
    <w:p w14:paraId="78DA9140" w14:textId="77777777" w:rsidR="003C77F3" w:rsidRPr="003C77F3" w:rsidRDefault="003C77F3" w:rsidP="003C77F3">
      <w:pPr>
        <w:jc w:val="both"/>
        <w:rPr>
          <w:sz w:val="22"/>
          <w:szCs w:val="22"/>
        </w:rPr>
      </w:pPr>
      <w:r w:rsidRPr="003C77F3">
        <w:rPr>
          <w:sz w:val="22"/>
          <w:szCs w:val="22"/>
        </w:rPr>
        <w:t>Výdaj stravy pondelok až nedeľa požadujeme v nasledovných časových intervaloch:</w:t>
      </w:r>
    </w:p>
    <w:p w14:paraId="74034CD7" w14:textId="20C004F1" w:rsidR="003C77F3" w:rsidRPr="003C77F3" w:rsidRDefault="003C77F3" w:rsidP="0020659B">
      <w:pPr>
        <w:pStyle w:val="Odsekzoznamu"/>
        <w:numPr>
          <w:ilvl w:val="0"/>
          <w:numId w:val="18"/>
        </w:numPr>
        <w:contextualSpacing/>
        <w:jc w:val="both"/>
        <w:rPr>
          <w:rFonts w:ascii="Times New Roman" w:hAnsi="Times New Roman"/>
        </w:rPr>
      </w:pPr>
      <w:r w:rsidRPr="003C77F3">
        <w:rPr>
          <w:rFonts w:ascii="Times New Roman" w:hAnsi="Times New Roman"/>
        </w:rPr>
        <w:t xml:space="preserve">Obedy          </w:t>
      </w:r>
      <w:r w:rsidR="00613EDB">
        <w:rPr>
          <w:rFonts w:ascii="Times New Roman" w:hAnsi="Times New Roman"/>
        </w:rPr>
        <w:t xml:space="preserve">                   </w:t>
      </w:r>
      <w:r w:rsidR="00613EDB">
        <w:rPr>
          <w:rFonts w:ascii="Times New Roman" w:hAnsi="Times New Roman"/>
        </w:rPr>
        <w:tab/>
      </w:r>
      <w:r w:rsidRPr="003C77F3">
        <w:rPr>
          <w:rFonts w:ascii="Times New Roman" w:hAnsi="Times New Roman"/>
        </w:rPr>
        <w:t>11,00 hod</w:t>
      </w:r>
      <w:r w:rsidR="00613EDB">
        <w:rPr>
          <w:rFonts w:ascii="Times New Roman" w:hAnsi="Times New Roman"/>
        </w:rPr>
        <w:t>.</w:t>
      </w:r>
      <w:r w:rsidRPr="003C77F3">
        <w:rPr>
          <w:rFonts w:ascii="Times New Roman" w:hAnsi="Times New Roman"/>
        </w:rPr>
        <w:t xml:space="preserve"> – 13,30 hod</w:t>
      </w:r>
      <w:r w:rsidR="00613EDB">
        <w:rPr>
          <w:rFonts w:ascii="Times New Roman" w:hAnsi="Times New Roman"/>
        </w:rPr>
        <w:t>.</w:t>
      </w:r>
    </w:p>
    <w:p w14:paraId="3DA7D967" w14:textId="3B803F90" w:rsidR="003C77F3" w:rsidRPr="003C77F3" w:rsidRDefault="003C77F3" w:rsidP="0020659B">
      <w:pPr>
        <w:pStyle w:val="Odsekzoznamu"/>
        <w:numPr>
          <w:ilvl w:val="0"/>
          <w:numId w:val="18"/>
        </w:numPr>
        <w:contextualSpacing/>
        <w:jc w:val="both"/>
        <w:rPr>
          <w:rFonts w:ascii="Times New Roman" w:hAnsi="Times New Roman"/>
        </w:rPr>
      </w:pPr>
      <w:r w:rsidRPr="003C77F3">
        <w:rPr>
          <w:rFonts w:ascii="Times New Roman" w:hAnsi="Times New Roman"/>
        </w:rPr>
        <w:t xml:space="preserve">Večere                        </w:t>
      </w:r>
      <w:r w:rsidR="00613EDB">
        <w:rPr>
          <w:rFonts w:ascii="Times New Roman" w:hAnsi="Times New Roman"/>
        </w:rPr>
        <w:t xml:space="preserve">         </w:t>
      </w:r>
      <w:r w:rsidR="00613EDB">
        <w:rPr>
          <w:rFonts w:ascii="Times New Roman" w:hAnsi="Times New Roman"/>
        </w:rPr>
        <w:tab/>
      </w:r>
      <w:r w:rsidRPr="003C77F3">
        <w:rPr>
          <w:rFonts w:ascii="Times New Roman" w:hAnsi="Times New Roman"/>
        </w:rPr>
        <w:t>17,45 hod</w:t>
      </w:r>
      <w:r w:rsidR="00613EDB">
        <w:rPr>
          <w:rFonts w:ascii="Times New Roman" w:hAnsi="Times New Roman"/>
        </w:rPr>
        <w:t>.</w:t>
      </w:r>
      <w:r w:rsidRPr="003C77F3">
        <w:rPr>
          <w:rFonts w:ascii="Times New Roman" w:hAnsi="Times New Roman"/>
        </w:rPr>
        <w:t xml:space="preserve"> – 19,45 hod</w:t>
      </w:r>
      <w:r w:rsidR="00613EDB">
        <w:rPr>
          <w:rFonts w:ascii="Times New Roman" w:hAnsi="Times New Roman"/>
        </w:rPr>
        <w:t>.</w:t>
      </w:r>
    </w:p>
    <w:p w14:paraId="6B4C23A6" w14:textId="77777777" w:rsidR="003C77F3" w:rsidRPr="003C77F3" w:rsidRDefault="003C77F3" w:rsidP="003C77F3">
      <w:pPr>
        <w:jc w:val="both"/>
        <w:rPr>
          <w:sz w:val="22"/>
          <w:szCs w:val="22"/>
        </w:rPr>
      </w:pPr>
    </w:p>
    <w:p w14:paraId="63009256" w14:textId="77777777" w:rsidR="003C77F3" w:rsidRPr="003C77F3" w:rsidRDefault="003C77F3" w:rsidP="003C77F3">
      <w:pPr>
        <w:jc w:val="both"/>
        <w:rPr>
          <w:b/>
          <w:sz w:val="22"/>
          <w:szCs w:val="22"/>
        </w:rPr>
      </w:pPr>
      <w:r w:rsidRPr="003C77F3">
        <w:rPr>
          <w:sz w:val="22"/>
          <w:szCs w:val="22"/>
        </w:rPr>
        <w:t>Jedná sa o výdaj teplej varenej stravy, ktorá obsahuje</w:t>
      </w:r>
      <w:r w:rsidRPr="003C77F3">
        <w:rPr>
          <w:b/>
          <w:sz w:val="22"/>
          <w:szCs w:val="22"/>
        </w:rPr>
        <w:t>: polievku, hlavné jedlo a nápoj.</w:t>
      </w:r>
    </w:p>
    <w:p w14:paraId="27FAD0F9" w14:textId="77777777" w:rsidR="003C77F3" w:rsidRPr="003C77F3" w:rsidRDefault="003C77F3" w:rsidP="003C77F3">
      <w:pPr>
        <w:jc w:val="both"/>
        <w:rPr>
          <w:b/>
          <w:sz w:val="22"/>
          <w:szCs w:val="22"/>
        </w:rPr>
      </w:pPr>
    </w:p>
    <w:p w14:paraId="5C2FB13A" w14:textId="77777777" w:rsidR="003C77F3" w:rsidRPr="003C77F3" w:rsidRDefault="003C77F3" w:rsidP="003C77F3">
      <w:pPr>
        <w:jc w:val="both"/>
        <w:rPr>
          <w:b/>
          <w:sz w:val="22"/>
          <w:szCs w:val="22"/>
        </w:rPr>
      </w:pPr>
      <w:r w:rsidRPr="003C77F3">
        <w:rPr>
          <w:b/>
          <w:sz w:val="22"/>
          <w:szCs w:val="22"/>
        </w:rPr>
        <w:t>Požadovaný denný sortiment jedál:</w:t>
      </w:r>
    </w:p>
    <w:p w14:paraId="2CAEF6EE"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2 druhy polievok</w:t>
      </w:r>
    </w:p>
    <w:p w14:paraId="4F43E1C6"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2 hlavné jedlá z mäsa + príloha (ryža, zemiaky, cestovina)</w:t>
      </w:r>
    </w:p>
    <w:p w14:paraId="7A39568C"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1 bezmäsité jedlo</w:t>
      </w:r>
    </w:p>
    <w:p w14:paraId="04BA2F1A"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1 delená strava</w:t>
      </w:r>
    </w:p>
    <w:p w14:paraId="75AD9DD5"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zeleninová/ovocná príloha – 2 druhy</w:t>
      </w:r>
    </w:p>
    <w:p w14:paraId="208CE6B9" w14:textId="77777777" w:rsidR="003C77F3" w:rsidRPr="003C77F3" w:rsidRDefault="003C77F3" w:rsidP="0020659B">
      <w:pPr>
        <w:pStyle w:val="Odsekzoznamu"/>
        <w:numPr>
          <w:ilvl w:val="0"/>
          <w:numId w:val="19"/>
        </w:numPr>
        <w:contextualSpacing/>
        <w:jc w:val="both"/>
        <w:rPr>
          <w:rFonts w:ascii="Times New Roman" w:hAnsi="Times New Roman"/>
        </w:rPr>
      </w:pPr>
      <w:r w:rsidRPr="003C77F3">
        <w:rPr>
          <w:rFonts w:ascii="Times New Roman" w:hAnsi="Times New Roman"/>
        </w:rPr>
        <w:t>nápoj (čaj, minerálna voda, osladené nápoje)</w:t>
      </w:r>
    </w:p>
    <w:p w14:paraId="587C01E0" w14:textId="77777777" w:rsidR="003C77F3" w:rsidRPr="003C77F3" w:rsidRDefault="003C77F3" w:rsidP="003C77F3">
      <w:pPr>
        <w:pStyle w:val="Odsekzoznamu"/>
        <w:jc w:val="both"/>
        <w:rPr>
          <w:rFonts w:ascii="Times New Roman" w:hAnsi="Times New Roman"/>
        </w:rPr>
      </w:pPr>
    </w:p>
    <w:p w14:paraId="2860D0D5" w14:textId="5D4099BD" w:rsidR="003C77F3" w:rsidRPr="003C77F3" w:rsidRDefault="003C77F3" w:rsidP="003C77F3">
      <w:pPr>
        <w:jc w:val="both"/>
        <w:rPr>
          <w:sz w:val="22"/>
          <w:szCs w:val="22"/>
        </w:rPr>
      </w:pPr>
      <w:r w:rsidRPr="003C77F3">
        <w:rPr>
          <w:sz w:val="22"/>
          <w:szCs w:val="22"/>
        </w:rPr>
        <w:t xml:space="preserve">Celkom 2 druhy polievok, 4 druhy hlavné jedlo, </w:t>
      </w:r>
      <w:r w:rsidR="003120BA">
        <w:rPr>
          <w:sz w:val="22"/>
          <w:szCs w:val="22"/>
        </w:rPr>
        <w:t xml:space="preserve">2 druhy </w:t>
      </w:r>
      <w:r w:rsidRPr="003C77F3">
        <w:rPr>
          <w:sz w:val="22"/>
          <w:szCs w:val="22"/>
        </w:rPr>
        <w:t>zeleninová/ovocná príloha a nápoj.</w:t>
      </w:r>
    </w:p>
    <w:p w14:paraId="253848C8" w14:textId="77777777" w:rsidR="003C77F3" w:rsidRPr="003C77F3" w:rsidRDefault="003C77F3" w:rsidP="003C77F3">
      <w:pPr>
        <w:jc w:val="both"/>
        <w:rPr>
          <w:sz w:val="22"/>
          <w:szCs w:val="22"/>
        </w:rPr>
      </w:pPr>
    </w:p>
    <w:p w14:paraId="7B4CEC7B" w14:textId="662AF979" w:rsidR="003C77F3" w:rsidRPr="003C77F3" w:rsidRDefault="003C77F3" w:rsidP="003C77F3">
      <w:pPr>
        <w:jc w:val="both"/>
        <w:rPr>
          <w:sz w:val="22"/>
          <w:szCs w:val="22"/>
        </w:rPr>
      </w:pPr>
      <w:r w:rsidRPr="00960644">
        <w:rPr>
          <w:sz w:val="22"/>
          <w:szCs w:val="22"/>
        </w:rPr>
        <w:t>Na večeru sa budú podávať len</w:t>
      </w:r>
      <w:r w:rsidR="003120BA" w:rsidRPr="00960644">
        <w:rPr>
          <w:sz w:val="22"/>
          <w:szCs w:val="22"/>
        </w:rPr>
        <w:t xml:space="preserve"> </w:t>
      </w:r>
      <w:r w:rsidRPr="00960644">
        <w:rPr>
          <w:sz w:val="22"/>
          <w:szCs w:val="22"/>
        </w:rPr>
        <w:t>2 hlavné jedlá (1 x mäsité a 1 x bezmäsité) uvedené pod bodmi b) a c), dezert alebo ovocie a nápoj. V dňoch pracovného pokoja na obed sa bude podávať len 1 druh polievky a 2 hlavné jedlá uvedené pod bodmi b) a c) a nápoj.</w:t>
      </w:r>
    </w:p>
    <w:p w14:paraId="511923FE" w14:textId="00D5FA95" w:rsidR="003C77F3" w:rsidRDefault="003C77F3" w:rsidP="003C77F3">
      <w:pPr>
        <w:jc w:val="both"/>
        <w:rPr>
          <w:sz w:val="22"/>
          <w:szCs w:val="22"/>
        </w:rPr>
      </w:pPr>
      <w:r w:rsidRPr="003C77F3">
        <w:rPr>
          <w:sz w:val="22"/>
          <w:szCs w:val="22"/>
        </w:rPr>
        <w:t>Cena obeda aj večere pre zamestnancov bude v rovnakej výške.</w:t>
      </w:r>
    </w:p>
    <w:p w14:paraId="2BFAD3C3" w14:textId="57FDFA42" w:rsidR="00BB3049" w:rsidRPr="003C77F3" w:rsidRDefault="00BB3049" w:rsidP="003C77F3">
      <w:pPr>
        <w:jc w:val="both"/>
        <w:rPr>
          <w:sz w:val="22"/>
          <w:szCs w:val="22"/>
        </w:rPr>
      </w:pPr>
      <w:r w:rsidRPr="00BB3049">
        <w:rPr>
          <w:sz w:val="22"/>
          <w:szCs w:val="22"/>
        </w:rPr>
        <w:t>Poskytovateľ poskytne ku každému hlavnému jedlu papierový servítok, príbor a opakovane použiteľný pohár na nápoj.</w:t>
      </w:r>
    </w:p>
    <w:p w14:paraId="4C86A41C" w14:textId="77777777" w:rsidR="003C77F3" w:rsidRPr="003C77F3" w:rsidRDefault="003C77F3" w:rsidP="003C77F3">
      <w:pPr>
        <w:jc w:val="both"/>
        <w:rPr>
          <w:sz w:val="22"/>
          <w:szCs w:val="22"/>
        </w:rPr>
      </w:pPr>
    </w:p>
    <w:p w14:paraId="511F0145" w14:textId="77777777" w:rsidR="003C77F3" w:rsidRPr="003C77F3" w:rsidRDefault="003C77F3" w:rsidP="003C77F3">
      <w:pPr>
        <w:jc w:val="both"/>
        <w:rPr>
          <w:b/>
          <w:i/>
          <w:sz w:val="22"/>
          <w:szCs w:val="22"/>
          <w:u w:val="single"/>
        </w:rPr>
      </w:pPr>
      <w:r w:rsidRPr="003C77F3">
        <w:rPr>
          <w:b/>
          <w:i/>
          <w:sz w:val="22"/>
          <w:szCs w:val="22"/>
          <w:u w:val="single"/>
        </w:rPr>
        <w:t>Energie</w:t>
      </w:r>
    </w:p>
    <w:p w14:paraId="2D809147" w14:textId="77777777" w:rsidR="003C77F3" w:rsidRPr="003C77F3" w:rsidRDefault="003C77F3" w:rsidP="003C77F3">
      <w:pPr>
        <w:jc w:val="both"/>
        <w:rPr>
          <w:sz w:val="22"/>
          <w:szCs w:val="22"/>
        </w:rPr>
      </w:pPr>
    </w:p>
    <w:p w14:paraId="38522922" w14:textId="6C6B507F" w:rsidR="003C77F3" w:rsidRDefault="003C77F3" w:rsidP="003C77F3">
      <w:pPr>
        <w:jc w:val="both"/>
        <w:rPr>
          <w:sz w:val="22"/>
          <w:szCs w:val="22"/>
        </w:rPr>
      </w:pPr>
      <w:r w:rsidRPr="003C77F3">
        <w:rPr>
          <w:sz w:val="22"/>
          <w:szCs w:val="22"/>
        </w:rPr>
        <w:t xml:space="preserve">Všetky základné druhy dodávaných energií (elektrická energia, </w:t>
      </w:r>
      <w:r w:rsidR="00AE4590">
        <w:rPr>
          <w:sz w:val="22"/>
          <w:szCs w:val="22"/>
        </w:rPr>
        <w:t>teplo</w:t>
      </w:r>
      <w:r w:rsidRPr="003C77F3">
        <w:rPr>
          <w:sz w:val="22"/>
          <w:szCs w:val="22"/>
        </w:rPr>
        <w:t>, voda) budú merané, mesačne odpisované,  vyhodnocované  a verejným obstarávateľom fakturované uchádzačovi podľa ich skutočnej spotreby.</w:t>
      </w:r>
    </w:p>
    <w:p w14:paraId="261F6F8F" w14:textId="5E4DC1E2" w:rsidR="00DD6D13" w:rsidRDefault="00DD6D13" w:rsidP="003C77F3">
      <w:pPr>
        <w:jc w:val="both"/>
        <w:rPr>
          <w:sz w:val="22"/>
          <w:szCs w:val="22"/>
        </w:rPr>
      </w:pPr>
    </w:p>
    <w:p w14:paraId="4CDB2ADA" w14:textId="77777777" w:rsidR="003C77F3" w:rsidRPr="003C77F3" w:rsidRDefault="003C77F3" w:rsidP="003C77F3">
      <w:pPr>
        <w:jc w:val="both"/>
        <w:rPr>
          <w:b/>
          <w:sz w:val="22"/>
          <w:szCs w:val="22"/>
        </w:rPr>
      </w:pPr>
      <w:r w:rsidRPr="003C77F3">
        <w:rPr>
          <w:b/>
          <w:sz w:val="22"/>
          <w:szCs w:val="22"/>
        </w:rPr>
        <w:t>Požiadavky BOZP a PO</w:t>
      </w:r>
    </w:p>
    <w:p w14:paraId="0F07CF21" w14:textId="77777777" w:rsidR="003C77F3" w:rsidRPr="003C77F3" w:rsidRDefault="003C77F3" w:rsidP="003C77F3">
      <w:pPr>
        <w:jc w:val="both"/>
        <w:rPr>
          <w:sz w:val="22"/>
          <w:szCs w:val="22"/>
        </w:rPr>
      </w:pPr>
    </w:p>
    <w:p w14:paraId="39A1E7FA" w14:textId="77777777" w:rsidR="003C77F3" w:rsidRPr="003C77F3" w:rsidRDefault="003C77F3" w:rsidP="0020659B">
      <w:pPr>
        <w:pStyle w:val="Odsekzoznamu"/>
        <w:numPr>
          <w:ilvl w:val="0"/>
          <w:numId w:val="17"/>
        </w:numPr>
        <w:ind w:left="284" w:hanging="284"/>
        <w:contextualSpacing/>
        <w:jc w:val="both"/>
        <w:rPr>
          <w:rFonts w:ascii="Times New Roman" w:hAnsi="Times New Roman"/>
        </w:rPr>
      </w:pPr>
      <w:r w:rsidRPr="003C77F3">
        <w:rPr>
          <w:rFonts w:ascii="Times New Roman" w:hAnsi="Times New Roman"/>
        </w:rPr>
        <w:t>Zabezpečenie kvalifikačných a zdravotných predpokladov zamestnancov (pravidelné školenia zodpovedajúce výkonu práce).</w:t>
      </w:r>
    </w:p>
    <w:p w14:paraId="134D2423" w14:textId="465D2D24" w:rsidR="003C77F3" w:rsidRPr="003C77F3" w:rsidRDefault="00AE4590" w:rsidP="0020659B">
      <w:pPr>
        <w:pStyle w:val="Odsekzoznamu"/>
        <w:numPr>
          <w:ilvl w:val="0"/>
          <w:numId w:val="17"/>
        </w:numPr>
        <w:ind w:left="284" w:hanging="284"/>
        <w:contextualSpacing/>
        <w:jc w:val="both"/>
        <w:rPr>
          <w:rFonts w:ascii="Times New Roman" w:hAnsi="Times New Roman"/>
        </w:rPr>
      </w:pPr>
      <w:r>
        <w:rPr>
          <w:rFonts w:ascii="Times New Roman" w:hAnsi="Times New Roman"/>
        </w:rPr>
        <w:t>Dodržiavanie zákona č. 124/2006</w:t>
      </w:r>
      <w:r w:rsidR="003C77F3" w:rsidRPr="003C77F3">
        <w:rPr>
          <w:rFonts w:ascii="Times New Roman" w:hAnsi="Times New Roman"/>
        </w:rPr>
        <w:t xml:space="preserve"> Z. z. o BOZP a príslušných vykonávacích predpisov.</w:t>
      </w:r>
    </w:p>
    <w:p w14:paraId="116FFCAE" w14:textId="1D2AF5FB" w:rsidR="003C77F3" w:rsidRPr="00984EF5" w:rsidRDefault="00AE4590"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Dodržiavanie zákona č. 3</w:t>
      </w:r>
      <w:r w:rsidR="003C77F3" w:rsidRPr="00984EF5">
        <w:rPr>
          <w:rFonts w:ascii="Times New Roman" w:hAnsi="Times New Roman"/>
        </w:rPr>
        <w:t>55/2007 Z. z. o ochrane, podpore a rozvoje verejného zdravia.</w:t>
      </w:r>
    </w:p>
    <w:p w14:paraId="103D47E6" w14:textId="77777777" w:rsidR="003C77F3" w:rsidRPr="00984EF5" w:rsidRDefault="003C77F3"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Dodržiavanie zákazu fajčenia v priestoroch stravovacích služieb a celom areáli verejného obstarávateľa.</w:t>
      </w:r>
    </w:p>
    <w:p w14:paraId="19FC0E3C" w14:textId="121DC416" w:rsidR="003C77F3" w:rsidRPr="00984EF5" w:rsidRDefault="002647DA"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Uchádzač je povinný bezodkladne po zriadení prevádzky predložiť kópiu</w:t>
      </w:r>
      <w:r w:rsidR="003C77F3" w:rsidRPr="00984EF5">
        <w:rPr>
          <w:rFonts w:ascii="Times New Roman" w:hAnsi="Times New Roman"/>
        </w:rPr>
        <w:t xml:space="preserve"> Prevádzkového poriadku schváleného regionálnym úradom verejného zdravotníctva.</w:t>
      </w:r>
    </w:p>
    <w:p w14:paraId="75BAD8CE" w14:textId="41B7B4CB" w:rsidR="003C77F3" w:rsidRPr="00984EF5" w:rsidRDefault="00AE4590" w:rsidP="0020659B">
      <w:pPr>
        <w:pStyle w:val="Odsekzoznamu"/>
        <w:numPr>
          <w:ilvl w:val="0"/>
          <w:numId w:val="17"/>
        </w:numPr>
        <w:ind w:left="284" w:hanging="284"/>
        <w:contextualSpacing/>
        <w:jc w:val="both"/>
        <w:rPr>
          <w:rFonts w:ascii="Times New Roman" w:hAnsi="Times New Roman"/>
        </w:rPr>
      </w:pPr>
      <w:r w:rsidRPr="00984EF5">
        <w:rPr>
          <w:rFonts w:ascii="Times New Roman" w:hAnsi="Times New Roman"/>
        </w:rPr>
        <w:t>Dodržiavanie zákona č. 314/2001</w:t>
      </w:r>
      <w:r w:rsidR="003C77F3" w:rsidRPr="00984EF5">
        <w:rPr>
          <w:rFonts w:ascii="Times New Roman" w:hAnsi="Times New Roman"/>
        </w:rPr>
        <w:t xml:space="preserve"> Z. z. o ochrane pred požiarmi.</w:t>
      </w:r>
    </w:p>
    <w:p w14:paraId="1C1C3BD7" w14:textId="77777777" w:rsidR="003C77F3" w:rsidRPr="003C77F3" w:rsidRDefault="003C77F3" w:rsidP="003C77F3">
      <w:pPr>
        <w:ind w:left="284" w:hanging="284"/>
        <w:jc w:val="both"/>
        <w:rPr>
          <w:sz w:val="22"/>
          <w:szCs w:val="22"/>
        </w:rPr>
      </w:pPr>
    </w:p>
    <w:p w14:paraId="2FED2908" w14:textId="77777777" w:rsidR="00984EF5" w:rsidRDefault="00984EF5" w:rsidP="003C77F3">
      <w:pPr>
        <w:jc w:val="both"/>
        <w:rPr>
          <w:b/>
          <w:i/>
          <w:sz w:val="22"/>
          <w:szCs w:val="22"/>
          <w:u w:val="single"/>
        </w:rPr>
      </w:pPr>
    </w:p>
    <w:p w14:paraId="18F51F6B" w14:textId="7D5E90FD" w:rsidR="003C77F3" w:rsidRPr="003C77F3" w:rsidRDefault="003C77F3" w:rsidP="003C77F3">
      <w:pPr>
        <w:jc w:val="both"/>
        <w:rPr>
          <w:b/>
          <w:i/>
          <w:sz w:val="22"/>
          <w:szCs w:val="22"/>
          <w:u w:val="single"/>
        </w:rPr>
      </w:pPr>
      <w:r w:rsidRPr="003C77F3">
        <w:rPr>
          <w:b/>
          <w:i/>
          <w:sz w:val="22"/>
          <w:szCs w:val="22"/>
          <w:u w:val="single"/>
        </w:rPr>
        <w:lastRenderedPageBreak/>
        <w:t>Požiadavky ŽP</w:t>
      </w:r>
    </w:p>
    <w:p w14:paraId="6AAB17EB" w14:textId="77777777"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Udržiavanie čistoty a poriadku v priestoroch stravovacích služieb a k ním prislúchajúcich priestoroch.</w:t>
      </w:r>
    </w:p>
    <w:p w14:paraId="59862C96" w14:textId="77777777"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Vypracovanie čistiacich plánov zberných nádob a ich okolia v interných a externých priestoroch a ich dodržiavanie pre trvalé udržanie čistoty a poriadku – miestnosť pre biologický odpad, zberné 1 100 litrové kontajnery.</w:t>
      </w:r>
    </w:p>
    <w:p w14:paraId="0B696264" w14:textId="77777777"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Na vlastné náklady zabezpečiť interné zberné nádoby na odpad s označením.</w:t>
      </w:r>
    </w:p>
    <w:p w14:paraId="64F05F62" w14:textId="77777777"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Zabezpečenie odberateľa pre likvidáciu biologického odpadu (zvyškov jedál).</w:t>
      </w:r>
    </w:p>
    <w:p w14:paraId="74881042" w14:textId="77777777" w:rsidR="003C77F3" w:rsidRPr="003C77F3" w:rsidRDefault="003C77F3" w:rsidP="0020659B">
      <w:pPr>
        <w:pStyle w:val="Odsekzoznamu"/>
        <w:numPr>
          <w:ilvl w:val="0"/>
          <w:numId w:val="17"/>
        </w:numPr>
        <w:ind w:left="426" w:hanging="372"/>
        <w:contextualSpacing/>
        <w:jc w:val="both"/>
        <w:rPr>
          <w:rFonts w:ascii="Times New Roman" w:hAnsi="Times New Roman"/>
        </w:rPr>
      </w:pPr>
      <w:r w:rsidRPr="003C77F3">
        <w:rPr>
          <w:rFonts w:ascii="Times New Roman" w:hAnsi="Times New Roman"/>
        </w:rPr>
        <w:t>Dodržiavanie zákona č. 223/2001 o odpadoch v súlade s platnou legislatívou.</w:t>
      </w:r>
    </w:p>
    <w:p w14:paraId="22E4B621" w14:textId="77777777" w:rsidR="003C77F3" w:rsidRPr="003C77F3" w:rsidRDefault="003C77F3" w:rsidP="003C77F3">
      <w:pPr>
        <w:ind w:left="426" w:hanging="372"/>
        <w:jc w:val="both"/>
        <w:rPr>
          <w:sz w:val="22"/>
          <w:szCs w:val="22"/>
        </w:rPr>
      </w:pPr>
    </w:p>
    <w:p w14:paraId="1BE79C05" w14:textId="77777777" w:rsidR="003C77F3" w:rsidRPr="003C77F3" w:rsidRDefault="003C77F3" w:rsidP="003C77F3">
      <w:pPr>
        <w:jc w:val="both"/>
        <w:rPr>
          <w:b/>
          <w:i/>
          <w:sz w:val="22"/>
          <w:szCs w:val="22"/>
          <w:u w:val="single"/>
        </w:rPr>
      </w:pPr>
      <w:r w:rsidRPr="003C77F3">
        <w:rPr>
          <w:b/>
          <w:i/>
          <w:sz w:val="22"/>
          <w:szCs w:val="22"/>
          <w:u w:val="single"/>
        </w:rPr>
        <w:t>Osobitné podmienky</w:t>
      </w:r>
    </w:p>
    <w:p w14:paraId="3DEC1A0D" w14:textId="77777777" w:rsidR="003C77F3" w:rsidRPr="003C77F3" w:rsidRDefault="003C77F3" w:rsidP="0020659B">
      <w:pPr>
        <w:pStyle w:val="Odsekzoznamu"/>
        <w:numPr>
          <w:ilvl w:val="0"/>
          <w:numId w:val="17"/>
        </w:numPr>
        <w:ind w:left="426" w:hanging="426"/>
        <w:contextualSpacing/>
        <w:jc w:val="both"/>
        <w:rPr>
          <w:rFonts w:ascii="Times New Roman" w:hAnsi="Times New Roman"/>
        </w:rPr>
      </w:pPr>
      <w:r w:rsidRPr="003C77F3">
        <w:rPr>
          <w:rFonts w:ascii="Times New Roman" w:hAnsi="Times New Roman"/>
        </w:rPr>
        <w:t>Verejný obstarávateľ súhlasí s tým, aby úspešný uchádzač poskytoval stravovacie služby aj tretím osobám s podmienkou, že prednostne poskytne tieto služby v plnom rozsahu verejnému obstarávateľovi.</w:t>
      </w:r>
    </w:p>
    <w:p w14:paraId="72F5C7A8" w14:textId="77777777" w:rsidR="003C77F3" w:rsidRPr="003C77F3" w:rsidRDefault="003C77F3" w:rsidP="003C77F3">
      <w:pPr>
        <w:jc w:val="both"/>
        <w:rPr>
          <w:sz w:val="22"/>
          <w:szCs w:val="22"/>
        </w:rPr>
      </w:pPr>
    </w:p>
    <w:p w14:paraId="59F97755" w14:textId="77777777" w:rsidR="003C77F3" w:rsidRPr="003C77F3" w:rsidRDefault="003C77F3" w:rsidP="003C77F3">
      <w:pPr>
        <w:jc w:val="both"/>
        <w:rPr>
          <w:b/>
          <w:sz w:val="22"/>
          <w:szCs w:val="22"/>
          <w:u w:val="single"/>
        </w:rPr>
      </w:pPr>
      <w:r w:rsidRPr="003C77F3">
        <w:rPr>
          <w:b/>
          <w:sz w:val="22"/>
          <w:szCs w:val="22"/>
          <w:u w:val="single"/>
        </w:rPr>
        <w:t>Kvalitatívne požiadavky na predmet plnenia:</w:t>
      </w:r>
    </w:p>
    <w:p w14:paraId="5DF2292A" w14:textId="77777777" w:rsidR="003C77F3" w:rsidRPr="003C77F3" w:rsidRDefault="003C77F3" w:rsidP="003C77F3">
      <w:pPr>
        <w:ind w:left="426" w:hanging="426"/>
        <w:jc w:val="both"/>
        <w:rPr>
          <w:sz w:val="22"/>
          <w:szCs w:val="22"/>
        </w:rPr>
      </w:pPr>
      <w:r w:rsidRPr="003C77F3">
        <w:rPr>
          <w:sz w:val="22"/>
          <w:szCs w:val="22"/>
        </w:rPr>
        <w:t xml:space="preserve">1)  Poskytovateľ sa zaväzuje dodržiavať zásady správnej výrobnej praxe v zariadení spoločného stravovania podľa systému HACCP (Hazard </w:t>
      </w:r>
      <w:proofErr w:type="spellStart"/>
      <w:r w:rsidRPr="003C77F3">
        <w:rPr>
          <w:sz w:val="22"/>
          <w:szCs w:val="22"/>
        </w:rPr>
        <w:t>Analysis</w:t>
      </w:r>
      <w:proofErr w:type="spellEnd"/>
      <w:r w:rsidRPr="003C77F3">
        <w:rPr>
          <w:sz w:val="22"/>
          <w:szCs w:val="22"/>
        </w:rPr>
        <w:t xml:space="preserve"> and </w:t>
      </w:r>
      <w:proofErr w:type="spellStart"/>
      <w:r w:rsidRPr="003C77F3">
        <w:rPr>
          <w:sz w:val="22"/>
          <w:szCs w:val="22"/>
        </w:rPr>
        <w:t>Critical</w:t>
      </w:r>
      <w:proofErr w:type="spellEnd"/>
      <w:r w:rsidRPr="003C77F3">
        <w:rPr>
          <w:sz w:val="22"/>
          <w:szCs w:val="22"/>
        </w:rPr>
        <w:t xml:space="preserve"> </w:t>
      </w:r>
      <w:proofErr w:type="spellStart"/>
      <w:r w:rsidRPr="003C77F3">
        <w:rPr>
          <w:sz w:val="22"/>
          <w:szCs w:val="22"/>
        </w:rPr>
        <w:t>Control</w:t>
      </w:r>
      <w:proofErr w:type="spellEnd"/>
      <w:r w:rsidRPr="003C77F3">
        <w:rPr>
          <w:sz w:val="22"/>
          <w:szCs w:val="22"/>
        </w:rPr>
        <w:t xml:space="preserve"> </w:t>
      </w:r>
      <w:proofErr w:type="spellStart"/>
      <w:r w:rsidRPr="003C77F3">
        <w:rPr>
          <w:sz w:val="22"/>
          <w:szCs w:val="22"/>
        </w:rPr>
        <w:t>Paints</w:t>
      </w:r>
      <w:proofErr w:type="spellEnd"/>
      <w:r w:rsidRPr="003C77F3">
        <w:rPr>
          <w:sz w:val="22"/>
          <w:szCs w:val="22"/>
        </w:rPr>
        <w:t xml:space="preserve"> - Analýza nebezpečenstva a kritické kontrolné/ochranné body). Príprava stravy bude vykonávaná podľa platných technologických postupov za dodržiavania zásad správnej a racionálnej výživy.</w:t>
      </w:r>
    </w:p>
    <w:p w14:paraId="2E221C3B" w14:textId="01362ECA" w:rsidR="003C77F3" w:rsidRPr="003C77F3" w:rsidRDefault="003C77F3" w:rsidP="003C77F3">
      <w:pPr>
        <w:ind w:left="426" w:hanging="426"/>
        <w:jc w:val="both"/>
        <w:rPr>
          <w:sz w:val="22"/>
          <w:szCs w:val="22"/>
        </w:rPr>
      </w:pPr>
      <w:r w:rsidRPr="003C77F3">
        <w:rPr>
          <w:sz w:val="22"/>
          <w:szCs w:val="22"/>
        </w:rPr>
        <w:t xml:space="preserve">2)  </w:t>
      </w:r>
      <w:r w:rsidR="00E7386A">
        <w:rPr>
          <w:sz w:val="22"/>
          <w:szCs w:val="22"/>
        </w:rPr>
        <w:tab/>
      </w:r>
      <w:r w:rsidRPr="003C77F3">
        <w:rPr>
          <w:sz w:val="22"/>
          <w:szCs w:val="22"/>
        </w:rPr>
        <w:t>Na výrobu jedál budú používané prvotriedne suroviny dodávané certifikovanými dodávateľmi. Príprava  jedál bude prebiehať na základe platných Materiálovo - spotrebných noriem - Receptúr pre spoločné stravovanie.</w:t>
      </w:r>
    </w:p>
    <w:p w14:paraId="6DA1D374" w14:textId="3DC7FFF5" w:rsidR="003C77F3" w:rsidRPr="003C77F3" w:rsidRDefault="003C77F3" w:rsidP="003C77F3">
      <w:pPr>
        <w:ind w:left="426" w:hanging="426"/>
        <w:jc w:val="both"/>
        <w:rPr>
          <w:sz w:val="22"/>
          <w:szCs w:val="22"/>
        </w:rPr>
      </w:pPr>
      <w:r w:rsidRPr="003C77F3">
        <w:rPr>
          <w:sz w:val="22"/>
          <w:szCs w:val="22"/>
        </w:rPr>
        <w:t xml:space="preserve">3)  </w:t>
      </w:r>
      <w:r w:rsidR="00E7386A">
        <w:rPr>
          <w:sz w:val="22"/>
          <w:szCs w:val="22"/>
        </w:rPr>
        <w:tab/>
      </w:r>
      <w:r w:rsidRPr="003C77F3">
        <w:rPr>
          <w:sz w:val="22"/>
          <w:szCs w:val="22"/>
        </w:rPr>
        <w:t>Príprava a podávanie hlavných jedál musia byt' v súlade s normami pre závodné stravovanie, ktoré stanovuje Výnos Ministerstva pôdohospodárstva Slovenskej republiky a Ministerstva zdravotníctva Slovenskej republiky, z 20. apríla 2005 č. 07174/2005-SL, ktorým sa dopĺňa výnos Ministerstva pôdohospodárstva Slovenskej republiky a Ministerstva zdravotníctva Slovenskej republiky z 20. mája 1996 č. 981/1996-100, ktorým sa vydáva prvá časť a prvá, druhá a tretia hlava druhej časti Potravinového kódexu Slovenskej republiky v znení neskorších predpisov (oznámenie č.195/1996 Z. z.).</w:t>
      </w:r>
    </w:p>
    <w:p w14:paraId="743A090A" w14:textId="2066F601" w:rsidR="003C77F3" w:rsidRPr="003C77F3" w:rsidRDefault="003C77F3" w:rsidP="003C77F3">
      <w:pPr>
        <w:ind w:left="426" w:hanging="426"/>
        <w:jc w:val="both"/>
        <w:rPr>
          <w:sz w:val="22"/>
          <w:szCs w:val="22"/>
        </w:rPr>
      </w:pPr>
      <w:r w:rsidRPr="003C77F3">
        <w:rPr>
          <w:sz w:val="22"/>
          <w:szCs w:val="22"/>
        </w:rPr>
        <w:t xml:space="preserve">4) </w:t>
      </w:r>
      <w:r w:rsidR="00E7386A">
        <w:rPr>
          <w:sz w:val="22"/>
          <w:szCs w:val="22"/>
        </w:rPr>
        <w:tab/>
      </w:r>
      <w:r w:rsidRPr="003C77F3">
        <w:rPr>
          <w:sz w:val="22"/>
          <w:szCs w:val="22"/>
        </w:rPr>
        <w:t>Predmet plnenia (rozsah služby a sortimentná skladba) je podmienený vydaním súhlasného stanoviska príslušného Regionálneho úradu verejného zdravotníctva.</w:t>
      </w:r>
    </w:p>
    <w:p w14:paraId="7179C73B" w14:textId="77777777" w:rsidR="003C77F3" w:rsidRPr="003C77F3" w:rsidRDefault="003C77F3" w:rsidP="003C77F3">
      <w:pPr>
        <w:ind w:left="426" w:hanging="426"/>
        <w:jc w:val="both"/>
        <w:rPr>
          <w:sz w:val="22"/>
          <w:szCs w:val="22"/>
        </w:rPr>
      </w:pPr>
      <w:r w:rsidRPr="003C77F3">
        <w:rPr>
          <w:sz w:val="22"/>
          <w:szCs w:val="22"/>
        </w:rPr>
        <w:t>5)</w:t>
      </w:r>
      <w:r w:rsidRPr="003C77F3">
        <w:rPr>
          <w:sz w:val="22"/>
          <w:szCs w:val="22"/>
        </w:rPr>
        <w:tab/>
        <w:t>Prvotné vybavenie (taniere, príbory, soľničky, poháre, tácky, zariadenia na výdaj nápojov, naberačky, misy  na polievky a iné) na zabezpečenie prevádzky zabezpečí uchádzač.</w:t>
      </w:r>
    </w:p>
    <w:p w14:paraId="67DD1359" w14:textId="77777777" w:rsidR="003C77F3" w:rsidRPr="003C77F3" w:rsidRDefault="003C77F3" w:rsidP="003C77F3">
      <w:pPr>
        <w:ind w:left="426" w:hanging="426"/>
        <w:jc w:val="both"/>
        <w:rPr>
          <w:sz w:val="22"/>
          <w:szCs w:val="22"/>
        </w:rPr>
      </w:pPr>
      <w:r w:rsidRPr="003C77F3">
        <w:rPr>
          <w:sz w:val="22"/>
          <w:szCs w:val="22"/>
        </w:rPr>
        <w:t>6)</w:t>
      </w:r>
      <w:r w:rsidRPr="003C77F3">
        <w:rPr>
          <w:sz w:val="22"/>
          <w:szCs w:val="22"/>
        </w:rPr>
        <w:tab/>
        <w:t xml:space="preserve">Jedálny lístok na teplú stravu pre zamestnancov bude vypracovaný na 2 týždne dopredu. </w:t>
      </w:r>
    </w:p>
    <w:p w14:paraId="273C3359" w14:textId="77777777" w:rsidR="003C77F3" w:rsidRPr="003C77F3" w:rsidRDefault="003C77F3" w:rsidP="003C77F3">
      <w:pPr>
        <w:ind w:left="426" w:hanging="426"/>
        <w:jc w:val="both"/>
        <w:rPr>
          <w:sz w:val="22"/>
          <w:szCs w:val="22"/>
        </w:rPr>
      </w:pPr>
      <w:r w:rsidRPr="003C77F3">
        <w:rPr>
          <w:sz w:val="22"/>
          <w:szCs w:val="22"/>
        </w:rPr>
        <w:t>7)</w:t>
      </w:r>
      <w:r w:rsidRPr="003C77F3">
        <w:rPr>
          <w:sz w:val="22"/>
          <w:szCs w:val="22"/>
        </w:rPr>
        <w:tab/>
        <w:t>Poskytovateľ zabezpečí, že sa jedlá v jedálnom lístku nebudú opakovať po dobu dvadsaťpäť (25) pracovných  dní, okrem prípadu, ak o to požiada verejný obstarávateľ.</w:t>
      </w:r>
    </w:p>
    <w:p w14:paraId="4B8A9408" w14:textId="0F593D4D" w:rsidR="003C77F3" w:rsidRPr="003C77F3" w:rsidRDefault="003C77F3" w:rsidP="003C77F3">
      <w:pPr>
        <w:ind w:left="426" w:hanging="426"/>
        <w:jc w:val="both"/>
        <w:rPr>
          <w:sz w:val="22"/>
          <w:szCs w:val="22"/>
        </w:rPr>
      </w:pPr>
      <w:r w:rsidRPr="003C77F3">
        <w:rPr>
          <w:sz w:val="22"/>
          <w:szCs w:val="22"/>
        </w:rPr>
        <w:t>8)</w:t>
      </w:r>
      <w:r w:rsidRPr="003C77F3">
        <w:rPr>
          <w:sz w:val="22"/>
          <w:szCs w:val="22"/>
        </w:rPr>
        <w:tab/>
        <w:t>Všetky suroviny</w:t>
      </w:r>
      <w:r w:rsidR="00AE4590">
        <w:rPr>
          <w:sz w:val="22"/>
          <w:szCs w:val="22"/>
        </w:rPr>
        <w:t xml:space="preserve"> </w:t>
      </w:r>
      <w:r w:rsidR="00AE4590" w:rsidRPr="00DD6D13">
        <w:rPr>
          <w:sz w:val="22"/>
          <w:szCs w:val="22"/>
        </w:rPr>
        <w:t>a</w:t>
      </w:r>
      <w:r w:rsidRPr="00DD6D13">
        <w:rPr>
          <w:sz w:val="22"/>
          <w:szCs w:val="22"/>
        </w:rPr>
        <w:t xml:space="preserve"> </w:t>
      </w:r>
      <w:r w:rsidR="00AE4590" w:rsidRPr="00DD6D13">
        <w:rPr>
          <w:sz w:val="22"/>
          <w:szCs w:val="22"/>
        </w:rPr>
        <w:t>výrobky</w:t>
      </w:r>
      <w:r w:rsidRPr="003C77F3">
        <w:rPr>
          <w:sz w:val="22"/>
          <w:szCs w:val="22"/>
        </w:rPr>
        <w:t xml:space="preserve"> potrebné pre plnenie predmetu zákazky si Poskytovateľ zabezpečí na vlastné náklady. </w:t>
      </w:r>
    </w:p>
    <w:p w14:paraId="1E5DC150" w14:textId="77777777" w:rsidR="003C77F3" w:rsidRPr="003C77F3" w:rsidRDefault="003C77F3" w:rsidP="003C77F3">
      <w:pPr>
        <w:ind w:left="426" w:hanging="426"/>
        <w:jc w:val="both"/>
        <w:rPr>
          <w:sz w:val="22"/>
          <w:szCs w:val="22"/>
        </w:rPr>
      </w:pPr>
      <w:r w:rsidRPr="003C77F3">
        <w:rPr>
          <w:sz w:val="22"/>
          <w:szCs w:val="22"/>
        </w:rPr>
        <w:t>9)</w:t>
      </w:r>
      <w:r w:rsidRPr="003C77F3">
        <w:rPr>
          <w:sz w:val="22"/>
          <w:szCs w:val="22"/>
        </w:rPr>
        <w:tab/>
        <w:t>Poskytovateľ zabezpečí likvidáciu odpadu (potravinových zvyškov) vznikajúceho pri poskytovaní Služieb.</w:t>
      </w:r>
    </w:p>
    <w:p w14:paraId="2E558243" w14:textId="77777777" w:rsidR="00507A25" w:rsidRPr="00982B7E" w:rsidRDefault="00507A25" w:rsidP="00507A25">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14:paraId="21731005" w14:textId="77777777" w:rsidR="00507A25" w:rsidRPr="00982B7E" w:rsidRDefault="00507A25" w:rsidP="00507A25">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14:paraId="563A54D3" w14:textId="77777777" w:rsidR="00507A25" w:rsidRPr="00982B7E" w:rsidRDefault="00507A25" w:rsidP="00507A25">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14:paraId="16D507A9" w14:textId="77777777" w:rsidR="00507A25" w:rsidRPr="00982B7E" w:rsidRDefault="00507A25" w:rsidP="00507A25">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14:paraId="473F1338" w14:textId="77777777" w:rsidR="00BC7FD8" w:rsidRDefault="00507A25" w:rsidP="00BC7FD8">
      <w:pPr>
        <w:pStyle w:val="Bezriadkovania"/>
        <w:spacing w:before="60"/>
        <w:ind w:left="5671"/>
        <w:jc w:val="both"/>
        <w:rPr>
          <w:rFonts w:eastAsia="Calibri"/>
          <w:sz w:val="20"/>
          <w:szCs w:val="20"/>
        </w:rPr>
      </w:pPr>
      <w:r w:rsidRPr="00982B7E">
        <w:rPr>
          <w:rFonts w:eastAsia="Calibri"/>
          <w:sz w:val="20"/>
          <w:szCs w:val="20"/>
        </w:rPr>
        <w:t>[</w:t>
      </w:r>
      <w:r w:rsidR="00BC7FD8" w:rsidRPr="00BC7FD8">
        <w:rPr>
          <w:sz w:val="20"/>
          <w:szCs w:val="20"/>
          <w:highlight w:val="yellow"/>
        </w:rPr>
        <w:t>podpis</w:t>
      </w:r>
      <w:r w:rsidR="00BC7FD8" w:rsidRPr="00982B7E">
        <w:rPr>
          <w:rFonts w:eastAsia="Calibri"/>
          <w:sz w:val="20"/>
          <w:szCs w:val="20"/>
        </w:rPr>
        <w:t>]</w:t>
      </w:r>
    </w:p>
    <w:p w14:paraId="481B2D99" w14:textId="2601D5BD" w:rsidR="00234BDE" w:rsidRDefault="00BC7FD8" w:rsidP="00BC7FD8">
      <w:pPr>
        <w:pStyle w:val="Bezriadkovania"/>
        <w:spacing w:before="60"/>
        <w:ind w:left="5671" w:right="-144"/>
        <w:jc w:val="both"/>
        <w:sectPr w:rsidR="00234BDE" w:rsidSect="00234BDE">
          <w:footerReference w:type="first" r:id="rId15"/>
          <w:pgSz w:w="11906" w:h="16838"/>
          <w:pgMar w:top="1418" w:right="1418" w:bottom="567" w:left="1418" w:header="709" w:footer="449" w:gutter="0"/>
          <w:cols w:space="282"/>
          <w:docGrid w:linePitch="360"/>
        </w:sectPr>
      </w:pPr>
      <w:r w:rsidRPr="00BC7FD8">
        <w:rPr>
          <w:sz w:val="20"/>
          <w:szCs w:val="20"/>
          <w:highlight w:val="yellow"/>
        </w:rPr>
        <w:t>podľa bodu 15.2.3.1 časti A. Pokyny na vypraco</w:t>
      </w:r>
      <w:r>
        <w:rPr>
          <w:sz w:val="20"/>
          <w:szCs w:val="20"/>
          <w:highlight w:val="yellow"/>
        </w:rPr>
        <w:t>vanie ponuky súťažných podklado</w:t>
      </w:r>
      <w:r>
        <w:rPr>
          <w:sz w:val="20"/>
          <w:szCs w:val="20"/>
        </w:rPr>
        <w:t>v</w:t>
      </w:r>
    </w:p>
    <w:bookmarkStart w:id="27" w:name="_MON_1798011299"/>
    <w:bookmarkEnd w:id="27"/>
    <w:p w14:paraId="7CC2B199" w14:textId="5E303BE6" w:rsidR="009F6116" w:rsidRDefault="0024011C" w:rsidP="00C9310D">
      <w:pPr>
        <w:overflowPunct/>
        <w:autoSpaceDE/>
        <w:autoSpaceDN/>
        <w:adjustRightInd/>
        <w:spacing w:after="200" w:line="276" w:lineRule="auto"/>
        <w:ind w:firstLine="284"/>
      </w:pPr>
      <w:r>
        <w:object w:dxaOrig="20910" w:dyaOrig="13237" w14:anchorId="79EA46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402.75pt" o:ole="">
            <v:imagedata r:id="rId16" o:title=""/>
          </v:shape>
          <o:OLEObject Type="Embed" ProgID="Excel.Sheet.12" ShapeID="_x0000_i1025" DrawAspect="Content" ObjectID="_1802246412" r:id="rId17"/>
        </w:object>
      </w:r>
    </w:p>
    <w:sectPr w:rsidR="009F6116" w:rsidSect="00944D3E">
      <w:pgSz w:w="16838" w:h="11906" w:orient="landscape"/>
      <w:pgMar w:top="2127" w:right="1418" w:bottom="1418" w:left="567"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4F221" w14:textId="77777777" w:rsidR="00FA448E" w:rsidRDefault="00FA448E" w:rsidP="00150349">
      <w:r>
        <w:separator/>
      </w:r>
    </w:p>
    <w:p w14:paraId="2DC9C078" w14:textId="77777777" w:rsidR="00FA448E" w:rsidRDefault="00FA448E"/>
  </w:endnote>
  <w:endnote w:type="continuationSeparator" w:id="0">
    <w:p w14:paraId="2CAC90CD" w14:textId="77777777" w:rsidR="00FA448E" w:rsidRDefault="00FA448E" w:rsidP="00150349">
      <w:r>
        <w:continuationSeparator/>
      </w:r>
    </w:p>
    <w:p w14:paraId="733BE588" w14:textId="77777777" w:rsidR="00FA448E" w:rsidRDefault="00FA44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237E4" w14:textId="263C44B3" w:rsidR="003120BA" w:rsidRDefault="003120BA" w:rsidP="004A217C">
    <w:pPr>
      <w:pStyle w:val="Pta"/>
      <w:tabs>
        <w:tab w:val="clear" w:pos="4536"/>
        <w:tab w:val="clear" w:pos="9072"/>
        <w:tab w:val="left" w:pos="0"/>
        <w:tab w:val="center" w:pos="4820"/>
        <w:tab w:val="right" w:pos="9070"/>
        <w:tab w:val="left" w:pos="12990"/>
      </w:tabs>
      <w:rPr>
        <w:sz w:val="20"/>
        <w:szCs w:val="20"/>
      </w:rPr>
    </w:pPr>
    <w:r w:rsidRPr="003051F2">
      <w:rPr>
        <w:sz w:val="20"/>
        <w:szCs w:val="20"/>
      </w:rPr>
      <w:t>Stredoslovenský ústav srdcových a cievnych chorôb, a.</w:t>
    </w:r>
    <w:r>
      <w:rPr>
        <w:sz w:val="20"/>
        <w:szCs w:val="20"/>
      </w:rPr>
      <w:t xml:space="preserve"> </w:t>
    </w:r>
    <w:r w:rsidRPr="003051F2">
      <w:rPr>
        <w:sz w:val="20"/>
        <w:szCs w:val="20"/>
      </w:rPr>
      <w:t>s.</w:t>
    </w:r>
    <w:r w:rsidRPr="00EC18DF">
      <w:rPr>
        <w:sz w:val="20"/>
        <w:szCs w:val="20"/>
      </w:rPr>
      <w:tab/>
    </w:r>
  </w:p>
  <w:p w14:paraId="27D374FA" w14:textId="1616221A" w:rsidR="003120BA" w:rsidRPr="00EE61B5" w:rsidRDefault="00FA448E" w:rsidP="004A217C">
    <w:pPr>
      <w:pStyle w:val="Pta"/>
      <w:tabs>
        <w:tab w:val="clear" w:pos="4536"/>
        <w:tab w:val="clear" w:pos="9072"/>
        <w:tab w:val="left" w:pos="0"/>
        <w:tab w:val="center" w:pos="4820"/>
        <w:tab w:val="right" w:pos="9070"/>
        <w:tab w:val="left" w:pos="12990"/>
      </w:tabs>
      <w:jc w:val="center"/>
      <w:rPr>
        <w:sz w:val="20"/>
        <w:szCs w:val="20"/>
      </w:rPr>
    </w:pPr>
    <w:sdt>
      <w:sdtPr>
        <w:rPr>
          <w:sz w:val="20"/>
          <w:szCs w:val="20"/>
        </w:rPr>
        <w:id w:val="646644802"/>
        <w:docPartObj>
          <w:docPartGallery w:val="Page Numbers (Bottom of Page)"/>
          <w:docPartUnique/>
        </w:docPartObj>
      </w:sdtPr>
      <w:sdtEndPr/>
      <w:sdtContent>
        <w:r w:rsidR="003120BA" w:rsidRPr="00EC18DF">
          <w:rPr>
            <w:sz w:val="20"/>
            <w:szCs w:val="20"/>
          </w:rPr>
          <w:fldChar w:fldCharType="begin"/>
        </w:r>
        <w:r w:rsidR="003120BA" w:rsidRPr="00EC18DF">
          <w:rPr>
            <w:sz w:val="20"/>
            <w:szCs w:val="20"/>
          </w:rPr>
          <w:instrText>PAGE   \* MERGEFORMAT</w:instrText>
        </w:r>
        <w:r w:rsidR="003120BA" w:rsidRPr="00EC18DF">
          <w:rPr>
            <w:sz w:val="20"/>
            <w:szCs w:val="20"/>
          </w:rPr>
          <w:fldChar w:fldCharType="separate"/>
        </w:r>
        <w:r w:rsidR="00311565">
          <w:rPr>
            <w:noProof/>
            <w:sz w:val="20"/>
            <w:szCs w:val="20"/>
          </w:rPr>
          <w:t>3</w:t>
        </w:r>
        <w:r w:rsidR="003120BA"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44741" w14:textId="77777777" w:rsidR="003120BA" w:rsidRPr="00EE61B5" w:rsidRDefault="003120BA"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837977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5A6E5989" w14:textId="77777777" w:rsidR="003120BA" w:rsidRDefault="003120B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A8AD5" w14:textId="6D0DBAC7" w:rsidR="003120BA" w:rsidRPr="00EE61B5" w:rsidRDefault="003120BA"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14:paraId="29A0216D" w14:textId="77777777" w:rsidR="003120BA" w:rsidRDefault="003120B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EBEF6" w14:textId="77777777" w:rsidR="00FA448E" w:rsidRDefault="00FA448E" w:rsidP="00150349">
      <w:r>
        <w:separator/>
      </w:r>
    </w:p>
    <w:p w14:paraId="2D60B75D" w14:textId="77777777" w:rsidR="00FA448E" w:rsidRDefault="00FA448E"/>
  </w:footnote>
  <w:footnote w:type="continuationSeparator" w:id="0">
    <w:p w14:paraId="7C8FF903" w14:textId="77777777" w:rsidR="00FA448E" w:rsidRDefault="00FA448E" w:rsidP="00150349">
      <w:r>
        <w:continuationSeparator/>
      </w:r>
    </w:p>
    <w:p w14:paraId="3A50E5E5" w14:textId="77777777" w:rsidR="00FA448E" w:rsidRDefault="00FA448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3120BA" w:rsidRPr="000469B3" w14:paraId="4341C878" w14:textId="77777777" w:rsidTr="005065E6">
      <w:trPr>
        <w:cantSplit/>
        <w:jc w:val="center"/>
      </w:trPr>
      <w:tc>
        <w:tcPr>
          <w:tcW w:w="0" w:type="auto"/>
          <w:vAlign w:val="center"/>
        </w:tcPr>
        <w:p w14:paraId="22E4784C" w14:textId="6B98780E" w:rsidR="003120BA" w:rsidRPr="000469B3" w:rsidRDefault="003120BA"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31E7B588" w14:textId="77777777" w:rsidR="003120BA" w:rsidRPr="000469B3" w:rsidRDefault="003120BA"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14:paraId="22DD3574" w14:textId="5ABE5A82" w:rsidR="003120BA" w:rsidRDefault="003120BA" w:rsidP="009A4BFD">
          <w:pPr>
            <w:spacing w:line="252" w:lineRule="auto"/>
            <w:jc w:val="center"/>
            <w:rPr>
              <w:b/>
              <w:spacing w:val="40"/>
            </w:rPr>
          </w:pPr>
          <w:r w:rsidRPr="000469B3">
            <w:rPr>
              <w:sz w:val="20"/>
              <w:szCs w:val="20"/>
              <w:lang w:eastAsia="en-US"/>
            </w:rPr>
            <w:t xml:space="preserve">Súťažné podklady na predmet zákazky: </w:t>
          </w:r>
          <w:r>
            <w:rPr>
              <w:b/>
              <w:bCs/>
              <w:sz w:val="20"/>
              <w:szCs w:val="20"/>
            </w:rPr>
            <w:t>ZABEZPEČENIE STRAVY PRE PACIENTOV A ZAMESTNANCOV V NEBYTOVÝCH PRIESTOROCH VEREJNÉHO OBSTARÁVATEĽA</w:t>
          </w:r>
        </w:p>
        <w:p w14:paraId="2C11D5BF" w14:textId="6E85ECE0" w:rsidR="003120BA" w:rsidRPr="009A4BFD" w:rsidRDefault="003120BA" w:rsidP="009A4BFD">
          <w:pPr>
            <w:spacing w:line="252" w:lineRule="auto"/>
            <w:jc w:val="center"/>
            <w:rPr>
              <w:b/>
              <w:spacing w:val="40"/>
            </w:rPr>
          </w:pPr>
          <w:r>
            <w:rPr>
              <w:sz w:val="20"/>
              <w:szCs w:val="20"/>
              <w:lang w:eastAsia="en-US"/>
            </w:rPr>
            <w:t>Prílohy č. 1 - 12 súťažných podkladov</w:t>
          </w:r>
        </w:p>
      </w:tc>
    </w:tr>
  </w:tbl>
  <w:p w14:paraId="0034C9E9" w14:textId="4BA679AC" w:rsidR="003120BA" w:rsidRPr="00046D37" w:rsidRDefault="003120BA"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3120BA" w:rsidRPr="000469B3" w14:paraId="42E89D98" w14:textId="77777777" w:rsidTr="005065E6">
      <w:trPr>
        <w:cantSplit/>
        <w:jc w:val="center"/>
      </w:trPr>
      <w:tc>
        <w:tcPr>
          <w:tcW w:w="0" w:type="auto"/>
          <w:vAlign w:val="center"/>
        </w:tcPr>
        <w:p w14:paraId="376A7117" w14:textId="77777777" w:rsidR="003120BA" w:rsidRPr="000469B3" w:rsidRDefault="003120BA"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14:paraId="09815D65" w14:textId="77777777" w:rsidR="003120BA" w:rsidRPr="00466C54" w:rsidRDefault="003120BA"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14:paraId="70F2A902" w14:textId="77777777" w:rsidR="003120BA" w:rsidRPr="00466C54" w:rsidRDefault="003120BA" w:rsidP="00046D37">
    <w:pPr>
      <w:pStyle w:val="Hlavika"/>
      <w:rPr>
        <w:sz w:val="2"/>
        <w:szCs w:val="2"/>
      </w:rPr>
    </w:pPr>
  </w:p>
  <w:p w14:paraId="21C2D834" w14:textId="77777777" w:rsidR="003120BA" w:rsidRPr="00046D37" w:rsidRDefault="003120BA"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0000004"/>
    <w:multiLevelType w:val="hybridMultilevel"/>
    <w:tmpl w:val="ECB470BE"/>
    <w:lvl w:ilvl="0" w:tplc="FFFFFFFF">
      <w:start w:val="75"/>
      <w:numFmt w:val="upperLetter"/>
      <w:lvlText w:val="%1"/>
      <w:lvlJc w:val="left"/>
      <w:pPr>
        <w:ind w:left="1135" w:firstLine="0"/>
      </w:pPr>
    </w:lvl>
    <w:lvl w:ilvl="1" w:tplc="041B0017">
      <w:start w:val="1"/>
      <w:numFmt w:val="lowerLetter"/>
      <w:lvlText w:val="%2)"/>
      <w:lvlJc w:val="left"/>
      <w:pPr>
        <w:ind w:left="0" w:firstLine="0"/>
      </w:pPr>
      <w:rPr>
        <w:rFonts w:hint="default"/>
      </w:r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4F5685"/>
    <w:multiLevelType w:val="multilevel"/>
    <w:tmpl w:val="442482CA"/>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9F7AB7"/>
    <w:multiLevelType w:val="hybridMultilevel"/>
    <w:tmpl w:val="37D413B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51F1E16"/>
    <w:multiLevelType w:val="multilevel"/>
    <w:tmpl w:val="039850A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C1F4497"/>
    <w:multiLevelType w:val="hybridMultilevel"/>
    <w:tmpl w:val="BA8C1A2E"/>
    <w:lvl w:ilvl="0" w:tplc="E2A80D3A">
      <w:start w:val="1"/>
      <w:numFmt w:val="bullet"/>
      <w:lvlText w:val=""/>
      <w:lvlJc w:val="left"/>
      <w:pPr>
        <w:ind w:left="720" w:hanging="360"/>
      </w:pPr>
      <w:rPr>
        <w:rFonts w:ascii="Symbol" w:eastAsiaTheme="minorHAnsi" w:hAnsi="Symbo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12C6E70"/>
    <w:multiLevelType w:val="hybridMultilevel"/>
    <w:tmpl w:val="A156EE40"/>
    <w:lvl w:ilvl="0" w:tplc="041B0017">
      <w:start w:val="1"/>
      <w:numFmt w:val="lowerLetter"/>
      <w:lvlText w:val="%1)"/>
      <w:lvlJc w:val="left"/>
      <w:pPr>
        <w:ind w:left="1512" w:hanging="360"/>
      </w:pPr>
    </w:lvl>
    <w:lvl w:ilvl="1" w:tplc="041B0019">
      <w:start w:val="1"/>
      <w:numFmt w:val="lowerLetter"/>
      <w:lvlText w:val="%2."/>
      <w:lvlJc w:val="left"/>
      <w:pPr>
        <w:ind w:left="2232" w:hanging="360"/>
      </w:pPr>
    </w:lvl>
    <w:lvl w:ilvl="2" w:tplc="ADAAF7DC">
      <w:start w:val="2"/>
      <w:numFmt w:val="bullet"/>
      <w:lvlText w:val="-"/>
      <w:lvlJc w:val="left"/>
      <w:pPr>
        <w:ind w:left="3132" w:hanging="360"/>
      </w:pPr>
      <w:rPr>
        <w:rFonts w:ascii="Times New Roman" w:eastAsiaTheme="minorEastAsia" w:hAnsi="Times New Roman" w:cs="Times New Roman" w:hint="default"/>
      </w:r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9" w15:restartNumberingAfterBreak="0">
    <w:nsid w:val="15CA26E1"/>
    <w:multiLevelType w:val="hybridMultilevel"/>
    <w:tmpl w:val="90F81E58"/>
    <w:lvl w:ilvl="0" w:tplc="7EEE0164">
      <w:start w:val="1"/>
      <w:numFmt w:val="bullet"/>
      <w:lvlText w:val=""/>
      <w:lvlJc w:val="left"/>
      <w:pPr>
        <w:ind w:left="1578" w:hanging="360"/>
      </w:pPr>
      <w:rPr>
        <w:rFonts w:ascii="Symbol" w:hAnsi="Symbol" w:hint="default"/>
      </w:rPr>
    </w:lvl>
    <w:lvl w:ilvl="1" w:tplc="041B0003" w:tentative="1">
      <w:start w:val="1"/>
      <w:numFmt w:val="bullet"/>
      <w:lvlText w:val="o"/>
      <w:lvlJc w:val="left"/>
      <w:pPr>
        <w:ind w:left="2298" w:hanging="360"/>
      </w:pPr>
      <w:rPr>
        <w:rFonts w:ascii="Courier New" w:hAnsi="Courier New" w:cs="Courier New" w:hint="default"/>
      </w:rPr>
    </w:lvl>
    <w:lvl w:ilvl="2" w:tplc="041B0005" w:tentative="1">
      <w:start w:val="1"/>
      <w:numFmt w:val="bullet"/>
      <w:lvlText w:val=""/>
      <w:lvlJc w:val="left"/>
      <w:pPr>
        <w:ind w:left="3018" w:hanging="360"/>
      </w:pPr>
      <w:rPr>
        <w:rFonts w:ascii="Wingdings" w:hAnsi="Wingdings" w:hint="default"/>
      </w:rPr>
    </w:lvl>
    <w:lvl w:ilvl="3" w:tplc="041B0001" w:tentative="1">
      <w:start w:val="1"/>
      <w:numFmt w:val="bullet"/>
      <w:lvlText w:val=""/>
      <w:lvlJc w:val="left"/>
      <w:pPr>
        <w:ind w:left="3738" w:hanging="360"/>
      </w:pPr>
      <w:rPr>
        <w:rFonts w:ascii="Symbol" w:hAnsi="Symbol" w:hint="default"/>
      </w:rPr>
    </w:lvl>
    <w:lvl w:ilvl="4" w:tplc="041B0003" w:tentative="1">
      <w:start w:val="1"/>
      <w:numFmt w:val="bullet"/>
      <w:lvlText w:val="o"/>
      <w:lvlJc w:val="left"/>
      <w:pPr>
        <w:ind w:left="4458" w:hanging="360"/>
      </w:pPr>
      <w:rPr>
        <w:rFonts w:ascii="Courier New" w:hAnsi="Courier New" w:cs="Courier New" w:hint="default"/>
      </w:rPr>
    </w:lvl>
    <w:lvl w:ilvl="5" w:tplc="041B0005" w:tentative="1">
      <w:start w:val="1"/>
      <w:numFmt w:val="bullet"/>
      <w:lvlText w:val=""/>
      <w:lvlJc w:val="left"/>
      <w:pPr>
        <w:ind w:left="5178" w:hanging="360"/>
      </w:pPr>
      <w:rPr>
        <w:rFonts w:ascii="Wingdings" w:hAnsi="Wingdings" w:hint="default"/>
      </w:rPr>
    </w:lvl>
    <w:lvl w:ilvl="6" w:tplc="041B0001" w:tentative="1">
      <w:start w:val="1"/>
      <w:numFmt w:val="bullet"/>
      <w:lvlText w:val=""/>
      <w:lvlJc w:val="left"/>
      <w:pPr>
        <w:ind w:left="5898" w:hanging="360"/>
      </w:pPr>
      <w:rPr>
        <w:rFonts w:ascii="Symbol" w:hAnsi="Symbol" w:hint="default"/>
      </w:rPr>
    </w:lvl>
    <w:lvl w:ilvl="7" w:tplc="041B0003" w:tentative="1">
      <w:start w:val="1"/>
      <w:numFmt w:val="bullet"/>
      <w:lvlText w:val="o"/>
      <w:lvlJc w:val="left"/>
      <w:pPr>
        <w:ind w:left="6618" w:hanging="360"/>
      </w:pPr>
      <w:rPr>
        <w:rFonts w:ascii="Courier New" w:hAnsi="Courier New" w:cs="Courier New" w:hint="default"/>
      </w:rPr>
    </w:lvl>
    <w:lvl w:ilvl="8" w:tplc="041B0005" w:tentative="1">
      <w:start w:val="1"/>
      <w:numFmt w:val="bullet"/>
      <w:lvlText w:val=""/>
      <w:lvlJc w:val="left"/>
      <w:pPr>
        <w:ind w:left="7338" w:hanging="360"/>
      </w:pPr>
      <w:rPr>
        <w:rFonts w:ascii="Wingdings" w:hAnsi="Wingdings" w:hint="default"/>
      </w:rPr>
    </w:lvl>
  </w:abstractNum>
  <w:abstractNum w:abstractNumId="10" w15:restartNumberingAfterBreak="0">
    <w:nsid w:val="1B6775C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F9659F"/>
    <w:multiLevelType w:val="hybridMultilevel"/>
    <w:tmpl w:val="57AE3A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5776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1C67C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297226C"/>
    <w:multiLevelType w:val="hybridMultilevel"/>
    <w:tmpl w:val="9E140C8A"/>
    <w:lvl w:ilvl="0" w:tplc="040C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4231C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8344A4"/>
    <w:multiLevelType w:val="hybridMultilevel"/>
    <w:tmpl w:val="D9FC3186"/>
    <w:lvl w:ilvl="0" w:tplc="26C0E322">
      <w:start w:val="1"/>
      <w:numFmt w:val="lowerLetter"/>
      <w:lvlText w:val="%1)"/>
      <w:lvlJc w:val="left"/>
      <w:pPr>
        <w:ind w:left="1080" w:hanging="360"/>
      </w:pPr>
      <w:rPr>
        <w:strike w:val="0"/>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2ED614F3"/>
    <w:multiLevelType w:val="hybridMultilevel"/>
    <w:tmpl w:val="D58A8DF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15F3DC6"/>
    <w:multiLevelType w:val="multilevel"/>
    <w:tmpl w:val="5AF6E0E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9278EF"/>
    <w:multiLevelType w:val="hybridMultilevel"/>
    <w:tmpl w:val="7DF0E25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3D6629B8"/>
    <w:multiLevelType w:val="hybridMultilevel"/>
    <w:tmpl w:val="861E9F70"/>
    <w:lvl w:ilvl="0" w:tplc="FE78F5E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3E27108A"/>
    <w:multiLevelType w:val="hybridMultilevel"/>
    <w:tmpl w:val="4BEE607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6" w15:restartNumberingAfterBreak="0">
    <w:nsid w:val="409133B5"/>
    <w:multiLevelType w:val="hybridMultilevel"/>
    <w:tmpl w:val="2E443FA8"/>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48147E14"/>
    <w:multiLevelType w:val="hybridMultilevel"/>
    <w:tmpl w:val="276A6416"/>
    <w:lvl w:ilvl="0" w:tplc="041B0017">
      <w:start w:val="1"/>
      <w:numFmt w:val="lowerLetter"/>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28" w15:restartNumberingAfterBreak="0">
    <w:nsid w:val="487D2750"/>
    <w:multiLevelType w:val="hybridMultilevel"/>
    <w:tmpl w:val="9ED025B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492E267D"/>
    <w:multiLevelType w:val="multilevel"/>
    <w:tmpl w:val="7DDAA870"/>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737F7F"/>
    <w:multiLevelType w:val="multilevel"/>
    <w:tmpl w:val="8FD8C37A"/>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E177D4E"/>
    <w:multiLevelType w:val="hybridMultilevel"/>
    <w:tmpl w:val="EE9EA67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4ED3446E"/>
    <w:multiLevelType w:val="hybridMultilevel"/>
    <w:tmpl w:val="66E86F5E"/>
    <w:lvl w:ilvl="0" w:tplc="BDE8F0D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2D047DF"/>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6" w15:restartNumberingAfterBreak="0">
    <w:nsid w:val="5BCA0B8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DB82BC4"/>
    <w:multiLevelType w:val="hybridMultilevel"/>
    <w:tmpl w:val="386282E2"/>
    <w:lvl w:ilvl="0" w:tplc="CE66A9DE">
      <w:start w:val="1"/>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8" w15:restartNumberingAfterBreak="0">
    <w:nsid w:val="5ED015E5"/>
    <w:multiLevelType w:val="hybridMultilevel"/>
    <w:tmpl w:val="B158FF22"/>
    <w:lvl w:ilvl="0" w:tplc="EAC0638E">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1996F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1EA299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42"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EA5712F"/>
    <w:multiLevelType w:val="hybridMultilevel"/>
    <w:tmpl w:val="C284E9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EE646C0"/>
    <w:multiLevelType w:val="hybridMultilevel"/>
    <w:tmpl w:val="CAA2514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1E41650"/>
    <w:multiLevelType w:val="multilevel"/>
    <w:tmpl w:val="1D7CA1A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5092805"/>
    <w:multiLevelType w:val="hybridMultilevel"/>
    <w:tmpl w:val="274C0F86"/>
    <w:lvl w:ilvl="0" w:tplc="041B0019">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750E7AEE"/>
    <w:multiLevelType w:val="multilevel"/>
    <w:tmpl w:val="43C2DB9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76334155"/>
    <w:multiLevelType w:val="multilevel"/>
    <w:tmpl w:val="EA4AB96C"/>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7FC43B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1" w15:restartNumberingAfterBreak="0">
    <w:nsid w:val="7E8A5855"/>
    <w:multiLevelType w:val="multilevel"/>
    <w:tmpl w:val="EE4C7D2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1"/>
  </w:num>
  <w:num w:numId="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4"/>
  </w:num>
  <w:num w:numId="5">
    <w:abstractNumId w:val="22"/>
  </w:num>
  <w:num w:numId="6">
    <w:abstractNumId w:val="5"/>
  </w:num>
  <w:num w:numId="7">
    <w:abstractNumId w:val="0"/>
  </w:num>
  <w:num w:numId="8">
    <w:abstractNumId w:val="35"/>
  </w:num>
  <w:num w:numId="9">
    <w:abstractNumId w:val="34"/>
  </w:num>
  <w:num w:numId="10">
    <w:abstractNumId w:val="42"/>
  </w:num>
  <w:num w:numId="11">
    <w:abstractNumId w:val="18"/>
  </w:num>
  <w:num w:numId="12">
    <w:abstractNumId w:val="23"/>
  </w:num>
  <w:num w:numId="13">
    <w:abstractNumId w:val="1"/>
  </w:num>
  <w:num w:numId="14">
    <w:abstractNumId w:val="43"/>
  </w:num>
  <w:num w:numId="15">
    <w:abstractNumId w:val="15"/>
  </w:num>
  <w:num w:numId="16">
    <w:abstractNumId w:val="32"/>
  </w:num>
  <w:num w:numId="17">
    <w:abstractNumId w:val="37"/>
  </w:num>
  <w:num w:numId="18">
    <w:abstractNumId w:val="7"/>
  </w:num>
  <w:num w:numId="19">
    <w:abstractNumId w:val="11"/>
  </w:num>
  <w:num w:numId="20">
    <w:abstractNumId w:val="38"/>
  </w:num>
  <w:num w:numId="21">
    <w:abstractNumId w:val="17"/>
  </w:num>
  <w:num w:numId="22">
    <w:abstractNumId w:val="40"/>
  </w:num>
  <w:num w:numId="23">
    <w:abstractNumId w:val="36"/>
  </w:num>
  <w:num w:numId="24">
    <w:abstractNumId w:val="28"/>
  </w:num>
  <w:num w:numId="25">
    <w:abstractNumId w:val="16"/>
  </w:num>
  <w:num w:numId="26">
    <w:abstractNumId w:val="39"/>
  </w:num>
  <w:num w:numId="27">
    <w:abstractNumId w:val="47"/>
  </w:num>
  <w:num w:numId="28">
    <w:abstractNumId w:val="25"/>
  </w:num>
  <w:num w:numId="29">
    <w:abstractNumId w:val="21"/>
  </w:num>
  <w:num w:numId="30">
    <w:abstractNumId w:val="20"/>
  </w:num>
  <w:num w:numId="31">
    <w:abstractNumId w:val="19"/>
  </w:num>
  <w:num w:numId="32">
    <w:abstractNumId w:val="4"/>
  </w:num>
  <w:num w:numId="33">
    <w:abstractNumId w:val="45"/>
  </w:num>
  <w:num w:numId="34">
    <w:abstractNumId w:val="27"/>
  </w:num>
  <w:num w:numId="35">
    <w:abstractNumId w:val="8"/>
  </w:num>
  <w:num w:numId="36">
    <w:abstractNumId w:val="33"/>
  </w:num>
  <w:num w:numId="37">
    <w:abstractNumId w:val="10"/>
  </w:num>
  <w:num w:numId="38">
    <w:abstractNumId w:val="3"/>
  </w:num>
  <w:num w:numId="39">
    <w:abstractNumId w:val="13"/>
  </w:num>
  <w:num w:numId="40">
    <w:abstractNumId w:val="44"/>
  </w:num>
  <w:num w:numId="41">
    <w:abstractNumId w:val="49"/>
  </w:num>
  <w:num w:numId="42">
    <w:abstractNumId w:val="12"/>
  </w:num>
  <w:num w:numId="43">
    <w:abstractNumId w:val="29"/>
  </w:num>
  <w:num w:numId="44">
    <w:abstractNumId w:val="51"/>
  </w:num>
  <w:num w:numId="45">
    <w:abstractNumId w:val="46"/>
  </w:num>
  <w:num w:numId="46">
    <w:abstractNumId w:val="30"/>
  </w:num>
  <w:num w:numId="47">
    <w:abstractNumId w:val="2"/>
  </w:num>
  <w:num w:numId="48">
    <w:abstractNumId w:val="48"/>
  </w:num>
  <w:num w:numId="49">
    <w:abstractNumId w:val="31"/>
  </w:num>
  <w:num w:numId="50">
    <w:abstractNumId w:val="9"/>
  </w:num>
  <w:num w:numId="51">
    <w:abstractNumId w:val="26"/>
  </w:num>
  <w:num w:numId="5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07BAD"/>
    <w:rsid w:val="000102E3"/>
    <w:rsid w:val="00010330"/>
    <w:rsid w:val="0001092B"/>
    <w:rsid w:val="0001385F"/>
    <w:rsid w:val="00014836"/>
    <w:rsid w:val="0002162A"/>
    <w:rsid w:val="00021B4F"/>
    <w:rsid w:val="00022E54"/>
    <w:rsid w:val="000245B4"/>
    <w:rsid w:val="00024D7F"/>
    <w:rsid w:val="000256B4"/>
    <w:rsid w:val="00026F3C"/>
    <w:rsid w:val="0003004C"/>
    <w:rsid w:val="0003438B"/>
    <w:rsid w:val="000349A3"/>
    <w:rsid w:val="000351E3"/>
    <w:rsid w:val="0003533C"/>
    <w:rsid w:val="00035F4D"/>
    <w:rsid w:val="00036634"/>
    <w:rsid w:val="00040965"/>
    <w:rsid w:val="000411B7"/>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3B1"/>
    <w:rsid w:val="00076523"/>
    <w:rsid w:val="00076E2C"/>
    <w:rsid w:val="00077FD7"/>
    <w:rsid w:val="0008026F"/>
    <w:rsid w:val="000823F7"/>
    <w:rsid w:val="0008279A"/>
    <w:rsid w:val="000831D0"/>
    <w:rsid w:val="00083626"/>
    <w:rsid w:val="000837A8"/>
    <w:rsid w:val="00084C68"/>
    <w:rsid w:val="000852D6"/>
    <w:rsid w:val="00087613"/>
    <w:rsid w:val="00091861"/>
    <w:rsid w:val="000927C0"/>
    <w:rsid w:val="00093EF1"/>
    <w:rsid w:val="000943BE"/>
    <w:rsid w:val="00095795"/>
    <w:rsid w:val="0009666C"/>
    <w:rsid w:val="00097A31"/>
    <w:rsid w:val="000A01DA"/>
    <w:rsid w:val="000A10F9"/>
    <w:rsid w:val="000A1617"/>
    <w:rsid w:val="000A4C01"/>
    <w:rsid w:val="000A5AA3"/>
    <w:rsid w:val="000A6E39"/>
    <w:rsid w:val="000B241F"/>
    <w:rsid w:val="000B3E2E"/>
    <w:rsid w:val="000B5872"/>
    <w:rsid w:val="000B5EF8"/>
    <w:rsid w:val="000B66FB"/>
    <w:rsid w:val="000B7315"/>
    <w:rsid w:val="000C191E"/>
    <w:rsid w:val="000C2F42"/>
    <w:rsid w:val="000C30B0"/>
    <w:rsid w:val="000C42F5"/>
    <w:rsid w:val="000C597C"/>
    <w:rsid w:val="000C6ACC"/>
    <w:rsid w:val="000C6FC5"/>
    <w:rsid w:val="000D07E1"/>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1E5D"/>
    <w:rsid w:val="0010206F"/>
    <w:rsid w:val="00103731"/>
    <w:rsid w:val="00104C0E"/>
    <w:rsid w:val="00107D2F"/>
    <w:rsid w:val="00110732"/>
    <w:rsid w:val="00110BDA"/>
    <w:rsid w:val="00111B3B"/>
    <w:rsid w:val="00112A99"/>
    <w:rsid w:val="0011389D"/>
    <w:rsid w:val="00113951"/>
    <w:rsid w:val="00116728"/>
    <w:rsid w:val="00116A74"/>
    <w:rsid w:val="0011785B"/>
    <w:rsid w:val="00120743"/>
    <w:rsid w:val="001229BE"/>
    <w:rsid w:val="0012415B"/>
    <w:rsid w:val="00124366"/>
    <w:rsid w:val="00126365"/>
    <w:rsid w:val="00130496"/>
    <w:rsid w:val="00132129"/>
    <w:rsid w:val="001325DF"/>
    <w:rsid w:val="00135D15"/>
    <w:rsid w:val="0013612A"/>
    <w:rsid w:val="00136B16"/>
    <w:rsid w:val="001372D4"/>
    <w:rsid w:val="00142970"/>
    <w:rsid w:val="00143C57"/>
    <w:rsid w:val="00146744"/>
    <w:rsid w:val="00147B62"/>
    <w:rsid w:val="00150349"/>
    <w:rsid w:val="00151769"/>
    <w:rsid w:val="00154B3D"/>
    <w:rsid w:val="00156F18"/>
    <w:rsid w:val="0015755D"/>
    <w:rsid w:val="00160CE3"/>
    <w:rsid w:val="00162480"/>
    <w:rsid w:val="00163B73"/>
    <w:rsid w:val="001645B9"/>
    <w:rsid w:val="0016596A"/>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B7B2F"/>
    <w:rsid w:val="001C0333"/>
    <w:rsid w:val="001C0EBE"/>
    <w:rsid w:val="001C1919"/>
    <w:rsid w:val="001C2A05"/>
    <w:rsid w:val="001D04CF"/>
    <w:rsid w:val="001D0533"/>
    <w:rsid w:val="001D1ED8"/>
    <w:rsid w:val="001D30D0"/>
    <w:rsid w:val="001D3F07"/>
    <w:rsid w:val="001D5F39"/>
    <w:rsid w:val="001D6428"/>
    <w:rsid w:val="001E00F7"/>
    <w:rsid w:val="001E0D1D"/>
    <w:rsid w:val="001E2965"/>
    <w:rsid w:val="001E33F5"/>
    <w:rsid w:val="001E402B"/>
    <w:rsid w:val="001E4B5D"/>
    <w:rsid w:val="001E6CF2"/>
    <w:rsid w:val="001E7E5E"/>
    <w:rsid w:val="001F1612"/>
    <w:rsid w:val="001F333F"/>
    <w:rsid w:val="001F72EF"/>
    <w:rsid w:val="001F7EDB"/>
    <w:rsid w:val="00200A41"/>
    <w:rsid w:val="002022DA"/>
    <w:rsid w:val="00202357"/>
    <w:rsid w:val="00203E11"/>
    <w:rsid w:val="00204483"/>
    <w:rsid w:val="002052B1"/>
    <w:rsid w:val="0020659B"/>
    <w:rsid w:val="002114F4"/>
    <w:rsid w:val="002115B9"/>
    <w:rsid w:val="00213716"/>
    <w:rsid w:val="00213C31"/>
    <w:rsid w:val="00214539"/>
    <w:rsid w:val="00214B81"/>
    <w:rsid w:val="00214C5B"/>
    <w:rsid w:val="002161B1"/>
    <w:rsid w:val="002174B5"/>
    <w:rsid w:val="00220F5E"/>
    <w:rsid w:val="0022239B"/>
    <w:rsid w:val="00224824"/>
    <w:rsid w:val="00225AF7"/>
    <w:rsid w:val="002263E8"/>
    <w:rsid w:val="002267E4"/>
    <w:rsid w:val="002277EC"/>
    <w:rsid w:val="00230FE7"/>
    <w:rsid w:val="00231A05"/>
    <w:rsid w:val="00234BDE"/>
    <w:rsid w:val="00234FDD"/>
    <w:rsid w:val="0023704B"/>
    <w:rsid w:val="0024011C"/>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47DA"/>
    <w:rsid w:val="002665E0"/>
    <w:rsid w:val="00270F08"/>
    <w:rsid w:val="0027284F"/>
    <w:rsid w:val="00272E0B"/>
    <w:rsid w:val="002730A2"/>
    <w:rsid w:val="00274F5F"/>
    <w:rsid w:val="00275877"/>
    <w:rsid w:val="00277904"/>
    <w:rsid w:val="002779B9"/>
    <w:rsid w:val="0028252F"/>
    <w:rsid w:val="00282AE7"/>
    <w:rsid w:val="00287B4D"/>
    <w:rsid w:val="00292840"/>
    <w:rsid w:val="002928E7"/>
    <w:rsid w:val="00293766"/>
    <w:rsid w:val="00295462"/>
    <w:rsid w:val="00296435"/>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D07E6"/>
    <w:rsid w:val="002D227C"/>
    <w:rsid w:val="002D7163"/>
    <w:rsid w:val="002D7EB2"/>
    <w:rsid w:val="002E03D3"/>
    <w:rsid w:val="002E31B3"/>
    <w:rsid w:val="002E35ED"/>
    <w:rsid w:val="002E3A88"/>
    <w:rsid w:val="002E5D79"/>
    <w:rsid w:val="002E737E"/>
    <w:rsid w:val="002F1D65"/>
    <w:rsid w:val="002F2262"/>
    <w:rsid w:val="002F33DB"/>
    <w:rsid w:val="002F3763"/>
    <w:rsid w:val="002F37BD"/>
    <w:rsid w:val="002F3887"/>
    <w:rsid w:val="002F3A83"/>
    <w:rsid w:val="002F54EB"/>
    <w:rsid w:val="002F5593"/>
    <w:rsid w:val="002F67FD"/>
    <w:rsid w:val="002F76D4"/>
    <w:rsid w:val="002F7C3B"/>
    <w:rsid w:val="00300BAC"/>
    <w:rsid w:val="00300E23"/>
    <w:rsid w:val="00300EE0"/>
    <w:rsid w:val="00300FD7"/>
    <w:rsid w:val="00302494"/>
    <w:rsid w:val="00303088"/>
    <w:rsid w:val="00303C96"/>
    <w:rsid w:val="003057CC"/>
    <w:rsid w:val="00305C8F"/>
    <w:rsid w:val="00307217"/>
    <w:rsid w:val="00310A69"/>
    <w:rsid w:val="00310B38"/>
    <w:rsid w:val="00311565"/>
    <w:rsid w:val="00311681"/>
    <w:rsid w:val="0031176A"/>
    <w:rsid w:val="0031191D"/>
    <w:rsid w:val="003120BA"/>
    <w:rsid w:val="0031240A"/>
    <w:rsid w:val="00314483"/>
    <w:rsid w:val="00314D45"/>
    <w:rsid w:val="00315825"/>
    <w:rsid w:val="00315F2D"/>
    <w:rsid w:val="003200AB"/>
    <w:rsid w:val="0032076A"/>
    <w:rsid w:val="003218B1"/>
    <w:rsid w:val="00321F6B"/>
    <w:rsid w:val="003249A9"/>
    <w:rsid w:val="00326802"/>
    <w:rsid w:val="00330B49"/>
    <w:rsid w:val="0033120D"/>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C0A"/>
    <w:rsid w:val="003712EB"/>
    <w:rsid w:val="003738AA"/>
    <w:rsid w:val="003803AC"/>
    <w:rsid w:val="00382592"/>
    <w:rsid w:val="003833F9"/>
    <w:rsid w:val="0038445A"/>
    <w:rsid w:val="00384CFA"/>
    <w:rsid w:val="003868AD"/>
    <w:rsid w:val="00386A16"/>
    <w:rsid w:val="00387295"/>
    <w:rsid w:val="003916F8"/>
    <w:rsid w:val="00392489"/>
    <w:rsid w:val="00392E9C"/>
    <w:rsid w:val="003950D8"/>
    <w:rsid w:val="00396FCC"/>
    <w:rsid w:val="0039753F"/>
    <w:rsid w:val="003A0E0B"/>
    <w:rsid w:val="003A17CE"/>
    <w:rsid w:val="003A3776"/>
    <w:rsid w:val="003A4608"/>
    <w:rsid w:val="003A5F16"/>
    <w:rsid w:val="003A79BA"/>
    <w:rsid w:val="003B342D"/>
    <w:rsid w:val="003B42CD"/>
    <w:rsid w:val="003B65E5"/>
    <w:rsid w:val="003B6BC9"/>
    <w:rsid w:val="003B76C5"/>
    <w:rsid w:val="003B7DB5"/>
    <w:rsid w:val="003C0AD3"/>
    <w:rsid w:val="003C0D94"/>
    <w:rsid w:val="003C2836"/>
    <w:rsid w:val="003C2B0F"/>
    <w:rsid w:val="003C4567"/>
    <w:rsid w:val="003C532F"/>
    <w:rsid w:val="003C6486"/>
    <w:rsid w:val="003C648E"/>
    <w:rsid w:val="003C722D"/>
    <w:rsid w:val="003C7386"/>
    <w:rsid w:val="003C77F3"/>
    <w:rsid w:val="003D08DB"/>
    <w:rsid w:val="003D1C1A"/>
    <w:rsid w:val="003D462F"/>
    <w:rsid w:val="003D4F8D"/>
    <w:rsid w:val="003E2883"/>
    <w:rsid w:val="003E28D2"/>
    <w:rsid w:val="003E3784"/>
    <w:rsid w:val="003E3F43"/>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E91"/>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4081B"/>
    <w:rsid w:val="00440AB7"/>
    <w:rsid w:val="00441659"/>
    <w:rsid w:val="00442B3A"/>
    <w:rsid w:val="00443EFE"/>
    <w:rsid w:val="00444481"/>
    <w:rsid w:val="004445C7"/>
    <w:rsid w:val="0044477A"/>
    <w:rsid w:val="0044528F"/>
    <w:rsid w:val="00445A0D"/>
    <w:rsid w:val="00447088"/>
    <w:rsid w:val="00447B75"/>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675E8"/>
    <w:rsid w:val="004734AA"/>
    <w:rsid w:val="00473A32"/>
    <w:rsid w:val="00474495"/>
    <w:rsid w:val="00482F31"/>
    <w:rsid w:val="00482FF3"/>
    <w:rsid w:val="004853B8"/>
    <w:rsid w:val="00486232"/>
    <w:rsid w:val="00486365"/>
    <w:rsid w:val="00486DB6"/>
    <w:rsid w:val="0048753B"/>
    <w:rsid w:val="004935FD"/>
    <w:rsid w:val="00494A08"/>
    <w:rsid w:val="00495A65"/>
    <w:rsid w:val="00497E89"/>
    <w:rsid w:val="004A217C"/>
    <w:rsid w:val="004A2474"/>
    <w:rsid w:val="004A292B"/>
    <w:rsid w:val="004A2A04"/>
    <w:rsid w:val="004A5921"/>
    <w:rsid w:val="004A5CC7"/>
    <w:rsid w:val="004B1909"/>
    <w:rsid w:val="004B1BD6"/>
    <w:rsid w:val="004B2127"/>
    <w:rsid w:val="004B27BF"/>
    <w:rsid w:val="004B3C53"/>
    <w:rsid w:val="004B5F63"/>
    <w:rsid w:val="004B6D19"/>
    <w:rsid w:val="004B7046"/>
    <w:rsid w:val="004C1A91"/>
    <w:rsid w:val="004C5561"/>
    <w:rsid w:val="004C6CE6"/>
    <w:rsid w:val="004C72D2"/>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1A73"/>
    <w:rsid w:val="0050240B"/>
    <w:rsid w:val="005030BD"/>
    <w:rsid w:val="005031CC"/>
    <w:rsid w:val="00503ECE"/>
    <w:rsid w:val="00504C03"/>
    <w:rsid w:val="00505CEC"/>
    <w:rsid w:val="005065E6"/>
    <w:rsid w:val="00507A25"/>
    <w:rsid w:val="00507CA3"/>
    <w:rsid w:val="00510304"/>
    <w:rsid w:val="00510555"/>
    <w:rsid w:val="0051306E"/>
    <w:rsid w:val="00514521"/>
    <w:rsid w:val="00516C0C"/>
    <w:rsid w:val="00517931"/>
    <w:rsid w:val="00522442"/>
    <w:rsid w:val="00522F57"/>
    <w:rsid w:val="00523E73"/>
    <w:rsid w:val="005334E2"/>
    <w:rsid w:val="0053476C"/>
    <w:rsid w:val="00541D74"/>
    <w:rsid w:val="00541EB9"/>
    <w:rsid w:val="005464F1"/>
    <w:rsid w:val="00547B8B"/>
    <w:rsid w:val="00550028"/>
    <w:rsid w:val="0055037F"/>
    <w:rsid w:val="00550F84"/>
    <w:rsid w:val="0055115B"/>
    <w:rsid w:val="005514AE"/>
    <w:rsid w:val="00552E15"/>
    <w:rsid w:val="0055354A"/>
    <w:rsid w:val="0055430A"/>
    <w:rsid w:val="005544D3"/>
    <w:rsid w:val="0055455B"/>
    <w:rsid w:val="00556349"/>
    <w:rsid w:val="0055692B"/>
    <w:rsid w:val="005608EE"/>
    <w:rsid w:val="00562256"/>
    <w:rsid w:val="00562392"/>
    <w:rsid w:val="005626DF"/>
    <w:rsid w:val="005717E3"/>
    <w:rsid w:val="00572C0A"/>
    <w:rsid w:val="00574852"/>
    <w:rsid w:val="0057514C"/>
    <w:rsid w:val="00575A83"/>
    <w:rsid w:val="00575AAA"/>
    <w:rsid w:val="00575E0F"/>
    <w:rsid w:val="00576E56"/>
    <w:rsid w:val="00581875"/>
    <w:rsid w:val="00581B07"/>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D7F2D"/>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5F7853"/>
    <w:rsid w:val="006013AF"/>
    <w:rsid w:val="0060590C"/>
    <w:rsid w:val="00605D41"/>
    <w:rsid w:val="00605FB9"/>
    <w:rsid w:val="00610A93"/>
    <w:rsid w:val="00610D13"/>
    <w:rsid w:val="006125A8"/>
    <w:rsid w:val="00613864"/>
    <w:rsid w:val="00613EDB"/>
    <w:rsid w:val="00620422"/>
    <w:rsid w:val="00620BA4"/>
    <w:rsid w:val="0062299A"/>
    <w:rsid w:val="0062356B"/>
    <w:rsid w:val="00623801"/>
    <w:rsid w:val="00623B44"/>
    <w:rsid w:val="00623D18"/>
    <w:rsid w:val="00624FCB"/>
    <w:rsid w:val="00630C74"/>
    <w:rsid w:val="0063177A"/>
    <w:rsid w:val="00632CA0"/>
    <w:rsid w:val="00640068"/>
    <w:rsid w:val="00641786"/>
    <w:rsid w:val="0064269D"/>
    <w:rsid w:val="006431A9"/>
    <w:rsid w:val="00643AC8"/>
    <w:rsid w:val="00644FDA"/>
    <w:rsid w:val="00646523"/>
    <w:rsid w:val="00646EF7"/>
    <w:rsid w:val="00646F0B"/>
    <w:rsid w:val="00647AF9"/>
    <w:rsid w:val="006503E2"/>
    <w:rsid w:val="006504D4"/>
    <w:rsid w:val="006516A0"/>
    <w:rsid w:val="006534A4"/>
    <w:rsid w:val="00654B24"/>
    <w:rsid w:val="00656CB4"/>
    <w:rsid w:val="006571D8"/>
    <w:rsid w:val="00660AC0"/>
    <w:rsid w:val="006613D7"/>
    <w:rsid w:val="0066196C"/>
    <w:rsid w:val="0066473E"/>
    <w:rsid w:val="00664AF3"/>
    <w:rsid w:val="00664C73"/>
    <w:rsid w:val="00665D0A"/>
    <w:rsid w:val="00666678"/>
    <w:rsid w:val="006678B3"/>
    <w:rsid w:val="006679C9"/>
    <w:rsid w:val="00671143"/>
    <w:rsid w:val="00671D03"/>
    <w:rsid w:val="00671F97"/>
    <w:rsid w:val="0067294A"/>
    <w:rsid w:val="00672BDB"/>
    <w:rsid w:val="00673E83"/>
    <w:rsid w:val="00676348"/>
    <w:rsid w:val="00676E8F"/>
    <w:rsid w:val="00676EB8"/>
    <w:rsid w:val="00680707"/>
    <w:rsid w:val="00681744"/>
    <w:rsid w:val="00684D2F"/>
    <w:rsid w:val="00686F78"/>
    <w:rsid w:val="00691F6A"/>
    <w:rsid w:val="00692C19"/>
    <w:rsid w:val="00693912"/>
    <w:rsid w:val="00693EA1"/>
    <w:rsid w:val="006942AA"/>
    <w:rsid w:val="00696544"/>
    <w:rsid w:val="0069681F"/>
    <w:rsid w:val="006A1549"/>
    <w:rsid w:val="006A283C"/>
    <w:rsid w:val="006A322B"/>
    <w:rsid w:val="006A35C9"/>
    <w:rsid w:val="006A5835"/>
    <w:rsid w:val="006A7AE4"/>
    <w:rsid w:val="006B0233"/>
    <w:rsid w:val="006B1805"/>
    <w:rsid w:val="006B1BCA"/>
    <w:rsid w:val="006B3803"/>
    <w:rsid w:val="006B4925"/>
    <w:rsid w:val="006B4BF0"/>
    <w:rsid w:val="006B7383"/>
    <w:rsid w:val="006B7BC3"/>
    <w:rsid w:val="006C14E4"/>
    <w:rsid w:val="006C19A3"/>
    <w:rsid w:val="006C202E"/>
    <w:rsid w:val="006C2AA1"/>
    <w:rsid w:val="006C2B1C"/>
    <w:rsid w:val="006C5B7C"/>
    <w:rsid w:val="006C6557"/>
    <w:rsid w:val="006D0367"/>
    <w:rsid w:val="006D3212"/>
    <w:rsid w:val="006D3A8B"/>
    <w:rsid w:val="006D4CB8"/>
    <w:rsid w:val="006D4E12"/>
    <w:rsid w:val="006D6985"/>
    <w:rsid w:val="006E0DBA"/>
    <w:rsid w:val="006E1290"/>
    <w:rsid w:val="006E1F0E"/>
    <w:rsid w:val="006E2549"/>
    <w:rsid w:val="006E260B"/>
    <w:rsid w:val="006E2F8F"/>
    <w:rsid w:val="006E5E68"/>
    <w:rsid w:val="006E7030"/>
    <w:rsid w:val="006F0188"/>
    <w:rsid w:val="006F05F7"/>
    <w:rsid w:val="006F15F7"/>
    <w:rsid w:val="006F3102"/>
    <w:rsid w:val="006F3FB7"/>
    <w:rsid w:val="006F4A88"/>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F4F"/>
    <w:rsid w:val="007221A7"/>
    <w:rsid w:val="00722DA4"/>
    <w:rsid w:val="00723410"/>
    <w:rsid w:val="00724E5D"/>
    <w:rsid w:val="00725B1D"/>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3968"/>
    <w:rsid w:val="00753D6B"/>
    <w:rsid w:val="00755B58"/>
    <w:rsid w:val="00756D6E"/>
    <w:rsid w:val="0075783D"/>
    <w:rsid w:val="00757CC3"/>
    <w:rsid w:val="007602C0"/>
    <w:rsid w:val="00760694"/>
    <w:rsid w:val="00761C23"/>
    <w:rsid w:val="00762739"/>
    <w:rsid w:val="00762C76"/>
    <w:rsid w:val="007632AF"/>
    <w:rsid w:val="00763EAF"/>
    <w:rsid w:val="00765944"/>
    <w:rsid w:val="00765C8F"/>
    <w:rsid w:val="00766F47"/>
    <w:rsid w:val="007671E2"/>
    <w:rsid w:val="0076735E"/>
    <w:rsid w:val="007675FD"/>
    <w:rsid w:val="00770A91"/>
    <w:rsid w:val="00771ECE"/>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87C"/>
    <w:rsid w:val="007A5348"/>
    <w:rsid w:val="007A5A22"/>
    <w:rsid w:val="007A5DD0"/>
    <w:rsid w:val="007B1522"/>
    <w:rsid w:val="007B3C76"/>
    <w:rsid w:val="007B53DF"/>
    <w:rsid w:val="007C030C"/>
    <w:rsid w:val="007C0423"/>
    <w:rsid w:val="007C3B8D"/>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606AF"/>
    <w:rsid w:val="00862066"/>
    <w:rsid w:val="00862878"/>
    <w:rsid w:val="00864C97"/>
    <w:rsid w:val="00864DDC"/>
    <w:rsid w:val="00865880"/>
    <w:rsid w:val="00865B0C"/>
    <w:rsid w:val="00865F1B"/>
    <w:rsid w:val="00866DE5"/>
    <w:rsid w:val="00867A5D"/>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3E8B"/>
    <w:rsid w:val="00895CB4"/>
    <w:rsid w:val="0089639C"/>
    <w:rsid w:val="0089678D"/>
    <w:rsid w:val="00896F0A"/>
    <w:rsid w:val="00897157"/>
    <w:rsid w:val="008A0C78"/>
    <w:rsid w:val="008A21EE"/>
    <w:rsid w:val="008A231B"/>
    <w:rsid w:val="008A3326"/>
    <w:rsid w:val="008A5E96"/>
    <w:rsid w:val="008A6BDE"/>
    <w:rsid w:val="008B0E8C"/>
    <w:rsid w:val="008B1411"/>
    <w:rsid w:val="008B3880"/>
    <w:rsid w:val="008B556E"/>
    <w:rsid w:val="008B5E71"/>
    <w:rsid w:val="008B673C"/>
    <w:rsid w:val="008B6F01"/>
    <w:rsid w:val="008B722B"/>
    <w:rsid w:val="008C50CC"/>
    <w:rsid w:val="008C59CC"/>
    <w:rsid w:val="008C5A83"/>
    <w:rsid w:val="008D0E4D"/>
    <w:rsid w:val="008D1331"/>
    <w:rsid w:val="008D23BE"/>
    <w:rsid w:val="008D249D"/>
    <w:rsid w:val="008D29F0"/>
    <w:rsid w:val="008D36FE"/>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900A37"/>
    <w:rsid w:val="00901397"/>
    <w:rsid w:val="00902873"/>
    <w:rsid w:val="00902A6B"/>
    <w:rsid w:val="00905494"/>
    <w:rsid w:val="00906982"/>
    <w:rsid w:val="00907BD3"/>
    <w:rsid w:val="00910099"/>
    <w:rsid w:val="00911EAB"/>
    <w:rsid w:val="00912D38"/>
    <w:rsid w:val="0091463F"/>
    <w:rsid w:val="00916CDD"/>
    <w:rsid w:val="00917350"/>
    <w:rsid w:val="009176EF"/>
    <w:rsid w:val="00921422"/>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6B66"/>
    <w:rsid w:val="00937DF2"/>
    <w:rsid w:val="0094008F"/>
    <w:rsid w:val="00940A97"/>
    <w:rsid w:val="009419AA"/>
    <w:rsid w:val="009436D3"/>
    <w:rsid w:val="00943AED"/>
    <w:rsid w:val="0094471E"/>
    <w:rsid w:val="00944AA9"/>
    <w:rsid w:val="00944D3E"/>
    <w:rsid w:val="00945D71"/>
    <w:rsid w:val="00946527"/>
    <w:rsid w:val="0094743C"/>
    <w:rsid w:val="00947869"/>
    <w:rsid w:val="0095317A"/>
    <w:rsid w:val="00953214"/>
    <w:rsid w:val="009539C2"/>
    <w:rsid w:val="00955492"/>
    <w:rsid w:val="009579D9"/>
    <w:rsid w:val="00960644"/>
    <w:rsid w:val="00962512"/>
    <w:rsid w:val="00962BA7"/>
    <w:rsid w:val="00962BB4"/>
    <w:rsid w:val="00965C11"/>
    <w:rsid w:val="00965FC0"/>
    <w:rsid w:val="009667E7"/>
    <w:rsid w:val="00967680"/>
    <w:rsid w:val="00967D96"/>
    <w:rsid w:val="00967FF3"/>
    <w:rsid w:val="00972134"/>
    <w:rsid w:val="0097260F"/>
    <w:rsid w:val="009765CD"/>
    <w:rsid w:val="0097782D"/>
    <w:rsid w:val="00977950"/>
    <w:rsid w:val="00980E34"/>
    <w:rsid w:val="00982B7E"/>
    <w:rsid w:val="00983EA9"/>
    <w:rsid w:val="00984661"/>
    <w:rsid w:val="00984AE9"/>
    <w:rsid w:val="00984EF5"/>
    <w:rsid w:val="0098583E"/>
    <w:rsid w:val="009858F2"/>
    <w:rsid w:val="00987C63"/>
    <w:rsid w:val="00987C72"/>
    <w:rsid w:val="00990BD3"/>
    <w:rsid w:val="009910B9"/>
    <w:rsid w:val="009914AD"/>
    <w:rsid w:val="009931B7"/>
    <w:rsid w:val="0099429B"/>
    <w:rsid w:val="0099557C"/>
    <w:rsid w:val="00995836"/>
    <w:rsid w:val="00996C73"/>
    <w:rsid w:val="00996ED7"/>
    <w:rsid w:val="00997DBC"/>
    <w:rsid w:val="009A12EF"/>
    <w:rsid w:val="009A3072"/>
    <w:rsid w:val="009A42EA"/>
    <w:rsid w:val="009A474F"/>
    <w:rsid w:val="009A49B0"/>
    <w:rsid w:val="009A4BFD"/>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929"/>
    <w:rsid w:val="009D0D08"/>
    <w:rsid w:val="009D2260"/>
    <w:rsid w:val="009D26A1"/>
    <w:rsid w:val="009D2AB2"/>
    <w:rsid w:val="009D37F1"/>
    <w:rsid w:val="009D41A3"/>
    <w:rsid w:val="009D4271"/>
    <w:rsid w:val="009D5853"/>
    <w:rsid w:val="009E2129"/>
    <w:rsid w:val="009E2223"/>
    <w:rsid w:val="009E4EEA"/>
    <w:rsid w:val="009E5347"/>
    <w:rsid w:val="009F0402"/>
    <w:rsid w:val="009F153F"/>
    <w:rsid w:val="009F18E5"/>
    <w:rsid w:val="009F19D8"/>
    <w:rsid w:val="009F2634"/>
    <w:rsid w:val="009F6116"/>
    <w:rsid w:val="00A005E8"/>
    <w:rsid w:val="00A0075B"/>
    <w:rsid w:val="00A025F1"/>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316B"/>
    <w:rsid w:val="00A436A4"/>
    <w:rsid w:val="00A46184"/>
    <w:rsid w:val="00A46D54"/>
    <w:rsid w:val="00A51532"/>
    <w:rsid w:val="00A519D4"/>
    <w:rsid w:val="00A52108"/>
    <w:rsid w:val="00A523D6"/>
    <w:rsid w:val="00A557CE"/>
    <w:rsid w:val="00A57405"/>
    <w:rsid w:val="00A60341"/>
    <w:rsid w:val="00A613D2"/>
    <w:rsid w:val="00A635B9"/>
    <w:rsid w:val="00A65139"/>
    <w:rsid w:val="00A66403"/>
    <w:rsid w:val="00A7121A"/>
    <w:rsid w:val="00A72300"/>
    <w:rsid w:val="00A72F30"/>
    <w:rsid w:val="00A73012"/>
    <w:rsid w:val="00A7389B"/>
    <w:rsid w:val="00A7399A"/>
    <w:rsid w:val="00A74B91"/>
    <w:rsid w:val="00A74BB6"/>
    <w:rsid w:val="00A76314"/>
    <w:rsid w:val="00A7735D"/>
    <w:rsid w:val="00A77367"/>
    <w:rsid w:val="00A77BF8"/>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0D6D"/>
    <w:rsid w:val="00A9194E"/>
    <w:rsid w:val="00A91AF9"/>
    <w:rsid w:val="00A91E0A"/>
    <w:rsid w:val="00A92C7C"/>
    <w:rsid w:val="00A9339D"/>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0605"/>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590"/>
    <w:rsid w:val="00AE4FA0"/>
    <w:rsid w:val="00AE52B4"/>
    <w:rsid w:val="00AE75BB"/>
    <w:rsid w:val="00AF0279"/>
    <w:rsid w:val="00AF0AAB"/>
    <w:rsid w:val="00AF43BD"/>
    <w:rsid w:val="00AF4BEB"/>
    <w:rsid w:val="00AF5E1C"/>
    <w:rsid w:val="00AF6617"/>
    <w:rsid w:val="00B0210D"/>
    <w:rsid w:val="00B02E8F"/>
    <w:rsid w:val="00B02ED5"/>
    <w:rsid w:val="00B0322C"/>
    <w:rsid w:val="00B05ADA"/>
    <w:rsid w:val="00B0771B"/>
    <w:rsid w:val="00B10450"/>
    <w:rsid w:val="00B123AB"/>
    <w:rsid w:val="00B125D4"/>
    <w:rsid w:val="00B12782"/>
    <w:rsid w:val="00B134AF"/>
    <w:rsid w:val="00B139FE"/>
    <w:rsid w:val="00B141DE"/>
    <w:rsid w:val="00B14AE0"/>
    <w:rsid w:val="00B16139"/>
    <w:rsid w:val="00B22BB8"/>
    <w:rsid w:val="00B23F29"/>
    <w:rsid w:val="00B2551B"/>
    <w:rsid w:val="00B263D4"/>
    <w:rsid w:val="00B26884"/>
    <w:rsid w:val="00B26F90"/>
    <w:rsid w:val="00B27BDE"/>
    <w:rsid w:val="00B31E26"/>
    <w:rsid w:val="00B337A7"/>
    <w:rsid w:val="00B34147"/>
    <w:rsid w:val="00B3420B"/>
    <w:rsid w:val="00B3565F"/>
    <w:rsid w:val="00B37291"/>
    <w:rsid w:val="00B42DD7"/>
    <w:rsid w:val="00B42EAB"/>
    <w:rsid w:val="00B435D5"/>
    <w:rsid w:val="00B457D5"/>
    <w:rsid w:val="00B464B8"/>
    <w:rsid w:val="00B47A89"/>
    <w:rsid w:val="00B5187A"/>
    <w:rsid w:val="00B53210"/>
    <w:rsid w:val="00B535FB"/>
    <w:rsid w:val="00B54BAC"/>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2C68"/>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7E40"/>
    <w:rsid w:val="00BA082A"/>
    <w:rsid w:val="00BA0E3C"/>
    <w:rsid w:val="00BA13F8"/>
    <w:rsid w:val="00BA1F53"/>
    <w:rsid w:val="00BA272B"/>
    <w:rsid w:val="00BA3635"/>
    <w:rsid w:val="00BA5056"/>
    <w:rsid w:val="00BA565E"/>
    <w:rsid w:val="00BB08E1"/>
    <w:rsid w:val="00BB0CC9"/>
    <w:rsid w:val="00BB1BEA"/>
    <w:rsid w:val="00BB21A6"/>
    <w:rsid w:val="00BB3049"/>
    <w:rsid w:val="00BB3997"/>
    <w:rsid w:val="00BB3D2A"/>
    <w:rsid w:val="00BB55C1"/>
    <w:rsid w:val="00BB6D9C"/>
    <w:rsid w:val="00BB6FD0"/>
    <w:rsid w:val="00BC1BEB"/>
    <w:rsid w:val="00BC1FCC"/>
    <w:rsid w:val="00BC5063"/>
    <w:rsid w:val="00BC6F58"/>
    <w:rsid w:val="00BC7843"/>
    <w:rsid w:val="00BC7FD8"/>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7D8"/>
    <w:rsid w:val="00C16FA7"/>
    <w:rsid w:val="00C17BEA"/>
    <w:rsid w:val="00C208DE"/>
    <w:rsid w:val="00C20A90"/>
    <w:rsid w:val="00C21B57"/>
    <w:rsid w:val="00C224CF"/>
    <w:rsid w:val="00C22AF7"/>
    <w:rsid w:val="00C23CB8"/>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310D"/>
    <w:rsid w:val="00C93D17"/>
    <w:rsid w:val="00C9698C"/>
    <w:rsid w:val="00CA09BB"/>
    <w:rsid w:val="00CA1281"/>
    <w:rsid w:val="00CA2E60"/>
    <w:rsid w:val="00CA3D7C"/>
    <w:rsid w:val="00CA56A7"/>
    <w:rsid w:val="00CA5B9B"/>
    <w:rsid w:val="00CB4145"/>
    <w:rsid w:val="00CB65DA"/>
    <w:rsid w:val="00CB7777"/>
    <w:rsid w:val="00CC09F4"/>
    <w:rsid w:val="00CC14BA"/>
    <w:rsid w:val="00CC3306"/>
    <w:rsid w:val="00CC45C1"/>
    <w:rsid w:val="00CC47B5"/>
    <w:rsid w:val="00CC5B49"/>
    <w:rsid w:val="00CC6434"/>
    <w:rsid w:val="00CC73B6"/>
    <w:rsid w:val="00CD23A9"/>
    <w:rsid w:val="00CD3C39"/>
    <w:rsid w:val="00CD6446"/>
    <w:rsid w:val="00CE1053"/>
    <w:rsid w:val="00CE2676"/>
    <w:rsid w:val="00CE4C33"/>
    <w:rsid w:val="00CE74AF"/>
    <w:rsid w:val="00CF1807"/>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6BEB"/>
    <w:rsid w:val="00D57E2E"/>
    <w:rsid w:val="00D602AC"/>
    <w:rsid w:val="00D60B42"/>
    <w:rsid w:val="00D6128A"/>
    <w:rsid w:val="00D615A1"/>
    <w:rsid w:val="00D63333"/>
    <w:rsid w:val="00D637A3"/>
    <w:rsid w:val="00D65C8E"/>
    <w:rsid w:val="00D662B5"/>
    <w:rsid w:val="00D67909"/>
    <w:rsid w:val="00D718AA"/>
    <w:rsid w:val="00D71FA4"/>
    <w:rsid w:val="00D7204B"/>
    <w:rsid w:val="00D7370F"/>
    <w:rsid w:val="00D73883"/>
    <w:rsid w:val="00D73DC9"/>
    <w:rsid w:val="00D84477"/>
    <w:rsid w:val="00D874A0"/>
    <w:rsid w:val="00D878FF"/>
    <w:rsid w:val="00D91A3A"/>
    <w:rsid w:val="00D922DA"/>
    <w:rsid w:val="00D922DB"/>
    <w:rsid w:val="00D958D1"/>
    <w:rsid w:val="00D9741F"/>
    <w:rsid w:val="00DA063E"/>
    <w:rsid w:val="00DA0D0F"/>
    <w:rsid w:val="00DA1356"/>
    <w:rsid w:val="00DA32D0"/>
    <w:rsid w:val="00DA5A33"/>
    <w:rsid w:val="00DA6019"/>
    <w:rsid w:val="00DA60A9"/>
    <w:rsid w:val="00DA6662"/>
    <w:rsid w:val="00DB059C"/>
    <w:rsid w:val="00DB14AA"/>
    <w:rsid w:val="00DB5078"/>
    <w:rsid w:val="00DB568D"/>
    <w:rsid w:val="00DB5CA9"/>
    <w:rsid w:val="00DC1344"/>
    <w:rsid w:val="00DC26CA"/>
    <w:rsid w:val="00DC2EA8"/>
    <w:rsid w:val="00DC3F38"/>
    <w:rsid w:val="00DC56D2"/>
    <w:rsid w:val="00DC5FBE"/>
    <w:rsid w:val="00DC6FE9"/>
    <w:rsid w:val="00DD18B7"/>
    <w:rsid w:val="00DD1E9F"/>
    <w:rsid w:val="00DD2C16"/>
    <w:rsid w:val="00DD4DF9"/>
    <w:rsid w:val="00DD57C6"/>
    <w:rsid w:val="00DD62E0"/>
    <w:rsid w:val="00DD6D13"/>
    <w:rsid w:val="00DE19E5"/>
    <w:rsid w:val="00DE1DE9"/>
    <w:rsid w:val="00DE30B7"/>
    <w:rsid w:val="00DE38A8"/>
    <w:rsid w:val="00DE4088"/>
    <w:rsid w:val="00DE4C8F"/>
    <w:rsid w:val="00DE624A"/>
    <w:rsid w:val="00DE668B"/>
    <w:rsid w:val="00DE66F2"/>
    <w:rsid w:val="00DE6E31"/>
    <w:rsid w:val="00DF0789"/>
    <w:rsid w:val="00DF0CB0"/>
    <w:rsid w:val="00DF1653"/>
    <w:rsid w:val="00DF2071"/>
    <w:rsid w:val="00DF665F"/>
    <w:rsid w:val="00E018ED"/>
    <w:rsid w:val="00E01EBE"/>
    <w:rsid w:val="00E0403A"/>
    <w:rsid w:val="00E069A6"/>
    <w:rsid w:val="00E07EBA"/>
    <w:rsid w:val="00E12FC5"/>
    <w:rsid w:val="00E12FF9"/>
    <w:rsid w:val="00E13146"/>
    <w:rsid w:val="00E143C9"/>
    <w:rsid w:val="00E15475"/>
    <w:rsid w:val="00E23676"/>
    <w:rsid w:val="00E24495"/>
    <w:rsid w:val="00E26CFE"/>
    <w:rsid w:val="00E2706F"/>
    <w:rsid w:val="00E301AB"/>
    <w:rsid w:val="00E30BC0"/>
    <w:rsid w:val="00E31A77"/>
    <w:rsid w:val="00E31CDF"/>
    <w:rsid w:val="00E32368"/>
    <w:rsid w:val="00E3454A"/>
    <w:rsid w:val="00E34EBC"/>
    <w:rsid w:val="00E35438"/>
    <w:rsid w:val="00E3601F"/>
    <w:rsid w:val="00E3664B"/>
    <w:rsid w:val="00E36AB9"/>
    <w:rsid w:val="00E40AD3"/>
    <w:rsid w:val="00E41915"/>
    <w:rsid w:val="00E4253C"/>
    <w:rsid w:val="00E4284D"/>
    <w:rsid w:val="00E43B82"/>
    <w:rsid w:val="00E44280"/>
    <w:rsid w:val="00E44473"/>
    <w:rsid w:val="00E44590"/>
    <w:rsid w:val="00E469BF"/>
    <w:rsid w:val="00E47ACD"/>
    <w:rsid w:val="00E47C76"/>
    <w:rsid w:val="00E47D57"/>
    <w:rsid w:val="00E50B6E"/>
    <w:rsid w:val="00E55935"/>
    <w:rsid w:val="00E5677B"/>
    <w:rsid w:val="00E57026"/>
    <w:rsid w:val="00E573A5"/>
    <w:rsid w:val="00E60B6D"/>
    <w:rsid w:val="00E62098"/>
    <w:rsid w:val="00E62BC0"/>
    <w:rsid w:val="00E66FC4"/>
    <w:rsid w:val="00E71D66"/>
    <w:rsid w:val="00E71D89"/>
    <w:rsid w:val="00E73060"/>
    <w:rsid w:val="00E7386A"/>
    <w:rsid w:val="00E744D9"/>
    <w:rsid w:val="00E7752E"/>
    <w:rsid w:val="00E80197"/>
    <w:rsid w:val="00E80CCB"/>
    <w:rsid w:val="00E82B82"/>
    <w:rsid w:val="00E82F62"/>
    <w:rsid w:val="00E83002"/>
    <w:rsid w:val="00E8335F"/>
    <w:rsid w:val="00E84748"/>
    <w:rsid w:val="00E85FF6"/>
    <w:rsid w:val="00E868A4"/>
    <w:rsid w:val="00E86E7C"/>
    <w:rsid w:val="00E90A07"/>
    <w:rsid w:val="00E90B45"/>
    <w:rsid w:val="00E91F9D"/>
    <w:rsid w:val="00E94792"/>
    <w:rsid w:val="00E9628F"/>
    <w:rsid w:val="00E9690A"/>
    <w:rsid w:val="00E96BBD"/>
    <w:rsid w:val="00E97DCB"/>
    <w:rsid w:val="00EA0AED"/>
    <w:rsid w:val="00EA0FBD"/>
    <w:rsid w:val="00EA1418"/>
    <w:rsid w:val="00EA3EAF"/>
    <w:rsid w:val="00EA5419"/>
    <w:rsid w:val="00EA5826"/>
    <w:rsid w:val="00EA6EDF"/>
    <w:rsid w:val="00EB0087"/>
    <w:rsid w:val="00EB0B85"/>
    <w:rsid w:val="00EB21BA"/>
    <w:rsid w:val="00EB23CF"/>
    <w:rsid w:val="00EB2643"/>
    <w:rsid w:val="00EB33CE"/>
    <w:rsid w:val="00EB51F2"/>
    <w:rsid w:val="00EB59BC"/>
    <w:rsid w:val="00EB5E03"/>
    <w:rsid w:val="00EB66D3"/>
    <w:rsid w:val="00EB7C7E"/>
    <w:rsid w:val="00EC0B46"/>
    <w:rsid w:val="00EC18DF"/>
    <w:rsid w:val="00EC3CC8"/>
    <w:rsid w:val="00EC3CF4"/>
    <w:rsid w:val="00ED0F34"/>
    <w:rsid w:val="00ED2FEE"/>
    <w:rsid w:val="00ED3F7C"/>
    <w:rsid w:val="00ED40DC"/>
    <w:rsid w:val="00ED71E7"/>
    <w:rsid w:val="00EE003A"/>
    <w:rsid w:val="00EE0064"/>
    <w:rsid w:val="00EE0F5A"/>
    <w:rsid w:val="00EE1152"/>
    <w:rsid w:val="00EE1D71"/>
    <w:rsid w:val="00EE306F"/>
    <w:rsid w:val="00EE3070"/>
    <w:rsid w:val="00EE37F8"/>
    <w:rsid w:val="00EE6069"/>
    <w:rsid w:val="00EE61B5"/>
    <w:rsid w:val="00EE678F"/>
    <w:rsid w:val="00EE7947"/>
    <w:rsid w:val="00EE7DC0"/>
    <w:rsid w:val="00EF03BC"/>
    <w:rsid w:val="00EF1B10"/>
    <w:rsid w:val="00EF4690"/>
    <w:rsid w:val="00EF515E"/>
    <w:rsid w:val="00EF5561"/>
    <w:rsid w:val="00EF5AEC"/>
    <w:rsid w:val="00F00B26"/>
    <w:rsid w:val="00F01FB3"/>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55135"/>
    <w:rsid w:val="00F57D38"/>
    <w:rsid w:val="00F6091D"/>
    <w:rsid w:val="00F60AFE"/>
    <w:rsid w:val="00F60F9E"/>
    <w:rsid w:val="00F61446"/>
    <w:rsid w:val="00F61638"/>
    <w:rsid w:val="00F6241B"/>
    <w:rsid w:val="00F62BCB"/>
    <w:rsid w:val="00F63338"/>
    <w:rsid w:val="00F6353E"/>
    <w:rsid w:val="00F657BE"/>
    <w:rsid w:val="00F66BD4"/>
    <w:rsid w:val="00F70642"/>
    <w:rsid w:val="00F70866"/>
    <w:rsid w:val="00F70C38"/>
    <w:rsid w:val="00F715ED"/>
    <w:rsid w:val="00F7184F"/>
    <w:rsid w:val="00F71B0D"/>
    <w:rsid w:val="00F7214F"/>
    <w:rsid w:val="00F7240C"/>
    <w:rsid w:val="00F72CCE"/>
    <w:rsid w:val="00F72F06"/>
    <w:rsid w:val="00F801D5"/>
    <w:rsid w:val="00F801F9"/>
    <w:rsid w:val="00F82572"/>
    <w:rsid w:val="00F87E96"/>
    <w:rsid w:val="00F90627"/>
    <w:rsid w:val="00F90C6C"/>
    <w:rsid w:val="00F91553"/>
    <w:rsid w:val="00F9156B"/>
    <w:rsid w:val="00F927C2"/>
    <w:rsid w:val="00F93125"/>
    <w:rsid w:val="00F9373D"/>
    <w:rsid w:val="00F94086"/>
    <w:rsid w:val="00F9410D"/>
    <w:rsid w:val="00F9726C"/>
    <w:rsid w:val="00F976A1"/>
    <w:rsid w:val="00FA0133"/>
    <w:rsid w:val="00FA08C9"/>
    <w:rsid w:val="00FA41B8"/>
    <w:rsid w:val="00FA448E"/>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D62A1"/>
    <w:rsid w:val="00FE0A9E"/>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EEED"/>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uiPriority w:val="99"/>
    <w:rsid w:val="0025576F"/>
    <w:rPr>
      <w:sz w:val="16"/>
      <w:szCs w:val="16"/>
    </w:rPr>
  </w:style>
  <w:style w:type="paragraph" w:styleId="Textkomentra">
    <w:name w:val="annotation text"/>
    <w:basedOn w:val="Normlny"/>
    <w:link w:val="TextkomentraChar"/>
    <w:uiPriority w:val="99"/>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uiPriority w:val="99"/>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qFormat/>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374307739">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678701225">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1389303304">
      <w:bodyDiv w:val="1"/>
      <w:marLeft w:val="0"/>
      <w:marRight w:val="0"/>
      <w:marTop w:val="0"/>
      <w:marBottom w:val="0"/>
      <w:divBdr>
        <w:top w:val="none" w:sz="0" w:space="0" w:color="auto"/>
        <w:left w:val="none" w:sz="0" w:space="0" w:color="auto"/>
        <w:bottom w:val="none" w:sz="0" w:space="0" w:color="auto"/>
        <w:right w:val="none" w:sz="0" w:space="0" w:color="auto"/>
      </w:divBdr>
    </w:div>
    <w:div w:id="1447197033">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 w:id="2118406804">
      <w:bodyDiv w:val="1"/>
      <w:marLeft w:val="0"/>
      <w:marRight w:val="0"/>
      <w:marTop w:val="0"/>
      <w:marBottom w:val="0"/>
      <w:divBdr>
        <w:top w:val="none" w:sz="0" w:space="0" w:color="auto"/>
        <w:left w:val="none" w:sz="0" w:space="0" w:color="auto"/>
        <w:bottom w:val="none" w:sz="0" w:space="0" w:color="auto"/>
        <w:right w:val="none" w:sz="0" w:space="0" w:color="auto"/>
      </w:divBdr>
    </w:div>
    <w:div w:id="21332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17" Type="http://schemas.openxmlformats.org/officeDocument/2006/relationships/package" Target="embeddings/H_rok_programu_Microsoft_Excel.xlsx"/><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orsr.sk/hladaj_osoba.asp?PR=Sele%9Atiansky&amp;MENO=J%E1n&amp;SID=0&amp;T=f0&amp;R=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8360F-B62E-411B-B53D-1B139801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35</Pages>
  <Words>14419</Words>
  <Characters>82189</Characters>
  <Application>Microsoft Office Word</Application>
  <DocSecurity>0</DocSecurity>
  <Lines>684</Lines>
  <Paragraphs>192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15</cp:revision>
  <cp:lastPrinted>2025-02-28T10:04:00Z</cp:lastPrinted>
  <dcterms:created xsi:type="dcterms:W3CDTF">2025-01-24T14:11:00Z</dcterms:created>
  <dcterms:modified xsi:type="dcterms:W3CDTF">2025-02-28T10:14:00Z</dcterms:modified>
</cp:coreProperties>
</file>