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2F68876"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D878FF">
        <w:rPr>
          <w:b/>
        </w:rPr>
        <w:t>SLUŽBY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4735C157" w:rsidR="0067294A" w:rsidRPr="00466C54" w:rsidRDefault="006E260B" w:rsidP="00967FF3">
      <w:pPr>
        <w:spacing w:before="360" w:after="240" w:line="252" w:lineRule="auto"/>
        <w:jc w:val="center"/>
        <w:rPr>
          <w:b/>
          <w:spacing w:val="40"/>
        </w:rPr>
      </w:pPr>
      <w:r>
        <w:rPr>
          <w:b/>
          <w:spacing w:val="40"/>
        </w:rPr>
        <w:t>ZABEZPEČENIE STRAVY PRE PACIENTOV A ZAMESTNANCOV V NEBYTOVÝCH PRIESTOROCH VEREJNÉHO OBSTARÁVATEĽA</w:t>
      </w:r>
    </w:p>
    <w:p w14:paraId="4E44680F" w14:textId="6C55168C"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0837A8">
        <w:rPr>
          <w:b/>
          <w:spacing w:val="40"/>
          <w:sz w:val="32"/>
          <w:szCs w:val="32"/>
        </w:rPr>
        <w:t>2</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3AC5ABBD" w14:textId="77777777" w:rsidR="00DC26CA" w:rsidRPr="00DC26CA" w:rsidRDefault="00DE4088" w:rsidP="00111B3B">
      <w:pPr>
        <w:pStyle w:val="Nadpis2"/>
        <w:widowControl/>
        <w:spacing w:after="240"/>
        <w:rPr>
          <w:noProof/>
          <w:sz w:val="20"/>
          <w:szCs w:val="20"/>
        </w:rPr>
      </w:pPr>
      <w:bookmarkStart w:id="0" w:name="_Toc184635369"/>
      <w:r w:rsidRPr="00905494">
        <w:lastRenderedPageBreak/>
        <w:t>OBSAH</w:t>
      </w:r>
      <w:bookmarkEnd w:id="0"/>
      <w:r w:rsidR="005B3DB5" w:rsidRPr="00DC26CA">
        <w:rPr>
          <w:sz w:val="20"/>
          <w:szCs w:val="20"/>
        </w:rPr>
        <w:fldChar w:fldCharType="begin"/>
      </w:r>
      <w:r w:rsidR="005B3DB5" w:rsidRPr="00DC26CA">
        <w:rPr>
          <w:sz w:val="20"/>
          <w:szCs w:val="20"/>
        </w:rPr>
        <w:instrText xml:space="preserve"> TOC \o "1-7" \h \z \u </w:instrText>
      </w:r>
      <w:r w:rsidR="005B3DB5" w:rsidRPr="00DC26CA">
        <w:rPr>
          <w:sz w:val="20"/>
          <w:szCs w:val="20"/>
        </w:rPr>
        <w:fldChar w:fldCharType="separate"/>
      </w:r>
    </w:p>
    <w:p w14:paraId="4C5A3AF1" w14:textId="6E09C58C" w:rsidR="00DC26CA" w:rsidRPr="00DC26CA" w:rsidRDefault="004F0C54">
      <w:pPr>
        <w:pStyle w:val="Obsah2"/>
        <w:rPr>
          <w:rFonts w:asciiTheme="minorHAnsi" w:hAnsiTheme="minorHAnsi" w:cstheme="minorBidi"/>
          <w:b w:val="0"/>
          <w:bCs w:val="0"/>
          <w:sz w:val="20"/>
          <w:szCs w:val="20"/>
        </w:rPr>
      </w:pPr>
      <w:hyperlink w:anchor="_Toc184635369" w:history="1">
        <w:r w:rsidR="00DC26CA" w:rsidRPr="00DC26CA">
          <w:rPr>
            <w:rStyle w:val="Hypertextovprepojenie"/>
            <w:sz w:val="20"/>
            <w:szCs w:val="20"/>
          </w:rPr>
          <w:t>OBSAH</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_Toc184635369 \h </w:instrText>
        </w:r>
        <w:r w:rsidR="00DC26CA" w:rsidRPr="00DC26CA">
          <w:rPr>
            <w:webHidden/>
            <w:sz w:val="20"/>
            <w:szCs w:val="20"/>
          </w:rPr>
        </w:r>
        <w:r w:rsidR="00DC26CA" w:rsidRPr="00DC26CA">
          <w:rPr>
            <w:webHidden/>
            <w:sz w:val="20"/>
            <w:szCs w:val="20"/>
          </w:rPr>
          <w:fldChar w:fldCharType="separate"/>
        </w:r>
        <w:r w:rsidR="0024011C">
          <w:rPr>
            <w:webHidden/>
            <w:sz w:val="20"/>
            <w:szCs w:val="20"/>
          </w:rPr>
          <w:t>2</w:t>
        </w:r>
        <w:r w:rsidR="00DC26CA" w:rsidRPr="00DC26CA">
          <w:rPr>
            <w:webHidden/>
            <w:sz w:val="20"/>
            <w:szCs w:val="20"/>
          </w:rPr>
          <w:fldChar w:fldCharType="end"/>
        </w:r>
      </w:hyperlink>
    </w:p>
    <w:p w14:paraId="3C93FBC1" w14:textId="64A6E352" w:rsidR="00DC26CA" w:rsidRPr="00DC26CA" w:rsidRDefault="004F0C54">
      <w:pPr>
        <w:pStyle w:val="Obsah2"/>
        <w:rPr>
          <w:rFonts w:asciiTheme="minorHAnsi" w:hAnsiTheme="minorHAnsi" w:cstheme="minorBidi"/>
          <w:b w:val="0"/>
          <w:bCs w:val="0"/>
          <w:sz w:val="20"/>
          <w:szCs w:val="20"/>
        </w:rPr>
      </w:pPr>
      <w:hyperlink w:anchor="_Toc184635370" w:history="1">
        <w:r w:rsidR="00DC26CA" w:rsidRPr="00DC26CA">
          <w:rPr>
            <w:rStyle w:val="Hypertextovprepojenie"/>
            <w:sz w:val="20"/>
            <w:szCs w:val="20"/>
          </w:rPr>
          <w:t>PRÍLOHA Č. 1</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_Toc184635370 \h </w:instrText>
        </w:r>
        <w:r w:rsidR="00DC26CA" w:rsidRPr="00DC26CA">
          <w:rPr>
            <w:webHidden/>
            <w:sz w:val="20"/>
            <w:szCs w:val="20"/>
          </w:rPr>
        </w:r>
        <w:r w:rsidR="00DC26CA" w:rsidRPr="00DC26CA">
          <w:rPr>
            <w:webHidden/>
            <w:sz w:val="20"/>
            <w:szCs w:val="20"/>
          </w:rPr>
          <w:fldChar w:fldCharType="separate"/>
        </w:r>
        <w:r w:rsidR="0024011C">
          <w:rPr>
            <w:webHidden/>
            <w:sz w:val="20"/>
            <w:szCs w:val="20"/>
          </w:rPr>
          <w:t>3</w:t>
        </w:r>
        <w:r w:rsidR="00DC26CA" w:rsidRPr="00DC26CA">
          <w:rPr>
            <w:webHidden/>
            <w:sz w:val="20"/>
            <w:szCs w:val="20"/>
          </w:rPr>
          <w:fldChar w:fldCharType="end"/>
        </w:r>
      </w:hyperlink>
    </w:p>
    <w:p w14:paraId="142DEA8A" w14:textId="4D5EE760" w:rsidR="00DC26CA" w:rsidRPr="00DC26CA" w:rsidRDefault="004F0C54">
      <w:pPr>
        <w:pStyle w:val="Obsah3"/>
        <w:rPr>
          <w:rFonts w:asciiTheme="minorHAnsi" w:hAnsiTheme="minorHAnsi" w:cstheme="minorBidi"/>
          <w:noProof/>
          <w:sz w:val="20"/>
          <w:szCs w:val="20"/>
        </w:rPr>
      </w:pPr>
      <w:hyperlink w:anchor="_Toc184635371" w:history="1">
        <w:r w:rsidR="00DC26CA" w:rsidRPr="00DC26CA">
          <w:rPr>
            <w:rStyle w:val="Hypertextovprepojenie"/>
            <w:noProof/>
            <w:sz w:val="20"/>
            <w:szCs w:val="20"/>
          </w:rPr>
          <w:t>VŠEOBECNÉ INFORMÁCIE O UCHÁDZAČOVI</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_Toc184635371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3</w:t>
        </w:r>
        <w:r w:rsidR="00DC26CA" w:rsidRPr="00DC26CA">
          <w:rPr>
            <w:noProof/>
            <w:webHidden/>
            <w:sz w:val="20"/>
            <w:szCs w:val="20"/>
          </w:rPr>
          <w:fldChar w:fldCharType="end"/>
        </w:r>
      </w:hyperlink>
    </w:p>
    <w:p w14:paraId="408B784A" w14:textId="2AE3480C" w:rsidR="00DC26CA" w:rsidRPr="00DC26CA" w:rsidRDefault="004F0C54">
      <w:pPr>
        <w:pStyle w:val="Obsah2"/>
        <w:rPr>
          <w:rFonts w:asciiTheme="minorHAnsi" w:hAnsiTheme="minorHAnsi" w:cstheme="minorBidi"/>
          <w:b w:val="0"/>
          <w:bCs w:val="0"/>
          <w:sz w:val="20"/>
          <w:szCs w:val="20"/>
        </w:rPr>
      </w:pPr>
      <w:hyperlink w:anchor="_Toc184635372" w:history="1">
        <w:r w:rsidR="00DC26CA" w:rsidRPr="00DC26CA">
          <w:rPr>
            <w:rStyle w:val="Hypertextovprepojenie"/>
            <w:sz w:val="20"/>
            <w:szCs w:val="20"/>
          </w:rPr>
          <w:t>PRÍLOHA Č. 2</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_Toc184635372 \h </w:instrText>
        </w:r>
        <w:r w:rsidR="00DC26CA" w:rsidRPr="00DC26CA">
          <w:rPr>
            <w:webHidden/>
            <w:sz w:val="20"/>
            <w:szCs w:val="20"/>
          </w:rPr>
        </w:r>
        <w:r w:rsidR="00DC26CA" w:rsidRPr="00DC26CA">
          <w:rPr>
            <w:webHidden/>
            <w:sz w:val="20"/>
            <w:szCs w:val="20"/>
          </w:rPr>
          <w:fldChar w:fldCharType="separate"/>
        </w:r>
        <w:r w:rsidR="0024011C">
          <w:rPr>
            <w:webHidden/>
            <w:sz w:val="20"/>
            <w:szCs w:val="20"/>
          </w:rPr>
          <w:t>4</w:t>
        </w:r>
        <w:r w:rsidR="00DC26CA" w:rsidRPr="00DC26CA">
          <w:rPr>
            <w:webHidden/>
            <w:sz w:val="20"/>
            <w:szCs w:val="20"/>
          </w:rPr>
          <w:fldChar w:fldCharType="end"/>
        </w:r>
      </w:hyperlink>
    </w:p>
    <w:p w14:paraId="419285A6" w14:textId="49B52E15" w:rsidR="00DC26CA" w:rsidRPr="00DC26CA" w:rsidRDefault="004F0C54">
      <w:pPr>
        <w:pStyle w:val="Obsah3"/>
        <w:rPr>
          <w:rFonts w:asciiTheme="minorHAnsi" w:hAnsiTheme="minorHAnsi" w:cstheme="minorBidi"/>
          <w:noProof/>
          <w:sz w:val="20"/>
          <w:szCs w:val="20"/>
        </w:rPr>
      </w:pPr>
      <w:hyperlink w:anchor="_Toc184635373" w:history="1">
        <w:r w:rsidR="00DC26CA" w:rsidRPr="00DC26CA">
          <w:rPr>
            <w:rStyle w:val="Hypertextovprepojenie"/>
            <w:noProof/>
            <w:sz w:val="20"/>
            <w:szCs w:val="20"/>
          </w:rPr>
          <w:t>IDENTIFIKÁCIA OSOBY, KTOREJ SLUŽBY ALEBO PODKLADY UCHÁDZAČ VYUŽIL PRI VYPRACOVANÍ PONUKY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_Toc184635373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4</w:t>
        </w:r>
        <w:r w:rsidR="00DC26CA" w:rsidRPr="00DC26CA">
          <w:rPr>
            <w:noProof/>
            <w:webHidden/>
            <w:sz w:val="20"/>
            <w:szCs w:val="20"/>
          </w:rPr>
          <w:fldChar w:fldCharType="end"/>
        </w:r>
      </w:hyperlink>
    </w:p>
    <w:p w14:paraId="2D1E182F" w14:textId="44C30579" w:rsidR="00DC26CA" w:rsidRPr="00DC26CA" w:rsidRDefault="004F0C54">
      <w:pPr>
        <w:pStyle w:val="Obsah2"/>
        <w:rPr>
          <w:rFonts w:asciiTheme="minorHAnsi" w:hAnsiTheme="minorHAnsi" w:cstheme="minorBidi"/>
          <w:b w:val="0"/>
          <w:bCs w:val="0"/>
          <w:sz w:val="20"/>
          <w:szCs w:val="20"/>
        </w:rPr>
      </w:pPr>
      <w:hyperlink w:anchor="_Toc184635374" w:history="1">
        <w:r w:rsidR="00DC26CA" w:rsidRPr="00DC26CA">
          <w:rPr>
            <w:rStyle w:val="Hypertextovprepojenie"/>
            <w:sz w:val="20"/>
            <w:szCs w:val="20"/>
          </w:rPr>
          <w:t>PRÍLOHA Č. 3</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_Toc184635374 \h </w:instrText>
        </w:r>
        <w:r w:rsidR="00DC26CA" w:rsidRPr="00DC26CA">
          <w:rPr>
            <w:webHidden/>
            <w:sz w:val="20"/>
            <w:szCs w:val="20"/>
          </w:rPr>
        </w:r>
        <w:r w:rsidR="00DC26CA" w:rsidRPr="00DC26CA">
          <w:rPr>
            <w:webHidden/>
            <w:sz w:val="20"/>
            <w:szCs w:val="20"/>
          </w:rPr>
          <w:fldChar w:fldCharType="separate"/>
        </w:r>
        <w:r w:rsidR="0024011C">
          <w:rPr>
            <w:webHidden/>
            <w:sz w:val="20"/>
            <w:szCs w:val="20"/>
          </w:rPr>
          <w:t>5</w:t>
        </w:r>
        <w:r w:rsidR="00DC26CA" w:rsidRPr="00DC26CA">
          <w:rPr>
            <w:webHidden/>
            <w:sz w:val="20"/>
            <w:szCs w:val="20"/>
          </w:rPr>
          <w:fldChar w:fldCharType="end"/>
        </w:r>
      </w:hyperlink>
    </w:p>
    <w:p w14:paraId="7692859C" w14:textId="3FACD4BB" w:rsidR="00DC26CA" w:rsidRPr="00DC26CA" w:rsidRDefault="004F0C54">
      <w:pPr>
        <w:pStyle w:val="Obsah3"/>
        <w:rPr>
          <w:rFonts w:asciiTheme="minorHAnsi" w:hAnsiTheme="minorHAnsi" w:cstheme="minorBidi"/>
          <w:noProof/>
          <w:sz w:val="20"/>
          <w:szCs w:val="20"/>
        </w:rPr>
      </w:pPr>
      <w:hyperlink w:anchor="_Toc184635375" w:history="1">
        <w:r w:rsidR="00DC26CA" w:rsidRPr="00DC26CA">
          <w:rPr>
            <w:rStyle w:val="Hypertextovprepojenie"/>
            <w:noProof/>
            <w:sz w:val="20"/>
            <w:szCs w:val="20"/>
          </w:rPr>
          <w:t>ČESTNÉ VYHLÁSENIE O VYTVORENÍ SKUPINY DODÁVATEĽOV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_Toc184635375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5</w:t>
        </w:r>
        <w:r w:rsidR="00DC26CA" w:rsidRPr="00DC26CA">
          <w:rPr>
            <w:noProof/>
            <w:webHidden/>
            <w:sz w:val="20"/>
            <w:szCs w:val="20"/>
          </w:rPr>
          <w:fldChar w:fldCharType="end"/>
        </w:r>
      </w:hyperlink>
    </w:p>
    <w:p w14:paraId="6E1C96E6" w14:textId="4F92DABC" w:rsidR="00DC26CA" w:rsidRPr="00DC26CA" w:rsidRDefault="004F0C54">
      <w:pPr>
        <w:pStyle w:val="Obsah2"/>
        <w:rPr>
          <w:rFonts w:asciiTheme="minorHAnsi" w:hAnsiTheme="minorHAnsi" w:cstheme="minorBidi"/>
          <w:b w:val="0"/>
          <w:bCs w:val="0"/>
          <w:sz w:val="20"/>
          <w:szCs w:val="20"/>
        </w:rPr>
      </w:pPr>
      <w:hyperlink w:anchor="_Toc184635376" w:history="1">
        <w:r w:rsidR="00DC26CA" w:rsidRPr="00DC26CA">
          <w:rPr>
            <w:rStyle w:val="Hypertextovprepojenie"/>
            <w:sz w:val="20"/>
            <w:szCs w:val="20"/>
          </w:rPr>
          <w:t>PRÍLOHA Č. 4</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_Toc184635376 \h </w:instrText>
        </w:r>
        <w:r w:rsidR="00DC26CA" w:rsidRPr="00DC26CA">
          <w:rPr>
            <w:webHidden/>
            <w:sz w:val="20"/>
            <w:szCs w:val="20"/>
          </w:rPr>
        </w:r>
        <w:r w:rsidR="00DC26CA" w:rsidRPr="00DC26CA">
          <w:rPr>
            <w:webHidden/>
            <w:sz w:val="20"/>
            <w:szCs w:val="20"/>
          </w:rPr>
          <w:fldChar w:fldCharType="separate"/>
        </w:r>
        <w:r w:rsidR="0024011C">
          <w:rPr>
            <w:webHidden/>
            <w:sz w:val="20"/>
            <w:szCs w:val="20"/>
          </w:rPr>
          <w:t>6</w:t>
        </w:r>
        <w:r w:rsidR="00DC26CA" w:rsidRPr="00DC26CA">
          <w:rPr>
            <w:webHidden/>
            <w:sz w:val="20"/>
            <w:szCs w:val="20"/>
          </w:rPr>
          <w:fldChar w:fldCharType="end"/>
        </w:r>
      </w:hyperlink>
    </w:p>
    <w:p w14:paraId="59D5DEAE" w14:textId="1E020706" w:rsidR="00DC26CA" w:rsidRPr="00DC26CA" w:rsidRDefault="004F0C54">
      <w:pPr>
        <w:pStyle w:val="Obsah3"/>
        <w:rPr>
          <w:rFonts w:asciiTheme="minorHAnsi" w:hAnsiTheme="minorHAnsi" w:cstheme="minorBidi"/>
          <w:noProof/>
          <w:sz w:val="20"/>
          <w:szCs w:val="20"/>
        </w:rPr>
      </w:pPr>
      <w:hyperlink w:anchor="_Toc184635377" w:history="1">
        <w:r w:rsidR="00DC26CA" w:rsidRPr="00DC26CA">
          <w:rPr>
            <w:rStyle w:val="Hypertextovprepojenie"/>
            <w:noProof/>
            <w:sz w:val="20"/>
            <w:szCs w:val="20"/>
          </w:rPr>
          <w:t>PLNÁ MOC PRE JEDNÉHO Z ČLENOV SKUPINY DODÁVATEĽOV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_Toc184635377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6</w:t>
        </w:r>
        <w:r w:rsidR="00DC26CA" w:rsidRPr="00DC26CA">
          <w:rPr>
            <w:noProof/>
            <w:webHidden/>
            <w:sz w:val="20"/>
            <w:szCs w:val="20"/>
          </w:rPr>
          <w:fldChar w:fldCharType="end"/>
        </w:r>
      </w:hyperlink>
    </w:p>
    <w:p w14:paraId="7CCC8D0D" w14:textId="3D218099" w:rsidR="00DC26CA" w:rsidRPr="00DC26CA" w:rsidRDefault="004F0C54">
      <w:pPr>
        <w:pStyle w:val="Obsah2"/>
        <w:rPr>
          <w:rFonts w:asciiTheme="minorHAnsi" w:hAnsiTheme="minorHAnsi" w:cstheme="minorBidi"/>
          <w:b w:val="0"/>
          <w:bCs w:val="0"/>
          <w:sz w:val="20"/>
          <w:szCs w:val="20"/>
        </w:rPr>
      </w:pPr>
      <w:hyperlink w:anchor="_Toc184635378" w:history="1">
        <w:r w:rsidR="00DC26CA" w:rsidRPr="00DC26CA">
          <w:rPr>
            <w:rStyle w:val="Hypertextovprepojenie"/>
            <w:sz w:val="20"/>
            <w:szCs w:val="20"/>
          </w:rPr>
          <w:t>PRÍLOHA Č. 5</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_Toc184635378 \h </w:instrText>
        </w:r>
        <w:r w:rsidR="00DC26CA" w:rsidRPr="00DC26CA">
          <w:rPr>
            <w:webHidden/>
            <w:sz w:val="20"/>
            <w:szCs w:val="20"/>
          </w:rPr>
        </w:r>
        <w:r w:rsidR="00DC26CA" w:rsidRPr="00DC26CA">
          <w:rPr>
            <w:webHidden/>
            <w:sz w:val="20"/>
            <w:szCs w:val="20"/>
          </w:rPr>
          <w:fldChar w:fldCharType="separate"/>
        </w:r>
        <w:r w:rsidR="0024011C">
          <w:rPr>
            <w:webHidden/>
            <w:sz w:val="20"/>
            <w:szCs w:val="20"/>
          </w:rPr>
          <w:t>7</w:t>
        </w:r>
        <w:r w:rsidR="00DC26CA" w:rsidRPr="00DC26CA">
          <w:rPr>
            <w:webHidden/>
            <w:sz w:val="20"/>
            <w:szCs w:val="20"/>
          </w:rPr>
          <w:fldChar w:fldCharType="end"/>
        </w:r>
      </w:hyperlink>
    </w:p>
    <w:p w14:paraId="4E4C35BD" w14:textId="01290F46" w:rsidR="00DC26CA" w:rsidRPr="00DC26CA" w:rsidRDefault="004F0C54">
      <w:pPr>
        <w:pStyle w:val="Obsah3"/>
        <w:rPr>
          <w:rFonts w:asciiTheme="minorHAnsi" w:hAnsiTheme="minorHAnsi" w:cstheme="minorBidi"/>
          <w:noProof/>
          <w:sz w:val="20"/>
          <w:szCs w:val="20"/>
        </w:rPr>
      </w:pPr>
      <w:hyperlink w:anchor="_Toc184635379" w:history="1">
        <w:r w:rsidR="00DC26CA" w:rsidRPr="00DC26CA">
          <w:rPr>
            <w:rStyle w:val="Hypertextovprepojenie"/>
            <w:noProof/>
            <w:sz w:val="20"/>
            <w:szCs w:val="20"/>
          </w:rPr>
          <w:t>ČESTNÉ VYHLÁSENIE O AKCEPTOVANÍ OBCHODNÝCH PODMIENOK DODANIA PREDMETU ZÁKAZKY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_Toc184635379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7</w:t>
        </w:r>
        <w:r w:rsidR="00DC26CA" w:rsidRPr="00DC26CA">
          <w:rPr>
            <w:noProof/>
            <w:webHidden/>
            <w:sz w:val="20"/>
            <w:szCs w:val="20"/>
          </w:rPr>
          <w:fldChar w:fldCharType="end"/>
        </w:r>
      </w:hyperlink>
    </w:p>
    <w:p w14:paraId="5CB683FA" w14:textId="4CC9DB70" w:rsidR="00DC26CA" w:rsidRPr="00DC26CA" w:rsidRDefault="004F0C54">
      <w:pPr>
        <w:pStyle w:val="Obsah2"/>
        <w:rPr>
          <w:rFonts w:asciiTheme="minorHAnsi" w:hAnsiTheme="minorHAnsi" w:cstheme="minorBidi"/>
          <w:b w:val="0"/>
          <w:bCs w:val="0"/>
          <w:sz w:val="20"/>
          <w:szCs w:val="20"/>
        </w:rPr>
      </w:pPr>
      <w:hyperlink w:anchor="_Toc184635380" w:history="1">
        <w:r w:rsidR="00DC26CA" w:rsidRPr="00DC26CA">
          <w:rPr>
            <w:rStyle w:val="Hypertextovprepojenie"/>
            <w:sz w:val="20"/>
            <w:szCs w:val="20"/>
          </w:rPr>
          <w:t>PRÍLOHA Č. 6</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_Toc184635380 \h </w:instrText>
        </w:r>
        <w:r w:rsidR="00DC26CA" w:rsidRPr="00DC26CA">
          <w:rPr>
            <w:webHidden/>
            <w:sz w:val="20"/>
            <w:szCs w:val="20"/>
          </w:rPr>
        </w:r>
        <w:r w:rsidR="00DC26CA" w:rsidRPr="00DC26CA">
          <w:rPr>
            <w:webHidden/>
            <w:sz w:val="20"/>
            <w:szCs w:val="20"/>
          </w:rPr>
          <w:fldChar w:fldCharType="separate"/>
        </w:r>
        <w:r w:rsidR="0024011C">
          <w:rPr>
            <w:webHidden/>
            <w:sz w:val="20"/>
            <w:szCs w:val="20"/>
          </w:rPr>
          <w:t>8</w:t>
        </w:r>
        <w:r w:rsidR="00DC26CA" w:rsidRPr="00DC26CA">
          <w:rPr>
            <w:webHidden/>
            <w:sz w:val="20"/>
            <w:szCs w:val="20"/>
          </w:rPr>
          <w:fldChar w:fldCharType="end"/>
        </w:r>
      </w:hyperlink>
    </w:p>
    <w:p w14:paraId="60F1F25F" w14:textId="12F2D49C" w:rsidR="00DC26CA" w:rsidRPr="00DC26CA" w:rsidRDefault="004F0C54">
      <w:pPr>
        <w:pStyle w:val="Obsah3"/>
        <w:rPr>
          <w:rFonts w:asciiTheme="minorHAnsi" w:hAnsiTheme="minorHAnsi" w:cstheme="minorBidi"/>
          <w:noProof/>
          <w:sz w:val="20"/>
          <w:szCs w:val="20"/>
        </w:rPr>
      </w:pPr>
      <w:hyperlink w:anchor="_Toc184635381" w:history="1">
        <w:r w:rsidR="00DC26CA" w:rsidRPr="00DC26CA">
          <w:rPr>
            <w:rStyle w:val="Hypertextovprepojenie"/>
            <w:noProof/>
            <w:sz w:val="20"/>
            <w:szCs w:val="20"/>
          </w:rPr>
          <w:t>ZOZNAM DÔVERNÝCH INFORMÁCIÍ</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_Toc184635381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8</w:t>
        </w:r>
        <w:r w:rsidR="00DC26CA" w:rsidRPr="00DC26CA">
          <w:rPr>
            <w:noProof/>
            <w:webHidden/>
            <w:sz w:val="20"/>
            <w:szCs w:val="20"/>
          </w:rPr>
          <w:fldChar w:fldCharType="end"/>
        </w:r>
      </w:hyperlink>
    </w:p>
    <w:p w14:paraId="3CEC1D93" w14:textId="28491956" w:rsidR="00DC26CA" w:rsidRPr="00DC26CA" w:rsidRDefault="004F0C54">
      <w:pPr>
        <w:pStyle w:val="Obsah2"/>
        <w:rPr>
          <w:rFonts w:asciiTheme="minorHAnsi" w:hAnsiTheme="minorHAnsi" w:cstheme="minorBidi"/>
          <w:b w:val="0"/>
          <w:bCs w:val="0"/>
          <w:sz w:val="20"/>
          <w:szCs w:val="20"/>
        </w:rPr>
      </w:pPr>
      <w:hyperlink w:anchor="_Toc184635382" w:history="1">
        <w:r w:rsidR="00DC26CA" w:rsidRPr="00DC26CA">
          <w:rPr>
            <w:rStyle w:val="Hypertextovprepojenie"/>
            <w:sz w:val="20"/>
            <w:szCs w:val="20"/>
          </w:rPr>
          <w:t>PRÍLOHA Č. 7</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_Toc184635382 \h </w:instrText>
        </w:r>
        <w:r w:rsidR="00DC26CA" w:rsidRPr="00DC26CA">
          <w:rPr>
            <w:webHidden/>
            <w:sz w:val="20"/>
            <w:szCs w:val="20"/>
          </w:rPr>
        </w:r>
        <w:r w:rsidR="00DC26CA" w:rsidRPr="00DC26CA">
          <w:rPr>
            <w:webHidden/>
            <w:sz w:val="20"/>
            <w:szCs w:val="20"/>
          </w:rPr>
          <w:fldChar w:fldCharType="separate"/>
        </w:r>
        <w:r w:rsidR="0024011C">
          <w:rPr>
            <w:webHidden/>
            <w:sz w:val="20"/>
            <w:szCs w:val="20"/>
          </w:rPr>
          <w:t>9</w:t>
        </w:r>
        <w:r w:rsidR="00DC26CA" w:rsidRPr="00DC26CA">
          <w:rPr>
            <w:webHidden/>
            <w:sz w:val="20"/>
            <w:szCs w:val="20"/>
          </w:rPr>
          <w:fldChar w:fldCharType="end"/>
        </w:r>
      </w:hyperlink>
    </w:p>
    <w:p w14:paraId="49375BEE" w14:textId="032F19E0" w:rsidR="00DC26CA" w:rsidRPr="00DC26CA" w:rsidRDefault="004F0C54">
      <w:pPr>
        <w:pStyle w:val="Obsah3"/>
        <w:rPr>
          <w:rFonts w:asciiTheme="minorHAnsi" w:hAnsiTheme="minorHAnsi" w:cstheme="minorBidi"/>
          <w:noProof/>
          <w:sz w:val="20"/>
          <w:szCs w:val="20"/>
        </w:rPr>
      </w:pPr>
      <w:hyperlink w:anchor="_Toc184635383" w:history="1">
        <w:r w:rsidR="00DC26CA" w:rsidRPr="00DC26CA">
          <w:rPr>
            <w:rStyle w:val="Hypertextovprepojenie"/>
            <w:noProof/>
            <w:sz w:val="20"/>
            <w:szCs w:val="20"/>
          </w:rPr>
          <w:t>ČESTNÉ VYHLÁSENIE K SPRACÚVANIU OSOBNÝCH ÚDAJOV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_Toc184635383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9</w:t>
        </w:r>
        <w:r w:rsidR="00DC26CA" w:rsidRPr="00DC26CA">
          <w:rPr>
            <w:noProof/>
            <w:webHidden/>
            <w:sz w:val="20"/>
            <w:szCs w:val="20"/>
          </w:rPr>
          <w:fldChar w:fldCharType="end"/>
        </w:r>
      </w:hyperlink>
    </w:p>
    <w:p w14:paraId="6BCE96E5" w14:textId="47CE377D" w:rsidR="00DC26CA" w:rsidRPr="00DC26CA" w:rsidRDefault="004F0C54">
      <w:pPr>
        <w:pStyle w:val="Obsah2"/>
        <w:rPr>
          <w:rFonts w:asciiTheme="minorHAnsi" w:hAnsiTheme="minorHAnsi" w:cstheme="minorBidi"/>
          <w:b w:val="0"/>
          <w:bCs w:val="0"/>
          <w:sz w:val="20"/>
          <w:szCs w:val="20"/>
        </w:rPr>
      </w:pPr>
      <w:hyperlink w:anchor="_Toc184635384" w:history="1">
        <w:r w:rsidR="00DC26CA" w:rsidRPr="00DC26CA">
          <w:rPr>
            <w:rStyle w:val="Hypertextovprepojenie"/>
            <w:sz w:val="20"/>
            <w:szCs w:val="20"/>
          </w:rPr>
          <w:t>PRÍLOHA Č. 8</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_Toc184635384 \h </w:instrText>
        </w:r>
        <w:r w:rsidR="00DC26CA" w:rsidRPr="00DC26CA">
          <w:rPr>
            <w:webHidden/>
            <w:sz w:val="20"/>
            <w:szCs w:val="20"/>
          </w:rPr>
        </w:r>
        <w:r w:rsidR="00DC26CA" w:rsidRPr="00DC26CA">
          <w:rPr>
            <w:webHidden/>
            <w:sz w:val="20"/>
            <w:szCs w:val="20"/>
          </w:rPr>
          <w:fldChar w:fldCharType="separate"/>
        </w:r>
        <w:r w:rsidR="0024011C">
          <w:rPr>
            <w:webHidden/>
            <w:sz w:val="20"/>
            <w:szCs w:val="20"/>
          </w:rPr>
          <w:t>10</w:t>
        </w:r>
        <w:r w:rsidR="00DC26CA" w:rsidRPr="00DC26CA">
          <w:rPr>
            <w:webHidden/>
            <w:sz w:val="20"/>
            <w:szCs w:val="20"/>
          </w:rPr>
          <w:fldChar w:fldCharType="end"/>
        </w:r>
      </w:hyperlink>
    </w:p>
    <w:p w14:paraId="6F7FBC6F" w14:textId="4C51AE85" w:rsidR="00DC26CA" w:rsidRPr="00DC26CA" w:rsidRDefault="004F0C54">
      <w:pPr>
        <w:pStyle w:val="Obsah3"/>
        <w:rPr>
          <w:rFonts w:asciiTheme="minorHAnsi" w:hAnsiTheme="minorHAnsi" w:cstheme="minorBidi"/>
          <w:noProof/>
          <w:sz w:val="20"/>
          <w:szCs w:val="20"/>
        </w:rPr>
      </w:pPr>
      <w:hyperlink w:anchor="_Toc184635385" w:history="1">
        <w:r w:rsidR="00DC26CA" w:rsidRPr="00DC26CA">
          <w:rPr>
            <w:rStyle w:val="Hypertextovprepojenie"/>
            <w:noProof/>
            <w:sz w:val="20"/>
            <w:szCs w:val="20"/>
          </w:rPr>
          <w:t>ČESTNÉ VYHLÁSENIE O NEPRÍTOMNOSTI KONFLIKTU ZÁUJMOV UCHÁDZAČA</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_Toc184635385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10</w:t>
        </w:r>
        <w:r w:rsidR="00DC26CA" w:rsidRPr="00DC26CA">
          <w:rPr>
            <w:noProof/>
            <w:webHidden/>
            <w:sz w:val="20"/>
            <w:szCs w:val="20"/>
          </w:rPr>
          <w:fldChar w:fldCharType="end"/>
        </w:r>
      </w:hyperlink>
    </w:p>
    <w:p w14:paraId="126CE83C" w14:textId="5ED8BAFD" w:rsidR="00DC26CA" w:rsidRPr="00DC26CA" w:rsidRDefault="004F0C54">
      <w:pPr>
        <w:pStyle w:val="Obsah2"/>
        <w:rPr>
          <w:rFonts w:asciiTheme="minorHAnsi" w:hAnsiTheme="minorHAnsi" w:cstheme="minorBidi"/>
          <w:b w:val="0"/>
          <w:bCs w:val="0"/>
          <w:sz w:val="20"/>
          <w:szCs w:val="20"/>
        </w:rPr>
      </w:pPr>
      <w:hyperlink w:anchor="_Toc184635386" w:history="1">
        <w:r w:rsidR="00DC26CA" w:rsidRPr="00DC26CA">
          <w:rPr>
            <w:rStyle w:val="Hypertextovprepojenie"/>
            <w:sz w:val="20"/>
            <w:szCs w:val="20"/>
          </w:rPr>
          <w:t>PRÍLOHA Č. 9</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_Toc184635386 \h </w:instrText>
        </w:r>
        <w:r w:rsidR="00DC26CA" w:rsidRPr="00DC26CA">
          <w:rPr>
            <w:webHidden/>
            <w:sz w:val="20"/>
            <w:szCs w:val="20"/>
          </w:rPr>
        </w:r>
        <w:r w:rsidR="00DC26CA" w:rsidRPr="00DC26CA">
          <w:rPr>
            <w:webHidden/>
            <w:sz w:val="20"/>
            <w:szCs w:val="20"/>
          </w:rPr>
          <w:fldChar w:fldCharType="separate"/>
        </w:r>
        <w:r w:rsidR="0024011C">
          <w:rPr>
            <w:webHidden/>
            <w:sz w:val="20"/>
            <w:szCs w:val="20"/>
          </w:rPr>
          <w:t>11</w:t>
        </w:r>
        <w:r w:rsidR="00DC26CA" w:rsidRPr="00DC26CA">
          <w:rPr>
            <w:webHidden/>
            <w:sz w:val="20"/>
            <w:szCs w:val="20"/>
          </w:rPr>
          <w:fldChar w:fldCharType="end"/>
        </w:r>
      </w:hyperlink>
    </w:p>
    <w:p w14:paraId="77160DA6" w14:textId="44D4BAC0" w:rsidR="00DC26CA" w:rsidRPr="00DC26CA" w:rsidRDefault="004F0C54">
      <w:pPr>
        <w:pStyle w:val="Obsah3"/>
        <w:rPr>
          <w:rFonts w:asciiTheme="minorHAnsi" w:hAnsiTheme="minorHAnsi" w:cstheme="minorBidi"/>
          <w:noProof/>
          <w:sz w:val="20"/>
          <w:szCs w:val="20"/>
        </w:rPr>
      </w:pPr>
      <w:hyperlink w:anchor="_Toc184635387" w:history="1">
        <w:r w:rsidR="00DC26CA" w:rsidRPr="00DC26CA">
          <w:rPr>
            <w:rStyle w:val="Hypertextovprepojenie"/>
            <w:noProof/>
            <w:sz w:val="20"/>
            <w:szCs w:val="20"/>
          </w:rPr>
          <w:t>VYHLÁSENIE O SUBDODÁVKACH</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_Toc184635387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11</w:t>
        </w:r>
        <w:r w:rsidR="00DC26CA" w:rsidRPr="00DC26CA">
          <w:rPr>
            <w:noProof/>
            <w:webHidden/>
            <w:sz w:val="20"/>
            <w:szCs w:val="20"/>
          </w:rPr>
          <w:fldChar w:fldCharType="end"/>
        </w:r>
      </w:hyperlink>
    </w:p>
    <w:p w14:paraId="2416A0ED" w14:textId="04C144B4" w:rsidR="00DC26CA" w:rsidRPr="00DC26CA" w:rsidRDefault="004F0C54">
      <w:pPr>
        <w:pStyle w:val="Obsah2"/>
        <w:rPr>
          <w:rFonts w:asciiTheme="minorHAnsi" w:hAnsiTheme="minorHAnsi" w:cstheme="minorBidi"/>
          <w:b w:val="0"/>
          <w:bCs w:val="0"/>
          <w:sz w:val="20"/>
          <w:szCs w:val="20"/>
        </w:rPr>
      </w:pPr>
      <w:hyperlink w:anchor="_Toc184635388" w:history="1">
        <w:r w:rsidR="00DC26CA" w:rsidRPr="00DC26CA">
          <w:rPr>
            <w:rStyle w:val="Hypertextovprepojenie"/>
            <w:sz w:val="20"/>
            <w:szCs w:val="20"/>
          </w:rPr>
          <w:t>PRÍLOHA Č. 10</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_Toc184635388 \h </w:instrText>
        </w:r>
        <w:r w:rsidR="00DC26CA" w:rsidRPr="00DC26CA">
          <w:rPr>
            <w:webHidden/>
            <w:sz w:val="20"/>
            <w:szCs w:val="20"/>
          </w:rPr>
        </w:r>
        <w:r w:rsidR="00DC26CA" w:rsidRPr="00DC26CA">
          <w:rPr>
            <w:webHidden/>
            <w:sz w:val="20"/>
            <w:szCs w:val="20"/>
          </w:rPr>
          <w:fldChar w:fldCharType="separate"/>
        </w:r>
        <w:r w:rsidR="0024011C">
          <w:rPr>
            <w:webHidden/>
            <w:sz w:val="20"/>
            <w:szCs w:val="20"/>
          </w:rPr>
          <w:t>12</w:t>
        </w:r>
        <w:r w:rsidR="00DC26CA" w:rsidRPr="00DC26CA">
          <w:rPr>
            <w:webHidden/>
            <w:sz w:val="20"/>
            <w:szCs w:val="20"/>
          </w:rPr>
          <w:fldChar w:fldCharType="end"/>
        </w:r>
      </w:hyperlink>
    </w:p>
    <w:p w14:paraId="13287540" w14:textId="04B5A371" w:rsidR="00DC26CA" w:rsidRPr="00DC26CA" w:rsidRDefault="004F0C54">
      <w:pPr>
        <w:pStyle w:val="Obsah2"/>
        <w:rPr>
          <w:rFonts w:asciiTheme="minorHAnsi" w:hAnsiTheme="minorHAnsi" w:cstheme="minorBidi"/>
          <w:b w:val="0"/>
          <w:bCs w:val="0"/>
          <w:sz w:val="20"/>
          <w:szCs w:val="20"/>
        </w:rPr>
      </w:pPr>
      <w:hyperlink w:anchor="_Toc184635389" w:history="1">
        <w:r w:rsidR="00DC26CA" w:rsidRPr="00DC26CA">
          <w:rPr>
            <w:rStyle w:val="Hypertextovprepojenie"/>
            <w:sz w:val="20"/>
            <w:szCs w:val="20"/>
          </w:rPr>
          <w:t>NÁVRH NA PLNENIE KRITÉRI</w:t>
        </w:r>
        <w:r w:rsidR="00DC26CA">
          <w:rPr>
            <w:rStyle w:val="Hypertextovprepojenie"/>
            <w:sz w:val="20"/>
            <w:szCs w:val="20"/>
          </w:rPr>
          <w:t>A</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_Toc184635389 \h </w:instrText>
        </w:r>
        <w:r w:rsidR="00DC26CA" w:rsidRPr="00DC26CA">
          <w:rPr>
            <w:webHidden/>
            <w:sz w:val="20"/>
            <w:szCs w:val="20"/>
          </w:rPr>
        </w:r>
        <w:r w:rsidR="00DC26CA" w:rsidRPr="00DC26CA">
          <w:rPr>
            <w:webHidden/>
            <w:sz w:val="20"/>
            <w:szCs w:val="20"/>
          </w:rPr>
          <w:fldChar w:fldCharType="separate"/>
        </w:r>
        <w:r w:rsidR="0024011C">
          <w:rPr>
            <w:webHidden/>
            <w:sz w:val="20"/>
            <w:szCs w:val="20"/>
          </w:rPr>
          <w:t>12</w:t>
        </w:r>
        <w:r w:rsidR="00DC26CA" w:rsidRPr="00DC26CA">
          <w:rPr>
            <w:webHidden/>
            <w:sz w:val="20"/>
            <w:szCs w:val="20"/>
          </w:rPr>
          <w:fldChar w:fldCharType="end"/>
        </w:r>
      </w:hyperlink>
    </w:p>
    <w:p w14:paraId="1226C0DD" w14:textId="45A54D8A" w:rsidR="00DC26CA" w:rsidRPr="00DC26CA" w:rsidRDefault="004F0C54">
      <w:pPr>
        <w:pStyle w:val="Obsah2"/>
        <w:rPr>
          <w:rFonts w:asciiTheme="minorHAnsi" w:hAnsiTheme="minorHAnsi" w:cstheme="minorBidi"/>
          <w:b w:val="0"/>
          <w:bCs w:val="0"/>
          <w:sz w:val="20"/>
          <w:szCs w:val="20"/>
        </w:rPr>
      </w:pPr>
      <w:hyperlink w:anchor="_Toc184635390" w:history="1">
        <w:r w:rsidR="00DC26CA" w:rsidRPr="00DC26CA">
          <w:rPr>
            <w:rStyle w:val="Hypertextovprepojenie"/>
            <w:sz w:val="20"/>
            <w:szCs w:val="20"/>
          </w:rPr>
          <w:t>PRÍLOHA Č. 11</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_Toc184635390 \h </w:instrText>
        </w:r>
        <w:r w:rsidR="00DC26CA" w:rsidRPr="00DC26CA">
          <w:rPr>
            <w:webHidden/>
            <w:sz w:val="20"/>
            <w:szCs w:val="20"/>
          </w:rPr>
        </w:r>
        <w:r w:rsidR="00DC26CA" w:rsidRPr="00DC26CA">
          <w:rPr>
            <w:webHidden/>
            <w:sz w:val="20"/>
            <w:szCs w:val="20"/>
          </w:rPr>
          <w:fldChar w:fldCharType="separate"/>
        </w:r>
        <w:r w:rsidR="0024011C">
          <w:rPr>
            <w:webHidden/>
            <w:sz w:val="20"/>
            <w:szCs w:val="20"/>
          </w:rPr>
          <w:t>13</w:t>
        </w:r>
        <w:r w:rsidR="00DC26CA" w:rsidRPr="00DC26CA">
          <w:rPr>
            <w:webHidden/>
            <w:sz w:val="20"/>
            <w:szCs w:val="20"/>
          </w:rPr>
          <w:fldChar w:fldCharType="end"/>
        </w:r>
      </w:hyperlink>
    </w:p>
    <w:p w14:paraId="73C1A2FE" w14:textId="0AD3C145" w:rsidR="00DC26CA" w:rsidRPr="00311565" w:rsidRDefault="004F0C54">
      <w:pPr>
        <w:pStyle w:val="Obsah3"/>
        <w:rPr>
          <w:rStyle w:val="Hypertextovprepojenie"/>
        </w:rPr>
      </w:pPr>
      <w:hyperlink w:anchor="_Toc184635391" w:history="1">
        <w:r w:rsidR="00311565" w:rsidRPr="00311565">
          <w:rPr>
            <w:rStyle w:val="Hypertextovprepojenie"/>
            <w:noProof/>
            <w:sz w:val="20"/>
            <w:szCs w:val="20"/>
          </w:rPr>
          <w:t>NÁVRH ZMLUVY O ZABEZPEČENÍ STRAVOVANIA A DOPLNKOVÝCH SLUŽIEB A O NÁJME NEBYTOVÝCH PRIESTOROV PRE ZABEZPEČENIE STRAVOVANIA</w:t>
        </w:r>
        <w:r w:rsidR="00DC26CA" w:rsidRPr="00311565">
          <w:rPr>
            <w:rStyle w:val="Hypertextovprepojenie"/>
            <w:webHidden/>
          </w:rPr>
          <w:tab/>
        </w:r>
        <w:r w:rsidR="00DC26CA" w:rsidRPr="00311565">
          <w:rPr>
            <w:rStyle w:val="Hypertextovprepojenie"/>
            <w:webHidden/>
            <w:sz w:val="20"/>
            <w:szCs w:val="20"/>
          </w:rPr>
          <w:fldChar w:fldCharType="begin"/>
        </w:r>
        <w:r w:rsidR="00DC26CA" w:rsidRPr="00311565">
          <w:rPr>
            <w:rStyle w:val="Hypertextovprepojenie"/>
            <w:webHidden/>
            <w:sz w:val="20"/>
            <w:szCs w:val="20"/>
          </w:rPr>
          <w:instrText xml:space="preserve"> PAGEREF _Toc184635391 \h </w:instrText>
        </w:r>
        <w:r w:rsidR="00DC26CA" w:rsidRPr="00311565">
          <w:rPr>
            <w:rStyle w:val="Hypertextovprepojenie"/>
            <w:webHidden/>
            <w:sz w:val="20"/>
            <w:szCs w:val="20"/>
          </w:rPr>
        </w:r>
        <w:r w:rsidR="00DC26CA" w:rsidRPr="00311565">
          <w:rPr>
            <w:rStyle w:val="Hypertextovprepojenie"/>
            <w:webHidden/>
            <w:sz w:val="20"/>
            <w:szCs w:val="20"/>
          </w:rPr>
          <w:fldChar w:fldCharType="separate"/>
        </w:r>
        <w:r w:rsidR="0024011C" w:rsidRPr="00311565">
          <w:rPr>
            <w:rStyle w:val="Hypertextovprepojenie"/>
            <w:webHidden/>
            <w:sz w:val="20"/>
            <w:szCs w:val="20"/>
          </w:rPr>
          <w:t>13</w:t>
        </w:r>
        <w:r w:rsidR="00DC26CA" w:rsidRPr="00311565">
          <w:rPr>
            <w:rStyle w:val="Hypertextovprepojenie"/>
            <w:webHidden/>
            <w:sz w:val="20"/>
            <w:szCs w:val="20"/>
          </w:rPr>
          <w:fldChar w:fldCharType="end"/>
        </w:r>
      </w:hyperlink>
    </w:p>
    <w:p w14:paraId="6696D9C4" w14:textId="7F2EC266" w:rsidR="00DC26CA" w:rsidRPr="00DC26CA" w:rsidRDefault="004F0C54">
      <w:pPr>
        <w:pStyle w:val="Obsah2"/>
        <w:rPr>
          <w:rFonts w:asciiTheme="minorHAnsi" w:hAnsiTheme="minorHAnsi" w:cstheme="minorBidi"/>
          <w:b w:val="0"/>
          <w:bCs w:val="0"/>
          <w:sz w:val="20"/>
          <w:szCs w:val="20"/>
        </w:rPr>
      </w:pPr>
      <w:hyperlink w:anchor="_Toc184635392" w:history="1">
        <w:r w:rsidR="00DC26CA" w:rsidRPr="00DC26CA">
          <w:rPr>
            <w:rStyle w:val="Hypertextovprepojenie"/>
            <w:sz w:val="20"/>
            <w:szCs w:val="20"/>
          </w:rPr>
          <w:t>PRÍLOHA Č. 12</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_Toc184635392 \h </w:instrText>
        </w:r>
        <w:r w:rsidR="00DC26CA" w:rsidRPr="00DC26CA">
          <w:rPr>
            <w:webHidden/>
            <w:sz w:val="20"/>
            <w:szCs w:val="20"/>
          </w:rPr>
        </w:r>
        <w:r w:rsidR="00DC26CA" w:rsidRPr="00DC26CA">
          <w:rPr>
            <w:webHidden/>
            <w:sz w:val="20"/>
            <w:szCs w:val="20"/>
          </w:rPr>
          <w:fldChar w:fldCharType="separate"/>
        </w:r>
        <w:r w:rsidR="0024011C">
          <w:rPr>
            <w:webHidden/>
            <w:sz w:val="20"/>
            <w:szCs w:val="20"/>
          </w:rPr>
          <w:t>3</w:t>
        </w:r>
        <w:r w:rsidR="00DC26CA" w:rsidRPr="00DC26CA">
          <w:rPr>
            <w:webHidden/>
            <w:sz w:val="20"/>
            <w:szCs w:val="20"/>
          </w:rPr>
          <w:fldChar w:fldCharType="end"/>
        </w:r>
      </w:hyperlink>
      <w:r w:rsidR="003C722D">
        <w:rPr>
          <w:sz w:val="20"/>
          <w:szCs w:val="20"/>
        </w:rPr>
        <w:t>1</w:t>
      </w:r>
    </w:p>
    <w:p w14:paraId="442D18D5" w14:textId="3B571CDF" w:rsidR="00DC26CA" w:rsidRPr="00DC26CA" w:rsidRDefault="004F0C54">
      <w:pPr>
        <w:pStyle w:val="Obsah3"/>
        <w:rPr>
          <w:rFonts w:asciiTheme="minorHAnsi" w:hAnsiTheme="minorHAnsi" w:cstheme="minorBidi"/>
          <w:noProof/>
          <w:sz w:val="20"/>
          <w:szCs w:val="20"/>
        </w:rPr>
      </w:pPr>
      <w:hyperlink w:anchor="_Toc184635393" w:history="1">
        <w:r w:rsidR="00DC26CA" w:rsidRPr="00DC26CA">
          <w:rPr>
            <w:rStyle w:val="Hypertextovprepojenie"/>
            <w:noProof/>
            <w:sz w:val="20"/>
            <w:szCs w:val="20"/>
          </w:rPr>
          <w:t xml:space="preserve">OPIS </w:t>
        </w:r>
        <w:r w:rsidR="00DC26CA">
          <w:rPr>
            <w:rStyle w:val="Hypertextovprepojenie"/>
            <w:noProof/>
            <w:sz w:val="20"/>
            <w:szCs w:val="20"/>
          </w:rPr>
          <w:t>A</w:t>
        </w:r>
        <w:r w:rsidR="00DC26CA" w:rsidRPr="00DC26CA">
          <w:rPr>
            <w:rStyle w:val="Hypertextovprepojenie"/>
            <w:noProof/>
            <w:sz w:val="20"/>
            <w:szCs w:val="20"/>
          </w:rPr>
          <w:t xml:space="preserve"> CENA PREDMETU </w:t>
        </w:r>
        <w:r w:rsidR="00DC26CA">
          <w:rPr>
            <w:rStyle w:val="Hypertextovprepojenie"/>
            <w:noProof/>
            <w:sz w:val="20"/>
            <w:szCs w:val="20"/>
          </w:rPr>
          <w:t>ZÁKAZKY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_Toc184635393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31</w:t>
        </w:r>
        <w:r w:rsidR="00DC26CA" w:rsidRPr="00DC26CA">
          <w:rPr>
            <w:noProof/>
            <w:webHidden/>
            <w:sz w:val="20"/>
            <w:szCs w:val="20"/>
          </w:rPr>
          <w:fldChar w:fldCharType="end"/>
        </w:r>
      </w:hyperlink>
    </w:p>
    <w:p w14:paraId="78C0106E" w14:textId="77777777" w:rsidR="005B3DB5" w:rsidRPr="003E7763" w:rsidRDefault="005B3DB5" w:rsidP="00055959">
      <w:pPr>
        <w:overflowPunct/>
        <w:autoSpaceDE/>
        <w:autoSpaceDN/>
        <w:adjustRightInd/>
        <w:spacing w:before="60" w:after="60" w:line="252" w:lineRule="auto"/>
        <w:jc w:val="both"/>
        <w:rPr>
          <w:b/>
          <w:sz w:val="20"/>
          <w:szCs w:val="20"/>
        </w:rPr>
      </w:pPr>
      <w:r w:rsidRPr="00DC26CA">
        <w:rPr>
          <w:b/>
          <w:sz w:val="20"/>
          <w:szCs w:val="20"/>
        </w:rPr>
        <w:fldChar w:fldCharType="end"/>
      </w:r>
      <w:r w:rsidRPr="003E7763">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34E7C24" w14:textId="77777777" w:rsidR="001372D4" w:rsidRDefault="001372D4" w:rsidP="001372D4">
      <w:pPr>
        <w:pStyle w:val="Nadpis2"/>
        <w:widowControl/>
      </w:pPr>
      <w:bookmarkStart w:id="1" w:name="_Toc184635370"/>
      <w:r>
        <w:lastRenderedPageBreak/>
        <w:t>PRÍLOHA Č. 1</w:t>
      </w:r>
      <w:bookmarkEnd w:id="1"/>
    </w:p>
    <w:p w14:paraId="74FD3602" w14:textId="77777777" w:rsidR="001372D4" w:rsidRDefault="001372D4" w:rsidP="001372D4">
      <w:pPr>
        <w:pStyle w:val="Nadpis3"/>
        <w:widowControl/>
      </w:pPr>
      <w:bookmarkStart w:id="2" w:name="_Toc184635371"/>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372D4" w14:paraId="6C494A09" w14:textId="77777777" w:rsidTr="003C77F3">
        <w:trPr>
          <w:trHeight w:hRule="exact" w:val="794"/>
        </w:trPr>
        <w:tc>
          <w:tcPr>
            <w:tcW w:w="4219" w:type="dxa"/>
            <w:tcBorders>
              <w:top w:val="nil"/>
              <w:left w:val="nil"/>
              <w:bottom w:val="nil"/>
            </w:tcBorders>
            <w:vAlign w:val="center"/>
          </w:tcPr>
          <w:p w14:paraId="310DEF21" w14:textId="77777777" w:rsidR="001372D4" w:rsidRPr="00242023" w:rsidRDefault="001372D4" w:rsidP="003C77F3">
            <w:pPr>
              <w:pStyle w:val="Bezriadkovania"/>
              <w:spacing w:before="60"/>
              <w:ind w:left="0"/>
              <w:jc w:val="right"/>
              <w:rPr>
                <w:sz w:val="20"/>
                <w:szCs w:val="20"/>
              </w:rPr>
            </w:pPr>
            <w:r w:rsidRPr="00242023">
              <w:rPr>
                <w:sz w:val="20"/>
                <w:szCs w:val="20"/>
              </w:rPr>
              <w:t>Názov skupiny dodávateľov:</w:t>
            </w:r>
          </w:p>
          <w:p w14:paraId="7E9B8DE4" w14:textId="77777777" w:rsidR="001372D4" w:rsidRDefault="001372D4" w:rsidP="003C77F3">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309F59EB"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39E85E28" w14:textId="77777777" w:rsidTr="003C77F3">
        <w:trPr>
          <w:trHeight w:hRule="exact" w:val="170"/>
        </w:trPr>
        <w:tc>
          <w:tcPr>
            <w:tcW w:w="4219" w:type="dxa"/>
            <w:tcBorders>
              <w:top w:val="nil"/>
              <w:left w:val="nil"/>
              <w:bottom w:val="nil"/>
              <w:right w:val="nil"/>
            </w:tcBorders>
            <w:vAlign w:val="center"/>
          </w:tcPr>
          <w:p w14:paraId="52AA27EA" w14:textId="77777777" w:rsidR="001372D4" w:rsidRDefault="001372D4" w:rsidP="003C77F3">
            <w:pPr>
              <w:pStyle w:val="Bezriadkovania"/>
              <w:spacing w:before="60"/>
              <w:ind w:left="0"/>
              <w:jc w:val="right"/>
            </w:pPr>
          </w:p>
        </w:tc>
        <w:tc>
          <w:tcPr>
            <w:tcW w:w="4961" w:type="dxa"/>
            <w:gridSpan w:val="3"/>
            <w:tcBorders>
              <w:left w:val="nil"/>
              <w:bottom w:val="single" w:sz="8" w:space="0" w:color="auto"/>
              <w:right w:val="nil"/>
            </w:tcBorders>
            <w:vAlign w:val="center"/>
          </w:tcPr>
          <w:p w14:paraId="64CA2488" w14:textId="77777777" w:rsidR="001372D4" w:rsidRPr="006534A4" w:rsidRDefault="001372D4" w:rsidP="003C77F3">
            <w:pPr>
              <w:pStyle w:val="Bezriadkovania"/>
              <w:spacing w:before="60"/>
              <w:ind w:left="0"/>
              <w:jc w:val="both"/>
              <w:rPr>
                <w:sz w:val="20"/>
                <w:szCs w:val="20"/>
              </w:rPr>
            </w:pPr>
          </w:p>
        </w:tc>
      </w:tr>
      <w:tr w:rsidR="001372D4" w14:paraId="4ADF582E" w14:textId="77777777" w:rsidTr="003C77F3">
        <w:trPr>
          <w:trHeight w:hRule="exact" w:val="794"/>
        </w:trPr>
        <w:tc>
          <w:tcPr>
            <w:tcW w:w="4219" w:type="dxa"/>
            <w:tcBorders>
              <w:top w:val="nil"/>
              <w:left w:val="nil"/>
              <w:bottom w:val="nil"/>
              <w:right w:val="single" w:sz="12" w:space="0" w:color="auto"/>
            </w:tcBorders>
            <w:vAlign w:val="center"/>
          </w:tcPr>
          <w:p w14:paraId="2270FBD3" w14:textId="77777777" w:rsidR="001372D4" w:rsidRPr="006534A4" w:rsidRDefault="001372D4" w:rsidP="003C77F3">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3799894" w14:textId="77777777" w:rsidR="001372D4" w:rsidRPr="006534A4" w:rsidRDefault="001372D4" w:rsidP="003C77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1372D4" w14:paraId="20C25436" w14:textId="77777777" w:rsidTr="003C77F3">
        <w:trPr>
          <w:trHeight w:hRule="exact" w:val="170"/>
        </w:trPr>
        <w:tc>
          <w:tcPr>
            <w:tcW w:w="4219" w:type="dxa"/>
            <w:tcBorders>
              <w:top w:val="nil"/>
              <w:left w:val="nil"/>
              <w:bottom w:val="nil"/>
              <w:right w:val="nil"/>
            </w:tcBorders>
            <w:vAlign w:val="center"/>
          </w:tcPr>
          <w:p w14:paraId="7546C48F" w14:textId="77777777" w:rsidR="001372D4" w:rsidRPr="006534A4" w:rsidRDefault="001372D4" w:rsidP="003C77F3">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36EF98B6" w14:textId="77777777" w:rsidR="001372D4" w:rsidRPr="006534A4" w:rsidRDefault="001372D4" w:rsidP="003C77F3">
            <w:pPr>
              <w:pStyle w:val="Bezriadkovania"/>
              <w:spacing w:before="60"/>
              <w:ind w:left="0"/>
              <w:jc w:val="both"/>
              <w:rPr>
                <w:sz w:val="20"/>
                <w:szCs w:val="20"/>
              </w:rPr>
            </w:pPr>
          </w:p>
        </w:tc>
      </w:tr>
      <w:tr w:rsidR="001372D4" w14:paraId="24B7B140" w14:textId="77777777" w:rsidTr="003C77F3">
        <w:trPr>
          <w:trHeight w:hRule="exact" w:val="794"/>
        </w:trPr>
        <w:tc>
          <w:tcPr>
            <w:tcW w:w="4219" w:type="dxa"/>
            <w:tcBorders>
              <w:top w:val="nil"/>
              <w:left w:val="nil"/>
              <w:bottom w:val="nil"/>
            </w:tcBorders>
            <w:vAlign w:val="center"/>
          </w:tcPr>
          <w:p w14:paraId="5A256A24" w14:textId="77777777" w:rsidR="001372D4" w:rsidRPr="006534A4" w:rsidRDefault="001372D4" w:rsidP="003C77F3">
            <w:pPr>
              <w:pStyle w:val="Bezriadkovania"/>
              <w:spacing w:before="60"/>
              <w:ind w:left="0"/>
              <w:jc w:val="right"/>
              <w:rPr>
                <w:sz w:val="20"/>
                <w:szCs w:val="20"/>
              </w:rPr>
            </w:pPr>
            <w:r w:rsidRPr="006534A4">
              <w:rPr>
                <w:sz w:val="20"/>
                <w:szCs w:val="20"/>
              </w:rPr>
              <w:t>Sídlo alebo miesto podnikania uchádzača:</w:t>
            </w:r>
          </w:p>
        </w:tc>
        <w:tc>
          <w:tcPr>
            <w:tcW w:w="4961" w:type="dxa"/>
            <w:gridSpan w:val="3"/>
            <w:vAlign w:val="center"/>
          </w:tcPr>
          <w:p w14:paraId="6865CEB4"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A802773" w14:textId="77777777" w:rsidTr="003C77F3">
        <w:trPr>
          <w:trHeight w:hRule="exact" w:val="170"/>
        </w:trPr>
        <w:tc>
          <w:tcPr>
            <w:tcW w:w="4219" w:type="dxa"/>
            <w:tcBorders>
              <w:top w:val="nil"/>
              <w:left w:val="nil"/>
              <w:bottom w:val="nil"/>
              <w:right w:val="nil"/>
            </w:tcBorders>
            <w:vAlign w:val="center"/>
          </w:tcPr>
          <w:p w14:paraId="3617A045" w14:textId="77777777" w:rsidR="001372D4" w:rsidRPr="006534A4" w:rsidRDefault="001372D4" w:rsidP="003C77F3">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36C3D80" w14:textId="77777777" w:rsidR="001372D4" w:rsidRPr="006534A4" w:rsidRDefault="001372D4" w:rsidP="003C77F3">
            <w:pPr>
              <w:pStyle w:val="Bezriadkovania"/>
              <w:spacing w:before="60"/>
              <w:ind w:left="0"/>
              <w:jc w:val="both"/>
              <w:rPr>
                <w:sz w:val="20"/>
                <w:szCs w:val="20"/>
              </w:rPr>
            </w:pPr>
          </w:p>
        </w:tc>
      </w:tr>
      <w:tr w:rsidR="001372D4" w14:paraId="5C95CF88" w14:textId="77777777" w:rsidTr="003C77F3">
        <w:tc>
          <w:tcPr>
            <w:tcW w:w="4219" w:type="dxa"/>
            <w:tcBorders>
              <w:top w:val="nil"/>
              <w:left w:val="nil"/>
              <w:bottom w:val="nil"/>
            </w:tcBorders>
            <w:vAlign w:val="center"/>
          </w:tcPr>
          <w:p w14:paraId="1176395A" w14:textId="77777777" w:rsidR="001372D4" w:rsidRPr="006534A4" w:rsidRDefault="001372D4" w:rsidP="003C77F3">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7F82EB9D"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79EE7580" w14:textId="77777777" w:rsidTr="003C77F3">
        <w:tc>
          <w:tcPr>
            <w:tcW w:w="4219" w:type="dxa"/>
            <w:tcBorders>
              <w:top w:val="nil"/>
              <w:left w:val="nil"/>
              <w:bottom w:val="nil"/>
            </w:tcBorders>
            <w:vAlign w:val="center"/>
          </w:tcPr>
          <w:p w14:paraId="7A478B04" w14:textId="77777777" w:rsidR="001372D4" w:rsidRPr="006534A4" w:rsidRDefault="001372D4" w:rsidP="003C77F3">
            <w:pPr>
              <w:pStyle w:val="Bezriadkovania"/>
              <w:spacing w:before="60"/>
              <w:ind w:left="0"/>
              <w:jc w:val="right"/>
              <w:rPr>
                <w:sz w:val="20"/>
                <w:szCs w:val="20"/>
              </w:rPr>
            </w:pPr>
            <w:r w:rsidRPr="006534A4">
              <w:rPr>
                <w:sz w:val="20"/>
                <w:szCs w:val="20"/>
              </w:rPr>
              <w:t>DIČ:</w:t>
            </w:r>
          </w:p>
        </w:tc>
        <w:tc>
          <w:tcPr>
            <w:tcW w:w="4961" w:type="dxa"/>
            <w:gridSpan w:val="3"/>
            <w:vAlign w:val="center"/>
          </w:tcPr>
          <w:p w14:paraId="25AD06E6"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448058D" w14:textId="77777777" w:rsidTr="003C77F3">
        <w:tc>
          <w:tcPr>
            <w:tcW w:w="4219" w:type="dxa"/>
            <w:tcBorders>
              <w:top w:val="nil"/>
              <w:left w:val="nil"/>
              <w:bottom w:val="nil"/>
            </w:tcBorders>
            <w:vAlign w:val="center"/>
          </w:tcPr>
          <w:p w14:paraId="4C1EA86F" w14:textId="77777777" w:rsidR="001372D4" w:rsidRPr="006534A4" w:rsidRDefault="001372D4" w:rsidP="003C77F3">
            <w:pPr>
              <w:pStyle w:val="Bezriadkovania"/>
              <w:spacing w:before="60"/>
              <w:ind w:left="0"/>
              <w:jc w:val="right"/>
              <w:rPr>
                <w:sz w:val="20"/>
                <w:szCs w:val="20"/>
              </w:rPr>
            </w:pPr>
            <w:r w:rsidRPr="006534A4">
              <w:rPr>
                <w:sz w:val="20"/>
                <w:szCs w:val="20"/>
              </w:rPr>
              <w:t>IČ DPH:</w:t>
            </w:r>
          </w:p>
        </w:tc>
        <w:tc>
          <w:tcPr>
            <w:tcW w:w="4961" w:type="dxa"/>
            <w:gridSpan w:val="3"/>
            <w:vAlign w:val="center"/>
          </w:tcPr>
          <w:p w14:paraId="4F308AC2"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DA72376" w14:textId="77777777" w:rsidTr="003C77F3">
        <w:tc>
          <w:tcPr>
            <w:tcW w:w="4219" w:type="dxa"/>
            <w:tcBorders>
              <w:top w:val="nil"/>
              <w:left w:val="nil"/>
              <w:bottom w:val="nil"/>
            </w:tcBorders>
            <w:vAlign w:val="center"/>
          </w:tcPr>
          <w:p w14:paraId="2A09BA3B" w14:textId="77777777" w:rsidR="001372D4" w:rsidRPr="006534A4" w:rsidRDefault="001372D4" w:rsidP="003C77F3">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523A3243"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E176C15" w14:textId="77777777" w:rsidTr="003C77F3">
        <w:tc>
          <w:tcPr>
            <w:tcW w:w="4219" w:type="dxa"/>
            <w:tcBorders>
              <w:top w:val="nil"/>
              <w:left w:val="nil"/>
              <w:bottom w:val="nil"/>
            </w:tcBorders>
            <w:vAlign w:val="center"/>
          </w:tcPr>
          <w:p w14:paraId="300827A8" w14:textId="77777777" w:rsidR="001372D4" w:rsidRPr="006534A4" w:rsidRDefault="001372D4" w:rsidP="003C77F3">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43E61DF0"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D96D679" w14:textId="77777777" w:rsidTr="003C77F3">
        <w:tc>
          <w:tcPr>
            <w:tcW w:w="4219" w:type="dxa"/>
            <w:tcBorders>
              <w:top w:val="nil"/>
              <w:left w:val="nil"/>
              <w:bottom w:val="nil"/>
            </w:tcBorders>
            <w:vAlign w:val="center"/>
          </w:tcPr>
          <w:p w14:paraId="139A510D" w14:textId="77777777" w:rsidR="001372D4" w:rsidRPr="006534A4" w:rsidRDefault="001372D4" w:rsidP="003C77F3">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22241719"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40D3F86" w14:textId="77777777" w:rsidTr="003C77F3">
        <w:tc>
          <w:tcPr>
            <w:tcW w:w="4219" w:type="dxa"/>
            <w:tcBorders>
              <w:top w:val="nil"/>
              <w:left w:val="nil"/>
              <w:bottom w:val="nil"/>
            </w:tcBorders>
            <w:vAlign w:val="center"/>
          </w:tcPr>
          <w:p w14:paraId="7EAEC93A" w14:textId="77777777" w:rsidR="001372D4" w:rsidRPr="006534A4" w:rsidRDefault="001372D4" w:rsidP="003C77F3">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126ABE25"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C819D97" w14:textId="77777777" w:rsidTr="003C77F3">
        <w:tc>
          <w:tcPr>
            <w:tcW w:w="4219" w:type="dxa"/>
            <w:tcBorders>
              <w:top w:val="nil"/>
              <w:left w:val="nil"/>
              <w:bottom w:val="nil"/>
            </w:tcBorders>
            <w:vAlign w:val="center"/>
          </w:tcPr>
          <w:p w14:paraId="2B4AC65B" w14:textId="77777777" w:rsidR="001372D4" w:rsidRPr="006534A4" w:rsidRDefault="001372D4" w:rsidP="003C77F3">
            <w:pPr>
              <w:pStyle w:val="Bezriadkovania"/>
              <w:spacing w:before="60"/>
              <w:ind w:left="0"/>
              <w:jc w:val="right"/>
              <w:rPr>
                <w:sz w:val="20"/>
                <w:szCs w:val="20"/>
              </w:rPr>
            </w:pPr>
            <w:r w:rsidRPr="006534A4">
              <w:rPr>
                <w:sz w:val="20"/>
                <w:szCs w:val="20"/>
              </w:rPr>
              <w:t>Internetová adresa (web):</w:t>
            </w:r>
          </w:p>
        </w:tc>
        <w:tc>
          <w:tcPr>
            <w:tcW w:w="4961" w:type="dxa"/>
            <w:gridSpan w:val="3"/>
            <w:vAlign w:val="center"/>
          </w:tcPr>
          <w:p w14:paraId="6EA86041"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D5EA812" w14:textId="77777777" w:rsidTr="003C77F3">
        <w:trPr>
          <w:trHeight w:hRule="exact" w:val="170"/>
        </w:trPr>
        <w:tc>
          <w:tcPr>
            <w:tcW w:w="4219" w:type="dxa"/>
            <w:tcBorders>
              <w:top w:val="nil"/>
              <w:left w:val="nil"/>
              <w:bottom w:val="nil"/>
              <w:right w:val="nil"/>
            </w:tcBorders>
            <w:vAlign w:val="center"/>
          </w:tcPr>
          <w:p w14:paraId="23878CFD" w14:textId="77777777" w:rsidR="001372D4" w:rsidRPr="006534A4" w:rsidRDefault="001372D4" w:rsidP="003C77F3">
            <w:pPr>
              <w:pStyle w:val="Bezriadkovania"/>
              <w:spacing w:before="60"/>
              <w:ind w:left="0"/>
              <w:jc w:val="right"/>
              <w:rPr>
                <w:sz w:val="20"/>
                <w:szCs w:val="20"/>
              </w:rPr>
            </w:pPr>
          </w:p>
        </w:tc>
        <w:tc>
          <w:tcPr>
            <w:tcW w:w="4961" w:type="dxa"/>
            <w:gridSpan w:val="3"/>
            <w:tcBorders>
              <w:left w:val="nil"/>
              <w:right w:val="nil"/>
            </w:tcBorders>
            <w:vAlign w:val="center"/>
          </w:tcPr>
          <w:p w14:paraId="2238854D" w14:textId="77777777" w:rsidR="001372D4" w:rsidRPr="006534A4" w:rsidRDefault="001372D4" w:rsidP="003C77F3">
            <w:pPr>
              <w:pStyle w:val="Bezriadkovania"/>
              <w:spacing w:before="60"/>
              <w:ind w:left="0"/>
              <w:jc w:val="both"/>
              <w:rPr>
                <w:sz w:val="20"/>
                <w:szCs w:val="20"/>
              </w:rPr>
            </w:pPr>
          </w:p>
        </w:tc>
      </w:tr>
      <w:tr w:rsidR="001372D4" w14:paraId="0D0C0132" w14:textId="77777777" w:rsidTr="003C77F3">
        <w:trPr>
          <w:trHeight w:hRule="exact" w:val="794"/>
        </w:trPr>
        <w:tc>
          <w:tcPr>
            <w:tcW w:w="4219" w:type="dxa"/>
            <w:tcBorders>
              <w:top w:val="nil"/>
              <w:left w:val="nil"/>
              <w:bottom w:val="nil"/>
            </w:tcBorders>
            <w:vAlign w:val="center"/>
          </w:tcPr>
          <w:p w14:paraId="6362B738" w14:textId="77777777" w:rsidR="001372D4" w:rsidRPr="006534A4" w:rsidRDefault="001372D4" w:rsidP="003C77F3">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p>
        </w:tc>
        <w:tc>
          <w:tcPr>
            <w:tcW w:w="4961" w:type="dxa"/>
            <w:gridSpan w:val="3"/>
            <w:vAlign w:val="center"/>
          </w:tcPr>
          <w:p w14:paraId="5D1BC2C6"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144164D" w14:textId="77777777" w:rsidTr="003C77F3">
        <w:trPr>
          <w:trHeight w:hRule="exact" w:val="170"/>
        </w:trPr>
        <w:tc>
          <w:tcPr>
            <w:tcW w:w="4219" w:type="dxa"/>
            <w:tcBorders>
              <w:top w:val="nil"/>
              <w:left w:val="nil"/>
              <w:bottom w:val="nil"/>
              <w:right w:val="nil"/>
            </w:tcBorders>
            <w:vAlign w:val="center"/>
          </w:tcPr>
          <w:p w14:paraId="209697C9" w14:textId="77777777" w:rsidR="001372D4" w:rsidRPr="006534A4" w:rsidRDefault="001372D4" w:rsidP="003C77F3">
            <w:pPr>
              <w:pStyle w:val="Bezriadkovania"/>
              <w:spacing w:before="60"/>
              <w:ind w:left="0"/>
              <w:jc w:val="right"/>
              <w:rPr>
                <w:sz w:val="20"/>
                <w:szCs w:val="20"/>
              </w:rPr>
            </w:pPr>
          </w:p>
        </w:tc>
        <w:tc>
          <w:tcPr>
            <w:tcW w:w="4961" w:type="dxa"/>
            <w:gridSpan w:val="3"/>
            <w:tcBorders>
              <w:left w:val="nil"/>
              <w:bottom w:val="nil"/>
              <w:right w:val="nil"/>
            </w:tcBorders>
            <w:vAlign w:val="center"/>
          </w:tcPr>
          <w:p w14:paraId="4C49AB79" w14:textId="77777777" w:rsidR="001372D4" w:rsidRPr="006534A4" w:rsidRDefault="001372D4" w:rsidP="003C77F3">
            <w:pPr>
              <w:pStyle w:val="Bezriadkovania"/>
              <w:spacing w:before="60"/>
              <w:ind w:left="0"/>
              <w:jc w:val="both"/>
              <w:rPr>
                <w:sz w:val="20"/>
                <w:szCs w:val="20"/>
              </w:rPr>
            </w:pPr>
          </w:p>
        </w:tc>
      </w:tr>
      <w:tr w:rsidR="001372D4" w14:paraId="2186A90E" w14:textId="77777777" w:rsidTr="003C77F3">
        <w:tc>
          <w:tcPr>
            <w:tcW w:w="4219" w:type="dxa"/>
            <w:tcBorders>
              <w:top w:val="nil"/>
              <w:left w:val="nil"/>
              <w:bottom w:val="nil"/>
              <w:right w:val="nil"/>
            </w:tcBorders>
            <w:vAlign w:val="center"/>
          </w:tcPr>
          <w:p w14:paraId="6C185D8A" w14:textId="77777777" w:rsidR="001372D4" w:rsidRPr="006534A4" w:rsidRDefault="001372D4" w:rsidP="003C77F3">
            <w:pPr>
              <w:pStyle w:val="Bezriadkovania"/>
              <w:spacing w:before="60"/>
              <w:ind w:left="0"/>
              <w:jc w:val="right"/>
              <w:rPr>
                <w:sz w:val="20"/>
                <w:szCs w:val="20"/>
              </w:rPr>
            </w:pPr>
          </w:p>
        </w:tc>
        <w:tc>
          <w:tcPr>
            <w:tcW w:w="3070" w:type="dxa"/>
            <w:gridSpan w:val="2"/>
            <w:tcBorders>
              <w:top w:val="nil"/>
              <w:left w:val="nil"/>
              <w:right w:val="nil"/>
            </w:tcBorders>
            <w:vAlign w:val="center"/>
          </w:tcPr>
          <w:p w14:paraId="7DC9619A" w14:textId="77777777" w:rsidR="001372D4" w:rsidRPr="006534A4" w:rsidRDefault="001372D4" w:rsidP="003C77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31B2557F" w14:textId="77777777" w:rsidR="001372D4" w:rsidRPr="006534A4" w:rsidRDefault="001372D4" w:rsidP="003C77F3">
            <w:pPr>
              <w:pStyle w:val="Bezriadkovania"/>
              <w:spacing w:before="60"/>
              <w:ind w:left="0"/>
              <w:jc w:val="both"/>
              <w:rPr>
                <w:sz w:val="20"/>
                <w:szCs w:val="20"/>
              </w:rPr>
            </w:pPr>
            <w:r w:rsidRPr="006534A4">
              <w:rPr>
                <w:sz w:val="20"/>
                <w:szCs w:val="20"/>
              </w:rPr>
              <w:t>štátna príslušnosť</w:t>
            </w:r>
          </w:p>
        </w:tc>
      </w:tr>
      <w:tr w:rsidR="001372D4" w14:paraId="0EA8FD48" w14:textId="77777777" w:rsidTr="003C77F3">
        <w:tc>
          <w:tcPr>
            <w:tcW w:w="4219" w:type="dxa"/>
            <w:tcBorders>
              <w:top w:val="nil"/>
              <w:left w:val="nil"/>
              <w:bottom w:val="nil"/>
            </w:tcBorders>
            <w:vAlign w:val="center"/>
          </w:tcPr>
          <w:p w14:paraId="46102F3D" w14:textId="77777777" w:rsidR="001372D4" w:rsidRPr="006534A4" w:rsidRDefault="001372D4" w:rsidP="003C77F3">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75F116FE"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3D0BF454"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6EB6C57" w14:textId="77777777" w:rsidTr="003C77F3">
        <w:tc>
          <w:tcPr>
            <w:tcW w:w="4219" w:type="dxa"/>
            <w:tcBorders>
              <w:top w:val="nil"/>
              <w:left w:val="nil"/>
              <w:bottom w:val="nil"/>
            </w:tcBorders>
            <w:vAlign w:val="center"/>
          </w:tcPr>
          <w:p w14:paraId="04096091" w14:textId="77777777" w:rsidR="001372D4" w:rsidRPr="006534A4" w:rsidRDefault="001372D4" w:rsidP="003C77F3">
            <w:pPr>
              <w:pStyle w:val="Bezriadkovania"/>
              <w:spacing w:before="60"/>
              <w:ind w:left="0"/>
              <w:jc w:val="right"/>
              <w:rPr>
                <w:sz w:val="20"/>
                <w:szCs w:val="20"/>
              </w:rPr>
            </w:pPr>
          </w:p>
        </w:tc>
        <w:tc>
          <w:tcPr>
            <w:tcW w:w="3070" w:type="dxa"/>
            <w:gridSpan w:val="2"/>
            <w:vAlign w:val="center"/>
          </w:tcPr>
          <w:p w14:paraId="76CA50FF"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4A923AED"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CBAE1A2" w14:textId="77777777" w:rsidTr="003C77F3">
        <w:trPr>
          <w:trHeight w:hRule="exact" w:val="170"/>
        </w:trPr>
        <w:tc>
          <w:tcPr>
            <w:tcW w:w="4219" w:type="dxa"/>
            <w:tcBorders>
              <w:top w:val="nil"/>
              <w:left w:val="nil"/>
              <w:bottom w:val="nil"/>
              <w:right w:val="nil"/>
            </w:tcBorders>
            <w:vAlign w:val="center"/>
          </w:tcPr>
          <w:p w14:paraId="70A82210" w14:textId="77777777" w:rsidR="001372D4" w:rsidRPr="006534A4" w:rsidRDefault="001372D4" w:rsidP="003C77F3">
            <w:pPr>
              <w:pStyle w:val="Bezriadkovania"/>
              <w:spacing w:before="60"/>
              <w:ind w:left="0"/>
              <w:jc w:val="right"/>
              <w:rPr>
                <w:sz w:val="20"/>
                <w:szCs w:val="20"/>
              </w:rPr>
            </w:pPr>
          </w:p>
        </w:tc>
        <w:tc>
          <w:tcPr>
            <w:tcW w:w="4961" w:type="dxa"/>
            <w:gridSpan w:val="3"/>
            <w:tcBorders>
              <w:left w:val="nil"/>
              <w:right w:val="nil"/>
            </w:tcBorders>
            <w:vAlign w:val="center"/>
          </w:tcPr>
          <w:p w14:paraId="7D2FC58E" w14:textId="77777777" w:rsidR="001372D4" w:rsidRPr="006534A4" w:rsidRDefault="001372D4" w:rsidP="003C77F3">
            <w:pPr>
              <w:pStyle w:val="Bezriadkovania"/>
              <w:spacing w:before="60"/>
              <w:ind w:left="0"/>
              <w:jc w:val="both"/>
              <w:rPr>
                <w:sz w:val="20"/>
                <w:szCs w:val="20"/>
              </w:rPr>
            </w:pPr>
          </w:p>
        </w:tc>
      </w:tr>
      <w:tr w:rsidR="001372D4" w14:paraId="4922A95D" w14:textId="77777777" w:rsidTr="003C77F3">
        <w:tc>
          <w:tcPr>
            <w:tcW w:w="4219" w:type="dxa"/>
            <w:tcBorders>
              <w:top w:val="nil"/>
              <w:left w:val="nil"/>
              <w:bottom w:val="nil"/>
            </w:tcBorders>
            <w:vAlign w:val="center"/>
          </w:tcPr>
          <w:p w14:paraId="186EBFDF" w14:textId="77777777" w:rsidR="001372D4" w:rsidRPr="006534A4" w:rsidRDefault="001372D4" w:rsidP="003C77F3">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6BC39471"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04C51143" w14:textId="77777777" w:rsidTr="003C77F3">
        <w:tc>
          <w:tcPr>
            <w:tcW w:w="4219" w:type="dxa"/>
            <w:tcBorders>
              <w:top w:val="nil"/>
              <w:left w:val="nil"/>
              <w:bottom w:val="nil"/>
            </w:tcBorders>
            <w:vAlign w:val="center"/>
          </w:tcPr>
          <w:p w14:paraId="51C8276E" w14:textId="77777777" w:rsidR="001372D4" w:rsidRPr="006534A4" w:rsidRDefault="001372D4" w:rsidP="003C77F3">
            <w:pPr>
              <w:pStyle w:val="Bezriadkovania"/>
              <w:spacing w:before="60"/>
              <w:ind w:left="0"/>
              <w:jc w:val="right"/>
              <w:rPr>
                <w:sz w:val="20"/>
                <w:szCs w:val="20"/>
              </w:rPr>
            </w:pPr>
            <w:r w:rsidRPr="006534A4">
              <w:rPr>
                <w:sz w:val="20"/>
                <w:szCs w:val="20"/>
              </w:rPr>
              <w:t>Telefón a e-mail:</w:t>
            </w:r>
          </w:p>
        </w:tc>
        <w:tc>
          <w:tcPr>
            <w:tcW w:w="2410" w:type="dxa"/>
            <w:vAlign w:val="center"/>
          </w:tcPr>
          <w:p w14:paraId="069D8E37"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656592FE"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F99870B" w14:textId="77777777" w:rsidTr="003C77F3">
        <w:trPr>
          <w:trHeight w:hRule="exact" w:val="170"/>
        </w:trPr>
        <w:tc>
          <w:tcPr>
            <w:tcW w:w="4219" w:type="dxa"/>
            <w:tcBorders>
              <w:top w:val="nil"/>
              <w:left w:val="nil"/>
              <w:bottom w:val="nil"/>
              <w:right w:val="nil"/>
            </w:tcBorders>
            <w:vAlign w:val="center"/>
          </w:tcPr>
          <w:p w14:paraId="1733FBE7" w14:textId="77777777" w:rsidR="001372D4" w:rsidRPr="006534A4" w:rsidRDefault="001372D4" w:rsidP="003C77F3">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053881D" w14:textId="77777777" w:rsidR="001372D4" w:rsidRPr="006534A4" w:rsidRDefault="001372D4" w:rsidP="003C77F3">
            <w:pPr>
              <w:pStyle w:val="Bezriadkovania"/>
              <w:spacing w:before="60"/>
              <w:ind w:left="0"/>
              <w:jc w:val="both"/>
              <w:rPr>
                <w:sz w:val="20"/>
                <w:szCs w:val="20"/>
              </w:rPr>
            </w:pPr>
          </w:p>
        </w:tc>
      </w:tr>
      <w:tr w:rsidR="001372D4" w14:paraId="1EFF6B2A" w14:textId="77777777" w:rsidTr="003C77F3">
        <w:tc>
          <w:tcPr>
            <w:tcW w:w="4219" w:type="dxa"/>
            <w:tcBorders>
              <w:top w:val="nil"/>
              <w:left w:val="nil"/>
              <w:bottom w:val="nil"/>
            </w:tcBorders>
            <w:vAlign w:val="center"/>
          </w:tcPr>
          <w:p w14:paraId="1FDE87EA" w14:textId="77777777" w:rsidR="001372D4" w:rsidRPr="006534A4" w:rsidRDefault="001372D4" w:rsidP="003C77F3">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 /</w:t>
            </w:r>
            <w:proofErr w:type="spellStart"/>
            <w:r w:rsidRPr="006534A4">
              <w:rPr>
                <w:sz w:val="20"/>
                <w:szCs w:val="20"/>
              </w:rPr>
              <w:t>nehodiace</w:t>
            </w:r>
            <w:proofErr w:type="spellEnd"/>
            <w:r w:rsidRPr="006534A4">
              <w:rPr>
                <w:sz w:val="20"/>
                <w:szCs w:val="20"/>
              </w:rPr>
              <w:t xml:space="preserve"> sa preškrtnite/:</w:t>
            </w:r>
          </w:p>
        </w:tc>
        <w:tc>
          <w:tcPr>
            <w:tcW w:w="4961" w:type="dxa"/>
            <w:gridSpan w:val="3"/>
            <w:tcBorders>
              <w:top w:val="single" w:sz="4" w:space="0" w:color="auto"/>
              <w:bottom w:val="single" w:sz="4" w:space="0" w:color="auto"/>
            </w:tcBorders>
            <w:vAlign w:val="center"/>
          </w:tcPr>
          <w:p w14:paraId="3710EA75" w14:textId="10A18D03" w:rsidR="001372D4" w:rsidRPr="006534A4" w:rsidRDefault="001372D4" w:rsidP="003C77F3">
            <w:pPr>
              <w:pStyle w:val="Bezriadkovania"/>
              <w:spacing w:before="60"/>
              <w:ind w:left="0"/>
              <w:jc w:val="both"/>
              <w:rPr>
                <w:sz w:val="20"/>
                <w:szCs w:val="20"/>
              </w:rPr>
            </w:pPr>
            <w:r>
              <w:rPr>
                <w:sz w:val="20"/>
                <w:szCs w:val="20"/>
              </w:rPr>
              <w:t>MIKROPODNIK</w:t>
            </w:r>
            <w:r w:rsidRPr="006534A4">
              <w:rPr>
                <w:sz w:val="20"/>
                <w:szCs w:val="20"/>
              </w:rPr>
              <w:t>/</w:t>
            </w:r>
            <w:r>
              <w:rPr>
                <w:sz w:val="20"/>
                <w:szCs w:val="20"/>
              </w:rPr>
              <w:t>MALÝ PODNIK/STREDNÝ PODNIK</w:t>
            </w:r>
            <w:r w:rsidR="0051306E">
              <w:rPr>
                <w:sz w:val="20"/>
                <w:szCs w:val="20"/>
              </w:rPr>
              <w:t>/ VEĽKÝ PODNIK</w:t>
            </w:r>
          </w:p>
        </w:tc>
      </w:tr>
      <w:tr w:rsidR="001372D4" w14:paraId="783773C4" w14:textId="77777777" w:rsidTr="003C77F3">
        <w:tc>
          <w:tcPr>
            <w:tcW w:w="4219" w:type="dxa"/>
            <w:tcBorders>
              <w:top w:val="nil"/>
              <w:left w:val="nil"/>
              <w:bottom w:val="nil"/>
              <w:right w:val="nil"/>
            </w:tcBorders>
            <w:vAlign w:val="center"/>
          </w:tcPr>
          <w:p w14:paraId="47BEE9DF" w14:textId="77777777" w:rsidR="001372D4" w:rsidRPr="006534A4" w:rsidRDefault="001372D4" w:rsidP="003C77F3">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021EF206" w14:textId="77777777" w:rsidR="001372D4" w:rsidRPr="006534A4" w:rsidRDefault="001372D4" w:rsidP="003C77F3">
            <w:pPr>
              <w:pStyle w:val="Bezriadkovania"/>
              <w:spacing w:before="60"/>
              <w:ind w:left="0"/>
              <w:jc w:val="both"/>
              <w:rPr>
                <w:sz w:val="20"/>
                <w:szCs w:val="20"/>
              </w:rPr>
            </w:pPr>
          </w:p>
        </w:tc>
      </w:tr>
      <w:tr w:rsidR="001372D4" w14:paraId="1833C61F" w14:textId="77777777" w:rsidTr="003C77F3">
        <w:tc>
          <w:tcPr>
            <w:tcW w:w="9180" w:type="dxa"/>
            <w:gridSpan w:val="4"/>
            <w:tcBorders>
              <w:top w:val="nil"/>
              <w:left w:val="nil"/>
              <w:bottom w:val="nil"/>
              <w:right w:val="nil"/>
            </w:tcBorders>
            <w:vAlign w:val="center"/>
          </w:tcPr>
          <w:p w14:paraId="02613120" w14:textId="77777777" w:rsidR="001372D4" w:rsidRPr="003E29E1" w:rsidRDefault="001372D4" w:rsidP="003C77F3">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65A65A09" w14:textId="77777777" w:rsidR="001372D4" w:rsidRPr="003E29E1" w:rsidRDefault="001372D4" w:rsidP="003C77F3">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39D8FB11" w14:textId="77777777" w:rsidR="001372D4" w:rsidRDefault="001372D4" w:rsidP="003C77F3">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542485F4" w14:textId="77777777" w:rsidR="001372D4" w:rsidRPr="006534A4" w:rsidRDefault="001372D4" w:rsidP="003C77F3">
            <w:pPr>
              <w:pStyle w:val="Bezriadkovania"/>
              <w:spacing w:before="60"/>
              <w:ind w:left="0"/>
              <w:jc w:val="both"/>
              <w:rPr>
                <w:sz w:val="20"/>
                <w:szCs w:val="20"/>
              </w:rPr>
            </w:pPr>
          </w:p>
        </w:tc>
      </w:tr>
    </w:tbl>
    <w:p w14:paraId="15445CFE" w14:textId="77777777" w:rsidR="001372D4" w:rsidRDefault="001372D4" w:rsidP="001372D4">
      <w:pPr>
        <w:pStyle w:val="Bezriadkovania"/>
        <w:spacing w:before="60"/>
        <w:ind w:left="0"/>
        <w:jc w:val="both"/>
        <w:sectPr w:rsidR="001372D4" w:rsidSect="00943AED">
          <w:footerReference w:type="first" r:id="rId11"/>
          <w:pgSz w:w="11906" w:h="16838"/>
          <w:pgMar w:top="1418" w:right="1418" w:bottom="567" w:left="1418" w:header="709" w:footer="737" w:gutter="0"/>
          <w:cols w:space="282"/>
          <w:docGrid w:linePitch="360"/>
        </w:sectPr>
      </w:pPr>
    </w:p>
    <w:p w14:paraId="72BA802D" w14:textId="5C3FEA1F" w:rsidR="000837A8" w:rsidRDefault="000837A8" w:rsidP="000837A8">
      <w:pPr>
        <w:pStyle w:val="Nadpis2"/>
        <w:widowControl/>
        <w:spacing w:before="0"/>
      </w:pPr>
      <w:bookmarkStart w:id="3" w:name="_Toc184635372"/>
      <w:r>
        <w:lastRenderedPageBreak/>
        <w:t>PRÍLOHA Č. 2</w:t>
      </w:r>
      <w:bookmarkEnd w:id="3"/>
    </w:p>
    <w:p w14:paraId="77D434A8" w14:textId="77777777" w:rsidR="000837A8" w:rsidRDefault="000837A8" w:rsidP="000837A8">
      <w:pPr>
        <w:pStyle w:val="Nadpis3"/>
        <w:widowControl/>
        <w:spacing w:before="0"/>
      </w:pPr>
      <w:bookmarkStart w:id="4" w:name="_Toc184635373"/>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0837A8" w:rsidRPr="008A3326" w14:paraId="23EEDFB9" w14:textId="77777777" w:rsidTr="00C23CB8">
        <w:tc>
          <w:tcPr>
            <w:tcW w:w="2694" w:type="dxa"/>
            <w:shd w:val="clear" w:color="auto" w:fill="D9D9D9" w:themeFill="background1" w:themeFillShade="D9"/>
            <w:vAlign w:val="bottom"/>
          </w:tcPr>
          <w:p w14:paraId="22F50A0B" w14:textId="77777777" w:rsidR="000837A8" w:rsidRPr="008A3326" w:rsidRDefault="000837A8" w:rsidP="00C23CB8">
            <w:pPr>
              <w:spacing w:before="60" w:after="60" w:line="252" w:lineRule="auto"/>
              <w:jc w:val="both"/>
              <w:rPr>
                <w:b/>
                <w:sz w:val="20"/>
                <w:szCs w:val="20"/>
              </w:rPr>
            </w:pPr>
            <w:r w:rsidRPr="008A3326">
              <w:rPr>
                <w:b/>
                <w:sz w:val="20"/>
                <w:szCs w:val="20"/>
              </w:rPr>
              <w:t>Identifikácia uchádzača:</w:t>
            </w:r>
          </w:p>
          <w:p w14:paraId="2D8F08F6" w14:textId="77777777" w:rsidR="000837A8" w:rsidRPr="008A3326" w:rsidRDefault="000837A8" w:rsidP="00C23CB8">
            <w:pPr>
              <w:pStyle w:val="Bezriadkovania"/>
              <w:spacing w:before="60"/>
              <w:ind w:left="0"/>
              <w:jc w:val="both"/>
              <w:rPr>
                <w:sz w:val="20"/>
                <w:szCs w:val="20"/>
              </w:rPr>
            </w:pPr>
            <w:r w:rsidRPr="008A3326">
              <w:rPr>
                <w:b/>
                <w:sz w:val="20"/>
                <w:szCs w:val="20"/>
              </w:rPr>
              <w:t>Názov skupiny dodávateľov:</w:t>
            </w:r>
          </w:p>
          <w:p w14:paraId="63578B59" w14:textId="77777777" w:rsidR="000837A8" w:rsidRPr="008A3326" w:rsidRDefault="000837A8" w:rsidP="00C23CB8">
            <w:pPr>
              <w:pStyle w:val="Bezriadkovania"/>
              <w:spacing w:before="60"/>
              <w:ind w:left="0"/>
              <w:jc w:val="both"/>
              <w:rPr>
                <w:b/>
                <w:sz w:val="20"/>
                <w:szCs w:val="20"/>
              </w:rPr>
            </w:pPr>
            <w:r w:rsidRPr="008A3326">
              <w:rPr>
                <w:b/>
                <w:sz w:val="20"/>
                <w:szCs w:val="20"/>
              </w:rPr>
              <w:t>Obchodné meno / Názov:</w:t>
            </w:r>
          </w:p>
          <w:p w14:paraId="3089C833" w14:textId="77777777" w:rsidR="000837A8" w:rsidRPr="008A3326" w:rsidRDefault="000837A8" w:rsidP="00C23CB8">
            <w:pPr>
              <w:pStyle w:val="Bezriadkovania"/>
              <w:spacing w:before="60"/>
              <w:ind w:left="0"/>
              <w:jc w:val="both"/>
              <w:rPr>
                <w:b/>
                <w:sz w:val="20"/>
                <w:szCs w:val="20"/>
              </w:rPr>
            </w:pPr>
            <w:r w:rsidRPr="008A3326">
              <w:rPr>
                <w:b/>
                <w:sz w:val="20"/>
                <w:szCs w:val="20"/>
              </w:rPr>
              <w:t>Sídlo / Miesto podnikania:</w:t>
            </w:r>
          </w:p>
          <w:p w14:paraId="30D21176" w14:textId="77777777" w:rsidR="000837A8" w:rsidRPr="008A3326" w:rsidRDefault="000837A8" w:rsidP="00C23CB8">
            <w:pPr>
              <w:pStyle w:val="Bezriadkovania"/>
              <w:spacing w:before="60"/>
              <w:ind w:left="0"/>
              <w:jc w:val="both"/>
              <w:rPr>
                <w:b/>
                <w:sz w:val="20"/>
                <w:szCs w:val="20"/>
              </w:rPr>
            </w:pPr>
            <w:r w:rsidRPr="008A3326">
              <w:rPr>
                <w:b/>
                <w:sz w:val="20"/>
                <w:szCs w:val="20"/>
              </w:rPr>
              <w:t>IČO:</w:t>
            </w:r>
          </w:p>
          <w:p w14:paraId="05F4B9E8" w14:textId="77777777" w:rsidR="000837A8" w:rsidRPr="008A3326" w:rsidRDefault="000837A8" w:rsidP="00C23CB8">
            <w:pPr>
              <w:pStyle w:val="Bezriadkovania"/>
              <w:spacing w:before="60"/>
              <w:ind w:left="0"/>
              <w:jc w:val="both"/>
              <w:rPr>
                <w:b/>
                <w:sz w:val="20"/>
                <w:szCs w:val="20"/>
              </w:rPr>
            </w:pPr>
          </w:p>
        </w:tc>
        <w:tc>
          <w:tcPr>
            <w:tcW w:w="6378" w:type="dxa"/>
            <w:vAlign w:val="bottom"/>
          </w:tcPr>
          <w:p w14:paraId="188CAB30"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79002DD" w14:textId="77777777" w:rsidR="000837A8" w:rsidRPr="008A3326" w:rsidRDefault="000837A8" w:rsidP="00C23CB8">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1ACABB7E"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E879721"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2BDBC54" w14:textId="77777777" w:rsidR="000837A8" w:rsidRPr="008A3326" w:rsidRDefault="000837A8" w:rsidP="00C23CB8">
            <w:pPr>
              <w:spacing w:before="60" w:after="60" w:line="252" w:lineRule="auto"/>
              <w:jc w:val="both"/>
              <w:rPr>
                <w:sz w:val="20"/>
                <w:szCs w:val="20"/>
              </w:rPr>
            </w:pPr>
            <w:r w:rsidRPr="008A3326">
              <w:rPr>
                <w:sz w:val="20"/>
                <w:szCs w:val="20"/>
              </w:rPr>
              <w:t>(ďalej ako „uchádzač“ v príslušnom gramatickom tvare)</w:t>
            </w:r>
          </w:p>
        </w:tc>
      </w:tr>
      <w:tr w:rsidR="000837A8" w:rsidRPr="008A3326" w14:paraId="24B2E116" w14:textId="77777777" w:rsidTr="00C23CB8">
        <w:tc>
          <w:tcPr>
            <w:tcW w:w="2694" w:type="dxa"/>
            <w:shd w:val="clear" w:color="auto" w:fill="D9D9D9" w:themeFill="background1" w:themeFillShade="D9"/>
            <w:vAlign w:val="center"/>
          </w:tcPr>
          <w:p w14:paraId="1E0983B1" w14:textId="77777777" w:rsidR="000837A8" w:rsidRPr="00046D37" w:rsidRDefault="000837A8" w:rsidP="00C23CB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6E0DDBB7" w14:textId="77777777" w:rsidR="000837A8" w:rsidRPr="00046D37" w:rsidRDefault="000837A8" w:rsidP="00C23CB8">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837A8" w:rsidRPr="008A3326" w14:paraId="74B6A62F" w14:textId="77777777" w:rsidTr="00C23CB8">
        <w:tc>
          <w:tcPr>
            <w:tcW w:w="2694" w:type="dxa"/>
            <w:shd w:val="clear" w:color="auto" w:fill="D9D9D9" w:themeFill="background1" w:themeFillShade="D9"/>
            <w:vAlign w:val="center"/>
          </w:tcPr>
          <w:p w14:paraId="7D71C827" w14:textId="77777777" w:rsidR="000837A8" w:rsidRPr="00046D37" w:rsidRDefault="000837A8" w:rsidP="00C23CB8">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11188518" w14:textId="64C331BF" w:rsidR="000837A8" w:rsidRPr="00046D37" w:rsidRDefault="000837A8" w:rsidP="00C23CB8">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1E124952" w14:textId="77777777" w:rsidR="000837A8" w:rsidRPr="003A392E" w:rsidRDefault="000837A8" w:rsidP="000837A8">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Pr>
          <w:sz w:val="20"/>
          <w:szCs w:val="20"/>
        </w:rPr>
        <w:t xml:space="preserve">verejným </w:t>
      </w:r>
      <w:r w:rsidRPr="003A392E">
        <w:rPr>
          <w:sz w:val="20"/>
          <w:szCs w:val="20"/>
        </w:rPr>
        <w:t>obstarávateľom uvádzam, že uchádzač využil pri vypracovaní ponuky služby alebo podklady tejto osoby:</w:t>
      </w:r>
    </w:p>
    <w:p w14:paraId="3E938629" w14:textId="77777777" w:rsidR="000837A8" w:rsidRPr="003A392E" w:rsidRDefault="000837A8" w:rsidP="000837A8">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3C8EB5A7" w14:textId="77777777" w:rsidR="000837A8" w:rsidRPr="003A392E" w:rsidRDefault="000837A8" w:rsidP="000837A8">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DB8A94" w14:textId="77777777" w:rsidR="000837A8" w:rsidRPr="003A392E" w:rsidRDefault="000837A8" w:rsidP="000837A8">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660317A" w14:textId="77777777" w:rsidR="000837A8" w:rsidRPr="003A392E" w:rsidRDefault="000837A8" w:rsidP="000837A8">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356C367"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2931518"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F9D08EA"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66BF8FC"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373BBEAE" w14:textId="77777777" w:rsidR="000837A8" w:rsidRDefault="000837A8" w:rsidP="000837A8">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84635374"/>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84635375"/>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34C68242"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6E260B">
        <w:rPr>
          <w:b/>
          <w:bCs/>
          <w:sz w:val="20"/>
          <w:szCs w:val="20"/>
        </w:rPr>
        <w:t>ZABEZPEČENIE STRAVY PRE PACIENTOV A ZAMESTNANCOV V NEBYTOVÝCH PRIESTOROCH VEREJNÉHO OBSTARÁVATEĽA</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84635376"/>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84635377"/>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4EA63AD9"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6E260B">
              <w:rPr>
                <w:b/>
                <w:bCs/>
                <w:sz w:val="20"/>
                <w:szCs w:val="20"/>
              </w:rPr>
              <w:t>ZABEZPEČENIE STRAVY PRE PACIENTOV A ZAMESTNANCOV V NEBYTOVÝCH PRIESTOROCH VEREJNÉHO OBSTARÁVATEĽA</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5D6AA032" w:rsidR="00F41B44" w:rsidRDefault="00F41B44" w:rsidP="00967FF3">
      <w:pPr>
        <w:overflowPunct/>
        <w:autoSpaceDE/>
        <w:autoSpaceDN/>
        <w:adjustRightInd/>
        <w:spacing w:before="60" w:after="60" w:line="252" w:lineRule="auto"/>
        <w:jc w:val="both"/>
        <w:rPr>
          <w:sz w:val="22"/>
          <w:lang w:eastAsia="en-US"/>
        </w:rPr>
      </w:pPr>
    </w:p>
    <w:p w14:paraId="1DDE5AC4" w14:textId="1E592B9C" w:rsidR="00EE0064" w:rsidRDefault="00EE0064" w:rsidP="005B7E1E">
      <w:pPr>
        <w:pStyle w:val="Nadpis2"/>
        <w:widowControl/>
        <w:spacing w:before="0"/>
      </w:pPr>
      <w:bookmarkStart w:id="9" w:name="_Toc184635378"/>
      <w:r>
        <w:t xml:space="preserve">PRÍLOHA Č. </w:t>
      </w:r>
      <w:r w:rsidR="007058B7">
        <w:t>5</w:t>
      </w:r>
      <w:bookmarkEnd w:id="9"/>
    </w:p>
    <w:p w14:paraId="764CD3A9" w14:textId="77777777" w:rsidR="00EE0064" w:rsidRDefault="00EE0064" w:rsidP="005B7E1E">
      <w:pPr>
        <w:pStyle w:val="Nadpis3"/>
        <w:widowControl/>
        <w:spacing w:before="0"/>
      </w:pPr>
      <w:bookmarkStart w:id="10" w:name="_Toc184635379"/>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7530708F" w:rsidR="00046D37" w:rsidRPr="007602C0"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84635380"/>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84635381"/>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687571C7" w:rsidR="00046D37" w:rsidRPr="007602C0"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4F0C54"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4F0C54"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4F0C54"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84635382"/>
      <w:r>
        <w:lastRenderedPageBreak/>
        <w:t>PRÍLOHA Č. 7</w:t>
      </w:r>
      <w:bookmarkEnd w:id="14"/>
    </w:p>
    <w:p w14:paraId="57948E20" w14:textId="0C859916" w:rsidR="00DE38A8" w:rsidRDefault="00DE38A8" w:rsidP="005B7E1E">
      <w:pPr>
        <w:pStyle w:val="Nadpis3"/>
        <w:widowControl/>
        <w:spacing w:before="0"/>
      </w:pPr>
      <w:bookmarkStart w:id="15" w:name="_Toc184635383"/>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5A2F9752" w:rsidR="00046D37" w:rsidRPr="007602C0"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84635384"/>
      <w:r>
        <w:lastRenderedPageBreak/>
        <w:t>PRÍLOHA Č. 8</w:t>
      </w:r>
      <w:bookmarkEnd w:id="16"/>
    </w:p>
    <w:p w14:paraId="5920CC70" w14:textId="33F56678" w:rsidR="00E573A5" w:rsidRDefault="001B0C99" w:rsidP="005B7E1E">
      <w:pPr>
        <w:pStyle w:val="Nadpis3"/>
        <w:widowControl/>
        <w:spacing w:before="0"/>
      </w:pPr>
      <w:bookmarkStart w:id="17" w:name="_Toc184635385"/>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49627762" w:rsidR="00046D37" w:rsidRPr="007602C0" w:rsidRDefault="00046D37" w:rsidP="00665D0A">
            <w:pPr>
              <w:spacing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A7525F5"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55D54910" w14:textId="77777777" w:rsidR="0016596A" w:rsidRDefault="0016596A" w:rsidP="00665D0A">
      <w:pPr>
        <w:pStyle w:val="Bezriadkovania"/>
        <w:spacing w:after="0"/>
        <w:ind w:left="0"/>
        <w:jc w:val="center"/>
        <w:rPr>
          <w:b/>
          <w:sz w:val="20"/>
          <w:szCs w:val="20"/>
        </w:rPr>
      </w:pPr>
    </w:p>
    <w:p w14:paraId="2FFE149B" w14:textId="7E711E01" w:rsidR="005B7E1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549906F2" w14:textId="77777777" w:rsidR="0016596A" w:rsidRPr="003A392E" w:rsidRDefault="0016596A" w:rsidP="00665D0A">
      <w:pPr>
        <w:pStyle w:val="Bezriadkovania"/>
        <w:spacing w:after="0"/>
        <w:ind w:left="0"/>
        <w:jc w:val="center"/>
        <w:rPr>
          <w:sz w:val="20"/>
          <w:szCs w:val="20"/>
        </w:rPr>
      </w:pPr>
    </w:p>
    <w:p w14:paraId="416946EA" w14:textId="77777777"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84635386"/>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84635387"/>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2598DDF7" w:rsidR="00046D37" w:rsidRPr="007602C0" w:rsidRDefault="00046D37" w:rsidP="00665D0A">
            <w:pPr>
              <w:spacing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5C4E67D" w14:textId="77777777" w:rsidR="0016596A" w:rsidRDefault="0016596A" w:rsidP="00665D0A">
      <w:pPr>
        <w:pStyle w:val="Bezriadkovania"/>
        <w:spacing w:after="0"/>
        <w:ind w:left="0"/>
        <w:jc w:val="both"/>
        <w:rPr>
          <w:sz w:val="20"/>
          <w:szCs w:val="20"/>
        </w:rPr>
      </w:pPr>
    </w:p>
    <w:p w14:paraId="76825ED7" w14:textId="481E8443"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4F0C54"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4F0C54"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84635388"/>
      <w:r>
        <w:lastRenderedPageBreak/>
        <w:t xml:space="preserve">PRÍLOHA Č. </w:t>
      </w:r>
      <w:r w:rsidR="0094471E">
        <w:t>1</w:t>
      </w:r>
      <w:r w:rsidR="000831D0">
        <w:t>0</w:t>
      </w:r>
      <w:bookmarkEnd w:id="20"/>
    </w:p>
    <w:p w14:paraId="442C1A8E" w14:textId="47176305" w:rsidR="00665D0A" w:rsidRDefault="001E402B" w:rsidP="00665D0A">
      <w:pPr>
        <w:pStyle w:val="Nadpis2"/>
        <w:widowControl/>
        <w:spacing w:before="0"/>
      </w:pPr>
      <w:bookmarkStart w:id="21" w:name="_Toc184635389"/>
      <w:r>
        <w:t>NÁVRH NA PLNENIE KRITÉRIÍ</w:t>
      </w:r>
      <w:r w:rsidR="00043BA3">
        <w:t xml:space="preserve"> </w:t>
      </w:r>
      <w:bookmarkEnd w:id="21"/>
    </w:p>
    <w:p w14:paraId="30632C3A" w14:textId="77777777"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20F57D7F" w:rsidR="00046D37" w:rsidRPr="00982B7E"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4F0C54"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4F0C54"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7B6D822E" w:rsidR="00C03649" w:rsidRPr="00982B7E" w:rsidRDefault="00C03649" w:rsidP="00246EA0">
            <w:pPr>
              <w:spacing w:before="60" w:after="60" w:line="252" w:lineRule="auto"/>
              <w:jc w:val="both"/>
              <w:rPr>
                <w:b/>
                <w:sz w:val="20"/>
                <w:szCs w:val="20"/>
              </w:rPr>
            </w:pPr>
            <w:r w:rsidRPr="00982B7E">
              <w:rPr>
                <w:b/>
                <w:sz w:val="20"/>
                <w:szCs w:val="20"/>
              </w:rPr>
              <w:t>Kritérium</w:t>
            </w:r>
            <w:r w:rsidR="001E402B">
              <w:rPr>
                <w:b/>
                <w:sz w:val="20"/>
                <w:szCs w:val="20"/>
              </w:rPr>
              <w:t xml:space="preserve"> č. 1</w:t>
            </w:r>
            <w:r w:rsidRPr="00982B7E">
              <w:rPr>
                <w:b/>
                <w:sz w:val="20"/>
                <w:szCs w:val="20"/>
              </w:rPr>
              <w:t xml:space="preserve"> na vyhodnotenie ponúk:</w:t>
            </w:r>
          </w:p>
        </w:tc>
        <w:tc>
          <w:tcPr>
            <w:tcW w:w="6379" w:type="dxa"/>
            <w:gridSpan w:val="2"/>
            <w:vAlign w:val="center"/>
          </w:tcPr>
          <w:p w14:paraId="450BF4E3" w14:textId="1F6006DE" w:rsidR="00C03649" w:rsidRPr="00722DA4" w:rsidRDefault="00722DA4" w:rsidP="001E402B">
            <w:pPr>
              <w:spacing w:before="60" w:after="60" w:line="252" w:lineRule="auto"/>
              <w:jc w:val="both"/>
              <w:rPr>
                <w:bCs/>
                <w:sz w:val="20"/>
                <w:szCs w:val="20"/>
              </w:rPr>
            </w:pPr>
            <w:r w:rsidRPr="00722DA4">
              <w:rPr>
                <w:bCs/>
                <w:sz w:val="20"/>
                <w:szCs w:val="20"/>
              </w:rPr>
              <w:t>najnižšia cena</w:t>
            </w:r>
            <w:r w:rsidR="001E402B">
              <w:rPr>
                <w:bCs/>
                <w:sz w:val="20"/>
                <w:szCs w:val="20"/>
              </w:rPr>
              <w:t xml:space="preserve"> celkom za zabezpečenie stravovania pre pacientov</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predmetu zákazky</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E23676" w:rsidRDefault="00C03649" w:rsidP="00246EA0">
            <w:pPr>
              <w:spacing w:before="60" w:after="60" w:line="252" w:lineRule="auto"/>
              <w:jc w:val="both"/>
              <w:rPr>
                <w:b/>
                <w:sz w:val="20"/>
                <w:szCs w:val="20"/>
              </w:rPr>
            </w:pPr>
            <w:r w:rsidRPr="00E23676">
              <w:rPr>
                <w:b/>
                <w:sz w:val="20"/>
                <w:szCs w:val="20"/>
              </w:rPr>
              <w:t>Návrh na plnenie kritéria</w:t>
            </w:r>
            <w:r w:rsidR="007E16CD" w:rsidRPr="00E23676">
              <w:rPr>
                <w:b/>
                <w:sz w:val="20"/>
                <w:szCs w:val="20"/>
              </w:rPr>
              <w:t xml:space="preserve"> č. 1</w:t>
            </w:r>
            <w:r w:rsidRPr="00E23676">
              <w:rPr>
                <w:b/>
                <w:sz w:val="20"/>
                <w:szCs w:val="20"/>
              </w:rPr>
              <w:t>:</w:t>
            </w:r>
          </w:p>
        </w:tc>
        <w:tc>
          <w:tcPr>
            <w:tcW w:w="6379" w:type="dxa"/>
            <w:gridSpan w:val="2"/>
            <w:shd w:val="clear" w:color="auto" w:fill="D9D9D9" w:themeFill="background1" w:themeFillShade="D9"/>
            <w:vAlign w:val="center"/>
          </w:tcPr>
          <w:p w14:paraId="6C6B1AFA" w14:textId="67412640" w:rsidR="00C03649" w:rsidRPr="00E23676" w:rsidRDefault="00C03649" w:rsidP="00632CA0">
            <w:pPr>
              <w:spacing w:before="60" w:after="60" w:line="252" w:lineRule="auto"/>
              <w:jc w:val="right"/>
              <w:rPr>
                <w:b/>
                <w:bCs/>
                <w:sz w:val="20"/>
                <w:szCs w:val="20"/>
              </w:rPr>
            </w:pPr>
            <w:r w:rsidRPr="00E23676">
              <w:rPr>
                <w:rFonts w:eastAsia="Calibri"/>
                <w:b/>
                <w:bCs/>
                <w:sz w:val="20"/>
                <w:szCs w:val="20"/>
              </w:rPr>
              <w:t>[</w:t>
            </w:r>
            <w:r w:rsidRPr="00E23676">
              <w:rPr>
                <w:rFonts w:eastAsia="Calibri"/>
                <w:b/>
                <w:bCs/>
                <w:sz w:val="20"/>
                <w:szCs w:val="20"/>
                <w:highlight w:val="yellow"/>
              </w:rPr>
              <w:t>●</w:t>
            </w:r>
            <w:r w:rsidRPr="00E23676">
              <w:rPr>
                <w:rFonts w:eastAsia="Calibri"/>
                <w:b/>
                <w:bCs/>
                <w:sz w:val="20"/>
                <w:szCs w:val="20"/>
              </w:rPr>
              <w:t>]</w:t>
            </w:r>
            <w:r w:rsidRPr="00E23676">
              <w:rPr>
                <w:b/>
                <w:sz w:val="20"/>
                <w:szCs w:val="20"/>
              </w:rPr>
              <w:t xml:space="preserve"> EUR </w:t>
            </w:r>
            <w:r w:rsidR="005065E6" w:rsidRPr="00E23676">
              <w:rPr>
                <w:b/>
                <w:sz w:val="20"/>
                <w:szCs w:val="20"/>
              </w:rPr>
              <w:t>s</w:t>
            </w:r>
            <w:r w:rsidRPr="00E23676">
              <w:rPr>
                <w:b/>
                <w:sz w:val="20"/>
                <w:szCs w:val="20"/>
              </w:rPr>
              <w:t xml:space="preserve"> DPH</w:t>
            </w:r>
          </w:p>
        </w:tc>
      </w:tr>
      <w:tr w:rsidR="001E402B" w:rsidRPr="001E402B" w14:paraId="27D8CF8F" w14:textId="77777777" w:rsidTr="00E23676">
        <w:tc>
          <w:tcPr>
            <w:tcW w:w="2694" w:type="dxa"/>
            <w:shd w:val="clear" w:color="auto" w:fill="D9D9D9" w:themeFill="background1" w:themeFillShade="D9"/>
            <w:vAlign w:val="center"/>
          </w:tcPr>
          <w:p w14:paraId="4A17EBE5" w14:textId="31D71B0C" w:rsidR="001E402B" w:rsidRPr="00E23676" w:rsidRDefault="001E402B" w:rsidP="001E402B">
            <w:pPr>
              <w:spacing w:before="60" w:after="60" w:line="252" w:lineRule="auto"/>
              <w:jc w:val="both"/>
              <w:rPr>
                <w:b/>
                <w:sz w:val="20"/>
                <w:szCs w:val="20"/>
              </w:rPr>
            </w:pPr>
            <w:r w:rsidRPr="00E23676">
              <w:rPr>
                <w:b/>
                <w:sz w:val="20"/>
                <w:szCs w:val="20"/>
              </w:rPr>
              <w:t>Kritérium č. 2 na vyhodnotenie ponúk:</w:t>
            </w:r>
          </w:p>
        </w:tc>
        <w:tc>
          <w:tcPr>
            <w:tcW w:w="6379" w:type="dxa"/>
            <w:gridSpan w:val="2"/>
            <w:shd w:val="clear" w:color="auto" w:fill="auto"/>
            <w:vAlign w:val="center"/>
          </w:tcPr>
          <w:p w14:paraId="12C1975F" w14:textId="154754D1" w:rsidR="001E402B" w:rsidRPr="00E23676" w:rsidRDefault="001E402B" w:rsidP="0051306E">
            <w:pPr>
              <w:spacing w:before="60" w:after="60" w:line="252" w:lineRule="auto"/>
              <w:jc w:val="both"/>
              <w:rPr>
                <w:rFonts w:eastAsia="Calibri"/>
                <w:b/>
                <w:bCs/>
                <w:sz w:val="20"/>
                <w:szCs w:val="20"/>
              </w:rPr>
            </w:pPr>
            <w:r w:rsidRPr="00E23676">
              <w:rPr>
                <w:bCs/>
                <w:sz w:val="20"/>
                <w:szCs w:val="20"/>
              </w:rPr>
              <w:t xml:space="preserve">najnižšia cena za </w:t>
            </w:r>
            <w:r w:rsidR="0051306E">
              <w:rPr>
                <w:bCs/>
                <w:sz w:val="20"/>
                <w:szCs w:val="20"/>
              </w:rPr>
              <w:t>jednu</w:t>
            </w:r>
            <w:r w:rsidR="00E23676">
              <w:rPr>
                <w:bCs/>
                <w:sz w:val="20"/>
                <w:szCs w:val="20"/>
              </w:rPr>
              <w:t xml:space="preserve"> </w:t>
            </w:r>
            <w:r w:rsidRPr="00E23676">
              <w:rPr>
                <w:bCs/>
                <w:sz w:val="20"/>
                <w:szCs w:val="20"/>
              </w:rPr>
              <w:t>stravovaciu jednotku pre zamestnanca verejného obstarávateľa, vypočítaná a vyjadrená v EUR s DPH, zaokrúhlený na dve (2) desatinné miesta v zmysle špecifikácie predmetu zákazky</w:t>
            </w:r>
          </w:p>
        </w:tc>
      </w:tr>
      <w:tr w:rsidR="001E402B" w:rsidRPr="001E402B" w14:paraId="6FB4F6E8" w14:textId="77777777" w:rsidTr="00C03649">
        <w:tc>
          <w:tcPr>
            <w:tcW w:w="2694" w:type="dxa"/>
            <w:shd w:val="clear" w:color="auto" w:fill="D9D9D9" w:themeFill="background1" w:themeFillShade="D9"/>
            <w:vAlign w:val="center"/>
          </w:tcPr>
          <w:p w14:paraId="439F75B1" w14:textId="5FD8B0B1" w:rsidR="001E402B" w:rsidRPr="00E23676" w:rsidRDefault="001E402B" w:rsidP="001E402B">
            <w:pPr>
              <w:spacing w:before="60" w:after="60" w:line="252" w:lineRule="auto"/>
              <w:jc w:val="both"/>
              <w:rPr>
                <w:b/>
                <w:sz w:val="20"/>
                <w:szCs w:val="20"/>
              </w:rPr>
            </w:pPr>
            <w:r w:rsidRPr="00E23676">
              <w:rPr>
                <w:b/>
                <w:sz w:val="20"/>
                <w:szCs w:val="20"/>
              </w:rPr>
              <w:t>Návrh na plnenie kritéria č. 2:</w:t>
            </w:r>
          </w:p>
        </w:tc>
        <w:tc>
          <w:tcPr>
            <w:tcW w:w="6379" w:type="dxa"/>
            <w:gridSpan w:val="2"/>
            <w:shd w:val="clear" w:color="auto" w:fill="D9D9D9" w:themeFill="background1" w:themeFillShade="D9"/>
            <w:vAlign w:val="center"/>
          </w:tcPr>
          <w:p w14:paraId="5772F1D9" w14:textId="0BB0E064" w:rsidR="001E402B" w:rsidRPr="001E402B" w:rsidRDefault="001E402B" w:rsidP="001E402B">
            <w:pPr>
              <w:spacing w:before="60" w:after="60" w:line="252" w:lineRule="auto"/>
              <w:jc w:val="right"/>
              <w:rPr>
                <w:rFonts w:eastAsia="Calibri"/>
                <w:b/>
                <w:bCs/>
                <w:sz w:val="20"/>
                <w:szCs w:val="20"/>
                <w:highlight w:val="yellow"/>
              </w:rPr>
            </w:pPr>
            <w:r w:rsidRPr="00E23676">
              <w:rPr>
                <w:rFonts w:eastAsia="Calibri"/>
                <w:b/>
                <w:bCs/>
                <w:sz w:val="20"/>
                <w:szCs w:val="20"/>
              </w:rPr>
              <w:t>[</w:t>
            </w:r>
            <w:r w:rsidRPr="00E23676">
              <w:rPr>
                <w:rFonts w:eastAsia="Calibri"/>
                <w:b/>
                <w:bCs/>
                <w:sz w:val="20"/>
                <w:szCs w:val="20"/>
                <w:highlight w:val="yellow"/>
              </w:rPr>
              <w:t>●</w:t>
            </w:r>
            <w:r w:rsidRPr="00E23676">
              <w:rPr>
                <w:rFonts w:eastAsia="Calibri"/>
                <w:b/>
                <w:bCs/>
                <w:sz w:val="20"/>
                <w:szCs w:val="20"/>
              </w:rPr>
              <w:t>]</w:t>
            </w:r>
            <w:r w:rsidRPr="00E23676">
              <w:rPr>
                <w:b/>
                <w:sz w:val="20"/>
                <w:szCs w:val="20"/>
              </w:rPr>
              <w:t xml:space="preserve"> EUR s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0148AC7F" w14:textId="013FA1C2" w:rsidR="00F70642" w:rsidRDefault="00AB3F7E" w:rsidP="00F70642">
      <w:pPr>
        <w:pStyle w:val="Nadpis2"/>
        <w:widowControl/>
        <w:spacing w:before="0"/>
      </w:pPr>
      <w:r>
        <w:br w:type="page"/>
      </w:r>
    </w:p>
    <w:p w14:paraId="3F4A61E9" w14:textId="6D0A2C11" w:rsidR="000831D0" w:rsidRDefault="000831D0" w:rsidP="000831D0">
      <w:pPr>
        <w:pStyle w:val="Nadpis2"/>
        <w:widowControl/>
        <w:spacing w:before="0"/>
      </w:pPr>
      <w:bookmarkStart w:id="22" w:name="_Toc184635390"/>
      <w:r>
        <w:lastRenderedPageBreak/>
        <w:t>PRÍLOHA Č. 1</w:t>
      </w:r>
      <w:r w:rsidR="00997DBC">
        <w:t>1</w:t>
      </w:r>
      <w:bookmarkEnd w:id="22"/>
    </w:p>
    <w:p w14:paraId="4677DF8F" w14:textId="5B33AB1C" w:rsidR="000831D0" w:rsidRPr="00BB3049" w:rsidRDefault="000831D0" w:rsidP="000831D0">
      <w:pPr>
        <w:pStyle w:val="Nadpis3"/>
        <w:widowControl/>
        <w:spacing w:before="0"/>
        <w:rPr>
          <w:sz w:val="22"/>
          <w:szCs w:val="22"/>
        </w:rPr>
      </w:pPr>
      <w:bookmarkStart w:id="23" w:name="_Toc184635391"/>
      <w:r>
        <w:t xml:space="preserve">NÁVRH </w:t>
      </w:r>
      <w:r w:rsidR="00BC5063">
        <w:t xml:space="preserve">Zmluvy </w:t>
      </w:r>
      <w:bookmarkEnd w:id="23"/>
      <w:r w:rsidR="003C77F3">
        <w:t>O ZABEZPEČENÍ STRAVOVANIA A DOPLNKOVÝCH SLUŽIEB A O NÁJME NEBYTOVÝCH PRIESTOROV PRE ZABEZPEČENIE STRAVOVANIA</w:t>
      </w:r>
    </w:p>
    <w:p w14:paraId="2C9FF732" w14:textId="77777777" w:rsidR="000831D0" w:rsidRPr="00BB3049" w:rsidRDefault="000831D0" w:rsidP="000831D0">
      <w:pPr>
        <w:rPr>
          <w:sz w:val="22"/>
          <w:szCs w:val="22"/>
        </w:rPr>
      </w:pPr>
    </w:p>
    <w:p w14:paraId="175A7622" w14:textId="77777777" w:rsidR="00BB3049" w:rsidRPr="00BB3049" w:rsidRDefault="00BB3049" w:rsidP="00BB3049">
      <w:pPr>
        <w:jc w:val="center"/>
        <w:rPr>
          <w:b/>
          <w:bCs/>
          <w:sz w:val="22"/>
          <w:szCs w:val="22"/>
        </w:rPr>
      </w:pPr>
      <w:bookmarkStart w:id="24" w:name="_Toc184635392"/>
      <w:r w:rsidRPr="00BB3049">
        <w:rPr>
          <w:b/>
          <w:bCs/>
          <w:sz w:val="22"/>
          <w:szCs w:val="22"/>
        </w:rPr>
        <w:t xml:space="preserve">Zmluva o zabezpečení stravovania a doplnkových služieb a o nájme nebytových priestorov pre zabezpečenie stravovania </w:t>
      </w:r>
    </w:p>
    <w:p w14:paraId="0472B30C" w14:textId="77777777" w:rsidR="00BB3049" w:rsidRPr="00BB3049" w:rsidRDefault="00BB3049" w:rsidP="00BB3049">
      <w:pPr>
        <w:jc w:val="center"/>
        <w:rPr>
          <w:sz w:val="22"/>
          <w:szCs w:val="22"/>
        </w:rPr>
      </w:pPr>
      <w:r w:rsidRPr="00BB3049">
        <w:rPr>
          <w:sz w:val="22"/>
          <w:szCs w:val="22"/>
        </w:rPr>
        <w:t xml:space="preserve">uzatvorená v zmysle </w:t>
      </w:r>
      <w:proofErr w:type="spellStart"/>
      <w:r w:rsidRPr="00BB3049">
        <w:rPr>
          <w:sz w:val="22"/>
          <w:szCs w:val="22"/>
        </w:rPr>
        <w:t>ust</w:t>
      </w:r>
      <w:proofErr w:type="spellEnd"/>
      <w:r w:rsidRPr="00BB3049">
        <w:rPr>
          <w:sz w:val="22"/>
          <w:szCs w:val="22"/>
        </w:rPr>
        <w:t xml:space="preserve">. § 269 ods. 2 Obchodného zákonníka v znení neskorších predpisov a podľa zákona č. 116/1990 Zb. o nájme a podnájme nebytových priestorov v znení neskorších predpisov </w:t>
      </w:r>
    </w:p>
    <w:p w14:paraId="3F4B8BC8" w14:textId="77777777" w:rsidR="00BB3049" w:rsidRPr="00BB3049" w:rsidRDefault="00BB3049" w:rsidP="00BB3049">
      <w:pPr>
        <w:jc w:val="center"/>
        <w:rPr>
          <w:sz w:val="22"/>
          <w:szCs w:val="22"/>
        </w:rPr>
      </w:pPr>
      <w:r w:rsidRPr="00BB3049">
        <w:rPr>
          <w:sz w:val="22"/>
          <w:szCs w:val="22"/>
        </w:rPr>
        <w:t>(ďalej len „</w:t>
      </w:r>
      <w:r w:rsidRPr="00BB3049">
        <w:rPr>
          <w:b/>
          <w:bCs/>
          <w:sz w:val="22"/>
          <w:szCs w:val="22"/>
        </w:rPr>
        <w:t>Zmluva</w:t>
      </w:r>
      <w:r w:rsidRPr="00BB3049">
        <w:rPr>
          <w:sz w:val="22"/>
          <w:szCs w:val="22"/>
        </w:rPr>
        <w:t>“)</w:t>
      </w:r>
    </w:p>
    <w:p w14:paraId="503E48E1" w14:textId="77777777" w:rsidR="00BB3049" w:rsidRPr="00BB3049" w:rsidRDefault="00BB3049" w:rsidP="00BB3049">
      <w:pPr>
        <w:rPr>
          <w:sz w:val="22"/>
          <w:szCs w:val="22"/>
        </w:rPr>
      </w:pPr>
    </w:p>
    <w:p w14:paraId="007EB5AF" w14:textId="77777777" w:rsidR="00BB3049" w:rsidRPr="00BB3049" w:rsidRDefault="00BB3049" w:rsidP="00BB3049">
      <w:pPr>
        <w:rPr>
          <w:sz w:val="22"/>
          <w:szCs w:val="22"/>
        </w:rPr>
      </w:pPr>
    </w:p>
    <w:p w14:paraId="180CBB2A" w14:textId="77777777" w:rsidR="00BB3049" w:rsidRPr="00BB3049" w:rsidRDefault="00BB3049" w:rsidP="00BB3049">
      <w:pPr>
        <w:jc w:val="center"/>
        <w:rPr>
          <w:b/>
          <w:bCs/>
          <w:sz w:val="22"/>
          <w:szCs w:val="22"/>
        </w:rPr>
      </w:pPr>
      <w:r w:rsidRPr="00BB3049">
        <w:rPr>
          <w:b/>
          <w:bCs/>
          <w:sz w:val="22"/>
          <w:szCs w:val="22"/>
        </w:rPr>
        <w:t>Článok I.</w:t>
      </w:r>
    </w:p>
    <w:p w14:paraId="3B7503C4" w14:textId="77777777" w:rsidR="00BB3049" w:rsidRPr="00BB3049" w:rsidRDefault="00BB3049" w:rsidP="00BB3049">
      <w:pPr>
        <w:jc w:val="center"/>
        <w:rPr>
          <w:b/>
          <w:bCs/>
          <w:sz w:val="22"/>
          <w:szCs w:val="22"/>
        </w:rPr>
      </w:pPr>
      <w:r w:rsidRPr="00BB3049">
        <w:rPr>
          <w:b/>
          <w:bCs/>
          <w:sz w:val="22"/>
          <w:szCs w:val="22"/>
        </w:rPr>
        <w:t>Zmluvné strany</w:t>
      </w:r>
    </w:p>
    <w:p w14:paraId="131E3C74" w14:textId="77777777" w:rsidR="00BB3049" w:rsidRPr="00BB3049" w:rsidRDefault="00BB3049" w:rsidP="00BB3049">
      <w:pPr>
        <w:rPr>
          <w:sz w:val="22"/>
          <w:szCs w:val="22"/>
        </w:rPr>
      </w:pPr>
    </w:p>
    <w:p w14:paraId="0A01D974" w14:textId="77777777" w:rsidR="00BB3049" w:rsidRPr="00BB3049" w:rsidRDefault="00BB3049" w:rsidP="00BB3049">
      <w:pPr>
        <w:rPr>
          <w:b/>
          <w:bCs/>
          <w:sz w:val="22"/>
          <w:szCs w:val="22"/>
          <w:u w:val="single"/>
        </w:rPr>
      </w:pPr>
      <w:r w:rsidRPr="00BB3049">
        <w:rPr>
          <w:b/>
          <w:bCs/>
          <w:sz w:val="22"/>
          <w:szCs w:val="22"/>
          <w:u w:val="single"/>
        </w:rPr>
        <w:t>Poskytovateľ:</w:t>
      </w:r>
      <w:r w:rsidRPr="00BB3049">
        <w:rPr>
          <w:b/>
          <w:bCs/>
          <w:sz w:val="22"/>
          <w:szCs w:val="22"/>
        </w:rPr>
        <w:tab/>
      </w:r>
    </w:p>
    <w:p w14:paraId="03FFEA2C" w14:textId="77777777" w:rsidR="00BB3049" w:rsidRPr="00BB3049" w:rsidRDefault="00BB3049" w:rsidP="00BB3049">
      <w:pPr>
        <w:rPr>
          <w:sz w:val="22"/>
          <w:szCs w:val="22"/>
        </w:rPr>
      </w:pPr>
    </w:p>
    <w:p w14:paraId="0BC741DA" w14:textId="77777777" w:rsidR="00BB3049" w:rsidRPr="00BB3049" w:rsidRDefault="00BB3049" w:rsidP="00BB3049">
      <w:pPr>
        <w:rPr>
          <w:sz w:val="22"/>
          <w:szCs w:val="22"/>
        </w:rPr>
      </w:pPr>
      <w:r w:rsidRPr="00BB3049">
        <w:rPr>
          <w:sz w:val="22"/>
          <w:szCs w:val="22"/>
        </w:rPr>
        <w:t>Obchodné meno:</w:t>
      </w:r>
    </w:p>
    <w:p w14:paraId="7635ED95" w14:textId="77777777" w:rsidR="00BB3049" w:rsidRPr="00BB3049" w:rsidRDefault="00BB3049" w:rsidP="00BB3049">
      <w:pPr>
        <w:rPr>
          <w:sz w:val="22"/>
          <w:szCs w:val="22"/>
        </w:rPr>
      </w:pPr>
      <w:r w:rsidRPr="00BB3049">
        <w:rPr>
          <w:sz w:val="22"/>
          <w:szCs w:val="22"/>
        </w:rPr>
        <w:t xml:space="preserve">Sídlo: </w:t>
      </w:r>
    </w:p>
    <w:p w14:paraId="0DE85F79" w14:textId="77777777" w:rsidR="00BB3049" w:rsidRPr="00BB3049" w:rsidRDefault="00BB3049" w:rsidP="00BB3049">
      <w:pPr>
        <w:rPr>
          <w:sz w:val="22"/>
          <w:szCs w:val="22"/>
        </w:rPr>
      </w:pPr>
      <w:r w:rsidRPr="00BB3049">
        <w:rPr>
          <w:sz w:val="22"/>
          <w:szCs w:val="22"/>
        </w:rPr>
        <w:t>IČO:</w:t>
      </w:r>
    </w:p>
    <w:p w14:paraId="26A35FA1" w14:textId="77777777" w:rsidR="00BB3049" w:rsidRPr="00BB3049" w:rsidRDefault="00BB3049" w:rsidP="00BB3049">
      <w:pPr>
        <w:rPr>
          <w:sz w:val="22"/>
          <w:szCs w:val="22"/>
        </w:rPr>
      </w:pPr>
      <w:r w:rsidRPr="00BB3049">
        <w:rPr>
          <w:sz w:val="22"/>
          <w:szCs w:val="22"/>
        </w:rPr>
        <w:t>DIČ:</w:t>
      </w:r>
    </w:p>
    <w:p w14:paraId="64985F94" w14:textId="77777777" w:rsidR="00BB3049" w:rsidRPr="00BB3049" w:rsidRDefault="00BB3049" w:rsidP="00BB3049">
      <w:pPr>
        <w:rPr>
          <w:sz w:val="22"/>
          <w:szCs w:val="22"/>
        </w:rPr>
      </w:pPr>
      <w:r w:rsidRPr="00BB3049">
        <w:rPr>
          <w:sz w:val="22"/>
          <w:szCs w:val="22"/>
        </w:rPr>
        <w:t>IČ DPH:</w:t>
      </w:r>
    </w:p>
    <w:p w14:paraId="4497A488" w14:textId="77777777" w:rsidR="00BB3049" w:rsidRPr="00BB3049" w:rsidRDefault="00BB3049" w:rsidP="00BB3049">
      <w:pPr>
        <w:rPr>
          <w:sz w:val="22"/>
          <w:szCs w:val="22"/>
        </w:rPr>
      </w:pPr>
      <w:r w:rsidRPr="00BB3049">
        <w:rPr>
          <w:sz w:val="22"/>
          <w:szCs w:val="22"/>
        </w:rPr>
        <w:t xml:space="preserve">Registrácia: </w:t>
      </w:r>
    </w:p>
    <w:p w14:paraId="088FC13D" w14:textId="77777777" w:rsidR="00BB3049" w:rsidRPr="00BB3049" w:rsidRDefault="00BB3049" w:rsidP="00BB3049">
      <w:pPr>
        <w:rPr>
          <w:sz w:val="22"/>
          <w:szCs w:val="22"/>
        </w:rPr>
      </w:pPr>
      <w:r w:rsidRPr="00BB3049">
        <w:rPr>
          <w:sz w:val="22"/>
          <w:szCs w:val="22"/>
        </w:rPr>
        <w:t>Bankové spojenie:</w:t>
      </w:r>
    </w:p>
    <w:p w14:paraId="0DF4EDBF" w14:textId="77777777" w:rsidR="00BB3049" w:rsidRPr="00BB3049" w:rsidRDefault="00BB3049" w:rsidP="00BB3049">
      <w:pPr>
        <w:rPr>
          <w:sz w:val="22"/>
          <w:szCs w:val="22"/>
        </w:rPr>
      </w:pPr>
      <w:r w:rsidRPr="00BB3049">
        <w:rPr>
          <w:sz w:val="22"/>
          <w:szCs w:val="22"/>
        </w:rPr>
        <w:t>IBAN:</w:t>
      </w:r>
    </w:p>
    <w:p w14:paraId="08516ECA" w14:textId="77777777" w:rsidR="00BB3049" w:rsidRPr="00BB3049" w:rsidRDefault="00BB3049" w:rsidP="00BB3049">
      <w:pPr>
        <w:rPr>
          <w:sz w:val="22"/>
          <w:szCs w:val="22"/>
        </w:rPr>
      </w:pPr>
      <w:r w:rsidRPr="00BB3049">
        <w:rPr>
          <w:sz w:val="22"/>
          <w:szCs w:val="22"/>
        </w:rPr>
        <w:t xml:space="preserve">Konajúci prostredníctvom: </w:t>
      </w:r>
    </w:p>
    <w:p w14:paraId="3713E9EA" w14:textId="77777777" w:rsidR="00BB3049" w:rsidRPr="00BB3049" w:rsidRDefault="00BB3049" w:rsidP="00BB3049">
      <w:pPr>
        <w:rPr>
          <w:sz w:val="22"/>
          <w:szCs w:val="22"/>
        </w:rPr>
      </w:pPr>
      <w:r w:rsidRPr="00BB3049">
        <w:rPr>
          <w:sz w:val="22"/>
          <w:szCs w:val="22"/>
        </w:rPr>
        <w:t>(ďalej len „</w:t>
      </w:r>
      <w:r w:rsidRPr="00BB3049">
        <w:rPr>
          <w:b/>
          <w:bCs/>
          <w:sz w:val="22"/>
          <w:szCs w:val="22"/>
        </w:rPr>
        <w:t>Poskytovateľ</w:t>
      </w:r>
      <w:r w:rsidRPr="00BB3049">
        <w:rPr>
          <w:sz w:val="22"/>
          <w:szCs w:val="22"/>
        </w:rPr>
        <w:t>“)</w:t>
      </w:r>
    </w:p>
    <w:p w14:paraId="12018822" w14:textId="77777777" w:rsidR="00BB3049" w:rsidRPr="00BB3049" w:rsidRDefault="00BB3049" w:rsidP="00BB3049">
      <w:pPr>
        <w:rPr>
          <w:sz w:val="22"/>
          <w:szCs w:val="22"/>
        </w:rPr>
      </w:pPr>
    </w:p>
    <w:p w14:paraId="5FD036D3" w14:textId="77777777" w:rsidR="00BB3049" w:rsidRPr="00BB3049" w:rsidRDefault="00BB3049" w:rsidP="00BB3049">
      <w:pPr>
        <w:rPr>
          <w:b/>
          <w:bCs/>
          <w:sz w:val="22"/>
          <w:szCs w:val="22"/>
          <w:u w:val="single"/>
        </w:rPr>
      </w:pPr>
      <w:r w:rsidRPr="00BB3049">
        <w:rPr>
          <w:b/>
          <w:bCs/>
          <w:sz w:val="22"/>
          <w:szCs w:val="22"/>
          <w:u w:val="single"/>
        </w:rPr>
        <w:t xml:space="preserve">Objednávateľ: </w:t>
      </w:r>
    </w:p>
    <w:p w14:paraId="51D41883" w14:textId="77777777" w:rsidR="00BB3049" w:rsidRPr="00BB3049" w:rsidRDefault="00BB3049" w:rsidP="00BB3049">
      <w:pPr>
        <w:rPr>
          <w:b/>
          <w:sz w:val="22"/>
          <w:szCs w:val="22"/>
        </w:rPr>
      </w:pPr>
    </w:p>
    <w:p w14:paraId="50BD4DF4" w14:textId="77777777" w:rsidR="00BB3049" w:rsidRPr="00BB3049" w:rsidRDefault="00BB3049" w:rsidP="00BB3049">
      <w:pPr>
        <w:ind w:left="2835" w:hanging="2835"/>
        <w:rPr>
          <w:sz w:val="22"/>
          <w:szCs w:val="22"/>
        </w:rPr>
      </w:pPr>
      <w:r w:rsidRPr="00BB3049">
        <w:rPr>
          <w:sz w:val="22"/>
          <w:szCs w:val="22"/>
        </w:rPr>
        <w:t>Obchodné meno:</w:t>
      </w:r>
      <w:r w:rsidRPr="00BB3049">
        <w:rPr>
          <w:sz w:val="22"/>
          <w:szCs w:val="22"/>
        </w:rPr>
        <w:tab/>
      </w:r>
      <w:r w:rsidRPr="00BB3049">
        <w:rPr>
          <w:b/>
          <w:sz w:val="22"/>
          <w:szCs w:val="22"/>
        </w:rPr>
        <w:t xml:space="preserve">Stredoslovenský ústav srdcových a cievnych chorôb, </w:t>
      </w:r>
      <w:proofErr w:type="spellStart"/>
      <w:r w:rsidRPr="00BB3049">
        <w:rPr>
          <w:b/>
          <w:sz w:val="22"/>
          <w:szCs w:val="22"/>
        </w:rPr>
        <w:t>a.s</w:t>
      </w:r>
      <w:proofErr w:type="spellEnd"/>
      <w:r w:rsidRPr="00BB3049">
        <w:rPr>
          <w:b/>
          <w:sz w:val="22"/>
          <w:szCs w:val="22"/>
        </w:rPr>
        <w:t>.</w:t>
      </w:r>
      <w:r w:rsidRPr="00BB3049">
        <w:rPr>
          <w:sz w:val="22"/>
          <w:szCs w:val="22"/>
        </w:rPr>
        <w:t xml:space="preserve"> </w:t>
      </w:r>
    </w:p>
    <w:p w14:paraId="096466DB" w14:textId="77777777" w:rsidR="00BB3049" w:rsidRPr="00BB3049" w:rsidRDefault="00BB3049" w:rsidP="00BB3049">
      <w:pPr>
        <w:rPr>
          <w:sz w:val="22"/>
          <w:szCs w:val="22"/>
        </w:rPr>
      </w:pPr>
      <w:r w:rsidRPr="00BB3049">
        <w:rPr>
          <w:sz w:val="22"/>
          <w:szCs w:val="22"/>
        </w:rPr>
        <w:t>Sídlo:</w:t>
      </w:r>
      <w:r w:rsidRPr="00BB3049">
        <w:rPr>
          <w:sz w:val="22"/>
          <w:szCs w:val="22"/>
        </w:rPr>
        <w:tab/>
      </w:r>
      <w:r w:rsidRPr="00BB3049">
        <w:rPr>
          <w:sz w:val="22"/>
          <w:szCs w:val="22"/>
        </w:rPr>
        <w:tab/>
      </w:r>
      <w:r w:rsidRPr="00BB3049">
        <w:rPr>
          <w:sz w:val="22"/>
          <w:szCs w:val="22"/>
        </w:rPr>
        <w:tab/>
      </w:r>
      <w:r w:rsidRPr="00BB3049">
        <w:rPr>
          <w:sz w:val="22"/>
          <w:szCs w:val="22"/>
        </w:rPr>
        <w:tab/>
        <w:t>Cesta k nemocnici 1, 974 01 Banská Bystrica</w:t>
      </w:r>
    </w:p>
    <w:p w14:paraId="6BCA9189" w14:textId="77777777" w:rsidR="00BB3049" w:rsidRPr="00BB3049" w:rsidRDefault="00BB3049" w:rsidP="00BB3049">
      <w:pPr>
        <w:rPr>
          <w:sz w:val="22"/>
          <w:szCs w:val="22"/>
        </w:rPr>
      </w:pPr>
      <w:r w:rsidRPr="00BB3049">
        <w:rPr>
          <w:sz w:val="22"/>
          <w:szCs w:val="22"/>
        </w:rPr>
        <w:t>IČO:</w:t>
      </w:r>
      <w:r w:rsidRPr="00BB3049">
        <w:rPr>
          <w:sz w:val="22"/>
          <w:szCs w:val="22"/>
        </w:rPr>
        <w:tab/>
      </w:r>
      <w:r w:rsidRPr="00BB3049">
        <w:rPr>
          <w:sz w:val="22"/>
          <w:szCs w:val="22"/>
        </w:rPr>
        <w:tab/>
      </w:r>
      <w:r w:rsidRPr="00BB3049">
        <w:rPr>
          <w:sz w:val="22"/>
          <w:szCs w:val="22"/>
        </w:rPr>
        <w:tab/>
      </w:r>
      <w:r w:rsidRPr="00BB3049">
        <w:rPr>
          <w:sz w:val="22"/>
          <w:szCs w:val="22"/>
        </w:rPr>
        <w:tab/>
        <w:t xml:space="preserve">36 644 331 </w:t>
      </w:r>
    </w:p>
    <w:p w14:paraId="553E1487" w14:textId="77777777" w:rsidR="00BB3049" w:rsidRPr="00BB3049" w:rsidRDefault="00BB3049" w:rsidP="00BB3049">
      <w:pPr>
        <w:rPr>
          <w:sz w:val="22"/>
          <w:szCs w:val="22"/>
        </w:rPr>
      </w:pPr>
      <w:r w:rsidRPr="00BB3049">
        <w:rPr>
          <w:sz w:val="22"/>
          <w:szCs w:val="22"/>
        </w:rPr>
        <w:t>DIČ:</w:t>
      </w:r>
      <w:r w:rsidRPr="00BB3049">
        <w:rPr>
          <w:sz w:val="22"/>
          <w:szCs w:val="22"/>
        </w:rPr>
        <w:tab/>
      </w:r>
      <w:r w:rsidRPr="00BB3049">
        <w:rPr>
          <w:sz w:val="22"/>
          <w:szCs w:val="22"/>
        </w:rPr>
        <w:tab/>
      </w:r>
      <w:r w:rsidRPr="00BB3049">
        <w:rPr>
          <w:sz w:val="22"/>
          <w:szCs w:val="22"/>
        </w:rPr>
        <w:tab/>
      </w:r>
      <w:r w:rsidRPr="00BB3049">
        <w:rPr>
          <w:sz w:val="22"/>
          <w:szCs w:val="22"/>
        </w:rPr>
        <w:tab/>
        <w:t>2022102753</w:t>
      </w:r>
    </w:p>
    <w:p w14:paraId="49A65E47" w14:textId="2CF1133D" w:rsidR="00BB3049" w:rsidRPr="00BB3049" w:rsidRDefault="00BB3049" w:rsidP="00BB3049">
      <w:pPr>
        <w:rPr>
          <w:sz w:val="22"/>
          <w:szCs w:val="22"/>
        </w:rPr>
      </w:pPr>
      <w:r w:rsidRPr="00BB3049">
        <w:rPr>
          <w:sz w:val="22"/>
          <w:szCs w:val="22"/>
        </w:rPr>
        <w:t>IČ DPH:</w:t>
      </w:r>
      <w:r w:rsidRPr="00BB3049">
        <w:rPr>
          <w:sz w:val="22"/>
          <w:szCs w:val="22"/>
        </w:rPr>
        <w:tab/>
      </w:r>
      <w:r w:rsidRPr="00BB3049">
        <w:rPr>
          <w:sz w:val="22"/>
          <w:szCs w:val="22"/>
        </w:rPr>
        <w:tab/>
      </w:r>
      <w:r w:rsidRPr="00BB3049">
        <w:rPr>
          <w:sz w:val="22"/>
          <w:szCs w:val="22"/>
        </w:rPr>
        <w:tab/>
        <w:t>SK2022102753</w:t>
      </w:r>
    </w:p>
    <w:p w14:paraId="0E7B9E77" w14:textId="77777777" w:rsidR="00BB3049" w:rsidRPr="00BB3049" w:rsidRDefault="00BB3049" w:rsidP="00BB3049">
      <w:pPr>
        <w:rPr>
          <w:sz w:val="22"/>
          <w:szCs w:val="22"/>
        </w:rPr>
      </w:pPr>
      <w:r w:rsidRPr="00BB3049">
        <w:rPr>
          <w:sz w:val="22"/>
          <w:szCs w:val="22"/>
        </w:rPr>
        <w:t>Registrácia:</w:t>
      </w:r>
      <w:r w:rsidRPr="00BB3049">
        <w:rPr>
          <w:sz w:val="22"/>
          <w:szCs w:val="22"/>
        </w:rPr>
        <w:tab/>
      </w:r>
      <w:r w:rsidRPr="00BB3049">
        <w:rPr>
          <w:sz w:val="22"/>
          <w:szCs w:val="22"/>
        </w:rPr>
        <w:tab/>
      </w:r>
      <w:r w:rsidRPr="00BB3049">
        <w:rPr>
          <w:sz w:val="22"/>
          <w:szCs w:val="22"/>
        </w:rPr>
        <w:tab/>
        <w:t xml:space="preserve">OR Okresného súdu Banská Bystrica, odd. Sa, </w:t>
      </w:r>
      <w:proofErr w:type="spellStart"/>
      <w:r w:rsidRPr="00BB3049">
        <w:rPr>
          <w:sz w:val="22"/>
          <w:szCs w:val="22"/>
        </w:rPr>
        <w:t>vl</w:t>
      </w:r>
      <w:proofErr w:type="spellEnd"/>
      <w:r w:rsidRPr="00BB3049">
        <w:rPr>
          <w:sz w:val="22"/>
          <w:szCs w:val="22"/>
        </w:rPr>
        <w:t>. č. 842/S</w:t>
      </w:r>
    </w:p>
    <w:p w14:paraId="377AF873" w14:textId="77777777" w:rsidR="00BB3049" w:rsidRPr="00BB3049" w:rsidRDefault="00BB3049" w:rsidP="00BB3049">
      <w:pPr>
        <w:rPr>
          <w:sz w:val="22"/>
          <w:szCs w:val="22"/>
        </w:rPr>
      </w:pPr>
      <w:r w:rsidRPr="00BB3049">
        <w:rPr>
          <w:sz w:val="22"/>
          <w:szCs w:val="22"/>
        </w:rPr>
        <w:t>Bankové spojenie:</w:t>
      </w:r>
      <w:r w:rsidRPr="00BB3049">
        <w:rPr>
          <w:sz w:val="22"/>
          <w:szCs w:val="22"/>
        </w:rPr>
        <w:tab/>
      </w:r>
      <w:r w:rsidRPr="00BB3049">
        <w:rPr>
          <w:sz w:val="22"/>
          <w:szCs w:val="22"/>
        </w:rPr>
        <w:tab/>
        <w:t xml:space="preserve">Všeobecná úverová banka, </w:t>
      </w:r>
      <w:proofErr w:type="spellStart"/>
      <w:r w:rsidRPr="00BB3049">
        <w:rPr>
          <w:sz w:val="22"/>
          <w:szCs w:val="22"/>
        </w:rPr>
        <w:t>a.s</w:t>
      </w:r>
      <w:proofErr w:type="spellEnd"/>
      <w:r w:rsidRPr="00BB3049">
        <w:rPr>
          <w:sz w:val="22"/>
          <w:szCs w:val="22"/>
        </w:rPr>
        <w:t>.</w:t>
      </w:r>
    </w:p>
    <w:p w14:paraId="039A169E" w14:textId="77777777" w:rsidR="00BB3049" w:rsidRPr="00BB3049" w:rsidRDefault="00BB3049" w:rsidP="00BB3049">
      <w:pPr>
        <w:rPr>
          <w:sz w:val="22"/>
          <w:szCs w:val="22"/>
        </w:rPr>
      </w:pPr>
      <w:r w:rsidRPr="00BB3049">
        <w:rPr>
          <w:sz w:val="22"/>
          <w:szCs w:val="22"/>
        </w:rPr>
        <w:t>Číslo účtu (IBAN):</w:t>
      </w:r>
      <w:r w:rsidRPr="00BB3049">
        <w:rPr>
          <w:sz w:val="22"/>
          <w:szCs w:val="22"/>
        </w:rPr>
        <w:tab/>
      </w:r>
      <w:r w:rsidRPr="00BB3049">
        <w:rPr>
          <w:sz w:val="22"/>
          <w:szCs w:val="22"/>
        </w:rPr>
        <w:tab/>
        <w:t>SK59 0200 0000 0037 1089 6554</w:t>
      </w:r>
    </w:p>
    <w:p w14:paraId="49625FC6" w14:textId="75A57A6F" w:rsidR="00BB3049" w:rsidRPr="00BB3049" w:rsidRDefault="00BB3049" w:rsidP="00BB3049">
      <w:pPr>
        <w:rPr>
          <w:sz w:val="22"/>
          <w:szCs w:val="22"/>
        </w:rPr>
      </w:pPr>
      <w:r w:rsidRPr="00BB3049">
        <w:rPr>
          <w:sz w:val="22"/>
          <w:szCs w:val="22"/>
        </w:rPr>
        <w:t>Štatutárny orgán:</w:t>
      </w:r>
      <w:r w:rsidRPr="00BB3049">
        <w:rPr>
          <w:sz w:val="22"/>
          <w:szCs w:val="22"/>
        </w:rPr>
        <w:tab/>
        <w:t xml:space="preserve"> </w:t>
      </w:r>
      <w:r w:rsidRPr="00BB3049">
        <w:rPr>
          <w:sz w:val="22"/>
          <w:szCs w:val="22"/>
        </w:rPr>
        <w:tab/>
        <w:t xml:space="preserve">MUDr. Juraj </w:t>
      </w:r>
      <w:proofErr w:type="spellStart"/>
      <w:r w:rsidRPr="00BB3049">
        <w:rPr>
          <w:sz w:val="22"/>
          <w:szCs w:val="22"/>
        </w:rPr>
        <w:t>Frajt</w:t>
      </w:r>
      <w:proofErr w:type="spellEnd"/>
      <w:r w:rsidRPr="00BB3049">
        <w:rPr>
          <w:sz w:val="22"/>
          <w:szCs w:val="22"/>
        </w:rPr>
        <w:t xml:space="preserve"> , MPH - predseda predstavenstva</w:t>
      </w:r>
    </w:p>
    <w:p w14:paraId="5E01077E" w14:textId="77777777" w:rsidR="00BB3049" w:rsidRPr="00BB3049" w:rsidRDefault="00BB3049" w:rsidP="00BB3049">
      <w:pPr>
        <w:rPr>
          <w:sz w:val="22"/>
          <w:szCs w:val="22"/>
        </w:rPr>
      </w:pPr>
      <w:r w:rsidRPr="00BB3049">
        <w:rPr>
          <w:sz w:val="22"/>
          <w:szCs w:val="22"/>
        </w:rPr>
        <w:t xml:space="preserve"> </w:t>
      </w:r>
      <w:r w:rsidRPr="00BB3049">
        <w:rPr>
          <w:sz w:val="22"/>
          <w:szCs w:val="22"/>
        </w:rPr>
        <w:tab/>
      </w:r>
      <w:r w:rsidRPr="00BB3049">
        <w:rPr>
          <w:sz w:val="22"/>
          <w:szCs w:val="22"/>
        </w:rPr>
        <w:tab/>
      </w:r>
      <w:r w:rsidRPr="00BB3049">
        <w:rPr>
          <w:sz w:val="22"/>
          <w:szCs w:val="22"/>
        </w:rPr>
        <w:tab/>
      </w:r>
      <w:r w:rsidRPr="00BB3049">
        <w:rPr>
          <w:sz w:val="22"/>
          <w:szCs w:val="22"/>
        </w:rPr>
        <w:tab/>
        <w:t>MUDr. </w:t>
      </w:r>
      <w:hyperlink r:id="rId14" w:history="1">
        <w:r w:rsidRPr="00BB3049">
          <w:rPr>
            <w:sz w:val="22"/>
            <w:szCs w:val="22"/>
          </w:rPr>
          <w:t>Ján Seleštiansky </w:t>
        </w:r>
      </w:hyperlink>
      <w:r w:rsidRPr="00BB3049">
        <w:rPr>
          <w:sz w:val="22"/>
          <w:szCs w:val="22"/>
        </w:rPr>
        <w:t xml:space="preserve"> – podpredseda predstavenstva</w:t>
      </w:r>
    </w:p>
    <w:p w14:paraId="6889616F" w14:textId="77777777" w:rsidR="00BB3049" w:rsidRPr="00BB3049" w:rsidRDefault="00BB3049" w:rsidP="00BB3049">
      <w:pPr>
        <w:rPr>
          <w:b/>
          <w:sz w:val="22"/>
          <w:szCs w:val="22"/>
        </w:rPr>
      </w:pPr>
    </w:p>
    <w:p w14:paraId="796BD868" w14:textId="77777777" w:rsidR="00BB3049" w:rsidRPr="00BB3049" w:rsidRDefault="00BB3049" w:rsidP="00BB3049">
      <w:pPr>
        <w:rPr>
          <w:sz w:val="22"/>
          <w:szCs w:val="22"/>
        </w:rPr>
      </w:pPr>
      <w:r w:rsidRPr="00BB3049">
        <w:rPr>
          <w:sz w:val="22"/>
          <w:szCs w:val="22"/>
        </w:rPr>
        <w:t xml:space="preserve"> (ďalej len „</w:t>
      </w:r>
      <w:r w:rsidRPr="00BB3049">
        <w:rPr>
          <w:b/>
          <w:bCs/>
          <w:sz w:val="22"/>
          <w:szCs w:val="22"/>
        </w:rPr>
        <w:t>Objednávateľ</w:t>
      </w:r>
      <w:r w:rsidRPr="00BB3049">
        <w:rPr>
          <w:sz w:val="22"/>
          <w:szCs w:val="22"/>
        </w:rPr>
        <w:t>“)</w:t>
      </w:r>
    </w:p>
    <w:p w14:paraId="3959FC00" w14:textId="77777777" w:rsidR="00BB3049" w:rsidRPr="00BB3049" w:rsidRDefault="00BB3049" w:rsidP="00BB3049">
      <w:pPr>
        <w:rPr>
          <w:sz w:val="22"/>
          <w:szCs w:val="22"/>
        </w:rPr>
      </w:pPr>
    </w:p>
    <w:p w14:paraId="4C256D55" w14:textId="77777777" w:rsidR="00BB3049" w:rsidRPr="00BB3049" w:rsidRDefault="00BB3049" w:rsidP="00BB3049">
      <w:pPr>
        <w:rPr>
          <w:sz w:val="22"/>
          <w:szCs w:val="22"/>
        </w:rPr>
      </w:pPr>
      <w:r w:rsidRPr="00BB3049">
        <w:rPr>
          <w:sz w:val="22"/>
          <w:szCs w:val="22"/>
        </w:rPr>
        <w:t>(Poskytovateľ a Objednávateľ spoločne aj ako „</w:t>
      </w:r>
      <w:r w:rsidRPr="00BB3049">
        <w:rPr>
          <w:b/>
          <w:bCs/>
          <w:sz w:val="22"/>
          <w:szCs w:val="22"/>
        </w:rPr>
        <w:t>zmluvné strany</w:t>
      </w:r>
      <w:r w:rsidRPr="00BB3049">
        <w:rPr>
          <w:sz w:val="22"/>
          <w:szCs w:val="22"/>
        </w:rPr>
        <w:t>“)</w:t>
      </w:r>
    </w:p>
    <w:p w14:paraId="52E02DD8" w14:textId="77777777" w:rsidR="00BB3049" w:rsidRPr="00BB3049" w:rsidRDefault="00BB3049" w:rsidP="00BB3049">
      <w:pPr>
        <w:rPr>
          <w:sz w:val="22"/>
          <w:szCs w:val="22"/>
        </w:rPr>
      </w:pPr>
    </w:p>
    <w:p w14:paraId="7D4B9ABF" w14:textId="77777777" w:rsidR="00BB3049" w:rsidRPr="00BB3049" w:rsidRDefault="00BB3049" w:rsidP="00BB3049">
      <w:pPr>
        <w:rPr>
          <w:sz w:val="22"/>
          <w:szCs w:val="22"/>
        </w:rPr>
      </w:pPr>
    </w:p>
    <w:p w14:paraId="587C8513" w14:textId="77777777" w:rsidR="00BB3049" w:rsidRPr="00BB3049" w:rsidRDefault="00BB3049" w:rsidP="00BB3049">
      <w:pPr>
        <w:jc w:val="center"/>
        <w:rPr>
          <w:b/>
          <w:bCs/>
          <w:sz w:val="22"/>
          <w:szCs w:val="22"/>
        </w:rPr>
      </w:pPr>
      <w:r w:rsidRPr="00BB3049">
        <w:rPr>
          <w:b/>
          <w:bCs/>
          <w:sz w:val="22"/>
          <w:szCs w:val="22"/>
        </w:rPr>
        <w:t>Článok II.</w:t>
      </w:r>
    </w:p>
    <w:p w14:paraId="3C0A1520" w14:textId="77777777" w:rsidR="00BB3049" w:rsidRPr="00BB3049" w:rsidRDefault="00BB3049" w:rsidP="00BB3049">
      <w:pPr>
        <w:jc w:val="center"/>
        <w:rPr>
          <w:b/>
          <w:bCs/>
          <w:sz w:val="22"/>
          <w:szCs w:val="22"/>
        </w:rPr>
      </w:pPr>
      <w:r w:rsidRPr="00BB3049">
        <w:rPr>
          <w:b/>
          <w:bCs/>
          <w:sz w:val="22"/>
          <w:szCs w:val="22"/>
        </w:rPr>
        <w:t>Preambula</w:t>
      </w:r>
    </w:p>
    <w:p w14:paraId="69D943B0" w14:textId="77777777" w:rsidR="00BB3049" w:rsidRPr="00BB3049" w:rsidRDefault="00BB3049" w:rsidP="00BB3049">
      <w:pPr>
        <w:rPr>
          <w:sz w:val="22"/>
          <w:szCs w:val="22"/>
        </w:rPr>
      </w:pPr>
    </w:p>
    <w:p w14:paraId="4F06B9B0" w14:textId="417BD89A" w:rsidR="00BB3049" w:rsidRPr="00BB3049" w:rsidRDefault="00BB3049" w:rsidP="00BB3049">
      <w:pPr>
        <w:jc w:val="both"/>
        <w:rPr>
          <w:sz w:val="22"/>
          <w:szCs w:val="22"/>
        </w:rPr>
      </w:pPr>
      <w:r w:rsidRPr="00BB3049">
        <w:rPr>
          <w:sz w:val="22"/>
          <w:szCs w:val="22"/>
        </w:rPr>
        <w:t xml:space="preserve">Objednávateľ a Poskytovateľ uzatvárajú túto Zmluvu ako výsledok realizácie verejného obstarávania podľa zákona NR SR č. 343/2015 Z. z. o verejnom obstarávaní a o zmene a doplnení niektorých zákonov </w:t>
      </w:r>
      <w:r w:rsidRPr="00BB3049">
        <w:rPr>
          <w:sz w:val="22"/>
          <w:szCs w:val="22"/>
        </w:rPr>
        <w:lastRenderedPageBreak/>
        <w:t>v znení neskorších predpisov (ďalej len „</w:t>
      </w:r>
      <w:r w:rsidRPr="00BB3049">
        <w:rPr>
          <w:b/>
          <w:bCs/>
          <w:sz w:val="22"/>
          <w:szCs w:val="22"/>
        </w:rPr>
        <w:t>zákon o verejnom obstarávaní</w:t>
      </w:r>
      <w:r w:rsidRPr="00BB3049">
        <w:rPr>
          <w:sz w:val="22"/>
          <w:szCs w:val="22"/>
        </w:rPr>
        <w:t xml:space="preserve">“) za účelom zabezpečenia realizácie zákazky s názvom </w:t>
      </w:r>
      <w:r w:rsidRPr="00692C19">
        <w:rPr>
          <w:sz w:val="22"/>
          <w:szCs w:val="22"/>
        </w:rPr>
        <w:t>„</w:t>
      </w:r>
      <w:r w:rsidRPr="00692C19">
        <w:rPr>
          <w:b/>
          <w:bCs/>
          <w:sz w:val="22"/>
          <w:szCs w:val="22"/>
        </w:rPr>
        <w:t>Z</w:t>
      </w:r>
      <w:r w:rsidR="00396FCC" w:rsidRPr="00692C19">
        <w:rPr>
          <w:b/>
          <w:bCs/>
          <w:sz w:val="22"/>
          <w:szCs w:val="22"/>
        </w:rPr>
        <w:t>abezpečenie stravy pre </w:t>
      </w:r>
      <w:r w:rsidRPr="00692C19">
        <w:rPr>
          <w:b/>
          <w:bCs/>
          <w:sz w:val="22"/>
          <w:szCs w:val="22"/>
        </w:rPr>
        <w:t>pacientov</w:t>
      </w:r>
      <w:r w:rsidR="00396FCC" w:rsidRPr="00692C19">
        <w:rPr>
          <w:b/>
          <w:bCs/>
          <w:sz w:val="22"/>
          <w:szCs w:val="22"/>
        </w:rPr>
        <w:t xml:space="preserve"> a zamestnancov</w:t>
      </w:r>
      <w:r w:rsidRPr="00692C19">
        <w:rPr>
          <w:b/>
          <w:bCs/>
          <w:sz w:val="22"/>
          <w:szCs w:val="22"/>
        </w:rPr>
        <w:t xml:space="preserve"> v nebytových priestoroch verejného obstarávateľa</w:t>
      </w:r>
      <w:r w:rsidRPr="00692C19">
        <w:rPr>
          <w:sz w:val="22"/>
          <w:szCs w:val="22"/>
        </w:rPr>
        <w:t>“.</w:t>
      </w:r>
      <w:r w:rsidRPr="00BB3049">
        <w:rPr>
          <w:sz w:val="22"/>
          <w:szCs w:val="22"/>
        </w:rPr>
        <w:t xml:space="preserve"> </w:t>
      </w:r>
    </w:p>
    <w:p w14:paraId="500E6D5A" w14:textId="77777777" w:rsidR="00BB3049" w:rsidRPr="00BB3049" w:rsidRDefault="00BB3049" w:rsidP="00BB3049">
      <w:pPr>
        <w:jc w:val="center"/>
        <w:rPr>
          <w:b/>
          <w:bCs/>
          <w:sz w:val="22"/>
          <w:szCs w:val="22"/>
        </w:rPr>
      </w:pPr>
    </w:p>
    <w:p w14:paraId="105BE9A3" w14:textId="77777777" w:rsidR="00BB3049" w:rsidRPr="00BB3049" w:rsidRDefault="00BB3049" w:rsidP="00BB3049">
      <w:pPr>
        <w:jc w:val="center"/>
        <w:rPr>
          <w:b/>
          <w:bCs/>
          <w:sz w:val="22"/>
          <w:szCs w:val="22"/>
        </w:rPr>
      </w:pPr>
    </w:p>
    <w:p w14:paraId="311ED427" w14:textId="77777777" w:rsidR="00BB3049" w:rsidRPr="00BB3049" w:rsidRDefault="00BB3049" w:rsidP="00BB3049">
      <w:pPr>
        <w:jc w:val="center"/>
        <w:rPr>
          <w:b/>
          <w:bCs/>
          <w:sz w:val="22"/>
          <w:szCs w:val="22"/>
        </w:rPr>
      </w:pPr>
      <w:r w:rsidRPr="00BB3049">
        <w:rPr>
          <w:b/>
          <w:bCs/>
          <w:sz w:val="22"/>
          <w:szCs w:val="22"/>
        </w:rPr>
        <w:t>Článok III.</w:t>
      </w:r>
    </w:p>
    <w:p w14:paraId="06BDB004" w14:textId="77777777" w:rsidR="00BB3049" w:rsidRPr="00BB3049" w:rsidRDefault="00BB3049" w:rsidP="00BB3049">
      <w:pPr>
        <w:jc w:val="center"/>
        <w:rPr>
          <w:b/>
          <w:bCs/>
          <w:sz w:val="22"/>
          <w:szCs w:val="22"/>
        </w:rPr>
      </w:pPr>
      <w:r w:rsidRPr="00BB3049">
        <w:rPr>
          <w:b/>
          <w:bCs/>
          <w:sz w:val="22"/>
          <w:szCs w:val="22"/>
        </w:rPr>
        <w:t>Predmet Zmluvy</w:t>
      </w:r>
    </w:p>
    <w:p w14:paraId="361646BF" w14:textId="77777777" w:rsidR="00BB3049" w:rsidRPr="00BB3049" w:rsidRDefault="00BB3049" w:rsidP="00BB3049">
      <w:pPr>
        <w:jc w:val="both"/>
        <w:rPr>
          <w:sz w:val="22"/>
          <w:szCs w:val="22"/>
        </w:rPr>
      </w:pPr>
    </w:p>
    <w:p w14:paraId="0FA4D732" w14:textId="77777777"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Predmetom tejto Zmluvy je záväzok Poskytovateľa zabezpečiť: </w:t>
      </w:r>
    </w:p>
    <w:p w14:paraId="517682E0" w14:textId="6F332FC1" w:rsidR="008A5E96" w:rsidRPr="008A5E96" w:rsidRDefault="00BB3049" w:rsidP="0020659B">
      <w:pPr>
        <w:pStyle w:val="Odsekzoznamu"/>
        <w:numPr>
          <w:ilvl w:val="0"/>
          <w:numId w:val="24"/>
        </w:numPr>
        <w:spacing w:line="259" w:lineRule="auto"/>
        <w:contextualSpacing/>
        <w:jc w:val="both"/>
        <w:rPr>
          <w:rFonts w:ascii="Times New Roman" w:hAnsi="Times New Roman"/>
        </w:rPr>
      </w:pPr>
      <w:r w:rsidRPr="00692C19">
        <w:rPr>
          <w:rFonts w:ascii="Times New Roman" w:hAnsi="Times New Roman"/>
        </w:rPr>
        <w:t>výrobu, prípravu a podávanie stravy (ďalej len „</w:t>
      </w:r>
      <w:r w:rsidRPr="00692C19">
        <w:rPr>
          <w:rFonts w:ascii="Times New Roman" w:hAnsi="Times New Roman"/>
          <w:b/>
          <w:bCs/>
        </w:rPr>
        <w:t>stravovanie</w:t>
      </w:r>
      <w:r w:rsidRPr="00692C19">
        <w:rPr>
          <w:rFonts w:ascii="Times New Roman" w:hAnsi="Times New Roman"/>
        </w:rPr>
        <w:t>“) pre pacientov Objednávateľa</w:t>
      </w:r>
      <w:r w:rsidR="008A5E96" w:rsidRPr="00692C19">
        <w:rPr>
          <w:rFonts w:ascii="Times New Roman" w:hAnsi="Times New Roman"/>
        </w:rPr>
        <w:t xml:space="preserve"> </w:t>
      </w:r>
      <w:r w:rsidR="008A5E96" w:rsidRPr="008A5E96">
        <w:rPr>
          <w:rFonts w:ascii="Times New Roman" w:hAnsi="Times New Roman"/>
        </w:rPr>
        <w:t>formou dodania objednaných stravných jednotiek</w:t>
      </w:r>
      <w:r w:rsidR="00F55135">
        <w:rPr>
          <w:rFonts w:ascii="Times New Roman" w:hAnsi="Times New Roman"/>
        </w:rPr>
        <w:t>, ich</w:t>
      </w:r>
      <w:r w:rsidR="00F55135" w:rsidRPr="00BB3049">
        <w:rPr>
          <w:rFonts w:ascii="Times New Roman" w:hAnsi="Times New Roman"/>
        </w:rPr>
        <w:t xml:space="preserve"> transport na jednotlivé oddelenia Objednávateľa</w:t>
      </w:r>
      <w:r w:rsidR="00F55135">
        <w:rPr>
          <w:rFonts w:ascii="Times New Roman" w:hAnsi="Times New Roman"/>
        </w:rPr>
        <w:t xml:space="preserve"> </w:t>
      </w:r>
      <w:r w:rsidR="00F55135" w:rsidRPr="008A5E96">
        <w:rPr>
          <w:rFonts w:ascii="Times New Roman" w:hAnsi="Times New Roman"/>
        </w:rPr>
        <w:t>a vyloženie v určenom manipulačnom priestore stravovacej prevádzky (</w:t>
      </w:r>
      <w:proofErr w:type="spellStart"/>
      <w:r w:rsidR="00F55135" w:rsidRPr="008A5E96">
        <w:rPr>
          <w:rFonts w:ascii="Times New Roman" w:hAnsi="Times New Roman"/>
        </w:rPr>
        <w:t>tabletový</w:t>
      </w:r>
      <w:proofErr w:type="spellEnd"/>
      <w:r w:rsidR="00F55135" w:rsidRPr="008A5E96">
        <w:rPr>
          <w:rFonts w:ascii="Times New Roman" w:hAnsi="Times New Roman"/>
        </w:rPr>
        <w:t xml:space="preserve"> systém)</w:t>
      </w:r>
      <w:r w:rsidR="00F55135">
        <w:rPr>
          <w:rFonts w:ascii="Times New Roman" w:hAnsi="Times New Roman"/>
        </w:rPr>
        <w:t>,</w:t>
      </w:r>
    </w:p>
    <w:p w14:paraId="41E0496B" w14:textId="6986C42D" w:rsidR="00BB3049" w:rsidRPr="00BB3049" w:rsidRDefault="008A5E96" w:rsidP="0020659B">
      <w:pPr>
        <w:pStyle w:val="Odsekzoznamu"/>
        <w:numPr>
          <w:ilvl w:val="0"/>
          <w:numId w:val="24"/>
        </w:numPr>
        <w:spacing w:line="259" w:lineRule="auto"/>
        <w:contextualSpacing/>
        <w:jc w:val="both"/>
        <w:rPr>
          <w:rFonts w:ascii="Times New Roman" w:hAnsi="Times New Roman"/>
        </w:rPr>
      </w:pPr>
      <w:r w:rsidRPr="00BB3049">
        <w:rPr>
          <w:rFonts w:ascii="Times New Roman" w:hAnsi="Times New Roman"/>
        </w:rPr>
        <w:t>výrobu, prípravu a podávanie stravy (ďalej len „</w:t>
      </w:r>
      <w:r w:rsidRPr="00BB3049">
        <w:rPr>
          <w:rFonts w:ascii="Times New Roman" w:hAnsi="Times New Roman"/>
          <w:b/>
          <w:bCs/>
        </w:rPr>
        <w:t>stravovanie</w:t>
      </w:r>
      <w:r w:rsidRPr="00BB3049">
        <w:rPr>
          <w:rFonts w:ascii="Times New Roman" w:hAnsi="Times New Roman"/>
        </w:rPr>
        <w:t xml:space="preserve">“) </w:t>
      </w:r>
      <w:r>
        <w:rPr>
          <w:rFonts w:ascii="Times New Roman" w:hAnsi="Times New Roman"/>
        </w:rPr>
        <w:t>pre zamestnancov Objednávateľa</w:t>
      </w:r>
      <w:r w:rsidR="00BB3049" w:rsidRPr="00BB3049">
        <w:rPr>
          <w:rFonts w:ascii="Times New Roman" w:hAnsi="Times New Roman"/>
        </w:rPr>
        <w:t xml:space="preserve"> v priestoroch zariadenia spoločného stravovania Objednávateľa v rozsahu a spôsobom podľa čl. </w:t>
      </w:r>
      <w:r w:rsidR="00BB3049" w:rsidRPr="00692C19">
        <w:rPr>
          <w:rFonts w:ascii="Times New Roman" w:hAnsi="Times New Roman"/>
        </w:rPr>
        <w:t>V tejto Zmluvy</w:t>
      </w:r>
      <w:r w:rsidR="00F55135" w:rsidRPr="00692C19">
        <w:rPr>
          <w:rFonts w:ascii="Times New Roman" w:hAnsi="Times New Roman"/>
        </w:rPr>
        <w:t>,</w:t>
      </w:r>
    </w:p>
    <w:p w14:paraId="546D66CF" w14:textId="77777777" w:rsidR="00BB3049" w:rsidRPr="00BB3049" w:rsidRDefault="00BB3049" w:rsidP="0020659B">
      <w:pPr>
        <w:pStyle w:val="Odsekzoznamu"/>
        <w:numPr>
          <w:ilvl w:val="0"/>
          <w:numId w:val="24"/>
        </w:numPr>
        <w:spacing w:line="259" w:lineRule="auto"/>
        <w:contextualSpacing/>
        <w:jc w:val="both"/>
        <w:rPr>
          <w:rFonts w:ascii="Times New Roman" w:hAnsi="Times New Roman"/>
          <w:u w:val="single"/>
        </w:rPr>
      </w:pPr>
      <w:r w:rsidRPr="00BB3049">
        <w:rPr>
          <w:rFonts w:ascii="Times New Roman" w:hAnsi="Times New Roman"/>
        </w:rPr>
        <w:t xml:space="preserve">doplnkový predaj v bufete nachádzajúcom sa v priestoroch Objednávateľa, v rozsahu podľa čl. V bodu 5 tejto Zmluvy, pričom Poskytovateľ umožní úhradu za doplnkový predaj v bufete </w:t>
      </w:r>
      <w:r w:rsidRPr="00BB3049">
        <w:rPr>
          <w:rFonts w:ascii="Times New Roman" w:hAnsi="Times New Roman"/>
          <w:u w:val="single"/>
        </w:rPr>
        <w:t>hotovostnou platbou alebo bezhotovostnou platbou prostredníctvom platobných kariet alebo elektronickou stravovacou kartou,</w:t>
      </w:r>
    </w:p>
    <w:p w14:paraId="040E0458" w14:textId="77777777" w:rsidR="00BB3049" w:rsidRPr="00BB3049" w:rsidRDefault="00BB3049" w:rsidP="0020659B">
      <w:pPr>
        <w:pStyle w:val="Odsekzoznamu"/>
        <w:numPr>
          <w:ilvl w:val="0"/>
          <w:numId w:val="24"/>
        </w:numPr>
        <w:spacing w:line="259" w:lineRule="auto"/>
        <w:contextualSpacing/>
        <w:jc w:val="both"/>
        <w:rPr>
          <w:rFonts w:ascii="Times New Roman" w:hAnsi="Times New Roman"/>
        </w:rPr>
      </w:pPr>
      <w:r w:rsidRPr="00BB3049">
        <w:rPr>
          <w:rFonts w:ascii="Times New Roman" w:hAnsi="Times New Roman"/>
        </w:rPr>
        <w:t xml:space="preserve">likvidácia odpadu.  </w:t>
      </w:r>
    </w:p>
    <w:p w14:paraId="28C96216" w14:textId="77777777" w:rsidR="00BB3049" w:rsidRPr="00BB3049" w:rsidRDefault="00BB3049" w:rsidP="00BB3049">
      <w:pPr>
        <w:pStyle w:val="Odsekzoznamu"/>
        <w:ind w:left="1080"/>
        <w:jc w:val="both"/>
        <w:rPr>
          <w:rFonts w:ascii="Times New Roman" w:hAnsi="Times New Roman"/>
        </w:rPr>
      </w:pPr>
      <w:r w:rsidRPr="00BB3049">
        <w:rPr>
          <w:rFonts w:ascii="Times New Roman" w:hAnsi="Times New Roman"/>
        </w:rPr>
        <w:t>(ďalej spolu len „</w:t>
      </w:r>
      <w:r w:rsidRPr="00BB3049">
        <w:rPr>
          <w:rFonts w:ascii="Times New Roman" w:hAnsi="Times New Roman"/>
          <w:b/>
          <w:bCs/>
        </w:rPr>
        <w:t>predmet zmluvy</w:t>
      </w:r>
      <w:r w:rsidRPr="00BB3049">
        <w:rPr>
          <w:rFonts w:ascii="Times New Roman" w:hAnsi="Times New Roman"/>
        </w:rPr>
        <w:t>“ alebo aj „</w:t>
      </w:r>
      <w:r w:rsidRPr="00BB3049">
        <w:rPr>
          <w:rFonts w:ascii="Times New Roman" w:hAnsi="Times New Roman"/>
          <w:b/>
          <w:bCs/>
        </w:rPr>
        <w:t>stravovacie služby</w:t>
      </w:r>
      <w:r w:rsidRPr="00BB3049">
        <w:rPr>
          <w:rFonts w:ascii="Times New Roman" w:hAnsi="Times New Roman"/>
        </w:rPr>
        <w:t xml:space="preserve">“). </w:t>
      </w:r>
    </w:p>
    <w:p w14:paraId="50C4AFB9" w14:textId="77777777"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Predmetom tejto Zmluvy je ďalej záväzok Objednávateľa prenechať Poskytovateľovi do užívania nebytové priestory špecifikované v bode 3 tohto článku Zmluvy a záväzok Poskytovateľa uhrádzať Objednávateľovi nájomné a cenu za služby spojené s prenájmom nebytových priestorov podľa článku IX. tejto Zmluvy, a to všetko za podmienok stanovených v tejto Zmluve (ďalej len „</w:t>
      </w:r>
      <w:r w:rsidRPr="00BB3049">
        <w:rPr>
          <w:rFonts w:ascii="Times New Roman" w:hAnsi="Times New Roman"/>
          <w:b/>
          <w:bCs/>
        </w:rPr>
        <w:t>nájom</w:t>
      </w:r>
      <w:r w:rsidRPr="00BB3049">
        <w:rPr>
          <w:rFonts w:ascii="Times New Roman" w:hAnsi="Times New Roman"/>
        </w:rPr>
        <w:t xml:space="preserve">“). </w:t>
      </w:r>
    </w:p>
    <w:p w14:paraId="24961BDC" w14:textId="02AA6134"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Objednávateľ je výlučným vlastníkom nebytových priestorov nachádzajúcich sa na adrese: Cesta k nemocnici 1, 974 01 Banská Bystrica, v administratívnej budove „E“ na prízemí tejto budovy a prvom podzemnom podlaží tejto budovy v </w:t>
      </w:r>
      <w:r w:rsidRPr="00936B66">
        <w:rPr>
          <w:rFonts w:ascii="Times New Roman" w:hAnsi="Times New Roman"/>
        </w:rPr>
        <w:t>celkovej výmere 377 m2.</w:t>
      </w:r>
      <w:r w:rsidRPr="00BB3049">
        <w:rPr>
          <w:rFonts w:ascii="Times New Roman" w:hAnsi="Times New Roman"/>
        </w:rPr>
        <w:t xml:space="preserve">  </w:t>
      </w:r>
    </w:p>
    <w:p w14:paraId="2DB77D9F" w14:textId="3CD6FDAF"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Objednávateľ sa zaväzuje zaplatiť Poskytovateľovi cenu za riadne poskytnutie stravovacích služieb uvedených v bode </w:t>
      </w:r>
      <w:r w:rsidRPr="00692C19">
        <w:rPr>
          <w:rFonts w:ascii="Times New Roman" w:hAnsi="Times New Roman"/>
        </w:rPr>
        <w:t xml:space="preserve">1 písm. </w:t>
      </w:r>
      <w:r w:rsidR="00692C19">
        <w:rPr>
          <w:rFonts w:ascii="Times New Roman" w:hAnsi="Times New Roman"/>
        </w:rPr>
        <w:t>a) tohto článku Zmluvy podľa Článku</w:t>
      </w:r>
      <w:r w:rsidRPr="00692C19">
        <w:rPr>
          <w:rFonts w:ascii="Times New Roman" w:hAnsi="Times New Roman"/>
        </w:rPr>
        <w:t xml:space="preserve"> VI</w:t>
      </w:r>
      <w:r w:rsidR="00692C19">
        <w:rPr>
          <w:rFonts w:ascii="Times New Roman" w:hAnsi="Times New Roman"/>
        </w:rPr>
        <w:t>.</w:t>
      </w:r>
      <w:r w:rsidRPr="00692C19">
        <w:rPr>
          <w:rFonts w:ascii="Times New Roman" w:hAnsi="Times New Roman"/>
        </w:rPr>
        <w:t xml:space="preserve"> tejto Zmluvy.</w:t>
      </w:r>
      <w:r w:rsidRPr="00BB3049">
        <w:rPr>
          <w:rFonts w:ascii="Times New Roman" w:hAnsi="Times New Roman"/>
        </w:rPr>
        <w:t xml:space="preserve"> Pre vylúčenie pochybností zmluvné strany výslovne uvádzajú, že Objednávateľ nebude uhrádzať Poskytovateľovi cenu za poskytovanie služieb uvedených </w:t>
      </w:r>
      <w:r w:rsidRPr="001325DF">
        <w:rPr>
          <w:rFonts w:ascii="Times New Roman" w:hAnsi="Times New Roman"/>
        </w:rPr>
        <w:t xml:space="preserve">v bode 1 písm. b) </w:t>
      </w:r>
      <w:r w:rsidR="00692C19">
        <w:rPr>
          <w:rFonts w:ascii="Times New Roman" w:hAnsi="Times New Roman"/>
        </w:rPr>
        <w:t xml:space="preserve">a písm. c) </w:t>
      </w:r>
      <w:r w:rsidRPr="001325DF">
        <w:rPr>
          <w:rFonts w:ascii="Times New Roman" w:hAnsi="Times New Roman"/>
        </w:rPr>
        <w:t xml:space="preserve">tohto </w:t>
      </w:r>
      <w:r w:rsidRPr="00692C19">
        <w:rPr>
          <w:rFonts w:ascii="Times New Roman" w:hAnsi="Times New Roman"/>
        </w:rPr>
        <w:t xml:space="preserve">článku Zmluvy. </w:t>
      </w:r>
      <w:r w:rsidR="00692C19">
        <w:rPr>
          <w:rFonts w:ascii="Times New Roman" w:hAnsi="Times New Roman"/>
        </w:rPr>
        <w:t xml:space="preserve">Cenu </w:t>
      </w:r>
      <w:r w:rsidRPr="00692C19">
        <w:rPr>
          <w:rFonts w:ascii="Times New Roman" w:hAnsi="Times New Roman"/>
        </w:rPr>
        <w:t xml:space="preserve">za poskytovanie stravovacích služieb uvedených v bode 1 písm. b) </w:t>
      </w:r>
      <w:r w:rsidR="00692C19">
        <w:rPr>
          <w:rFonts w:ascii="Times New Roman" w:hAnsi="Times New Roman"/>
        </w:rPr>
        <w:t xml:space="preserve">a písm. c) </w:t>
      </w:r>
      <w:r w:rsidRPr="00692C19">
        <w:rPr>
          <w:rFonts w:ascii="Times New Roman" w:hAnsi="Times New Roman"/>
        </w:rPr>
        <w:t>tohto článku Zmluvy bude Poskytovateľovi u</w:t>
      </w:r>
      <w:r w:rsidR="00F90627">
        <w:rPr>
          <w:rFonts w:ascii="Times New Roman" w:hAnsi="Times New Roman"/>
        </w:rPr>
        <w:t>hrádzať priamo konečný zákazník</w:t>
      </w:r>
      <w:r w:rsidRPr="00692C19">
        <w:rPr>
          <w:rFonts w:ascii="Times New Roman" w:hAnsi="Times New Roman"/>
        </w:rPr>
        <w:t xml:space="preserve"> pri využití</w:t>
      </w:r>
      <w:r w:rsidRPr="00BB3049">
        <w:rPr>
          <w:rFonts w:ascii="Times New Roman" w:hAnsi="Times New Roman"/>
        </w:rPr>
        <w:t xml:space="preserve"> týchto stravovacích služieb. </w:t>
      </w:r>
    </w:p>
    <w:p w14:paraId="735B072A" w14:textId="77777777"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Poskytovateľ na účely plnenia tejto Zmluvy zabezpečí potrebný pokladničný softvér na evidovanie hotovostných platieb a bezhotovostných platieb v bufete a platieb za stravu vydanú zamestnancom. Poskytovateľ akceptuje prijímanie elektronických stravovacích kariet a na vlastné náklady si zabezpečí potrebné technické vybavenie. </w:t>
      </w:r>
    </w:p>
    <w:p w14:paraId="062EBE43" w14:textId="77777777"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Poskytovateľ si na vlastné náklady zabezpečí technologické zariadenie na plnenie predmetu zmluvy, </w:t>
      </w:r>
      <w:proofErr w:type="spellStart"/>
      <w:r w:rsidRPr="00BB3049">
        <w:rPr>
          <w:rFonts w:ascii="Times New Roman" w:hAnsi="Times New Roman"/>
        </w:rPr>
        <w:t>t.j</w:t>
      </w:r>
      <w:proofErr w:type="spellEnd"/>
      <w:r w:rsidRPr="00BB3049">
        <w:rPr>
          <w:rFonts w:ascii="Times New Roman" w:hAnsi="Times New Roman"/>
        </w:rPr>
        <w:t xml:space="preserve">. na výrobu a transport stravy, zariadenie jedálne a bufetu. </w:t>
      </w:r>
    </w:p>
    <w:p w14:paraId="4A45C850" w14:textId="77777777" w:rsidR="00BB3049" w:rsidRPr="00BB3049" w:rsidRDefault="00BB3049" w:rsidP="00BB3049">
      <w:pPr>
        <w:jc w:val="both"/>
        <w:rPr>
          <w:sz w:val="22"/>
          <w:szCs w:val="22"/>
        </w:rPr>
      </w:pPr>
    </w:p>
    <w:p w14:paraId="722272D6" w14:textId="77777777" w:rsidR="00BB3049" w:rsidRPr="00BB3049" w:rsidRDefault="00BB3049" w:rsidP="00BB3049">
      <w:pPr>
        <w:jc w:val="both"/>
        <w:rPr>
          <w:sz w:val="22"/>
          <w:szCs w:val="22"/>
        </w:rPr>
      </w:pPr>
    </w:p>
    <w:p w14:paraId="2E9C6A6A" w14:textId="77777777" w:rsidR="00BB3049" w:rsidRPr="00BB3049" w:rsidRDefault="00BB3049" w:rsidP="00BB3049">
      <w:pPr>
        <w:jc w:val="center"/>
        <w:rPr>
          <w:b/>
          <w:bCs/>
          <w:sz w:val="22"/>
          <w:szCs w:val="22"/>
        </w:rPr>
      </w:pPr>
      <w:r w:rsidRPr="00BB3049">
        <w:rPr>
          <w:b/>
          <w:bCs/>
          <w:sz w:val="22"/>
          <w:szCs w:val="22"/>
        </w:rPr>
        <w:t>Článok IV.</w:t>
      </w:r>
    </w:p>
    <w:p w14:paraId="41AB22EC" w14:textId="77777777" w:rsidR="00BB3049" w:rsidRPr="00BB3049" w:rsidRDefault="00BB3049" w:rsidP="00BB3049">
      <w:pPr>
        <w:jc w:val="center"/>
        <w:rPr>
          <w:b/>
          <w:bCs/>
          <w:sz w:val="22"/>
          <w:szCs w:val="22"/>
        </w:rPr>
      </w:pPr>
      <w:r w:rsidRPr="00BB3049">
        <w:rPr>
          <w:b/>
          <w:bCs/>
          <w:sz w:val="22"/>
          <w:szCs w:val="22"/>
        </w:rPr>
        <w:t>Miesto a čas plnenia</w:t>
      </w:r>
    </w:p>
    <w:p w14:paraId="5D679D56" w14:textId="77777777" w:rsidR="00BB3049" w:rsidRPr="00BB3049" w:rsidRDefault="00BB3049" w:rsidP="00BB3049">
      <w:pPr>
        <w:rPr>
          <w:b/>
          <w:bCs/>
          <w:sz w:val="22"/>
          <w:szCs w:val="22"/>
        </w:rPr>
      </w:pPr>
    </w:p>
    <w:p w14:paraId="6B0BD1C5" w14:textId="2ADAAF82" w:rsidR="00BB3049" w:rsidRPr="00BB3049" w:rsidRDefault="00BB3049" w:rsidP="0020659B">
      <w:pPr>
        <w:pStyle w:val="Odsekzoznamu"/>
        <w:numPr>
          <w:ilvl w:val="0"/>
          <w:numId w:val="25"/>
        </w:numPr>
        <w:spacing w:line="259" w:lineRule="auto"/>
        <w:contextualSpacing/>
        <w:jc w:val="both"/>
        <w:rPr>
          <w:rFonts w:ascii="Times New Roman" w:hAnsi="Times New Roman"/>
        </w:rPr>
      </w:pPr>
      <w:r w:rsidRPr="00BB3049">
        <w:rPr>
          <w:rFonts w:ascii="Times New Roman" w:hAnsi="Times New Roman"/>
        </w:rPr>
        <w:t>Miestom plnenia predmetu Zmluvy je sídlo Objednávateľa – Cesta k nemocnici 1, 974 01 Banská Bystrica. Pre vylúčenie pochybností sa zmluvné strany výslovne dohodli, že Poskytovateľ je povinný p</w:t>
      </w:r>
      <w:r w:rsidR="008A5E96">
        <w:rPr>
          <w:rFonts w:ascii="Times New Roman" w:hAnsi="Times New Roman"/>
        </w:rPr>
        <w:t xml:space="preserve">ripravovať (variť) stravu  pre </w:t>
      </w:r>
      <w:r w:rsidRPr="00BB3049">
        <w:rPr>
          <w:rFonts w:ascii="Times New Roman" w:hAnsi="Times New Roman"/>
        </w:rPr>
        <w:t>pacientov</w:t>
      </w:r>
      <w:r w:rsidR="008A5E96">
        <w:rPr>
          <w:rFonts w:ascii="Times New Roman" w:hAnsi="Times New Roman"/>
        </w:rPr>
        <w:t xml:space="preserve"> a zamestnancov</w:t>
      </w:r>
      <w:r w:rsidRPr="00BB3049">
        <w:rPr>
          <w:rFonts w:ascii="Times New Roman" w:hAnsi="Times New Roman"/>
        </w:rPr>
        <w:t xml:space="preserve"> Objednávateľa na mieste plnenia. </w:t>
      </w:r>
    </w:p>
    <w:p w14:paraId="3F7B5120" w14:textId="77777777" w:rsidR="00BB3049" w:rsidRPr="00BB3049" w:rsidRDefault="00BB3049" w:rsidP="0020659B">
      <w:pPr>
        <w:pStyle w:val="Odsekzoznamu"/>
        <w:numPr>
          <w:ilvl w:val="0"/>
          <w:numId w:val="25"/>
        </w:numPr>
        <w:spacing w:line="259" w:lineRule="auto"/>
        <w:contextualSpacing/>
        <w:jc w:val="both"/>
        <w:rPr>
          <w:rFonts w:ascii="Times New Roman" w:hAnsi="Times New Roman"/>
        </w:rPr>
      </w:pPr>
      <w:r w:rsidRPr="00BB3049">
        <w:rPr>
          <w:rFonts w:ascii="Times New Roman" w:hAnsi="Times New Roman"/>
        </w:rPr>
        <w:t>Objednávateľ si vyhradzuje právo počas trvania zmluvného vzťahu, v prípade potreby a po dohode s Poskytovateľom, zmeniť objednávkový spôsob výberu jedál.</w:t>
      </w:r>
    </w:p>
    <w:p w14:paraId="6D538A56" w14:textId="77777777" w:rsidR="00BB3049" w:rsidRPr="00BB3049" w:rsidRDefault="00BB3049" w:rsidP="00BB3049">
      <w:pPr>
        <w:jc w:val="center"/>
        <w:rPr>
          <w:b/>
          <w:bCs/>
          <w:sz w:val="22"/>
          <w:szCs w:val="22"/>
        </w:rPr>
      </w:pPr>
      <w:r w:rsidRPr="00BB3049">
        <w:rPr>
          <w:b/>
          <w:bCs/>
          <w:sz w:val="22"/>
          <w:szCs w:val="22"/>
        </w:rPr>
        <w:lastRenderedPageBreak/>
        <w:t>Článok V.</w:t>
      </w:r>
    </w:p>
    <w:p w14:paraId="38EEE800" w14:textId="77777777" w:rsidR="00BB3049" w:rsidRPr="00BB3049" w:rsidRDefault="00BB3049" w:rsidP="00BB3049">
      <w:pPr>
        <w:jc w:val="center"/>
        <w:rPr>
          <w:b/>
          <w:bCs/>
          <w:sz w:val="22"/>
          <w:szCs w:val="22"/>
        </w:rPr>
      </w:pPr>
      <w:r w:rsidRPr="00BB3049">
        <w:rPr>
          <w:b/>
          <w:bCs/>
          <w:sz w:val="22"/>
          <w:szCs w:val="22"/>
        </w:rPr>
        <w:t>Rozsah stravovacích služieb</w:t>
      </w:r>
    </w:p>
    <w:p w14:paraId="40470B10" w14:textId="77777777" w:rsidR="00BB3049" w:rsidRPr="00BB3049" w:rsidRDefault="00BB3049" w:rsidP="00BB3049">
      <w:pPr>
        <w:jc w:val="both"/>
        <w:rPr>
          <w:sz w:val="22"/>
          <w:szCs w:val="22"/>
        </w:rPr>
      </w:pPr>
    </w:p>
    <w:p w14:paraId="13956FBB" w14:textId="13E8EEAE" w:rsidR="00BB3049" w:rsidRPr="00C9310D" w:rsidRDefault="00BB3049" w:rsidP="00692C19">
      <w:pPr>
        <w:pStyle w:val="Odsekzoznamu"/>
        <w:numPr>
          <w:ilvl w:val="0"/>
          <w:numId w:val="26"/>
        </w:numPr>
        <w:spacing w:line="259" w:lineRule="auto"/>
        <w:contextualSpacing/>
        <w:jc w:val="both"/>
        <w:rPr>
          <w:rFonts w:ascii="Times New Roman" w:hAnsi="Times New Roman"/>
        </w:rPr>
      </w:pPr>
      <w:r w:rsidRPr="00C9310D">
        <w:rPr>
          <w:rFonts w:ascii="Times New Roman" w:hAnsi="Times New Roman"/>
        </w:rPr>
        <w:t>Poskytovateľ sa zav</w:t>
      </w:r>
      <w:r w:rsidR="00F90627">
        <w:rPr>
          <w:rFonts w:ascii="Times New Roman" w:hAnsi="Times New Roman"/>
        </w:rPr>
        <w:t>äzuje stravovacie služby podľa Č</w:t>
      </w:r>
      <w:r w:rsidRPr="00C9310D">
        <w:rPr>
          <w:rFonts w:ascii="Times New Roman" w:hAnsi="Times New Roman"/>
        </w:rPr>
        <w:t>lánku III. tejto Zmluvy poskytovať s odbornou starostlivosťou, podľa potrieb a požiadaviek Objednávateľa, a to v nasledovnom rozsahu: stravovanie pre pacientov</w:t>
      </w:r>
      <w:r w:rsidR="00A436A4">
        <w:rPr>
          <w:rFonts w:ascii="Times New Roman" w:hAnsi="Times New Roman"/>
        </w:rPr>
        <w:t xml:space="preserve"> a stravovanie pre zamestnancov</w:t>
      </w:r>
      <w:r w:rsidRPr="00C9310D">
        <w:rPr>
          <w:rFonts w:ascii="Times New Roman" w:hAnsi="Times New Roman"/>
        </w:rPr>
        <w:t xml:space="preserve">. </w:t>
      </w:r>
    </w:p>
    <w:p w14:paraId="66EC08BC" w14:textId="77777777" w:rsidR="00BB3049" w:rsidRPr="00BB3049" w:rsidRDefault="00BB3049" w:rsidP="0020659B">
      <w:pPr>
        <w:pStyle w:val="Odsekzoznamu"/>
        <w:numPr>
          <w:ilvl w:val="0"/>
          <w:numId w:val="26"/>
        </w:numPr>
        <w:spacing w:line="259" w:lineRule="auto"/>
        <w:contextualSpacing/>
        <w:jc w:val="both"/>
        <w:rPr>
          <w:rFonts w:ascii="Times New Roman" w:hAnsi="Times New Roman"/>
          <w:u w:val="single"/>
        </w:rPr>
      </w:pPr>
      <w:r w:rsidRPr="00BB3049">
        <w:rPr>
          <w:rFonts w:ascii="Times New Roman" w:hAnsi="Times New Roman"/>
          <w:u w:val="single"/>
        </w:rPr>
        <w:t xml:space="preserve">Stravovanie pacientov: </w:t>
      </w:r>
    </w:p>
    <w:p w14:paraId="08181028"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Zmluvné strany sa dohodli, že Poskytovateľ bude pripravovať a vydávať jedlo </w:t>
      </w:r>
      <w:proofErr w:type="spellStart"/>
      <w:r w:rsidRPr="00BB3049">
        <w:rPr>
          <w:rFonts w:ascii="Times New Roman" w:hAnsi="Times New Roman"/>
        </w:rPr>
        <w:t>tabletovým</w:t>
      </w:r>
      <w:proofErr w:type="spellEnd"/>
      <w:r w:rsidRPr="00BB3049">
        <w:rPr>
          <w:rFonts w:ascii="Times New Roman" w:hAnsi="Times New Roman"/>
        </w:rPr>
        <w:t xml:space="preserve"> systémom aj pre osoby, ktoré budú v čase poskytnutia stravovania hospitalizovanými pacientmi Objednávateľa. </w:t>
      </w:r>
    </w:p>
    <w:p w14:paraId="1E308BAD"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Zmluvné strany sa dohodli, že Poskytovateľ zabezpečí aj výdaj jedla pre pacientov Objednávateľa, tzn. transport jedla prostredníctvom zamestnancov Poskytovateľa na jednotlivé oddelenia v súlade s objednávkou Objednávateľa. </w:t>
      </w:r>
    </w:p>
    <w:p w14:paraId="476B27B7"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Jedlá pripravené pre pacientov musia zodpovedať požiadavkám platného diétneho systému pre nemocnice a individuálneho liečebného režimu každého pacienta uvedených v objednávke Objednávateľa, zásadám racionálnej výživy čo do množstva a kvality jedla. Tým nie sú dotknuté povinnosti vyplývajúce zo všeobecne záväzných právnych predpisov, najmä týkajúce sa štandardov kvality a množstva jedál, hygienické a iné požiadavky.</w:t>
      </w:r>
    </w:p>
    <w:p w14:paraId="74DF7656"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Objednávanie stravy pre pacientov sa bude realizovať najmä cez nemocničný informačný systém, príp. telefonicky čo sa týka zadávania počtu a typu diét pre jednotlivé oddelenia, a následne nutričný terapeut Objednávateľa na základe zadaných požiadaviek jednotlivých oddelení vytvorí objednávku na príslušný počet jednotlivých diét pre každé oddelenie Objednávateľa. </w:t>
      </w:r>
    </w:p>
    <w:p w14:paraId="3BCBBFCC"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Poskytovateľ je povinný pripraviť a vydať pre pacientov stravu denne v nasledovnom rozsahu: </w:t>
      </w:r>
    </w:p>
    <w:p w14:paraId="1289C702"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Raňajky </w:t>
      </w:r>
    </w:p>
    <w:p w14:paraId="4AA45FA8"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Desiata </w:t>
      </w:r>
    </w:p>
    <w:p w14:paraId="1EF69842"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Obed </w:t>
      </w:r>
    </w:p>
    <w:p w14:paraId="753BE8DA"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Olovrant</w:t>
      </w:r>
    </w:p>
    <w:p w14:paraId="1660DAF9"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Večera </w:t>
      </w:r>
    </w:p>
    <w:p w14:paraId="1CBD4BF7"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Druhá večera (diabetická a šetriaca) </w:t>
      </w:r>
    </w:p>
    <w:p w14:paraId="2517FD7A"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Tekutá výživa pre pacientov </w:t>
      </w:r>
    </w:p>
    <w:p w14:paraId="2463F462"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Poskytovateľ je povinný transportovať stravu pre pacientov na jednotlivé oddelenia v nasledovnom čase: </w:t>
      </w:r>
    </w:p>
    <w:p w14:paraId="29A31CE2" w14:textId="30A4431C"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Raňajky a desiata v čase </w:t>
      </w:r>
      <w:r w:rsidR="00C9310D">
        <w:rPr>
          <w:rFonts w:ascii="Times New Roman" w:hAnsi="Times New Roman"/>
        </w:rPr>
        <w:tab/>
      </w:r>
      <w:r w:rsidRPr="00BB3049">
        <w:rPr>
          <w:rFonts w:ascii="Times New Roman" w:hAnsi="Times New Roman"/>
        </w:rPr>
        <w:t>od 07:30 hod. do 08:30 hod</w:t>
      </w:r>
    </w:p>
    <w:p w14:paraId="7197D64D" w14:textId="05B3C29B"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Obed a olovrant v čase </w:t>
      </w:r>
      <w:r w:rsidR="00C9310D">
        <w:rPr>
          <w:rFonts w:ascii="Times New Roman" w:hAnsi="Times New Roman"/>
        </w:rPr>
        <w:tab/>
      </w:r>
      <w:r w:rsidRPr="00BB3049">
        <w:rPr>
          <w:rFonts w:ascii="Times New Roman" w:hAnsi="Times New Roman"/>
        </w:rPr>
        <w:t xml:space="preserve">od 11:30 hod. do 12:30 hod. </w:t>
      </w:r>
    </w:p>
    <w:p w14:paraId="69053DC2" w14:textId="0BF2EB4F"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Večera v čase </w:t>
      </w:r>
      <w:r w:rsidR="00C9310D">
        <w:rPr>
          <w:rFonts w:ascii="Times New Roman" w:hAnsi="Times New Roman"/>
        </w:rPr>
        <w:tab/>
      </w:r>
      <w:r w:rsidR="00C9310D">
        <w:rPr>
          <w:rFonts w:ascii="Times New Roman" w:hAnsi="Times New Roman"/>
        </w:rPr>
        <w:tab/>
      </w:r>
      <w:r w:rsidR="00C9310D">
        <w:rPr>
          <w:rFonts w:ascii="Times New Roman" w:hAnsi="Times New Roman"/>
        </w:rPr>
        <w:tab/>
      </w:r>
      <w:r w:rsidRPr="00BB3049">
        <w:rPr>
          <w:rFonts w:ascii="Times New Roman" w:hAnsi="Times New Roman"/>
        </w:rPr>
        <w:t xml:space="preserve">od 16:45 hod. do </w:t>
      </w:r>
      <w:r w:rsidR="00A90D6D">
        <w:rPr>
          <w:rFonts w:ascii="Times New Roman" w:hAnsi="Times New Roman"/>
        </w:rPr>
        <w:t>18:0</w:t>
      </w:r>
      <w:r w:rsidRPr="00BB3049">
        <w:rPr>
          <w:rFonts w:ascii="Times New Roman" w:hAnsi="Times New Roman"/>
        </w:rPr>
        <w:t xml:space="preserve">0 hod. </w:t>
      </w:r>
    </w:p>
    <w:p w14:paraId="091F2A00" w14:textId="2D2CDC7F"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Druhá večera v čase </w:t>
      </w:r>
      <w:r w:rsidR="00C9310D">
        <w:rPr>
          <w:rFonts w:ascii="Times New Roman" w:hAnsi="Times New Roman"/>
        </w:rPr>
        <w:tab/>
      </w:r>
      <w:r w:rsidR="00C9310D">
        <w:rPr>
          <w:rFonts w:ascii="Times New Roman" w:hAnsi="Times New Roman"/>
        </w:rPr>
        <w:tab/>
      </w:r>
      <w:r w:rsidRPr="00BB3049">
        <w:rPr>
          <w:rFonts w:ascii="Times New Roman" w:hAnsi="Times New Roman"/>
        </w:rPr>
        <w:t xml:space="preserve">od 16:45 hod. do 18:00 hod. </w:t>
      </w:r>
    </w:p>
    <w:p w14:paraId="0B9AF268"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Tekutá výživa pre pacientov – podľa potreby Objednávateľa kedykoľvek. </w:t>
      </w:r>
    </w:p>
    <w:p w14:paraId="5252404B"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Upresňovanie počtov a dodatočné zmeny z oddelení sa budú nahlasovať elektronicky nasledovne:</w:t>
      </w:r>
    </w:p>
    <w:p w14:paraId="38796626" w14:textId="77777777" w:rsidR="00BB3049" w:rsidRPr="00BB3049" w:rsidRDefault="00BB3049" w:rsidP="00BB3049">
      <w:pPr>
        <w:pStyle w:val="Odsekzoznamu"/>
        <w:ind w:left="858"/>
        <w:jc w:val="both"/>
        <w:rPr>
          <w:rFonts w:ascii="Times New Roman" w:hAnsi="Times New Roman"/>
        </w:rPr>
      </w:pPr>
      <w:r w:rsidRPr="00BB3049">
        <w:rPr>
          <w:rFonts w:ascii="Times New Roman" w:hAnsi="Times New Roman"/>
        </w:rPr>
        <w:t>Raňajky + desiata – do 7,00 hod. daného dňa</w:t>
      </w:r>
    </w:p>
    <w:p w14:paraId="24507EAC" w14:textId="77777777" w:rsidR="00BB3049" w:rsidRPr="00BB3049" w:rsidRDefault="00BB3049" w:rsidP="00BB3049">
      <w:pPr>
        <w:pStyle w:val="Odsekzoznamu"/>
        <w:ind w:left="858"/>
        <w:jc w:val="both"/>
        <w:rPr>
          <w:rFonts w:ascii="Times New Roman" w:hAnsi="Times New Roman"/>
        </w:rPr>
      </w:pPr>
      <w:r w:rsidRPr="00BB3049">
        <w:rPr>
          <w:rFonts w:ascii="Times New Roman" w:hAnsi="Times New Roman"/>
        </w:rPr>
        <w:t>Obed + olovrant – do 10,00 hod. daného dňa, náhradná strava do 11,15 hod. daného dňa</w:t>
      </w:r>
    </w:p>
    <w:p w14:paraId="3F184F2C" w14:textId="77777777" w:rsidR="00BB3049" w:rsidRPr="00BB3049" w:rsidRDefault="00BB3049" w:rsidP="00BB3049">
      <w:pPr>
        <w:pStyle w:val="Odsekzoznamu"/>
        <w:ind w:left="858"/>
        <w:jc w:val="both"/>
        <w:rPr>
          <w:rFonts w:ascii="Times New Roman" w:hAnsi="Times New Roman"/>
        </w:rPr>
      </w:pPr>
      <w:r w:rsidRPr="00BB3049">
        <w:rPr>
          <w:rFonts w:ascii="Times New Roman" w:hAnsi="Times New Roman"/>
        </w:rPr>
        <w:t>Večera + druhá večera  - do 15,00 hod. daného dňa, náhradná strava do 16,30hod. daného dňa</w:t>
      </w:r>
    </w:p>
    <w:p w14:paraId="22A217CA"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Práva a povinnosti nutričného terapeuta Objednávateľa:</w:t>
      </w:r>
    </w:p>
    <w:p w14:paraId="3F775AD4"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spolupráca a kontrola zo strany Objednávateľa s Poskytovateľom bude prebiehať prostredníctvom pracoviska klinickej výživy, v zastúpení nutričných terapeutov,</w:t>
      </w:r>
    </w:p>
    <w:p w14:paraId="60E44491"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normovanie diét v súlade s platným diétnym systémom,</w:t>
      </w:r>
    </w:p>
    <w:p w14:paraId="30274871"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dopĺňanie diét v prípade zmien,</w:t>
      </w:r>
    </w:p>
    <w:p w14:paraId="6E12E1C0"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vytváranie jedálnych lístkov pre pacientov,</w:t>
      </w:r>
    </w:p>
    <w:p w14:paraId="656B869F"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realizácia objednávok pre pacientov podľa bodu 3.4 tohto článku Zmluvy,</w:t>
      </w:r>
    </w:p>
    <w:p w14:paraId="691875F9"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kvality potravín,</w:t>
      </w:r>
    </w:p>
    <w:p w14:paraId="6A72C718"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lastRenderedPageBreak/>
        <w:t>kontrola kvality a množstva vstupných potravín do pokrmov pred ich spracovaním v skladovacích priestorov,</w:t>
      </w:r>
    </w:p>
    <w:p w14:paraId="504CC44D"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dodržiavania technologických postupov prípravy,</w:t>
      </w:r>
    </w:p>
    <w:p w14:paraId="2C139CFC"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a degustácia jednotlivých jedál pre pacientov,</w:t>
      </w:r>
    </w:p>
    <w:p w14:paraId="077A2F51"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dodržiavania teploty počas prípravy a výdaja jedál,</w:t>
      </w:r>
    </w:p>
    <w:p w14:paraId="7575D9A4"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odobratých vzoriek odobratých kuchárom,</w:t>
      </w:r>
    </w:p>
    <w:p w14:paraId="452B50A7"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dodržiavanie energetickej a biologickej hodnoty jednotlivých diét ( týždenný priemer),</w:t>
      </w:r>
    </w:p>
    <w:p w14:paraId="29C1FC0C" w14:textId="302DC6C7" w:rsid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nutričný terapeut má právo neobmedzeného vstupu do priestorov kuchyne, skladov v sprievode Poskytovateľa, k prístupu dokumentácií HACCP.</w:t>
      </w:r>
    </w:p>
    <w:p w14:paraId="4A176F03" w14:textId="0AA58DE0" w:rsidR="00C9310D" w:rsidRPr="001325DF" w:rsidRDefault="00C9310D" w:rsidP="00692C19">
      <w:pPr>
        <w:pStyle w:val="Odsekzoznamu"/>
        <w:numPr>
          <w:ilvl w:val="0"/>
          <w:numId w:val="26"/>
        </w:numPr>
        <w:spacing w:line="259" w:lineRule="auto"/>
        <w:contextualSpacing/>
        <w:jc w:val="both"/>
        <w:rPr>
          <w:rFonts w:ascii="Times New Roman" w:hAnsi="Times New Roman"/>
          <w:u w:val="single"/>
        </w:rPr>
      </w:pPr>
      <w:r w:rsidRPr="001325DF">
        <w:rPr>
          <w:rFonts w:ascii="Times New Roman" w:hAnsi="Times New Roman"/>
          <w:u w:val="single"/>
        </w:rPr>
        <w:t xml:space="preserve">Stravovanie zamestnancov: </w:t>
      </w:r>
    </w:p>
    <w:p w14:paraId="000AAF85"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Zmluvné strany sa dohodli, že Poskytovateľ bude pripravovať a vydávať jedlo pre zamestnancov Objednávateľa, teda pre osoby, ktoré sú s Objednávateľom v pracovnom pomere alebo obdobnom pracovnom vzťahu, a to podľa podmienok uvedených v tejto Zmluve. </w:t>
      </w:r>
    </w:p>
    <w:p w14:paraId="34FC243C"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Poskytovateľ je povinný vždy dva týždne vopred vyhotoviť jedálny lístok pre poskytovanie stravy zamestnancom, pričom jedálny lístok musí byť zložený</w:t>
      </w:r>
    </w:p>
    <w:p w14:paraId="4806DE00" w14:textId="77777777" w:rsidR="00C9310D" w:rsidRPr="00BB3049" w:rsidRDefault="00C9310D" w:rsidP="00C9310D">
      <w:pPr>
        <w:pStyle w:val="Odsekzoznamu"/>
        <w:numPr>
          <w:ilvl w:val="0"/>
          <w:numId w:val="34"/>
        </w:numPr>
        <w:spacing w:line="259" w:lineRule="auto"/>
        <w:contextualSpacing/>
        <w:jc w:val="both"/>
        <w:rPr>
          <w:rFonts w:ascii="Times New Roman" w:hAnsi="Times New Roman"/>
          <w:u w:val="single"/>
        </w:rPr>
      </w:pPr>
      <w:r w:rsidRPr="00BB3049">
        <w:rPr>
          <w:rFonts w:ascii="Times New Roman" w:hAnsi="Times New Roman"/>
          <w:u w:val="single"/>
        </w:rPr>
        <w:t xml:space="preserve">v pracovné dni z nasledujúcich jedál: </w:t>
      </w:r>
    </w:p>
    <w:p w14:paraId="4A7F8310" w14:textId="77777777" w:rsidR="00C9310D" w:rsidRPr="00BB3049" w:rsidRDefault="00C9310D" w:rsidP="00C9310D">
      <w:pPr>
        <w:pStyle w:val="Odsekzoznamu"/>
        <w:ind w:left="1512"/>
        <w:jc w:val="both"/>
        <w:rPr>
          <w:rFonts w:ascii="Times New Roman" w:hAnsi="Times New Roman"/>
          <w:u w:val="single"/>
        </w:rPr>
      </w:pPr>
      <w:r w:rsidRPr="00BB3049">
        <w:rPr>
          <w:rFonts w:ascii="Times New Roman" w:hAnsi="Times New Roman"/>
          <w:u w:val="single"/>
        </w:rPr>
        <w:t xml:space="preserve">Obed: </w:t>
      </w:r>
    </w:p>
    <w:p w14:paraId="18D3C738"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2 druhy polievok </w:t>
      </w:r>
    </w:p>
    <w:p w14:paraId="0F8E70FC"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2 hlavné jedlá z mäsa + prílohy (ryža, zemiaky, cestoviny) </w:t>
      </w:r>
    </w:p>
    <w:p w14:paraId="66912B84"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bezmäsité jedlo </w:t>
      </w:r>
    </w:p>
    <w:p w14:paraId="6A3F5B17"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delená strava </w:t>
      </w:r>
    </w:p>
    <w:p w14:paraId="1B967007"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2 druhy prílohy, a to zeleninovej alebo ovocnej </w:t>
      </w:r>
    </w:p>
    <w:p w14:paraId="75547AE1"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Nápoj (čaj, minerálna voda, osladené nápoje ) </w:t>
      </w:r>
    </w:p>
    <w:p w14:paraId="44FB0EBC" w14:textId="77777777" w:rsidR="00C9310D" w:rsidRPr="00A436A4" w:rsidRDefault="00C9310D" w:rsidP="00C9310D">
      <w:pPr>
        <w:pStyle w:val="Odsekzoznamu"/>
        <w:ind w:left="1512"/>
        <w:jc w:val="both"/>
        <w:rPr>
          <w:rFonts w:ascii="Times New Roman" w:hAnsi="Times New Roman"/>
        </w:rPr>
      </w:pPr>
    </w:p>
    <w:p w14:paraId="6E712C05" w14:textId="77777777" w:rsidR="00C9310D" w:rsidRPr="00A436A4" w:rsidRDefault="00C9310D" w:rsidP="00C9310D">
      <w:pPr>
        <w:pStyle w:val="Odsekzoznamu"/>
        <w:ind w:left="1512"/>
        <w:jc w:val="both"/>
        <w:rPr>
          <w:rFonts w:ascii="Times New Roman" w:hAnsi="Times New Roman"/>
          <w:u w:val="single"/>
        </w:rPr>
      </w:pPr>
      <w:r w:rsidRPr="00A436A4">
        <w:rPr>
          <w:rFonts w:ascii="Times New Roman" w:hAnsi="Times New Roman"/>
          <w:u w:val="single"/>
        </w:rPr>
        <w:t xml:space="preserve">Večera: </w:t>
      </w:r>
    </w:p>
    <w:p w14:paraId="06B2A0F9"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bezmäsité jedlo </w:t>
      </w:r>
    </w:p>
    <w:p w14:paraId="0DD62C54"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jedlo z mäsa </w:t>
      </w:r>
    </w:p>
    <w:p w14:paraId="6C6F4B02"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Dezert alebo ovocie </w:t>
      </w:r>
    </w:p>
    <w:p w14:paraId="049D8A49"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Nápoj </w:t>
      </w:r>
    </w:p>
    <w:p w14:paraId="2ACEBE0E" w14:textId="77777777" w:rsidR="00C9310D" w:rsidRPr="00A436A4" w:rsidRDefault="00C9310D" w:rsidP="00C9310D">
      <w:pPr>
        <w:pStyle w:val="Odsekzoznamu"/>
        <w:numPr>
          <w:ilvl w:val="0"/>
          <w:numId w:val="34"/>
        </w:numPr>
        <w:spacing w:line="259" w:lineRule="auto"/>
        <w:contextualSpacing/>
        <w:jc w:val="both"/>
        <w:rPr>
          <w:rFonts w:ascii="Times New Roman" w:hAnsi="Times New Roman"/>
          <w:u w:val="single"/>
        </w:rPr>
      </w:pPr>
      <w:r w:rsidRPr="00A436A4">
        <w:rPr>
          <w:rFonts w:ascii="Times New Roman" w:hAnsi="Times New Roman"/>
          <w:u w:val="single"/>
        </w:rPr>
        <w:t xml:space="preserve">V dňoch pracovného pokoja a cez víkendy z nasledujúcich jedál: </w:t>
      </w:r>
    </w:p>
    <w:p w14:paraId="585DE704" w14:textId="77777777" w:rsidR="00C9310D" w:rsidRPr="00BB3049" w:rsidRDefault="00C9310D" w:rsidP="00C9310D">
      <w:pPr>
        <w:pStyle w:val="Odsekzoznamu"/>
        <w:ind w:left="1512"/>
        <w:jc w:val="both"/>
        <w:rPr>
          <w:rFonts w:ascii="Times New Roman" w:hAnsi="Times New Roman"/>
          <w:u w:val="single"/>
        </w:rPr>
      </w:pPr>
      <w:r w:rsidRPr="00A436A4">
        <w:rPr>
          <w:rFonts w:ascii="Times New Roman" w:hAnsi="Times New Roman"/>
          <w:u w:val="single"/>
        </w:rPr>
        <w:t>Obed:</w:t>
      </w:r>
      <w:r w:rsidRPr="00BB3049">
        <w:rPr>
          <w:rFonts w:ascii="Times New Roman" w:hAnsi="Times New Roman"/>
          <w:u w:val="single"/>
        </w:rPr>
        <w:t xml:space="preserve"> </w:t>
      </w:r>
    </w:p>
    <w:p w14:paraId="25746CAE"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1 polievka </w:t>
      </w:r>
    </w:p>
    <w:p w14:paraId="7E7A1C15"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1 hlavné jedlo z mäsa + prílohy (ryža, zemiaky, cestoviny) </w:t>
      </w:r>
    </w:p>
    <w:p w14:paraId="2D945FC5"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1 bezmäsité jedlo</w:t>
      </w:r>
    </w:p>
    <w:p w14:paraId="302AD213"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Nápoj</w:t>
      </w:r>
    </w:p>
    <w:p w14:paraId="75C9DDA5" w14:textId="77777777" w:rsidR="00C9310D" w:rsidRPr="00BB3049" w:rsidRDefault="00C9310D" w:rsidP="00C9310D">
      <w:pPr>
        <w:pStyle w:val="Odsekzoznamu"/>
        <w:ind w:left="1512"/>
        <w:jc w:val="both"/>
        <w:rPr>
          <w:rFonts w:ascii="Times New Roman" w:hAnsi="Times New Roman"/>
        </w:rPr>
      </w:pPr>
    </w:p>
    <w:p w14:paraId="5C48EC5D" w14:textId="77777777" w:rsidR="00C9310D" w:rsidRPr="00BB3049" w:rsidRDefault="00C9310D" w:rsidP="00C9310D">
      <w:pPr>
        <w:pStyle w:val="Odsekzoznamu"/>
        <w:ind w:left="1512"/>
        <w:jc w:val="both"/>
        <w:rPr>
          <w:rFonts w:ascii="Times New Roman" w:hAnsi="Times New Roman"/>
          <w:u w:val="single"/>
        </w:rPr>
      </w:pPr>
      <w:r w:rsidRPr="00BB3049">
        <w:rPr>
          <w:rFonts w:ascii="Times New Roman" w:hAnsi="Times New Roman"/>
          <w:u w:val="single"/>
        </w:rPr>
        <w:t xml:space="preserve">Večera: </w:t>
      </w:r>
    </w:p>
    <w:p w14:paraId="74A09B80"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1 bezmäsité jedlo </w:t>
      </w:r>
    </w:p>
    <w:p w14:paraId="507A7708"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1 jedlo z mäsa</w:t>
      </w:r>
    </w:p>
    <w:p w14:paraId="05355FBA"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Dezert alebo ovocie </w:t>
      </w:r>
    </w:p>
    <w:p w14:paraId="6BA612AC"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Nápoj </w:t>
      </w:r>
    </w:p>
    <w:p w14:paraId="5D2741D9"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Jedálny lístok vyhotovený Poskytovateľom musí obsahovať aj gramáž jednotlivých potravín a uvedenie alergénov.  </w:t>
      </w:r>
    </w:p>
    <w:p w14:paraId="46161B4A"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Dvojtýždenný jedálny lístok je Poskytovateľ povinný poskytnúť Objednávateľovi na odsúhlasenie minimálne tri pracovné dni pred začiatkom týždňa, v ktorom sa má jedálny lístok uplatniť. </w:t>
      </w:r>
    </w:p>
    <w:p w14:paraId="5921D094"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Jedálny lístok Poskytovateľa musí zodpovedať zásadám racionálnej výživy a čo do množstva a kvality jedla zodpovedať štandardom stravovania zaužívaným v Slovenskej republike. Tým nie sú dotknuté povinnosti vyplývajúce zo všeobecne záväzných právnych predpisov, najmä týkajúce sa štandardov kvality a množstva jedál, hygienické a iné požiadavky.</w:t>
      </w:r>
    </w:p>
    <w:p w14:paraId="014BB0C9"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lastRenderedPageBreak/>
        <w:t xml:space="preserve">Zmluvné strany sa dohodli, že zamestnanci Objednávateľa si budú objednávať príslušné jedlo z jedálneho lístka, a to prostredníctvom objednávkového mechanizmu Poskytovateľa, tzn. použitím objednávacieho panela, pričom autentifikácia bude možná pomocou zamestnaneckých kariet, ako aj použitím webového rozhrania Poskytovateľa.  </w:t>
      </w:r>
    </w:p>
    <w:p w14:paraId="4FC9BB87"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Zamestnanci Objednávateľa sú oprávnení objednať si príslušné jedlo z jedálneho lístka podľa predchádzajúceho bodu najneskôr do 07:30 hod. v deň, v ktorom sa bude jedlo podávať. </w:t>
      </w:r>
    </w:p>
    <w:p w14:paraId="092BFFD7"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Zamestnanci Objednávateľa sú oprávnení vykonať storno objednávky príslušného jedla, a to najneskôr do 07:30 hod. v deň, v ktorom sa má jedlo podávať. Pre vylúčenie pochybností sa uvádza, že Poskytovateľ nemá nárok na úhradu ceny za jedlo, ktorého objednávku zamestnanci Objednávateľa stornovali v súlade s predchádzajúcou vetou. </w:t>
      </w:r>
    </w:p>
    <w:p w14:paraId="78029938"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Poskytovateľ je povinný zverejniť jedálny lístok na príslušný týždeň na viditeľnom mieste v stravovacom zariadení Objednávateľa, a to vždy v posledný pracovný deň predchádzajúceho týždňa. </w:t>
      </w:r>
    </w:p>
    <w:p w14:paraId="16BCE970" w14:textId="3F962A0F" w:rsidR="00C9310D" w:rsidRPr="00BB3049" w:rsidRDefault="00C9310D" w:rsidP="00C9310D">
      <w:pPr>
        <w:pStyle w:val="Odsekzoznamu"/>
        <w:numPr>
          <w:ilvl w:val="1"/>
          <w:numId w:val="26"/>
        </w:numPr>
        <w:spacing w:line="259" w:lineRule="auto"/>
        <w:ind w:hanging="508"/>
        <w:contextualSpacing/>
        <w:jc w:val="both"/>
        <w:rPr>
          <w:rFonts w:ascii="Times New Roman" w:hAnsi="Times New Roman"/>
        </w:rPr>
      </w:pPr>
      <w:r w:rsidRPr="00BB3049">
        <w:rPr>
          <w:rFonts w:ascii="Times New Roman" w:hAnsi="Times New Roman"/>
        </w:rPr>
        <w:t>Poskytovateľ je povinný zabezpečiť výdaj pripraveného jedla  pre zamestnancov</w:t>
      </w:r>
      <w:r>
        <w:rPr>
          <w:rFonts w:ascii="Times New Roman" w:hAnsi="Times New Roman"/>
        </w:rPr>
        <w:t xml:space="preserve"> v pracovný deň, počas víkendov a v dňoch pracovného pokoja</w:t>
      </w:r>
      <w:r w:rsidRPr="00BB3049">
        <w:rPr>
          <w:rFonts w:ascii="Times New Roman" w:hAnsi="Times New Roman"/>
        </w:rPr>
        <w:t xml:space="preserve"> takto:</w:t>
      </w:r>
    </w:p>
    <w:p w14:paraId="02C1E94F" w14:textId="77777777" w:rsidR="00C9310D" w:rsidRPr="00BB3049" w:rsidRDefault="00C9310D" w:rsidP="00C9310D">
      <w:pPr>
        <w:pStyle w:val="Odsekzoznamu"/>
        <w:numPr>
          <w:ilvl w:val="1"/>
          <w:numId w:val="35"/>
        </w:numPr>
        <w:spacing w:line="259" w:lineRule="auto"/>
        <w:contextualSpacing/>
        <w:jc w:val="both"/>
        <w:rPr>
          <w:rFonts w:ascii="Times New Roman" w:hAnsi="Times New Roman"/>
        </w:rPr>
      </w:pPr>
      <w:r w:rsidRPr="00BB3049">
        <w:rPr>
          <w:rFonts w:ascii="Times New Roman" w:hAnsi="Times New Roman"/>
        </w:rPr>
        <w:t xml:space="preserve">Výdaj obedov v čase od 11:00 hod. do 13:30 hod. </w:t>
      </w:r>
    </w:p>
    <w:p w14:paraId="64201FBD" w14:textId="77777777" w:rsidR="00C9310D" w:rsidRPr="00BB3049" w:rsidRDefault="00C9310D" w:rsidP="00C9310D">
      <w:pPr>
        <w:pStyle w:val="Odsekzoznamu"/>
        <w:numPr>
          <w:ilvl w:val="1"/>
          <w:numId w:val="35"/>
        </w:numPr>
        <w:spacing w:line="259" w:lineRule="auto"/>
        <w:contextualSpacing/>
        <w:jc w:val="both"/>
        <w:rPr>
          <w:rFonts w:ascii="Times New Roman" w:hAnsi="Times New Roman"/>
        </w:rPr>
      </w:pPr>
      <w:r w:rsidRPr="00BB3049">
        <w:rPr>
          <w:rFonts w:ascii="Times New Roman" w:hAnsi="Times New Roman"/>
        </w:rPr>
        <w:t xml:space="preserve">Výdaj večere v čase od 17:45 hod. do 19:45 hod. </w:t>
      </w:r>
    </w:p>
    <w:p w14:paraId="6EB99BDB" w14:textId="77777777" w:rsidR="00C9310D" w:rsidRPr="00BB3049" w:rsidRDefault="00C9310D" w:rsidP="00C9310D">
      <w:pPr>
        <w:pStyle w:val="Odsekzoznamu"/>
        <w:numPr>
          <w:ilvl w:val="1"/>
          <w:numId w:val="26"/>
        </w:numPr>
        <w:spacing w:line="259" w:lineRule="auto"/>
        <w:ind w:hanging="508"/>
        <w:contextualSpacing/>
        <w:jc w:val="both"/>
        <w:rPr>
          <w:rFonts w:ascii="Times New Roman" w:hAnsi="Times New Roman"/>
        </w:rPr>
      </w:pPr>
      <w:r w:rsidRPr="00BB3049">
        <w:rPr>
          <w:rFonts w:ascii="Times New Roman" w:hAnsi="Times New Roman"/>
        </w:rPr>
        <w:t xml:space="preserve">Poskytovateľ nie je oprávnený zmeniť čas podávania obedov a večere bez predchádzajúceho písomného súhlasu Objednávateľa. </w:t>
      </w:r>
    </w:p>
    <w:p w14:paraId="619D0530" w14:textId="70883444" w:rsidR="00C9310D" w:rsidRPr="00765C8F" w:rsidRDefault="00C9310D" w:rsidP="00C9310D">
      <w:pPr>
        <w:pStyle w:val="Odsekzoznamu"/>
        <w:numPr>
          <w:ilvl w:val="1"/>
          <w:numId w:val="26"/>
        </w:numPr>
        <w:spacing w:line="259" w:lineRule="auto"/>
        <w:ind w:hanging="508"/>
        <w:contextualSpacing/>
        <w:jc w:val="both"/>
        <w:rPr>
          <w:rFonts w:ascii="Times New Roman" w:hAnsi="Times New Roman"/>
        </w:rPr>
      </w:pPr>
      <w:r w:rsidRPr="00BB3049">
        <w:rPr>
          <w:rFonts w:ascii="Times New Roman" w:hAnsi="Times New Roman"/>
        </w:rPr>
        <w:t xml:space="preserve">Zmluvné strany sa zaväzujú k vytvoreniu stravovacej komisie, úlohou ktorej bude kontrolovať a vyhodnocovať plnenie zmluvných ustanovení. Obsadenie stravovacej komisie bude nasledovné: dvoch členov stravovacej komisie určí Objednávateľ a dvoch členov stravovacej komisie určí Poskytovateľ. Poskytovateľ a Objednávateľ sú povinní vybrať a určiť členov stravovacej komisie do 2 mesiacov po nadobudnutí účinnosti tejto Zmluvy. Každý z členov stravovacej komisie má právo požiadať o zasadnutie stravovacej komisie. Stravovacia komisia je povinná zasadnúť do 10 pracovných dní odo dňa doručenia písomnej žiadosti všetkým členom stravovacej komisie, pokiaľ sa členovia stravovacej komisie nedohodnú inak. Zo zasadnutia stravovacej komisie bude vyhotovená zápisnica podpísaná všetkými členmi </w:t>
      </w:r>
      <w:r w:rsidRPr="00765C8F">
        <w:rPr>
          <w:rFonts w:ascii="Times New Roman" w:hAnsi="Times New Roman"/>
        </w:rPr>
        <w:t xml:space="preserve">stravovacej komisie. </w:t>
      </w:r>
    </w:p>
    <w:p w14:paraId="11EF28FC" w14:textId="77777777" w:rsidR="00BB3049" w:rsidRPr="00BB3049" w:rsidRDefault="00BB3049" w:rsidP="0020659B">
      <w:pPr>
        <w:pStyle w:val="Odsekzoznamu"/>
        <w:numPr>
          <w:ilvl w:val="0"/>
          <w:numId w:val="26"/>
        </w:numPr>
        <w:spacing w:line="259" w:lineRule="auto"/>
        <w:contextualSpacing/>
        <w:jc w:val="both"/>
        <w:rPr>
          <w:rFonts w:ascii="Times New Roman" w:hAnsi="Times New Roman"/>
        </w:rPr>
      </w:pPr>
      <w:r w:rsidRPr="00765C8F">
        <w:rPr>
          <w:rFonts w:ascii="Times New Roman" w:hAnsi="Times New Roman"/>
        </w:rPr>
        <w:t xml:space="preserve">Poskytovateľ poskytne ku každému hlavnému jedlu papierový servítok, príbor a opakovane použiteľný pohár na nápoj. </w:t>
      </w:r>
      <w:r w:rsidRPr="00BB3049">
        <w:rPr>
          <w:rFonts w:ascii="Times New Roman" w:hAnsi="Times New Roman"/>
        </w:rPr>
        <w:t xml:space="preserve">Pre vylúčenie pochybností sa uvádza, že cena za poskytnutie plnenia podľa predchádzajúcej vety je zahrnutá v celkovej cene podľa Prílohy č. 1 k tejto Zmluve. </w:t>
      </w:r>
    </w:p>
    <w:p w14:paraId="1F04101C" w14:textId="64FD348F" w:rsidR="00BB3049" w:rsidRPr="00BB3049" w:rsidRDefault="00BB3049" w:rsidP="0020659B">
      <w:pPr>
        <w:pStyle w:val="Odsekzoznamu"/>
        <w:numPr>
          <w:ilvl w:val="0"/>
          <w:numId w:val="26"/>
        </w:numPr>
        <w:spacing w:line="259" w:lineRule="auto"/>
        <w:contextualSpacing/>
        <w:jc w:val="both"/>
        <w:rPr>
          <w:rFonts w:ascii="Times New Roman" w:hAnsi="Times New Roman"/>
        </w:rPr>
      </w:pPr>
      <w:r w:rsidRPr="00BB3049">
        <w:rPr>
          <w:rFonts w:ascii="Times New Roman" w:hAnsi="Times New Roman"/>
          <w:b/>
          <w:bCs/>
        </w:rPr>
        <w:t>Doplnkový predaj v bufete</w:t>
      </w:r>
      <w:r w:rsidRPr="00BB3049">
        <w:rPr>
          <w:rFonts w:ascii="Times New Roman" w:hAnsi="Times New Roman"/>
        </w:rPr>
        <w:t xml:space="preserve"> – Zmluvné strany sa dohodli, že Poskytovateľ bude prevádzkovať aj doplnkový predaj v b</w:t>
      </w:r>
      <w:r w:rsidR="008A5E96">
        <w:rPr>
          <w:rFonts w:ascii="Times New Roman" w:hAnsi="Times New Roman"/>
        </w:rPr>
        <w:t>uf</w:t>
      </w:r>
      <w:r w:rsidRPr="00BB3049">
        <w:rPr>
          <w:rFonts w:ascii="Times New Roman" w:hAnsi="Times New Roman"/>
        </w:rPr>
        <w:t>ete, čim sa rozumie ponuka rôznorodého sortimentu jedál potravinárskeho tovaru, zeleniny, ovocia a nealkoholických nápojov, ide najmä o nasledovné: studené a teplé jedlá, jedlá a pokrmy rýchleho občerstvenia (napr. obložené žemle, rožky, chlebíčky), mliečne a sójové výrobky, ovocie a zeleninu, zákusky a cukrovinky, podávanie teplých a studených nápojov, rôzne druhy chleba a pečiva, balenú kávu, čaj. Ponuka teplých raňajok. Výrobky musia byť v hygienickom a zdravotne vyhovujúcom balení.</w:t>
      </w:r>
    </w:p>
    <w:p w14:paraId="79EABD5D" w14:textId="77777777" w:rsidR="00BB3049" w:rsidRPr="00BB3049" w:rsidRDefault="00BB3049" w:rsidP="00BB3049">
      <w:pPr>
        <w:pStyle w:val="Odsekzoznamu"/>
        <w:ind w:left="360"/>
        <w:jc w:val="both"/>
        <w:rPr>
          <w:rFonts w:ascii="Times New Roman" w:hAnsi="Times New Roman"/>
          <w:bCs/>
        </w:rPr>
      </w:pPr>
      <w:r w:rsidRPr="00BB3049">
        <w:rPr>
          <w:rFonts w:ascii="Times New Roman" w:hAnsi="Times New Roman"/>
          <w:bCs/>
        </w:rPr>
        <w:t>Otváracie hodiny bufetu budú v čase od 6,30 hod do 16:30 hod.</w:t>
      </w:r>
    </w:p>
    <w:p w14:paraId="3D6F85A8" w14:textId="77777777" w:rsidR="00BB3049" w:rsidRPr="00BB3049" w:rsidRDefault="00BB3049" w:rsidP="0020659B">
      <w:pPr>
        <w:pStyle w:val="Odsekzoznamu"/>
        <w:numPr>
          <w:ilvl w:val="0"/>
          <w:numId w:val="26"/>
        </w:numPr>
        <w:spacing w:line="259" w:lineRule="auto"/>
        <w:contextualSpacing/>
        <w:jc w:val="both"/>
        <w:rPr>
          <w:rFonts w:ascii="Times New Roman" w:hAnsi="Times New Roman"/>
          <w:bCs/>
        </w:rPr>
      </w:pPr>
      <w:r w:rsidRPr="00BB3049">
        <w:rPr>
          <w:rFonts w:ascii="Times New Roman" w:hAnsi="Times New Roman"/>
        </w:rPr>
        <w:t>Na dochutenie jedál Poskytovateľ v cene jedál zabezpečí dochucovadlá v primeranom rozsahu (soľ, korenie, olivový olej, dresing, ocot, citrónová šťava a iné) a špáradlá na mieste dohodnutom s Objednávateľom. Soľ, korenie a špáradlá budú umiestnené na stoloch a doplňované podľa potreby, ak sa zmluvné strany nedohodnú inak.</w:t>
      </w:r>
    </w:p>
    <w:p w14:paraId="7A675505" w14:textId="77777777" w:rsidR="00BB3049" w:rsidRPr="00BB3049" w:rsidRDefault="00BB3049" w:rsidP="00BB3049">
      <w:pPr>
        <w:jc w:val="center"/>
        <w:rPr>
          <w:b/>
          <w:bCs/>
          <w:sz w:val="22"/>
          <w:szCs w:val="22"/>
        </w:rPr>
      </w:pPr>
    </w:p>
    <w:p w14:paraId="69359C99" w14:textId="75C89272" w:rsidR="00BB3049" w:rsidRDefault="00BB3049" w:rsidP="00BB3049">
      <w:pPr>
        <w:jc w:val="center"/>
        <w:rPr>
          <w:b/>
          <w:bCs/>
          <w:sz w:val="22"/>
          <w:szCs w:val="22"/>
        </w:rPr>
      </w:pPr>
    </w:p>
    <w:p w14:paraId="2AA728FC" w14:textId="366FF8AB" w:rsidR="00765C8F" w:rsidRDefault="00765C8F" w:rsidP="00BB3049">
      <w:pPr>
        <w:jc w:val="center"/>
        <w:rPr>
          <w:b/>
          <w:bCs/>
          <w:sz w:val="22"/>
          <w:szCs w:val="22"/>
        </w:rPr>
      </w:pPr>
    </w:p>
    <w:p w14:paraId="00A37CFC" w14:textId="26D82F4C" w:rsidR="00765C8F" w:rsidRDefault="00765C8F" w:rsidP="00BB3049">
      <w:pPr>
        <w:jc w:val="center"/>
        <w:rPr>
          <w:b/>
          <w:bCs/>
          <w:sz w:val="22"/>
          <w:szCs w:val="22"/>
        </w:rPr>
      </w:pPr>
    </w:p>
    <w:p w14:paraId="4E9B4B47" w14:textId="7894F816" w:rsidR="00765C8F" w:rsidRDefault="00765C8F" w:rsidP="00BB3049">
      <w:pPr>
        <w:jc w:val="center"/>
        <w:rPr>
          <w:b/>
          <w:bCs/>
          <w:sz w:val="22"/>
          <w:szCs w:val="22"/>
        </w:rPr>
      </w:pPr>
    </w:p>
    <w:p w14:paraId="05FE53B7" w14:textId="77777777" w:rsidR="00765C8F" w:rsidRPr="00BB3049" w:rsidRDefault="00765C8F" w:rsidP="00BB3049">
      <w:pPr>
        <w:jc w:val="center"/>
        <w:rPr>
          <w:b/>
          <w:bCs/>
          <w:sz w:val="22"/>
          <w:szCs w:val="22"/>
        </w:rPr>
      </w:pPr>
    </w:p>
    <w:p w14:paraId="48C5761E" w14:textId="77777777" w:rsidR="00BB3049" w:rsidRPr="00BB3049" w:rsidRDefault="00BB3049" w:rsidP="00BB3049">
      <w:pPr>
        <w:jc w:val="center"/>
        <w:rPr>
          <w:b/>
          <w:bCs/>
          <w:sz w:val="22"/>
          <w:szCs w:val="22"/>
        </w:rPr>
      </w:pPr>
      <w:r w:rsidRPr="00BB3049">
        <w:rPr>
          <w:b/>
          <w:bCs/>
          <w:sz w:val="22"/>
          <w:szCs w:val="22"/>
        </w:rPr>
        <w:lastRenderedPageBreak/>
        <w:t>Článok VI.</w:t>
      </w:r>
    </w:p>
    <w:p w14:paraId="5A514340" w14:textId="77777777" w:rsidR="00BB3049" w:rsidRPr="00BB3049" w:rsidRDefault="00BB3049" w:rsidP="00BB3049">
      <w:pPr>
        <w:jc w:val="center"/>
        <w:rPr>
          <w:b/>
          <w:bCs/>
          <w:sz w:val="22"/>
          <w:szCs w:val="22"/>
        </w:rPr>
      </w:pPr>
      <w:r w:rsidRPr="00BB3049">
        <w:rPr>
          <w:b/>
          <w:bCs/>
          <w:sz w:val="22"/>
          <w:szCs w:val="22"/>
        </w:rPr>
        <w:t>Cena a platobné podmienky</w:t>
      </w:r>
    </w:p>
    <w:p w14:paraId="7A8DCCBB" w14:textId="77777777" w:rsidR="00BB3049" w:rsidRPr="00BB3049" w:rsidRDefault="00BB3049" w:rsidP="00BB3049">
      <w:pPr>
        <w:jc w:val="center"/>
        <w:rPr>
          <w:b/>
          <w:bCs/>
          <w:sz w:val="22"/>
          <w:szCs w:val="22"/>
        </w:rPr>
      </w:pPr>
    </w:p>
    <w:p w14:paraId="2CF42403" w14:textId="37C10ED6"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Cena</w:t>
      </w:r>
      <w:r w:rsidR="00F90627">
        <w:rPr>
          <w:rFonts w:ascii="Times New Roman" w:hAnsi="Times New Roman"/>
        </w:rPr>
        <w:t xml:space="preserve"> za predmet zmluvy uvedený v Článku </w:t>
      </w:r>
      <w:r w:rsidRPr="00BB3049">
        <w:rPr>
          <w:rFonts w:ascii="Times New Roman" w:hAnsi="Times New Roman"/>
        </w:rPr>
        <w:t xml:space="preserve"> III</w:t>
      </w:r>
      <w:r w:rsidR="00F90627">
        <w:rPr>
          <w:rFonts w:ascii="Times New Roman" w:hAnsi="Times New Roman"/>
        </w:rPr>
        <w:t>.</w:t>
      </w:r>
      <w:r w:rsidRPr="00BB3049">
        <w:rPr>
          <w:rFonts w:ascii="Times New Roman" w:hAnsi="Times New Roman"/>
        </w:rPr>
        <w:t xml:space="preserve"> tejto Zmluvy je stanovená dohodou zmluvných strán v eurách podľa zákona NR SR č. 18/1996 Z. z. o cenách v znení neskorších predpisov (ďalej len „zákon o cenách“) a vyhláškou MF SR č. 87/1996 Z. z., ktorou sa vykonáva zákon o cenách v znení neskorších predpisov.</w:t>
      </w:r>
    </w:p>
    <w:p w14:paraId="2D164728" w14:textId="77777777"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Objednávateľ neposkytne Poskytovateľovi preddavok ani zálohu na predmet plnenia podľa tejto Zmluvy.</w:t>
      </w:r>
    </w:p>
    <w:p w14:paraId="4AB4889F" w14:textId="77777777"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 xml:space="preserve">Cenová kalkulácia za jedlo pre pacienta tvorí Prílohu č. 1 k tejto Zmluve a je stanovená ako kompletná jednotková cena vrátane všetkých nákladov spojených s plnením predmetu zmluvy. </w:t>
      </w:r>
    </w:p>
    <w:p w14:paraId="0AEA135B"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t>Poskytovateľ uvedie zmluvnú cenu v zložení:</w:t>
      </w:r>
    </w:p>
    <w:p w14:paraId="50F54A7F" w14:textId="77777777"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raňajok a desiaty pre pacienta;</w:t>
      </w:r>
    </w:p>
    <w:p w14:paraId="6D37CC11" w14:textId="77777777"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obedu a olovrantu pre pacienta;</w:t>
      </w:r>
    </w:p>
    <w:p w14:paraId="109C9187" w14:textId="77777777"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večere pre pacienta;</w:t>
      </w:r>
    </w:p>
    <w:p w14:paraId="6187AA81" w14:textId="77777777"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tekutej výživy pre pacienta;</w:t>
      </w:r>
    </w:p>
    <w:p w14:paraId="2CA4F520" w14:textId="77777777" w:rsidR="00BB3049" w:rsidRPr="00765C8F" w:rsidRDefault="00BB3049" w:rsidP="0020659B">
      <w:pPr>
        <w:pStyle w:val="Odsekzoznamu"/>
        <w:numPr>
          <w:ilvl w:val="0"/>
          <w:numId w:val="28"/>
        </w:numPr>
        <w:spacing w:line="259" w:lineRule="auto"/>
        <w:contextualSpacing/>
        <w:jc w:val="both"/>
        <w:rPr>
          <w:rFonts w:ascii="Times New Roman" w:hAnsi="Times New Roman"/>
        </w:rPr>
      </w:pPr>
      <w:r w:rsidRPr="00765C8F">
        <w:rPr>
          <w:rFonts w:ascii="Times New Roman" w:hAnsi="Times New Roman"/>
        </w:rPr>
        <w:t xml:space="preserve">Zmluvná cena druhej večere pre pacienta. </w:t>
      </w:r>
    </w:p>
    <w:p w14:paraId="4F5C936E" w14:textId="77777777" w:rsidR="00BB3049" w:rsidRPr="00BB3049" w:rsidRDefault="00BB3049" w:rsidP="0020659B">
      <w:pPr>
        <w:pStyle w:val="Odsekzoznamu"/>
        <w:numPr>
          <w:ilvl w:val="0"/>
          <w:numId w:val="27"/>
        </w:numPr>
        <w:spacing w:line="259" w:lineRule="auto"/>
        <w:contextualSpacing/>
        <w:jc w:val="both"/>
        <w:rPr>
          <w:rFonts w:ascii="Times New Roman" w:hAnsi="Times New Roman"/>
          <w:highlight w:val="yellow"/>
        </w:rPr>
      </w:pPr>
      <w:r w:rsidRPr="00765C8F">
        <w:rPr>
          <w:rFonts w:ascii="Times New Roman" w:hAnsi="Times New Roman"/>
        </w:rPr>
        <w:t xml:space="preserve">Hodnota stravnej jednotky pre zamestnanca bez ohľadu na to, či ide o obed alebo večeru, je stanovená </w:t>
      </w:r>
      <w:r w:rsidRPr="00BB3049">
        <w:rPr>
          <w:rFonts w:ascii="Times New Roman" w:hAnsi="Times New Roman"/>
          <w:highlight w:val="yellow"/>
        </w:rPr>
        <w:t>v sume ................... s DPH. (doplní uchádzač v zmysle Kritéria č. 2)</w:t>
      </w:r>
    </w:p>
    <w:p w14:paraId="2D90D5C1" w14:textId="5ABF0984"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Cenu je možné upraviť iba v prípadoch uvedený</w:t>
      </w:r>
      <w:r w:rsidR="00765C8F">
        <w:rPr>
          <w:rFonts w:ascii="Times New Roman" w:hAnsi="Times New Roman"/>
        </w:rPr>
        <w:t>ch v tejto Zmluve, a to v bode 7</w:t>
      </w:r>
      <w:r w:rsidRPr="00BB3049">
        <w:rPr>
          <w:rFonts w:ascii="Times New Roman" w:hAnsi="Times New Roman"/>
        </w:rPr>
        <w:t xml:space="preserve"> tohto článku Zmluvy. </w:t>
      </w:r>
    </w:p>
    <w:p w14:paraId="28650B15" w14:textId="77777777"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V cene za predmet zmluvy sú zahrnuté všetky náklady Poskytovateľa potrebné k plneniu predmetu zmluvy, najmä:</w:t>
      </w:r>
    </w:p>
    <w:p w14:paraId="4766E06C"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 xml:space="preserve">náklady za opravu, údržbu a servis elektrických, chladiacich a mraziacich </w:t>
      </w:r>
      <w:proofErr w:type="spellStart"/>
      <w:r w:rsidRPr="00BB3049">
        <w:rPr>
          <w:rFonts w:ascii="Times New Roman" w:hAnsi="Times New Roman"/>
        </w:rPr>
        <w:t>gastro</w:t>
      </w:r>
      <w:proofErr w:type="spellEnd"/>
      <w:r w:rsidRPr="00BB3049">
        <w:rPr>
          <w:rFonts w:ascii="Times New Roman" w:hAnsi="Times New Roman"/>
        </w:rPr>
        <w:t xml:space="preserve"> zariadení,</w:t>
      </w:r>
    </w:p>
    <w:p w14:paraId="50BC6720"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spotrebu potravín pri príprave - zhotovení jedál a nákupnú hodnotu predávaného tovaru,</w:t>
      </w:r>
    </w:p>
    <w:p w14:paraId="66CD12EF"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nákup pracovných odevov a ochranných pomôcok, ich pranie a čistenie,</w:t>
      </w:r>
    </w:p>
    <w:p w14:paraId="645C52A2"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čistiace prostriedky,</w:t>
      </w:r>
    </w:p>
    <w:p w14:paraId="44DAFBB3"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ostatných jednorazových prevádzkových materiálov, potrebných na poskytovanie stravovacích služieb,</w:t>
      </w:r>
    </w:p>
    <w:p w14:paraId="1FF6DC9E"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spotrebovaného kancelárskeho materiálu a administratívnych potrieb,</w:t>
      </w:r>
    </w:p>
    <w:p w14:paraId="5C7A6407"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mzdové a ostatné náklady spojené s výrobou, výdajom jedál a doplnkovým predajom vrátane nákladov na sociálne a zdravotné poistenie a pod.</w:t>
      </w:r>
    </w:p>
    <w:p w14:paraId="5E5C3715"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spotrebný materiál (okrem technologických zariadení) potrebný na prevádzkovanie zariadenia spoločného stravovania,</w:t>
      </w:r>
    </w:p>
    <w:p w14:paraId="12BA18F8"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ďalšie režijné náklady potrebné na zabezpečenie operatívnej činnosti zariadenia spoločného stravovania z hľadiska organizácie nákupu surovín a tovaru, personálnej oblasti, financovania a účtovnej evidencie,</w:t>
      </w:r>
    </w:p>
    <w:p w14:paraId="085C8AA2"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nákup a reprodukciu spotrebného materiálu (kuchynský riad, taniere, príbory, resp. iné) potrebného na realizáciu predmetu zmluvy,</w:t>
      </w:r>
    </w:p>
    <w:p w14:paraId="613F2697"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vybavenie hardvérového a softvérového systému pre hotovostnú a bezhotovostnú platbu,</w:t>
      </w:r>
    </w:p>
    <w:p w14:paraId="4EB86278"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potrebné na poskytovanie papierových servítkov a iného spotrebného materiálu,</w:t>
      </w:r>
    </w:p>
    <w:p w14:paraId="12A679DA"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súvisiace so zabezpečením bezpečnosti a ochrany zdravia pri práci (ďalej len „BOZP“) a pracovnej zdravotnej služby (ďalej len „PZS“) pre zamestnancov Poskytovateľa.</w:t>
      </w:r>
    </w:p>
    <w:p w14:paraId="179D5506" w14:textId="77777777" w:rsidR="00BB3049" w:rsidRPr="00BB3049" w:rsidRDefault="00BB3049" w:rsidP="0020659B">
      <w:pPr>
        <w:pStyle w:val="Odsekzoznamu"/>
        <w:numPr>
          <w:ilvl w:val="0"/>
          <w:numId w:val="30"/>
        </w:numPr>
        <w:spacing w:line="259" w:lineRule="auto"/>
        <w:contextualSpacing/>
        <w:jc w:val="both"/>
        <w:rPr>
          <w:rFonts w:ascii="Times New Roman" w:hAnsi="Times New Roman"/>
        </w:rPr>
      </w:pPr>
      <w:r w:rsidRPr="00BB3049">
        <w:rPr>
          <w:rFonts w:ascii="Times New Roman" w:hAnsi="Times New Roman"/>
        </w:rPr>
        <w:t xml:space="preserve">Cenu za predmet zmluvy počas platnosti a účinnosti tejto Zmluvy bude prípustné zmeniť len po vzájomnej dohode zmluvných strán formou písomného číslovaného dodatku k tejto Zmluve a v súlade s príslušným ustanovením zákona o verejnom obstarávaní, ktorú musí Poskytovateľ preukázať, prerokovať a odsúhlasiť s Objednávateľom. Dodatok bude obsahovať novú Prílohu č. 1 </w:t>
      </w:r>
      <w:r w:rsidRPr="00BB3049">
        <w:rPr>
          <w:rFonts w:ascii="Times New Roman" w:hAnsi="Times New Roman"/>
        </w:rPr>
        <w:lastRenderedPageBreak/>
        <w:t xml:space="preserve">s uvedením zmenenej špecifikácie cien. Pre vylúčenie pochybností sa uvádza, že neuzatvorenie dodatku k tejto Zmluve sa nepovažuje sa porušenie tejto Zmluvy. </w:t>
      </w:r>
    </w:p>
    <w:p w14:paraId="658D6FA1" w14:textId="3F2F88E5" w:rsidR="00BB3049" w:rsidRPr="00BB3049" w:rsidRDefault="00BB3049" w:rsidP="00765C8F">
      <w:pPr>
        <w:pStyle w:val="Odsekzoznamu"/>
        <w:numPr>
          <w:ilvl w:val="0"/>
          <w:numId w:val="43"/>
        </w:numPr>
        <w:spacing w:line="259" w:lineRule="auto"/>
        <w:contextualSpacing/>
        <w:jc w:val="both"/>
        <w:rPr>
          <w:rFonts w:ascii="Times New Roman" w:hAnsi="Times New Roman"/>
        </w:rPr>
      </w:pPr>
      <w:r w:rsidRPr="00BB3049">
        <w:rPr>
          <w:rFonts w:ascii="Times New Roman" w:hAnsi="Times New Roman"/>
        </w:rPr>
        <w:t xml:space="preserve">Zamestnanci Objednávateľa uhradia cenu za obed a/alebo večeru poskytnutú Poskytovateľom podľa </w:t>
      </w:r>
      <w:r w:rsidR="00765C8F">
        <w:rPr>
          <w:rFonts w:ascii="Times New Roman" w:hAnsi="Times New Roman"/>
        </w:rPr>
        <w:t xml:space="preserve">Článku V. </w:t>
      </w:r>
      <w:r w:rsidRPr="00BB3049">
        <w:rPr>
          <w:rFonts w:ascii="Times New Roman" w:hAnsi="Times New Roman"/>
        </w:rPr>
        <w:t xml:space="preserve">bodu </w:t>
      </w:r>
      <w:r w:rsidR="00A436A4" w:rsidRPr="00765C8F">
        <w:rPr>
          <w:rFonts w:ascii="Times New Roman" w:hAnsi="Times New Roman"/>
        </w:rPr>
        <w:t>3</w:t>
      </w:r>
      <w:r w:rsidRPr="00765C8F">
        <w:rPr>
          <w:rFonts w:ascii="Times New Roman" w:hAnsi="Times New Roman"/>
        </w:rPr>
        <w:t xml:space="preserve"> </w:t>
      </w:r>
      <w:r w:rsidRPr="00BB3049">
        <w:rPr>
          <w:rFonts w:ascii="Times New Roman" w:hAnsi="Times New Roman"/>
        </w:rPr>
        <w:t>tejt</w:t>
      </w:r>
      <w:r w:rsidR="00765C8F">
        <w:rPr>
          <w:rFonts w:ascii="Times New Roman" w:hAnsi="Times New Roman"/>
        </w:rPr>
        <w:t xml:space="preserve">o Zmluvy priamo Poskytovateľovi, </w:t>
      </w:r>
      <w:r w:rsidRPr="00BB3049">
        <w:rPr>
          <w:rFonts w:ascii="Times New Roman" w:hAnsi="Times New Roman"/>
        </w:rPr>
        <w:t>a to prostredníctvom elektronických stravovacích kariet, ktoré Objednávateľ poskytuje zamestnancom, hotovosťou, prostredníctvom platobnej karty alebo čipovej karty, ktorá slúži na objednávanie stravovania aj úhradu za stravovanie. Poskytovateľ nie je oprávnený fakturovať obedy a večere poskytnuté zamestnancom a uhradené podľa predchádzajúcej vety Objednávateľovi.</w:t>
      </w:r>
    </w:p>
    <w:p w14:paraId="7E0056B1" w14:textId="74D8FF8B" w:rsidR="00BB3049" w:rsidRPr="00765C8F" w:rsidRDefault="00BB3049" w:rsidP="0020659B">
      <w:pPr>
        <w:pStyle w:val="Odsekzoznamu"/>
        <w:numPr>
          <w:ilvl w:val="0"/>
          <w:numId w:val="33"/>
        </w:numPr>
        <w:spacing w:line="259" w:lineRule="auto"/>
        <w:contextualSpacing/>
        <w:jc w:val="both"/>
        <w:rPr>
          <w:rFonts w:ascii="Times New Roman" w:hAnsi="Times New Roman"/>
        </w:rPr>
      </w:pPr>
      <w:r w:rsidRPr="00765C8F">
        <w:rPr>
          <w:rFonts w:ascii="Times New Roman" w:hAnsi="Times New Roman"/>
        </w:rPr>
        <w:t xml:space="preserve">Poskytovateľ je oprávnený fakturovať Objednávateľovi stravu poskytnutú pacientom podľa </w:t>
      </w:r>
      <w:r w:rsidR="00765C8F">
        <w:rPr>
          <w:rFonts w:ascii="Times New Roman" w:hAnsi="Times New Roman"/>
        </w:rPr>
        <w:t xml:space="preserve">Článku V. </w:t>
      </w:r>
      <w:r w:rsidRPr="00765C8F">
        <w:rPr>
          <w:rFonts w:ascii="Times New Roman" w:hAnsi="Times New Roman"/>
        </w:rPr>
        <w:t>bodu 2</w:t>
      </w:r>
      <w:r w:rsidR="00765C8F">
        <w:rPr>
          <w:rFonts w:ascii="Times New Roman" w:hAnsi="Times New Roman"/>
        </w:rPr>
        <w:t xml:space="preserve"> </w:t>
      </w:r>
      <w:r w:rsidRPr="00765C8F">
        <w:rPr>
          <w:rFonts w:ascii="Times New Roman" w:hAnsi="Times New Roman"/>
        </w:rPr>
        <w:t xml:space="preserve">tejto Zmluvy. Súčasťou faktúry vystavenej Poskytovateľom bude aj prehľad vydaného jedla pre pacientov v nasledujúcom členení: </w:t>
      </w:r>
    </w:p>
    <w:p w14:paraId="6E0AB105" w14:textId="77777777" w:rsidR="00BB3049" w:rsidRPr="00765C8F" w:rsidRDefault="00BB3049" w:rsidP="00BB3049">
      <w:pPr>
        <w:pStyle w:val="Odsekzoznamu"/>
        <w:ind w:left="360"/>
        <w:jc w:val="both"/>
        <w:rPr>
          <w:rFonts w:ascii="Times New Roman" w:hAnsi="Times New Roman"/>
        </w:rPr>
      </w:pPr>
      <w:r w:rsidRPr="00765C8F">
        <w:rPr>
          <w:rFonts w:ascii="Times New Roman" w:hAnsi="Times New Roman"/>
        </w:rPr>
        <w:t xml:space="preserve">Raňajky a desiata </w:t>
      </w:r>
    </w:p>
    <w:p w14:paraId="2B35FC3D" w14:textId="77777777" w:rsidR="00BB3049" w:rsidRPr="00765C8F" w:rsidRDefault="00BB3049" w:rsidP="00BB3049">
      <w:pPr>
        <w:pStyle w:val="Odsekzoznamu"/>
        <w:ind w:left="360"/>
        <w:jc w:val="both"/>
        <w:rPr>
          <w:rFonts w:ascii="Times New Roman" w:hAnsi="Times New Roman"/>
        </w:rPr>
      </w:pPr>
      <w:r w:rsidRPr="00765C8F">
        <w:rPr>
          <w:rFonts w:ascii="Times New Roman" w:hAnsi="Times New Roman"/>
        </w:rPr>
        <w:t>Obed a olovrant</w:t>
      </w:r>
    </w:p>
    <w:p w14:paraId="511A6788" w14:textId="77777777" w:rsidR="00BB3049" w:rsidRPr="00765C8F" w:rsidRDefault="00BB3049" w:rsidP="00BB3049">
      <w:pPr>
        <w:pStyle w:val="Odsekzoznamu"/>
        <w:ind w:left="360"/>
        <w:jc w:val="both"/>
        <w:rPr>
          <w:rFonts w:ascii="Times New Roman" w:hAnsi="Times New Roman"/>
        </w:rPr>
      </w:pPr>
      <w:r w:rsidRPr="00765C8F">
        <w:rPr>
          <w:rFonts w:ascii="Times New Roman" w:hAnsi="Times New Roman"/>
        </w:rPr>
        <w:t xml:space="preserve">Večera </w:t>
      </w:r>
    </w:p>
    <w:p w14:paraId="7D02AF29" w14:textId="77777777" w:rsidR="00BB3049" w:rsidRPr="00765C8F" w:rsidRDefault="00BB3049" w:rsidP="00BB3049">
      <w:pPr>
        <w:pStyle w:val="Odsekzoznamu"/>
        <w:ind w:left="360"/>
        <w:jc w:val="both"/>
        <w:rPr>
          <w:rFonts w:ascii="Times New Roman" w:hAnsi="Times New Roman"/>
        </w:rPr>
      </w:pPr>
      <w:r w:rsidRPr="00765C8F">
        <w:rPr>
          <w:rFonts w:ascii="Times New Roman" w:hAnsi="Times New Roman"/>
        </w:rPr>
        <w:t xml:space="preserve">Druhá večera </w:t>
      </w:r>
    </w:p>
    <w:p w14:paraId="6B06A12B" w14:textId="77777777" w:rsidR="00BB3049" w:rsidRPr="00BB3049" w:rsidRDefault="00BB3049" w:rsidP="00BB3049">
      <w:pPr>
        <w:pStyle w:val="Odsekzoznamu"/>
        <w:ind w:left="360"/>
        <w:jc w:val="both"/>
        <w:rPr>
          <w:rFonts w:ascii="Times New Roman" w:hAnsi="Times New Roman"/>
        </w:rPr>
      </w:pPr>
      <w:r w:rsidRPr="00765C8F">
        <w:rPr>
          <w:rFonts w:ascii="Times New Roman" w:hAnsi="Times New Roman"/>
        </w:rPr>
        <w:t>Tekutá výživa</w:t>
      </w:r>
      <w:r w:rsidRPr="00BB3049">
        <w:rPr>
          <w:rFonts w:ascii="Times New Roman" w:hAnsi="Times New Roman"/>
        </w:rPr>
        <w:t xml:space="preserve"> </w:t>
      </w:r>
    </w:p>
    <w:p w14:paraId="7861D066" w14:textId="77777777"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Splatnosť faktúr je 30 dní odo dňa ich doručenia Objednávateľovi a platba bude vykonaná bezhotovostným prevodom na účet Poskytovateľa uvedený v záhlaví tejto Zmluvy. Za deň splnenia peňažného záväzku sa považuje deň odpísania dlžnej sumy z účtu Objednávateľa v prospech účtu Poskytovateľa.</w:t>
      </w:r>
    </w:p>
    <w:p w14:paraId="5B84DAE7" w14:textId="77777777"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Faktúry za predmet zmluvy budú obsahovať aj vyčíslenie DPH podľa všeobecne záväzných právnych predpisov účinných ku dňu dodania predmetu zmluvy. Faktúru je Poskytovateľ oprávnený zaslať aj elektronicky na adresu: faktury@suscch.eu.</w:t>
      </w:r>
    </w:p>
    <w:p w14:paraId="12CEC7E2" w14:textId="5EF4B081"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Poskytovateľ služby je povinný vystaviť faktúru z</w:t>
      </w:r>
      <w:r w:rsidR="00765C8F">
        <w:rPr>
          <w:rFonts w:ascii="Times New Roman" w:hAnsi="Times New Roman"/>
        </w:rPr>
        <w:t xml:space="preserve">a poskytnutie služby do 15 dňa v </w:t>
      </w:r>
      <w:r w:rsidRPr="00BB3049">
        <w:rPr>
          <w:rFonts w:ascii="Times New Roman" w:hAnsi="Times New Roman"/>
        </w:rPr>
        <w:t xml:space="preserve">mesiaci, nasledujúceho po dni poskytnutia služby. </w:t>
      </w:r>
    </w:p>
    <w:p w14:paraId="21D6D529" w14:textId="77777777"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V prípade, že faktúry nebudú obsahovať všetky údaje podľa § 74 ods. 1 zákona NR SR č. 222/2004 Z. z. o dani z pridanej hodnoty v znení neskorších predpisov, resp. nebude po stránke vecnej alebo formálnej správne vystavená, nebude obsahovať prehľad vydaných jedál pre pacientov, Objednávateľ je oprávnený ju vrátiť Poskytovateľovi na doplnenie (prepracovanie) a nová lehota splatnosti začne plynúť dňom doručenia doplnenej (prepracovanej) faktúry Objednávateľovi.</w:t>
      </w:r>
    </w:p>
    <w:p w14:paraId="49BC583E" w14:textId="77777777"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 xml:space="preserve">Poskytovateľ, ktorý uvedie na faktúre daň, sa zaväzuje, že odvedie daň správcovi dane v lehote ustanovenej v § 78 ods. 1 zákona NR SR č. 222/2004 Z. z. o dani z pridanej hodnoty v znení neskorších predpisov. Porušenie tejto daňovej povinnosti vyplývajúcej zo všeobecne záväzného právneho predpisu je podstatným porušením tejto Zmluvy. </w:t>
      </w:r>
    </w:p>
    <w:p w14:paraId="59920DE6" w14:textId="77777777" w:rsidR="00BB3049" w:rsidRPr="00BB3049" w:rsidRDefault="00BB3049" w:rsidP="0020659B">
      <w:pPr>
        <w:pStyle w:val="Odsekzoznamu"/>
        <w:numPr>
          <w:ilvl w:val="0"/>
          <w:numId w:val="47"/>
        </w:numPr>
        <w:spacing w:line="259" w:lineRule="auto"/>
        <w:contextualSpacing/>
        <w:jc w:val="both"/>
        <w:rPr>
          <w:rFonts w:ascii="Times New Roman" w:hAnsi="Times New Roman"/>
        </w:rPr>
      </w:pPr>
      <w:r w:rsidRPr="00BB3049">
        <w:rPr>
          <w:rFonts w:ascii="Times New Roman" w:hAnsi="Times New Roman"/>
        </w:rPr>
        <w:t xml:space="preserve">Objednávateľ je oprávnený zadržať časť ceny vo výške zodpovedajúcej dani z pridanej hodnoty vyúčtovanej tou-ktorou faktúrou v prípade, ak u Poskytovateľa nastanú dôvody pre zrušenie registrácie pre daň z pridanej hodnoty a/alebo Finančné riaditeľstvo Slovenskej republiky zverejní Poskytovateľa v zozname osôb, u ktorých nastali dôvody pre zrušenie registrácie pre daň z pridanej hodnoty vedenom na portáli Finančnej správy Slovenskej republiky, a to až do času, keď Poskytovateľ hodnoverným spôsobom preukáže Objednávateľovi, že u neho tieto dôvody pominuli. </w:t>
      </w:r>
    </w:p>
    <w:p w14:paraId="532C266B" w14:textId="77777777" w:rsidR="00BB3049" w:rsidRPr="00BB3049" w:rsidRDefault="00BB3049" w:rsidP="0020659B">
      <w:pPr>
        <w:pStyle w:val="Odsekzoznamu"/>
        <w:numPr>
          <w:ilvl w:val="0"/>
          <w:numId w:val="48"/>
        </w:numPr>
        <w:spacing w:line="259" w:lineRule="auto"/>
        <w:contextualSpacing/>
        <w:jc w:val="both"/>
        <w:rPr>
          <w:rFonts w:ascii="Times New Roman" w:hAnsi="Times New Roman"/>
        </w:rPr>
      </w:pPr>
      <w:r w:rsidRPr="00BB3049">
        <w:rPr>
          <w:rFonts w:ascii="Times New Roman" w:hAnsi="Times New Roman"/>
        </w:rPr>
        <w:t xml:space="preserve">Zmluvné strany sa dohodli, že zmluvná strana v postavení veriteľa nepostúpi akúkoľvek svoju pohľadávku z tejto Zmluvy tretej osobe bez predchádzajúceho písomného súhlasu dlžníka - Objednávateľa.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5FCAA5FE"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t>a) pri postúpení pohľadávok veriteľov akciových spoločností, ktorých 100%-</w:t>
      </w:r>
      <w:proofErr w:type="spellStart"/>
      <w:r w:rsidRPr="00BB3049">
        <w:rPr>
          <w:rFonts w:ascii="Times New Roman" w:hAnsi="Times New Roman"/>
        </w:rPr>
        <w:t>ným</w:t>
      </w:r>
      <w:proofErr w:type="spellEnd"/>
      <w:r w:rsidRPr="00BB3049">
        <w:rPr>
          <w:rFonts w:ascii="Times New Roman" w:hAnsi="Times New Roman"/>
        </w:rPr>
        <w:t xml:space="preserve"> akcionárom je Ministerstvo zdravotníctva SR v lehote splatnosti a 60 dní po lehote ich splatnosti, </w:t>
      </w:r>
    </w:p>
    <w:p w14:paraId="7C4EFA47"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lastRenderedPageBreak/>
        <w:t>b) 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w:t>
      </w:r>
    </w:p>
    <w:p w14:paraId="7CE48367" w14:textId="77777777" w:rsidR="00BB3049" w:rsidRPr="00BB3049" w:rsidRDefault="00BB3049" w:rsidP="00BB3049">
      <w:pPr>
        <w:jc w:val="both"/>
        <w:rPr>
          <w:sz w:val="22"/>
          <w:szCs w:val="22"/>
        </w:rPr>
      </w:pPr>
    </w:p>
    <w:p w14:paraId="6592124F" w14:textId="77777777" w:rsidR="00BB3049" w:rsidRPr="00BB3049" w:rsidRDefault="00BB3049" w:rsidP="00BB3049">
      <w:pPr>
        <w:jc w:val="both"/>
        <w:rPr>
          <w:sz w:val="22"/>
          <w:szCs w:val="22"/>
        </w:rPr>
      </w:pPr>
    </w:p>
    <w:p w14:paraId="2FD53F56" w14:textId="77777777" w:rsidR="00BB3049" w:rsidRPr="00BB3049" w:rsidRDefault="00BB3049" w:rsidP="00BB3049">
      <w:pPr>
        <w:jc w:val="center"/>
        <w:rPr>
          <w:b/>
          <w:bCs/>
          <w:sz w:val="22"/>
          <w:szCs w:val="22"/>
        </w:rPr>
      </w:pPr>
      <w:r w:rsidRPr="00BB3049">
        <w:rPr>
          <w:b/>
          <w:bCs/>
          <w:sz w:val="22"/>
          <w:szCs w:val="22"/>
        </w:rPr>
        <w:t>Článok VII.</w:t>
      </w:r>
    </w:p>
    <w:p w14:paraId="22EB8988" w14:textId="77777777" w:rsidR="00BB3049" w:rsidRPr="00BB3049" w:rsidRDefault="00BB3049" w:rsidP="00BB3049">
      <w:pPr>
        <w:jc w:val="center"/>
        <w:rPr>
          <w:b/>
          <w:bCs/>
          <w:sz w:val="22"/>
          <w:szCs w:val="22"/>
        </w:rPr>
      </w:pPr>
      <w:r w:rsidRPr="00BB3049">
        <w:rPr>
          <w:b/>
          <w:bCs/>
          <w:sz w:val="22"/>
          <w:szCs w:val="22"/>
        </w:rPr>
        <w:t>Práva a povinnosti zmluvných strán</w:t>
      </w:r>
    </w:p>
    <w:p w14:paraId="4107DE3A" w14:textId="77777777" w:rsidR="00BB3049" w:rsidRPr="00BB3049" w:rsidRDefault="00BB3049" w:rsidP="00BB3049">
      <w:pPr>
        <w:jc w:val="both"/>
        <w:rPr>
          <w:sz w:val="22"/>
          <w:szCs w:val="22"/>
        </w:rPr>
      </w:pPr>
    </w:p>
    <w:p w14:paraId="65E53D45"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nesie v plnom rozsahu zodpovednosť za škody spôsobené na priestoroch a zariadeniach využívaných na poskytovanie stravovacích služieb podľa tejto Zmluvy.</w:t>
      </w:r>
    </w:p>
    <w:p w14:paraId="266C76FB" w14:textId="4CC0AEDC"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je povinný strpieť výkon </w:t>
      </w:r>
      <w:r w:rsidRPr="0069681F">
        <w:rPr>
          <w:rFonts w:ascii="Times New Roman" w:hAnsi="Times New Roman"/>
        </w:rPr>
        <w:t xml:space="preserve">kontroly poskytovaných stravovacích služieb pracovnou zdravotnou službou </w:t>
      </w:r>
      <w:r w:rsidR="00C9310D" w:rsidRPr="0069681F">
        <w:rPr>
          <w:rFonts w:ascii="Times New Roman" w:hAnsi="Times New Roman"/>
        </w:rPr>
        <w:t>Objednávateľa</w:t>
      </w:r>
      <w:r w:rsidR="00C9310D">
        <w:rPr>
          <w:rFonts w:ascii="Times New Roman" w:hAnsi="Times New Roman"/>
        </w:rPr>
        <w:t xml:space="preserve"> </w:t>
      </w:r>
      <w:r w:rsidRPr="00BB3049">
        <w:rPr>
          <w:rFonts w:ascii="Times New Roman" w:hAnsi="Times New Roman"/>
        </w:rPr>
        <w:t>a prípadne aj vykonávaným auditom zo strany Objednávateľa alebo tretích osôb, ak je to potrebné, v nevyhnutnom rozsahu.</w:t>
      </w:r>
    </w:p>
    <w:p w14:paraId="2A1D38C7"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je povinný: </w:t>
      </w:r>
    </w:p>
    <w:p w14:paraId="3E17E99C"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 xml:space="preserve">riadne vykonávať činnosť, na ktorú sa zaviazal touto Zmluvou, a zároveň za týmto účelom zabezpečiť dostatočný počet personálu v jedálni v čase výdaja jedla tak, aby nedochádzalo k omeškaniu s výdajom jedla, </w:t>
      </w:r>
    </w:p>
    <w:p w14:paraId="3669CBCE"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 xml:space="preserve">používať priestory a súbor zariadení len na výkon činností a v rozsahu dohodnutom v tejto Zmluve, </w:t>
      </w:r>
    </w:p>
    <w:p w14:paraId="13BC7847" w14:textId="77777777" w:rsidR="00BB3049" w:rsidRPr="0069681F" w:rsidRDefault="00BB3049" w:rsidP="0020659B">
      <w:pPr>
        <w:pStyle w:val="Odsekzoznamu"/>
        <w:numPr>
          <w:ilvl w:val="0"/>
          <w:numId w:val="21"/>
        </w:numPr>
        <w:spacing w:line="259" w:lineRule="auto"/>
        <w:contextualSpacing/>
        <w:jc w:val="both"/>
        <w:rPr>
          <w:rFonts w:ascii="Times New Roman" w:hAnsi="Times New Roman"/>
        </w:rPr>
      </w:pPr>
      <w:r w:rsidRPr="0069681F">
        <w:rPr>
          <w:rFonts w:ascii="Times New Roman" w:hAnsi="Times New Roman"/>
        </w:rPr>
        <w:t>riadne sa starať o prenajaté nebytové priestory, ako aj o jemu zverený súbor zariadení Objednávateľa; škody zavinené Poskytovateľom sú na ťarchu Poskytovateľa,</w:t>
      </w:r>
    </w:p>
    <w:p w14:paraId="405EF87C" w14:textId="77777777" w:rsidR="00BB3049" w:rsidRPr="0069681F" w:rsidRDefault="00BB3049" w:rsidP="0020659B">
      <w:pPr>
        <w:pStyle w:val="Odsekzoznamu"/>
        <w:numPr>
          <w:ilvl w:val="0"/>
          <w:numId w:val="21"/>
        </w:numPr>
        <w:spacing w:line="259" w:lineRule="auto"/>
        <w:contextualSpacing/>
        <w:jc w:val="both"/>
        <w:rPr>
          <w:rFonts w:ascii="Times New Roman" w:hAnsi="Times New Roman"/>
        </w:rPr>
      </w:pPr>
      <w:r w:rsidRPr="0069681F">
        <w:rPr>
          <w:rFonts w:ascii="Times New Roman" w:hAnsi="Times New Roman"/>
        </w:rPr>
        <w:t xml:space="preserve">zabezpečiť </w:t>
      </w:r>
      <w:r w:rsidRPr="0069681F">
        <w:rPr>
          <w:rFonts w:ascii="Times New Roman" w:hAnsi="Times New Roman"/>
          <w:bCs/>
        </w:rPr>
        <w:t>v prípade nepredvídaných udalostí, ako aj plánovaných údržbových prác, vopred ohlásených Objednávateľom v súlade s bodom 6. tohto článku Zmluvy, ktoré by mohli viesť k dočasnému obmedzeniu prístupu k prenajatým priestorom na prípravu jedál, na čas nevyhnutne potrebný na opravu alebo údržbu a opätovné sprevádzkovanie, dodávku stravy v zmluvne dohodnutom rozsahu minimálne pre pacientov Objednávateľa,</w:t>
      </w:r>
    </w:p>
    <w:p w14:paraId="166F8BD6"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v jedálnom lístku pri názve jedla uvádzať aj energetickú hodnotu a alergény; jedálny lístok bude vyvesený na viditeľnom mieste,</w:t>
      </w:r>
    </w:p>
    <w:p w14:paraId="50543B9A"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ponúkané jedlá musia spĺňať požiadavky zdravej výživy,</w:t>
      </w:r>
    </w:p>
    <w:p w14:paraId="4A7F58E3"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na vlastné náklady zabezpečiť všetky suroviny a výrobky potrebné k plneniu predmetu zmluvy,</w:t>
      </w:r>
    </w:p>
    <w:p w14:paraId="1281E36B"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lang w:eastAsia="sk-SK"/>
        </w:rPr>
        <w:t>na výrobu jedál používať prvotriedne suroviny dodávané certifikovanými dodávateľmi. Príprava jedál bude prebiehať na základe platných Materiálovo – spotrebných noriem – Receptúr pre spoločné stravovanie,</w:t>
      </w:r>
    </w:p>
    <w:p w14:paraId="1BFE4961" w14:textId="5C996210"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pripravovať a </w:t>
      </w:r>
      <w:r w:rsidRPr="00BB3049">
        <w:rPr>
          <w:rFonts w:ascii="Times New Roman" w:hAnsi="Times New Roman"/>
          <w:lang w:eastAsia="sk-SK"/>
        </w:rPr>
        <w:t>podávať hlavné jedlá v súlade s normami pre závodné stravovanie, ktoré stanovuje Výnos Ministerstva pôdohospodárstva SR a Ministerstva zdravotníctva SR z 20. apríla 2005 č. 07174/2005-SL, ktorým sa dopĺňa výnos Ministerstva pôdohospodárstva SR a Ministerstva zdravotníctva SR z 20. mája 1996 č. 981/1996-100, ktorým sa vydáva I. časť 1., 2. a 3. hlava II. časti Potravinového kódexu SR v znení neskorších predpisov (oznámenie č. 195/1996 Z. z.),</w:t>
      </w:r>
    </w:p>
    <w:p w14:paraId="0551C8FC"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lang w:eastAsia="sk-SK"/>
        </w:rPr>
      </w:pPr>
      <w:r w:rsidRPr="00BB3049">
        <w:rPr>
          <w:rFonts w:ascii="Times New Roman" w:hAnsi="Times New Roman"/>
        </w:rPr>
        <w:t xml:space="preserve">zabezpečiť prvotriedne </w:t>
      </w:r>
      <w:r w:rsidRPr="00BB3049">
        <w:rPr>
          <w:rFonts w:ascii="Times New Roman" w:hAnsi="Times New Roman"/>
          <w:lang w:eastAsia="sk-SK"/>
        </w:rPr>
        <w:t>vybavenie (taniere, príbory, soľničky, poháre, tácky, zariadenia na výdaj nápojov, naberačky, misy na polievky a iné) stravovacieho zariadenia a adekvátne vybavenie kuchyne takou prístrojovou technikou (</w:t>
      </w:r>
      <w:proofErr w:type="spellStart"/>
      <w:r w:rsidRPr="00BB3049">
        <w:rPr>
          <w:rFonts w:ascii="Times New Roman" w:hAnsi="Times New Roman"/>
        </w:rPr>
        <w:t>konvektomaty</w:t>
      </w:r>
      <w:proofErr w:type="spellEnd"/>
      <w:r w:rsidRPr="00BB3049">
        <w:rPr>
          <w:rFonts w:ascii="Times New Roman" w:hAnsi="Times New Roman"/>
        </w:rPr>
        <w:t xml:space="preserve">, umývačky riadu, vybavenie skladových priestorov, chladničky, sporáky), ktorá zabezpečí bezproblémovú a plynulú prípravu jedál v rozsahu podľa tejto Zmluvy. </w:t>
      </w:r>
    </w:p>
    <w:p w14:paraId="2D982E9C" w14:textId="78F1D81A" w:rsidR="00BB3049" w:rsidRPr="00CA01EF" w:rsidRDefault="00BB3049" w:rsidP="0020659B">
      <w:pPr>
        <w:pStyle w:val="Odsekzoznamu"/>
        <w:numPr>
          <w:ilvl w:val="0"/>
          <w:numId w:val="21"/>
        </w:numPr>
        <w:spacing w:line="259" w:lineRule="auto"/>
        <w:contextualSpacing/>
        <w:jc w:val="both"/>
        <w:rPr>
          <w:rFonts w:ascii="Times New Roman" w:hAnsi="Times New Roman"/>
          <w:highlight w:val="green"/>
        </w:rPr>
      </w:pPr>
      <w:r w:rsidRPr="00CA01EF">
        <w:rPr>
          <w:rFonts w:ascii="Times New Roman" w:hAnsi="Times New Roman"/>
          <w:highlight w:val="green"/>
          <w:lang w:eastAsia="sk-SK"/>
        </w:rPr>
        <w:t xml:space="preserve">zabezpečiť, aby sa jedlá v jedálnom lístku neopakovali po dobu </w:t>
      </w:r>
      <w:r w:rsidR="00CF1807" w:rsidRPr="00CA01EF">
        <w:rPr>
          <w:rFonts w:ascii="Times New Roman" w:hAnsi="Times New Roman"/>
          <w:highlight w:val="green"/>
          <w:lang w:eastAsia="sk-SK"/>
        </w:rPr>
        <w:t>2</w:t>
      </w:r>
      <w:r w:rsidR="00D14FDF" w:rsidRPr="00CA01EF">
        <w:rPr>
          <w:rFonts w:ascii="Times New Roman" w:hAnsi="Times New Roman"/>
          <w:highlight w:val="green"/>
          <w:lang w:eastAsia="sk-SK"/>
        </w:rPr>
        <w:t>5</w:t>
      </w:r>
      <w:r w:rsidRPr="00CA01EF">
        <w:rPr>
          <w:rFonts w:ascii="Times New Roman" w:hAnsi="Times New Roman"/>
          <w:highlight w:val="green"/>
          <w:lang w:eastAsia="sk-SK"/>
        </w:rPr>
        <w:t xml:space="preserve"> pracovných dní, okrem prípadu, ak o to požiada Objednávateľ,</w:t>
      </w:r>
    </w:p>
    <w:p w14:paraId="4240DFF4"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strike/>
          <w:color w:val="FF0000"/>
        </w:rPr>
      </w:pPr>
      <w:r w:rsidRPr="00BB3049">
        <w:rPr>
          <w:rFonts w:ascii="Times New Roman" w:hAnsi="Times New Roman"/>
          <w:lang w:eastAsia="sk-SK"/>
        </w:rPr>
        <w:t xml:space="preserve">dodržiavať zásady správnej výrobnej praxe v zariadení spoločného stravovania podľa systému HACCP (Hazard </w:t>
      </w:r>
      <w:proofErr w:type="spellStart"/>
      <w:r w:rsidRPr="00BB3049">
        <w:rPr>
          <w:rFonts w:ascii="Times New Roman" w:hAnsi="Times New Roman"/>
          <w:lang w:eastAsia="sk-SK"/>
        </w:rPr>
        <w:t>Analysis</w:t>
      </w:r>
      <w:proofErr w:type="spellEnd"/>
      <w:r w:rsidRPr="00BB3049">
        <w:rPr>
          <w:rFonts w:ascii="Times New Roman" w:hAnsi="Times New Roman"/>
          <w:lang w:eastAsia="sk-SK"/>
        </w:rPr>
        <w:t xml:space="preserve"> and </w:t>
      </w:r>
      <w:proofErr w:type="spellStart"/>
      <w:r w:rsidRPr="00BB3049">
        <w:rPr>
          <w:rFonts w:ascii="Times New Roman" w:hAnsi="Times New Roman"/>
          <w:lang w:eastAsia="sk-SK"/>
        </w:rPr>
        <w:t>Critical</w:t>
      </w:r>
      <w:proofErr w:type="spellEnd"/>
      <w:r w:rsidRPr="00BB3049">
        <w:rPr>
          <w:rFonts w:ascii="Times New Roman" w:hAnsi="Times New Roman"/>
          <w:lang w:eastAsia="sk-SK"/>
        </w:rPr>
        <w:t xml:space="preserve"> </w:t>
      </w:r>
      <w:proofErr w:type="spellStart"/>
      <w:r w:rsidRPr="00BB3049">
        <w:rPr>
          <w:rFonts w:ascii="Times New Roman" w:hAnsi="Times New Roman"/>
          <w:lang w:eastAsia="sk-SK"/>
        </w:rPr>
        <w:t>Control</w:t>
      </w:r>
      <w:proofErr w:type="spellEnd"/>
      <w:r w:rsidRPr="00BB3049">
        <w:rPr>
          <w:rFonts w:ascii="Times New Roman" w:hAnsi="Times New Roman"/>
          <w:lang w:eastAsia="sk-SK"/>
        </w:rPr>
        <w:t xml:space="preserve"> </w:t>
      </w:r>
      <w:proofErr w:type="spellStart"/>
      <w:r w:rsidRPr="00BB3049">
        <w:rPr>
          <w:rFonts w:ascii="Times New Roman" w:hAnsi="Times New Roman"/>
          <w:lang w:eastAsia="sk-SK"/>
        </w:rPr>
        <w:t>Paints</w:t>
      </w:r>
      <w:proofErr w:type="spellEnd"/>
      <w:r w:rsidRPr="00BB3049">
        <w:rPr>
          <w:rFonts w:ascii="Times New Roman" w:hAnsi="Times New Roman"/>
          <w:lang w:eastAsia="sk-SK"/>
        </w:rPr>
        <w:t xml:space="preserve"> – Analýza nebezpečenstva </w:t>
      </w:r>
      <w:r w:rsidRPr="00BB3049">
        <w:rPr>
          <w:rFonts w:ascii="Times New Roman" w:hAnsi="Times New Roman"/>
          <w:lang w:eastAsia="sk-SK"/>
        </w:rPr>
        <w:lastRenderedPageBreak/>
        <w:t>a kritické kontrolné/ochranné body. Príprava stravy bude vykonávaná podľa platných technologických postupov za dodržiavania zásad správnej a racionálnej výživy;</w:t>
      </w:r>
    </w:p>
    <w:p w14:paraId="4DDC5FD8"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pripravovať pokrmy a nápoje v súlade s  ustanoveniami potravinového kódexu SR a ostatnými všeobecne záväznými právnymi predpismi platným v Slovenskej republike; pri výrobe pokrmov musí byť zabezpečená ich zdravotná neškodnosť a nutrične vyvážený sortiment pokrmov,</w:t>
      </w:r>
    </w:p>
    <w:p w14:paraId="1A55B0E5"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na svoje náklady zabezpečiť dostatočný počet kontajnerov na odpad s označením, likvidáciu komunálneho a biologicky rozložiteľného kuchynského odpadu (zvyškov stravy, spálených olejov a tukov), a to v súlade so zákonom č. 223/2001 o odpadoch a o zmene a doplnení niektorých zákonov v znení neskorších predpisov,</w:t>
      </w:r>
    </w:p>
    <w:p w14:paraId="64700958" w14:textId="77777777"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867A5D">
        <w:rPr>
          <w:rFonts w:ascii="Times New Roman" w:hAnsi="Times New Roman"/>
        </w:rPr>
        <w:t>vypracovať čistiace plány zberných nádob a ich okolia v interných a externých priestoroch Objednávateľa a ich dodržiavanie pre trvalé udržanie čistoty a poriadku,</w:t>
      </w:r>
    </w:p>
    <w:p w14:paraId="3923721A" w14:textId="645E0A20"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predložiť Objednávateľovi kópiu Prevádzkového poriadku schváleného regionálnym</w:t>
      </w:r>
      <w:r w:rsidR="00936B66">
        <w:rPr>
          <w:rFonts w:ascii="Times New Roman" w:hAnsi="Times New Roman"/>
        </w:rPr>
        <w:t xml:space="preserve"> </w:t>
      </w:r>
      <w:r w:rsidR="00936B66" w:rsidRPr="00867A5D">
        <w:rPr>
          <w:rFonts w:ascii="Times New Roman" w:hAnsi="Times New Roman"/>
        </w:rPr>
        <w:t>úradom verejného zdravotníctva,</w:t>
      </w:r>
    </w:p>
    <w:p w14:paraId="1FDD0FF6" w14:textId="77777777"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867A5D">
        <w:rPr>
          <w:rFonts w:ascii="Times New Roman" w:hAnsi="Times New Roman"/>
        </w:rPr>
        <w:t>zabezpečiť licencie stravovacieho a diétneho informačného systému pre zabezpečenie práv a povinností nutričných terapeutov Objednávateľa v zmysle článku V. bodu 3.8 tejto Zmluvy, vrátane podpory dodávateľa informačného systému,</w:t>
      </w:r>
    </w:p>
    <w:p w14:paraId="7EBA12E6" w14:textId="77777777"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867A5D">
        <w:rPr>
          <w:rFonts w:ascii="Times New Roman" w:hAnsi="Times New Roman"/>
        </w:rPr>
        <w:t>zabezpečiť elektronickú výmenu dát medzi nemocničným informačným systémom a stravovacím a diétnym informačným systémom.</w:t>
      </w:r>
    </w:p>
    <w:p w14:paraId="43740D25" w14:textId="77777777" w:rsidR="00BB3049" w:rsidRPr="00867A5D" w:rsidRDefault="00BB3049" w:rsidP="0020659B">
      <w:pPr>
        <w:pStyle w:val="Odsekzoznamu"/>
        <w:numPr>
          <w:ilvl w:val="0"/>
          <w:numId w:val="22"/>
        </w:numPr>
        <w:spacing w:line="259" w:lineRule="auto"/>
        <w:contextualSpacing/>
        <w:jc w:val="both"/>
        <w:rPr>
          <w:rFonts w:ascii="Times New Roman" w:hAnsi="Times New Roman"/>
        </w:rPr>
      </w:pPr>
      <w:r w:rsidRPr="00867A5D">
        <w:rPr>
          <w:rFonts w:ascii="Times New Roman" w:hAnsi="Times New Roman"/>
        </w:rPr>
        <w:t>Objednávateľ sa zaväzuje zabezpečiť pripojenie do lokálnej siete a do siete internet a prevádzkovať virtuálny server pre stravovací a diétny informačný systém a zabezpečovať monitoring a aktualizácie operačného systému, pravidelné zálohovanie, poskytovanie antivírusového systému a riadenie prístupu z vnútorných a vonkajších sietí a uchovávanie logov a monitoringu sieťovej prevádzky.</w:t>
      </w:r>
    </w:p>
    <w:p w14:paraId="56292D91"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vyškolí na svoje náklady všetkých svojich zamestnancov v oblasti hygieny, techniky varenia, obsluhy technologických zariadení, ekonomického využívania energií. Poskytovateľ je povinný zabezpečiť pre svojich zamestnancov školenie na obsluhu vyhradených technických zariadení plynových a tlakových a v prípade potreby doklady o zaškolení predloží na požiadanie Objednávateľovi.</w:t>
      </w:r>
    </w:p>
    <w:p w14:paraId="04C5E773"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Objednávateľ je povinný bez zbytočného odkladu informovať Poskytovateľa o prevádzkových, organizačných a ďalších opatreniach, ktoré môžu ovplyvniť činnosť, ktorú zabezpečuje Poskytovateľ podľa tejto Zmluvy.</w:t>
      </w:r>
    </w:p>
    <w:p w14:paraId="374CDD1A"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sa zaväzuje, že k času začatia plnenia predmetu zmluvy a počas celého jej trvania bude poistený pre prípad zodpovednosti za škody spôsobené pri plnení povinností vyplývajúcich z tejto Zmluvy výkonom činnosti Poskytovateľa, a to vo výške poistnej sumy minimálne 100.000,00 EUR. Túto skutočnosť preukáže Poskytovateľ Objednávateľovi bezodkladne pri podpise tejto zmluvy platnou poistnou zmluvou a vždy za príslušné poistné obdobie potvrdením o zaplatení.</w:t>
      </w:r>
    </w:p>
    <w:p w14:paraId="1ACAFC60" w14:textId="50170408"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je povinný predložiť Objednávateľovi zoznam osôb, ktoré budú vykonávať činnosti vyplývajúce z predmetu tejto Zmluvy, a to do </w:t>
      </w:r>
      <w:r w:rsidR="00CF1807">
        <w:rPr>
          <w:rFonts w:ascii="Times New Roman" w:hAnsi="Times New Roman"/>
        </w:rPr>
        <w:t>5</w:t>
      </w:r>
      <w:r w:rsidRPr="00BB3049">
        <w:rPr>
          <w:rFonts w:ascii="Times New Roman" w:hAnsi="Times New Roman"/>
        </w:rPr>
        <w:t xml:space="preserve"> pracovných dní od nadobudnutia účinnosti tejto Zmluvy a tiež sa zaväzuje, že tieto budú dodržiavať pravidlá pohybu v priestoroch Objednávateľa, s ktorými Objednávateľ oboznámi Poskytovateľa. </w:t>
      </w:r>
    </w:p>
    <w:p w14:paraId="78409EC0"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je povinný vykonávať zmluvné činnosti tak, aby nenarušil riadne užívanie nehnuteľnosti vo vlastníctve Objednávateľa. Ak práce vzhľadom na ich charakter spôsobia obmedzenia riadneho užívania nehnuteľnosti v správe Objednávateľa, je Poskytovateľ povinný toto písomne oznámiť Objednávateľovi s dostatočným časovým predstihom, minimálne 7 dní vopred. Bez písomného súhlasu Objednávateľa Poskytovateľ nesmie vykonávať činnosti, ktoré spôsobia obmedzenie riadneho užívania nehnuteľnosti v správe Objednávateľa.</w:t>
      </w:r>
    </w:p>
    <w:p w14:paraId="62172E93"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sa zaväzuje, že pracovná neschopnosť, dovolenka a ani iné druhy absencie jeho zamestnancov neovplyvnia rozsah a kvalitu poskytovania stravovacích služieb podľa tejto Zmluvy. </w:t>
      </w:r>
      <w:r w:rsidRPr="00BB3049">
        <w:rPr>
          <w:rFonts w:ascii="Times New Roman" w:hAnsi="Times New Roman"/>
        </w:rPr>
        <w:lastRenderedPageBreak/>
        <w:t>V prípade neprítomnosti zamestnanca Poskytovateľa, tento bezodkladne nahradí neprítomného zamestnanca inou pracovnou silou na zachovanie plynulosti prípravy ako i výdaja stravy.</w:t>
      </w:r>
    </w:p>
    <w:p w14:paraId="2E629CF0"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zodpovedá za to, že bude zamestnávať osoby, ktoré majú zdravotnú a odbornú spôsobilosť na prípravu a výdaj stravy.</w:t>
      </w:r>
    </w:p>
    <w:p w14:paraId="182B6D5F"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zodpovedá za to, že zamestnanci Poskytovateľa budú vstupovať na pracovisko len v čistom a vhodnom pracovnom odeve a budú dodržiavať ďalšie zásady osobnej hygieny, čistoty pracovného prostredia a pracovných pomôcok.</w:t>
      </w:r>
    </w:p>
    <w:p w14:paraId="550F823E" w14:textId="7F1ED8A9"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podpisom tejto Zmluvy potvrdzuje a zaväzuje sa, že na plnení Zmluvy sa budú podieľať iba osoby legálne zamestnané Poskytovateľom v súlade s právnym poriadkom Slovenskej republiky. Poskytovateľ je povinný na požiadanie Objednávateľa bezodkladne poskytnúť v nevyhnutnom rozsahu doklady (pracovné zmluvy, dohody o prácach vykonávaných mimo pracovného pomeru v zmysle Zákonníka práce) a osobné údaje fyzických osôb, prostredníctvom ktorých plní túto Zmluvu, ktoré sú potrebné na to, aby Objednávateľ mohol skontrolovať, či Poskytovateľ neporušuje zákaz nelegálneho zamestnávania. V prípade, ak Poskytovateľ poruší svoju povinnosť podľa tohto bodu tohto článku Zmluvy a kontrolný orgán uloží Objednávateľovi pokutu za porušenie zákazu prijať prácu alebo službu podľa § 7b ods. 5 zákona NR SR č. 82/2005 </w:t>
      </w:r>
      <w:proofErr w:type="spellStart"/>
      <w:r w:rsidRPr="00BB3049">
        <w:rPr>
          <w:rFonts w:ascii="Times New Roman" w:hAnsi="Times New Roman"/>
        </w:rPr>
        <w:t>Z.z</w:t>
      </w:r>
      <w:proofErr w:type="spellEnd"/>
      <w:r w:rsidRPr="00BB3049">
        <w:rPr>
          <w:rFonts w:ascii="Times New Roman" w:hAnsi="Times New Roman"/>
        </w:rPr>
        <w:t xml:space="preserve">. o nelegálnej práci a nelegálnom zamestnávaní a o zmene a doplnení niektorých zákonov v znení neskorších predpisov, tak sa Poskytovateľ zaväzuje uhradiť Objednávateľovi zmluvnú pokutu v sume rovnajúcej sa pokute uplatnenej kontrolným orgánom u Objednávateľa, a to do </w:t>
      </w:r>
      <w:r w:rsidR="00CF1807">
        <w:rPr>
          <w:rFonts w:ascii="Times New Roman" w:hAnsi="Times New Roman"/>
        </w:rPr>
        <w:t>7</w:t>
      </w:r>
      <w:r w:rsidRPr="00BB3049">
        <w:rPr>
          <w:rFonts w:ascii="Times New Roman" w:hAnsi="Times New Roman"/>
        </w:rPr>
        <w:t xml:space="preserve"> dní odo dňa jej uplatnenia u Poskytovateľa Objednávateľom.</w:t>
      </w:r>
    </w:p>
    <w:p w14:paraId="4F046F39"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v deň uzavretia tejto Zmluvy písomne oznámi Objednávateľovi údaje o všetkých známych subdodávateľoch, údaje o osobe oprávnenej konať za subdodávateľa v rozsahu meno a priezvisko, adresa pobytu. Zoznam subdodávateľov je uvedený v Prílohe č. 2 tejto Zmluvy. Poskytovateľ je povinný oznámiť bezodkladne Objednávateľovi akúkoľvek zmenu údajov o subdodávateľovi uvedených v predchádzajúcej vete. Na zmenu subdodávateľa sa vyžaduje predchádzajúci písomný súhlas Objednávateľa.  </w:t>
      </w:r>
    </w:p>
    <w:p w14:paraId="782BAA5B"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je povinný Objednávateľovi najneskôr v deň, ktorý predchádza dňu, v ktorom subdodávateľ začne plniť predmet zmluvy, predložiť písomné oznámenie o zmene subdodávateľa, ktoré bude obsahovať minimálne: predmet subdodávky a podiel zákazky, ktorý má Poskytovateľ v úmysle zadať subdodávateľovi, údaje o subdodávateľovi, údaje o osobe oprávnenej konať za subdodávateľa v rozsahu meno a priezvisko, adresa pobytu. Subdodávateľ, ktorého sa týka návrh na zmenu, musí spĺňať podmienky podľa § 41 ods. 1 písm. b) zákona o verejnom obstarávaní. Objednávateľ má právo odmietnuť odsúhlasiť subdodávateľa a požiadať Poskytovateľa o určenie iného subdodávateľa. Poskytovateľ je povinný žiadosti Objednávateľa podľa predchádzajúcej vety bezodkladne vyhovieť a navrhnúť iného subdodávateľa, pričom tento subdodávateľ musí spĺňať podmienky podľa § 41 ods. 1 písm. b) zákona o verejnom obstarávaní. Týmto nie je dotknutá zodpovednosť Poskytovateľa za plnenie tejto Zmluvy.</w:t>
      </w:r>
    </w:p>
    <w:p w14:paraId="3E335E4B"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je oprávnený, v nevyhnutne potrebnom rozsahu, využívať k riadnemu zabezpečovaniu predmetu zmluvy dopravné komunikácie v areáli Objednávateľa. Do ostatných priestorov je Poskytovateľovi povolený vstup iba na základe súhlasu zodpovedného zamestnanca Objednávateľa.</w:t>
      </w:r>
    </w:p>
    <w:p w14:paraId="53B53930"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zodpovedá za dodržiavanie vyhlášky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za dodržiavania zákona č. 355/2007 Z. z. o ochrane, podpore a rozvoje verejného zdravia, ako aj hygienických predpisov súvisiacich s prevádzkou zariadenia spoločného stravovania v konaní voči príslušným orgánom ochrany zdravia, za dodržiavanie predpisov BOZP a PO súvisiacich s prevádzkou zariadenia spoločného stravovania a za dodržiavanie zákazu fajčenia v priestoroch stravovacích služieb a celom areáli Objednávateľa. </w:t>
      </w:r>
    </w:p>
    <w:p w14:paraId="6A5FCD63" w14:textId="77777777" w:rsidR="00BB3049" w:rsidRPr="00BB3049" w:rsidRDefault="00BB3049" w:rsidP="00BB3049">
      <w:pPr>
        <w:jc w:val="both"/>
        <w:rPr>
          <w:sz w:val="22"/>
          <w:szCs w:val="22"/>
        </w:rPr>
      </w:pPr>
    </w:p>
    <w:p w14:paraId="78573ED4" w14:textId="77777777" w:rsidR="00BB3049" w:rsidRPr="00BB3049" w:rsidRDefault="00BB3049" w:rsidP="00BB3049">
      <w:pPr>
        <w:jc w:val="both"/>
        <w:rPr>
          <w:sz w:val="22"/>
          <w:szCs w:val="22"/>
        </w:rPr>
      </w:pPr>
    </w:p>
    <w:p w14:paraId="4612527C" w14:textId="77777777" w:rsidR="00BB3049" w:rsidRPr="00BB3049" w:rsidRDefault="00BB3049" w:rsidP="00BB3049">
      <w:pPr>
        <w:jc w:val="center"/>
        <w:rPr>
          <w:b/>
          <w:bCs/>
          <w:sz w:val="22"/>
          <w:szCs w:val="22"/>
        </w:rPr>
      </w:pPr>
      <w:r w:rsidRPr="00BB3049">
        <w:rPr>
          <w:b/>
          <w:bCs/>
          <w:sz w:val="22"/>
          <w:szCs w:val="22"/>
        </w:rPr>
        <w:t>Článok VIII.</w:t>
      </w:r>
    </w:p>
    <w:p w14:paraId="47F34879" w14:textId="77777777" w:rsidR="00BB3049" w:rsidRPr="00BB3049" w:rsidRDefault="00BB3049" w:rsidP="00BB3049">
      <w:pPr>
        <w:jc w:val="center"/>
        <w:rPr>
          <w:b/>
          <w:bCs/>
          <w:sz w:val="22"/>
          <w:szCs w:val="22"/>
        </w:rPr>
      </w:pPr>
      <w:r w:rsidRPr="00BB3049">
        <w:rPr>
          <w:b/>
          <w:bCs/>
          <w:sz w:val="22"/>
          <w:szCs w:val="22"/>
        </w:rPr>
        <w:t>Zabezpečenie povinností v oblasti hygienických predpisov</w:t>
      </w:r>
    </w:p>
    <w:p w14:paraId="5B30133C" w14:textId="77777777" w:rsidR="00BB3049" w:rsidRPr="00BB3049" w:rsidRDefault="00BB3049" w:rsidP="00BB3049">
      <w:pPr>
        <w:jc w:val="both"/>
        <w:rPr>
          <w:sz w:val="22"/>
          <w:szCs w:val="22"/>
        </w:rPr>
      </w:pPr>
    </w:p>
    <w:p w14:paraId="5E5ED75C" w14:textId="77777777"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 xml:space="preserve">Poskytovateľ sa zaväzuje vykonávať práce odborne a zdravotne spôsobilými osobami na výkon predmetu zmluvy a je povinný: </w:t>
      </w:r>
    </w:p>
    <w:p w14:paraId="7778DA35" w14:textId="77777777" w:rsidR="00BB3049" w:rsidRPr="00BB3049" w:rsidRDefault="00BB3049" w:rsidP="00BB3049">
      <w:pPr>
        <w:pStyle w:val="Odsekzoznamu"/>
        <w:ind w:left="357"/>
        <w:jc w:val="both"/>
        <w:rPr>
          <w:rFonts w:ascii="Times New Roman" w:hAnsi="Times New Roman"/>
        </w:rPr>
      </w:pPr>
      <w:r w:rsidRPr="00BB3049">
        <w:rPr>
          <w:rFonts w:ascii="Times New Roman" w:hAnsi="Times New Roman"/>
        </w:rPr>
        <w:t xml:space="preserve">a) viesť evidenciu a kontrolu platnosti zdravotných preukazov zamestnancov vykonávajúcich predmet zmluvy, </w:t>
      </w:r>
    </w:p>
    <w:p w14:paraId="725811C5"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t xml:space="preserve">b) vylúčiť z pracovného procesu osoby, ktoré nespĺňajú požiadavky na odbornú a zdravotnú spôsobilosť, </w:t>
      </w:r>
    </w:p>
    <w:p w14:paraId="37AEAFC6"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t xml:space="preserve">c) zabezpečiť pre svojich zamestnancov primeraný zdravotný dohľad v zmysle § 30 ods. 1 písm. a) a písm. b) zákona NR SR č. 355/2007 </w:t>
      </w:r>
      <w:proofErr w:type="spellStart"/>
      <w:r w:rsidRPr="00BB3049">
        <w:rPr>
          <w:rFonts w:ascii="Times New Roman" w:hAnsi="Times New Roman"/>
        </w:rPr>
        <w:t>Z.z</w:t>
      </w:r>
      <w:proofErr w:type="spellEnd"/>
      <w:r w:rsidRPr="00BB3049">
        <w:rPr>
          <w:rFonts w:ascii="Times New Roman" w:hAnsi="Times New Roman"/>
        </w:rPr>
        <w:t xml:space="preserve">. o ochrane podpore a rozvoji verejného zdravia a o zmene a doplnení niektorých zákonov. </w:t>
      </w:r>
    </w:p>
    <w:p w14:paraId="439A067C" w14:textId="77777777"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 xml:space="preserve">Poskytovateľ sa zaväzuje strpieť a umožniť vykonanie kontroly kvality, kvantity, technológie prípravy jedál a hygieny stravovacou komisiou a vybranými zamestnancami Objednávateľa. V prípade, ak Objednávateľ zistí pri kontrole porušenia tejto Zmluvy zo strany Poskytovateľa, vyhotoví na mieste zápis, v prípade potreby vyhotoví fotodokumentáciu a doručí ich bezodkladne Poskytovateľovi, aby sa k nemu mohol vyjadriť a urobiť potrebnú nápravu v lehote dohodnutej s Objednávateľom. Kontroly sa vykonávajú za účasti povereného zamestnanca Poskytovateľa, ktorý svojím podpisom v zápise potvrdí zistenia. </w:t>
      </w:r>
    </w:p>
    <w:p w14:paraId="06F7AECC" w14:textId="77777777"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Poskytovateľ preberá zodpovednosť za dodržiavanie hygienických a legislatívnych štandardov a predpisov vo vzťahu k orgánom štátnej správy – RÚVZ a Inšpektorátu práce (ďalej len „IP“).</w:t>
      </w:r>
    </w:p>
    <w:p w14:paraId="66F9833A" w14:textId="77777777"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Poskytovateľ zodpovedá za riadne dodržiavanie hygienických predpisov a používanie hygienických pomôcok (napr. povinné nosenie pokrývok hlavy) u všetkých osôb, ktoré sa zúčastňujú prípravy a výdaja pokrmov a nápojov.</w:t>
      </w:r>
    </w:p>
    <w:p w14:paraId="0D2C2DFA" w14:textId="77777777" w:rsidR="00BB3049" w:rsidRPr="00BB3049" w:rsidRDefault="00BB3049" w:rsidP="00BB3049">
      <w:pPr>
        <w:jc w:val="both"/>
        <w:rPr>
          <w:sz w:val="22"/>
          <w:szCs w:val="22"/>
        </w:rPr>
      </w:pPr>
    </w:p>
    <w:p w14:paraId="72EC847E" w14:textId="77777777" w:rsidR="00BB3049" w:rsidRPr="00BB3049" w:rsidRDefault="00BB3049" w:rsidP="00BB3049">
      <w:pPr>
        <w:jc w:val="both"/>
        <w:rPr>
          <w:sz w:val="22"/>
          <w:szCs w:val="22"/>
        </w:rPr>
      </w:pPr>
    </w:p>
    <w:p w14:paraId="76A3CA36" w14:textId="77777777" w:rsidR="00BB3049" w:rsidRPr="00BB3049" w:rsidRDefault="00BB3049" w:rsidP="00BB3049">
      <w:pPr>
        <w:jc w:val="center"/>
        <w:rPr>
          <w:b/>
          <w:bCs/>
          <w:sz w:val="22"/>
          <w:szCs w:val="22"/>
        </w:rPr>
      </w:pPr>
      <w:r w:rsidRPr="00BB3049">
        <w:rPr>
          <w:b/>
          <w:bCs/>
          <w:sz w:val="22"/>
          <w:szCs w:val="22"/>
        </w:rPr>
        <w:t>Článok IX.</w:t>
      </w:r>
    </w:p>
    <w:p w14:paraId="04915DF3" w14:textId="77777777" w:rsidR="00BB3049" w:rsidRPr="00BB3049" w:rsidRDefault="00BB3049" w:rsidP="00BB3049">
      <w:pPr>
        <w:jc w:val="center"/>
        <w:rPr>
          <w:b/>
          <w:bCs/>
          <w:sz w:val="22"/>
          <w:szCs w:val="22"/>
        </w:rPr>
      </w:pPr>
      <w:r w:rsidRPr="00BB3049">
        <w:rPr>
          <w:b/>
          <w:bCs/>
          <w:sz w:val="22"/>
          <w:szCs w:val="22"/>
        </w:rPr>
        <w:t>Nájom</w:t>
      </w:r>
    </w:p>
    <w:p w14:paraId="57CDEF25" w14:textId="02E74713"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Zmluvné strany sa výslovne dohodli, že Poskytovateľ je oprávnený využívať nebytové priestory</w:t>
      </w:r>
      <w:r w:rsidR="00F90627">
        <w:rPr>
          <w:rFonts w:ascii="Times New Roman" w:hAnsi="Times New Roman"/>
        </w:rPr>
        <w:t xml:space="preserve"> Objednávateľa špecifikované v Č</w:t>
      </w:r>
      <w:r w:rsidRPr="00BB3049">
        <w:rPr>
          <w:rFonts w:ascii="Times New Roman" w:hAnsi="Times New Roman"/>
        </w:rPr>
        <w:t>lánku III. bode 3 tejto Zmluvy výlučne na zabezpečenia plnen</w:t>
      </w:r>
      <w:r w:rsidR="00F90627">
        <w:rPr>
          <w:rFonts w:ascii="Times New Roman" w:hAnsi="Times New Roman"/>
        </w:rPr>
        <w:t>ia predmetu zmluvy uvedeného v Č</w:t>
      </w:r>
      <w:r w:rsidRPr="00BB3049">
        <w:rPr>
          <w:rFonts w:ascii="Times New Roman" w:hAnsi="Times New Roman"/>
        </w:rPr>
        <w:t>lánku III. bode 1 tejto Zmluvy. Pre vylúčenie pochybností sa uvádza, že účelom nájmu nebytových priestorov je zabezpečenie plnen</w:t>
      </w:r>
      <w:r w:rsidR="00F90627">
        <w:rPr>
          <w:rFonts w:ascii="Times New Roman" w:hAnsi="Times New Roman"/>
        </w:rPr>
        <w:t>ia predmetu zmluvy uvedeného v Č</w:t>
      </w:r>
      <w:r w:rsidRPr="00BB3049">
        <w:rPr>
          <w:rFonts w:ascii="Times New Roman" w:hAnsi="Times New Roman"/>
        </w:rPr>
        <w:t xml:space="preserve">lánku III. bode 1 tejto Zmluvy. </w:t>
      </w:r>
    </w:p>
    <w:p w14:paraId="125C3D4E"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Objednávateľ poskytne Poskytovateľovi za úhradu nasledovné služby spojené s užívaním nebytových priestorov: </w:t>
      </w:r>
    </w:p>
    <w:p w14:paraId="77A88B29" w14:textId="77777777" w:rsidR="00BB3049" w:rsidRPr="00BB3049" w:rsidRDefault="00BB3049" w:rsidP="0020659B">
      <w:pPr>
        <w:pStyle w:val="Odsekzoznamu"/>
        <w:numPr>
          <w:ilvl w:val="0"/>
          <w:numId w:val="51"/>
        </w:numPr>
        <w:spacing w:line="259" w:lineRule="auto"/>
        <w:contextualSpacing/>
        <w:jc w:val="both"/>
        <w:rPr>
          <w:rFonts w:ascii="Times New Roman" w:hAnsi="Times New Roman"/>
        </w:rPr>
      </w:pPr>
      <w:r w:rsidRPr="00BB3049">
        <w:rPr>
          <w:rFonts w:ascii="Times New Roman" w:hAnsi="Times New Roman"/>
        </w:rPr>
        <w:t>Dodávku tepla a teplej vody;</w:t>
      </w:r>
    </w:p>
    <w:p w14:paraId="17EF9C15" w14:textId="77777777" w:rsidR="00BB3049" w:rsidRPr="00BB3049" w:rsidRDefault="00BB3049" w:rsidP="0020659B">
      <w:pPr>
        <w:pStyle w:val="Odsekzoznamu"/>
        <w:numPr>
          <w:ilvl w:val="0"/>
          <w:numId w:val="51"/>
        </w:numPr>
        <w:spacing w:line="259" w:lineRule="auto"/>
        <w:contextualSpacing/>
        <w:jc w:val="both"/>
        <w:rPr>
          <w:rFonts w:ascii="Times New Roman" w:hAnsi="Times New Roman"/>
        </w:rPr>
      </w:pPr>
      <w:r w:rsidRPr="00BB3049">
        <w:rPr>
          <w:rFonts w:ascii="Times New Roman" w:hAnsi="Times New Roman"/>
        </w:rPr>
        <w:t>Dodávku elektrickej energie;</w:t>
      </w:r>
    </w:p>
    <w:p w14:paraId="5E439297" w14:textId="77777777" w:rsidR="00BB3049" w:rsidRPr="00BB3049" w:rsidRDefault="00BB3049" w:rsidP="0020659B">
      <w:pPr>
        <w:pStyle w:val="Odsekzoznamu"/>
        <w:numPr>
          <w:ilvl w:val="0"/>
          <w:numId w:val="51"/>
        </w:numPr>
        <w:spacing w:line="259" w:lineRule="auto"/>
        <w:contextualSpacing/>
        <w:jc w:val="both"/>
        <w:rPr>
          <w:rFonts w:ascii="Times New Roman" w:hAnsi="Times New Roman"/>
        </w:rPr>
      </w:pPr>
      <w:r w:rsidRPr="00BB3049">
        <w:rPr>
          <w:rFonts w:ascii="Times New Roman" w:hAnsi="Times New Roman"/>
        </w:rPr>
        <w:t>Dodávku vody a stočné</w:t>
      </w:r>
    </w:p>
    <w:p w14:paraId="615B9733"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Objednávateľ a Poskytovateľ sa dohodli na cene za nájom vo výške 6,50 EUR/m2/ mesiac bez DPH. Poskytovateľ uhradí cenu za nájom Objednávateľovi vždy mesačne, a to na základe faktúry vystavenej Objednávateľom. Pre vylúčenie pochybností sa zmluvné strany dohodli, že cena za služby spojené s </w:t>
      </w:r>
      <w:r w:rsidRPr="00867A5D">
        <w:rPr>
          <w:rFonts w:ascii="Times New Roman" w:hAnsi="Times New Roman"/>
        </w:rPr>
        <w:t>užívaním nebytových priestorov nie je súčasťou ceny nájmu. Poskytovateľ bude uhrádzať nájomné bezhotovostným stykom na bankový účet Objednávateľa uvedený v záhlaví tejto Zmluvy. Pre vylúčenie pochybností sa uvádza, že do ceny nájmu je zahrnuté aj poskytovanie pripojenia do lokálnej siete a do siete internet a poskytovanie virtuálneho prostredia na prevádzku informačného systému Poskytovateľovi zo strany Objednávateľa.</w:t>
      </w:r>
    </w:p>
    <w:p w14:paraId="11C47265"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Objednávateľ vyhlasuje, že nebytové priestory disponujú vlastnými odbernými miestami spotrebovaných služieb spojených s užívaním nebytových priestorov špecifikovaných v bode 2 tejto Zmluvy. Poskytovateľ sa zaväzuje, že uhradí Objednávateľovi cenu za služby spojené s užívaním nebytových priestorov (špecifikované v bode 2 tohto článku Zmluvy), ku ktorej bude pripočítaná </w:t>
      </w:r>
      <w:r w:rsidRPr="00BB3049">
        <w:rPr>
          <w:rFonts w:ascii="Times New Roman" w:hAnsi="Times New Roman"/>
        </w:rPr>
        <w:lastRenderedPageBreak/>
        <w:t xml:space="preserve">daň z pridanej hodnoty podľa platných právnych predpisov Slovenskej republiky, podľa ich skutočnej spotreby. Objednávateľ uhradí cenu za služby spojené s užívaním nebytových priestorov na základe faktúry vystavenej Poskytovateľom, a to raz ročne. Splatnosť faktúry je 30 dní odo dňa jej doručenia Poskytovateľovi. </w:t>
      </w:r>
    </w:p>
    <w:p w14:paraId="386551A0"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V prípade omeškania s platením nájomného a cien za služby spojené s užívaním nebytového priestoru je Objednávateľ oprávnený účtovať Poskytovateľovi úrok z omeškania vo výške 0,05% denne z dlžnej sumy, za každý aj začatý deň omeškania Poskytovateľa. </w:t>
      </w:r>
    </w:p>
    <w:p w14:paraId="21F9452A"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Objednávateľ je povinný odovzdať nebytový priestor Poskytovateľovi v stave spôsobilom na užívanie v súlade s účelom nájmu podľa bodu 1 tohto článku Zmluvy. </w:t>
      </w:r>
    </w:p>
    <w:p w14:paraId="72DF0E28"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je povinný užívať nebytový priestor len v rozsahu a v súlade s účelom stanoveným v tejto Zmluve. </w:t>
      </w:r>
    </w:p>
    <w:p w14:paraId="722F13AF"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nie je oprávnený prenechať nebytový priestor do podnájmu tretej osobe bez predchádzajúceho písomného súhlasu Objednávateľa. </w:t>
      </w:r>
    </w:p>
    <w:p w14:paraId="131303DB"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sa zaväzuje, že všetky drobné opravy súvisiace s užívaním a obvykle udržiavacie práce v prenajatých nebytových priestoroch si zabezpečí sám na vlastné náklady. </w:t>
      </w:r>
    </w:p>
    <w:p w14:paraId="5B87B5F5"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je povinný bez zbytočného odkladu oznámiť Objednávateľovi (výlučne písomnou formou) potrebu opráv, ktoré má Objednávateľ urobiť. Je povinný umožniť vykonanie týchto i iných nevyhnutných opráv a zároveň je povinný kedykoľvek na požiadanie Objednávateľa sprístupniť prenajatý nebytový priestor. </w:t>
      </w:r>
    </w:p>
    <w:p w14:paraId="005C6A33"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je povinný: </w:t>
      </w:r>
    </w:p>
    <w:p w14:paraId="7462D31B"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dodržiavať predpisy o bezpečnosti a ochrane zdravia pri práci (ďalej aj „</w:t>
      </w:r>
      <w:r w:rsidRPr="00BB3049">
        <w:rPr>
          <w:rFonts w:ascii="Times New Roman" w:hAnsi="Times New Roman"/>
          <w:b/>
          <w:bCs/>
        </w:rPr>
        <w:t>BOZP</w:t>
      </w:r>
      <w:r w:rsidRPr="00BB3049">
        <w:rPr>
          <w:rFonts w:ascii="Times New Roman" w:hAnsi="Times New Roman"/>
        </w:rPr>
        <w:t>“), je zodpovedný za úrazy a škody, ktoré vzniknú porušením, alebo zanedbaním bezpečnostných predpisov a noriem;</w:t>
      </w:r>
    </w:p>
    <w:p w14:paraId="0E49B5F0"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dodržiavať pokyny kontrolných orgánov Objednávateľa v oblasti BOZP. V prípade zaistenia porušovania zásad BOZP pracovníkmi alebo zástupcami Poskytovateľa, je tento povinný urobiť nápravu podľa pokynov kontrolného orgánu Objednávateľa, vrátane rešpektovania zákazov práce či vykázanie porušovateľov. Objednávateľ je oprávnený vykonávať kontroly dodržiavania predpisov o bezpečnosti práce a technických zariadení v prenajatých priestoroch. Poskytovateľ zodpovedá za škody, ktoré vzniknú nedodržaním predpisov o BOZP;</w:t>
      </w:r>
    </w:p>
    <w:p w14:paraId="3CD5751B"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vykonať opatrenia na zaistenie BOZP so zreteľom na všetky okolnosti práce, zabezpečiť, aby stroje, zariadenia, materiály, nástroje a pracovné postupy neohrozovali bezpečnosť a zdravie pri práci vlastných zamestnancov, zamestnancov Objednávateľa ako aj ostatné osoby;</w:t>
      </w:r>
    </w:p>
    <w:p w14:paraId="63FA5A22"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dodržiavať právne predpisy na zaistenie bezpečnosti a ochrany zdravia pri práci ako i predpisy o ochrane pred požiarmi; dodržiavať ostatné predpisy a pokyny na zaistenie bezpečnosti a ochrany zdravia pri práci, zásady bezpečnej práce, zásady ochrany zdravia pri práci a zásady bezpečného správania na pracovisku a určené pracovné postupy na pracoviskách Objednávateľa, s ktorými bol oboznámený;</w:t>
      </w:r>
    </w:p>
    <w:p w14:paraId="1660B594"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konať tak, aby umožnil iným plniť povinnosti na zaistenie bezpečnosti a ochrany zdravia pri práci;</w:t>
      </w:r>
    </w:p>
    <w:p w14:paraId="17229F79"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vykonávať práce, obsluhovať stroje a zariadenia a používať náradie, látky a ostatné prostriedky v súlade s návodom na obsluhu a poznatkami, ktoré sú súčasťou vedomostí a zručností v rámci získanej odbornej spôsobilosti;</w:t>
      </w:r>
    </w:p>
    <w:p w14:paraId="264C9AFB"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zabezpečiť u svojich zamestnancov a osôb zdržujúcich sa v prenajatých priestoroch poučenie, školenie, preškoľovanie a oboznámenie s predpismi, pokynmi a pravidlami na zaistenie BOZP v rozsahu podľa všeobecne záväzných predpisov;</w:t>
      </w:r>
    </w:p>
    <w:p w14:paraId="63E26799"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zariadiť, aby zamestnanci Poskytovateľa používali pri práci stanovené osobné ochranné pomôcky a prostriedky. Poskytovateľ je povinný zaistiť pre svojich zamestnancov osobné ochranné pracovné pomôcky, taktiež vyžadovať a kontrolovať ich používanie;</w:t>
      </w:r>
    </w:p>
    <w:p w14:paraId="7FAD3F4E"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lastRenderedPageBreak/>
        <w:t>udržiavať čistotu a poriadok v prenajatých priestoroch, udržiavať čistotu zariadení a materiálov využívaných na plnenie predmetu zmluvy, a to na vlastné náklady;</w:t>
      </w:r>
    </w:p>
    <w:p w14:paraId="346294AA"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nebytové priestory užívať dohodnutým spôsobom, udržiavať ich v stave, ktorý zodpovedá povahe a účelu nájmu a po skončení nájmu ich vrátiť v stave, v akom ich prevzal s prihliadnutím na obvyklé opotrebenie;</w:t>
      </w:r>
    </w:p>
    <w:p w14:paraId="44EE0504"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okamžite umožniť Objednávateľovi prístup k zaradeniam a do nebytových priestorov v prípade havárie, resp. jej hrozby;</w:t>
      </w:r>
    </w:p>
    <w:p w14:paraId="7A433A53"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zabezpečiť si poistenie nebytových priestorov slúžiacich výlučne Poskytovateľovi;</w:t>
      </w:r>
    </w:p>
    <w:p w14:paraId="0021741F"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 xml:space="preserve">užívať nebytové priestory takým spôsobom, aby nijako neobmedzoval Objednávateľa v chode jeho prevádzky. </w:t>
      </w:r>
    </w:p>
    <w:p w14:paraId="1E708761" w14:textId="77777777" w:rsidR="00BB3049" w:rsidRPr="00BB3049" w:rsidRDefault="00BB3049" w:rsidP="0020659B">
      <w:pPr>
        <w:pStyle w:val="Odsekzoznamu"/>
        <w:numPr>
          <w:ilvl w:val="0"/>
          <w:numId w:val="46"/>
        </w:numPr>
        <w:spacing w:line="259" w:lineRule="auto"/>
        <w:contextualSpacing/>
        <w:jc w:val="both"/>
        <w:rPr>
          <w:rFonts w:ascii="Times New Roman" w:hAnsi="Times New Roman"/>
        </w:rPr>
      </w:pPr>
      <w:r w:rsidRPr="00BB3049">
        <w:rPr>
          <w:rFonts w:ascii="Times New Roman" w:hAnsi="Times New Roman"/>
        </w:rPr>
        <w:t xml:space="preserve">Objednávateľ je oprávnený požadovať prístup do prenajatých priestorov a vykonať kontrolu, či Poskytovateľ užíva predmet nájmu v súlade s účelom a spôsobom dohodnutým v tejto Zmluve. </w:t>
      </w:r>
    </w:p>
    <w:p w14:paraId="5E065DF8" w14:textId="77777777" w:rsidR="00BB3049" w:rsidRPr="00BB3049" w:rsidRDefault="00BB3049" w:rsidP="0020659B">
      <w:pPr>
        <w:pStyle w:val="Odsekzoznamu"/>
        <w:numPr>
          <w:ilvl w:val="0"/>
          <w:numId w:val="46"/>
        </w:numPr>
        <w:spacing w:line="259" w:lineRule="auto"/>
        <w:contextualSpacing/>
        <w:jc w:val="both"/>
        <w:rPr>
          <w:rFonts w:ascii="Times New Roman" w:hAnsi="Times New Roman"/>
        </w:rPr>
      </w:pPr>
      <w:r w:rsidRPr="00BB3049">
        <w:rPr>
          <w:rFonts w:ascii="Times New Roman" w:hAnsi="Times New Roman"/>
        </w:rPr>
        <w:t xml:space="preserve">Poskytovateľ zodpovedá za škody vzniknuté na nebytových priestoroch, za ktoré zodpovedá Poskytovateľ alebo osoby, ktoré vykonávajú plnenie predmetu zmluvy pre Poskytovateľa. </w:t>
      </w:r>
    </w:p>
    <w:p w14:paraId="354FD121" w14:textId="7D230B5D" w:rsidR="00BB3049" w:rsidRPr="00BB3049" w:rsidRDefault="00BB3049" w:rsidP="0020659B">
      <w:pPr>
        <w:pStyle w:val="Odsekzoznamu"/>
        <w:numPr>
          <w:ilvl w:val="0"/>
          <w:numId w:val="46"/>
        </w:numPr>
        <w:spacing w:line="259" w:lineRule="auto"/>
        <w:contextualSpacing/>
        <w:jc w:val="both"/>
        <w:rPr>
          <w:rFonts w:ascii="Times New Roman" w:hAnsi="Times New Roman"/>
        </w:rPr>
      </w:pPr>
      <w:r w:rsidRPr="00BB3049">
        <w:rPr>
          <w:rFonts w:ascii="Times New Roman" w:hAnsi="Times New Roman"/>
        </w:rPr>
        <w:t xml:space="preserve">Nájom podľa tohto bodu je dojednaný na dobu platnosti a účinnosti tejto Zmluvy. </w:t>
      </w:r>
    </w:p>
    <w:p w14:paraId="5216B741" w14:textId="77777777" w:rsidR="00BB3049" w:rsidRPr="00BB3049" w:rsidRDefault="00BB3049" w:rsidP="00BB3049">
      <w:pPr>
        <w:jc w:val="center"/>
        <w:rPr>
          <w:b/>
          <w:bCs/>
          <w:sz w:val="22"/>
          <w:szCs w:val="22"/>
        </w:rPr>
      </w:pPr>
    </w:p>
    <w:p w14:paraId="4C811167" w14:textId="77777777" w:rsidR="00BB3049" w:rsidRPr="00BB3049" w:rsidRDefault="00BB3049" w:rsidP="00BB3049">
      <w:pPr>
        <w:jc w:val="center"/>
        <w:rPr>
          <w:b/>
          <w:bCs/>
          <w:sz w:val="22"/>
          <w:szCs w:val="22"/>
        </w:rPr>
      </w:pPr>
    </w:p>
    <w:p w14:paraId="0E857FA0" w14:textId="77777777" w:rsidR="00BB3049" w:rsidRPr="00BB3049" w:rsidRDefault="00BB3049" w:rsidP="00BB3049">
      <w:pPr>
        <w:jc w:val="center"/>
        <w:rPr>
          <w:b/>
          <w:bCs/>
          <w:sz w:val="22"/>
          <w:szCs w:val="22"/>
        </w:rPr>
      </w:pPr>
      <w:r w:rsidRPr="00BB3049">
        <w:rPr>
          <w:b/>
          <w:bCs/>
          <w:sz w:val="22"/>
          <w:szCs w:val="22"/>
        </w:rPr>
        <w:t>Článok X.</w:t>
      </w:r>
    </w:p>
    <w:p w14:paraId="327DE37C" w14:textId="77777777" w:rsidR="00BB3049" w:rsidRPr="00BB3049" w:rsidRDefault="00BB3049" w:rsidP="00BB3049">
      <w:pPr>
        <w:jc w:val="center"/>
        <w:rPr>
          <w:b/>
          <w:bCs/>
          <w:sz w:val="22"/>
          <w:szCs w:val="22"/>
        </w:rPr>
      </w:pPr>
      <w:r w:rsidRPr="00BB3049">
        <w:rPr>
          <w:b/>
          <w:bCs/>
          <w:sz w:val="22"/>
          <w:szCs w:val="22"/>
        </w:rPr>
        <w:t>Zmluvné pokuty a zodpovednosť za škodu</w:t>
      </w:r>
    </w:p>
    <w:p w14:paraId="228CD507" w14:textId="77777777" w:rsidR="00BB3049" w:rsidRPr="00BB3049" w:rsidRDefault="00BB3049" w:rsidP="00BB3049">
      <w:pPr>
        <w:rPr>
          <w:b/>
          <w:bCs/>
          <w:sz w:val="22"/>
          <w:szCs w:val="22"/>
        </w:rPr>
      </w:pPr>
    </w:p>
    <w:p w14:paraId="0FD5443D"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Objednávateľ je oprávnený vykonať kontrolu poskytovania stravovacích služieb aj bez predchádzajúceho oznámenia Poskytovateľovi. Poskytovateľ sa zaväzuje umožniť vykonanie kontroly kvality, kvantity, technológie príprav jedál a hygieny vybranými zamestnancami Objednávateľa (prípadne pracovnou zdravotnou službou). V prípade, ak Objednávateľ zistí pri kontrole porušenia tejto Zmluvy zo strany Poskytovateľa, spíše o tomto písomný zápis a doručí ho bezodkladne Poskytovateľovi, aby sa k nemu mohol vyjadriť a urobiť potrebnú nápravu v lehote dohodnutej s Objednávateľom.</w:t>
      </w:r>
    </w:p>
    <w:p w14:paraId="03A791B6"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V prípade, ak Poskytovateľ nebude poskytovať predmet zmluvy v dohodnutom rozsahu podľa čl. V tejto Zmluvy (najmä nedodržanie požadovanej kvality, gramáže jedla, počtu objednaných porcií jedla, čistoty, spôsobu, vykonávania stravovacích služieb) a zároveň, ak Poskytovateľ nevykoná potrebnú nápravu podľa bodu 1 tohto článku Zmluvy, je Objednávateľ oprávnený uplatniť si nárok na zmluvnú pokutu voči Poskytovateľovi vo výške 100,- eur bez DPH za každý jednotlivý prípad porušenia a/alebo nedodržania Zmluvy. </w:t>
      </w:r>
    </w:p>
    <w:p w14:paraId="4E8D9369"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Zmluvné strany sú oprávnené požadovať od druhej zmluvnej strany úrok z omeškania, pri nedodržaní lehoty splatnosti faktúry, vo výške 0,05 % z fakturovanej sumy, za každý deň omeškania platby, ak sa zmluvné strany nedohodnú inak.</w:t>
      </w:r>
    </w:p>
    <w:p w14:paraId="285D0800"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Zodpovednosť za škody: </w:t>
      </w:r>
    </w:p>
    <w:p w14:paraId="1408AE36" w14:textId="77777777" w:rsidR="00BB3049" w:rsidRPr="00BB3049" w:rsidRDefault="00BB3049" w:rsidP="0020659B">
      <w:pPr>
        <w:pStyle w:val="Odsekzoznamu"/>
        <w:numPr>
          <w:ilvl w:val="0"/>
          <w:numId w:val="38"/>
        </w:numPr>
        <w:spacing w:line="259" w:lineRule="auto"/>
        <w:contextualSpacing/>
        <w:jc w:val="both"/>
        <w:rPr>
          <w:rFonts w:ascii="Times New Roman" w:hAnsi="Times New Roman"/>
        </w:rPr>
      </w:pPr>
      <w:r w:rsidRPr="00BB3049">
        <w:rPr>
          <w:rFonts w:ascii="Times New Roman" w:hAnsi="Times New Roman"/>
        </w:rPr>
        <w:t xml:space="preserve">v prípade, ak Poskytovateľ znehodnotí alebo poškodí majetok Objednávateľa, je Poskytovateľ povinný uviesť tento do pôvodného stavu na svoje náklady; ak to nebude možné, potom sa Poskytovateľ zaväzuje v plnej výške nahradiť Objednávateľovi škody, ktoré mu svojou činnosťou spôsobil; ak Poskytovateľ v stanovenej lehote neuhradí spôsobenú škodu na základe písomnej výzvy, má Objednávateľ právo sumu predstavujúcu škodu vzájomne započítať so sumou fakturovanou za odobraté obedy za mesiac bezprostredne nasledujúci po uplynutí lehoty stanovenej vo výzve na úhradu škody v eurách, </w:t>
      </w:r>
    </w:p>
    <w:p w14:paraId="2C1008AA" w14:textId="43435B29" w:rsidR="00BB3049" w:rsidRPr="00BB3049" w:rsidRDefault="00BB3049" w:rsidP="0020659B">
      <w:pPr>
        <w:pStyle w:val="Odsekzoznamu"/>
        <w:numPr>
          <w:ilvl w:val="0"/>
          <w:numId w:val="38"/>
        </w:numPr>
        <w:spacing w:line="259" w:lineRule="auto"/>
        <w:contextualSpacing/>
        <w:jc w:val="both"/>
        <w:rPr>
          <w:rFonts w:ascii="Times New Roman" w:hAnsi="Times New Roman"/>
        </w:rPr>
      </w:pPr>
      <w:r w:rsidRPr="00BB3049">
        <w:rPr>
          <w:rFonts w:ascii="Times New Roman" w:hAnsi="Times New Roman"/>
        </w:rPr>
        <w:t xml:space="preserve">pre prípad vzniku zodpovednosti za škody spôsobené pri plnení povinností podľa tejto Zmluvy, má Poskytovateľ uzavretú poistnú zmluvu podľa </w:t>
      </w:r>
      <w:r w:rsidR="00F90627">
        <w:rPr>
          <w:rFonts w:ascii="Times New Roman" w:hAnsi="Times New Roman"/>
        </w:rPr>
        <w:t xml:space="preserve">Článku VII. </w:t>
      </w:r>
      <w:r w:rsidRPr="00BB3049">
        <w:rPr>
          <w:rFonts w:ascii="Times New Roman" w:hAnsi="Times New Roman"/>
        </w:rPr>
        <w:t xml:space="preserve">bodu 7 tejto Zmluvy, ktorú je povinný Objednávateľovi kedykoľvek na požiadanie predložiť. Poskytovateľ zodpovedá za škodu, ktorú spôsobil aj nad rámec poistného plnenia, v prípade ak poistné </w:t>
      </w:r>
      <w:r w:rsidRPr="00BB3049">
        <w:rPr>
          <w:rFonts w:ascii="Times New Roman" w:hAnsi="Times New Roman"/>
        </w:rPr>
        <w:lastRenderedPageBreak/>
        <w:t xml:space="preserve">plnenie nepokrýva celú výšku škody alebo v prípade, ak poistné plnenie nebolo z akéhokoľvek dôvodu vyplatené. </w:t>
      </w:r>
    </w:p>
    <w:p w14:paraId="7E291A53"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Uhradením akejkoľvek zmluvnej pokuty nezaniká nárok Objednávateľa na náhradu škody, ktorá prevyšuje výšku zmluvnej pokuty. </w:t>
      </w:r>
    </w:p>
    <w:p w14:paraId="09E3E7AE"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Poskytovateľ zodpovedá za všetku majetkovú škodu, za stratu alebo ujmu na živote a/alebo zdraví, ktorú Objednávateľ alebo tretia osoba utrpela v dôsledku </w:t>
      </w:r>
      <w:proofErr w:type="spellStart"/>
      <w:r w:rsidRPr="00BB3049">
        <w:rPr>
          <w:rFonts w:ascii="Times New Roman" w:hAnsi="Times New Roman"/>
        </w:rPr>
        <w:t>vadného</w:t>
      </w:r>
      <w:proofErr w:type="spellEnd"/>
      <w:r w:rsidRPr="00BB3049">
        <w:rPr>
          <w:rFonts w:ascii="Times New Roman" w:hAnsi="Times New Roman"/>
        </w:rPr>
        <w:t xml:space="preserve"> alebo nedostatočného poskytnutia plnení zo strany Poskytovateľa a ktoré vyplývajú z tejto Zmluvy. Poskytovateľ je tiež povinný v plnom rozsahu uhradiť prípadne uložené pokuty a/alebo sankcie zo strany kompetentných orgánov Objednávateľovi, ktoré boli uložené v dôsledku porušenia povinností Poskytovateľa vyplývajúcich z tejto Zmluvy alebo všeobecne záväzných právnych predpisov, či technických noriem, opatrení alebo výnosov. </w:t>
      </w:r>
    </w:p>
    <w:p w14:paraId="073BA5B4"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Ak škodu spôsobila tretia osoba, ktorej Poskytovateľ zveril plnenie svojich povinností, zodpovedá Poskytovateľ akoby plnil sám.</w:t>
      </w:r>
    </w:p>
    <w:p w14:paraId="1650934E"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Nároky zmluvných strán z titulu náhrady škody sa riadia príslušnými ustanoveniami Obchodného zákonníka o náhrade škody.</w:t>
      </w:r>
    </w:p>
    <w:p w14:paraId="2C2FD18F" w14:textId="77777777" w:rsidR="00BB3049" w:rsidRPr="00BB3049" w:rsidRDefault="00BB3049" w:rsidP="00BB3049">
      <w:pPr>
        <w:jc w:val="center"/>
        <w:rPr>
          <w:b/>
          <w:bCs/>
          <w:sz w:val="22"/>
          <w:szCs w:val="22"/>
        </w:rPr>
      </w:pPr>
    </w:p>
    <w:p w14:paraId="41871398" w14:textId="77777777" w:rsidR="00BB3049" w:rsidRPr="00BB3049" w:rsidRDefault="00BB3049" w:rsidP="00BB3049">
      <w:pPr>
        <w:jc w:val="center"/>
        <w:rPr>
          <w:b/>
          <w:bCs/>
          <w:sz w:val="22"/>
          <w:szCs w:val="22"/>
        </w:rPr>
      </w:pPr>
    </w:p>
    <w:p w14:paraId="76079458" w14:textId="77777777" w:rsidR="00BB3049" w:rsidRPr="00BB3049" w:rsidRDefault="00BB3049" w:rsidP="00BB3049">
      <w:pPr>
        <w:jc w:val="center"/>
        <w:rPr>
          <w:b/>
          <w:bCs/>
          <w:sz w:val="22"/>
          <w:szCs w:val="22"/>
        </w:rPr>
      </w:pPr>
      <w:r w:rsidRPr="00BB3049">
        <w:rPr>
          <w:b/>
          <w:bCs/>
          <w:sz w:val="22"/>
          <w:szCs w:val="22"/>
        </w:rPr>
        <w:t>Článok XI.</w:t>
      </w:r>
    </w:p>
    <w:p w14:paraId="1BD2E3EA" w14:textId="77777777" w:rsidR="00BB3049" w:rsidRPr="00BB3049" w:rsidRDefault="00BB3049" w:rsidP="00BB3049">
      <w:pPr>
        <w:jc w:val="center"/>
        <w:rPr>
          <w:b/>
          <w:bCs/>
          <w:sz w:val="22"/>
          <w:szCs w:val="22"/>
        </w:rPr>
      </w:pPr>
      <w:r w:rsidRPr="00BB3049">
        <w:rPr>
          <w:b/>
          <w:bCs/>
          <w:sz w:val="22"/>
          <w:szCs w:val="22"/>
        </w:rPr>
        <w:t>Trvanie a ukončenie Zmluvy</w:t>
      </w:r>
    </w:p>
    <w:p w14:paraId="047E49E0" w14:textId="77777777" w:rsidR="00BB3049" w:rsidRPr="00BB3049" w:rsidRDefault="00BB3049" w:rsidP="00BB3049">
      <w:pPr>
        <w:jc w:val="both"/>
        <w:rPr>
          <w:sz w:val="22"/>
          <w:szCs w:val="22"/>
        </w:rPr>
      </w:pPr>
    </w:p>
    <w:p w14:paraId="7BE4BCE3"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Táto Zmluva sa uzatvára na dobu určitú na 48 mesiacov. </w:t>
      </w:r>
    </w:p>
    <w:p w14:paraId="112F383E"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Zmluva môže skončiť: </w:t>
      </w:r>
    </w:p>
    <w:p w14:paraId="5B8D6C07" w14:textId="77777777"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 xml:space="preserve">uplynutím doby trvania Zmluvy, </w:t>
      </w:r>
    </w:p>
    <w:p w14:paraId="5B7629A6" w14:textId="77777777"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 xml:space="preserve">písomnou dohodou zmluvných strán, </w:t>
      </w:r>
    </w:p>
    <w:p w14:paraId="5F28AEBA" w14:textId="77777777"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 xml:space="preserve">výpoveďou Zmluvy zo strany Objednávateľa, </w:t>
      </w:r>
    </w:p>
    <w:p w14:paraId="36C40537" w14:textId="77777777"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odstúpením od Zmluvy ktoroukoľvek zo zmluvných strán.</w:t>
      </w:r>
    </w:p>
    <w:p w14:paraId="1908DB2F"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Zmluvný vzťah môže byť skončený písomnou výpoveďou Objednávateľa i bez uvedenia dôvodu. Zmluvné strany sa dohodli na šesťmesačnej výpovednej lehote, ktorá začína plynúť prvým dňom mesiaca nasledujúceho po doručení písomnej výpovede druhej zmluvnej strane</w:t>
      </w:r>
    </w:p>
    <w:p w14:paraId="03CD6981"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Ak niektorá zmluvná strana poruší svoje zmluvné povinnosti nepodstatným spôsobom, oprávnená strana môže od zmluvy odstúpiť len v tom prípade, ak strana porušujúca zmluvu nesplní svoju povinnosť ani v dodatočnej primeranej lehote, ktorú jej na to poskytla oprávnená strana. Lehota na dodatočné splnenie povinností podľa predchádzajúcej vety nesmie byť kratšia ako 30 dní. </w:t>
      </w:r>
    </w:p>
    <w:p w14:paraId="7A551BA7" w14:textId="77777777" w:rsidR="00BB3049" w:rsidRPr="00BB3049" w:rsidRDefault="00BB3049" w:rsidP="0020659B">
      <w:pPr>
        <w:pStyle w:val="Odsekzoznamu"/>
        <w:numPr>
          <w:ilvl w:val="0"/>
          <w:numId w:val="39"/>
        </w:numPr>
        <w:spacing w:line="259" w:lineRule="auto"/>
        <w:ind w:left="357"/>
        <w:contextualSpacing/>
        <w:jc w:val="both"/>
        <w:rPr>
          <w:rFonts w:ascii="Times New Roman" w:hAnsi="Times New Roman"/>
        </w:rPr>
      </w:pPr>
      <w:r w:rsidRPr="00BB3049">
        <w:rPr>
          <w:rFonts w:ascii="Times New Roman" w:hAnsi="Times New Roman"/>
        </w:rPr>
        <w:t xml:space="preserve">Pokiaľ ktorákoľvek zmluvná strana poruší svoje zmluvné povinnosti podstatným spôsobom, druhá strana je oprávnená od zmluvy odstúpiť bez zbytočného odkladu po tom, ako sa o tomto porušení dozvedela. </w:t>
      </w:r>
    </w:p>
    <w:p w14:paraId="2E12D2CD" w14:textId="77777777" w:rsidR="00BB3049" w:rsidRPr="00BB3049" w:rsidRDefault="00BB3049" w:rsidP="0020659B">
      <w:pPr>
        <w:pStyle w:val="Odsekzoznamu"/>
        <w:numPr>
          <w:ilvl w:val="0"/>
          <w:numId w:val="39"/>
        </w:numPr>
        <w:spacing w:line="259" w:lineRule="auto"/>
        <w:ind w:left="357"/>
        <w:contextualSpacing/>
        <w:jc w:val="both"/>
        <w:rPr>
          <w:rFonts w:ascii="Times New Roman" w:hAnsi="Times New Roman"/>
        </w:rPr>
      </w:pPr>
      <w:r w:rsidRPr="00BB3049">
        <w:rPr>
          <w:rFonts w:ascii="Times New Roman" w:hAnsi="Times New Roman"/>
        </w:rPr>
        <w:t xml:space="preserve">Na tento účel sa za podstatné porušenie zmluvných podmienok rozumie: </w:t>
      </w:r>
    </w:p>
    <w:p w14:paraId="1870B41D" w14:textId="5AD61004" w:rsidR="00BB3049" w:rsidRPr="00BB3049" w:rsidRDefault="00BB3049" w:rsidP="0020659B">
      <w:pPr>
        <w:pStyle w:val="Odsekzoznamu"/>
        <w:numPr>
          <w:ilvl w:val="0"/>
          <w:numId w:val="52"/>
        </w:numPr>
        <w:jc w:val="both"/>
        <w:rPr>
          <w:rFonts w:ascii="Times New Roman" w:hAnsi="Times New Roman"/>
        </w:rPr>
      </w:pPr>
      <w:r w:rsidRPr="00BB3049">
        <w:rPr>
          <w:rFonts w:ascii="Times New Roman" w:hAnsi="Times New Roman"/>
        </w:rPr>
        <w:t xml:space="preserve">omeškanie ktorejkoľvek zmluvnej strany s úhradou faktúry ako celku o viac ako 30 dní po lehote splatnosti, pričom fakturovaná suma nebola vyplatená ani po doručení výzvy na úhradu s dodatočnou lehotou na plnenie nie kratšou ako 30 dní, </w:t>
      </w:r>
    </w:p>
    <w:p w14:paraId="66E2A32C"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ak Poskytovateľ opakovane (najmenej dva krát) porušil platné hygienické alebo bezpečnostné predpisy súvisiace s predmetom plnenia,</w:t>
      </w:r>
    </w:p>
    <w:p w14:paraId="5A83AAC4"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opakovane (najmenej dva krát) nezabezpečil poskytnutie zmluvne dohodnutého rozsahu predmetu zmluvy, kvality, ceny, prevádzkovej doby, spôsobu stravovania a výberu jedál podľa tejto Zmluvy, </w:t>
      </w:r>
    </w:p>
    <w:p w14:paraId="3DE5F620"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opakovane (najmenej dva krát) nezabezpečil stravu alebo prevádzku bufetu z dôvodov na strane Poskytovateľa bez predchádzajúceho súhlasu Objednávateľa, </w:t>
      </w:r>
    </w:p>
    <w:p w14:paraId="36AF22B2"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z dôvodu, že prenajatý nebytový priestor sa stal nespôsobilý na dohodnuté užívanie, </w:t>
      </w:r>
    </w:p>
    <w:p w14:paraId="109B9639"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užíva prenajatý nebytový priestor v rozpore s nájomnou zmluvou, </w:t>
      </w:r>
    </w:p>
    <w:p w14:paraId="71C3D565"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je Poskytovateľ zverejnený v registri daňových dlžníkov, </w:t>
      </w:r>
    </w:p>
    <w:p w14:paraId="7039F57F" w14:textId="7A2E3675"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lastRenderedPageBreak/>
        <w:t>ak Poskytovateľ neoznámil zmenu subdodávateľa predmetu tejto zmluvy v rozsahu a spôsobom podľa zákona o verejnom o</w:t>
      </w:r>
      <w:r>
        <w:rPr>
          <w:rFonts w:ascii="Times New Roman" w:hAnsi="Times New Roman"/>
        </w:rPr>
        <w:t>bstarávaní a podľa tejto Zmluvy,</w:t>
      </w:r>
    </w:p>
    <w:p w14:paraId="6E950E19"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nahradí osobu, alebo vykoná zmenu osoby, ktorou preukázal splnenie technickej alebo odbornej spôsobilosti bez predchádzajúceho písomného súhlasu Objednávateľa, </w:t>
      </w:r>
    </w:p>
    <w:p w14:paraId="19183E24"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nastane vyhlásenie konkurzu alebo povolenie reštrukturalizácie na majetok Poskytovateľa alebo Objednávateľa, resp. zastavenie konkurzného konania pre nedostatok majetku alebo vstup Poskytovateľa alebo Objednávateľa do likvidácie, </w:t>
      </w:r>
    </w:p>
    <w:p w14:paraId="5EADC595" w14:textId="63FDC26A" w:rsidR="00BB3049" w:rsidRP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poruší zákaz nelegálnej práce a nelegálneho zamestnávania v zmysle právneho poriadku Slovenskej republiky a tejto Zmluvy. </w:t>
      </w:r>
    </w:p>
    <w:p w14:paraId="4B81E050"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Právne účinky odstúpenia od Zmluvy nastávajú dňom doručenia písomného oznámenia o odstúpení druhej zmluvnej strane na adresu jej sídla. Odstúpením od zmluvy zanikajú všetky práva a povinnosti zmluvných strán z tejto Zmluvy, okrem nárokov na náhradu spôsobenej škody, nárokov na zmluvné, resp. zákonné sankcie a nárokov Objednávateľa na bezplatné odstránenie zistených vád už poskytnutého plnenia a nárokov uvedených v bode 8 tohto článku Zmluvy. </w:t>
      </w:r>
    </w:p>
    <w:p w14:paraId="50872837"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V prípade zániku zmluvného vzťahu sú zmluvné strany povinné vzájomne si splniť všetky povinnosti, ktoré vznikli po dobu trvania tejto Zmluvy. Prípadné ďalšie náklady súvisiace s ukončením Zmluvy, sú povinné zmluvné strany si nahradiť na základe vzájomnej dohody. </w:t>
      </w:r>
    </w:p>
    <w:p w14:paraId="6C1EA6EF" w14:textId="77777777" w:rsidR="00BB3049" w:rsidRPr="00BB3049" w:rsidRDefault="00BB3049" w:rsidP="00BB3049">
      <w:pPr>
        <w:rPr>
          <w:b/>
          <w:bCs/>
          <w:sz w:val="22"/>
          <w:szCs w:val="22"/>
        </w:rPr>
      </w:pPr>
    </w:p>
    <w:p w14:paraId="6EF720AC" w14:textId="77777777" w:rsidR="00BB3049" w:rsidRPr="00BB3049" w:rsidRDefault="00BB3049" w:rsidP="00BB3049">
      <w:pPr>
        <w:rPr>
          <w:b/>
          <w:bCs/>
          <w:sz w:val="22"/>
          <w:szCs w:val="22"/>
        </w:rPr>
      </w:pPr>
    </w:p>
    <w:p w14:paraId="19AD5E72" w14:textId="77777777" w:rsidR="00BB3049" w:rsidRPr="00BB3049" w:rsidRDefault="00BB3049" w:rsidP="00BB3049">
      <w:pPr>
        <w:jc w:val="center"/>
        <w:rPr>
          <w:b/>
          <w:bCs/>
          <w:sz w:val="22"/>
          <w:szCs w:val="22"/>
        </w:rPr>
      </w:pPr>
      <w:r w:rsidRPr="00BB3049">
        <w:rPr>
          <w:b/>
          <w:bCs/>
          <w:sz w:val="22"/>
          <w:szCs w:val="22"/>
        </w:rPr>
        <w:t>Článok XII.</w:t>
      </w:r>
    </w:p>
    <w:p w14:paraId="2B0D0DE9" w14:textId="77777777" w:rsidR="00BB3049" w:rsidRPr="00BB3049" w:rsidRDefault="00BB3049" w:rsidP="00BB3049">
      <w:pPr>
        <w:jc w:val="center"/>
        <w:rPr>
          <w:b/>
          <w:bCs/>
          <w:sz w:val="22"/>
          <w:szCs w:val="22"/>
        </w:rPr>
      </w:pPr>
      <w:r w:rsidRPr="00BB3049">
        <w:rPr>
          <w:b/>
          <w:sz w:val="22"/>
          <w:szCs w:val="22"/>
        </w:rPr>
        <w:t>Protikorupčná klauzula</w:t>
      </w:r>
    </w:p>
    <w:p w14:paraId="2EDB7CF6" w14:textId="77777777" w:rsidR="00BB3049" w:rsidRPr="00BB3049" w:rsidRDefault="00BB3049" w:rsidP="00BB3049">
      <w:pPr>
        <w:jc w:val="center"/>
        <w:rPr>
          <w:b/>
          <w:bCs/>
          <w:sz w:val="22"/>
          <w:szCs w:val="22"/>
        </w:rPr>
      </w:pPr>
    </w:p>
    <w:p w14:paraId="3555B0A0" w14:textId="77777777" w:rsidR="00BB3049" w:rsidRPr="00BB3049" w:rsidRDefault="00BB3049" w:rsidP="0020659B">
      <w:pPr>
        <w:widowControl w:val="0"/>
        <w:numPr>
          <w:ilvl w:val="0"/>
          <w:numId w:val="15"/>
        </w:numPr>
        <w:overflowPunct/>
        <w:autoSpaceDE/>
        <w:autoSpaceDN/>
        <w:adjustRightInd/>
        <w:ind w:left="357" w:hanging="357"/>
        <w:jc w:val="both"/>
        <w:rPr>
          <w:sz w:val="22"/>
          <w:szCs w:val="22"/>
        </w:rPr>
      </w:pPr>
      <w:r w:rsidRPr="00BB3049">
        <w:rPr>
          <w:sz w:val="22"/>
          <w:szCs w:val="22"/>
        </w:rPr>
        <w:t>Poskytovateľ sa pri plnení tejto Zmluvy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14:paraId="3365BA00" w14:textId="77777777" w:rsidR="00BB3049" w:rsidRPr="00BB3049" w:rsidRDefault="00BB3049" w:rsidP="0020659B">
      <w:pPr>
        <w:numPr>
          <w:ilvl w:val="1"/>
          <w:numId w:val="13"/>
        </w:numPr>
        <w:tabs>
          <w:tab w:val="left" w:pos="720"/>
        </w:tabs>
        <w:overflowPunct/>
        <w:autoSpaceDE/>
        <w:autoSpaceDN/>
        <w:adjustRightInd/>
        <w:spacing w:line="237" w:lineRule="auto"/>
        <w:ind w:left="709" w:hanging="294"/>
        <w:jc w:val="both"/>
        <w:rPr>
          <w:rFonts w:eastAsiaTheme="minorHAnsi"/>
          <w:sz w:val="22"/>
          <w:szCs w:val="22"/>
          <w:lang w:eastAsia="en-US"/>
        </w:rPr>
      </w:pPr>
      <w:r w:rsidRPr="00BB3049">
        <w:rPr>
          <w:rFonts w:eastAsiaTheme="minorHAnsi"/>
          <w:sz w:val="22"/>
          <w:szCs w:val="22"/>
          <w:lang w:eastAsia="en-US"/>
        </w:rPr>
        <w:t xml:space="preserve">zákon č. 300/2005 Z. z. Trestný zákon v znení neskorších predpisov, </w:t>
      </w:r>
    </w:p>
    <w:p w14:paraId="609D5D9A" w14:textId="77777777" w:rsidR="00BB3049" w:rsidRPr="00BB3049" w:rsidRDefault="00BB3049" w:rsidP="0020659B">
      <w:pPr>
        <w:numPr>
          <w:ilvl w:val="1"/>
          <w:numId w:val="13"/>
        </w:numPr>
        <w:tabs>
          <w:tab w:val="left" w:pos="720"/>
        </w:tabs>
        <w:overflowPunct/>
        <w:autoSpaceDE/>
        <w:autoSpaceDN/>
        <w:adjustRightInd/>
        <w:spacing w:line="237" w:lineRule="auto"/>
        <w:ind w:left="709" w:hanging="294"/>
        <w:jc w:val="both"/>
        <w:rPr>
          <w:rFonts w:eastAsiaTheme="minorHAnsi"/>
          <w:sz w:val="22"/>
          <w:szCs w:val="22"/>
          <w:lang w:eastAsia="en-US"/>
        </w:rPr>
      </w:pPr>
      <w:r w:rsidRPr="00BB3049">
        <w:rPr>
          <w:rFonts w:eastAsiaTheme="minorHAnsi"/>
          <w:sz w:val="22"/>
          <w:szCs w:val="22"/>
          <w:lang w:eastAsia="en-US"/>
        </w:rPr>
        <w:t>zákon č. 91/2016 Z. z. Zákon o trestnej zodpovednosti právnických osôb a o zmene a doplnení niektorých zákonov v znení neskorších predpisov,</w:t>
      </w:r>
    </w:p>
    <w:p w14:paraId="101CC15A" w14:textId="77777777" w:rsidR="00BB3049" w:rsidRPr="00BB3049" w:rsidRDefault="00BB3049" w:rsidP="0020659B">
      <w:pPr>
        <w:numPr>
          <w:ilvl w:val="1"/>
          <w:numId w:val="13"/>
        </w:numPr>
        <w:tabs>
          <w:tab w:val="left" w:pos="720"/>
        </w:tabs>
        <w:overflowPunct/>
        <w:autoSpaceDE/>
        <w:autoSpaceDN/>
        <w:adjustRightInd/>
        <w:spacing w:line="237" w:lineRule="auto"/>
        <w:ind w:left="709" w:hanging="294"/>
        <w:jc w:val="both"/>
        <w:rPr>
          <w:rFonts w:eastAsia="Arial"/>
          <w:sz w:val="22"/>
          <w:szCs w:val="22"/>
        </w:rPr>
      </w:pPr>
      <w:r w:rsidRPr="00BB3049">
        <w:rPr>
          <w:rFonts w:eastAsiaTheme="minorHAnsi"/>
          <w:sz w:val="22"/>
          <w:szCs w:val="22"/>
          <w:lang w:eastAsia="en-US"/>
        </w:rPr>
        <w:t>zákon č. 54/2019 Z. z. o ochrane oznamovateľov protispoločenskej činnosti a o zmene a doplnení niektorých zákonov v znení neskorších predpisov</w:t>
      </w:r>
      <w:r w:rsidRPr="00BB3049">
        <w:rPr>
          <w:rFonts w:eastAsia="Arial"/>
          <w:sz w:val="22"/>
          <w:szCs w:val="22"/>
        </w:rPr>
        <w:t xml:space="preserve"> .  </w:t>
      </w:r>
    </w:p>
    <w:p w14:paraId="3A325C75"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 xml:space="preserve">Poskytovateľ sa zaväzuje zaviesť a zachovávať všetky nevyhnutné a vhodné postupy a opatrenia spôsobilé zabrániť korupčnému konaniu. </w:t>
      </w:r>
    </w:p>
    <w:p w14:paraId="3911C846"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prehlasuje, že podľa jeho vedomostí žiaden zo štatutárnych zástupcov, vedúcich zamestnancov, zamestnancov, splnomocnených zástupcov alebo iných osôb podieľajúcich sa na strane Poskytovateľa na plnení predmetu zmluvy a  ďalších povinností podľa Zmluvy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Objednávateľa akýkoľvek prospech alebo výhody pri výkone činnosti.</w:t>
      </w:r>
    </w:p>
    <w:p w14:paraId="7A3D021D"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prehlasuje, že podľa jeho vedomostí žiaden zo štatutárnych zástupcov, vedúcich zamestnancov, zamestnancov, splnomocnených zástupcov ani akákoľvek iná osoba podieľajúca sa na strane Poskytovateľa plnení predmetu zmluvy a  ďalších povinností podľa Zmluvy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14:paraId="118706D4"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 xml:space="preserve">Poskytovateľ sa zaväzuje po primeranú dobu, ktorou sa rozumie 5 rokov po ukončení tejto Zmluvy, </w:t>
      </w:r>
      <w:r w:rsidRPr="00BB3049">
        <w:rPr>
          <w:sz w:val="22"/>
          <w:szCs w:val="22"/>
        </w:rPr>
        <w:lastRenderedPageBreak/>
        <w:t xml:space="preserve">zachovať súvisiacu dokumentáciu v súlade s podmienkami tohto článku Zmluvy. </w:t>
      </w:r>
    </w:p>
    <w:p w14:paraId="041DA2E6"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neposkytuje kompenzácie za prijatie zákazky, resp. uzatvorenie tejto Zmluvy.</w:t>
      </w:r>
    </w:p>
    <w:p w14:paraId="7FFF07A6"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nie je previazaný so štatutárnym zástupcom  organizácie, resp. zamestnancom organizácie.</w:t>
      </w:r>
    </w:p>
    <w:p w14:paraId="75D5710C"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Objednávateľovi oznámi akékoľvek porušenie povinností podľa tejto Protikorupčnej klauzuly, alebo zistenie skutočnosti v rozpore s prehláseniami Poskytovateľa uvedenými v  tejto Protikorupčnej klauzule a to bez zbytočného odkladu po tom ako sa o takomto porušení alebo skutočnosti dozvedel.</w:t>
      </w:r>
    </w:p>
    <w:p w14:paraId="185EE268"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V prípade, ak Objednávateľ písomne upozorní Poskytovateľa na dôvodné podozrenie o porušení záväzku Poskytovateľa vyplývajúceho z tejto Protikorupčnej klauzuly alebo na rozpor s prehláseniami Poskytovateľa uvedenými v tejto Protikorupčnej klauzule :</w:t>
      </w:r>
    </w:p>
    <w:p w14:paraId="0B206BCD" w14:textId="77777777" w:rsidR="00BB3049" w:rsidRPr="00BB3049" w:rsidRDefault="00BB3049" w:rsidP="0020659B">
      <w:pPr>
        <w:numPr>
          <w:ilvl w:val="0"/>
          <w:numId w:val="14"/>
        </w:numPr>
        <w:overflowPunct/>
        <w:autoSpaceDE/>
        <w:autoSpaceDN/>
        <w:adjustRightInd/>
        <w:spacing w:line="283" w:lineRule="exact"/>
        <w:ind w:left="709" w:hanging="294"/>
        <w:jc w:val="both"/>
        <w:rPr>
          <w:rFonts w:eastAsia="Arial"/>
          <w:sz w:val="22"/>
          <w:szCs w:val="22"/>
        </w:rPr>
      </w:pPr>
      <w:r w:rsidRPr="00BB3049">
        <w:rPr>
          <w:rFonts w:eastAsia="Arial"/>
          <w:sz w:val="22"/>
          <w:szCs w:val="22"/>
        </w:rPr>
        <w:t xml:space="preserve">Objednávateľ je oprávnený pozastaviť plnenie z tejto Zmluvy, a to aj bez predchádzajúceho upozornenia Poskytovateľa a po dobu, ktorú  Objednávateľ vzhľadom na zistenie relevantných skutočností považuje za nevyhnutnú. Poskytovateľ berie na vedomie a súhlasí s tým, že po dobu zisťovania skutočností nedôjde k vzniku akýchkoľvek povinností Objednávateľa voči Poskytovateľovi plynúcich z takého pozastavenia plnenia zo Zmluvy a nebude sa to považovať za porušenie povinností podľa tejto Zmluvy. </w:t>
      </w:r>
    </w:p>
    <w:p w14:paraId="75D45DE7" w14:textId="77777777" w:rsidR="00BB3049" w:rsidRPr="00BB3049" w:rsidRDefault="00BB3049" w:rsidP="0020659B">
      <w:pPr>
        <w:numPr>
          <w:ilvl w:val="0"/>
          <w:numId w:val="14"/>
        </w:numPr>
        <w:overflowPunct/>
        <w:autoSpaceDE/>
        <w:autoSpaceDN/>
        <w:adjustRightInd/>
        <w:spacing w:line="283" w:lineRule="exact"/>
        <w:ind w:left="709" w:hanging="294"/>
        <w:jc w:val="both"/>
        <w:rPr>
          <w:rFonts w:eastAsia="Arial"/>
          <w:sz w:val="22"/>
          <w:szCs w:val="22"/>
        </w:rPr>
      </w:pPr>
      <w:r w:rsidRPr="00BB3049">
        <w:rPr>
          <w:rFonts w:eastAsia="Arial"/>
          <w:sz w:val="22"/>
          <w:szCs w:val="22"/>
        </w:rPr>
        <w:t>Poskytovateľ</w:t>
      </w:r>
      <w:r w:rsidRPr="00BB3049">
        <w:rPr>
          <w:sz w:val="22"/>
          <w:szCs w:val="22"/>
        </w:rPr>
        <w:t xml:space="preserve"> je povinný prijať všetky relevantné opatrenia, aby zabránil strate alebo zničeniu akýchkoľvek údajov a dokumentov vo vzťahu k zistenému korupčnému konaniu. </w:t>
      </w:r>
    </w:p>
    <w:p w14:paraId="6F235D3A"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V prípade, ak Poskytovateľ poruší ktorúkoľvek z povinností podľa tejto Protikorupčnej klauzuly Objednávateľ je oprávnený aj bez predchádzajúceho upozornenia odstúpiť od Zmluvy s okamžitou účinnosťou bez toho, aby Poskytovateľovi vznikol akýkoľvek nárok zo zodpovednosti za odstúpenie Objednávateľa od Zmluvy.</w:t>
      </w:r>
    </w:p>
    <w:p w14:paraId="3ABC7315"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poskytne Objednávateľovi v zákonom stanovenom rozsahu náhradu škody za akúkoľvek škodu spôsobenú Objednávateľovi v súvislosti s porušením tejto Protikorupčnej klauzuly.</w:t>
      </w:r>
    </w:p>
    <w:p w14:paraId="6A97AD97" w14:textId="77777777" w:rsidR="00BB3049" w:rsidRPr="00BB3049" w:rsidRDefault="00BB3049" w:rsidP="00BB3049">
      <w:pPr>
        <w:rPr>
          <w:b/>
          <w:bCs/>
          <w:sz w:val="22"/>
          <w:szCs w:val="22"/>
        </w:rPr>
      </w:pPr>
    </w:p>
    <w:p w14:paraId="57EB6633" w14:textId="77777777" w:rsidR="00BB3049" w:rsidRPr="00BB3049" w:rsidRDefault="00BB3049" w:rsidP="00BB3049">
      <w:pPr>
        <w:rPr>
          <w:b/>
          <w:bCs/>
          <w:sz w:val="22"/>
          <w:szCs w:val="22"/>
        </w:rPr>
      </w:pPr>
    </w:p>
    <w:p w14:paraId="7CBCA564" w14:textId="77777777" w:rsidR="00BB3049" w:rsidRPr="00BB3049" w:rsidRDefault="00BB3049" w:rsidP="00BB3049">
      <w:pPr>
        <w:jc w:val="center"/>
        <w:rPr>
          <w:b/>
          <w:bCs/>
          <w:sz w:val="22"/>
          <w:szCs w:val="22"/>
        </w:rPr>
      </w:pPr>
      <w:r w:rsidRPr="00BB3049">
        <w:rPr>
          <w:b/>
          <w:bCs/>
          <w:sz w:val="22"/>
          <w:szCs w:val="22"/>
        </w:rPr>
        <w:t>Článok XIII.</w:t>
      </w:r>
    </w:p>
    <w:p w14:paraId="6C21D8A0" w14:textId="77777777" w:rsidR="00BB3049" w:rsidRPr="00BB3049" w:rsidRDefault="00BB3049" w:rsidP="00BB3049">
      <w:pPr>
        <w:jc w:val="center"/>
        <w:rPr>
          <w:b/>
          <w:bCs/>
          <w:sz w:val="22"/>
          <w:szCs w:val="22"/>
        </w:rPr>
      </w:pPr>
      <w:r w:rsidRPr="00BB3049">
        <w:rPr>
          <w:b/>
          <w:bCs/>
          <w:sz w:val="22"/>
          <w:szCs w:val="22"/>
        </w:rPr>
        <w:t>Osobitné ustanovenia</w:t>
      </w:r>
    </w:p>
    <w:p w14:paraId="69805028" w14:textId="77777777" w:rsidR="00BB3049" w:rsidRPr="00BB3049" w:rsidRDefault="00BB3049" w:rsidP="00BB3049">
      <w:pPr>
        <w:jc w:val="both"/>
        <w:rPr>
          <w:sz w:val="22"/>
          <w:szCs w:val="22"/>
        </w:rPr>
      </w:pPr>
    </w:p>
    <w:p w14:paraId="7A900D3B" w14:textId="77777777" w:rsidR="00BB3049" w:rsidRPr="00BB3049" w:rsidRDefault="00BB3049" w:rsidP="0020659B">
      <w:pPr>
        <w:pStyle w:val="Odsekzoznamu"/>
        <w:numPr>
          <w:ilvl w:val="0"/>
          <w:numId w:val="41"/>
        </w:numPr>
        <w:spacing w:line="259" w:lineRule="auto"/>
        <w:ind w:left="357" w:hanging="357"/>
        <w:contextualSpacing/>
        <w:jc w:val="both"/>
        <w:rPr>
          <w:rFonts w:ascii="Times New Roman" w:hAnsi="Times New Roman"/>
        </w:rPr>
      </w:pPr>
      <w:r w:rsidRPr="00BB3049">
        <w:rPr>
          <w:rFonts w:ascii="Times New Roman" w:hAnsi="Times New Roman"/>
        </w:rPr>
        <w:t xml:space="preserve">Poskytovateľ sa zaväzuje, že on aj osoby, prostredníctvom ktorých bude vykonávať predmet tejto Zmluvy pre Objednávateľa, budú zachovávať mlčanlivosť o všetkých záležitostiach a pomeroch Objednávateľa, o ktorých sa dozvedeli pri poskytovaní stravovacích služieb a vykonávaní prípadných potrebných opráv, a to najmä o informáciách, ktoré sú predmetom bankového tajomstva, daňového tajomstva, obchodného tajomstva, prípadne podliehajú ochrane podľa zákona NR SR č. 18/2018 </w:t>
      </w:r>
      <w:proofErr w:type="spellStart"/>
      <w:r w:rsidRPr="00BB3049">
        <w:rPr>
          <w:rFonts w:ascii="Times New Roman" w:hAnsi="Times New Roman"/>
        </w:rPr>
        <w:t>Z.z</w:t>
      </w:r>
      <w:proofErr w:type="spellEnd"/>
      <w:r w:rsidRPr="00BB3049">
        <w:rPr>
          <w:rFonts w:ascii="Times New Roman" w:hAnsi="Times New Roman"/>
        </w:rPr>
        <w:t xml:space="preserve">. o ochrane osobných údajov a o zmene a doplnení niektorých zákonov v znení neskorších predpisov. Tento záväzok mlčanlivosti trvá aj po ukončení trvania tohto zmluvného vzťahu na základe tejto Zmluvy, a to po celú dobu, po ktorú nebudú uvedené informácie verejne známe a dostupné. V prípade porušenia tohto záväzku je Poskytovateľ povinný uhradiť Objednávateľovi ním zavinenú preukázateľnú škodu. V prípade, že škodu nie je možné finančne vyjadriť je Poskytovateľ povinný uhradiť Objednávateľovi zmluvnú pokutu vo výške 1.000,- eur za každý dokázaný prípad zneužitia. Táto zmluvná pokuta je splatná do 30 dní od doručenia písomného oznámenia Objednávateľa o zistení porušenia záväzku podľa tohto odseku. Týmto záväzkom mlčanlivosti nie je dotknuté zverejnenie tejto Zmluvy ako povinne zverejňovanej zmluvy. </w:t>
      </w:r>
    </w:p>
    <w:p w14:paraId="0358968F" w14:textId="77777777" w:rsidR="00BB3049" w:rsidRPr="00BB3049" w:rsidRDefault="00BB3049" w:rsidP="0020659B">
      <w:pPr>
        <w:pStyle w:val="Odsekzoznamu"/>
        <w:widowControl w:val="0"/>
        <w:numPr>
          <w:ilvl w:val="0"/>
          <w:numId w:val="41"/>
        </w:numPr>
        <w:spacing w:after="160" w:line="259" w:lineRule="auto"/>
        <w:contextualSpacing/>
        <w:jc w:val="both"/>
        <w:rPr>
          <w:rFonts w:ascii="Times New Roman" w:hAnsi="Times New Roman"/>
          <w:bCs/>
        </w:rPr>
      </w:pPr>
      <w:r w:rsidRPr="00BB3049">
        <w:rPr>
          <w:rFonts w:ascii="Times New Roman" w:hAnsi="Times New Roman"/>
          <w:bCs/>
        </w:rPr>
        <w:t>Poskytovateľ sa zaväzuje, že informuje svojich zamestnancov, štatutárnych zástupcov, splnomocnených zástupcov a iné fyzické osoby, ktoré vystupujú v jeho mene vo vzťahu k Objednávateľovi, alebo ktoré sa podieľajú na plnení tejto Zmluvy (ďalej len „</w:t>
      </w:r>
      <w:r w:rsidRPr="00BB3049">
        <w:rPr>
          <w:rFonts w:ascii="Times New Roman" w:hAnsi="Times New Roman"/>
          <w:b/>
          <w:bCs/>
        </w:rPr>
        <w:t>Dotknuté osoby</w:t>
      </w:r>
      <w:r w:rsidRPr="00BB3049">
        <w:rPr>
          <w:rFonts w:ascii="Times New Roman" w:hAnsi="Times New Roman"/>
          <w:bCs/>
        </w:rPr>
        <w:t xml:space="preserve">“) o spracúvaní ich osobných údajov Objednávateľom ako prevádzkovateľom osobných údajov za účelom plnenia tejto Zmluvy, a to v rozsahu podľa čl. 13 a 14 Nariadenia Európskeho parlamentu a </w:t>
      </w:r>
      <w:r w:rsidRPr="00BB3049">
        <w:rPr>
          <w:rFonts w:ascii="Times New Roman" w:hAnsi="Times New Roman"/>
          <w:bCs/>
        </w:rPr>
        <w:lastRenderedPageBreak/>
        <w:t>rady (EÚ) 2016/679 o ochrane fyzických osôb pri spracúvaní osobných údajov a o voľnom pohybe takýchto údajov, ktorým sa ruší smernica 95/46/ES a to bez zbytočného odkladu po tom, keď budú osobné údaje Dotknutých osôb poskytnuté Objednávateľovi. V rámci splnenia informačnej povinnosti sa Poskytovateľ zaväzuje oboznámiť Dotknuté osoby s dokumentom „</w:t>
      </w:r>
      <w:r w:rsidRPr="00BB3049">
        <w:rPr>
          <w:rFonts w:ascii="Times New Roman" w:hAnsi="Times New Roman"/>
          <w:b/>
          <w:bCs/>
          <w:i/>
        </w:rPr>
        <w:t>Informačná povinnosť prevádzkovateľa o spracúvaní osobných údajov oprávnených zástupcov, kontaktných osôb a osôb podieľajúcich sa na plnení dodávateľských zmlúv na strane dodávateľov prevádzkovateľa</w:t>
      </w:r>
      <w:r w:rsidRPr="00BB3049">
        <w:rPr>
          <w:rFonts w:ascii="Times New Roman" w:hAnsi="Times New Roman"/>
          <w:bCs/>
        </w:rPr>
        <w:t>“</w:t>
      </w:r>
      <w:r w:rsidRPr="00BB3049" w:rsidDel="00A91374">
        <w:rPr>
          <w:rFonts w:ascii="Times New Roman" w:hAnsi="Times New Roman"/>
          <w:bCs/>
        </w:rPr>
        <w:t xml:space="preserve"> </w:t>
      </w:r>
      <w:r w:rsidRPr="00BB3049">
        <w:rPr>
          <w:rFonts w:ascii="Times New Roman" w:hAnsi="Times New Roman"/>
          <w:bCs/>
        </w:rPr>
        <w:t xml:space="preserve">zverejneným na </w:t>
      </w:r>
      <w:r w:rsidRPr="00BB3049">
        <w:rPr>
          <w:rFonts w:ascii="Times New Roman" w:hAnsi="Times New Roman"/>
          <w:bCs/>
          <w:i/>
        </w:rPr>
        <w:t>www.suscch.eu.</w:t>
      </w:r>
    </w:p>
    <w:p w14:paraId="7894A4D1" w14:textId="77777777"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V prípade zmeny ktoréhokoľvek z údajov v záhlaví tejto Zmluvy alebo v kontaktných osobách 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7983E0F4" w14:textId="77777777"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 xml:space="preserve">Poskytovateľ sa zaväzuje, že pri plnení predmetu zmluvy zohľadní sociálny aspekt plnenia predmetu zmluvy, a to prostredníctvom: </w:t>
      </w:r>
    </w:p>
    <w:p w14:paraId="5359FABC" w14:textId="77777777" w:rsidR="00BB3049" w:rsidRPr="00BB3049" w:rsidRDefault="00BB3049" w:rsidP="0020659B">
      <w:pPr>
        <w:pStyle w:val="Odsekzoznamu"/>
        <w:numPr>
          <w:ilvl w:val="0"/>
          <w:numId w:val="49"/>
        </w:numPr>
        <w:spacing w:line="259" w:lineRule="auto"/>
        <w:contextualSpacing/>
        <w:jc w:val="both"/>
        <w:rPr>
          <w:rFonts w:ascii="Times New Roman" w:hAnsi="Times New Roman"/>
        </w:rPr>
      </w:pPr>
      <w:r w:rsidRPr="00BB3049">
        <w:rPr>
          <w:rFonts w:ascii="Times New Roman" w:hAnsi="Times New Roman"/>
        </w:rPr>
        <w:t xml:space="preserve">zamestnania fyzickej osoby, ktorá je príslušníkom sociálne znevýhodnenej skupiny a/alebo </w:t>
      </w:r>
    </w:p>
    <w:p w14:paraId="3DF4CF25" w14:textId="77777777" w:rsidR="00BB3049" w:rsidRPr="00BB3049" w:rsidRDefault="00BB3049" w:rsidP="0020659B">
      <w:pPr>
        <w:pStyle w:val="Odsekzoznamu"/>
        <w:numPr>
          <w:ilvl w:val="0"/>
          <w:numId w:val="49"/>
        </w:numPr>
        <w:spacing w:line="259" w:lineRule="auto"/>
        <w:contextualSpacing/>
        <w:jc w:val="both"/>
        <w:rPr>
          <w:rFonts w:ascii="Times New Roman" w:hAnsi="Times New Roman"/>
        </w:rPr>
      </w:pPr>
      <w:r w:rsidRPr="00BB3049">
        <w:rPr>
          <w:rFonts w:ascii="Times New Roman" w:hAnsi="Times New Roman"/>
        </w:rPr>
        <w:t xml:space="preserve">zamestnania dlhodobo nezamestnanej fyzickej osoby a/alebo </w:t>
      </w:r>
    </w:p>
    <w:p w14:paraId="73BB97E7" w14:textId="77777777" w:rsidR="00BB3049" w:rsidRPr="00BB3049" w:rsidRDefault="00BB3049" w:rsidP="0020659B">
      <w:pPr>
        <w:pStyle w:val="Odsekzoznamu"/>
        <w:numPr>
          <w:ilvl w:val="0"/>
          <w:numId w:val="49"/>
        </w:numPr>
        <w:spacing w:line="259" w:lineRule="auto"/>
        <w:contextualSpacing/>
        <w:jc w:val="both"/>
        <w:rPr>
          <w:rFonts w:ascii="Times New Roman" w:hAnsi="Times New Roman"/>
        </w:rPr>
      </w:pPr>
      <w:r w:rsidRPr="00BB3049">
        <w:rPr>
          <w:rFonts w:ascii="Times New Roman" w:hAnsi="Times New Roman"/>
        </w:rPr>
        <w:t xml:space="preserve">zamestnania mladej fyzickej osoby. </w:t>
      </w:r>
    </w:p>
    <w:p w14:paraId="7EBF7479" w14:textId="77777777"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 xml:space="preserve">Poskytovateľ sa zároveň zaväzuje, že na požiadanie Objednávateľa preukáže splnenie podmienok podľa predchádzajúceho odseku tohto článku Zmluvy. </w:t>
      </w:r>
    </w:p>
    <w:p w14:paraId="11E43408" w14:textId="77777777"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 xml:space="preserve">Poskytovateľ sa zaväzuje, že pri zamestnávaní fyzických osôb na účely plnenia predmetu zmluvy, bude týmto fyzickým osobám počas celého trvania tejto Zmluvy poskytovať minimálne minimálnu mzdu v súlade s platnými a účinnými právnymi predpismi Slovenskej republiky v čase poskytovania mzdy fyzickým osobám. </w:t>
      </w:r>
    </w:p>
    <w:p w14:paraId="7AACC3EF" w14:textId="77777777" w:rsidR="00BB3049" w:rsidRPr="00BB3049" w:rsidRDefault="00BB3049" w:rsidP="00BB3049">
      <w:pPr>
        <w:rPr>
          <w:b/>
          <w:bCs/>
          <w:sz w:val="22"/>
          <w:szCs w:val="22"/>
        </w:rPr>
      </w:pPr>
    </w:p>
    <w:p w14:paraId="50E5AE65" w14:textId="77777777" w:rsidR="00BB3049" w:rsidRPr="00BB3049" w:rsidRDefault="00BB3049" w:rsidP="00BB3049">
      <w:pPr>
        <w:rPr>
          <w:b/>
          <w:bCs/>
          <w:sz w:val="22"/>
          <w:szCs w:val="22"/>
        </w:rPr>
      </w:pPr>
    </w:p>
    <w:p w14:paraId="16603B3A" w14:textId="77777777" w:rsidR="00BB3049" w:rsidRPr="00BB3049" w:rsidRDefault="00BB3049" w:rsidP="00BB3049">
      <w:pPr>
        <w:jc w:val="center"/>
        <w:rPr>
          <w:b/>
          <w:bCs/>
          <w:sz w:val="22"/>
          <w:szCs w:val="22"/>
        </w:rPr>
      </w:pPr>
      <w:r w:rsidRPr="00BB3049">
        <w:rPr>
          <w:b/>
          <w:bCs/>
          <w:sz w:val="22"/>
          <w:szCs w:val="22"/>
        </w:rPr>
        <w:t>Článok XIV.</w:t>
      </w:r>
    </w:p>
    <w:p w14:paraId="04CCCE15" w14:textId="77777777" w:rsidR="00BB3049" w:rsidRPr="00BB3049" w:rsidRDefault="00BB3049" w:rsidP="00BB3049">
      <w:pPr>
        <w:jc w:val="center"/>
        <w:rPr>
          <w:b/>
          <w:bCs/>
          <w:sz w:val="22"/>
          <w:szCs w:val="22"/>
        </w:rPr>
      </w:pPr>
      <w:r w:rsidRPr="00BB3049">
        <w:rPr>
          <w:b/>
          <w:bCs/>
          <w:sz w:val="22"/>
          <w:szCs w:val="22"/>
        </w:rPr>
        <w:t>Záverečné ustanovenia</w:t>
      </w:r>
    </w:p>
    <w:p w14:paraId="400A9CF9" w14:textId="77777777" w:rsidR="00BB3049" w:rsidRPr="00BB3049" w:rsidRDefault="00BB3049" w:rsidP="00BB3049">
      <w:pPr>
        <w:rPr>
          <w:b/>
          <w:bCs/>
          <w:sz w:val="22"/>
          <w:szCs w:val="22"/>
        </w:rPr>
      </w:pPr>
    </w:p>
    <w:p w14:paraId="7234CFC6" w14:textId="40BF2FFE" w:rsidR="00BB3049" w:rsidRPr="00F90627" w:rsidRDefault="00BB3049" w:rsidP="00F90627">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 xml:space="preserve">Táto Zmluva patrí medzi povinne zverejňované zmluvy (vrátane dodatkov zmlúv) podľa ustanovení § 5a zákona o slobodnom prístupe k informáciám (zákona NR SR č. 211/2000 Z. z. v znení neskorších predpisov) v spojení s ustanoveniami § 1 ods. 2 Obchodného zákonníka (zákona č. 513/1991 Zb. v znení neskorších predpisov) a § 47a ods.1 Občianskeho zákonníka (zákona č. 40/1964 Zb. v znení neskorších predpisov). </w:t>
      </w:r>
      <w:r w:rsidR="00F90627" w:rsidRPr="00BB3049">
        <w:rPr>
          <w:rFonts w:ascii="Times New Roman" w:hAnsi="Times New Roman"/>
        </w:rPr>
        <w:t xml:space="preserve">Zároveň zmluvné strany súhlasia s tým, že Objednávateľ, zverejní celý obsah tejto Zmluvy v Centrálnom registri zmlúv vedenom Úradom vlády SR a to v rozsahu a štruktúre, ktorá je daná nariadením vlády SR č. 498/2011 </w:t>
      </w:r>
      <w:proofErr w:type="spellStart"/>
      <w:r w:rsidR="00F90627" w:rsidRPr="00BB3049">
        <w:rPr>
          <w:rFonts w:ascii="Times New Roman" w:hAnsi="Times New Roman"/>
        </w:rPr>
        <w:t>Z.z</w:t>
      </w:r>
      <w:proofErr w:type="spellEnd"/>
      <w:r w:rsidR="00F90627" w:rsidRPr="00BB3049">
        <w:rPr>
          <w:rFonts w:ascii="Times New Roman" w:hAnsi="Times New Roman"/>
        </w:rPr>
        <w:t>. ktorým sa ustanovujú podrobnosti o zverejňovaní zmlúv v Centrálnom registri zmlúv a náležitosti informácie o uzatvorení zmluvy.</w:t>
      </w:r>
    </w:p>
    <w:p w14:paraId="6F13DE88"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Táto Zmluva nadobúda platnosť dňom je podpísania obidvoma zmluvnými stranami a účinnosť dňom nasledujúcim po dni jej zverejnenia v Centrálnom registri zmlúv.</w:t>
      </w:r>
    </w:p>
    <w:p w14:paraId="6A586963"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Zmluvné strany sa dohodli, že Zmluvu možno meniť písomne, pričom zmeny sa uskutočnia formou písomných číslovaných dodatkov k tejto Zmluve, podpísaných oprávnenými zástupcami oboch zmluvných strán, ak v tejto Zmluve nie je uvedené inak. Dodatok k tejto Zmluve nesmie byť uzatvorený v rozpore so zák. č. 343/202015 Z. z. o verejnom obstarávaní a o zmene a doplnení niektorých zákonov v znení neskorších predpisov.</w:t>
      </w:r>
    </w:p>
    <w:p w14:paraId="5CCFEF67"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 xml:space="preserve">Právne vzťahy zmluvných strán výslovne neupravené v tejto Zmluve sa riadia príslušnými ustanoveniami všeobecne záväzných právnych predpisov Slovenskej republiky, predovšetkým Obchodným zákonníkom. </w:t>
      </w:r>
    </w:p>
    <w:p w14:paraId="30202699"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Prípadné spory, ktoré vzniknú zo Zmluvy, sa budú zmluvné strany snažiť riešiť predovšetkým formou dohody. V prípade, že k dohode nedôjde, spory budú riešené podľa slovenského právneho poriadku a príslušným súdom na riešenie sporov bude všeobecný súd Slovenskej republiky.</w:t>
      </w:r>
    </w:p>
    <w:p w14:paraId="5C758FCD"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lastRenderedPageBreak/>
        <w:t>Zmluva je vyhotovená v piatich originálnych vyhotoveniach, z ktorých jedno vyhotovenie dostane Poskytovateľ a štyri vyhotovenia dostane Objednávateľ.</w:t>
      </w:r>
    </w:p>
    <w:p w14:paraId="251A8B9C"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66A94E0"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 xml:space="preserve">Neoddeliteľnou súčasťou tejto Zmluvy sú nasledovné prílohy: </w:t>
      </w:r>
    </w:p>
    <w:p w14:paraId="41DE0781" w14:textId="77777777" w:rsidR="00BB3049" w:rsidRPr="00BB3049" w:rsidRDefault="00BB3049" w:rsidP="00BB3049">
      <w:pPr>
        <w:pStyle w:val="Odsekzoznamu"/>
        <w:ind w:left="360"/>
        <w:jc w:val="both"/>
        <w:rPr>
          <w:rFonts w:ascii="Times New Roman" w:hAnsi="Times New Roman"/>
        </w:rPr>
      </w:pPr>
    </w:p>
    <w:p w14:paraId="7DD2A731" w14:textId="77777777" w:rsidR="00BB3049" w:rsidRPr="00BB3049" w:rsidRDefault="00BB3049" w:rsidP="00BB3049">
      <w:pPr>
        <w:pStyle w:val="Odsekzoznamu"/>
        <w:ind w:left="360"/>
        <w:jc w:val="both"/>
        <w:rPr>
          <w:rFonts w:ascii="Times New Roman" w:hAnsi="Times New Roman"/>
        </w:rPr>
      </w:pPr>
    </w:p>
    <w:p w14:paraId="2ECBD2F5" w14:textId="77777777" w:rsidR="00BB3049" w:rsidRPr="00BB3049" w:rsidRDefault="00BB3049" w:rsidP="00BB3049">
      <w:pPr>
        <w:pStyle w:val="Odsekzoznamu"/>
        <w:ind w:left="360"/>
        <w:jc w:val="both"/>
        <w:rPr>
          <w:rFonts w:ascii="Times New Roman" w:hAnsi="Times New Roman"/>
        </w:rPr>
      </w:pPr>
    </w:p>
    <w:p w14:paraId="5C68DC0A" w14:textId="3616F7F6" w:rsidR="00BB3049" w:rsidRPr="00BB3049" w:rsidRDefault="00BB3049" w:rsidP="00BB3049">
      <w:pPr>
        <w:pStyle w:val="Odsekzoznamu"/>
        <w:ind w:left="360"/>
        <w:jc w:val="both"/>
        <w:rPr>
          <w:rFonts w:ascii="Times New Roman" w:hAnsi="Times New Roman"/>
        </w:rPr>
      </w:pPr>
      <w:r w:rsidRPr="00BB3049">
        <w:rPr>
          <w:rFonts w:ascii="Times New Roman" w:hAnsi="Times New Roman"/>
        </w:rPr>
        <w:t xml:space="preserve">Príloha č. 1: </w:t>
      </w:r>
      <w:r w:rsidR="008D29F0">
        <w:rPr>
          <w:rFonts w:ascii="Times New Roman" w:hAnsi="Times New Roman"/>
        </w:rPr>
        <w:t>Opis a cena</w:t>
      </w:r>
      <w:r w:rsidRPr="00BB3049">
        <w:rPr>
          <w:rFonts w:ascii="Times New Roman" w:hAnsi="Times New Roman"/>
        </w:rPr>
        <w:t xml:space="preserve"> predmetu zákazky/zmluvy</w:t>
      </w:r>
    </w:p>
    <w:p w14:paraId="3DCE6012"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t>Príloha č. 2: Zoznam subdodávateľov</w:t>
      </w:r>
    </w:p>
    <w:p w14:paraId="314876B8" w14:textId="77777777" w:rsidR="00BB3049" w:rsidRPr="00BB3049" w:rsidRDefault="00BB3049" w:rsidP="00BB3049">
      <w:pPr>
        <w:jc w:val="both"/>
        <w:rPr>
          <w:sz w:val="22"/>
          <w:szCs w:val="22"/>
        </w:rPr>
      </w:pPr>
    </w:p>
    <w:p w14:paraId="43FF4510" w14:textId="77777777" w:rsidR="00BB3049" w:rsidRPr="00BB3049" w:rsidRDefault="00BB3049" w:rsidP="00BB3049">
      <w:pPr>
        <w:jc w:val="both"/>
        <w:rPr>
          <w:sz w:val="22"/>
          <w:szCs w:val="22"/>
        </w:rPr>
      </w:pPr>
    </w:p>
    <w:p w14:paraId="330956F2" w14:textId="77777777" w:rsidR="00BB3049" w:rsidRPr="00BB3049" w:rsidRDefault="00BB3049" w:rsidP="00BB3049">
      <w:pPr>
        <w:jc w:val="both"/>
        <w:rPr>
          <w:sz w:val="22"/>
          <w:szCs w:val="22"/>
        </w:rPr>
      </w:pPr>
    </w:p>
    <w:p w14:paraId="08595D7B" w14:textId="77777777" w:rsidR="00BB3049" w:rsidRPr="00BB3049" w:rsidRDefault="00BB3049" w:rsidP="00BB3049">
      <w:pPr>
        <w:jc w:val="both"/>
        <w:rPr>
          <w:sz w:val="22"/>
          <w:szCs w:val="22"/>
        </w:rPr>
      </w:pPr>
    </w:p>
    <w:p w14:paraId="6763E9CF" w14:textId="71A1AF69" w:rsidR="00BB3049" w:rsidRPr="00BB3049" w:rsidRDefault="00BB3049" w:rsidP="00BB3049">
      <w:pPr>
        <w:jc w:val="both"/>
        <w:rPr>
          <w:sz w:val="22"/>
          <w:szCs w:val="22"/>
        </w:rPr>
      </w:pPr>
      <w:r w:rsidRPr="00BB3049">
        <w:rPr>
          <w:sz w:val="22"/>
          <w:szCs w:val="22"/>
        </w:rPr>
        <w:t>V ........</w:t>
      </w:r>
      <w:r>
        <w:rPr>
          <w:sz w:val="22"/>
          <w:szCs w:val="22"/>
        </w:rPr>
        <w:t>........................</w:t>
      </w:r>
      <w:r w:rsidRPr="00BB3049">
        <w:rPr>
          <w:sz w:val="22"/>
          <w:szCs w:val="22"/>
        </w:rPr>
        <w:t>..</w:t>
      </w:r>
      <w:r>
        <w:rPr>
          <w:sz w:val="22"/>
          <w:szCs w:val="22"/>
        </w:rPr>
        <w:t>.., dňa .................</w:t>
      </w:r>
      <w:r w:rsidRPr="00BB3049">
        <w:rPr>
          <w:sz w:val="22"/>
          <w:szCs w:val="22"/>
        </w:rPr>
        <w:tab/>
        <w:t>V Banská Bystrica, dňa ..............................</w:t>
      </w:r>
    </w:p>
    <w:p w14:paraId="7F0D97E4" w14:textId="77777777" w:rsidR="00BB3049" w:rsidRPr="00BB3049" w:rsidRDefault="00BB3049" w:rsidP="00BB3049">
      <w:pPr>
        <w:jc w:val="both"/>
        <w:rPr>
          <w:sz w:val="22"/>
          <w:szCs w:val="22"/>
        </w:rPr>
      </w:pPr>
    </w:p>
    <w:p w14:paraId="47890308" w14:textId="77777777" w:rsidR="00BB3049" w:rsidRPr="00BB3049" w:rsidRDefault="00BB3049" w:rsidP="00BB3049">
      <w:pPr>
        <w:jc w:val="both"/>
        <w:rPr>
          <w:sz w:val="22"/>
          <w:szCs w:val="22"/>
        </w:rPr>
      </w:pPr>
      <w:r w:rsidRPr="00BB3049">
        <w:rPr>
          <w:sz w:val="22"/>
          <w:szCs w:val="22"/>
        </w:rPr>
        <w:t xml:space="preserve">Poskytovateľ: </w:t>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Objednávateľ: </w:t>
      </w:r>
    </w:p>
    <w:p w14:paraId="6E4637D3" w14:textId="77777777" w:rsidR="00BB3049" w:rsidRPr="00BB3049" w:rsidRDefault="00BB3049" w:rsidP="00BB3049">
      <w:pPr>
        <w:jc w:val="both"/>
        <w:rPr>
          <w:sz w:val="22"/>
          <w:szCs w:val="22"/>
        </w:rPr>
      </w:pPr>
    </w:p>
    <w:p w14:paraId="16D88567" w14:textId="77777777" w:rsidR="00BB3049" w:rsidRPr="00BB3049" w:rsidRDefault="00BB3049" w:rsidP="00BB3049">
      <w:pPr>
        <w:jc w:val="both"/>
        <w:rPr>
          <w:sz w:val="22"/>
          <w:szCs w:val="22"/>
        </w:rPr>
      </w:pPr>
    </w:p>
    <w:p w14:paraId="0B827BB1" w14:textId="77777777" w:rsidR="00BB3049" w:rsidRPr="00BB3049" w:rsidRDefault="00BB3049" w:rsidP="00BB3049">
      <w:pPr>
        <w:jc w:val="both"/>
        <w:rPr>
          <w:sz w:val="22"/>
          <w:szCs w:val="22"/>
        </w:rPr>
      </w:pPr>
    </w:p>
    <w:p w14:paraId="27CFDC6A" w14:textId="77777777" w:rsidR="00BB3049" w:rsidRPr="00BB3049" w:rsidRDefault="00BB3049" w:rsidP="00BB3049">
      <w:pPr>
        <w:jc w:val="both"/>
        <w:rPr>
          <w:sz w:val="22"/>
          <w:szCs w:val="22"/>
        </w:rPr>
      </w:pPr>
    </w:p>
    <w:p w14:paraId="6C47A14D" w14:textId="5E7D46F5" w:rsidR="00BB3049" w:rsidRPr="00BB3049" w:rsidRDefault="00BB3049" w:rsidP="00BB3049">
      <w:pPr>
        <w:ind w:left="3540" w:firstLine="708"/>
        <w:jc w:val="both"/>
        <w:rPr>
          <w:sz w:val="22"/>
          <w:szCs w:val="22"/>
        </w:rPr>
      </w:pPr>
      <w:r w:rsidRPr="00BB3049">
        <w:rPr>
          <w:sz w:val="22"/>
          <w:szCs w:val="22"/>
        </w:rPr>
        <w:t>_________________________________________</w:t>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    </w:t>
      </w:r>
      <w:r w:rsidRPr="00BB3049">
        <w:rPr>
          <w:sz w:val="22"/>
          <w:szCs w:val="22"/>
        </w:rPr>
        <w:tab/>
      </w:r>
      <w:r w:rsidRPr="00BB3049">
        <w:rPr>
          <w:sz w:val="22"/>
          <w:szCs w:val="22"/>
        </w:rPr>
        <w:tab/>
      </w:r>
      <w:r w:rsidRPr="00BB3049">
        <w:rPr>
          <w:sz w:val="22"/>
          <w:szCs w:val="22"/>
        </w:rPr>
        <w:tab/>
      </w:r>
      <w:r>
        <w:rPr>
          <w:sz w:val="22"/>
          <w:szCs w:val="22"/>
        </w:rPr>
        <w:tab/>
      </w:r>
      <w:r w:rsidRPr="00BB3049">
        <w:rPr>
          <w:sz w:val="22"/>
          <w:szCs w:val="22"/>
        </w:rPr>
        <w:tab/>
        <w:t xml:space="preserve">MUDr. Juraj </w:t>
      </w:r>
      <w:proofErr w:type="spellStart"/>
      <w:r w:rsidRPr="00BB3049">
        <w:rPr>
          <w:sz w:val="22"/>
          <w:szCs w:val="22"/>
        </w:rPr>
        <w:t>Frajt</w:t>
      </w:r>
      <w:proofErr w:type="spellEnd"/>
      <w:r w:rsidRPr="00BB3049">
        <w:rPr>
          <w:sz w:val="22"/>
          <w:szCs w:val="22"/>
        </w:rPr>
        <w:t>, MPH</w:t>
      </w:r>
    </w:p>
    <w:p w14:paraId="1303FC2A" w14:textId="77777777" w:rsidR="00BB3049" w:rsidRPr="00BB3049" w:rsidRDefault="00BB3049" w:rsidP="00BB3049">
      <w:pPr>
        <w:jc w:val="both"/>
        <w:rPr>
          <w:sz w:val="22"/>
          <w:szCs w:val="22"/>
        </w:rPr>
      </w:pP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predseda predstavenstva </w:t>
      </w:r>
    </w:p>
    <w:p w14:paraId="1AED8E08" w14:textId="77777777" w:rsidR="00BB3049" w:rsidRPr="00BB3049" w:rsidRDefault="00BB3049" w:rsidP="00BB3049">
      <w:pPr>
        <w:ind w:left="4248"/>
        <w:jc w:val="both"/>
        <w:rPr>
          <w:sz w:val="22"/>
          <w:szCs w:val="22"/>
        </w:rPr>
      </w:pPr>
      <w:r w:rsidRPr="00BB3049">
        <w:rPr>
          <w:sz w:val="22"/>
          <w:szCs w:val="22"/>
        </w:rPr>
        <w:t xml:space="preserve">Stredoslovenského ústavu srdcových a cievnych chorôb, </w:t>
      </w:r>
      <w:proofErr w:type="spellStart"/>
      <w:r w:rsidRPr="00BB3049">
        <w:rPr>
          <w:sz w:val="22"/>
          <w:szCs w:val="22"/>
        </w:rPr>
        <w:t>a.s</w:t>
      </w:r>
      <w:proofErr w:type="spellEnd"/>
      <w:r w:rsidRPr="00BB3049">
        <w:rPr>
          <w:sz w:val="22"/>
          <w:szCs w:val="22"/>
        </w:rPr>
        <w:t xml:space="preserve">. </w:t>
      </w:r>
    </w:p>
    <w:p w14:paraId="266E9A48" w14:textId="77777777" w:rsidR="00BB3049" w:rsidRPr="00BB3049" w:rsidRDefault="00BB3049" w:rsidP="00BB3049">
      <w:pPr>
        <w:ind w:left="4248"/>
        <w:jc w:val="both"/>
        <w:rPr>
          <w:sz w:val="22"/>
          <w:szCs w:val="22"/>
        </w:rPr>
      </w:pPr>
    </w:p>
    <w:p w14:paraId="7C2179AB" w14:textId="77777777" w:rsidR="00BB3049" w:rsidRPr="00BB3049" w:rsidRDefault="00BB3049" w:rsidP="00BB3049">
      <w:pPr>
        <w:ind w:left="4248"/>
        <w:jc w:val="both"/>
        <w:rPr>
          <w:sz w:val="22"/>
          <w:szCs w:val="22"/>
        </w:rPr>
      </w:pPr>
    </w:p>
    <w:p w14:paraId="2B459A32" w14:textId="77777777" w:rsidR="00BB3049" w:rsidRPr="00BB3049" w:rsidRDefault="00BB3049" w:rsidP="00BB3049">
      <w:pPr>
        <w:jc w:val="both"/>
        <w:rPr>
          <w:sz w:val="22"/>
          <w:szCs w:val="22"/>
        </w:rPr>
      </w:pPr>
    </w:p>
    <w:p w14:paraId="28393A6B" w14:textId="2DB48A58" w:rsidR="00BB3049" w:rsidRPr="00BB3049" w:rsidRDefault="00BB3049" w:rsidP="00BB3049">
      <w:pPr>
        <w:ind w:left="4248"/>
        <w:jc w:val="both"/>
        <w:rPr>
          <w:sz w:val="22"/>
          <w:szCs w:val="22"/>
        </w:rPr>
      </w:pPr>
      <w:r w:rsidRPr="00BB3049">
        <w:rPr>
          <w:sz w:val="22"/>
          <w:szCs w:val="22"/>
        </w:rPr>
        <w:t>_____________</w:t>
      </w:r>
      <w:r>
        <w:rPr>
          <w:sz w:val="22"/>
          <w:szCs w:val="22"/>
        </w:rPr>
        <w:t>_____________________________</w:t>
      </w:r>
    </w:p>
    <w:p w14:paraId="3682F4F0" w14:textId="77777777" w:rsidR="00BB3049" w:rsidRPr="00BB3049" w:rsidRDefault="00BB3049" w:rsidP="00BB3049">
      <w:pPr>
        <w:ind w:left="4248"/>
        <w:jc w:val="both"/>
        <w:rPr>
          <w:sz w:val="22"/>
          <w:szCs w:val="22"/>
        </w:rPr>
      </w:pPr>
      <w:r w:rsidRPr="00BB3049">
        <w:rPr>
          <w:sz w:val="22"/>
          <w:szCs w:val="22"/>
        </w:rPr>
        <w:t>MUDr. Ján Seleštiansky</w:t>
      </w:r>
    </w:p>
    <w:p w14:paraId="58FB5B66" w14:textId="77777777" w:rsidR="00BB3049" w:rsidRPr="00BB3049" w:rsidRDefault="00BB3049" w:rsidP="00BB3049">
      <w:pPr>
        <w:jc w:val="both"/>
        <w:rPr>
          <w:sz w:val="22"/>
          <w:szCs w:val="22"/>
        </w:rPr>
      </w:pP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podpredseda predstavenstva </w:t>
      </w:r>
    </w:p>
    <w:p w14:paraId="3DEE4B72" w14:textId="77777777" w:rsidR="00BB3049" w:rsidRPr="00BB3049" w:rsidRDefault="00BB3049" w:rsidP="00BB3049">
      <w:pPr>
        <w:ind w:left="4248"/>
        <w:jc w:val="both"/>
        <w:rPr>
          <w:sz w:val="22"/>
          <w:szCs w:val="22"/>
        </w:rPr>
      </w:pPr>
      <w:r w:rsidRPr="00BB3049">
        <w:rPr>
          <w:sz w:val="22"/>
          <w:szCs w:val="22"/>
        </w:rPr>
        <w:t xml:space="preserve">Stredoslovenského ústavu srdcových a cievnych </w:t>
      </w:r>
    </w:p>
    <w:p w14:paraId="79D123C3" w14:textId="77777777" w:rsidR="00BB3049" w:rsidRPr="00BB3049" w:rsidRDefault="00BB3049" w:rsidP="00BB3049">
      <w:pPr>
        <w:ind w:left="4248"/>
        <w:jc w:val="both"/>
        <w:rPr>
          <w:sz w:val="22"/>
          <w:szCs w:val="22"/>
        </w:rPr>
      </w:pPr>
      <w:r w:rsidRPr="00BB3049">
        <w:rPr>
          <w:sz w:val="22"/>
          <w:szCs w:val="22"/>
        </w:rPr>
        <w:t xml:space="preserve">chorôb, </w:t>
      </w:r>
      <w:proofErr w:type="spellStart"/>
      <w:r w:rsidRPr="00BB3049">
        <w:rPr>
          <w:sz w:val="22"/>
          <w:szCs w:val="22"/>
        </w:rPr>
        <w:t>a.s</w:t>
      </w:r>
      <w:proofErr w:type="spellEnd"/>
    </w:p>
    <w:p w14:paraId="4397CE41" w14:textId="3D2416DD" w:rsidR="00BB3049" w:rsidRDefault="00BB3049" w:rsidP="00E868A4">
      <w:pPr>
        <w:pStyle w:val="Nadpis2"/>
        <w:widowControl/>
        <w:spacing w:before="0"/>
      </w:pPr>
    </w:p>
    <w:p w14:paraId="2C8DDF93" w14:textId="53D0965F" w:rsidR="00DD6D13" w:rsidRDefault="00DD6D13" w:rsidP="00DD6D13"/>
    <w:p w14:paraId="0425A7C3" w14:textId="5B08ADD5" w:rsidR="00DD6D13" w:rsidRDefault="00DD6D13" w:rsidP="00DD6D13"/>
    <w:p w14:paraId="77019B71" w14:textId="6760B31A" w:rsidR="00DD6D13" w:rsidRDefault="00DD6D13" w:rsidP="00DD6D13"/>
    <w:p w14:paraId="03C3CF0E" w14:textId="72F940BF" w:rsidR="00F90627" w:rsidRDefault="00F90627" w:rsidP="00DD6D13"/>
    <w:p w14:paraId="5F35DAB8" w14:textId="7733F133" w:rsidR="00F90627" w:rsidRDefault="00F90627" w:rsidP="00DD6D13"/>
    <w:p w14:paraId="1EB92691" w14:textId="77777777" w:rsidR="00F90627" w:rsidRDefault="00F90627" w:rsidP="00DD6D13"/>
    <w:p w14:paraId="48D17A3B" w14:textId="77777777" w:rsidR="00DD6D13" w:rsidRPr="00DD6D13" w:rsidRDefault="00DD6D13" w:rsidP="00DD6D13"/>
    <w:p w14:paraId="65E39278" w14:textId="4CC6C29C" w:rsidR="00E868A4" w:rsidRPr="005F7853" w:rsidRDefault="00E868A4" w:rsidP="00E868A4">
      <w:pPr>
        <w:pStyle w:val="Nadpis2"/>
        <w:widowControl/>
        <w:spacing w:before="0"/>
      </w:pPr>
      <w:r w:rsidRPr="005F7853">
        <w:lastRenderedPageBreak/>
        <w:t>PRÍLOHA Č. 1</w:t>
      </w:r>
      <w:r w:rsidR="00997DBC" w:rsidRPr="005F7853">
        <w:t>2</w:t>
      </w:r>
      <w:bookmarkEnd w:id="24"/>
      <w:r w:rsidR="00960644">
        <w:t>/Príloha č. 1 zmluvy</w:t>
      </w:r>
    </w:p>
    <w:p w14:paraId="64896035" w14:textId="4C3341DA" w:rsidR="00454BA3" w:rsidRPr="005F7853" w:rsidRDefault="00BC5063" w:rsidP="00454BA3">
      <w:pPr>
        <w:pStyle w:val="Nadpis3"/>
        <w:widowControl/>
        <w:spacing w:before="0"/>
      </w:pPr>
      <w:bookmarkStart w:id="25" w:name="_Toc184635393"/>
      <w:r w:rsidRPr="005F7853">
        <w:t>OPIS a CENA PREDMETU zákazky</w:t>
      </w:r>
      <w:bookmarkEnd w:id="25"/>
    </w:p>
    <w:p w14:paraId="50F32DE0" w14:textId="52CA5C9A" w:rsidR="00097A31" w:rsidRPr="005F7853" w:rsidRDefault="00097A31" w:rsidP="00097A31"/>
    <w:p w14:paraId="0EA8BEAD" w14:textId="554CE1A6" w:rsidR="003C77F3" w:rsidRDefault="004853B8" w:rsidP="003C77F3">
      <w:pPr>
        <w:jc w:val="both"/>
        <w:rPr>
          <w:sz w:val="22"/>
          <w:szCs w:val="22"/>
        </w:rPr>
      </w:pPr>
      <w:r w:rsidRPr="003C77F3">
        <w:rPr>
          <w:sz w:val="22"/>
          <w:szCs w:val="22"/>
        </w:rPr>
        <w:t xml:space="preserve">Predmetom zákazky je </w:t>
      </w:r>
      <w:r w:rsidR="003C77F3" w:rsidRPr="003C77F3">
        <w:rPr>
          <w:sz w:val="22"/>
          <w:szCs w:val="22"/>
        </w:rPr>
        <w:t xml:space="preserve">poskytovanie stravovania – výživy pre pacientov a poskytovanie stravovania pre zamestnancov, ktoré pozostáva z prípravy jedál v priestoroch verejného obstarávateľa (t. j. v bloku E Stredoslovenského ústavu srdcových a cievnych chorôb a. s., Cesta k nemocnici č. 1 v  Banskej Bystrici), transport stravy na lôžkové oddelenia verejného obstarávateľa, výdaj jedál zamestnancom verejného obstarávateľa v jedálni a likvidácia odpadov v súlade s vyhláškou MZ SR č. 533/2007 Z. z. o podrobnostiach a požiadavkách na zariadenia spoločného stravovania a § 8 vyhlášky MZ SR 553/2007 Z. z., ktorou sa ustanovujú podrobnosti o požiadavkách na prevádzku zdravotníckych zariadení z hľadiska ochrany zdravia. </w:t>
      </w:r>
    </w:p>
    <w:p w14:paraId="017975CD" w14:textId="77777777" w:rsidR="00E7386A" w:rsidRPr="003C77F3" w:rsidRDefault="00E7386A" w:rsidP="003C77F3">
      <w:pPr>
        <w:jc w:val="both"/>
        <w:rPr>
          <w:sz w:val="22"/>
          <w:szCs w:val="22"/>
        </w:rPr>
      </w:pPr>
    </w:p>
    <w:p w14:paraId="7AA7B9F4" w14:textId="07FA3BA2" w:rsidR="003C77F3" w:rsidRDefault="003C77F3" w:rsidP="003C77F3">
      <w:pPr>
        <w:jc w:val="both"/>
        <w:rPr>
          <w:sz w:val="22"/>
          <w:szCs w:val="22"/>
        </w:rPr>
      </w:pPr>
      <w:r w:rsidRPr="003C77F3">
        <w:rPr>
          <w:sz w:val="22"/>
          <w:szCs w:val="22"/>
        </w:rPr>
        <w:t>Okrem poskytovania stravovania uchádzač bude prevádzkovať bufet s poskytovaním studených a teplých jedál, nápojov, cukroviniek a doplnkového sortimentu.</w:t>
      </w:r>
    </w:p>
    <w:p w14:paraId="25CE7684" w14:textId="77777777" w:rsidR="00E7386A" w:rsidRPr="003C77F3" w:rsidRDefault="00E7386A" w:rsidP="003C77F3">
      <w:pPr>
        <w:jc w:val="both"/>
        <w:rPr>
          <w:sz w:val="22"/>
          <w:szCs w:val="22"/>
        </w:rPr>
      </w:pPr>
    </w:p>
    <w:p w14:paraId="5E965E1B" w14:textId="77777777" w:rsidR="003B65E5" w:rsidRDefault="003C77F3" w:rsidP="003C77F3">
      <w:pPr>
        <w:jc w:val="both"/>
        <w:rPr>
          <w:sz w:val="22"/>
          <w:szCs w:val="22"/>
        </w:rPr>
      </w:pPr>
      <w:r w:rsidRPr="00440AB7">
        <w:rPr>
          <w:sz w:val="22"/>
          <w:szCs w:val="22"/>
        </w:rPr>
        <w:t xml:space="preserve">Uchádzač si na vlastné náklady zabezpečí technologické zariadenie na vykonávanie služby, t. j. na výrobu a transport stravy, zariadenie jedálne a bufetu. Verejný obstarávateľ požaduje, aby sa príprava jedál vykonávala výlučne v jeho priestoroch. </w:t>
      </w:r>
    </w:p>
    <w:p w14:paraId="44AED47B" w14:textId="3FF408D5" w:rsidR="003B65E5" w:rsidRDefault="003B65E5" w:rsidP="003C77F3">
      <w:pPr>
        <w:jc w:val="both"/>
        <w:rPr>
          <w:sz w:val="22"/>
          <w:szCs w:val="22"/>
        </w:rPr>
      </w:pPr>
    </w:p>
    <w:p w14:paraId="478F24A3" w14:textId="77777777" w:rsidR="00CA01EF" w:rsidRPr="00CA01EF" w:rsidRDefault="00CA01EF" w:rsidP="00CA01EF">
      <w:pPr>
        <w:jc w:val="both"/>
        <w:rPr>
          <w:b/>
          <w:i/>
          <w:sz w:val="22"/>
          <w:szCs w:val="22"/>
          <w:highlight w:val="green"/>
          <w:u w:val="single"/>
        </w:rPr>
      </w:pPr>
      <w:r w:rsidRPr="00CA01EF">
        <w:rPr>
          <w:b/>
          <w:i/>
          <w:sz w:val="22"/>
          <w:szCs w:val="22"/>
          <w:highlight w:val="green"/>
          <w:u w:val="single"/>
        </w:rPr>
        <w:t>Prechodné obdobie a zabezpečenie stravy počas prechodného obdobia</w:t>
      </w:r>
    </w:p>
    <w:p w14:paraId="597D59DB" w14:textId="77777777" w:rsidR="00CA01EF" w:rsidRPr="00CA01EF" w:rsidRDefault="00CA01EF" w:rsidP="00CA01EF">
      <w:pPr>
        <w:jc w:val="both"/>
        <w:rPr>
          <w:rFonts w:eastAsia="Times New Roman"/>
          <w:highlight w:val="green"/>
        </w:rPr>
      </w:pPr>
      <w:r w:rsidRPr="00CA01EF">
        <w:rPr>
          <w:rFonts w:eastAsia="Times New Roman"/>
          <w:highlight w:val="green"/>
        </w:rPr>
        <w:t>V súťažných podkladoch nie je výslovne stanovená lehota tzv. prechodného obdobia na zariadenie, inštaláciu a sprevádzkovanie nebytového priestoru, jedálne a bufetu. Verejný obstarávateľ je pripravený poskytnúť úspešnému uchádzačovi primeraný čas na zabezpečenie všetkých potrebných úkonov.</w:t>
      </w:r>
    </w:p>
    <w:p w14:paraId="38ECFBD4" w14:textId="77777777" w:rsidR="00CA01EF" w:rsidRPr="00CA01EF" w:rsidRDefault="00CA01EF" w:rsidP="00CA01EF">
      <w:pPr>
        <w:overflowPunct/>
        <w:autoSpaceDE/>
        <w:autoSpaceDN/>
        <w:adjustRightInd/>
        <w:spacing w:before="100" w:beforeAutospacing="1" w:after="100" w:afterAutospacing="1"/>
        <w:jc w:val="both"/>
        <w:rPr>
          <w:rFonts w:eastAsia="Times New Roman"/>
          <w:highlight w:val="green"/>
        </w:rPr>
      </w:pPr>
      <w:r w:rsidRPr="00CA01EF">
        <w:rPr>
          <w:rFonts w:eastAsia="Times New Roman"/>
          <w:highlight w:val="green"/>
        </w:rPr>
        <w:t>Úspešný uchádzač je povinný predložiť návrh harmonogramu zriaďovania pracoviska, ktorý bude zahŕňať aj časový rámec na inštaláciu a sprevádzkovanie technológií a zariadení potrebných na prevádzku kuchyne, jedálne a bufetu. Harmonogram bude predložený na schválenie verejnému obstarávateľovi po podpise zmluvy.</w:t>
      </w:r>
    </w:p>
    <w:p w14:paraId="7685C29D" w14:textId="74C97B38" w:rsidR="00CA01EF" w:rsidRPr="00CA01EF" w:rsidRDefault="00CA01EF" w:rsidP="00CA01EF">
      <w:pPr>
        <w:overflowPunct/>
        <w:autoSpaceDE/>
        <w:autoSpaceDN/>
        <w:adjustRightInd/>
        <w:spacing w:before="100" w:beforeAutospacing="1" w:after="100" w:afterAutospacing="1"/>
        <w:jc w:val="both"/>
        <w:rPr>
          <w:rFonts w:eastAsia="Times New Roman"/>
          <w:highlight w:val="green"/>
        </w:rPr>
      </w:pPr>
      <w:r w:rsidRPr="00CA01EF">
        <w:rPr>
          <w:rFonts w:eastAsia="Times New Roman"/>
          <w:highlight w:val="green"/>
        </w:rPr>
        <w:t xml:space="preserve">Počas prechodného obdobia, </w:t>
      </w:r>
      <w:proofErr w:type="spellStart"/>
      <w:r w:rsidRPr="00CA01EF">
        <w:rPr>
          <w:rFonts w:eastAsia="Times New Roman"/>
          <w:highlight w:val="green"/>
        </w:rPr>
        <w:t>t.j</w:t>
      </w:r>
      <w:proofErr w:type="spellEnd"/>
      <w:r w:rsidRPr="00CA01EF">
        <w:rPr>
          <w:rFonts w:eastAsia="Times New Roman"/>
          <w:highlight w:val="green"/>
        </w:rPr>
        <w:t>. do zriadenia a sprevádzkovania novej prevádzky, je úspešný uchádzač povinný zabezpečiť nepretržité poskytovanie stravy alternatívnym spôsobom, napríklad dovozom stravy z iného stravovacieho zariadenia</w:t>
      </w:r>
      <w:r w:rsidR="00760896">
        <w:rPr>
          <w:rFonts w:eastAsia="Times New Roman"/>
          <w:highlight w:val="green"/>
        </w:rPr>
        <w:t>, na vlastné náklady uchádzača</w:t>
      </w:r>
      <w:bookmarkStart w:id="26" w:name="_GoBack"/>
      <w:bookmarkEnd w:id="26"/>
      <w:r w:rsidRPr="00CA01EF">
        <w:rPr>
          <w:rFonts w:eastAsia="Times New Roman"/>
          <w:highlight w:val="green"/>
        </w:rPr>
        <w:t>. Zabezpečenie stravy musí byť vykonané spôsobom, ktorý nebude ohrozovať kontinuitu poskytovania stravovacích služieb pre pacientov.</w:t>
      </w:r>
    </w:p>
    <w:p w14:paraId="07EAE8AF" w14:textId="77777777" w:rsidR="00A90D6D" w:rsidRPr="00A90D6D" w:rsidRDefault="00BB3049" w:rsidP="003C77F3">
      <w:pPr>
        <w:jc w:val="both"/>
        <w:rPr>
          <w:b/>
          <w:sz w:val="22"/>
          <w:szCs w:val="22"/>
        </w:rPr>
      </w:pPr>
      <w:r w:rsidRPr="00A90D6D">
        <w:rPr>
          <w:b/>
          <w:sz w:val="22"/>
          <w:szCs w:val="22"/>
        </w:rPr>
        <w:t>Uchádzač je povinný zabezpečiť</w:t>
      </w:r>
      <w:r w:rsidR="00A90D6D" w:rsidRPr="00A90D6D">
        <w:rPr>
          <w:b/>
          <w:sz w:val="22"/>
          <w:szCs w:val="22"/>
        </w:rPr>
        <w:t>:</w:t>
      </w:r>
    </w:p>
    <w:p w14:paraId="5AAA87C2" w14:textId="6B0DE9B3" w:rsidR="00A90D6D" w:rsidRPr="00A90D6D" w:rsidRDefault="00BB3049" w:rsidP="0020659B">
      <w:pPr>
        <w:pStyle w:val="Odsekzoznamu"/>
        <w:numPr>
          <w:ilvl w:val="2"/>
          <w:numId w:val="35"/>
        </w:numPr>
        <w:ind w:left="284"/>
        <w:jc w:val="both"/>
        <w:rPr>
          <w:rFonts w:ascii="Times New Roman" w:hAnsi="Times New Roman"/>
          <w:b/>
        </w:rPr>
      </w:pPr>
      <w:r w:rsidRPr="00A90D6D">
        <w:rPr>
          <w:rFonts w:ascii="Times New Roman" w:hAnsi="Times New Roman"/>
          <w:b/>
        </w:rPr>
        <w:t>v prípade nepredvídaných udalostí, ako aj plánovaných údržbových prác, vopred ohlásených Objednávateľom v súlade s bodom 6</w:t>
      </w:r>
      <w:r w:rsidR="003120BA">
        <w:rPr>
          <w:rFonts w:ascii="Times New Roman" w:hAnsi="Times New Roman"/>
          <w:b/>
        </w:rPr>
        <w:t>.</w:t>
      </w:r>
      <w:r w:rsidRPr="00A90D6D">
        <w:rPr>
          <w:rFonts w:ascii="Times New Roman" w:hAnsi="Times New Roman"/>
          <w:b/>
        </w:rPr>
        <w:t xml:space="preserve"> článku Zmluvy, ktoré by mohli viesť k dočasnému obmedzeniu prístupu k prenajatým priestorom na prípravu jedál, na čas nevyhnutne potrebný na opravu alebo údržbu a opätovné sprevádzkovanie, dodávku stravy v zmluvne dohodnutom rozsahu minimálne pre pacientov</w:t>
      </w:r>
      <w:r w:rsidR="00A90D6D" w:rsidRPr="00A90D6D">
        <w:rPr>
          <w:rFonts w:ascii="Times New Roman" w:hAnsi="Times New Roman"/>
          <w:b/>
        </w:rPr>
        <w:t xml:space="preserve"> verejného obstarávateľa,</w:t>
      </w:r>
    </w:p>
    <w:p w14:paraId="2F2E5DC0" w14:textId="77777777" w:rsidR="00A90D6D" w:rsidRPr="00692C19" w:rsidRDefault="00BB3049" w:rsidP="0020659B">
      <w:pPr>
        <w:pStyle w:val="Odsekzoznamu"/>
        <w:numPr>
          <w:ilvl w:val="2"/>
          <w:numId w:val="35"/>
        </w:numPr>
        <w:ind w:left="284"/>
        <w:jc w:val="both"/>
        <w:rPr>
          <w:rFonts w:ascii="Times New Roman" w:hAnsi="Times New Roman"/>
          <w:b/>
        </w:rPr>
      </w:pPr>
      <w:r w:rsidRPr="00692C19">
        <w:rPr>
          <w:rFonts w:ascii="Times New Roman" w:hAnsi="Times New Roman"/>
        </w:rPr>
        <w:t>zabezpečiť licencie stravovacieho a diétneho informačného systému pre zabezpečenie práv a povinností nutričných terapeutov Objednávateľa v zmysle článku V. bodu 3.8 tejto Zmluvy, vrátane podpory dodávateľa informačného systému,</w:t>
      </w:r>
    </w:p>
    <w:p w14:paraId="735B9C8E" w14:textId="0C3382D2" w:rsidR="00BB3049" w:rsidRPr="00692C19" w:rsidRDefault="00BB3049" w:rsidP="0020659B">
      <w:pPr>
        <w:pStyle w:val="Odsekzoznamu"/>
        <w:numPr>
          <w:ilvl w:val="2"/>
          <w:numId w:val="35"/>
        </w:numPr>
        <w:ind w:left="284"/>
        <w:jc w:val="both"/>
        <w:rPr>
          <w:rFonts w:ascii="Times New Roman" w:hAnsi="Times New Roman"/>
          <w:b/>
        </w:rPr>
      </w:pPr>
      <w:r w:rsidRPr="00692C19">
        <w:rPr>
          <w:rFonts w:ascii="Times New Roman" w:hAnsi="Times New Roman"/>
        </w:rPr>
        <w:t>zabezpečiť elektronickú výmenu dát medzi nemocničným informačným systémom a stravovacím a diétnym informačným systémom.</w:t>
      </w:r>
    </w:p>
    <w:p w14:paraId="246B8827" w14:textId="77777777" w:rsidR="00A90D6D" w:rsidRPr="00692C19" w:rsidRDefault="00A90D6D" w:rsidP="00A90D6D">
      <w:pPr>
        <w:spacing w:line="259" w:lineRule="auto"/>
        <w:contextualSpacing/>
        <w:jc w:val="both"/>
        <w:rPr>
          <w:sz w:val="22"/>
          <w:szCs w:val="22"/>
        </w:rPr>
      </w:pPr>
    </w:p>
    <w:p w14:paraId="69CA1A0F" w14:textId="17918013" w:rsidR="00BB3049" w:rsidRPr="00692C19" w:rsidRDefault="00A90D6D" w:rsidP="00A90D6D">
      <w:pPr>
        <w:spacing w:line="259" w:lineRule="auto"/>
        <w:contextualSpacing/>
        <w:jc w:val="both"/>
        <w:rPr>
          <w:sz w:val="22"/>
          <w:szCs w:val="22"/>
        </w:rPr>
      </w:pPr>
      <w:r w:rsidRPr="00692C19">
        <w:rPr>
          <w:sz w:val="22"/>
          <w:szCs w:val="22"/>
        </w:rPr>
        <w:t>Verejný obstarávateľ</w:t>
      </w:r>
      <w:r w:rsidR="00BB3049" w:rsidRPr="00692C19">
        <w:rPr>
          <w:sz w:val="22"/>
          <w:szCs w:val="22"/>
        </w:rPr>
        <w:t xml:space="preserve"> sa zaväzuje zabezpečiť pripojenie do lokálnej siete a do siete internet a prevádzkovať virtuálny server pre stravovací a diétny informačný systém a zabezpečovať monitoring a </w:t>
      </w:r>
      <w:r w:rsidR="00BB3049" w:rsidRPr="00692C19">
        <w:rPr>
          <w:sz w:val="22"/>
          <w:szCs w:val="22"/>
        </w:rPr>
        <w:lastRenderedPageBreak/>
        <w:t>aktualizácie operačného systému, pravidelné zálohovanie, poskytovanie antivírusového systému a riadenie prístupu z vnútorných a vonkajších sietí a uchovávanie logov a monitoringu sieťovej prevádzky.</w:t>
      </w:r>
    </w:p>
    <w:p w14:paraId="6C04DB29" w14:textId="77777777" w:rsidR="003B65E5" w:rsidRPr="00692C19" w:rsidRDefault="003B65E5" w:rsidP="003C77F3">
      <w:pPr>
        <w:jc w:val="both"/>
        <w:rPr>
          <w:b/>
          <w:sz w:val="22"/>
          <w:szCs w:val="22"/>
        </w:rPr>
      </w:pPr>
    </w:p>
    <w:p w14:paraId="7C3ECA64" w14:textId="70B31AF1" w:rsidR="003C77F3" w:rsidRPr="00692C19" w:rsidRDefault="003C77F3" w:rsidP="003C77F3">
      <w:pPr>
        <w:jc w:val="both"/>
        <w:rPr>
          <w:sz w:val="22"/>
          <w:szCs w:val="22"/>
        </w:rPr>
      </w:pPr>
      <w:r w:rsidRPr="00692C19">
        <w:rPr>
          <w:sz w:val="22"/>
          <w:szCs w:val="22"/>
        </w:rPr>
        <w:t xml:space="preserve">Za účelom poskytovania služby verejný obstarávateľ prenajme úspešnému uchádzačovi priestory v rozsahu </w:t>
      </w:r>
      <w:r w:rsidRPr="00692C19">
        <w:rPr>
          <w:b/>
          <w:sz w:val="22"/>
          <w:szCs w:val="22"/>
        </w:rPr>
        <w:t>377 m</w:t>
      </w:r>
      <w:r w:rsidRPr="00692C19">
        <w:rPr>
          <w:b/>
          <w:sz w:val="22"/>
          <w:szCs w:val="22"/>
          <w:vertAlign w:val="superscript"/>
        </w:rPr>
        <w:t>2</w:t>
      </w:r>
      <w:r w:rsidRPr="00692C19">
        <w:rPr>
          <w:sz w:val="22"/>
          <w:szCs w:val="22"/>
        </w:rPr>
        <w:t xml:space="preserve"> v cene </w:t>
      </w:r>
      <w:r w:rsidRPr="00692C19">
        <w:rPr>
          <w:b/>
          <w:sz w:val="22"/>
          <w:szCs w:val="22"/>
        </w:rPr>
        <w:t>6,50 € bez DPH/ m</w:t>
      </w:r>
      <w:r w:rsidRPr="00692C19">
        <w:rPr>
          <w:b/>
          <w:sz w:val="22"/>
          <w:szCs w:val="22"/>
          <w:vertAlign w:val="superscript"/>
        </w:rPr>
        <w:t>2</w:t>
      </w:r>
      <w:r w:rsidRPr="00692C19">
        <w:rPr>
          <w:sz w:val="22"/>
          <w:szCs w:val="22"/>
        </w:rPr>
        <w:t xml:space="preserve">. </w:t>
      </w:r>
      <w:r w:rsidR="00BB3049" w:rsidRPr="00692C19">
        <w:rPr>
          <w:sz w:val="22"/>
          <w:szCs w:val="22"/>
        </w:rPr>
        <w:t>Pre vylúčenie pochybností sa uvádza, že do ceny nájmu je zahrnuté aj poskytovanie pripojenia do lokálnej siete a do siete internet a poskytovanie virtuálneho prostredia na prevádzku informačného systému Poskytovateľovi zo strany Objednávateľa.</w:t>
      </w:r>
    </w:p>
    <w:p w14:paraId="0FE76859" w14:textId="77777777" w:rsidR="003C77F3" w:rsidRPr="00A90D6D" w:rsidRDefault="003C77F3" w:rsidP="003C77F3">
      <w:pPr>
        <w:jc w:val="both"/>
        <w:rPr>
          <w:sz w:val="22"/>
          <w:szCs w:val="22"/>
        </w:rPr>
      </w:pPr>
    </w:p>
    <w:p w14:paraId="3B9AE849" w14:textId="6F477929" w:rsidR="003C77F3" w:rsidRDefault="003C77F3" w:rsidP="0020659B">
      <w:pPr>
        <w:pStyle w:val="Odsekzoznamu"/>
        <w:numPr>
          <w:ilvl w:val="0"/>
          <w:numId w:val="16"/>
        </w:numPr>
        <w:contextualSpacing/>
        <w:jc w:val="both"/>
        <w:rPr>
          <w:rFonts w:ascii="Times New Roman" w:hAnsi="Times New Roman"/>
          <w:b/>
        </w:rPr>
      </w:pPr>
      <w:r w:rsidRPr="00440AB7">
        <w:rPr>
          <w:rFonts w:ascii="Times New Roman" w:hAnsi="Times New Roman"/>
          <w:b/>
        </w:rPr>
        <w:t>Spôsob poskytovania stravovania – výživy pacientov</w:t>
      </w:r>
    </w:p>
    <w:p w14:paraId="3E3E329A" w14:textId="77777777" w:rsidR="003C77F3" w:rsidRPr="00440AB7" w:rsidRDefault="003C77F3" w:rsidP="003C77F3">
      <w:pPr>
        <w:jc w:val="both"/>
        <w:rPr>
          <w:sz w:val="22"/>
          <w:szCs w:val="22"/>
        </w:rPr>
      </w:pPr>
      <w:r w:rsidRPr="00440AB7">
        <w:rPr>
          <w:sz w:val="22"/>
          <w:szCs w:val="22"/>
        </w:rPr>
        <w:t xml:space="preserve">Zabezpečenie stravovania v stravovacej jednotke verejného obstarávateľa pre osoby, ktoré budú v čase poskytnutia stravovania hospitalizovanými pacientmi verejného obstarávateľa formou dodania objednaných stravných jednotiek a ich vyloženie v určenom manipulačnom priestore stravovacej prevádzky. Výdaj stravy pre pacientov zabezpečia zamestnanci uchádzača. </w:t>
      </w:r>
    </w:p>
    <w:p w14:paraId="73280978" w14:textId="77777777" w:rsidR="003C77F3" w:rsidRPr="00440AB7" w:rsidRDefault="003C77F3" w:rsidP="003C77F3">
      <w:pPr>
        <w:jc w:val="both"/>
        <w:rPr>
          <w:sz w:val="22"/>
          <w:szCs w:val="22"/>
        </w:rPr>
      </w:pPr>
      <w:r w:rsidRPr="00440AB7">
        <w:rPr>
          <w:sz w:val="22"/>
          <w:szCs w:val="22"/>
        </w:rPr>
        <w:t>Jedlá pripravené pre pacientov musia zodpovedať požiadavkám individuálneho liečebného režimu každého pacienta podľa objednávky, zásadám racionálnej výživy, a to čo do množstva a kvality jedla.</w:t>
      </w:r>
    </w:p>
    <w:p w14:paraId="62004464" w14:textId="77777777" w:rsidR="003C77F3" w:rsidRPr="00440AB7" w:rsidRDefault="003C77F3" w:rsidP="003C77F3">
      <w:pPr>
        <w:jc w:val="both"/>
        <w:rPr>
          <w:sz w:val="22"/>
          <w:szCs w:val="22"/>
        </w:rPr>
      </w:pPr>
    </w:p>
    <w:p w14:paraId="3F4C9DA6" w14:textId="77777777" w:rsidR="003C77F3" w:rsidRPr="00440AB7" w:rsidRDefault="003C77F3" w:rsidP="003C77F3">
      <w:pPr>
        <w:jc w:val="both"/>
        <w:rPr>
          <w:sz w:val="22"/>
          <w:szCs w:val="22"/>
        </w:rPr>
      </w:pPr>
      <w:r w:rsidRPr="00440AB7">
        <w:rPr>
          <w:sz w:val="22"/>
          <w:szCs w:val="22"/>
        </w:rPr>
        <w:t>Poskytovanie stravovania pacientom sa zabezpečuje formou diétneho systému v súčinnosti s liečebným procesom objednávkovým spôsobom podľa požadovaného typu jedla/diéty (cca 16 druhov diét).</w:t>
      </w:r>
    </w:p>
    <w:p w14:paraId="7948C3AA" w14:textId="77777777" w:rsidR="003C77F3" w:rsidRPr="00440AB7" w:rsidRDefault="003C77F3" w:rsidP="003C77F3">
      <w:pPr>
        <w:jc w:val="both"/>
        <w:rPr>
          <w:sz w:val="22"/>
          <w:szCs w:val="22"/>
        </w:rPr>
      </w:pPr>
    </w:p>
    <w:p w14:paraId="77875334" w14:textId="681BF898" w:rsidR="003C77F3" w:rsidRPr="00440AB7" w:rsidRDefault="003C77F3" w:rsidP="003C77F3">
      <w:pPr>
        <w:jc w:val="both"/>
        <w:rPr>
          <w:b/>
          <w:sz w:val="22"/>
          <w:szCs w:val="22"/>
        </w:rPr>
      </w:pPr>
      <w:r w:rsidRPr="00440AB7">
        <w:rPr>
          <w:sz w:val="22"/>
          <w:szCs w:val="22"/>
        </w:rPr>
        <w:t>Diétny systém s nutričnými hodnotami potravín pre nemocnice a zoznam diét</w:t>
      </w:r>
      <w:r w:rsidR="003120BA">
        <w:rPr>
          <w:sz w:val="22"/>
          <w:szCs w:val="22"/>
        </w:rPr>
        <w:t xml:space="preserve"> -</w:t>
      </w:r>
      <w:r w:rsidRPr="00440AB7">
        <w:rPr>
          <w:sz w:val="22"/>
          <w:szCs w:val="22"/>
        </w:rPr>
        <w:t xml:space="preserve"> Charakteristika: zloženie základných živín v diéte zodpovedá zásadám správnej výživy</w:t>
      </w:r>
      <w:r w:rsidRPr="00440AB7">
        <w:rPr>
          <w:b/>
          <w:sz w:val="22"/>
          <w:szCs w:val="22"/>
        </w:rPr>
        <w:t xml:space="preserve"> Prehľad diét „Diétneho systému pre nemocnice”.</w:t>
      </w:r>
    </w:p>
    <w:p w14:paraId="1D8FFB3D" w14:textId="77777777" w:rsidR="003C77F3" w:rsidRPr="00440AB7" w:rsidRDefault="003C77F3" w:rsidP="003C77F3">
      <w:pPr>
        <w:jc w:val="both"/>
        <w:rPr>
          <w:sz w:val="22"/>
          <w:szCs w:val="22"/>
        </w:rPr>
      </w:pPr>
    </w:p>
    <w:p w14:paraId="37A604B0" w14:textId="77777777" w:rsidR="003C77F3" w:rsidRPr="00440AB7" w:rsidRDefault="003C77F3" w:rsidP="003C77F3">
      <w:pPr>
        <w:jc w:val="both"/>
        <w:rPr>
          <w:sz w:val="22"/>
          <w:szCs w:val="22"/>
        </w:rPr>
      </w:pPr>
      <w:r w:rsidRPr="00440AB7">
        <w:rPr>
          <w:sz w:val="22"/>
          <w:szCs w:val="22"/>
        </w:rPr>
        <w:t>Poskytovanie stravovania pacientom je zabezpečované v rozsahu:</w:t>
      </w:r>
    </w:p>
    <w:p w14:paraId="770EB03F" w14:textId="77777777"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Raňajky + desiata</w:t>
      </w:r>
    </w:p>
    <w:p w14:paraId="098C58B3" w14:textId="77777777"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Obed + olovrant</w:t>
      </w:r>
    </w:p>
    <w:p w14:paraId="68338F96" w14:textId="5C070FEA"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Večera</w:t>
      </w:r>
      <w:r w:rsidR="00303088" w:rsidRPr="00440AB7">
        <w:rPr>
          <w:rFonts w:ascii="Times New Roman" w:hAnsi="Times New Roman"/>
        </w:rPr>
        <w:t xml:space="preserve"> (druhá večera)</w:t>
      </w:r>
    </w:p>
    <w:p w14:paraId="1D184F0D" w14:textId="77777777" w:rsidR="003C77F3" w:rsidRPr="00440AB7" w:rsidRDefault="003C77F3" w:rsidP="003C77F3">
      <w:pPr>
        <w:jc w:val="both"/>
        <w:rPr>
          <w:sz w:val="22"/>
          <w:szCs w:val="22"/>
        </w:rPr>
      </w:pPr>
      <w:r w:rsidRPr="00440AB7">
        <w:rPr>
          <w:sz w:val="22"/>
          <w:szCs w:val="22"/>
        </w:rPr>
        <w:t>Okrem toho sa denne podáva pacientom tekutá výživa v počte cca 5 pacientov denne.</w:t>
      </w:r>
    </w:p>
    <w:p w14:paraId="489D6C3B" w14:textId="77777777" w:rsidR="003C77F3" w:rsidRPr="00440AB7" w:rsidRDefault="003C77F3" w:rsidP="003C77F3">
      <w:pPr>
        <w:jc w:val="both"/>
        <w:rPr>
          <w:sz w:val="22"/>
          <w:szCs w:val="22"/>
        </w:rPr>
      </w:pPr>
      <w:r w:rsidRPr="00440AB7">
        <w:rPr>
          <w:sz w:val="22"/>
          <w:szCs w:val="22"/>
        </w:rPr>
        <w:t xml:space="preserve"> </w:t>
      </w:r>
    </w:p>
    <w:p w14:paraId="53235635" w14:textId="77777777" w:rsidR="003C77F3" w:rsidRPr="00440AB7" w:rsidRDefault="003C77F3" w:rsidP="003C77F3">
      <w:pPr>
        <w:jc w:val="both"/>
        <w:rPr>
          <w:sz w:val="22"/>
          <w:szCs w:val="22"/>
        </w:rPr>
      </w:pPr>
      <w:r w:rsidRPr="00440AB7">
        <w:rPr>
          <w:b/>
          <w:sz w:val="22"/>
          <w:szCs w:val="22"/>
        </w:rPr>
        <w:t>Transport stravy v pondelok až nedeľa</w:t>
      </w:r>
      <w:r w:rsidRPr="00440AB7">
        <w:rPr>
          <w:sz w:val="22"/>
          <w:szCs w:val="22"/>
        </w:rPr>
        <w:t xml:space="preserve"> požadujeme v nasledovných časových intervaloch:</w:t>
      </w:r>
    </w:p>
    <w:p w14:paraId="0DAF1F33" w14:textId="77777777" w:rsidR="003C77F3" w:rsidRPr="00440AB7" w:rsidRDefault="003C77F3" w:rsidP="003C77F3">
      <w:pPr>
        <w:jc w:val="both"/>
        <w:rPr>
          <w:sz w:val="22"/>
          <w:szCs w:val="22"/>
        </w:rPr>
      </w:pPr>
    </w:p>
    <w:p w14:paraId="124CA93E" w14:textId="61DA23CE"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 xml:space="preserve">Raňajky + desiata             </w:t>
      </w:r>
      <w:r w:rsidR="00613EDB" w:rsidRPr="00440AB7">
        <w:rPr>
          <w:rFonts w:ascii="Times New Roman" w:hAnsi="Times New Roman"/>
        </w:rPr>
        <w:t xml:space="preserve">  </w:t>
      </w:r>
      <w:r w:rsidR="00613EDB" w:rsidRPr="00440AB7">
        <w:rPr>
          <w:rFonts w:ascii="Times New Roman" w:hAnsi="Times New Roman"/>
        </w:rPr>
        <w:tab/>
        <w:t>0</w:t>
      </w:r>
      <w:r w:rsidRPr="00440AB7">
        <w:rPr>
          <w:rFonts w:ascii="Times New Roman" w:hAnsi="Times New Roman"/>
        </w:rPr>
        <w:t>7,30 hod</w:t>
      </w:r>
      <w:r w:rsidR="00613EDB" w:rsidRPr="00440AB7">
        <w:rPr>
          <w:rFonts w:ascii="Times New Roman" w:hAnsi="Times New Roman"/>
        </w:rPr>
        <w:t>.</w:t>
      </w:r>
      <w:r w:rsidRPr="00440AB7">
        <w:rPr>
          <w:rFonts w:ascii="Times New Roman" w:hAnsi="Times New Roman"/>
        </w:rPr>
        <w:t xml:space="preserve"> – </w:t>
      </w:r>
      <w:r w:rsidR="00613EDB" w:rsidRPr="00440AB7">
        <w:rPr>
          <w:rFonts w:ascii="Times New Roman" w:hAnsi="Times New Roman"/>
        </w:rPr>
        <w:t>0</w:t>
      </w:r>
      <w:r w:rsidRPr="00440AB7">
        <w:rPr>
          <w:rFonts w:ascii="Times New Roman" w:hAnsi="Times New Roman"/>
        </w:rPr>
        <w:t>8,30 hod</w:t>
      </w:r>
      <w:r w:rsidR="00613EDB" w:rsidRPr="00440AB7">
        <w:rPr>
          <w:rFonts w:ascii="Times New Roman" w:hAnsi="Times New Roman"/>
        </w:rPr>
        <w:t>.</w:t>
      </w:r>
    </w:p>
    <w:p w14:paraId="22056E77" w14:textId="4EED50F8"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Obed + o</w:t>
      </w:r>
      <w:r w:rsidR="00613EDB" w:rsidRPr="00440AB7">
        <w:rPr>
          <w:rFonts w:ascii="Times New Roman" w:hAnsi="Times New Roman"/>
        </w:rPr>
        <w:t xml:space="preserve">lovrant                      </w:t>
      </w:r>
      <w:r w:rsidR="00613EDB" w:rsidRPr="00440AB7">
        <w:rPr>
          <w:rFonts w:ascii="Times New Roman" w:hAnsi="Times New Roman"/>
        </w:rPr>
        <w:tab/>
      </w:r>
      <w:r w:rsidRPr="00440AB7">
        <w:rPr>
          <w:rFonts w:ascii="Times New Roman" w:hAnsi="Times New Roman"/>
        </w:rPr>
        <w:t>11,30 hod</w:t>
      </w:r>
      <w:r w:rsidR="00613EDB" w:rsidRPr="00440AB7">
        <w:rPr>
          <w:rFonts w:ascii="Times New Roman" w:hAnsi="Times New Roman"/>
        </w:rPr>
        <w:t>.</w:t>
      </w:r>
      <w:r w:rsidRPr="00440AB7">
        <w:rPr>
          <w:rFonts w:ascii="Times New Roman" w:hAnsi="Times New Roman"/>
        </w:rPr>
        <w:t xml:space="preserve"> – 12,30 hod</w:t>
      </w:r>
      <w:r w:rsidR="00613EDB" w:rsidRPr="00440AB7">
        <w:rPr>
          <w:rFonts w:ascii="Times New Roman" w:hAnsi="Times New Roman"/>
        </w:rPr>
        <w:t>.</w:t>
      </w:r>
    </w:p>
    <w:p w14:paraId="456B94E3" w14:textId="7745EB7E"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 xml:space="preserve">Večera </w:t>
      </w:r>
      <w:r w:rsidR="00303088" w:rsidRPr="00440AB7">
        <w:rPr>
          <w:rFonts w:ascii="Times New Roman" w:hAnsi="Times New Roman"/>
        </w:rPr>
        <w:t>(druhá večera)</w:t>
      </w:r>
      <w:r w:rsidR="00613EDB" w:rsidRPr="00440AB7">
        <w:rPr>
          <w:rFonts w:ascii="Times New Roman" w:hAnsi="Times New Roman"/>
        </w:rPr>
        <w:t xml:space="preserve">              </w:t>
      </w:r>
      <w:r w:rsidR="00613EDB" w:rsidRPr="00440AB7">
        <w:rPr>
          <w:rFonts w:ascii="Times New Roman" w:hAnsi="Times New Roman"/>
        </w:rPr>
        <w:tab/>
      </w:r>
      <w:r w:rsidRPr="00440AB7">
        <w:rPr>
          <w:rFonts w:ascii="Times New Roman" w:hAnsi="Times New Roman"/>
        </w:rPr>
        <w:t>1</w:t>
      </w:r>
      <w:r w:rsidR="00303088" w:rsidRPr="00440AB7">
        <w:rPr>
          <w:rFonts w:ascii="Times New Roman" w:hAnsi="Times New Roman"/>
        </w:rPr>
        <w:t>6,45</w:t>
      </w:r>
      <w:r w:rsidRPr="00440AB7">
        <w:rPr>
          <w:rFonts w:ascii="Times New Roman" w:hAnsi="Times New Roman"/>
        </w:rPr>
        <w:t xml:space="preserve"> hod</w:t>
      </w:r>
      <w:r w:rsidR="00613EDB" w:rsidRPr="00440AB7">
        <w:rPr>
          <w:rFonts w:ascii="Times New Roman" w:hAnsi="Times New Roman"/>
        </w:rPr>
        <w:t>.</w:t>
      </w:r>
      <w:r w:rsidRPr="00440AB7">
        <w:rPr>
          <w:rFonts w:ascii="Times New Roman" w:hAnsi="Times New Roman"/>
        </w:rPr>
        <w:t xml:space="preserve"> – 18,00 hod</w:t>
      </w:r>
      <w:r w:rsidR="00613EDB" w:rsidRPr="00440AB7">
        <w:rPr>
          <w:rFonts w:ascii="Times New Roman" w:hAnsi="Times New Roman"/>
        </w:rPr>
        <w:t>.</w:t>
      </w:r>
    </w:p>
    <w:p w14:paraId="4B3B9125" w14:textId="77777777" w:rsidR="003C77F3" w:rsidRPr="003C77F3" w:rsidRDefault="003C77F3" w:rsidP="003C77F3">
      <w:pPr>
        <w:jc w:val="both"/>
        <w:rPr>
          <w:sz w:val="22"/>
          <w:szCs w:val="22"/>
        </w:rPr>
      </w:pPr>
    </w:p>
    <w:p w14:paraId="473C19A0" w14:textId="3A12A4B0" w:rsidR="003C77F3" w:rsidRDefault="003C77F3" w:rsidP="003C77F3">
      <w:pPr>
        <w:jc w:val="both"/>
        <w:rPr>
          <w:sz w:val="22"/>
          <w:szCs w:val="22"/>
        </w:rPr>
      </w:pPr>
      <w:r w:rsidRPr="003C77F3">
        <w:rPr>
          <w:sz w:val="22"/>
          <w:szCs w:val="22"/>
        </w:rPr>
        <w:t>Predpokladaný počet pacientov, ktorým sa bude poskytovať strava je uvedený v</w:t>
      </w:r>
      <w:r w:rsidR="00E7386A">
        <w:rPr>
          <w:sz w:val="22"/>
          <w:szCs w:val="22"/>
        </w:rPr>
        <w:t> tabuľke prílohy č. 12 týchto súťažných podkladov.</w:t>
      </w:r>
    </w:p>
    <w:p w14:paraId="7844C4EF" w14:textId="10A4C7FA" w:rsidR="00BB3049" w:rsidRPr="003C77F3" w:rsidRDefault="00BB3049" w:rsidP="003C77F3">
      <w:pPr>
        <w:jc w:val="both"/>
        <w:rPr>
          <w:sz w:val="22"/>
          <w:szCs w:val="22"/>
        </w:rPr>
      </w:pPr>
      <w:r w:rsidRPr="00BB3049">
        <w:rPr>
          <w:sz w:val="22"/>
          <w:szCs w:val="22"/>
        </w:rPr>
        <w:t>Poskytovateľ poskytne ku každému hlavnému jedlu papierový servítok, príbor a opakovane použiteľný pohár na nápoj.</w:t>
      </w:r>
    </w:p>
    <w:p w14:paraId="67AFD927" w14:textId="77777777" w:rsidR="003C77F3" w:rsidRPr="003C77F3" w:rsidRDefault="003C77F3" w:rsidP="003C77F3">
      <w:pPr>
        <w:jc w:val="both"/>
        <w:rPr>
          <w:sz w:val="22"/>
          <w:szCs w:val="22"/>
        </w:rPr>
      </w:pPr>
    </w:p>
    <w:p w14:paraId="602A98B0" w14:textId="08F1EFD9" w:rsidR="003C77F3" w:rsidRDefault="003C77F3" w:rsidP="0020659B">
      <w:pPr>
        <w:pStyle w:val="Odsekzoznamu"/>
        <w:numPr>
          <w:ilvl w:val="0"/>
          <w:numId w:val="16"/>
        </w:numPr>
        <w:contextualSpacing/>
        <w:jc w:val="both"/>
        <w:rPr>
          <w:rFonts w:ascii="Times New Roman" w:hAnsi="Times New Roman"/>
          <w:b/>
        </w:rPr>
      </w:pPr>
      <w:r w:rsidRPr="003C77F3">
        <w:rPr>
          <w:rFonts w:ascii="Times New Roman" w:hAnsi="Times New Roman"/>
          <w:b/>
        </w:rPr>
        <w:t>Spôsob poskytovania stravovania zamestnancov</w:t>
      </w:r>
    </w:p>
    <w:p w14:paraId="2A4CA5A4" w14:textId="15FA4291" w:rsidR="003C77F3" w:rsidRPr="00984EF5" w:rsidRDefault="003C77F3" w:rsidP="003C77F3">
      <w:pPr>
        <w:jc w:val="both"/>
        <w:rPr>
          <w:sz w:val="22"/>
          <w:szCs w:val="22"/>
        </w:rPr>
      </w:pPr>
      <w:r w:rsidRPr="003C77F3">
        <w:rPr>
          <w:sz w:val="22"/>
          <w:szCs w:val="22"/>
        </w:rPr>
        <w:t xml:space="preserve">Zabezpečenie stravovania v stravovacej jednotke verejného obstarávateľa pre osoby, ktoré budú v čase poskytovania </w:t>
      </w:r>
      <w:r w:rsidRPr="00984EF5">
        <w:rPr>
          <w:sz w:val="22"/>
          <w:szCs w:val="22"/>
        </w:rPr>
        <w:t>stravovania v pracovnom pomere</w:t>
      </w:r>
      <w:r w:rsidR="00A90D6D" w:rsidRPr="00984EF5">
        <w:rPr>
          <w:sz w:val="22"/>
          <w:szCs w:val="22"/>
        </w:rPr>
        <w:t xml:space="preserve"> alebo obdobnom pracovnom vzťahu</w:t>
      </w:r>
      <w:r w:rsidRPr="00984EF5">
        <w:rPr>
          <w:sz w:val="22"/>
          <w:szCs w:val="22"/>
        </w:rPr>
        <w:t xml:space="preserve"> u verejného obstarávateľa, a to zabezpečením jeho výdaja </w:t>
      </w:r>
      <w:r w:rsidR="0033120D" w:rsidRPr="00984EF5">
        <w:rPr>
          <w:sz w:val="22"/>
          <w:szCs w:val="22"/>
        </w:rPr>
        <w:t xml:space="preserve">stravy </w:t>
      </w:r>
      <w:r w:rsidRPr="00984EF5">
        <w:rPr>
          <w:sz w:val="22"/>
          <w:szCs w:val="22"/>
        </w:rPr>
        <w:t>jednotlivým zamestnancom počas pracovných dní a v dňoch pracovného pokoja. Výdaj stravy musí byť zabezpečený poverenými zamestnancami uchádzača, ktorí sú držiteľmi platného zdravotného preukazu.</w:t>
      </w:r>
    </w:p>
    <w:p w14:paraId="597B5E7E" w14:textId="77777777" w:rsidR="003C77F3" w:rsidRPr="00984EF5" w:rsidRDefault="003C77F3" w:rsidP="003C77F3">
      <w:pPr>
        <w:jc w:val="both"/>
        <w:rPr>
          <w:sz w:val="22"/>
          <w:szCs w:val="22"/>
        </w:rPr>
      </w:pPr>
      <w:r w:rsidRPr="00984EF5">
        <w:rPr>
          <w:sz w:val="22"/>
          <w:szCs w:val="22"/>
        </w:rPr>
        <w:t>Týždenné menu musí zodpovedať zásadám racionálnej výživy a tiež štandardom stravovania zaužívaného v Slovenskej republike, a to čo do množstva a kvality jedla.</w:t>
      </w:r>
    </w:p>
    <w:p w14:paraId="6CE4E069" w14:textId="4AAA4CCF" w:rsidR="003C77F3" w:rsidRPr="00984EF5" w:rsidRDefault="003C77F3" w:rsidP="0033120D">
      <w:pPr>
        <w:jc w:val="both"/>
        <w:rPr>
          <w:sz w:val="22"/>
          <w:szCs w:val="22"/>
        </w:rPr>
      </w:pPr>
    </w:p>
    <w:p w14:paraId="25E747CE" w14:textId="7C3C69AE" w:rsidR="0033120D" w:rsidRPr="00984EF5" w:rsidRDefault="0033120D" w:rsidP="0033120D">
      <w:pPr>
        <w:pStyle w:val="Text-1"/>
        <w:ind w:left="0"/>
      </w:pPr>
      <w:r w:rsidRPr="00984EF5">
        <w:t xml:space="preserve">Verejný obstarávateľ požaduje od uchádzača, aby zabezpečil okrem stravovania pacientov aj stravovanie svojich zamestnancov, ktorí o toto stravovanie prejavia záujem. </w:t>
      </w:r>
    </w:p>
    <w:p w14:paraId="34BA7823" w14:textId="6046D220" w:rsidR="0033120D" w:rsidRPr="00984EF5" w:rsidRDefault="0033120D" w:rsidP="0033120D">
      <w:pPr>
        <w:pStyle w:val="Text-1"/>
        <w:ind w:left="0"/>
      </w:pPr>
      <w:r w:rsidRPr="00984EF5">
        <w:lastRenderedPageBreak/>
        <w:t xml:space="preserve">Za účelom predstavy o množstve zamestnancov, ktorí využívajú stravovanie v rámci Stredoslovenského ústavu srdcových a cievnych chorôb, </w:t>
      </w:r>
      <w:proofErr w:type="spellStart"/>
      <w:r w:rsidRPr="00984EF5">
        <w:t>a.s</w:t>
      </w:r>
      <w:proofErr w:type="spellEnd"/>
      <w:r w:rsidRPr="00984EF5">
        <w:t>. a stravujú sa u súčasné</w:t>
      </w:r>
      <w:r w:rsidR="003120BA">
        <w:t>ho</w:t>
      </w:r>
      <w:r w:rsidRPr="00984EF5">
        <w:t xml:space="preserve"> dodávateľa stravy, verejný obstarávateľ poskytuje orientačné množstvá obedov a večerí, ktoré sú poskytované jeho zamestnanom:</w:t>
      </w:r>
    </w:p>
    <w:p w14:paraId="709FB4EF" w14:textId="77777777" w:rsidR="0033120D" w:rsidRPr="00984EF5" w:rsidRDefault="0033120D" w:rsidP="0033120D">
      <w:pPr>
        <w:pStyle w:val="Text-1"/>
      </w:pP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9"/>
        <w:gridCol w:w="1926"/>
        <w:gridCol w:w="2977"/>
      </w:tblGrid>
      <w:tr w:rsidR="0033120D" w:rsidRPr="00984EF5" w14:paraId="24A76A8D" w14:textId="77777777" w:rsidTr="00984EF5">
        <w:trPr>
          <w:trHeight w:val="454"/>
        </w:trPr>
        <w:tc>
          <w:tcPr>
            <w:tcW w:w="3319" w:type="dxa"/>
            <w:vMerge w:val="restart"/>
            <w:shd w:val="clear" w:color="auto" w:fill="auto"/>
            <w:vAlign w:val="center"/>
            <w:hideMark/>
          </w:tcPr>
          <w:p w14:paraId="39ED31B1" w14:textId="77777777" w:rsidR="0033120D" w:rsidRPr="00984EF5" w:rsidRDefault="0033120D" w:rsidP="00984EF5">
            <w:pPr>
              <w:jc w:val="center"/>
              <w:rPr>
                <w:rFonts w:eastAsia="Times New Roman"/>
                <w:b/>
                <w:bCs/>
                <w:sz w:val="20"/>
                <w:szCs w:val="20"/>
              </w:rPr>
            </w:pPr>
            <w:r w:rsidRPr="00984EF5">
              <w:rPr>
                <w:rFonts w:eastAsia="Times New Roman"/>
                <w:b/>
                <w:bCs/>
                <w:sz w:val="20"/>
                <w:szCs w:val="20"/>
              </w:rPr>
              <w:t>Opis položky</w:t>
            </w:r>
          </w:p>
        </w:tc>
        <w:tc>
          <w:tcPr>
            <w:tcW w:w="1926" w:type="dxa"/>
            <w:vMerge w:val="restart"/>
            <w:shd w:val="clear" w:color="auto" w:fill="auto"/>
            <w:vAlign w:val="center"/>
            <w:hideMark/>
          </w:tcPr>
          <w:p w14:paraId="5B983515" w14:textId="2722D1D6" w:rsidR="0033120D" w:rsidRPr="00984EF5" w:rsidRDefault="0033120D" w:rsidP="00984EF5">
            <w:pPr>
              <w:jc w:val="center"/>
              <w:rPr>
                <w:rFonts w:eastAsia="Times New Roman"/>
                <w:b/>
                <w:bCs/>
                <w:sz w:val="20"/>
                <w:szCs w:val="20"/>
              </w:rPr>
            </w:pPr>
            <w:r w:rsidRPr="00984EF5">
              <w:rPr>
                <w:rFonts w:eastAsia="Times New Roman"/>
                <w:b/>
                <w:bCs/>
                <w:sz w:val="20"/>
                <w:szCs w:val="20"/>
              </w:rPr>
              <w:t>Merná jednotka</w:t>
            </w:r>
            <w:r w:rsidRPr="00984EF5">
              <w:rPr>
                <w:rFonts w:eastAsia="Times New Roman"/>
                <w:b/>
                <w:bCs/>
                <w:sz w:val="20"/>
                <w:szCs w:val="20"/>
              </w:rPr>
              <w:br/>
              <w:t>(MJ)</w:t>
            </w:r>
          </w:p>
        </w:tc>
        <w:tc>
          <w:tcPr>
            <w:tcW w:w="2977" w:type="dxa"/>
            <w:vMerge w:val="restart"/>
            <w:shd w:val="clear" w:color="auto" w:fill="auto"/>
            <w:vAlign w:val="center"/>
            <w:hideMark/>
          </w:tcPr>
          <w:p w14:paraId="7939420A" w14:textId="77777777" w:rsidR="0033120D" w:rsidRPr="00984EF5" w:rsidRDefault="0033120D" w:rsidP="00984EF5">
            <w:pPr>
              <w:jc w:val="center"/>
              <w:rPr>
                <w:rFonts w:eastAsia="Times New Roman"/>
                <w:b/>
                <w:bCs/>
                <w:sz w:val="20"/>
                <w:szCs w:val="20"/>
              </w:rPr>
            </w:pPr>
            <w:r w:rsidRPr="00984EF5">
              <w:rPr>
                <w:rFonts w:eastAsia="Times New Roman"/>
                <w:b/>
                <w:bCs/>
                <w:sz w:val="20"/>
                <w:szCs w:val="20"/>
              </w:rPr>
              <w:t>Predpokladaný počet zamestnancov na deň</w:t>
            </w:r>
          </w:p>
        </w:tc>
      </w:tr>
      <w:tr w:rsidR="0033120D" w:rsidRPr="00984EF5" w14:paraId="5FF49169" w14:textId="77777777" w:rsidTr="00984EF5">
        <w:trPr>
          <w:trHeight w:val="517"/>
        </w:trPr>
        <w:tc>
          <w:tcPr>
            <w:tcW w:w="3319" w:type="dxa"/>
            <w:vMerge/>
            <w:vAlign w:val="center"/>
            <w:hideMark/>
          </w:tcPr>
          <w:p w14:paraId="45AF72DF" w14:textId="77777777" w:rsidR="0033120D" w:rsidRPr="00984EF5" w:rsidRDefault="0033120D" w:rsidP="0033120D">
            <w:pPr>
              <w:rPr>
                <w:rFonts w:eastAsia="Times New Roman"/>
                <w:b/>
                <w:bCs/>
                <w:sz w:val="20"/>
                <w:szCs w:val="20"/>
              </w:rPr>
            </w:pPr>
          </w:p>
        </w:tc>
        <w:tc>
          <w:tcPr>
            <w:tcW w:w="1926" w:type="dxa"/>
            <w:vMerge/>
            <w:vAlign w:val="center"/>
            <w:hideMark/>
          </w:tcPr>
          <w:p w14:paraId="76D6B212" w14:textId="77777777" w:rsidR="0033120D" w:rsidRPr="00984EF5" w:rsidRDefault="0033120D" w:rsidP="0033120D">
            <w:pPr>
              <w:rPr>
                <w:rFonts w:eastAsia="Times New Roman"/>
                <w:b/>
                <w:bCs/>
                <w:sz w:val="20"/>
                <w:szCs w:val="20"/>
              </w:rPr>
            </w:pPr>
          </w:p>
        </w:tc>
        <w:tc>
          <w:tcPr>
            <w:tcW w:w="2977" w:type="dxa"/>
            <w:vMerge/>
            <w:vAlign w:val="center"/>
            <w:hideMark/>
          </w:tcPr>
          <w:p w14:paraId="257A4D4F" w14:textId="77777777" w:rsidR="0033120D" w:rsidRPr="00984EF5" w:rsidRDefault="0033120D" w:rsidP="0033120D">
            <w:pPr>
              <w:rPr>
                <w:rFonts w:eastAsia="Times New Roman"/>
                <w:b/>
                <w:bCs/>
                <w:sz w:val="20"/>
                <w:szCs w:val="20"/>
              </w:rPr>
            </w:pPr>
          </w:p>
        </w:tc>
      </w:tr>
      <w:tr w:rsidR="0033120D" w:rsidRPr="00984EF5" w14:paraId="3816C950" w14:textId="77777777" w:rsidTr="00984EF5">
        <w:trPr>
          <w:trHeight w:val="562"/>
        </w:trPr>
        <w:tc>
          <w:tcPr>
            <w:tcW w:w="3319" w:type="dxa"/>
            <w:shd w:val="clear" w:color="auto" w:fill="auto"/>
            <w:vAlign w:val="center"/>
            <w:hideMark/>
          </w:tcPr>
          <w:p w14:paraId="148A19E4" w14:textId="77777777"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(obed): pracovné dni</w:t>
            </w:r>
          </w:p>
        </w:tc>
        <w:tc>
          <w:tcPr>
            <w:tcW w:w="1926" w:type="dxa"/>
            <w:shd w:val="clear" w:color="auto" w:fill="auto"/>
            <w:vAlign w:val="center"/>
            <w:hideMark/>
          </w:tcPr>
          <w:p w14:paraId="111004FD" w14:textId="77777777"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14:paraId="2E9C2A7D" w14:textId="77777777" w:rsidR="0033120D" w:rsidRPr="00984EF5" w:rsidRDefault="0033120D" w:rsidP="0033120D">
            <w:pPr>
              <w:jc w:val="center"/>
              <w:rPr>
                <w:rFonts w:eastAsia="Times New Roman"/>
                <w:sz w:val="20"/>
                <w:szCs w:val="20"/>
              </w:rPr>
            </w:pPr>
            <w:r w:rsidRPr="00984EF5">
              <w:rPr>
                <w:rFonts w:eastAsia="Times New Roman"/>
                <w:sz w:val="20"/>
                <w:szCs w:val="20"/>
              </w:rPr>
              <w:t>160</w:t>
            </w:r>
          </w:p>
        </w:tc>
      </w:tr>
      <w:tr w:rsidR="0033120D" w:rsidRPr="00984EF5" w14:paraId="52B84F77" w14:textId="77777777" w:rsidTr="00984EF5">
        <w:trPr>
          <w:trHeight w:val="546"/>
        </w:trPr>
        <w:tc>
          <w:tcPr>
            <w:tcW w:w="3319" w:type="dxa"/>
            <w:shd w:val="clear" w:color="auto" w:fill="auto"/>
            <w:vAlign w:val="center"/>
            <w:hideMark/>
          </w:tcPr>
          <w:p w14:paraId="5D35DBFA" w14:textId="77777777"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(obed): dni pracovného pokoja</w:t>
            </w:r>
          </w:p>
        </w:tc>
        <w:tc>
          <w:tcPr>
            <w:tcW w:w="1926" w:type="dxa"/>
            <w:shd w:val="clear" w:color="auto" w:fill="auto"/>
            <w:vAlign w:val="center"/>
            <w:hideMark/>
          </w:tcPr>
          <w:p w14:paraId="7644DE75" w14:textId="77777777"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14:paraId="4B172A23" w14:textId="77777777" w:rsidR="0033120D" w:rsidRPr="00984EF5" w:rsidRDefault="0033120D" w:rsidP="0033120D">
            <w:pPr>
              <w:jc w:val="center"/>
              <w:rPr>
                <w:rFonts w:eastAsia="Times New Roman"/>
                <w:sz w:val="20"/>
                <w:szCs w:val="20"/>
              </w:rPr>
            </w:pPr>
            <w:r w:rsidRPr="00984EF5">
              <w:rPr>
                <w:rFonts w:eastAsia="Times New Roman"/>
                <w:sz w:val="20"/>
                <w:szCs w:val="20"/>
              </w:rPr>
              <w:t>75</w:t>
            </w:r>
          </w:p>
        </w:tc>
      </w:tr>
      <w:tr w:rsidR="0033120D" w:rsidRPr="00984EF5" w14:paraId="6908DC04" w14:textId="77777777" w:rsidTr="00984EF5">
        <w:trPr>
          <w:trHeight w:val="546"/>
        </w:trPr>
        <w:tc>
          <w:tcPr>
            <w:tcW w:w="3319" w:type="dxa"/>
            <w:shd w:val="clear" w:color="auto" w:fill="auto"/>
            <w:vAlign w:val="center"/>
            <w:hideMark/>
          </w:tcPr>
          <w:p w14:paraId="03CD5E67" w14:textId="77777777"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(večera): pracovné dni</w:t>
            </w:r>
          </w:p>
        </w:tc>
        <w:tc>
          <w:tcPr>
            <w:tcW w:w="1926" w:type="dxa"/>
            <w:shd w:val="clear" w:color="auto" w:fill="auto"/>
            <w:vAlign w:val="center"/>
            <w:hideMark/>
          </w:tcPr>
          <w:p w14:paraId="78AB448B" w14:textId="77777777"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14:paraId="5D71925D" w14:textId="77777777" w:rsidR="0033120D" w:rsidRPr="00984EF5" w:rsidRDefault="0033120D" w:rsidP="0033120D">
            <w:pPr>
              <w:jc w:val="center"/>
              <w:rPr>
                <w:rFonts w:eastAsia="Times New Roman"/>
                <w:sz w:val="20"/>
                <w:szCs w:val="20"/>
              </w:rPr>
            </w:pPr>
            <w:r w:rsidRPr="00984EF5">
              <w:rPr>
                <w:rFonts w:eastAsia="Times New Roman"/>
                <w:sz w:val="20"/>
                <w:szCs w:val="20"/>
              </w:rPr>
              <w:t>15</w:t>
            </w:r>
          </w:p>
        </w:tc>
      </w:tr>
      <w:tr w:rsidR="0033120D" w:rsidRPr="00984EF5" w14:paraId="180CADA7" w14:textId="77777777" w:rsidTr="00984EF5">
        <w:trPr>
          <w:trHeight w:val="546"/>
        </w:trPr>
        <w:tc>
          <w:tcPr>
            <w:tcW w:w="3319" w:type="dxa"/>
            <w:shd w:val="clear" w:color="auto" w:fill="auto"/>
            <w:vAlign w:val="center"/>
            <w:hideMark/>
          </w:tcPr>
          <w:p w14:paraId="13ED6451" w14:textId="77777777"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(večera): dni pracovného pokoja</w:t>
            </w:r>
          </w:p>
        </w:tc>
        <w:tc>
          <w:tcPr>
            <w:tcW w:w="1926" w:type="dxa"/>
            <w:shd w:val="clear" w:color="auto" w:fill="auto"/>
            <w:vAlign w:val="center"/>
            <w:hideMark/>
          </w:tcPr>
          <w:p w14:paraId="152E2942" w14:textId="77777777"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14:paraId="26F17470" w14:textId="77777777" w:rsidR="0033120D" w:rsidRPr="00984EF5" w:rsidRDefault="0033120D" w:rsidP="0033120D">
            <w:pPr>
              <w:jc w:val="center"/>
              <w:rPr>
                <w:rFonts w:eastAsia="Times New Roman"/>
                <w:sz w:val="20"/>
                <w:szCs w:val="20"/>
              </w:rPr>
            </w:pPr>
            <w:r w:rsidRPr="00984EF5">
              <w:rPr>
                <w:rFonts w:eastAsia="Times New Roman"/>
                <w:sz w:val="20"/>
                <w:szCs w:val="20"/>
              </w:rPr>
              <w:t>10</w:t>
            </w:r>
          </w:p>
        </w:tc>
      </w:tr>
    </w:tbl>
    <w:p w14:paraId="396EA5A7" w14:textId="77777777" w:rsidR="0033120D" w:rsidRPr="00984EF5" w:rsidRDefault="0033120D" w:rsidP="0033120D">
      <w:pPr>
        <w:pStyle w:val="Text-1"/>
        <w:ind w:left="0"/>
      </w:pPr>
      <w:r w:rsidRPr="00984EF5">
        <w:t>Uchádzač tak poskytne zamestnancom verejného obstarávateľa cca 53615 obedov a večerí za rok.</w:t>
      </w:r>
    </w:p>
    <w:p w14:paraId="64D5C42B" w14:textId="77777777" w:rsidR="0033120D" w:rsidRPr="00984EF5" w:rsidRDefault="0033120D" w:rsidP="0033120D">
      <w:pPr>
        <w:pStyle w:val="Text-1"/>
      </w:pPr>
    </w:p>
    <w:p w14:paraId="77D390EA" w14:textId="77777777" w:rsidR="0033120D" w:rsidRPr="00984EF5" w:rsidRDefault="0033120D" w:rsidP="0033120D">
      <w:pPr>
        <w:pStyle w:val="Text-1"/>
        <w:ind w:left="0"/>
      </w:pPr>
      <w:r w:rsidRPr="00984EF5">
        <w:t xml:space="preserve">Okrem stravovania zamestnancov verejný obstarávateľ neobmedzuje uchádzača v poskytovaní stravy aj pre zamestnancov iných organizácií, ambulantných pacientov resp. iných občanov, ktorí prejavia záujem o stravovania v priestoroch bufetu Stredoslovenského ústavu srdcových a cievnych chorôb, </w:t>
      </w:r>
      <w:proofErr w:type="spellStart"/>
      <w:r w:rsidRPr="00984EF5">
        <w:t>a.s</w:t>
      </w:r>
      <w:proofErr w:type="spellEnd"/>
      <w:r w:rsidRPr="00984EF5">
        <w:t>.. Cenu týchto stravných jednotiek si určuje uchádzač bez ohľadu na cenu stravnej jednotky pre zamestnancov.</w:t>
      </w:r>
    </w:p>
    <w:p w14:paraId="50D6FC0B" w14:textId="77777777" w:rsidR="003C77F3" w:rsidRPr="00984EF5" w:rsidRDefault="003C77F3" w:rsidP="003C77F3">
      <w:pPr>
        <w:ind w:left="360"/>
        <w:jc w:val="both"/>
        <w:rPr>
          <w:sz w:val="22"/>
          <w:szCs w:val="22"/>
        </w:rPr>
      </w:pPr>
    </w:p>
    <w:p w14:paraId="62900829" w14:textId="77777777" w:rsidR="003C77F3" w:rsidRPr="003C77F3" w:rsidRDefault="003C77F3" w:rsidP="003C77F3">
      <w:pPr>
        <w:jc w:val="both"/>
        <w:rPr>
          <w:sz w:val="22"/>
          <w:szCs w:val="22"/>
        </w:rPr>
      </w:pPr>
      <w:r w:rsidRPr="00984EF5">
        <w:rPr>
          <w:sz w:val="22"/>
          <w:szCs w:val="22"/>
        </w:rPr>
        <w:t>Zamestnanci budú odoberať stravu formou objednávkového systému – t. j. dochádzkovou kartou s identifikačnými údajmi zamestnanca.</w:t>
      </w:r>
    </w:p>
    <w:p w14:paraId="4A9608C0" w14:textId="77777777" w:rsidR="003C77F3" w:rsidRPr="003C77F3" w:rsidRDefault="003C77F3" w:rsidP="003C77F3">
      <w:pPr>
        <w:jc w:val="both"/>
        <w:rPr>
          <w:sz w:val="22"/>
          <w:szCs w:val="22"/>
        </w:rPr>
      </w:pPr>
      <w:r w:rsidRPr="003C77F3">
        <w:rPr>
          <w:sz w:val="22"/>
          <w:szCs w:val="22"/>
        </w:rPr>
        <w:t xml:space="preserve"> </w:t>
      </w:r>
    </w:p>
    <w:p w14:paraId="78DA9140" w14:textId="77777777" w:rsidR="003C77F3" w:rsidRPr="003C77F3" w:rsidRDefault="003C77F3" w:rsidP="003C77F3">
      <w:pPr>
        <w:jc w:val="both"/>
        <w:rPr>
          <w:sz w:val="22"/>
          <w:szCs w:val="22"/>
        </w:rPr>
      </w:pPr>
      <w:r w:rsidRPr="003C77F3">
        <w:rPr>
          <w:sz w:val="22"/>
          <w:szCs w:val="22"/>
        </w:rPr>
        <w:t>Výdaj stravy pondelok až nedeľa požadujeme v nasledovných časových intervaloch:</w:t>
      </w:r>
    </w:p>
    <w:p w14:paraId="74034CD7" w14:textId="20C004F1" w:rsidR="003C77F3" w:rsidRPr="003C77F3" w:rsidRDefault="003C77F3" w:rsidP="0020659B">
      <w:pPr>
        <w:pStyle w:val="Odsekzoznamu"/>
        <w:numPr>
          <w:ilvl w:val="0"/>
          <w:numId w:val="18"/>
        </w:numPr>
        <w:contextualSpacing/>
        <w:jc w:val="both"/>
        <w:rPr>
          <w:rFonts w:ascii="Times New Roman" w:hAnsi="Times New Roman"/>
        </w:rPr>
      </w:pPr>
      <w:r w:rsidRPr="003C77F3">
        <w:rPr>
          <w:rFonts w:ascii="Times New Roman" w:hAnsi="Times New Roman"/>
        </w:rPr>
        <w:t xml:space="preserve">Obedy          </w:t>
      </w:r>
      <w:r w:rsidR="00613EDB">
        <w:rPr>
          <w:rFonts w:ascii="Times New Roman" w:hAnsi="Times New Roman"/>
        </w:rPr>
        <w:t xml:space="preserve">                   </w:t>
      </w:r>
      <w:r w:rsidR="00613EDB">
        <w:rPr>
          <w:rFonts w:ascii="Times New Roman" w:hAnsi="Times New Roman"/>
        </w:rPr>
        <w:tab/>
      </w:r>
      <w:r w:rsidRPr="003C77F3">
        <w:rPr>
          <w:rFonts w:ascii="Times New Roman" w:hAnsi="Times New Roman"/>
        </w:rPr>
        <w:t>11,00 hod</w:t>
      </w:r>
      <w:r w:rsidR="00613EDB">
        <w:rPr>
          <w:rFonts w:ascii="Times New Roman" w:hAnsi="Times New Roman"/>
        </w:rPr>
        <w:t>.</w:t>
      </w:r>
      <w:r w:rsidRPr="003C77F3">
        <w:rPr>
          <w:rFonts w:ascii="Times New Roman" w:hAnsi="Times New Roman"/>
        </w:rPr>
        <w:t xml:space="preserve"> – 13,30 hod</w:t>
      </w:r>
      <w:r w:rsidR="00613EDB">
        <w:rPr>
          <w:rFonts w:ascii="Times New Roman" w:hAnsi="Times New Roman"/>
        </w:rPr>
        <w:t>.</w:t>
      </w:r>
    </w:p>
    <w:p w14:paraId="3DA7D967" w14:textId="3B803F90" w:rsidR="003C77F3" w:rsidRPr="003C77F3" w:rsidRDefault="003C77F3" w:rsidP="0020659B">
      <w:pPr>
        <w:pStyle w:val="Odsekzoznamu"/>
        <w:numPr>
          <w:ilvl w:val="0"/>
          <w:numId w:val="18"/>
        </w:numPr>
        <w:contextualSpacing/>
        <w:jc w:val="both"/>
        <w:rPr>
          <w:rFonts w:ascii="Times New Roman" w:hAnsi="Times New Roman"/>
        </w:rPr>
      </w:pPr>
      <w:r w:rsidRPr="003C77F3">
        <w:rPr>
          <w:rFonts w:ascii="Times New Roman" w:hAnsi="Times New Roman"/>
        </w:rPr>
        <w:t xml:space="preserve">Večere                        </w:t>
      </w:r>
      <w:r w:rsidR="00613EDB">
        <w:rPr>
          <w:rFonts w:ascii="Times New Roman" w:hAnsi="Times New Roman"/>
        </w:rPr>
        <w:t xml:space="preserve">         </w:t>
      </w:r>
      <w:r w:rsidR="00613EDB">
        <w:rPr>
          <w:rFonts w:ascii="Times New Roman" w:hAnsi="Times New Roman"/>
        </w:rPr>
        <w:tab/>
      </w:r>
      <w:r w:rsidRPr="003C77F3">
        <w:rPr>
          <w:rFonts w:ascii="Times New Roman" w:hAnsi="Times New Roman"/>
        </w:rPr>
        <w:t>17,45 hod</w:t>
      </w:r>
      <w:r w:rsidR="00613EDB">
        <w:rPr>
          <w:rFonts w:ascii="Times New Roman" w:hAnsi="Times New Roman"/>
        </w:rPr>
        <w:t>.</w:t>
      </w:r>
      <w:r w:rsidRPr="003C77F3">
        <w:rPr>
          <w:rFonts w:ascii="Times New Roman" w:hAnsi="Times New Roman"/>
        </w:rPr>
        <w:t xml:space="preserve"> – 19,45 hod</w:t>
      </w:r>
      <w:r w:rsidR="00613EDB">
        <w:rPr>
          <w:rFonts w:ascii="Times New Roman" w:hAnsi="Times New Roman"/>
        </w:rPr>
        <w:t>.</w:t>
      </w:r>
    </w:p>
    <w:p w14:paraId="6B4C23A6" w14:textId="77777777" w:rsidR="003C77F3" w:rsidRPr="003C77F3" w:rsidRDefault="003C77F3" w:rsidP="003C77F3">
      <w:pPr>
        <w:jc w:val="both"/>
        <w:rPr>
          <w:sz w:val="22"/>
          <w:szCs w:val="22"/>
        </w:rPr>
      </w:pPr>
    </w:p>
    <w:p w14:paraId="63009256" w14:textId="77777777" w:rsidR="003C77F3" w:rsidRPr="003C77F3" w:rsidRDefault="003C77F3" w:rsidP="003C77F3">
      <w:pPr>
        <w:jc w:val="both"/>
        <w:rPr>
          <w:b/>
          <w:sz w:val="22"/>
          <w:szCs w:val="22"/>
        </w:rPr>
      </w:pPr>
      <w:r w:rsidRPr="003C77F3">
        <w:rPr>
          <w:sz w:val="22"/>
          <w:szCs w:val="22"/>
        </w:rPr>
        <w:t>Jedná sa o výdaj teplej varenej stravy, ktorá obsahuje</w:t>
      </w:r>
      <w:r w:rsidRPr="003C77F3">
        <w:rPr>
          <w:b/>
          <w:sz w:val="22"/>
          <w:szCs w:val="22"/>
        </w:rPr>
        <w:t>: polievku, hlavné jedlo a nápoj.</w:t>
      </w:r>
    </w:p>
    <w:p w14:paraId="27FAD0F9" w14:textId="77777777" w:rsidR="003C77F3" w:rsidRPr="003C77F3" w:rsidRDefault="003C77F3" w:rsidP="003C77F3">
      <w:pPr>
        <w:jc w:val="both"/>
        <w:rPr>
          <w:b/>
          <w:sz w:val="22"/>
          <w:szCs w:val="22"/>
        </w:rPr>
      </w:pPr>
    </w:p>
    <w:p w14:paraId="5C2FB13A" w14:textId="77777777" w:rsidR="003C77F3" w:rsidRPr="003C77F3" w:rsidRDefault="003C77F3" w:rsidP="003C77F3">
      <w:pPr>
        <w:jc w:val="both"/>
        <w:rPr>
          <w:b/>
          <w:sz w:val="22"/>
          <w:szCs w:val="22"/>
        </w:rPr>
      </w:pPr>
      <w:r w:rsidRPr="003C77F3">
        <w:rPr>
          <w:b/>
          <w:sz w:val="22"/>
          <w:szCs w:val="22"/>
        </w:rPr>
        <w:t>Požadovaný denný sortiment jedál:</w:t>
      </w:r>
    </w:p>
    <w:p w14:paraId="2CAEF6EE"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2 druhy polievok</w:t>
      </w:r>
    </w:p>
    <w:p w14:paraId="4F43E1C6"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2 hlavné jedlá z mäsa + príloha (ryža, zemiaky, cestovina)</w:t>
      </w:r>
    </w:p>
    <w:p w14:paraId="7A39568C"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1 bezmäsité jedlo</w:t>
      </w:r>
    </w:p>
    <w:p w14:paraId="04BA2F1A"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1 delená strava</w:t>
      </w:r>
    </w:p>
    <w:p w14:paraId="75AD9DD5"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zeleninová/ovocná príloha – 2 druhy</w:t>
      </w:r>
    </w:p>
    <w:p w14:paraId="208CE6B9"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nápoj (čaj, minerálna voda, osladené nápoje)</w:t>
      </w:r>
    </w:p>
    <w:p w14:paraId="587C01E0" w14:textId="77777777" w:rsidR="003C77F3" w:rsidRPr="003C77F3" w:rsidRDefault="003C77F3" w:rsidP="003C77F3">
      <w:pPr>
        <w:pStyle w:val="Odsekzoznamu"/>
        <w:jc w:val="both"/>
        <w:rPr>
          <w:rFonts w:ascii="Times New Roman" w:hAnsi="Times New Roman"/>
        </w:rPr>
      </w:pPr>
    </w:p>
    <w:p w14:paraId="2860D0D5" w14:textId="5D4099BD" w:rsidR="003C77F3" w:rsidRPr="003C77F3" w:rsidRDefault="003C77F3" w:rsidP="003C77F3">
      <w:pPr>
        <w:jc w:val="both"/>
        <w:rPr>
          <w:sz w:val="22"/>
          <w:szCs w:val="22"/>
        </w:rPr>
      </w:pPr>
      <w:r w:rsidRPr="003C77F3">
        <w:rPr>
          <w:sz w:val="22"/>
          <w:szCs w:val="22"/>
        </w:rPr>
        <w:t xml:space="preserve">Celkom 2 druhy polievok, 4 druhy hlavné jedlo, </w:t>
      </w:r>
      <w:r w:rsidR="003120BA">
        <w:rPr>
          <w:sz w:val="22"/>
          <w:szCs w:val="22"/>
        </w:rPr>
        <w:t xml:space="preserve">2 druhy </w:t>
      </w:r>
      <w:r w:rsidRPr="003C77F3">
        <w:rPr>
          <w:sz w:val="22"/>
          <w:szCs w:val="22"/>
        </w:rPr>
        <w:t>zeleninová/ovocná príloha a nápoj.</w:t>
      </w:r>
    </w:p>
    <w:p w14:paraId="253848C8" w14:textId="77777777" w:rsidR="003C77F3" w:rsidRPr="003C77F3" w:rsidRDefault="003C77F3" w:rsidP="003C77F3">
      <w:pPr>
        <w:jc w:val="both"/>
        <w:rPr>
          <w:sz w:val="22"/>
          <w:szCs w:val="22"/>
        </w:rPr>
      </w:pPr>
    </w:p>
    <w:p w14:paraId="7B4CEC7B" w14:textId="662AF979" w:rsidR="003C77F3" w:rsidRPr="003C77F3" w:rsidRDefault="003C77F3" w:rsidP="003C77F3">
      <w:pPr>
        <w:jc w:val="both"/>
        <w:rPr>
          <w:sz w:val="22"/>
          <w:szCs w:val="22"/>
        </w:rPr>
      </w:pPr>
      <w:r w:rsidRPr="00960644">
        <w:rPr>
          <w:sz w:val="22"/>
          <w:szCs w:val="22"/>
        </w:rPr>
        <w:t>Na večeru sa budú podávať len</w:t>
      </w:r>
      <w:r w:rsidR="003120BA" w:rsidRPr="00960644">
        <w:rPr>
          <w:sz w:val="22"/>
          <w:szCs w:val="22"/>
        </w:rPr>
        <w:t xml:space="preserve"> </w:t>
      </w:r>
      <w:r w:rsidRPr="00960644">
        <w:rPr>
          <w:sz w:val="22"/>
          <w:szCs w:val="22"/>
        </w:rPr>
        <w:t>2 hlavné jedlá (1 x mäsité a 1 x bezmäsité) uvedené pod bodmi b) a c), dezert alebo ovocie a nápoj. V dňoch pracovného pokoja na obed sa bude podávať len 1 druh polievky a 2 hlavné jedlá uvedené pod bodmi b) a c) a nápoj.</w:t>
      </w:r>
    </w:p>
    <w:p w14:paraId="511923FE" w14:textId="00D5FA95" w:rsidR="003C77F3" w:rsidRDefault="003C77F3" w:rsidP="003C77F3">
      <w:pPr>
        <w:jc w:val="both"/>
        <w:rPr>
          <w:sz w:val="22"/>
          <w:szCs w:val="22"/>
        </w:rPr>
      </w:pPr>
      <w:r w:rsidRPr="003C77F3">
        <w:rPr>
          <w:sz w:val="22"/>
          <w:szCs w:val="22"/>
        </w:rPr>
        <w:t>Cena obeda aj večere pre zamestnancov bude v rovnakej výške.</w:t>
      </w:r>
    </w:p>
    <w:p w14:paraId="2BFAD3C3" w14:textId="57FDFA42" w:rsidR="00BB3049" w:rsidRPr="003C77F3" w:rsidRDefault="00BB3049" w:rsidP="003C77F3">
      <w:pPr>
        <w:jc w:val="both"/>
        <w:rPr>
          <w:sz w:val="22"/>
          <w:szCs w:val="22"/>
        </w:rPr>
      </w:pPr>
      <w:r w:rsidRPr="00BB3049">
        <w:rPr>
          <w:sz w:val="22"/>
          <w:szCs w:val="22"/>
        </w:rPr>
        <w:t>Poskytovateľ poskytne ku každému hlavnému jedlu papierový servítok, príbor a opakovane použiteľný pohár na nápoj.</w:t>
      </w:r>
    </w:p>
    <w:p w14:paraId="4C86A41C" w14:textId="77777777" w:rsidR="003C77F3" w:rsidRPr="003C77F3" w:rsidRDefault="003C77F3" w:rsidP="003C77F3">
      <w:pPr>
        <w:jc w:val="both"/>
        <w:rPr>
          <w:sz w:val="22"/>
          <w:szCs w:val="22"/>
        </w:rPr>
      </w:pPr>
    </w:p>
    <w:p w14:paraId="511F0145" w14:textId="77777777" w:rsidR="003C77F3" w:rsidRPr="003C77F3" w:rsidRDefault="003C77F3" w:rsidP="003C77F3">
      <w:pPr>
        <w:jc w:val="both"/>
        <w:rPr>
          <w:b/>
          <w:i/>
          <w:sz w:val="22"/>
          <w:szCs w:val="22"/>
          <w:u w:val="single"/>
        </w:rPr>
      </w:pPr>
      <w:r w:rsidRPr="003C77F3">
        <w:rPr>
          <w:b/>
          <w:i/>
          <w:sz w:val="22"/>
          <w:szCs w:val="22"/>
          <w:u w:val="single"/>
        </w:rPr>
        <w:t>Energie</w:t>
      </w:r>
    </w:p>
    <w:p w14:paraId="2D809147" w14:textId="77777777" w:rsidR="003C77F3" w:rsidRPr="003C77F3" w:rsidRDefault="003C77F3" w:rsidP="003C77F3">
      <w:pPr>
        <w:jc w:val="both"/>
        <w:rPr>
          <w:sz w:val="22"/>
          <w:szCs w:val="22"/>
        </w:rPr>
      </w:pPr>
    </w:p>
    <w:p w14:paraId="38522922" w14:textId="6C6B507F" w:rsidR="003C77F3" w:rsidRDefault="003C77F3" w:rsidP="003C77F3">
      <w:pPr>
        <w:jc w:val="both"/>
        <w:rPr>
          <w:sz w:val="22"/>
          <w:szCs w:val="22"/>
        </w:rPr>
      </w:pPr>
      <w:r w:rsidRPr="003C77F3">
        <w:rPr>
          <w:sz w:val="22"/>
          <w:szCs w:val="22"/>
        </w:rPr>
        <w:lastRenderedPageBreak/>
        <w:t xml:space="preserve">Všetky základné druhy dodávaných energií (elektrická energia, </w:t>
      </w:r>
      <w:r w:rsidR="00AE4590">
        <w:rPr>
          <w:sz w:val="22"/>
          <w:szCs w:val="22"/>
        </w:rPr>
        <w:t>teplo</w:t>
      </w:r>
      <w:r w:rsidRPr="003C77F3">
        <w:rPr>
          <w:sz w:val="22"/>
          <w:szCs w:val="22"/>
        </w:rPr>
        <w:t>, voda) budú merané, mesačne odpisované,  vyhodnocované  a verejným obstarávateľom fakturované uchádzačovi podľa ich skutočnej spotreby.</w:t>
      </w:r>
    </w:p>
    <w:p w14:paraId="261F6F8F" w14:textId="5E4DC1E2" w:rsidR="00DD6D13" w:rsidRDefault="00DD6D13" w:rsidP="003C77F3">
      <w:pPr>
        <w:jc w:val="both"/>
        <w:rPr>
          <w:sz w:val="22"/>
          <w:szCs w:val="22"/>
        </w:rPr>
      </w:pPr>
    </w:p>
    <w:p w14:paraId="4CDB2ADA" w14:textId="77777777" w:rsidR="003C77F3" w:rsidRPr="003C77F3" w:rsidRDefault="003C77F3" w:rsidP="003C77F3">
      <w:pPr>
        <w:jc w:val="both"/>
        <w:rPr>
          <w:b/>
          <w:sz w:val="22"/>
          <w:szCs w:val="22"/>
        </w:rPr>
      </w:pPr>
      <w:r w:rsidRPr="003C77F3">
        <w:rPr>
          <w:b/>
          <w:sz w:val="22"/>
          <w:szCs w:val="22"/>
        </w:rPr>
        <w:t>Požiadavky BOZP a PO</w:t>
      </w:r>
    </w:p>
    <w:p w14:paraId="0F07CF21" w14:textId="77777777" w:rsidR="003C77F3" w:rsidRPr="003C77F3" w:rsidRDefault="003C77F3" w:rsidP="003C77F3">
      <w:pPr>
        <w:jc w:val="both"/>
        <w:rPr>
          <w:sz w:val="22"/>
          <w:szCs w:val="22"/>
        </w:rPr>
      </w:pPr>
    </w:p>
    <w:p w14:paraId="39A1E7FA" w14:textId="77777777" w:rsidR="003C77F3" w:rsidRPr="003C77F3" w:rsidRDefault="003C77F3" w:rsidP="0020659B">
      <w:pPr>
        <w:pStyle w:val="Odsekzoznamu"/>
        <w:numPr>
          <w:ilvl w:val="0"/>
          <w:numId w:val="17"/>
        </w:numPr>
        <w:ind w:left="284" w:hanging="284"/>
        <w:contextualSpacing/>
        <w:jc w:val="both"/>
        <w:rPr>
          <w:rFonts w:ascii="Times New Roman" w:hAnsi="Times New Roman"/>
        </w:rPr>
      </w:pPr>
      <w:r w:rsidRPr="003C77F3">
        <w:rPr>
          <w:rFonts w:ascii="Times New Roman" w:hAnsi="Times New Roman"/>
        </w:rPr>
        <w:t>Zabezpečenie kvalifikačných a zdravotných predpokladov zamestnancov (pravidelné školenia zodpovedajúce výkonu práce).</w:t>
      </w:r>
    </w:p>
    <w:p w14:paraId="134D2423" w14:textId="465D2D24" w:rsidR="003C77F3" w:rsidRPr="003C77F3" w:rsidRDefault="00AE4590" w:rsidP="0020659B">
      <w:pPr>
        <w:pStyle w:val="Odsekzoznamu"/>
        <w:numPr>
          <w:ilvl w:val="0"/>
          <w:numId w:val="17"/>
        </w:numPr>
        <w:ind w:left="284" w:hanging="284"/>
        <w:contextualSpacing/>
        <w:jc w:val="both"/>
        <w:rPr>
          <w:rFonts w:ascii="Times New Roman" w:hAnsi="Times New Roman"/>
        </w:rPr>
      </w:pPr>
      <w:r>
        <w:rPr>
          <w:rFonts w:ascii="Times New Roman" w:hAnsi="Times New Roman"/>
        </w:rPr>
        <w:t>Dodržiavanie zákona č. 124/2006</w:t>
      </w:r>
      <w:r w:rsidR="003C77F3" w:rsidRPr="003C77F3">
        <w:rPr>
          <w:rFonts w:ascii="Times New Roman" w:hAnsi="Times New Roman"/>
        </w:rPr>
        <w:t xml:space="preserve"> Z. z. o BOZP a príslušných vykonávacích predpisov.</w:t>
      </w:r>
    </w:p>
    <w:p w14:paraId="116FFCAE" w14:textId="1D2AF5FB" w:rsidR="003C77F3" w:rsidRPr="00984EF5" w:rsidRDefault="00AE4590"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Dodržiavanie zákona č. 3</w:t>
      </w:r>
      <w:r w:rsidR="003C77F3" w:rsidRPr="00984EF5">
        <w:rPr>
          <w:rFonts w:ascii="Times New Roman" w:hAnsi="Times New Roman"/>
        </w:rPr>
        <w:t>55/2007 Z. z. o ochrane, podpore a rozvoje verejného zdravia.</w:t>
      </w:r>
    </w:p>
    <w:p w14:paraId="103D47E6" w14:textId="77777777" w:rsidR="003C77F3" w:rsidRPr="00984EF5" w:rsidRDefault="003C77F3"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Dodržiavanie zákazu fajčenia v priestoroch stravovacích služieb a celom areáli verejného obstarávateľa.</w:t>
      </w:r>
    </w:p>
    <w:p w14:paraId="19FC0E3C" w14:textId="121DC416" w:rsidR="003C77F3" w:rsidRPr="00984EF5" w:rsidRDefault="002647DA"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Uchádzač je povinný bezodkladne po zriadení prevádzky predložiť kópiu</w:t>
      </w:r>
      <w:r w:rsidR="003C77F3" w:rsidRPr="00984EF5">
        <w:rPr>
          <w:rFonts w:ascii="Times New Roman" w:hAnsi="Times New Roman"/>
        </w:rPr>
        <w:t xml:space="preserve"> Prevádzkového poriadku schváleného regionálnym úradom verejného zdravotníctva.</w:t>
      </w:r>
    </w:p>
    <w:p w14:paraId="75BAD8CE" w14:textId="41B7B4CB" w:rsidR="003C77F3" w:rsidRPr="00984EF5" w:rsidRDefault="00AE4590"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Dodržiavanie zákona č. 314/2001</w:t>
      </w:r>
      <w:r w:rsidR="003C77F3" w:rsidRPr="00984EF5">
        <w:rPr>
          <w:rFonts w:ascii="Times New Roman" w:hAnsi="Times New Roman"/>
        </w:rPr>
        <w:t xml:space="preserve"> Z. z. o ochrane pred požiarmi.</w:t>
      </w:r>
    </w:p>
    <w:p w14:paraId="1C1C3BD7" w14:textId="77777777" w:rsidR="003C77F3" w:rsidRPr="003C77F3" w:rsidRDefault="003C77F3" w:rsidP="003C77F3">
      <w:pPr>
        <w:ind w:left="284" w:hanging="284"/>
        <w:jc w:val="both"/>
        <w:rPr>
          <w:sz w:val="22"/>
          <w:szCs w:val="22"/>
        </w:rPr>
      </w:pPr>
    </w:p>
    <w:p w14:paraId="2FED2908" w14:textId="77777777" w:rsidR="00984EF5" w:rsidRDefault="00984EF5" w:rsidP="003C77F3">
      <w:pPr>
        <w:jc w:val="both"/>
        <w:rPr>
          <w:b/>
          <w:i/>
          <w:sz w:val="22"/>
          <w:szCs w:val="22"/>
          <w:u w:val="single"/>
        </w:rPr>
      </w:pPr>
    </w:p>
    <w:p w14:paraId="18F51F6B" w14:textId="7D5E90FD" w:rsidR="003C77F3" w:rsidRPr="003C77F3" w:rsidRDefault="003C77F3" w:rsidP="003C77F3">
      <w:pPr>
        <w:jc w:val="both"/>
        <w:rPr>
          <w:b/>
          <w:i/>
          <w:sz w:val="22"/>
          <w:szCs w:val="22"/>
          <w:u w:val="single"/>
        </w:rPr>
      </w:pPr>
      <w:r w:rsidRPr="003C77F3">
        <w:rPr>
          <w:b/>
          <w:i/>
          <w:sz w:val="22"/>
          <w:szCs w:val="22"/>
          <w:u w:val="single"/>
        </w:rPr>
        <w:t>Požiadavky ŽP</w:t>
      </w:r>
    </w:p>
    <w:p w14:paraId="6AAB17EB" w14:textId="77777777"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Udržiavanie čistoty a poriadku v priestoroch stravovacích služieb a k ním prislúchajúcich priestoroch.</w:t>
      </w:r>
    </w:p>
    <w:p w14:paraId="59862C96" w14:textId="77777777"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Vypracovanie čistiacich plánov zberných nádob a ich okolia v interných a externých priestoroch a ich dodržiavanie pre trvalé udržanie čistoty a poriadku – miestnosť pre biologický odpad, zberné 1 100 litrové kontajnery.</w:t>
      </w:r>
    </w:p>
    <w:p w14:paraId="0B696264" w14:textId="77777777"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Na vlastné náklady zabezpečiť interné zberné nádoby na odpad s označením.</w:t>
      </w:r>
    </w:p>
    <w:p w14:paraId="64F05F62" w14:textId="77777777"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Zabezpečenie odberateľa pre likvidáciu biologického odpadu (zvyškov jedál).</w:t>
      </w:r>
    </w:p>
    <w:p w14:paraId="74881042" w14:textId="77777777"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Dodržiavanie zákona č. 223/2001 o odpadoch v súlade s platnou legislatívou.</w:t>
      </w:r>
    </w:p>
    <w:p w14:paraId="22E4B621" w14:textId="77777777" w:rsidR="003C77F3" w:rsidRPr="003C77F3" w:rsidRDefault="003C77F3" w:rsidP="003C77F3">
      <w:pPr>
        <w:ind w:left="426" w:hanging="372"/>
        <w:jc w:val="both"/>
        <w:rPr>
          <w:sz w:val="22"/>
          <w:szCs w:val="22"/>
        </w:rPr>
      </w:pPr>
    </w:p>
    <w:p w14:paraId="1BE79C05" w14:textId="77777777" w:rsidR="003C77F3" w:rsidRPr="003C77F3" w:rsidRDefault="003C77F3" w:rsidP="003C77F3">
      <w:pPr>
        <w:jc w:val="both"/>
        <w:rPr>
          <w:b/>
          <w:i/>
          <w:sz w:val="22"/>
          <w:szCs w:val="22"/>
          <w:u w:val="single"/>
        </w:rPr>
      </w:pPr>
      <w:r w:rsidRPr="003C77F3">
        <w:rPr>
          <w:b/>
          <w:i/>
          <w:sz w:val="22"/>
          <w:szCs w:val="22"/>
          <w:u w:val="single"/>
        </w:rPr>
        <w:t>Osobitné podmienky</w:t>
      </w:r>
    </w:p>
    <w:p w14:paraId="3DEC1A0D" w14:textId="40AC1A66" w:rsidR="003C77F3" w:rsidRDefault="003C77F3" w:rsidP="0020659B">
      <w:pPr>
        <w:pStyle w:val="Odsekzoznamu"/>
        <w:numPr>
          <w:ilvl w:val="0"/>
          <w:numId w:val="17"/>
        </w:numPr>
        <w:ind w:left="426" w:hanging="426"/>
        <w:contextualSpacing/>
        <w:jc w:val="both"/>
        <w:rPr>
          <w:rFonts w:ascii="Times New Roman" w:hAnsi="Times New Roman"/>
        </w:rPr>
      </w:pPr>
      <w:r w:rsidRPr="003C77F3">
        <w:rPr>
          <w:rFonts w:ascii="Times New Roman" w:hAnsi="Times New Roman"/>
        </w:rPr>
        <w:t>Verejný obstarávateľ súhlasí s tým, aby úspešný uchádzač poskytoval stravovacie služby aj tretím osobám s podmienkou, že prednostne poskytne tieto služby v plnom rozsahu verejnému obstarávateľovi.</w:t>
      </w:r>
    </w:p>
    <w:p w14:paraId="32D5AD85" w14:textId="77777777" w:rsidR="00CA01EF" w:rsidRDefault="00CA01EF" w:rsidP="00CA01EF">
      <w:pPr>
        <w:jc w:val="both"/>
        <w:rPr>
          <w:rFonts w:eastAsiaTheme="minorHAnsi"/>
          <w:sz w:val="22"/>
          <w:szCs w:val="22"/>
          <w:lang w:eastAsia="en-US"/>
        </w:rPr>
      </w:pPr>
    </w:p>
    <w:p w14:paraId="59F97755" w14:textId="77777777" w:rsidR="003C77F3" w:rsidRPr="003C77F3" w:rsidRDefault="003C77F3" w:rsidP="003C77F3">
      <w:pPr>
        <w:jc w:val="both"/>
        <w:rPr>
          <w:b/>
          <w:sz w:val="22"/>
          <w:szCs w:val="22"/>
          <w:u w:val="single"/>
        </w:rPr>
      </w:pPr>
      <w:r w:rsidRPr="003C77F3">
        <w:rPr>
          <w:b/>
          <w:sz w:val="22"/>
          <w:szCs w:val="22"/>
          <w:u w:val="single"/>
        </w:rPr>
        <w:t>Kvalitatívne požiadavky na predmet plnenia:</w:t>
      </w:r>
    </w:p>
    <w:p w14:paraId="5DF2292A" w14:textId="77777777" w:rsidR="003C77F3" w:rsidRPr="003C77F3" w:rsidRDefault="003C77F3" w:rsidP="003C77F3">
      <w:pPr>
        <w:ind w:left="426" w:hanging="426"/>
        <w:jc w:val="both"/>
        <w:rPr>
          <w:sz w:val="22"/>
          <w:szCs w:val="22"/>
        </w:rPr>
      </w:pPr>
      <w:r w:rsidRPr="003C77F3">
        <w:rPr>
          <w:sz w:val="22"/>
          <w:szCs w:val="22"/>
        </w:rPr>
        <w:t xml:space="preserve">1)  Poskytovateľ sa zaväzuje dodržiavať zásady správnej výrobnej praxe v zariadení spoločného stravovania podľa systému HACCP (Hazard </w:t>
      </w:r>
      <w:proofErr w:type="spellStart"/>
      <w:r w:rsidRPr="003C77F3">
        <w:rPr>
          <w:sz w:val="22"/>
          <w:szCs w:val="22"/>
        </w:rPr>
        <w:t>Analysis</w:t>
      </w:r>
      <w:proofErr w:type="spellEnd"/>
      <w:r w:rsidRPr="003C77F3">
        <w:rPr>
          <w:sz w:val="22"/>
          <w:szCs w:val="22"/>
        </w:rPr>
        <w:t xml:space="preserve"> and </w:t>
      </w:r>
      <w:proofErr w:type="spellStart"/>
      <w:r w:rsidRPr="003C77F3">
        <w:rPr>
          <w:sz w:val="22"/>
          <w:szCs w:val="22"/>
        </w:rPr>
        <w:t>Critical</w:t>
      </w:r>
      <w:proofErr w:type="spellEnd"/>
      <w:r w:rsidRPr="003C77F3">
        <w:rPr>
          <w:sz w:val="22"/>
          <w:szCs w:val="22"/>
        </w:rPr>
        <w:t xml:space="preserve"> </w:t>
      </w:r>
      <w:proofErr w:type="spellStart"/>
      <w:r w:rsidRPr="003C77F3">
        <w:rPr>
          <w:sz w:val="22"/>
          <w:szCs w:val="22"/>
        </w:rPr>
        <w:t>Control</w:t>
      </w:r>
      <w:proofErr w:type="spellEnd"/>
      <w:r w:rsidRPr="003C77F3">
        <w:rPr>
          <w:sz w:val="22"/>
          <w:szCs w:val="22"/>
        </w:rPr>
        <w:t xml:space="preserve"> </w:t>
      </w:r>
      <w:proofErr w:type="spellStart"/>
      <w:r w:rsidRPr="003C77F3">
        <w:rPr>
          <w:sz w:val="22"/>
          <w:szCs w:val="22"/>
        </w:rPr>
        <w:t>Paints</w:t>
      </w:r>
      <w:proofErr w:type="spellEnd"/>
      <w:r w:rsidRPr="003C77F3">
        <w:rPr>
          <w:sz w:val="22"/>
          <w:szCs w:val="22"/>
        </w:rPr>
        <w:t xml:space="preserve"> - Analýza nebezpečenstva a kritické kontrolné/ochranné body). Príprava stravy bude vykonávaná podľa platných technologických postupov za dodržiavania zásad správnej a racionálnej výživy.</w:t>
      </w:r>
    </w:p>
    <w:p w14:paraId="2E221C3B" w14:textId="01362ECA" w:rsidR="003C77F3" w:rsidRPr="003C77F3" w:rsidRDefault="003C77F3" w:rsidP="003C77F3">
      <w:pPr>
        <w:ind w:left="426" w:hanging="426"/>
        <w:jc w:val="both"/>
        <w:rPr>
          <w:sz w:val="22"/>
          <w:szCs w:val="22"/>
        </w:rPr>
      </w:pPr>
      <w:r w:rsidRPr="003C77F3">
        <w:rPr>
          <w:sz w:val="22"/>
          <w:szCs w:val="22"/>
        </w:rPr>
        <w:t xml:space="preserve">2)  </w:t>
      </w:r>
      <w:r w:rsidR="00E7386A">
        <w:rPr>
          <w:sz w:val="22"/>
          <w:szCs w:val="22"/>
        </w:rPr>
        <w:tab/>
      </w:r>
      <w:r w:rsidRPr="003C77F3">
        <w:rPr>
          <w:sz w:val="22"/>
          <w:szCs w:val="22"/>
        </w:rPr>
        <w:t>Na výrobu jedál budú používané prvotriedne suroviny dodávané certifikovanými dodávateľmi. Príprava  jedál bude prebiehať na základe platných Materiálovo - spotrebných noriem - Receptúr pre spoločné stravovanie.</w:t>
      </w:r>
    </w:p>
    <w:p w14:paraId="6DA1D374" w14:textId="3DC7FFF5" w:rsidR="003C77F3" w:rsidRPr="003C77F3" w:rsidRDefault="003C77F3" w:rsidP="003C77F3">
      <w:pPr>
        <w:ind w:left="426" w:hanging="426"/>
        <w:jc w:val="both"/>
        <w:rPr>
          <w:sz w:val="22"/>
          <w:szCs w:val="22"/>
        </w:rPr>
      </w:pPr>
      <w:r w:rsidRPr="003C77F3">
        <w:rPr>
          <w:sz w:val="22"/>
          <w:szCs w:val="22"/>
        </w:rPr>
        <w:t xml:space="preserve">3)  </w:t>
      </w:r>
      <w:r w:rsidR="00E7386A">
        <w:rPr>
          <w:sz w:val="22"/>
          <w:szCs w:val="22"/>
        </w:rPr>
        <w:tab/>
      </w:r>
      <w:r w:rsidRPr="003C77F3">
        <w:rPr>
          <w:sz w:val="22"/>
          <w:szCs w:val="22"/>
        </w:rPr>
        <w:t>Príprava a podávanie hlavných jedál musia byt' v súlade s normami pre závodné stravovanie, ktoré stanovuje Výnos Ministerstva pôdohospodárstva Slovenskej republiky a Ministerstva zdravotníctva Slovenskej republiky, z 20. apríla 2005 č. 07174/2005-SL, ktorým sa dopĺňa výnos Ministerstva pôdohospodárstva Slovenskej republiky a Ministerstva zdravotníctva Slovenskej republiky z 20. mája 1996 č. 981/1996-100, ktorým sa vydáva prvá časť a prvá, druhá a tretia hlava druhej časti Potravinového kódexu Slovenskej republiky v znení neskorších predpisov (oznámenie č.195/1996 Z. z.).</w:t>
      </w:r>
    </w:p>
    <w:p w14:paraId="743A090A" w14:textId="2066F601" w:rsidR="003C77F3" w:rsidRPr="003C77F3" w:rsidRDefault="003C77F3" w:rsidP="003C77F3">
      <w:pPr>
        <w:ind w:left="426" w:hanging="426"/>
        <w:jc w:val="both"/>
        <w:rPr>
          <w:sz w:val="22"/>
          <w:szCs w:val="22"/>
        </w:rPr>
      </w:pPr>
      <w:r w:rsidRPr="003C77F3">
        <w:rPr>
          <w:sz w:val="22"/>
          <w:szCs w:val="22"/>
        </w:rPr>
        <w:t xml:space="preserve">4) </w:t>
      </w:r>
      <w:r w:rsidR="00E7386A">
        <w:rPr>
          <w:sz w:val="22"/>
          <w:szCs w:val="22"/>
        </w:rPr>
        <w:tab/>
      </w:r>
      <w:r w:rsidRPr="003C77F3">
        <w:rPr>
          <w:sz w:val="22"/>
          <w:szCs w:val="22"/>
        </w:rPr>
        <w:t>Predmet plnenia (rozsah služby a sortimentná skladba) je podmienený vydaním súhlasného stanoviska príslušného Regionálneho úradu verejného zdravotníctva.</w:t>
      </w:r>
    </w:p>
    <w:p w14:paraId="7179C73B" w14:textId="77777777" w:rsidR="003C77F3" w:rsidRPr="003C77F3" w:rsidRDefault="003C77F3" w:rsidP="003C77F3">
      <w:pPr>
        <w:ind w:left="426" w:hanging="426"/>
        <w:jc w:val="both"/>
        <w:rPr>
          <w:sz w:val="22"/>
          <w:szCs w:val="22"/>
        </w:rPr>
      </w:pPr>
      <w:r w:rsidRPr="003C77F3">
        <w:rPr>
          <w:sz w:val="22"/>
          <w:szCs w:val="22"/>
        </w:rPr>
        <w:t>5)</w:t>
      </w:r>
      <w:r w:rsidRPr="003C77F3">
        <w:rPr>
          <w:sz w:val="22"/>
          <w:szCs w:val="22"/>
        </w:rPr>
        <w:tab/>
        <w:t>Prvotné vybavenie (taniere, príbory, soľničky, poháre, tácky, zariadenia na výdaj nápojov, naberačky, misy  na polievky a iné) na zabezpečenie prevádzky zabezpečí uchádzač.</w:t>
      </w:r>
    </w:p>
    <w:p w14:paraId="67DD1359" w14:textId="77777777" w:rsidR="003C77F3" w:rsidRPr="003C77F3" w:rsidRDefault="003C77F3" w:rsidP="003C77F3">
      <w:pPr>
        <w:ind w:left="426" w:hanging="426"/>
        <w:jc w:val="both"/>
        <w:rPr>
          <w:sz w:val="22"/>
          <w:szCs w:val="22"/>
        </w:rPr>
      </w:pPr>
      <w:r w:rsidRPr="003C77F3">
        <w:rPr>
          <w:sz w:val="22"/>
          <w:szCs w:val="22"/>
        </w:rPr>
        <w:t>6)</w:t>
      </w:r>
      <w:r w:rsidRPr="003C77F3">
        <w:rPr>
          <w:sz w:val="22"/>
          <w:szCs w:val="22"/>
        </w:rPr>
        <w:tab/>
        <w:t xml:space="preserve">Jedálny lístok na teplú stravu pre zamestnancov bude vypracovaný na 2 týždne dopredu. </w:t>
      </w:r>
    </w:p>
    <w:p w14:paraId="273C3359" w14:textId="77777777" w:rsidR="003C77F3" w:rsidRPr="003C77F3" w:rsidRDefault="003C77F3" w:rsidP="003C77F3">
      <w:pPr>
        <w:ind w:left="426" w:hanging="426"/>
        <w:jc w:val="both"/>
        <w:rPr>
          <w:sz w:val="22"/>
          <w:szCs w:val="22"/>
        </w:rPr>
      </w:pPr>
      <w:r w:rsidRPr="003C77F3">
        <w:rPr>
          <w:sz w:val="22"/>
          <w:szCs w:val="22"/>
        </w:rPr>
        <w:lastRenderedPageBreak/>
        <w:t>7)</w:t>
      </w:r>
      <w:r w:rsidRPr="003C77F3">
        <w:rPr>
          <w:sz w:val="22"/>
          <w:szCs w:val="22"/>
        </w:rPr>
        <w:tab/>
        <w:t>Poskytovateľ zabezpečí, že sa jedlá v jedálnom lístku nebudú opakovať po dobu dvadsaťpäť (25) pracovných  dní, okrem prípadu, ak o to požiada verejný obstarávateľ.</w:t>
      </w:r>
    </w:p>
    <w:p w14:paraId="4B8A9408" w14:textId="0F593D4D" w:rsidR="003C77F3" w:rsidRPr="003C77F3" w:rsidRDefault="003C77F3" w:rsidP="003C77F3">
      <w:pPr>
        <w:ind w:left="426" w:hanging="426"/>
        <w:jc w:val="both"/>
        <w:rPr>
          <w:sz w:val="22"/>
          <w:szCs w:val="22"/>
        </w:rPr>
      </w:pPr>
      <w:r w:rsidRPr="003C77F3">
        <w:rPr>
          <w:sz w:val="22"/>
          <w:szCs w:val="22"/>
        </w:rPr>
        <w:t>8)</w:t>
      </w:r>
      <w:r w:rsidRPr="003C77F3">
        <w:rPr>
          <w:sz w:val="22"/>
          <w:szCs w:val="22"/>
        </w:rPr>
        <w:tab/>
        <w:t>Všetky suroviny</w:t>
      </w:r>
      <w:r w:rsidR="00AE4590">
        <w:rPr>
          <w:sz w:val="22"/>
          <w:szCs w:val="22"/>
        </w:rPr>
        <w:t xml:space="preserve"> </w:t>
      </w:r>
      <w:r w:rsidR="00AE4590" w:rsidRPr="00DD6D13">
        <w:rPr>
          <w:sz w:val="22"/>
          <w:szCs w:val="22"/>
        </w:rPr>
        <w:t>a</w:t>
      </w:r>
      <w:r w:rsidRPr="00DD6D13">
        <w:rPr>
          <w:sz w:val="22"/>
          <w:szCs w:val="22"/>
        </w:rPr>
        <w:t xml:space="preserve"> </w:t>
      </w:r>
      <w:r w:rsidR="00AE4590" w:rsidRPr="00DD6D13">
        <w:rPr>
          <w:sz w:val="22"/>
          <w:szCs w:val="22"/>
        </w:rPr>
        <w:t>výrobky</w:t>
      </w:r>
      <w:r w:rsidRPr="003C77F3">
        <w:rPr>
          <w:sz w:val="22"/>
          <w:szCs w:val="22"/>
        </w:rPr>
        <w:t xml:space="preserve"> potrebné pre plnenie predmetu zákazky si Poskytovateľ zabezpečí na vlastné náklady. </w:t>
      </w:r>
    </w:p>
    <w:p w14:paraId="1E5DC150" w14:textId="77777777" w:rsidR="003C77F3" w:rsidRPr="003C77F3" w:rsidRDefault="003C77F3" w:rsidP="003C77F3">
      <w:pPr>
        <w:ind w:left="426" w:hanging="426"/>
        <w:jc w:val="both"/>
        <w:rPr>
          <w:sz w:val="22"/>
          <w:szCs w:val="22"/>
        </w:rPr>
      </w:pPr>
      <w:r w:rsidRPr="003C77F3">
        <w:rPr>
          <w:sz w:val="22"/>
          <w:szCs w:val="22"/>
        </w:rPr>
        <w:t>9)</w:t>
      </w:r>
      <w:r w:rsidRPr="003C77F3">
        <w:rPr>
          <w:sz w:val="22"/>
          <w:szCs w:val="22"/>
        </w:rPr>
        <w:tab/>
        <w:t>Poskytovateľ zabezpečí likvidáciu odpadu (potravinových zvyškov) vznikajúceho pri poskytovaní Služieb.</w:t>
      </w:r>
    </w:p>
    <w:p w14:paraId="2E558243" w14:textId="77777777" w:rsidR="00507A25" w:rsidRPr="00982B7E" w:rsidRDefault="00507A25" w:rsidP="00507A25">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21731005" w14:textId="77777777" w:rsidR="00507A25" w:rsidRPr="00982B7E" w:rsidRDefault="00507A25" w:rsidP="00507A25">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563A54D3" w14:textId="77777777" w:rsidR="00507A25" w:rsidRPr="00982B7E" w:rsidRDefault="00507A25" w:rsidP="00507A25">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14:paraId="16D507A9" w14:textId="77777777" w:rsidR="00507A25" w:rsidRPr="00982B7E" w:rsidRDefault="00507A25" w:rsidP="00507A25">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14:paraId="473F1338" w14:textId="77777777" w:rsidR="00BC7FD8" w:rsidRDefault="00507A25" w:rsidP="00BC7FD8">
      <w:pPr>
        <w:pStyle w:val="Bezriadkovania"/>
        <w:spacing w:before="60"/>
        <w:ind w:left="5671"/>
        <w:jc w:val="both"/>
        <w:rPr>
          <w:rFonts w:eastAsia="Calibri"/>
          <w:sz w:val="20"/>
          <w:szCs w:val="20"/>
        </w:rPr>
      </w:pPr>
      <w:r w:rsidRPr="00982B7E">
        <w:rPr>
          <w:rFonts w:eastAsia="Calibri"/>
          <w:sz w:val="20"/>
          <w:szCs w:val="20"/>
        </w:rPr>
        <w:t>[</w:t>
      </w:r>
      <w:r w:rsidR="00BC7FD8" w:rsidRPr="00BC7FD8">
        <w:rPr>
          <w:sz w:val="20"/>
          <w:szCs w:val="20"/>
          <w:highlight w:val="yellow"/>
        </w:rPr>
        <w:t>podpis</w:t>
      </w:r>
      <w:r w:rsidR="00BC7FD8" w:rsidRPr="00982B7E">
        <w:rPr>
          <w:rFonts w:eastAsia="Calibri"/>
          <w:sz w:val="20"/>
          <w:szCs w:val="20"/>
        </w:rPr>
        <w:t>]</w:t>
      </w:r>
    </w:p>
    <w:p w14:paraId="481B2D99" w14:textId="2601D5BD" w:rsidR="00234BDE" w:rsidRDefault="00BC7FD8" w:rsidP="00BC7FD8">
      <w:pPr>
        <w:pStyle w:val="Bezriadkovania"/>
        <w:spacing w:before="60"/>
        <w:ind w:left="5671" w:right="-144"/>
        <w:jc w:val="both"/>
        <w:sectPr w:rsidR="00234BDE" w:rsidSect="00234BDE">
          <w:footerReference w:type="first" r:id="rId15"/>
          <w:pgSz w:w="11906" w:h="16838"/>
          <w:pgMar w:top="1418" w:right="1418" w:bottom="567" w:left="1418" w:header="709" w:footer="449" w:gutter="0"/>
          <w:cols w:space="282"/>
          <w:docGrid w:linePitch="360"/>
        </w:sectPr>
      </w:pPr>
      <w:r w:rsidRPr="00BC7FD8">
        <w:rPr>
          <w:sz w:val="20"/>
          <w:szCs w:val="20"/>
          <w:highlight w:val="yellow"/>
        </w:rPr>
        <w:t>podľa bodu 15.2.3.1 časti A. Pokyny na vypraco</w:t>
      </w:r>
      <w:r>
        <w:rPr>
          <w:sz w:val="20"/>
          <w:szCs w:val="20"/>
          <w:highlight w:val="yellow"/>
        </w:rPr>
        <w:t>vanie ponuky súťažných podklado</w:t>
      </w:r>
      <w:r>
        <w:rPr>
          <w:sz w:val="20"/>
          <w:szCs w:val="20"/>
        </w:rPr>
        <w:t>v</w:t>
      </w:r>
    </w:p>
    <w:bookmarkStart w:id="27" w:name="_MON_1798011299"/>
    <w:bookmarkEnd w:id="27"/>
    <w:p w14:paraId="7CC2B199" w14:textId="5E303BE6" w:rsidR="009F6116" w:rsidRDefault="0024011C" w:rsidP="00C9310D">
      <w:pPr>
        <w:overflowPunct/>
        <w:autoSpaceDE/>
        <w:autoSpaceDN/>
        <w:adjustRightInd/>
        <w:spacing w:after="200" w:line="276" w:lineRule="auto"/>
        <w:ind w:firstLine="284"/>
      </w:pPr>
      <w:r>
        <w:object w:dxaOrig="20910" w:dyaOrig="13237" w14:anchorId="79EA4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02.75pt" o:ole="">
            <v:imagedata r:id="rId16" o:title=""/>
          </v:shape>
          <o:OLEObject Type="Embed" ProgID="Excel.Sheet.12" ShapeID="_x0000_i1025" DrawAspect="Content" ObjectID="_1804068522" r:id="rId17"/>
        </w:object>
      </w:r>
    </w:p>
    <w:sectPr w:rsidR="009F6116" w:rsidSect="00944D3E">
      <w:pgSz w:w="16838" w:h="11906" w:orient="landscape"/>
      <w:pgMar w:top="2127" w:right="1418" w:bottom="1418" w:left="567"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0AB2E" w14:textId="77777777" w:rsidR="004F0C54" w:rsidRDefault="004F0C54" w:rsidP="00150349">
      <w:r>
        <w:separator/>
      </w:r>
    </w:p>
    <w:p w14:paraId="5423D096" w14:textId="77777777" w:rsidR="004F0C54" w:rsidRDefault="004F0C54"/>
  </w:endnote>
  <w:endnote w:type="continuationSeparator" w:id="0">
    <w:p w14:paraId="682C0A7E" w14:textId="77777777" w:rsidR="004F0C54" w:rsidRDefault="004F0C54" w:rsidP="00150349">
      <w:r>
        <w:continuationSeparator/>
      </w:r>
    </w:p>
    <w:p w14:paraId="7C9B8446" w14:textId="77777777" w:rsidR="004F0C54" w:rsidRDefault="004F0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237E4" w14:textId="263C44B3" w:rsidR="00CA01EF" w:rsidRDefault="00CA01EF" w:rsidP="004A217C">
    <w:pPr>
      <w:pStyle w:val="Pta"/>
      <w:tabs>
        <w:tab w:val="clear" w:pos="4536"/>
        <w:tab w:val="clear" w:pos="9072"/>
        <w:tab w:val="left" w:pos="0"/>
        <w:tab w:val="center" w:pos="4820"/>
        <w:tab w:val="right" w:pos="9070"/>
        <w:tab w:val="left" w:pos="12990"/>
      </w:tabs>
      <w:rPr>
        <w:sz w:val="20"/>
        <w:szCs w:val="20"/>
      </w:rPr>
    </w:pPr>
    <w:r w:rsidRPr="003051F2">
      <w:rPr>
        <w:sz w:val="20"/>
        <w:szCs w:val="20"/>
      </w:rPr>
      <w:t>Stredoslovenský ústav srdcových a cievnych chorôb, a.</w:t>
    </w:r>
    <w:r>
      <w:rPr>
        <w:sz w:val="20"/>
        <w:szCs w:val="20"/>
      </w:rPr>
      <w:t xml:space="preserve"> </w:t>
    </w:r>
    <w:r w:rsidRPr="003051F2">
      <w:rPr>
        <w:sz w:val="20"/>
        <w:szCs w:val="20"/>
      </w:rPr>
      <w:t>s.</w:t>
    </w:r>
    <w:r w:rsidRPr="00EC18DF">
      <w:rPr>
        <w:sz w:val="20"/>
        <w:szCs w:val="20"/>
      </w:rPr>
      <w:tab/>
    </w:r>
  </w:p>
  <w:p w14:paraId="27D374FA" w14:textId="4A34F39C" w:rsidR="00CA01EF" w:rsidRPr="00EE61B5" w:rsidRDefault="004F0C54" w:rsidP="004A217C">
    <w:pPr>
      <w:pStyle w:val="Pta"/>
      <w:tabs>
        <w:tab w:val="clear" w:pos="4536"/>
        <w:tab w:val="clear" w:pos="9072"/>
        <w:tab w:val="left" w:pos="0"/>
        <w:tab w:val="center" w:pos="4820"/>
        <w:tab w:val="right" w:pos="9070"/>
        <w:tab w:val="left" w:pos="12990"/>
      </w:tabs>
      <w:jc w:val="center"/>
      <w:rPr>
        <w:sz w:val="20"/>
        <w:szCs w:val="20"/>
      </w:rPr>
    </w:pPr>
    <w:sdt>
      <w:sdtPr>
        <w:rPr>
          <w:sz w:val="20"/>
          <w:szCs w:val="20"/>
        </w:rPr>
        <w:id w:val="646644802"/>
        <w:docPartObj>
          <w:docPartGallery w:val="Page Numbers (Bottom of Page)"/>
          <w:docPartUnique/>
        </w:docPartObj>
      </w:sdtPr>
      <w:sdtEndPr/>
      <w:sdtContent>
        <w:r w:rsidR="00CA01EF" w:rsidRPr="00EC18DF">
          <w:rPr>
            <w:sz w:val="20"/>
            <w:szCs w:val="20"/>
          </w:rPr>
          <w:fldChar w:fldCharType="begin"/>
        </w:r>
        <w:r w:rsidR="00CA01EF" w:rsidRPr="00EC18DF">
          <w:rPr>
            <w:sz w:val="20"/>
            <w:szCs w:val="20"/>
          </w:rPr>
          <w:instrText>PAGE   \* MERGEFORMAT</w:instrText>
        </w:r>
        <w:r w:rsidR="00CA01EF" w:rsidRPr="00EC18DF">
          <w:rPr>
            <w:sz w:val="20"/>
            <w:szCs w:val="20"/>
          </w:rPr>
          <w:fldChar w:fldCharType="separate"/>
        </w:r>
        <w:r w:rsidR="00760896">
          <w:rPr>
            <w:noProof/>
            <w:sz w:val="20"/>
            <w:szCs w:val="20"/>
          </w:rPr>
          <w:t>34</w:t>
        </w:r>
        <w:r w:rsidR="00CA01EF"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4741" w14:textId="77777777" w:rsidR="00CA01EF" w:rsidRPr="00EE61B5" w:rsidRDefault="00CA01EF"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837977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5A6E5989" w14:textId="77777777" w:rsidR="00CA01EF" w:rsidRDefault="00CA01E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CA01EF" w:rsidRPr="00EE61B5" w:rsidRDefault="00CA01EF"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CA01EF" w:rsidRDefault="00CA01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4C45B" w14:textId="77777777" w:rsidR="004F0C54" w:rsidRDefault="004F0C54" w:rsidP="00150349">
      <w:r>
        <w:separator/>
      </w:r>
    </w:p>
    <w:p w14:paraId="2F1DA24A" w14:textId="77777777" w:rsidR="004F0C54" w:rsidRDefault="004F0C54"/>
  </w:footnote>
  <w:footnote w:type="continuationSeparator" w:id="0">
    <w:p w14:paraId="39B596C8" w14:textId="77777777" w:rsidR="004F0C54" w:rsidRDefault="004F0C54" w:rsidP="00150349">
      <w:r>
        <w:continuationSeparator/>
      </w:r>
    </w:p>
    <w:p w14:paraId="0666488F" w14:textId="77777777" w:rsidR="004F0C54" w:rsidRDefault="004F0C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CA01EF" w:rsidRPr="000469B3" w14:paraId="4341C878" w14:textId="77777777" w:rsidTr="005065E6">
      <w:trPr>
        <w:cantSplit/>
        <w:jc w:val="center"/>
      </w:trPr>
      <w:tc>
        <w:tcPr>
          <w:tcW w:w="0" w:type="auto"/>
          <w:vAlign w:val="center"/>
        </w:tcPr>
        <w:p w14:paraId="22E4784C" w14:textId="6B98780E" w:rsidR="00CA01EF" w:rsidRPr="000469B3" w:rsidRDefault="00CA01EF"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CA01EF" w:rsidRPr="000469B3" w:rsidRDefault="00CA01EF"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22DD3574" w14:textId="5ABE5A82" w:rsidR="00CA01EF" w:rsidRDefault="00CA01EF" w:rsidP="009A4BFD">
          <w:pPr>
            <w:spacing w:line="252" w:lineRule="auto"/>
            <w:jc w:val="center"/>
            <w:rPr>
              <w:b/>
              <w:spacing w:val="40"/>
            </w:rPr>
          </w:pPr>
          <w:r w:rsidRPr="000469B3">
            <w:rPr>
              <w:sz w:val="20"/>
              <w:szCs w:val="20"/>
              <w:lang w:eastAsia="en-US"/>
            </w:rPr>
            <w:t xml:space="preserve">Súťažné podklady na predmet zákazky: </w:t>
          </w:r>
          <w:r>
            <w:rPr>
              <w:b/>
              <w:bCs/>
              <w:sz w:val="20"/>
              <w:szCs w:val="20"/>
            </w:rPr>
            <w:t>ZABEZPEČENIE STRAVY PRE PACIENTOV A ZAMESTNANCOV V NEBYTOVÝCH PRIESTOROCH VEREJNÉHO OBSTARÁVATEĽA</w:t>
          </w:r>
        </w:p>
        <w:p w14:paraId="2C11D5BF" w14:textId="6E85ECE0" w:rsidR="00CA01EF" w:rsidRPr="009A4BFD" w:rsidRDefault="00CA01EF" w:rsidP="009A4BFD">
          <w:pPr>
            <w:spacing w:line="252" w:lineRule="auto"/>
            <w:jc w:val="center"/>
            <w:rPr>
              <w:b/>
              <w:spacing w:val="40"/>
            </w:rPr>
          </w:pPr>
          <w:r>
            <w:rPr>
              <w:sz w:val="20"/>
              <w:szCs w:val="20"/>
              <w:lang w:eastAsia="en-US"/>
            </w:rPr>
            <w:t>Prílohy č. 1 - 12 súťažných podkladov</w:t>
          </w:r>
        </w:p>
      </w:tc>
    </w:tr>
  </w:tbl>
  <w:p w14:paraId="0034C9E9" w14:textId="4BA679AC" w:rsidR="00CA01EF" w:rsidRPr="00046D37" w:rsidRDefault="00CA01EF"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CA01EF" w:rsidRPr="000469B3" w14:paraId="42E89D98" w14:textId="77777777" w:rsidTr="005065E6">
      <w:trPr>
        <w:cantSplit/>
        <w:jc w:val="center"/>
      </w:trPr>
      <w:tc>
        <w:tcPr>
          <w:tcW w:w="0" w:type="auto"/>
          <w:vAlign w:val="center"/>
        </w:tcPr>
        <w:p w14:paraId="376A7117" w14:textId="77777777" w:rsidR="00CA01EF" w:rsidRPr="000469B3" w:rsidRDefault="00CA01EF"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CA01EF" w:rsidRPr="00466C54" w:rsidRDefault="00CA01EF"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CA01EF" w:rsidRPr="00466C54" w:rsidRDefault="00CA01EF" w:rsidP="00046D37">
    <w:pPr>
      <w:pStyle w:val="Hlavika"/>
      <w:rPr>
        <w:sz w:val="2"/>
        <w:szCs w:val="2"/>
      </w:rPr>
    </w:pPr>
  </w:p>
  <w:p w14:paraId="21C2D834" w14:textId="77777777" w:rsidR="00CA01EF" w:rsidRPr="00046D37" w:rsidRDefault="00CA01EF"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14F5685"/>
    <w:multiLevelType w:val="multilevel"/>
    <w:tmpl w:val="442482C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9F7AB7"/>
    <w:multiLevelType w:val="hybridMultilevel"/>
    <w:tmpl w:val="37D413B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51F1E16"/>
    <w:multiLevelType w:val="multilevel"/>
    <w:tmpl w:val="039850A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1F4497"/>
    <w:multiLevelType w:val="hybridMultilevel"/>
    <w:tmpl w:val="BA8C1A2E"/>
    <w:lvl w:ilvl="0" w:tplc="E2A80D3A">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2C6E70"/>
    <w:multiLevelType w:val="hybridMultilevel"/>
    <w:tmpl w:val="A156EE40"/>
    <w:lvl w:ilvl="0" w:tplc="041B0017">
      <w:start w:val="1"/>
      <w:numFmt w:val="lowerLetter"/>
      <w:lvlText w:val="%1)"/>
      <w:lvlJc w:val="left"/>
      <w:pPr>
        <w:ind w:left="1512" w:hanging="360"/>
      </w:pPr>
    </w:lvl>
    <w:lvl w:ilvl="1" w:tplc="041B0019">
      <w:start w:val="1"/>
      <w:numFmt w:val="lowerLetter"/>
      <w:lvlText w:val="%2."/>
      <w:lvlJc w:val="left"/>
      <w:pPr>
        <w:ind w:left="2232" w:hanging="360"/>
      </w:pPr>
    </w:lvl>
    <w:lvl w:ilvl="2" w:tplc="ADAAF7DC">
      <w:start w:val="2"/>
      <w:numFmt w:val="bullet"/>
      <w:lvlText w:val="-"/>
      <w:lvlJc w:val="left"/>
      <w:pPr>
        <w:ind w:left="3132" w:hanging="360"/>
      </w:pPr>
      <w:rPr>
        <w:rFonts w:ascii="Times New Roman" w:eastAsiaTheme="minorEastAsia" w:hAnsi="Times New Roman" w:cs="Times New Roman" w:hint="default"/>
      </w:r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9" w15:restartNumberingAfterBreak="0">
    <w:nsid w:val="15CA26E1"/>
    <w:multiLevelType w:val="hybridMultilevel"/>
    <w:tmpl w:val="90F81E58"/>
    <w:lvl w:ilvl="0" w:tplc="7EEE0164">
      <w:start w:val="1"/>
      <w:numFmt w:val="bullet"/>
      <w:lvlText w:val=""/>
      <w:lvlJc w:val="left"/>
      <w:pPr>
        <w:ind w:left="1578" w:hanging="360"/>
      </w:pPr>
      <w:rPr>
        <w:rFonts w:ascii="Symbol" w:hAnsi="Symbol" w:hint="default"/>
      </w:rPr>
    </w:lvl>
    <w:lvl w:ilvl="1" w:tplc="041B0003" w:tentative="1">
      <w:start w:val="1"/>
      <w:numFmt w:val="bullet"/>
      <w:lvlText w:val="o"/>
      <w:lvlJc w:val="left"/>
      <w:pPr>
        <w:ind w:left="2298" w:hanging="360"/>
      </w:pPr>
      <w:rPr>
        <w:rFonts w:ascii="Courier New" w:hAnsi="Courier New" w:cs="Courier New" w:hint="default"/>
      </w:rPr>
    </w:lvl>
    <w:lvl w:ilvl="2" w:tplc="041B0005" w:tentative="1">
      <w:start w:val="1"/>
      <w:numFmt w:val="bullet"/>
      <w:lvlText w:val=""/>
      <w:lvlJc w:val="left"/>
      <w:pPr>
        <w:ind w:left="3018" w:hanging="360"/>
      </w:pPr>
      <w:rPr>
        <w:rFonts w:ascii="Wingdings" w:hAnsi="Wingdings" w:hint="default"/>
      </w:rPr>
    </w:lvl>
    <w:lvl w:ilvl="3" w:tplc="041B0001" w:tentative="1">
      <w:start w:val="1"/>
      <w:numFmt w:val="bullet"/>
      <w:lvlText w:val=""/>
      <w:lvlJc w:val="left"/>
      <w:pPr>
        <w:ind w:left="3738" w:hanging="360"/>
      </w:pPr>
      <w:rPr>
        <w:rFonts w:ascii="Symbol" w:hAnsi="Symbol" w:hint="default"/>
      </w:rPr>
    </w:lvl>
    <w:lvl w:ilvl="4" w:tplc="041B0003" w:tentative="1">
      <w:start w:val="1"/>
      <w:numFmt w:val="bullet"/>
      <w:lvlText w:val="o"/>
      <w:lvlJc w:val="left"/>
      <w:pPr>
        <w:ind w:left="4458" w:hanging="360"/>
      </w:pPr>
      <w:rPr>
        <w:rFonts w:ascii="Courier New" w:hAnsi="Courier New" w:cs="Courier New" w:hint="default"/>
      </w:rPr>
    </w:lvl>
    <w:lvl w:ilvl="5" w:tplc="041B0005" w:tentative="1">
      <w:start w:val="1"/>
      <w:numFmt w:val="bullet"/>
      <w:lvlText w:val=""/>
      <w:lvlJc w:val="left"/>
      <w:pPr>
        <w:ind w:left="5178" w:hanging="360"/>
      </w:pPr>
      <w:rPr>
        <w:rFonts w:ascii="Wingdings" w:hAnsi="Wingdings" w:hint="default"/>
      </w:rPr>
    </w:lvl>
    <w:lvl w:ilvl="6" w:tplc="041B0001" w:tentative="1">
      <w:start w:val="1"/>
      <w:numFmt w:val="bullet"/>
      <w:lvlText w:val=""/>
      <w:lvlJc w:val="left"/>
      <w:pPr>
        <w:ind w:left="5898" w:hanging="360"/>
      </w:pPr>
      <w:rPr>
        <w:rFonts w:ascii="Symbol" w:hAnsi="Symbol" w:hint="default"/>
      </w:rPr>
    </w:lvl>
    <w:lvl w:ilvl="7" w:tplc="041B0003" w:tentative="1">
      <w:start w:val="1"/>
      <w:numFmt w:val="bullet"/>
      <w:lvlText w:val="o"/>
      <w:lvlJc w:val="left"/>
      <w:pPr>
        <w:ind w:left="6618" w:hanging="360"/>
      </w:pPr>
      <w:rPr>
        <w:rFonts w:ascii="Courier New" w:hAnsi="Courier New" w:cs="Courier New" w:hint="default"/>
      </w:rPr>
    </w:lvl>
    <w:lvl w:ilvl="8" w:tplc="041B0005" w:tentative="1">
      <w:start w:val="1"/>
      <w:numFmt w:val="bullet"/>
      <w:lvlText w:val=""/>
      <w:lvlJc w:val="left"/>
      <w:pPr>
        <w:ind w:left="7338" w:hanging="360"/>
      </w:pPr>
      <w:rPr>
        <w:rFonts w:ascii="Wingdings" w:hAnsi="Wingdings" w:hint="default"/>
      </w:rPr>
    </w:lvl>
  </w:abstractNum>
  <w:abstractNum w:abstractNumId="10" w15:restartNumberingAfterBreak="0">
    <w:nsid w:val="1B6775C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F9659F"/>
    <w:multiLevelType w:val="hybridMultilevel"/>
    <w:tmpl w:val="57AE3A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5776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1C67C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31C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8344A4"/>
    <w:multiLevelType w:val="hybridMultilevel"/>
    <w:tmpl w:val="D9FC3186"/>
    <w:lvl w:ilvl="0" w:tplc="26C0E322">
      <w:start w:val="1"/>
      <w:numFmt w:val="lowerLetter"/>
      <w:lvlText w:val="%1)"/>
      <w:lvlJc w:val="left"/>
      <w:pPr>
        <w:ind w:left="1080" w:hanging="360"/>
      </w:pPr>
      <w:rPr>
        <w:strike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ED614F3"/>
    <w:multiLevelType w:val="hybridMultilevel"/>
    <w:tmpl w:val="D58A8D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15F3DC6"/>
    <w:multiLevelType w:val="multilevel"/>
    <w:tmpl w:val="5AF6E0E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9278EF"/>
    <w:multiLevelType w:val="hybridMultilevel"/>
    <w:tmpl w:val="7DF0E25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D6629B8"/>
    <w:multiLevelType w:val="hybridMultilevel"/>
    <w:tmpl w:val="861E9F70"/>
    <w:lvl w:ilvl="0" w:tplc="FE78F5E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3E27108A"/>
    <w:multiLevelType w:val="hybridMultilevel"/>
    <w:tmpl w:val="4BEE607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09133B5"/>
    <w:multiLevelType w:val="hybridMultilevel"/>
    <w:tmpl w:val="2E443FA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8147E14"/>
    <w:multiLevelType w:val="hybridMultilevel"/>
    <w:tmpl w:val="276A6416"/>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8" w15:restartNumberingAfterBreak="0">
    <w:nsid w:val="487D2750"/>
    <w:multiLevelType w:val="hybridMultilevel"/>
    <w:tmpl w:val="9ED025B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92E267D"/>
    <w:multiLevelType w:val="multilevel"/>
    <w:tmpl w:val="7DDAA87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737F7F"/>
    <w:multiLevelType w:val="multilevel"/>
    <w:tmpl w:val="8FD8C37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177D4E"/>
    <w:multiLevelType w:val="hybridMultilevel"/>
    <w:tmpl w:val="EE9EA67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ED3446E"/>
    <w:multiLevelType w:val="hybridMultilevel"/>
    <w:tmpl w:val="66E86F5E"/>
    <w:lvl w:ilvl="0" w:tplc="BDE8F0D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2D047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6" w15:restartNumberingAfterBreak="0">
    <w:nsid w:val="5BCA0B8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82BC4"/>
    <w:multiLevelType w:val="hybridMultilevel"/>
    <w:tmpl w:val="386282E2"/>
    <w:lvl w:ilvl="0" w:tplc="CE66A9DE">
      <w:start w:val="1"/>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5ED015E5"/>
    <w:multiLevelType w:val="hybridMultilevel"/>
    <w:tmpl w:val="B158FF22"/>
    <w:lvl w:ilvl="0" w:tplc="EAC0638E">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1996F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EA299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2"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EE646C0"/>
    <w:multiLevelType w:val="hybridMultilevel"/>
    <w:tmpl w:val="CAA2514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1E41650"/>
    <w:multiLevelType w:val="multilevel"/>
    <w:tmpl w:val="1D7CA1A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092805"/>
    <w:multiLevelType w:val="hybridMultilevel"/>
    <w:tmpl w:val="274C0F86"/>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750E7AEE"/>
    <w:multiLevelType w:val="multilevel"/>
    <w:tmpl w:val="43C2DB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334155"/>
    <w:multiLevelType w:val="multilevel"/>
    <w:tmpl w:val="EA4AB96C"/>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FC43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1" w15:restartNumberingAfterBreak="0">
    <w:nsid w:val="7E8A5855"/>
    <w:multiLevelType w:val="multilevel"/>
    <w:tmpl w:val="EE4C7D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2"/>
  </w:num>
  <w:num w:numId="6">
    <w:abstractNumId w:val="5"/>
  </w:num>
  <w:num w:numId="7">
    <w:abstractNumId w:val="0"/>
  </w:num>
  <w:num w:numId="8">
    <w:abstractNumId w:val="35"/>
  </w:num>
  <w:num w:numId="9">
    <w:abstractNumId w:val="34"/>
  </w:num>
  <w:num w:numId="10">
    <w:abstractNumId w:val="42"/>
  </w:num>
  <w:num w:numId="11">
    <w:abstractNumId w:val="18"/>
  </w:num>
  <w:num w:numId="12">
    <w:abstractNumId w:val="23"/>
  </w:num>
  <w:num w:numId="13">
    <w:abstractNumId w:val="1"/>
  </w:num>
  <w:num w:numId="14">
    <w:abstractNumId w:val="43"/>
  </w:num>
  <w:num w:numId="15">
    <w:abstractNumId w:val="15"/>
  </w:num>
  <w:num w:numId="16">
    <w:abstractNumId w:val="32"/>
  </w:num>
  <w:num w:numId="17">
    <w:abstractNumId w:val="37"/>
  </w:num>
  <w:num w:numId="18">
    <w:abstractNumId w:val="7"/>
  </w:num>
  <w:num w:numId="19">
    <w:abstractNumId w:val="11"/>
  </w:num>
  <w:num w:numId="20">
    <w:abstractNumId w:val="38"/>
  </w:num>
  <w:num w:numId="21">
    <w:abstractNumId w:val="17"/>
  </w:num>
  <w:num w:numId="22">
    <w:abstractNumId w:val="40"/>
  </w:num>
  <w:num w:numId="23">
    <w:abstractNumId w:val="36"/>
  </w:num>
  <w:num w:numId="24">
    <w:abstractNumId w:val="28"/>
  </w:num>
  <w:num w:numId="25">
    <w:abstractNumId w:val="16"/>
  </w:num>
  <w:num w:numId="26">
    <w:abstractNumId w:val="39"/>
  </w:num>
  <w:num w:numId="27">
    <w:abstractNumId w:val="47"/>
  </w:num>
  <w:num w:numId="28">
    <w:abstractNumId w:val="25"/>
  </w:num>
  <w:num w:numId="29">
    <w:abstractNumId w:val="21"/>
  </w:num>
  <w:num w:numId="30">
    <w:abstractNumId w:val="20"/>
  </w:num>
  <w:num w:numId="31">
    <w:abstractNumId w:val="19"/>
  </w:num>
  <w:num w:numId="32">
    <w:abstractNumId w:val="4"/>
  </w:num>
  <w:num w:numId="33">
    <w:abstractNumId w:val="45"/>
  </w:num>
  <w:num w:numId="34">
    <w:abstractNumId w:val="27"/>
  </w:num>
  <w:num w:numId="35">
    <w:abstractNumId w:val="8"/>
  </w:num>
  <w:num w:numId="36">
    <w:abstractNumId w:val="33"/>
  </w:num>
  <w:num w:numId="37">
    <w:abstractNumId w:val="10"/>
  </w:num>
  <w:num w:numId="38">
    <w:abstractNumId w:val="3"/>
  </w:num>
  <w:num w:numId="39">
    <w:abstractNumId w:val="13"/>
  </w:num>
  <w:num w:numId="40">
    <w:abstractNumId w:val="44"/>
  </w:num>
  <w:num w:numId="41">
    <w:abstractNumId w:val="49"/>
  </w:num>
  <w:num w:numId="42">
    <w:abstractNumId w:val="12"/>
  </w:num>
  <w:num w:numId="43">
    <w:abstractNumId w:val="29"/>
  </w:num>
  <w:num w:numId="44">
    <w:abstractNumId w:val="51"/>
  </w:num>
  <w:num w:numId="45">
    <w:abstractNumId w:val="46"/>
  </w:num>
  <w:num w:numId="46">
    <w:abstractNumId w:val="30"/>
  </w:num>
  <w:num w:numId="47">
    <w:abstractNumId w:val="2"/>
  </w:num>
  <w:num w:numId="48">
    <w:abstractNumId w:val="48"/>
  </w:num>
  <w:num w:numId="49">
    <w:abstractNumId w:val="31"/>
  </w:num>
  <w:num w:numId="50">
    <w:abstractNumId w:val="9"/>
  </w:num>
  <w:num w:numId="51">
    <w:abstractNumId w:val="26"/>
  </w:num>
  <w:num w:numId="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07BAD"/>
    <w:rsid w:val="000102E3"/>
    <w:rsid w:val="00010330"/>
    <w:rsid w:val="0001092B"/>
    <w:rsid w:val="0001385F"/>
    <w:rsid w:val="00014836"/>
    <w:rsid w:val="0002162A"/>
    <w:rsid w:val="00021B4F"/>
    <w:rsid w:val="00022E54"/>
    <w:rsid w:val="000245B4"/>
    <w:rsid w:val="00024D7F"/>
    <w:rsid w:val="000256B4"/>
    <w:rsid w:val="00026F3C"/>
    <w:rsid w:val="0003004C"/>
    <w:rsid w:val="0003438B"/>
    <w:rsid w:val="000349A3"/>
    <w:rsid w:val="000351E3"/>
    <w:rsid w:val="0003533C"/>
    <w:rsid w:val="00035F4D"/>
    <w:rsid w:val="00036634"/>
    <w:rsid w:val="00040965"/>
    <w:rsid w:val="000411B7"/>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37A8"/>
    <w:rsid w:val="00084C68"/>
    <w:rsid w:val="000852D6"/>
    <w:rsid w:val="00087613"/>
    <w:rsid w:val="00091861"/>
    <w:rsid w:val="000927C0"/>
    <w:rsid w:val="00093EF1"/>
    <w:rsid w:val="000943BE"/>
    <w:rsid w:val="00095795"/>
    <w:rsid w:val="0009666C"/>
    <w:rsid w:val="00097A31"/>
    <w:rsid w:val="000A01DA"/>
    <w:rsid w:val="000A10F9"/>
    <w:rsid w:val="000A1617"/>
    <w:rsid w:val="000A4C01"/>
    <w:rsid w:val="000A5AA3"/>
    <w:rsid w:val="000A6E39"/>
    <w:rsid w:val="000B241F"/>
    <w:rsid w:val="000B3E2E"/>
    <w:rsid w:val="000B5872"/>
    <w:rsid w:val="000B5EF8"/>
    <w:rsid w:val="000B66FB"/>
    <w:rsid w:val="000B7315"/>
    <w:rsid w:val="000C191E"/>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1E5D"/>
    <w:rsid w:val="0010206F"/>
    <w:rsid w:val="00103731"/>
    <w:rsid w:val="00104C0E"/>
    <w:rsid w:val="00107D2F"/>
    <w:rsid w:val="00110732"/>
    <w:rsid w:val="00110BDA"/>
    <w:rsid w:val="00111B3B"/>
    <w:rsid w:val="00112A99"/>
    <w:rsid w:val="0011389D"/>
    <w:rsid w:val="00113951"/>
    <w:rsid w:val="00116728"/>
    <w:rsid w:val="00116A74"/>
    <w:rsid w:val="0011785B"/>
    <w:rsid w:val="00120743"/>
    <w:rsid w:val="001229BE"/>
    <w:rsid w:val="0012415B"/>
    <w:rsid w:val="00124366"/>
    <w:rsid w:val="00126365"/>
    <w:rsid w:val="00130496"/>
    <w:rsid w:val="00132129"/>
    <w:rsid w:val="001325DF"/>
    <w:rsid w:val="00135D15"/>
    <w:rsid w:val="0013612A"/>
    <w:rsid w:val="00136B16"/>
    <w:rsid w:val="001372D4"/>
    <w:rsid w:val="00142970"/>
    <w:rsid w:val="00143C57"/>
    <w:rsid w:val="00146744"/>
    <w:rsid w:val="00147B62"/>
    <w:rsid w:val="00150349"/>
    <w:rsid w:val="00151769"/>
    <w:rsid w:val="00154B3D"/>
    <w:rsid w:val="00156F18"/>
    <w:rsid w:val="0015755D"/>
    <w:rsid w:val="00160CE3"/>
    <w:rsid w:val="00162480"/>
    <w:rsid w:val="00163B73"/>
    <w:rsid w:val="001645B9"/>
    <w:rsid w:val="0016596A"/>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B7B2F"/>
    <w:rsid w:val="001C0333"/>
    <w:rsid w:val="001C0EBE"/>
    <w:rsid w:val="001C1919"/>
    <w:rsid w:val="001C2A05"/>
    <w:rsid w:val="001D04CF"/>
    <w:rsid w:val="001D0533"/>
    <w:rsid w:val="001D1ED8"/>
    <w:rsid w:val="001D30D0"/>
    <w:rsid w:val="001D3F07"/>
    <w:rsid w:val="001D5F39"/>
    <w:rsid w:val="001D6428"/>
    <w:rsid w:val="001E00F7"/>
    <w:rsid w:val="001E0D1D"/>
    <w:rsid w:val="001E2965"/>
    <w:rsid w:val="001E33F5"/>
    <w:rsid w:val="001E402B"/>
    <w:rsid w:val="001E4B5D"/>
    <w:rsid w:val="001E6CF2"/>
    <w:rsid w:val="001E7E5E"/>
    <w:rsid w:val="001F1612"/>
    <w:rsid w:val="001F333F"/>
    <w:rsid w:val="001F72EF"/>
    <w:rsid w:val="001F7EDB"/>
    <w:rsid w:val="00200A41"/>
    <w:rsid w:val="002022DA"/>
    <w:rsid w:val="00202357"/>
    <w:rsid w:val="00203E11"/>
    <w:rsid w:val="00204483"/>
    <w:rsid w:val="002052B1"/>
    <w:rsid w:val="0020659B"/>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BDE"/>
    <w:rsid w:val="00234FDD"/>
    <w:rsid w:val="0023704B"/>
    <w:rsid w:val="0024011C"/>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47DA"/>
    <w:rsid w:val="002665E0"/>
    <w:rsid w:val="00270F08"/>
    <w:rsid w:val="0027284F"/>
    <w:rsid w:val="00272E0B"/>
    <w:rsid w:val="002730A2"/>
    <w:rsid w:val="00274F5F"/>
    <w:rsid w:val="00275877"/>
    <w:rsid w:val="00277904"/>
    <w:rsid w:val="002779B9"/>
    <w:rsid w:val="0028252F"/>
    <w:rsid w:val="00282AE7"/>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088"/>
    <w:rsid w:val="00303C96"/>
    <w:rsid w:val="003057CC"/>
    <w:rsid w:val="00305C8F"/>
    <w:rsid w:val="00307217"/>
    <w:rsid w:val="00310A69"/>
    <w:rsid w:val="00310B38"/>
    <w:rsid w:val="00311565"/>
    <w:rsid w:val="00311681"/>
    <w:rsid w:val="0031176A"/>
    <w:rsid w:val="0031191D"/>
    <w:rsid w:val="003120BA"/>
    <w:rsid w:val="0031240A"/>
    <w:rsid w:val="00314483"/>
    <w:rsid w:val="00314D45"/>
    <w:rsid w:val="00315825"/>
    <w:rsid w:val="00315F2D"/>
    <w:rsid w:val="003200AB"/>
    <w:rsid w:val="0032076A"/>
    <w:rsid w:val="003218B1"/>
    <w:rsid w:val="00321F6B"/>
    <w:rsid w:val="003249A9"/>
    <w:rsid w:val="00325749"/>
    <w:rsid w:val="00326802"/>
    <w:rsid w:val="00330B49"/>
    <w:rsid w:val="0033120D"/>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16F8"/>
    <w:rsid w:val="00392489"/>
    <w:rsid w:val="00392E9C"/>
    <w:rsid w:val="003950D8"/>
    <w:rsid w:val="00396FCC"/>
    <w:rsid w:val="0039753F"/>
    <w:rsid w:val="003A0E0B"/>
    <w:rsid w:val="003A17CE"/>
    <w:rsid w:val="003A3776"/>
    <w:rsid w:val="003A4608"/>
    <w:rsid w:val="003A5F16"/>
    <w:rsid w:val="003A79BA"/>
    <w:rsid w:val="003B342D"/>
    <w:rsid w:val="003B42CD"/>
    <w:rsid w:val="003B65E5"/>
    <w:rsid w:val="003B6BC9"/>
    <w:rsid w:val="003B76C5"/>
    <w:rsid w:val="003B7DB5"/>
    <w:rsid w:val="003C0AD3"/>
    <w:rsid w:val="003C0D94"/>
    <w:rsid w:val="003C2836"/>
    <w:rsid w:val="003C2B0F"/>
    <w:rsid w:val="003C4567"/>
    <w:rsid w:val="003C532F"/>
    <w:rsid w:val="003C6486"/>
    <w:rsid w:val="003C648E"/>
    <w:rsid w:val="003C722D"/>
    <w:rsid w:val="003C7386"/>
    <w:rsid w:val="003C77F3"/>
    <w:rsid w:val="003D08DB"/>
    <w:rsid w:val="003D1C1A"/>
    <w:rsid w:val="003D462F"/>
    <w:rsid w:val="003D4F8D"/>
    <w:rsid w:val="003E2883"/>
    <w:rsid w:val="003E28D2"/>
    <w:rsid w:val="003E3784"/>
    <w:rsid w:val="003E3F43"/>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E91"/>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0AB7"/>
    <w:rsid w:val="00441659"/>
    <w:rsid w:val="00442B3A"/>
    <w:rsid w:val="00443EFE"/>
    <w:rsid w:val="00444481"/>
    <w:rsid w:val="004445C7"/>
    <w:rsid w:val="0044477A"/>
    <w:rsid w:val="0044528F"/>
    <w:rsid w:val="00445A0D"/>
    <w:rsid w:val="00447088"/>
    <w:rsid w:val="00447B75"/>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675E8"/>
    <w:rsid w:val="004734AA"/>
    <w:rsid w:val="00473A32"/>
    <w:rsid w:val="00474495"/>
    <w:rsid w:val="00482F31"/>
    <w:rsid w:val="00482FF3"/>
    <w:rsid w:val="004853B8"/>
    <w:rsid w:val="00486232"/>
    <w:rsid w:val="00486365"/>
    <w:rsid w:val="00486DB6"/>
    <w:rsid w:val="0048753B"/>
    <w:rsid w:val="004935FD"/>
    <w:rsid w:val="00494A08"/>
    <w:rsid w:val="00495A65"/>
    <w:rsid w:val="00497E89"/>
    <w:rsid w:val="004A217C"/>
    <w:rsid w:val="004A2474"/>
    <w:rsid w:val="004A292B"/>
    <w:rsid w:val="004A2A04"/>
    <w:rsid w:val="004A5921"/>
    <w:rsid w:val="004A5CC7"/>
    <w:rsid w:val="004B1909"/>
    <w:rsid w:val="004B1BD6"/>
    <w:rsid w:val="004B2127"/>
    <w:rsid w:val="004B27BF"/>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0C54"/>
    <w:rsid w:val="004F19B0"/>
    <w:rsid w:val="005004AF"/>
    <w:rsid w:val="00500606"/>
    <w:rsid w:val="0050083A"/>
    <w:rsid w:val="00501A73"/>
    <w:rsid w:val="0050240B"/>
    <w:rsid w:val="005030BD"/>
    <w:rsid w:val="005031CC"/>
    <w:rsid w:val="00503ECE"/>
    <w:rsid w:val="00504C03"/>
    <w:rsid w:val="00505CEC"/>
    <w:rsid w:val="005065E6"/>
    <w:rsid w:val="00507A25"/>
    <w:rsid w:val="00507CA3"/>
    <w:rsid w:val="00510304"/>
    <w:rsid w:val="00510555"/>
    <w:rsid w:val="0051306E"/>
    <w:rsid w:val="00514521"/>
    <w:rsid w:val="00516C0C"/>
    <w:rsid w:val="00517931"/>
    <w:rsid w:val="00522442"/>
    <w:rsid w:val="00522F57"/>
    <w:rsid w:val="00523E73"/>
    <w:rsid w:val="005334E2"/>
    <w:rsid w:val="0053476C"/>
    <w:rsid w:val="00541D74"/>
    <w:rsid w:val="00541EB9"/>
    <w:rsid w:val="005464F1"/>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D7F2D"/>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853"/>
    <w:rsid w:val="006013AF"/>
    <w:rsid w:val="0060590C"/>
    <w:rsid w:val="00605D41"/>
    <w:rsid w:val="00605FB9"/>
    <w:rsid w:val="00610A93"/>
    <w:rsid w:val="00610D13"/>
    <w:rsid w:val="006125A8"/>
    <w:rsid w:val="00613864"/>
    <w:rsid w:val="00613EDB"/>
    <w:rsid w:val="00620422"/>
    <w:rsid w:val="00620BA4"/>
    <w:rsid w:val="0062299A"/>
    <w:rsid w:val="0062356B"/>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47AF9"/>
    <w:rsid w:val="006503E2"/>
    <w:rsid w:val="006504D4"/>
    <w:rsid w:val="006516A0"/>
    <w:rsid w:val="006534A4"/>
    <w:rsid w:val="00654B2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3E83"/>
    <w:rsid w:val="00676348"/>
    <w:rsid w:val="00676E8F"/>
    <w:rsid w:val="00676EB8"/>
    <w:rsid w:val="00680707"/>
    <w:rsid w:val="00681744"/>
    <w:rsid w:val="00684D2F"/>
    <w:rsid w:val="00686F78"/>
    <w:rsid w:val="00691F6A"/>
    <w:rsid w:val="00692C19"/>
    <w:rsid w:val="00693912"/>
    <w:rsid w:val="00693EA1"/>
    <w:rsid w:val="006942AA"/>
    <w:rsid w:val="00696544"/>
    <w:rsid w:val="0069681F"/>
    <w:rsid w:val="006A1549"/>
    <w:rsid w:val="006A283C"/>
    <w:rsid w:val="006A322B"/>
    <w:rsid w:val="006A35C9"/>
    <w:rsid w:val="006A5835"/>
    <w:rsid w:val="006A7AE4"/>
    <w:rsid w:val="006B0233"/>
    <w:rsid w:val="006B1805"/>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60B"/>
    <w:rsid w:val="006E2F8F"/>
    <w:rsid w:val="006E5E68"/>
    <w:rsid w:val="006E7030"/>
    <w:rsid w:val="006F0188"/>
    <w:rsid w:val="006F05F7"/>
    <w:rsid w:val="006F15F7"/>
    <w:rsid w:val="006F3102"/>
    <w:rsid w:val="006F3FB7"/>
    <w:rsid w:val="006F4A88"/>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4E5D"/>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0896"/>
    <w:rsid w:val="00761C23"/>
    <w:rsid w:val="00762739"/>
    <w:rsid w:val="00762C76"/>
    <w:rsid w:val="007632AF"/>
    <w:rsid w:val="00763EAF"/>
    <w:rsid w:val="00765944"/>
    <w:rsid w:val="00765C8F"/>
    <w:rsid w:val="00766F47"/>
    <w:rsid w:val="007671E2"/>
    <w:rsid w:val="0076735E"/>
    <w:rsid w:val="007675FD"/>
    <w:rsid w:val="00770A91"/>
    <w:rsid w:val="00771ECE"/>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06AF"/>
    <w:rsid w:val="00862066"/>
    <w:rsid w:val="00862878"/>
    <w:rsid w:val="00864C97"/>
    <w:rsid w:val="00864DDC"/>
    <w:rsid w:val="00865880"/>
    <w:rsid w:val="00865B0C"/>
    <w:rsid w:val="00865F1B"/>
    <w:rsid w:val="00866DE5"/>
    <w:rsid w:val="00867A5D"/>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3E8B"/>
    <w:rsid w:val="00895CB4"/>
    <w:rsid w:val="0089639C"/>
    <w:rsid w:val="0089678D"/>
    <w:rsid w:val="00896F0A"/>
    <w:rsid w:val="00897157"/>
    <w:rsid w:val="008A0C78"/>
    <w:rsid w:val="008A21EE"/>
    <w:rsid w:val="008A231B"/>
    <w:rsid w:val="008A3326"/>
    <w:rsid w:val="008A5E96"/>
    <w:rsid w:val="008A6BDE"/>
    <w:rsid w:val="008B0E8C"/>
    <w:rsid w:val="008B1411"/>
    <w:rsid w:val="008B3880"/>
    <w:rsid w:val="008B556E"/>
    <w:rsid w:val="008B5E71"/>
    <w:rsid w:val="008B673C"/>
    <w:rsid w:val="008B6F01"/>
    <w:rsid w:val="008B722B"/>
    <w:rsid w:val="008C50CC"/>
    <w:rsid w:val="008C59CC"/>
    <w:rsid w:val="008C5A83"/>
    <w:rsid w:val="008D0E4D"/>
    <w:rsid w:val="008D1331"/>
    <w:rsid w:val="008D23BE"/>
    <w:rsid w:val="008D249D"/>
    <w:rsid w:val="008D29F0"/>
    <w:rsid w:val="008D36FE"/>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1EAB"/>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6B66"/>
    <w:rsid w:val="00937DF2"/>
    <w:rsid w:val="0094008F"/>
    <w:rsid w:val="00940A97"/>
    <w:rsid w:val="009419AA"/>
    <w:rsid w:val="009436D3"/>
    <w:rsid w:val="00943AED"/>
    <w:rsid w:val="0094471E"/>
    <w:rsid w:val="00944AA9"/>
    <w:rsid w:val="00944D3E"/>
    <w:rsid w:val="00945D71"/>
    <w:rsid w:val="00946527"/>
    <w:rsid w:val="0094743C"/>
    <w:rsid w:val="00947869"/>
    <w:rsid w:val="0095317A"/>
    <w:rsid w:val="00953214"/>
    <w:rsid w:val="009539C2"/>
    <w:rsid w:val="00955492"/>
    <w:rsid w:val="009579D9"/>
    <w:rsid w:val="00960644"/>
    <w:rsid w:val="00962512"/>
    <w:rsid w:val="00962BA7"/>
    <w:rsid w:val="00962BB4"/>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4EF5"/>
    <w:rsid w:val="0098583E"/>
    <w:rsid w:val="009858F2"/>
    <w:rsid w:val="00987C63"/>
    <w:rsid w:val="00987C72"/>
    <w:rsid w:val="00990BD3"/>
    <w:rsid w:val="009910B9"/>
    <w:rsid w:val="009914AD"/>
    <w:rsid w:val="009931B7"/>
    <w:rsid w:val="0099429B"/>
    <w:rsid w:val="0099557C"/>
    <w:rsid w:val="00995836"/>
    <w:rsid w:val="00996C73"/>
    <w:rsid w:val="00996ED7"/>
    <w:rsid w:val="00997DBC"/>
    <w:rsid w:val="009A12EF"/>
    <w:rsid w:val="009A3072"/>
    <w:rsid w:val="009A42EA"/>
    <w:rsid w:val="009A474F"/>
    <w:rsid w:val="009A49B0"/>
    <w:rsid w:val="009A4BFD"/>
    <w:rsid w:val="009A6998"/>
    <w:rsid w:val="009A72DA"/>
    <w:rsid w:val="009B03CC"/>
    <w:rsid w:val="009B1AC7"/>
    <w:rsid w:val="009B1FA1"/>
    <w:rsid w:val="009B38F4"/>
    <w:rsid w:val="009B41A4"/>
    <w:rsid w:val="009B7C70"/>
    <w:rsid w:val="009C0990"/>
    <w:rsid w:val="009C0D12"/>
    <w:rsid w:val="009C1352"/>
    <w:rsid w:val="009C1800"/>
    <w:rsid w:val="009C2020"/>
    <w:rsid w:val="009C47DA"/>
    <w:rsid w:val="009C5121"/>
    <w:rsid w:val="009C6C8B"/>
    <w:rsid w:val="009D0707"/>
    <w:rsid w:val="009D0929"/>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9F6116"/>
    <w:rsid w:val="00A005E8"/>
    <w:rsid w:val="00A0075B"/>
    <w:rsid w:val="00A025F1"/>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6A4"/>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BF8"/>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0D6D"/>
    <w:rsid w:val="00A9194E"/>
    <w:rsid w:val="00A91AF9"/>
    <w:rsid w:val="00A91E0A"/>
    <w:rsid w:val="00A92C7C"/>
    <w:rsid w:val="00A9339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0605"/>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590"/>
    <w:rsid w:val="00AE4FA0"/>
    <w:rsid w:val="00AE52B4"/>
    <w:rsid w:val="00AE75BB"/>
    <w:rsid w:val="00AF0279"/>
    <w:rsid w:val="00AF0AAB"/>
    <w:rsid w:val="00AF43BD"/>
    <w:rsid w:val="00AF4BEB"/>
    <w:rsid w:val="00AF5E1C"/>
    <w:rsid w:val="00AF6617"/>
    <w:rsid w:val="00B0210D"/>
    <w:rsid w:val="00B02E8F"/>
    <w:rsid w:val="00B02ED5"/>
    <w:rsid w:val="00B0322C"/>
    <w:rsid w:val="00B05ADA"/>
    <w:rsid w:val="00B0771B"/>
    <w:rsid w:val="00B10450"/>
    <w:rsid w:val="00B123AB"/>
    <w:rsid w:val="00B125D4"/>
    <w:rsid w:val="00B12782"/>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4BAC"/>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2C68"/>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7E40"/>
    <w:rsid w:val="00BA082A"/>
    <w:rsid w:val="00BA0E3C"/>
    <w:rsid w:val="00BA13F8"/>
    <w:rsid w:val="00BA1F53"/>
    <w:rsid w:val="00BA272B"/>
    <w:rsid w:val="00BA3635"/>
    <w:rsid w:val="00BA5056"/>
    <w:rsid w:val="00BA565E"/>
    <w:rsid w:val="00BB08E1"/>
    <w:rsid w:val="00BB0CC9"/>
    <w:rsid w:val="00BB1BEA"/>
    <w:rsid w:val="00BB21A6"/>
    <w:rsid w:val="00BB3049"/>
    <w:rsid w:val="00BB3997"/>
    <w:rsid w:val="00BB3D2A"/>
    <w:rsid w:val="00BB55C1"/>
    <w:rsid w:val="00BB6D9C"/>
    <w:rsid w:val="00BB6FD0"/>
    <w:rsid w:val="00BC1BEB"/>
    <w:rsid w:val="00BC1FCC"/>
    <w:rsid w:val="00BC5063"/>
    <w:rsid w:val="00BC6F58"/>
    <w:rsid w:val="00BC7843"/>
    <w:rsid w:val="00BC7FD8"/>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7D8"/>
    <w:rsid w:val="00C16FA7"/>
    <w:rsid w:val="00C17BEA"/>
    <w:rsid w:val="00C208DE"/>
    <w:rsid w:val="00C20A90"/>
    <w:rsid w:val="00C21B57"/>
    <w:rsid w:val="00C224CF"/>
    <w:rsid w:val="00C22AF7"/>
    <w:rsid w:val="00C23CB8"/>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10D"/>
    <w:rsid w:val="00C93D17"/>
    <w:rsid w:val="00C9698C"/>
    <w:rsid w:val="00CA01EF"/>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502C"/>
    <w:rsid w:val="00CD6446"/>
    <w:rsid w:val="00CE1053"/>
    <w:rsid w:val="00CE2676"/>
    <w:rsid w:val="00CE4C33"/>
    <w:rsid w:val="00CE74AF"/>
    <w:rsid w:val="00CF1807"/>
    <w:rsid w:val="00CF2268"/>
    <w:rsid w:val="00CF3EB0"/>
    <w:rsid w:val="00CF452B"/>
    <w:rsid w:val="00CF5329"/>
    <w:rsid w:val="00CF6739"/>
    <w:rsid w:val="00D000F3"/>
    <w:rsid w:val="00D064CD"/>
    <w:rsid w:val="00D0795B"/>
    <w:rsid w:val="00D11B7F"/>
    <w:rsid w:val="00D12D01"/>
    <w:rsid w:val="00D13F41"/>
    <w:rsid w:val="00D14FDF"/>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73DC9"/>
    <w:rsid w:val="00D84477"/>
    <w:rsid w:val="00D874A0"/>
    <w:rsid w:val="00D878FF"/>
    <w:rsid w:val="00D91A3A"/>
    <w:rsid w:val="00D922D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1344"/>
    <w:rsid w:val="00DC26CA"/>
    <w:rsid w:val="00DC2EA8"/>
    <w:rsid w:val="00DC3F38"/>
    <w:rsid w:val="00DC56D2"/>
    <w:rsid w:val="00DC5FBE"/>
    <w:rsid w:val="00DC6FE9"/>
    <w:rsid w:val="00DD18B7"/>
    <w:rsid w:val="00DD1E9F"/>
    <w:rsid w:val="00DD2C16"/>
    <w:rsid w:val="00DD4DF9"/>
    <w:rsid w:val="00DD57C6"/>
    <w:rsid w:val="00DD62E0"/>
    <w:rsid w:val="00DD6D13"/>
    <w:rsid w:val="00DE19E5"/>
    <w:rsid w:val="00DE1DE9"/>
    <w:rsid w:val="00DE30B7"/>
    <w:rsid w:val="00DE38A8"/>
    <w:rsid w:val="00DE4088"/>
    <w:rsid w:val="00DE4C8F"/>
    <w:rsid w:val="00DE624A"/>
    <w:rsid w:val="00DE668B"/>
    <w:rsid w:val="00DE66F2"/>
    <w:rsid w:val="00DE6E31"/>
    <w:rsid w:val="00DF0789"/>
    <w:rsid w:val="00DF0CB0"/>
    <w:rsid w:val="00DF1653"/>
    <w:rsid w:val="00DF2071"/>
    <w:rsid w:val="00DF665F"/>
    <w:rsid w:val="00E018ED"/>
    <w:rsid w:val="00E01EBE"/>
    <w:rsid w:val="00E0403A"/>
    <w:rsid w:val="00E069A6"/>
    <w:rsid w:val="00E07EBA"/>
    <w:rsid w:val="00E12FC5"/>
    <w:rsid w:val="00E12FF9"/>
    <w:rsid w:val="00E13146"/>
    <w:rsid w:val="00E143C9"/>
    <w:rsid w:val="00E15475"/>
    <w:rsid w:val="00E23676"/>
    <w:rsid w:val="00E24495"/>
    <w:rsid w:val="00E26CFE"/>
    <w:rsid w:val="00E2706F"/>
    <w:rsid w:val="00E301AB"/>
    <w:rsid w:val="00E30BC0"/>
    <w:rsid w:val="00E31A77"/>
    <w:rsid w:val="00E31CDF"/>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098"/>
    <w:rsid w:val="00E62BC0"/>
    <w:rsid w:val="00E66FC4"/>
    <w:rsid w:val="00E71D66"/>
    <w:rsid w:val="00E71D89"/>
    <w:rsid w:val="00E73060"/>
    <w:rsid w:val="00E7386A"/>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90A"/>
    <w:rsid w:val="00E96BBD"/>
    <w:rsid w:val="00E97DCB"/>
    <w:rsid w:val="00EA0AED"/>
    <w:rsid w:val="00EA0FBD"/>
    <w:rsid w:val="00EA1418"/>
    <w:rsid w:val="00EA3EAF"/>
    <w:rsid w:val="00EA5419"/>
    <w:rsid w:val="00EA5826"/>
    <w:rsid w:val="00EA6EDF"/>
    <w:rsid w:val="00EB0087"/>
    <w:rsid w:val="00EB0B85"/>
    <w:rsid w:val="00EB21BA"/>
    <w:rsid w:val="00EB23CF"/>
    <w:rsid w:val="00EB2643"/>
    <w:rsid w:val="00EB33CE"/>
    <w:rsid w:val="00EB51F2"/>
    <w:rsid w:val="00EB59BC"/>
    <w:rsid w:val="00EB5E03"/>
    <w:rsid w:val="00EB66D3"/>
    <w:rsid w:val="00EB7C7E"/>
    <w:rsid w:val="00EC0B46"/>
    <w:rsid w:val="00EC18DF"/>
    <w:rsid w:val="00EC3CC8"/>
    <w:rsid w:val="00EC3CF4"/>
    <w:rsid w:val="00ED0F34"/>
    <w:rsid w:val="00ED2FEE"/>
    <w:rsid w:val="00ED3F7C"/>
    <w:rsid w:val="00ED40DC"/>
    <w:rsid w:val="00ED71E7"/>
    <w:rsid w:val="00EE003A"/>
    <w:rsid w:val="00EE0064"/>
    <w:rsid w:val="00EE0F5A"/>
    <w:rsid w:val="00EE1152"/>
    <w:rsid w:val="00EE1D71"/>
    <w:rsid w:val="00EE306F"/>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1FB3"/>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55135"/>
    <w:rsid w:val="00F57D38"/>
    <w:rsid w:val="00F6091D"/>
    <w:rsid w:val="00F60AFE"/>
    <w:rsid w:val="00F60F9E"/>
    <w:rsid w:val="00F61446"/>
    <w:rsid w:val="00F61638"/>
    <w:rsid w:val="00F6241B"/>
    <w:rsid w:val="00F62BCB"/>
    <w:rsid w:val="00F63338"/>
    <w:rsid w:val="00F6353E"/>
    <w:rsid w:val="00F657BE"/>
    <w:rsid w:val="00F66BD4"/>
    <w:rsid w:val="00F70642"/>
    <w:rsid w:val="00F70866"/>
    <w:rsid w:val="00F70C38"/>
    <w:rsid w:val="00F715ED"/>
    <w:rsid w:val="00F7184F"/>
    <w:rsid w:val="00F71B0D"/>
    <w:rsid w:val="00F7214F"/>
    <w:rsid w:val="00F7240C"/>
    <w:rsid w:val="00F72CCE"/>
    <w:rsid w:val="00F72F06"/>
    <w:rsid w:val="00F801D5"/>
    <w:rsid w:val="00F801F9"/>
    <w:rsid w:val="00F82572"/>
    <w:rsid w:val="00F87E96"/>
    <w:rsid w:val="00F90627"/>
    <w:rsid w:val="00F90C6C"/>
    <w:rsid w:val="00F91553"/>
    <w:rsid w:val="00F9156B"/>
    <w:rsid w:val="00F927C2"/>
    <w:rsid w:val="00F93125"/>
    <w:rsid w:val="00F9373D"/>
    <w:rsid w:val="00F94086"/>
    <w:rsid w:val="00F9410D"/>
    <w:rsid w:val="00F9726C"/>
    <w:rsid w:val="00F976A1"/>
    <w:rsid w:val="00FA0133"/>
    <w:rsid w:val="00FA08C9"/>
    <w:rsid w:val="00FA41B8"/>
    <w:rsid w:val="00FA448E"/>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uiPriority w:val="99"/>
    <w:rsid w:val="0025576F"/>
    <w:rPr>
      <w:sz w:val="16"/>
      <w:szCs w:val="16"/>
    </w:rPr>
  </w:style>
  <w:style w:type="paragraph" w:styleId="Textkomentra">
    <w:name w:val="annotation text"/>
    <w:basedOn w:val="Normlny"/>
    <w:link w:val="TextkomentraChar"/>
    <w:uiPriority w:val="99"/>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uiPriority w:val="99"/>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uiPriority w:val="99"/>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qFormat/>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374307739">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678701225">
      <w:bodyDiv w:val="1"/>
      <w:marLeft w:val="0"/>
      <w:marRight w:val="0"/>
      <w:marTop w:val="0"/>
      <w:marBottom w:val="0"/>
      <w:divBdr>
        <w:top w:val="none" w:sz="0" w:space="0" w:color="auto"/>
        <w:left w:val="none" w:sz="0" w:space="0" w:color="auto"/>
        <w:bottom w:val="none" w:sz="0" w:space="0" w:color="auto"/>
        <w:right w:val="none" w:sz="0" w:space="0" w:color="auto"/>
      </w:divBdr>
    </w:div>
    <w:div w:id="911769369">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1389303304">
      <w:bodyDiv w:val="1"/>
      <w:marLeft w:val="0"/>
      <w:marRight w:val="0"/>
      <w:marTop w:val="0"/>
      <w:marBottom w:val="0"/>
      <w:divBdr>
        <w:top w:val="none" w:sz="0" w:space="0" w:color="auto"/>
        <w:left w:val="none" w:sz="0" w:space="0" w:color="auto"/>
        <w:bottom w:val="none" w:sz="0" w:space="0" w:color="auto"/>
        <w:right w:val="none" w:sz="0" w:space="0" w:color="auto"/>
      </w:divBdr>
    </w:div>
    <w:div w:id="1447197033">
      <w:bodyDiv w:val="1"/>
      <w:marLeft w:val="0"/>
      <w:marRight w:val="0"/>
      <w:marTop w:val="0"/>
      <w:marBottom w:val="0"/>
      <w:divBdr>
        <w:top w:val="none" w:sz="0" w:space="0" w:color="auto"/>
        <w:left w:val="none" w:sz="0" w:space="0" w:color="auto"/>
        <w:bottom w:val="none" w:sz="0" w:space="0" w:color="auto"/>
        <w:right w:val="none" w:sz="0" w:space="0" w:color="auto"/>
      </w:divBdr>
    </w:div>
    <w:div w:id="1987856883">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 w:id="2118406804">
      <w:bodyDiv w:val="1"/>
      <w:marLeft w:val="0"/>
      <w:marRight w:val="0"/>
      <w:marTop w:val="0"/>
      <w:marBottom w:val="0"/>
      <w:divBdr>
        <w:top w:val="none" w:sz="0" w:space="0" w:color="auto"/>
        <w:left w:val="none" w:sz="0" w:space="0" w:color="auto"/>
        <w:bottom w:val="none" w:sz="0" w:space="0" w:color="auto"/>
        <w:right w:val="none" w:sz="0" w:space="0" w:color="auto"/>
      </w:divBdr>
    </w:div>
    <w:div w:id="21332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package" Target="embeddings/H_rok_programu_Microsoft_Excel.xlsx"/><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rsr.sk/hladaj_osoba.asp?PR=Sele%9Atiansky&amp;MENO=J%E1n&amp;SID=0&amp;T=f0&amp;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0C42-6A51-4AD3-BDF0-7C213E80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14577</Words>
  <Characters>83092</Characters>
  <Application>Microsoft Office Word</Application>
  <DocSecurity>0</DocSecurity>
  <Lines>692</Lines>
  <Paragraphs>194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4</cp:revision>
  <cp:lastPrinted>2025-02-28T10:04:00Z</cp:lastPrinted>
  <dcterms:created xsi:type="dcterms:W3CDTF">2025-03-20T10:54:00Z</dcterms:created>
  <dcterms:modified xsi:type="dcterms:W3CDTF">2025-03-21T12:22:00Z</dcterms:modified>
</cp:coreProperties>
</file>