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3B11CB3E"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C80830" w:rsidRPr="00DB589E">
        <w:rPr>
          <w:rFonts w:cstheme="minorHAnsi"/>
          <w:b/>
          <w:noProof/>
        </w:rPr>
        <w:t>Poľnohospodárske družstvo Podlužany</w:t>
      </w:r>
    </w:p>
    <w:p w14:paraId="55C350D0" w14:textId="051F398C"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C80830" w:rsidRPr="00DB589E">
        <w:rPr>
          <w:rFonts w:cstheme="minorHAnsi"/>
        </w:rPr>
        <w:t>Podlužany, 956 52 Podlužany, okres Bánovce nad Bebravou</w:t>
      </w:r>
      <w:r w:rsidRPr="00D83C20">
        <w:rPr>
          <w:rFonts w:cstheme="minorHAnsi"/>
        </w:rPr>
        <w:tab/>
      </w:r>
    </w:p>
    <w:p w14:paraId="410015B4" w14:textId="305CFB8B" w:rsidR="00985B03"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Ulrik Biel Hansen – predseda družstva</w:t>
      </w:r>
    </w:p>
    <w:p w14:paraId="74647DFC" w14:textId="1D299DC3" w:rsidR="00C80830" w:rsidRPr="00D83C20" w:rsidRDefault="00C80830" w:rsidP="005C7864">
      <w:pPr>
        <w:widowControl w:val="0"/>
        <w:spacing w:after="0" w:line="240" w:lineRule="auto"/>
        <w:rPr>
          <w:rFonts w:cstheme="minorHAnsi"/>
        </w:rPr>
      </w:pPr>
      <w:r>
        <w:rPr>
          <w:rFonts w:cstheme="minorHAnsi"/>
        </w:rPr>
        <w:tab/>
      </w:r>
      <w:r>
        <w:rPr>
          <w:rFonts w:cstheme="minorHAnsi"/>
        </w:rPr>
        <w:tab/>
      </w:r>
      <w:r>
        <w:rPr>
          <w:rFonts w:cstheme="minorHAnsi"/>
        </w:rPr>
        <w:tab/>
      </w:r>
      <w:r w:rsidRPr="00DB589E">
        <w:rPr>
          <w:rFonts w:cstheme="minorHAnsi"/>
        </w:rPr>
        <w:t>Ing. Stanislav Lányi – podpredseda predstavenstva</w:t>
      </w:r>
    </w:p>
    <w:p w14:paraId="3B4D6193" w14:textId="56C57C43"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00</w:t>
      </w:r>
      <w:r w:rsidR="00C80830">
        <w:rPr>
          <w:rFonts w:cstheme="minorHAnsi"/>
          <w:noProof/>
        </w:rPr>
        <w:t> </w:t>
      </w:r>
      <w:r w:rsidR="00C80830" w:rsidRPr="00DB589E">
        <w:rPr>
          <w:rFonts w:cstheme="minorHAnsi"/>
          <w:noProof/>
        </w:rPr>
        <w:t>205</w:t>
      </w:r>
      <w:r w:rsidR="00C80830">
        <w:rPr>
          <w:rFonts w:cstheme="minorHAnsi"/>
          <w:noProof/>
        </w:rPr>
        <w:t xml:space="preserve"> </w:t>
      </w:r>
      <w:r w:rsidR="00C80830" w:rsidRPr="00DB589E">
        <w:rPr>
          <w:rFonts w:cstheme="minorHAnsi"/>
          <w:noProof/>
        </w:rPr>
        <w:t>567</w:t>
      </w:r>
      <w:r w:rsidRPr="00D83C20">
        <w:tab/>
      </w:r>
      <w:r w:rsidRPr="00D83C20">
        <w:rPr>
          <w:rFonts w:cstheme="minorHAnsi"/>
        </w:rPr>
        <w:tab/>
      </w:r>
      <w:r w:rsidRPr="00D83C20">
        <w:rPr>
          <w:rFonts w:cstheme="minorHAnsi"/>
        </w:rPr>
        <w:tab/>
      </w:r>
    </w:p>
    <w:p w14:paraId="22A50D4F" w14:textId="4663BB9D"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C80830" w:rsidRPr="00DB589E">
        <w:rPr>
          <w:rFonts w:cstheme="minorHAnsi"/>
          <w:noProof/>
        </w:rPr>
        <w:t>SK 2020416376</w:t>
      </w:r>
      <w:r w:rsidR="00C80830" w:rsidRPr="00DB589E">
        <w:rPr>
          <w:rFonts w:cstheme="minorHAnsi"/>
        </w:rPr>
        <w:t xml:space="preserve">/ </w:t>
      </w:r>
      <w:r w:rsidR="00C80830" w:rsidRPr="00DB589E">
        <w:rPr>
          <w:rFonts w:cstheme="minorHAnsi"/>
          <w:noProof/>
        </w:rPr>
        <w:t>2020416376</w:t>
      </w:r>
    </w:p>
    <w:p w14:paraId="30FC5F6D" w14:textId="7A242AF2"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4D16DE" w:rsidRPr="00D83C20">
        <w:rPr>
          <w:rStyle w:val="ra"/>
          <w:rFonts w:cstheme="minorHAnsi"/>
        </w:rPr>
        <w:t>Obchodn</w:t>
      </w:r>
      <w:r w:rsidR="00B937C2" w:rsidRPr="00D83C20">
        <w:rPr>
          <w:rStyle w:val="ra"/>
          <w:rFonts w:cstheme="minorHAnsi"/>
        </w:rPr>
        <w:t xml:space="preserve">ý </w:t>
      </w:r>
      <w:r w:rsidR="004D16DE" w:rsidRPr="00D83C20">
        <w:rPr>
          <w:rStyle w:val="ra"/>
          <w:rFonts w:cstheme="minorHAnsi"/>
        </w:rPr>
        <w:t>regist</w:t>
      </w:r>
      <w:r w:rsidR="00B937C2" w:rsidRPr="00D83C20">
        <w:rPr>
          <w:rStyle w:val="ra"/>
          <w:rFonts w:cstheme="minorHAnsi"/>
        </w:rPr>
        <w:t>er</w:t>
      </w:r>
      <w:r w:rsidR="003F50F2" w:rsidRPr="00D83C20">
        <w:rPr>
          <w:rStyle w:val="ra"/>
          <w:rFonts w:cstheme="minorHAnsi"/>
        </w:rPr>
        <w:t xml:space="preserve"> Okresného súdu Tr</w:t>
      </w:r>
      <w:r w:rsidR="00C80830">
        <w:rPr>
          <w:rStyle w:val="ra"/>
          <w:rFonts w:cstheme="minorHAnsi"/>
        </w:rPr>
        <w:t>enčín</w:t>
      </w:r>
      <w:r w:rsidR="003F50F2" w:rsidRPr="00D83C20">
        <w:rPr>
          <w:rStyle w:val="ra"/>
          <w:rFonts w:cstheme="minorHAnsi"/>
        </w:rPr>
        <w:t xml:space="preserve">, Oddiel: </w:t>
      </w:r>
      <w:proofErr w:type="spellStart"/>
      <w:r w:rsidR="00C80830">
        <w:rPr>
          <w:rStyle w:val="ra"/>
          <w:rFonts w:cstheme="minorHAnsi"/>
        </w:rPr>
        <w:t>Dr</w:t>
      </w:r>
      <w:proofErr w:type="spellEnd"/>
      <w:r w:rsidR="003F50F2" w:rsidRPr="00D83C20">
        <w:rPr>
          <w:rStyle w:val="ra"/>
          <w:rFonts w:cstheme="minorHAnsi"/>
        </w:rPr>
        <w:t xml:space="preserve">, Vložka č.: </w:t>
      </w:r>
      <w:r w:rsidR="00C80830">
        <w:rPr>
          <w:rStyle w:val="ra"/>
          <w:rFonts w:cstheme="minorHAnsi"/>
        </w:rPr>
        <w:t>82/R</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 xml:space="preserve">UniCredit Bank </w:t>
      </w:r>
      <w:proofErr w:type="spellStart"/>
      <w:r w:rsidR="000B72CD" w:rsidRPr="000B72CD">
        <w:rPr>
          <w:rFonts w:cstheme="minorHAnsi"/>
        </w:rPr>
        <w:t>Czech</w:t>
      </w:r>
      <w:proofErr w:type="spellEnd"/>
      <w:r w:rsidR="000B72CD" w:rsidRPr="000B72CD">
        <w:rPr>
          <w:rFonts w:cstheme="minorHAnsi"/>
        </w:rPr>
        <w:t xml:space="preserve"> </w:t>
      </w:r>
      <w:proofErr w:type="spellStart"/>
      <w:r w:rsidR="000B72CD" w:rsidRPr="000B72CD">
        <w:rPr>
          <w:rFonts w:cstheme="minorHAnsi"/>
        </w:rPr>
        <w:t>Republic</w:t>
      </w:r>
      <w:proofErr w:type="spellEnd"/>
      <w:r w:rsidR="000B72CD" w:rsidRPr="000B72CD">
        <w:rPr>
          <w:rFonts w:cstheme="minorHAnsi"/>
        </w:rPr>
        <w:t xml:space="preserve"> and Slovakia, </w:t>
      </w:r>
      <w:proofErr w:type="spellStart"/>
      <w:r w:rsidR="000B72CD" w:rsidRPr="000B72CD">
        <w:rPr>
          <w:rFonts w:cstheme="minorHAnsi"/>
        </w:rPr>
        <w:t>a.s</w:t>
      </w:r>
      <w:proofErr w:type="spellEnd"/>
      <w:r w:rsidR="000B72CD" w:rsidRPr="000B72CD">
        <w:rPr>
          <w:rFonts w:cstheme="minorHAnsi"/>
        </w:rPr>
        <w:t>., pobočka zahraničnej banky</w:t>
      </w:r>
    </w:p>
    <w:p w14:paraId="6EC274FC" w14:textId="76F33ED0"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C80830" w:rsidRPr="00DB589E">
        <w:rPr>
          <w:rFonts w:cstheme="minorHAnsi"/>
          <w:noProof/>
        </w:rPr>
        <w:t>SK9511110000006612963024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5A12C481"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 </w:t>
            </w:r>
            <w:r w:rsidR="005F332E">
              <w:t xml:space="preserve"> </w:t>
            </w:r>
            <w:r w:rsidR="005F332E" w:rsidRPr="005F332E">
              <w:rPr>
                <w:rFonts w:cstheme="minorHAnsi"/>
                <w:b/>
                <w:bCs/>
              </w:rPr>
              <w:t xml:space="preserve">PD Podlužany – špeciálna rastlinná vyrába – </w:t>
            </w:r>
            <w:r w:rsidR="00115FA3">
              <w:rPr>
                <w:rFonts w:cstheme="minorHAnsi"/>
                <w:b/>
                <w:bCs/>
              </w:rPr>
              <w:t xml:space="preserve">cisterna </w:t>
            </w:r>
            <w:r w:rsidRPr="00D83C20">
              <w:rPr>
                <w:rFonts w:eastAsia="Times New Roman" w:cstheme="minorHAnsi"/>
                <w:iCs/>
                <w:lang w:eastAsia="sk-SK"/>
              </w:rPr>
              <w:t>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808F807"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005949A6" w:rsidRPr="00D83C20">
              <w:rPr>
                <w:rFonts w:eastAsia="Times New Roman" w:cstheme="minorHAnsi"/>
                <w:lang w:eastAsia="sk-SK"/>
              </w:rPr>
              <w:t xml:space="preserve"> </w:t>
            </w:r>
            <w:r w:rsidR="004C34A0" w:rsidRPr="00D83C20">
              <w:rPr>
                <w:rFonts w:eastAsia="Times New Roman" w:cstheme="minorHAnsi"/>
                <w:b/>
                <w:bCs/>
                <w:lang w:eastAsia="sk-SK"/>
              </w:rPr>
              <w:t xml:space="preserve">Názov projektu: </w:t>
            </w:r>
            <w:r w:rsidR="00C04C31">
              <w:rPr>
                <w:rFonts w:eastAsia="Times New Roman" w:cstheme="minorHAnsi"/>
                <w:b/>
                <w:bCs/>
                <w:lang w:eastAsia="sk-SK"/>
              </w:rPr>
              <w:t>Poľnohospodárske družstvo Podlužany</w:t>
            </w:r>
            <w:r w:rsidR="004C34A0" w:rsidRPr="00D83C20">
              <w:rPr>
                <w:rFonts w:eastAsia="Times New Roman" w:cstheme="minorHAnsi"/>
                <w:b/>
                <w:bCs/>
                <w:lang w:eastAsia="sk-SK"/>
              </w:rPr>
              <w:t xml:space="preserve"> - špeciálna rastlinná výroba</w:t>
            </w:r>
            <w:r w:rsidR="004C34A0" w:rsidRPr="00D83C20">
              <w:rPr>
                <w:rFonts w:eastAsia="Times New Roman" w:cstheme="minorHAnsi"/>
                <w:lang w:eastAsia="sk-SK"/>
              </w:rPr>
              <w:t>,</w:t>
            </w:r>
            <w:r w:rsidR="004C34A0" w:rsidRPr="00D83C20">
              <w:rPr>
                <w:rFonts w:eastAsia="Times New Roman" w:cstheme="minorHAnsi"/>
                <w:b/>
                <w:bCs/>
                <w:lang w:eastAsia="sk-SK"/>
              </w:rPr>
              <w:t xml:space="preserve"> </w:t>
            </w:r>
            <w:r w:rsidR="004C34A0" w:rsidRPr="00D83C20">
              <w:rPr>
                <w:rFonts w:eastAsia="Times New Roman" w:cstheme="minorHAnsi"/>
                <w:lang w:eastAsia="sk-SK"/>
              </w:rPr>
              <w:t xml:space="preserve">zároveň musí obsahovať text: </w:t>
            </w:r>
            <w:r w:rsidR="004C34A0" w:rsidRPr="00D83C20">
              <w:rPr>
                <w:rFonts w:eastAsia="Times New Roman" w:cstheme="minorHAnsi"/>
                <w:b/>
                <w:bCs/>
                <w:lang w:eastAsia="sk-SK"/>
              </w:rPr>
              <w:t>Financované z prostriedkov EPFRV 2014- 202</w:t>
            </w:r>
            <w:r w:rsidR="00A45016">
              <w:rPr>
                <w:rFonts w:eastAsia="Times New Roman" w:cstheme="minorHAnsi"/>
                <w:b/>
                <w:bCs/>
                <w:lang w:eastAsia="sk-SK"/>
              </w:rPr>
              <w:t>2</w:t>
            </w:r>
            <w:r w:rsidR="004C34A0" w:rsidRPr="00D83C20">
              <w:rPr>
                <w:rFonts w:eastAsia="Times New Roman" w:cstheme="minorHAnsi"/>
                <w:lang w:eastAsia="sk-SK"/>
              </w:rPr>
              <w:t>.</w:t>
            </w:r>
          </w:p>
          <w:p w14:paraId="7D6E633B" w14:textId="77777777" w:rsidR="007C43A8"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w:t>
            </w:r>
          </w:p>
          <w:p w14:paraId="601C1BB9" w14:textId="16C0CC68" w:rsidR="0020759A" w:rsidRPr="00D83C20" w:rsidRDefault="0020759A" w:rsidP="007C3934">
            <w:pPr>
              <w:widowControl w:val="0"/>
              <w:spacing w:after="0" w:line="240" w:lineRule="auto"/>
              <w:jc w:val="both"/>
              <w:rPr>
                <w:rFonts w:cstheme="minorHAnsi"/>
              </w:rPr>
            </w:pPr>
            <w:r w:rsidRPr="00D83C20">
              <w:rPr>
                <w:rFonts w:cstheme="minorHAnsi"/>
              </w:rPr>
              <w:lastRenderedPageBreak/>
              <w:t xml:space="preserve">ú, že v súlade s ustanovením § 71 ods. </w:t>
            </w:r>
            <w:r w:rsidR="00276845" w:rsidRPr="00D83C20">
              <w:rPr>
                <w:rFonts w:cstheme="minorHAnsi"/>
              </w:rPr>
              <w:t>1</w:t>
            </w:r>
            <w:r w:rsidRPr="00D83C20">
              <w:rPr>
                <w:rFonts w:cstheme="minorHAnsi"/>
              </w:rPr>
              <w:t xml:space="preserve"> písm. b) Zákona o DPH súhlasia </w:t>
            </w:r>
            <w:r w:rsidR="0030723B" w:rsidRPr="00D83C20">
              <w:rPr>
                <w:rFonts w:cstheme="minorHAnsi"/>
              </w:rPr>
              <w:t xml:space="preserve">aj </w:t>
            </w:r>
            <w:r w:rsidRPr="00D83C20">
              <w:rPr>
                <w:rFonts w:cstheme="minorHAnsi"/>
              </w:rPr>
              <w:t>s</w:t>
            </w:r>
            <w:r w:rsidR="00982860">
              <w:rPr>
                <w:rFonts w:cstheme="minorHAnsi"/>
              </w:rPr>
              <w:t xml:space="preserve"> prípadným </w:t>
            </w:r>
            <w:r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lastRenderedPageBreak/>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4C9EC0ED" w:rsidR="00D3408B" w:rsidRDefault="00D3408B" w:rsidP="00252740">
            <w:pPr>
              <w:widowControl w:val="0"/>
              <w:spacing w:after="0" w:line="240" w:lineRule="auto"/>
              <w:rPr>
                <w:rFonts w:eastAsia="Times New Roman" w:cstheme="minorHAnsi"/>
                <w:lang w:eastAsia="sk-SK"/>
              </w:rPr>
            </w:pPr>
          </w:p>
          <w:p w14:paraId="45B614B4" w14:textId="754524B7" w:rsidR="000F1B89" w:rsidRPr="00D83C20" w:rsidRDefault="000F1B89" w:rsidP="00252740">
            <w:pPr>
              <w:widowControl w:val="0"/>
              <w:spacing w:after="0" w:line="240" w:lineRule="auto"/>
              <w:rPr>
                <w:rFonts w:eastAsia="Times New Roman" w:cstheme="minorHAnsi"/>
                <w:lang w:eastAsia="sk-SK"/>
              </w:rPr>
            </w:pPr>
            <w:r w:rsidRPr="00D83C20">
              <w:rPr>
                <w:rFonts w:eastAsia="Times New Roman" w:cstheme="minorHAnsi"/>
                <w:lang w:eastAsia="sk-SK"/>
              </w:rPr>
              <w:t>5.4</w:t>
            </w: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5183785C" w:rsidR="00045B9D" w:rsidRPr="00F0401F" w:rsidRDefault="00045B9D" w:rsidP="00252740">
            <w:pPr>
              <w:widowControl w:val="0"/>
              <w:spacing w:after="0" w:line="240" w:lineRule="auto"/>
              <w:jc w:val="both"/>
              <w:rPr>
                <w:rFonts w:eastAsia="Times New Roman" w:cstheme="minorHAnsi"/>
                <w:lang w:eastAsia="sk-SK"/>
              </w:rPr>
            </w:pPr>
            <w:r w:rsidRPr="00F0401F">
              <w:rPr>
                <w:rFonts w:eastAsia="Times New Roman" w:cstheme="minorHAnsi"/>
                <w:lang w:eastAsia="sk-SK"/>
              </w:rPr>
              <w:t>Predávajúci je povinný odovzdať Tovar Kupujúcemu v sídle Kupujúceho</w:t>
            </w:r>
            <w:bookmarkStart w:id="2" w:name="_Hlk163719026"/>
            <w:r w:rsidRPr="00F0401F">
              <w:rPr>
                <w:rFonts w:eastAsia="Times New Roman" w:cstheme="minorHAnsi"/>
                <w:lang w:eastAsia="sk-SK"/>
              </w:rPr>
              <w:t xml:space="preserve">: </w:t>
            </w:r>
            <w:bookmarkStart w:id="3" w:name="_Hlk188732404"/>
            <w:r w:rsidR="00191BFA" w:rsidRPr="00F0401F">
              <w:rPr>
                <w:rFonts w:eastAsia="Times New Roman" w:cstheme="minorHAnsi"/>
                <w:b/>
                <w:bCs/>
                <w:lang w:eastAsia="sk-SK"/>
              </w:rPr>
              <w:t>Poľnohospodárske družstvo Podlužany</w:t>
            </w:r>
            <w:r w:rsidRPr="00F0401F">
              <w:rPr>
                <w:rFonts w:eastAsia="Times New Roman" w:cstheme="minorHAnsi"/>
                <w:b/>
                <w:bCs/>
                <w:lang w:eastAsia="sk-SK"/>
              </w:rPr>
              <w:t xml:space="preserve">, </w:t>
            </w:r>
            <w:bookmarkEnd w:id="2"/>
            <w:r w:rsidR="00191BFA" w:rsidRPr="00F0401F">
              <w:rPr>
                <w:rFonts w:eastAsia="Times New Roman" w:cstheme="minorHAnsi"/>
                <w:b/>
                <w:bCs/>
                <w:lang w:eastAsia="sk-SK"/>
              </w:rPr>
              <w:t>Podlužany 956 52 (okres Bánovce nad Bebravou)</w:t>
            </w:r>
            <w:bookmarkEnd w:id="3"/>
            <w:r w:rsidR="00075D44" w:rsidRPr="00F0401F">
              <w:rPr>
                <w:rFonts w:eastAsia="Times New Roman" w:cstheme="minorHAnsi"/>
                <w:b/>
                <w:bCs/>
                <w:lang w:eastAsia="sk-SK"/>
              </w:rPr>
              <w:t xml:space="preserve"> </w:t>
            </w:r>
            <w:r w:rsidR="00075D44" w:rsidRPr="00F0401F">
              <w:rPr>
                <w:rFonts w:eastAsia="Times New Roman" w:cstheme="minorHAnsi"/>
                <w:lang w:eastAsia="sk-SK"/>
              </w:rPr>
              <w:t>(ďalej len „</w:t>
            </w:r>
            <w:r w:rsidR="00075D44" w:rsidRPr="00F0401F">
              <w:rPr>
                <w:rFonts w:eastAsia="Times New Roman" w:cstheme="minorHAnsi"/>
                <w:b/>
                <w:bCs/>
                <w:lang w:eastAsia="sk-SK"/>
              </w:rPr>
              <w:t>miesto dodania</w:t>
            </w:r>
            <w:r w:rsidR="00075D44" w:rsidRPr="00F0401F">
              <w:rPr>
                <w:rFonts w:eastAsia="Times New Roman" w:cstheme="minorHAnsi"/>
                <w:lang w:eastAsia="sk-SK"/>
              </w:rPr>
              <w:t>“)</w:t>
            </w:r>
            <w:r w:rsidRPr="00F0401F">
              <w:rPr>
                <w:rFonts w:eastAsia="Times New Roman" w:cstheme="minorHAnsi"/>
                <w:lang w:eastAsia="sk-SK"/>
              </w:rPr>
              <w:t>.</w:t>
            </w:r>
          </w:p>
          <w:p w14:paraId="3686D894" w14:textId="5A98298D" w:rsidR="00C92198" w:rsidRPr="00F0401F" w:rsidRDefault="00C92198" w:rsidP="00252740">
            <w:pPr>
              <w:widowControl w:val="0"/>
              <w:spacing w:after="0" w:line="240" w:lineRule="auto"/>
              <w:jc w:val="both"/>
              <w:rPr>
                <w:rFonts w:eastAsia="Times New Roman" w:cstheme="minorHAnsi"/>
                <w:bCs/>
                <w:lang w:eastAsia="sk-SK"/>
              </w:rPr>
            </w:pPr>
            <w:bookmarkStart w:id="4" w:name="_Hlk188732489"/>
            <w:r w:rsidRPr="00F0401F">
              <w:rPr>
                <w:rFonts w:eastAsia="Times New Roman" w:cstheme="minorHAnsi"/>
                <w:lang w:eastAsia="sk-SK"/>
              </w:rPr>
              <w:t xml:space="preserve">Predávajúci je </w:t>
            </w:r>
            <w:r w:rsidR="00FF67BD" w:rsidRPr="00F0401F">
              <w:rPr>
                <w:rFonts w:eastAsia="Times New Roman" w:cstheme="minorHAnsi"/>
                <w:lang w:eastAsia="sk-SK"/>
              </w:rPr>
              <w:t>povinný</w:t>
            </w:r>
            <w:r w:rsidRPr="00F0401F">
              <w:rPr>
                <w:rFonts w:eastAsia="Times New Roman" w:cstheme="minorHAnsi"/>
                <w:lang w:eastAsia="sk-SK"/>
              </w:rPr>
              <w:t xml:space="preserve"> dod</w:t>
            </w:r>
            <w:r w:rsidR="00FF67BD" w:rsidRPr="00F0401F">
              <w:rPr>
                <w:rFonts w:eastAsia="Times New Roman" w:cstheme="minorHAnsi"/>
                <w:lang w:eastAsia="sk-SK"/>
              </w:rPr>
              <w:t xml:space="preserve">ať </w:t>
            </w:r>
            <w:r w:rsidR="0071351B" w:rsidRPr="00F0401F">
              <w:rPr>
                <w:rFonts w:eastAsia="Times New Roman" w:cstheme="minorHAnsi"/>
                <w:lang w:eastAsia="sk-SK"/>
              </w:rPr>
              <w:t>T</w:t>
            </w:r>
            <w:r w:rsidRPr="00F0401F">
              <w:rPr>
                <w:rFonts w:eastAsia="Times New Roman" w:cstheme="minorHAnsi"/>
                <w:lang w:eastAsia="sk-SK"/>
              </w:rPr>
              <w:t>ovar</w:t>
            </w:r>
            <w:r w:rsidR="008D4145" w:rsidRPr="00F0401F">
              <w:rPr>
                <w:rFonts w:eastAsia="Times New Roman" w:cstheme="minorHAnsi"/>
                <w:lang w:eastAsia="sk-SK"/>
              </w:rPr>
              <w:t xml:space="preserve"> ako celok</w:t>
            </w:r>
            <w:r w:rsidR="00787457" w:rsidRPr="00F0401F">
              <w:rPr>
                <w:rFonts w:eastAsia="Times New Roman" w:cstheme="minorHAnsi"/>
                <w:lang w:eastAsia="sk-SK"/>
              </w:rPr>
              <w:t xml:space="preserve"> podľa Prílohy č. 1</w:t>
            </w:r>
            <w:r w:rsidR="00AD6BA8" w:rsidRPr="00F0401F">
              <w:rPr>
                <w:rFonts w:eastAsia="Times New Roman" w:cstheme="minorHAnsi"/>
                <w:lang w:eastAsia="sk-SK"/>
              </w:rPr>
              <w:t xml:space="preserve"> </w:t>
            </w:r>
            <w:r w:rsidR="00664E33" w:rsidRPr="00F0401F">
              <w:rPr>
                <w:rFonts w:eastAsia="Times New Roman" w:cstheme="minorHAnsi"/>
                <w:lang w:eastAsia="sk-SK"/>
              </w:rPr>
              <w:t xml:space="preserve">na základe objednávky, </w:t>
            </w:r>
            <w:r w:rsidR="00075D44" w:rsidRPr="00F0401F">
              <w:rPr>
                <w:rFonts w:eastAsia="Times New Roman" w:cstheme="minorHAnsi"/>
                <w:lang w:eastAsia="sk-SK"/>
              </w:rPr>
              <w:t>na miesto dodania</w:t>
            </w:r>
            <w:r w:rsidR="00B26C8F" w:rsidRPr="00F0401F">
              <w:rPr>
                <w:rFonts w:eastAsia="Times New Roman" w:cstheme="minorHAnsi"/>
                <w:lang w:eastAsia="sk-SK"/>
              </w:rPr>
              <w:t>, do 100 kalendárnych dní od dátumu preukázaného prevzatia písomnej objednávky od Kupujúceho,</w:t>
            </w:r>
            <w:r w:rsidR="00B26C8F" w:rsidRPr="00F0401F">
              <w:rPr>
                <w:rFonts w:eastAsia="Times New Roman" w:cstheme="minorHAnsi"/>
                <w:b/>
                <w:bCs/>
                <w:lang w:eastAsia="sk-SK"/>
              </w:rPr>
              <w:t xml:space="preserve"> avšak</w:t>
            </w:r>
            <w:r w:rsidR="00702C99" w:rsidRPr="00F0401F">
              <w:rPr>
                <w:rFonts w:eastAsia="Times New Roman" w:cstheme="minorHAnsi"/>
                <w:b/>
                <w:bCs/>
                <w:lang w:eastAsia="sk-SK"/>
              </w:rPr>
              <w:t xml:space="preserve"> </w:t>
            </w:r>
            <w:r w:rsidR="009B639B" w:rsidRPr="00F0401F">
              <w:rPr>
                <w:rFonts w:cstheme="minorHAnsi"/>
                <w:b/>
                <w:bCs/>
                <w:snapToGrid w:val="0"/>
              </w:rPr>
              <w:t xml:space="preserve"> najneskôr do 31. 5</w:t>
            </w:r>
            <w:r w:rsidR="00A83873" w:rsidRPr="00F0401F">
              <w:rPr>
                <w:rFonts w:eastAsia="Times New Roman" w:cstheme="minorHAnsi"/>
                <w:b/>
                <w:lang w:eastAsia="sk-SK"/>
              </w:rPr>
              <w:t>.</w:t>
            </w:r>
            <w:r w:rsidR="00B26C8F" w:rsidRPr="00F0401F">
              <w:rPr>
                <w:rFonts w:eastAsia="Times New Roman" w:cstheme="minorHAnsi"/>
                <w:b/>
                <w:lang w:eastAsia="sk-SK"/>
              </w:rPr>
              <w:t xml:space="preserve"> 2025</w:t>
            </w:r>
            <w:r w:rsidR="005D37F0" w:rsidRPr="00F0401F">
              <w:rPr>
                <w:rFonts w:eastAsia="Times New Roman" w:cstheme="minorHAnsi"/>
                <w:bCs/>
                <w:lang w:eastAsia="sk-SK"/>
              </w:rPr>
              <w:t xml:space="preserve"> </w:t>
            </w:r>
            <w:bookmarkEnd w:id="4"/>
            <w:r w:rsidR="005D37F0" w:rsidRPr="00F0401F">
              <w:rPr>
                <w:rFonts w:eastAsia="Times New Roman" w:cstheme="minorHAnsi"/>
                <w:bCs/>
                <w:lang w:eastAsia="sk-SK"/>
              </w:rPr>
              <w:t>Kupujúci nemá záujem na dodaní časti plnenia podľa t</w:t>
            </w:r>
            <w:r w:rsidR="00503FD2" w:rsidRPr="00F0401F">
              <w:rPr>
                <w:rFonts w:eastAsia="Times New Roman" w:cstheme="minorHAnsi"/>
                <w:bCs/>
                <w:lang w:eastAsia="sk-SK"/>
              </w:rPr>
              <w:t>ej</w:t>
            </w:r>
            <w:r w:rsidR="005D37F0" w:rsidRPr="00F0401F">
              <w:rPr>
                <w:rFonts w:eastAsia="Times New Roman" w:cstheme="minorHAnsi"/>
                <w:bCs/>
                <w:lang w:eastAsia="sk-SK"/>
              </w:rPr>
              <w:t>to Zmluvy</w:t>
            </w:r>
            <w:r w:rsidR="00503FD2" w:rsidRPr="00F0401F">
              <w:rPr>
                <w:rFonts w:eastAsia="Times New Roman" w:cstheme="minorHAnsi"/>
                <w:bCs/>
                <w:lang w:eastAsia="sk-SK"/>
              </w:rPr>
              <w:t>.</w:t>
            </w:r>
            <w:r w:rsidR="00A20087" w:rsidRPr="00F0401F">
              <w:rPr>
                <w:rFonts w:eastAsia="Times New Roman" w:cstheme="minorHAnsi"/>
                <w:lang w:eastAsia="sk-SK"/>
              </w:rPr>
              <w:t xml:space="preserve"> </w:t>
            </w:r>
            <w:r w:rsidR="005F6081" w:rsidRPr="00F0401F">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w:t>
            </w:r>
            <w:r w:rsidRPr="00D83C20">
              <w:rPr>
                <w:rFonts w:eastAsia="Times New Roman" w:cstheme="minorHAnsi"/>
                <w:lang w:eastAsia="sk-SK"/>
              </w:rPr>
              <w:lastRenderedPageBreak/>
              <w:t xml:space="preserve">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Zmluvné strany vyhlasujú, že zmluvné pokuty dojednané v tejto Zmluve sú primerané a zohľadňujú povahu zabezpečovaných povinností, sú v súlade s poctivým obchodným stykom. 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F0401F">
              <w:rPr>
                <w:rFonts w:cstheme="minorHAnsi"/>
                <w:iCs/>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 xml:space="preserve">v celom rozsahu za plnenie povinností podľa tejto </w:t>
            </w:r>
            <w:r w:rsidRPr="001E6840">
              <w:rPr>
                <w:rFonts w:cstheme="minorHAnsi"/>
              </w:rPr>
              <w:lastRenderedPageBreak/>
              <w:t>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oprávnený 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w:t>
            </w:r>
            <w:r w:rsidR="00E86EAB" w:rsidRPr="00E86EAB">
              <w:rPr>
                <w:rFonts w:eastAsia="Times New Roman" w:cstheme="minorHAnsi"/>
                <w:lang w:eastAsia="sk-SK"/>
              </w:rPr>
              <w:lastRenderedPageBreak/>
              <w:t xml:space="preserve">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115FA3">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2DF6D058"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8F5EDC" w:rsidRPr="00DB589E">
        <w:rPr>
          <w:rFonts w:cstheme="minorHAnsi"/>
          <w:b/>
          <w:noProof/>
        </w:rPr>
        <w:t>Poľnohospodárske družstvo Podlužany</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1F8531CE"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8F5EDC">
        <w:rPr>
          <w:rFonts w:asciiTheme="minorHAnsi" w:hAnsiTheme="minorHAnsi" w:cstheme="minorHAnsi"/>
          <w:bCs/>
        </w:rPr>
        <w:t>predseda družstva</w:t>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p w14:paraId="0760BE34" w14:textId="77777777" w:rsidR="00180D9A" w:rsidRDefault="00180D9A" w:rsidP="005C7864">
      <w:pPr>
        <w:widowControl w:val="0"/>
        <w:spacing w:after="0" w:line="240" w:lineRule="auto"/>
        <w:rPr>
          <w:rFonts w:eastAsia="Segoe UI" w:cstheme="minorHAnsi"/>
          <w:b/>
          <w:lang w:eastAsia="sk-SK"/>
        </w:rPr>
      </w:pPr>
    </w:p>
    <w:p w14:paraId="2FF7A14C" w14:textId="7E16CCD2" w:rsidR="008F5EDC" w:rsidRPr="00D83C20" w:rsidRDefault="008F5EDC" w:rsidP="008F5EDC">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r>
    </w:p>
    <w:p w14:paraId="49F39EBA" w14:textId="4FE0CC9F" w:rsidR="008F5EDC" w:rsidRPr="00D83C20" w:rsidRDefault="008F5EDC" w:rsidP="008F5EDC">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Pr="00DB589E">
        <w:rPr>
          <w:rFonts w:cstheme="minorHAnsi"/>
          <w:b/>
          <w:noProof/>
        </w:rPr>
        <w:t>Poľnohospodárske družstvo Podlužany</w:t>
      </w:r>
      <w:r w:rsidRPr="00D83C20">
        <w:rPr>
          <w:rFonts w:asciiTheme="minorHAnsi" w:hAnsiTheme="minorHAnsi" w:cstheme="minorHAnsi"/>
          <w:b/>
        </w:rPr>
        <w:tab/>
      </w:r>
      <w:r w:rsidRPr="00D83C20">
        <w:rPr>
          <w:rFonts w:asciiTheme="minorHAnsi" w:hAnsiTheme="minorHAnsi" w:cstheme="minorHAnsi"/>
          <w:b/>
        </w:rPr>
        <w:tab/>
      </w:r>
      <w:r w:rsidRPr="00D83C20">
        <w:rPr>
          <w:rFonts w:asciiTheme="minorHAnsi" w:hAnsiTheme="minorHAnsi" w:cstheme="minorHAnsi"/>
          <w:b/>
        </w:rPr>
        <w:tab/>
      </w:r>
      <w:r>
        <w:rPr>
          <w:rFonts w:asciiTheme="minorHAnsi" w:hAnsiTheme="minorHAnsi" w:cstheme="minorHAnsi"/>
          <w:b/>
        </w:rPr>
        <w:tab/>
      </w:r>
    </w:p>
    <w:p w14:paraId="72C94F64" w14:textId="150D8BA4" w:rsidR="008F5EDC" w:rsidRPr="00D83C20" w:rsidRDefault="008F5EDC" w:rsidP="008F5EDC">
      <w:pPr>
        <w:widowControl w:val="0"/>
        <w:spacing w:after="0" w:line="240" w:lineRule="auto"/>
        <w:rPr>
          <w:rFonts w:eastAsia="Segoe UI" w:cstheme="minorHAnsi"/>
          <w:b/>
          <w:lang w:eastAsia="sk-SK"/>
        </w:rPr>
      </w:pPr>
      <w:r w:rsidRPr="00DB589E">
        <w:rPr>
          <w:rFonts w:cstheme="minorHAnsi"/>
        </w:rPr>
        <w:t>Ing. Stanislav Lányi</w:t>
      </w:r>
      <w:r>
        <w:rPr>
          <w:rFonts w:cstheme="minorHAnsi"/>
        </w:rPr>
        <w:t>,</w:t>
      </w:r>
      <w:r w:rsidRPr="00DB589E">
        <w:rPr>
          <w:rFonts w:cstheme="minorHAnsi"/>
        </w:rPr>
        <w:t xml:space="preserve"> podpredseda predstavenstva</w:t>
      </w:r>
    </w:p>
    <w:sectPr w:rsidR="008F5EDC" w:rsidRPr="00D83C20"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15FA3"/>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79A5"/>
    <w:rsid w:val="004A1CE5"/>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6629D"/>
    <w:rsid w:val="00574780"/>
    <w:rsid w:val="00580781"/>
    <w:rsid w:val="00581E9A"/>
    <w:rsid w:val="00592046"/>
    <w:rsid w:val="005947FE"/>
    <w:rsid w:val="005949A6"/>
    <w:rsid w:val="005A31BD"/>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332E"/>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43A8"/>
    <w:rsid w:val="007C7695"/>
    <w:rsid w:val="007D616C"/>
    <w:rsid w:val="007D7348"/>
    <w:rsid w:val="007E3083"/>
    <w:rsid w:val="007E7609"/>
    <w:rsid w:val="007E7D31"/>
    <w:rsid w:val="007E7FDF"/>
    <w:rsid w:val="007F1226"/>
    <w:rsid w:val="007F553B"/>
    <w:rsid w:val="007F7FCC"/>
    <w:rsid w:val="00800868"/>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3233A"/>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5815"/>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5B5"/>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263E"/>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40017"/>
    <w:rsid w:val="00C40A40"/>
    <w:rsid w:val="00C41C9B"/>
    <w:rsid w:val="00C43AF1"/>
    <w:rsid w:val="00C53BEF"/>
    <w:rsid w:val="00C53E87"/>
    <w:rsid w:val="00C568B4"/>
    <w:rsid w:val="00C65E9D"/>
    <w:rsid w:val="00C661B9"/>
    <w:rsid w:val="00C66C51"/>
    <w:rsid w:val="00C676F9"/>
    <w:rsid w:val="00C7612F"/>
    <w:rsid w:val="00C80830"/>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0401F"/>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4554</Words>
  <Characters>28032</Characters>
  <Application>Microsoft Office Word</Application>
  <DocSecurity>0</DocSecurity>
  <Lines>233</Lines>
  <Paragraphs>65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6</cp:revision>
  <cp:lastPrinted>2024-03-25T14:59:00Z</cp:lastPrinted>
  <dcterms:created xsi:type="dcterms:W3CDTF">2025-01-21T13:26:00Z</dcterms:created>
  <dcterms:modified xsi:type="dcterms:W3CDTF">2025-01-25T20:55:00Z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