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w:t>
      </w:r>
      <w:r w:rsidR="00B07640">
        <w:rPr>
          <w:rFonts w:ascii="Times New Roman" w:hAnsi="Times New Roman"/>
          <w:sz w:val="24"/>
          <w:szCs w:val="24"/>
        </w:rPr>
        <w:t>2</w:t>
      </w:r>
      <w:r w:rsidRPr="00BE7EDF">
        <w:rPr>
          <w:rFonts w:ascii="Times New Roman" w:hAnsi="Times New Roman"/>
          <w:sz w:val="24"/>
          <w:szCs w:val="24"/>
        </w:rPr>
        <w:t xml:space="preserve">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3128A3">
        <w:t>1</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proofErr w:type="spellStart"/>
      <w:r w:rsidR="0032688E">
        <w:rPr>
          <w:rFonts w:ascii="Times New Roman" w:hAnsi="Times New Roman" w:cs="Times New Roman"/>
          <w:b/>
          <w:sz w:val="24"/>
          <w:szCs w:val="24"/>
        </w:rPr>
        <w:t>Nízkomolekulárne</w:t>
      </w:r>
      <w:proofErr w:type="spellEnd"/>
      <w:r w:rsidR="0032688E">
        <w:rPr>
          <w:rFonts w:ascii="Times New Roman" w:hAnsi="Times New Roman" w:cs="Times New Roman"/>
          <w:b/>
          <w:sz w:val="24"/>
          <w:szCs w:val="24"/>
        </w:rPr>
        <w:t xml:space="preserve"> </w:t>
      </w:r>
      <w:proofErr w:type="spellStart"/>
      <w:r w:rsidR="0032688E">
        <w:rPr>
          <w:rFonts w:ascii="Times New Roman" w:hAnsi="Times New Roman" w:cs="Times New Roman"/>
          <w:b/>
          <w:sz w:val="24"/>
          <w:szCs w:val="24"/>
        </w:rPr>
        <w:t>Heparíny</w:t>
      </w:r>
      <w:proofErr w:type="spellEnd"/>
      <w:r w:rsidR="0032688E">
        <w:rPr>
          <w:rFonts w:ascii="Times New Roman" w:hAnsi="Times New Roman" w:cs="Times New Roman"/>
          <w:b/>
          <w:sz w:val="24"/>
          <w:szCs w:val="24"/>
        </w:rPr>
        <w:t xml:space="preserve">, </w:t>
      </w:r>
      <w:proofErr w:type="spellStart"/>
      <w:r w:rsidR="0032688E">
        <w:rPr>
          <w:rFonts w:ascii="Times New Roman" w:hAnsi="Times New Roman" w:cs="Times New Roman"/>
          <w:b/>
          <w:sz w:val="24"/>
          <w:szCs w:val="24"/>
        </w:rPr>
        <w:t>Myorelaxancia</w:t>
      </w:r>
      <w:proofErr w:type="spellEnd"/>
      <w:r w:rsidR="0032688E">
        <w:rPr>
          <w:rFonts w:ascii="Times New Roman" w:hAnsi="Times New Roman" w:cs="Times New Roman"/>
          <w:b/>
          <w:sz w:val="24"/>
          <w:szCs w:val="24"/>
        </w:rPr>
        <w:t>, Hypnotiká a Sedatíva, Analgetiká</w:t>
      </w:r>
      <w:r w:rsidR="002F62B3">
        <w:rPr>
          <w:rFonts w:ascii="Times New Roman" w:hAnsi="Times New Roman" w:cs="Times New Roman"/>
          <w:b/>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r w:rsidR="003B5A46" w:rsidRPr="003B5A46">
        <w:t xml:space="preserve"> </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w:t>
      </w:r>
      <w:r>
        <w:rPr>
          <w:b w:val="0"/>
        </w:rPr>
        <w:lastRenderedPageBreak/>
        <w:t xml:space="preserve">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w:t>
      </w:r>
      <w:r w:rsidRPr="00BE7EDF">
        <w:rPr>
          <w:rFonts w:ascii="Times New Roman" w:hAnsi="Times New Roman" w:cs="Times New Roman"/>
          <w:bCs/>
          <w:sz w:val="24"/>
          <w:szCs w:val="24"/>
        </w:rPr>
        <w:lastRenderedPageBreak/>
        <w:t xml:space="preserve">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EA6E26" w:rsidRDefault="00361315" w:rsidP="00361315">
      <w:pPr>
        <w:pStyle w:val="tl1"/>
        <w:jc w:val="center"/>
        <w:rPr>
          <w:rFonts w:ascii="Times New Roman" w:hAnsi="Times New Roman" w:cs="Times New Roman"/>
          <w:b/>
          <w:bCs/>
          <w:sz w:val="24"/>
          <w:szCs w:val="24"/>
        </w:rPr>
      </w:pPr>
      <w:r w:rsidRPr="00EA6E26">
        <w:rPr>
          <w:rFonts w:ascii="Times New Roman" w:hAnsi="Times New Roman" w:cs="Times New Roman"/>
          <w:b/>
          <w:bCs/>
          <w:sz w:val="24"/>
          <w:szCs w:val="24"/>
        </w:rPr>
        <w:t>Podmienky úpravy ceny</w:t>
      </w:r>
    </w:p>
    <w:p w:rsidR="00361315" w:rsidRPr="00EA6E26" w:rsidRDefault="007D4CD9" w:rsidP="00361315">
      <w:pPr>
        <w:pStyle w:val="tl1"/>
        <w:numPr>
          <w:ilvl w:val="1"/>
          <w:numId w:val="17"/>
        </w:numPr>
        <w:ind w:left="709" w:hanging="709"/>
        <w:rPr>
          <w:rFonts w:ascii="Times New Roman" w:hAnsi="Times New Roman" w:cs="Times New Roman"/>
          <w:sz w:val="24"/>
          <w:szCs w:val="24"/>
        </w:rPr>
      </w:pPr>
      <w:r w:rsidRPr="00EA6E26">
        <w:rPr>
          <w:rFonts w:ascii="Times New Roman" w:hAnsi="Times New Roman" w:cs="Times New Roman"/>
          <w:sz w:val="24"/>
          <w:szCs w:val="24"/>
        </w:rPr>
        <w:t>Zmluvné strany sú</w:t>
      </w:r>
      <w:r w:rsidR="00361315" w:rsidRPr="00EA6E26">
        <w:rPr>
          <w:rFonts w:ascii="Times New Roman" w:hAnsi="Times New Roman" w:cs="Times New Roman"/>
          <w:sz w:val="24"/>
          <w:szCs w:val="24"/>
        </w:rPr>
        <w:t xml:space="preserve"> oprávnen</w:t>
      </w:r>
      <w:r w:rsidRPr="00EA6E26">
        <w:rPr>
          <w:rFonts w:ascii="Times New Roman" w:hAnsi="Times New Roman" w:cs="Times New Roman"/>
          <w:sz w:val="24"/>
          <w:szCs w:val="24"/>
        </w:rPr>
        <w:t>é</w:t>
      </w:r>
      <w:r w:rsidR="00361315" w:rsidRPr="00EA6E26">
        <w:rPr>
          <w:rFonts w:ascii="Times New Roman" w:hAnsi="Times New Roman" w:cs="Times New Roman"/>
          <w:sz w:val="24"/>
          <w:szCs w:val="24"/>
        </w:rPr>
        <w:t xml:space="preserve"> požadovať zmeny dohodnutej ceny, ktoré vyplývajú: </w:t>
      </w:r>
    </w:p>
    <w:p w:rsidR="00361315" w:rsidRPr="00EA6E26" w:rsidRDefault="00361315" w:rsidP="00361315">
      <w:pPr>
        <w:pStyle w:val="tl1"/>
        <w:numPr>
          <w:ilvl w:val="0"/>
          <w:numId w:val="20"/>
        </w:numPr>
        <w:rPr>
          <w:rFonts w:ascii="Times New Roman" w:hAnsi="Times New Roman" w:cs="Times New Roman"/>
          <w:sz w:val="24"/>
          <w:szCs w:val="24"/>
        </w:rPr>
      </w:pPr>
      <w:r w:rsidRPr="00EA6E26">
        <w:rPr>
          <w:rFonts w:ascii="Times New Roman" w:hAnsi="Times New Roman" w:cs="Times New Roman"/>
          <w:sz w:val="24"/>
          <w:szCs w:val="24"/>
        </w:rPr>
        <w:t xml:space="preserve">zo zmien daňových predpisov </w:t>
      </w:r>
      <w:r w:rsidRPr="00EA6E26">
        <w:rPr>
          <w:rFonts w:ascii="Times New Roman" w:hAnsi="Times New Roman" w:cs="Times New Roman"/>
          <w:i/>
          <w:iCs/>
          <w:sz w:val="24"/>
          <w:szCs w:val="24"/>
        </w:rPr>
        <w:t>(zmena výšky zákonnej sadzby DPH)</w:t>
      </w:r>
      <w:r w:rsidRPr="00EA6E26">
        <w:rPr>
          <w:rFonts w:ascii="Times New Roman" w:hAnsi="Times New Roman" w:cs="Times New Roman"/>
          <w:sz w:val="24"/>
          <w:szCs w:val="24"/>
        </w:rPr>
        <w:t>,</w:t>
      </w:r>
    </w:p>
    <w:p w:rsidR="00000000" w:rsidRPr="00EA6E26" w:rsidRDefault="00361315">
      <w:pPr>
        <w:pStyle w:val="tl1"/>
        <w:numPr>
          <w:ilvl w:val="0"/>
          <w:numId w:val="20"/>
        </w:numPr>
        <w:rPr>
          <w:rFonts w:ascii="Times New Roman" w:hAnsi="Times New Roman" w:cs="Times New Roman"/>
          <w:sz w:val="24"/>
          <w:szCs w:val="24"/>
        </w:rPr>
      </w:pPr>
      <w:r w:rsidRPr="00EA6E26">
        <w:rPr>
          <w:rFonts w:ascii="Times New Roman" w:hAnsi="Times New Roman" w:cs="Times New Roman"/>
          <w:sz w:val="24"/>
          <w:szCs w:val="24"/>
        </w:rPr>
        <w:t xml:space="preserve">zo zmien colných </w:t>
      </w:r>
      <w:proofErr w:type="spellStart"/>
      <w:r w:rsidRPr="00EA6E26">
        <w:rPr>
          <w:rFonts w:ascii="Times New Roman" w:hAnsi="Times New Roman" w:cs="Times New Roman"/>
          <w:sz w:val="24"/>
          <w:szCs w:val="24"/>
        </w:rPr>
        <w:t>predpisov,zo</w:t>
      </w:r>
      <w:proofErr w:type="spellEnd"/>
      <w:r w:rsidRPr="00EA6E26">
        <w:rPr>
          <w:rFonts w:ascii="Times New Roman" w:hAnsi="Times New Roman" w:cs="Times New Roman"/>
          <w:sz w:val="24"/>
          <w:szCs w:val="24"/>
        </w:rPr>
        <w:t xml:space="preserve"> zmien legislatívy upravujúcich rozsah regulácie cien v oblasti zdravotníctva, ktoré v čase spracovania ponuky nebolo možné predpokladať. </w:t>
      </w:r>
      <w:r w:rsidR="00CF26BA" w:rsidRPr="00EA6E26">
        <w:rPr>
          <w:rFonts w:ascii="Times New Roman" w:hAnsi="Times New Roman" w:cs="Times New Roman"/>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361315" w:rsidRPr="007D4CD9" w:rsidRDefault="00361315" w:rsidP="00361315">
      <w:pPr>
        <w:pStyle w:val="tl1"/>
        <w:numPr>
          <w:ilvl w:val="1"/>
          <w:numId w:val="18"/>
        </w:numPr>
        <w:ind w:hanging="720"/>
        <w:rPr>
          <w:rFonts w:ascii="Times New Roman" w:hAnsi="Times New Roman" w:cs="Times New Roman"/>
          <w:sz w:val="24"/>
          <w:szCs w:val="24"/>
        </w:rPr>
      </w:pPr>
      <w:r w:rsidRPr="00EA6E26">
        <w:rPr>
          <w:rFonts w:ascii="Times New Roman" w:hAnsi="Times New Roman" w:cs="Times New Roman"/>
          <w:sz w:val="24"/>
          <w:szCs w:val="24"/>
        </w:rPr>
        <w:lastRenderedPageBreak/>
        <w:t xml:space="preserve">Zmluvné strany sa vo vzťahu k určeniu ceny pre každé opakované plnenie vyplývajúce z tejto </w:t>
      </w:r>
      <w:r w:rsidR="000A2A35" w:rsidRPr="00EA6E26">
        <w:rPr>
          <w:rFonts w:ascii="Times New Roman" w:hAnsi="Times New Roman" w:cs="Times New Roman"/>
          <w:sz w:val="24"/>
          <w:szCs w:val="24"/>
        </w:rPr>
        <w:t xml:space="preserve">dohody </w:t>
      </w:r>
      <w:r w:rsidRPr="00EA6E26">
        <w:rPr>
          <w:rFonts w:ascii="Times New Roman" w:hAnsi="Times New Roman" w:cs="Times New Roman"/>
          <w:sz w:val="24"/>
          <w:szCs w:val="24"/>
        </w:rPr>
        <w:t>zaväzujú, že ak sa preukáže, že na relevantnom trhu existuje nižšia cena za rovnaký alebo porovnateľný tovar, ktorý je predmetom tejto</w:t>
      </w:r>
      <w:r w:rsidRPr="007D4CD9">
        <w:rPr>
          <w:rFonts w:ascii="Times New Roman" w:hAnsi="Times New Roman" w:cs="Times New Roman"/>
          <w:sz w:val="24"/>
          <w:szCs w:val="24"/>
        </w:rPr>
        <w:t xml:space="preserve"> </w:t>
      </w:r>
      <w:r w:rsidR="00CF26BA">
        <w:rPr>
          <w:rFonts w:ascii="Times New Roman" w:hAnsi="Times New Roman" w:cs="Times New Roman"/>
          <w:sz w:val="24"/>
          <w:szCs w:val="24"/>
        </w:rPr>
        <w:t xml:space="preserve">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361315" w:rsidRPr="00BE7EDF" w:rsidRDefault="00CF26BA" w:rsidP="00361315">
      <w:pPr>
        <w:pStyle w:val="Odsekzoznamu"/>
        <w:numPr>
          <w:ilvl w:val="1"/>
          <w:numId w:val="18"/>
        </w:numPr>
        <w:ind w:left="709" w:hanging="709"/>
        <w:jc w:val="both"/>
      </w:pPr>
      <w:r>
        <w:t>V prípade, že počas doby trvania tejto dohody výrobca, ktorý dodáva lieky predávajúcemu, zníži ceny liekov, ktoré sú predmetom tejto dohody,</w:t>
      </w:r>
      <w:r w:rsidR="00361315" w:rsidRPr="00BE7EDF">
        <w:t xml:space="preserve">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1E45BC" w:rsidRPr="002F7425" w:rsidRDefault="00361315" w:rsidP="001E45BC">
      <w:pPr>
        <w:pStyle w:val="Odsekzoznamu"/>
        <w:numPr>
          <w:ilvl w:val="1"/>
          <w:numId w:val="18"/>
        </w:numPr>
        <w:ind w:left="709" w:hanging="709"/>
        <w:jc w:val="both"/>
        <w:rPr>
          <w:sz w:val="22"/>
          <w:szCs w:val="22"/>
        </w:rPr>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031F2D" w:rsidRDefault="00031F2D">
      <w:pPr>
        <w:pStyle w:val="Odsekzoznamu"/>
        <w:ind w:left="709"/>
        <w:jc w:val="both"/>
      </w:pP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lastRenderedPageBreak/>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lastRenderedPageBreak/>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w:t>
      </w:r>
      <w:r w:rsidR="001E45BC">
        <w:t>4 a násl. zákona č.40/1964Zb</w:t>
      </w:r>
      <w:r w:rsidR="002F7425">
        <w:t>.</w:t>
      </w:r>
      <w:r>
        <w:t xml:space="preserve">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w:t>
      </w:r>
      <w:r w:rsidRPr="00BE7EDF">
        <w:rPr>
          <w:rFonts w:ascii="Times New Roman" w:hAnsi="Times New Roman" w:cs="Times New Roman"/>
          <w:sz w:val="24"/>
          <w:szCs w:val="24"/>
        </w:rPr>
        <w:lastRenderedPageBreak/>
        <w:t xml:space="preserve">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Táto zmluva sa uzatvára na dobu určitú, na obdobie 24 mesiacov odo dňa nadobudnutia jej účinnosti alebo do vyčerpanie finančného limitu.</w:t>
      </w:r>
      <w:r w:rsidRPr="00192043">
        <w:rPr>
          <w:rFonts w:ascii="Times New Roman" w:hAnsi="Times New Roman" w:cs="Times New Roman"/>
          <w:sz w:val="24"/>
          <w:szCs w:val="24"/>
          <w:highlight w:val="yellow"/>
        </w:rPr>
        <w:t>...............</w:t>
      </w:r>
      <w:r>
        <w:rPr>
          <w:rFonts w:ascii="Times New Roman" w:hAnsi="Times New Roman" w:cs="Times New Roman"/>
          <w:sz w:val="24"/>
          <w:szCs w:val="24"/>
        </w:rPr>
        <w:t>bez 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w:t>
      </w:r>
      <w:r w:rsidRPr="00BE7EDF">
        <w:rPr>
          <w:rFonts w:hAnsi="Times New Roman" w:cs="Times New Roman"/>
          <w:color w:val="auto"/>
          <w:sz w:val="24"/>
          <w:szCs w:val="24"/>
          <w:lang w:val="sk-SK"/>
        </w:rPr>
        <w:lastRenderedPageBreak/>
        <w:t xml:space="preserve">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lastRenderedPageBreak/>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lastRenderedPageBreak/>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3"/>
  </w:num>
  <w:num w:numId="5">
    <w:abstractNumId w:val="6"/>
  </w:num>
  <w:num w:numId="6">
    <w:abstractNumId w:val="25"/>
  </w:num>
  <w:num w:numId="7">
    <w:abstractNumId w:val="5"/>
  </w:num>
  <w:num w:numId="8">
    <w:abstractNumId w:val="8"/>
  </w:num>
  <w:num w:numId="9">
    <w:abstractNumId w:val="18"/>
  </w:num>
  <w:num w:numId="10">
    <w:abstractNumId w:val="1"/>
  </w:num>
  <w:num w:numId="11">
    <w:abstractNumId w:val="14"/>
  </w:num>
  <w:num w:numId="12">
    <w:abstractNumId w:val="10"/>
  </w:num>
  <w:num w:numId="13">
    <w:abstractNumId w:val="17"/>
  </w:num>
  <w:num w:numId="14">
    <w:abstractNumId w:val="22"/>
  </w:num>
  <w:num w:numId="15">
    <w:abstractNumId w:val="23"/>
  </w:num>
  <w:num w:numId="16">
    <w:abstractNumId w:val="24"/>
  </w:num>
  <w:num w:numId="17">
    <w:abstractNumId w:val="7"/>
  </w:num>
  <w:num w:numId="18">
    <w:abstractNumId w:val="20"/>
  </w:num>
  <w:num w:numId="19">
    <w:abstractNumId w:val="0"/>
  </w:num>
  <w:num w:numId="20">
    <w:abstractNumId w:val="12"/>
  </w:num>
  <w:num w:numId="21">
    <w:abstractNumId w:val="13"/>
  </w:num>
  <w:num w:numId="22">
    <w:abstractNumId w:val="9"/>
  </w:num>
  <w:num w:numId="23">
    <w:abstractNumId w:val="11"/>
  </w:num>
  <w:num w:numId="24">
    <w:abstractNumId w:val="21"/>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31F2D"/>
    <w:rsid w:val="0004783F"/>
    <w:rsid w:val="00083B62"/>
    <w:rsid w:val="0009346E"/>
    <w:rsid w:val="00093832"/>
    <w:rsid w:val="000A2A35"/>
    <w:rsid w:val="000A2A80"/>
    <w:rsid w:val="000A47BA"/>
    <w:rsid w:val="000B357E"/>
    <w:rsid w:val="000E58BD"/>
    <w:rsid w:val="000F0337"/>
    <w:rsid w:val="00103FD9"/>
    <w:rsid w:val="00110441"/>
    <w:rsid w:val="00142248"/>
    <w:rsid w:val="001700A9"/>
    <w:rsid w:val="00176A3F"/>
    <w:rsid w:val="00187F59"/>
    <w:rsid w:val="00192043"/>
    <w:rsid w:val="001B3EE6"/>
    <w:rsid w:val="001C1F83"/>
    <w:rsid w:val="001C7707"/>
    <w:rsid w:val="001E45BC"/>
    <w:rsid w:val="00204C70"/>
    <w:rsid w:val="002132A2"/>
    <w:rsid w:val="00225720"/>
    <w:rsid w:val="00245129"/>
    <w:rsid w:val="0025770B"/>
    <w:rsid w:val="002A54EB"/>
    <w:rsid w:val="002C43C4"/>
    <w:rsid w:val="002C4853"/>
    <w:rsid w:val="002C5BF9"/>
    <w:rsid w:val="002D713A"/>
    <w:rsid w:val="002F62B3"/>
    <w:rsid w:val="002F7425"/>
    <w:rsid w:val="003128A3"/>
    <w:rsid w:val="0032688E"/>
    <w:rsid w:val="00334770"/>
    <w:rsid w:val="00350251"/>
    <w:rsid w:val="003605C2"/>
    <w:rsid w:val="00360B13"/>
    <w:rsid w:val="00361315"/>
    <w:rsid w:val="003B5A46"/>
    <w:rsid w:val="003F61F8"/>
    <w:rsid w:val="004121F4"/>
    <w:rsid w:val="004827F3"/>
    <w:rsid w:val="00484609"/>
    <w:rsid w:val="004A271E"/>
    <w:rsid w:val="00542A47"/>
    <w:rsid w:val="00561334"/>
    <w:rsid w:val="005A7D40"/>
    <w:rsid w:val="006152AA"/>
    <w:rsid w:val="00625A9B"/>
    <w:rsid w:val="006632A2"/>
    <w:rsid w:val="00663767"/>
    <w:rsid w:val="00664ADB"/>
    <w:rsid w:val="00666B24"/>
    <w:rsid w:val="00685444"/>
    <w:rsid w:val="00694FAA"/>
    <w:rsid w:val="006977DA"/>
    <w:rsid w:val="00697A3E"/>
    <w:rsid w:val="006A5C3A"/>
    <w:rsid w:val="006A7FA4"/>
    <w:rsid w:val="006F501F"/>
    <w:rsid w:val="00724DE0"/>
    <w:rsid w:val="00736D6C"/>
    <w:rsid w:val="00737C80"/>
    <w:rsid w:val="00741928"/>
    <w:rsid w:val="00775AB2"/>
    <w:rsid w:val="007D145D"/>
    <w:rsid w:val="007D4CD9"/>
    <w:rsid w:val="007F1CBD"/>
    <w:rsid w:val="00806506"/>
    <w:rsid w:val="0081784E"/>
    <w:rsid w:val="008263C5"/>
    <w:rsid w:val="008271C6"/>
    <w:rsid w:val="008544F9"/>
    <w:rsid w:val="008653C2"/>
    <w:rsid w:val="008915CE"/>
    <w:rsid w:val="008A4D8C"/>
    <w:rsid w:val="008B414F"/>
    <w:rsid w:val="008C1E5A"/>
    <w:rsid w:val="008E6A9F"/>
    <w:rsid w:val="008F37E3"/>
    <w:rsid w:val="00911679"/>
    <w:rsid w:val="009935E6"/>
    <w:rsid w:val="00993FA6"/>
    <w:rsid w:val="009A2848"/>
    <w:rsid w:val="009A2978"/>
    <w:rsid w:val="009D1B75"/>
    <w:rsid w:val="009E4D05"/>
    <w:rsid w:val="009F07F6"/>
    <w:rsid w:val="00A03019"/>
    <w:rsid w:val="00A065AB"/>
    <w:rsid w:val="00A62C43"/>
    <w:rsid w:val="00A62D1B"/>
    <w:rsid w:val="00A718A3"/>
    <w:rsid w:val="00A829D4"/>
    <w:rsid w:val="00A8483E"/>
    <w:rsid w:val="00A914C3"/>
    <w:rsid w:val="00AB1DE9"/>
    <w:rsid w:val="00AC3629"/>
    <w:rsid w:val="00AC638F"/>
    <w:rsid w:val="00B03182"/>
    <w:rsid w:val="00B07640"/>
    <w:rsid w:val="00B1718B"/>
    <w:rsid w:val="00B61829"/>
    <w:rsid w:val="00B676B9"/>
    <w:rsid w:val="00BB6457"/>
    <w:rsid w:val="00BD0BD5"/>
    <w:rsid w:val="00BD43CA"/>
    <w:rsid w:val="00BF3C1A"/>
    <w:rsid w:val="00BF4D1A"/>
    <w:rsid w:val="00C429BA"/>
    <w:rsid w:val="00C455EE"/>
    <w:rsid w:val="00C627C7"/>
    <w:rsid w:val="00CF26BA"/>
    <w:rsid w:val="00D119EA"/>
    <w:rsid w:val="00D36D8D"/>
    <w:rsid w:val="00D42B44"/>
    <w:rsid w:val="00D81E8A"/>
    <w:rsid w:val="00D82ECF"/>
    <w:rsid w:val="00D910D1"/>
    <w:rsid w:val="00DC1AB5"/>
    <w:rsid w:val="00DE56AD"/>
    <w:rsid w:val="00DF1DD9"/>
    <w:rsid w:val="00E22C58"/>
    <w:rsid w:val="00E22CD7"/>
    <w:rsid w:val="00E315EE"/>
    <w:rsid w:val="00E42533"/>
    <w:rsid w:val="00E524EA"/>
    <w:rsid w:val="00E959F3"/>
    <w:rsid w:val="00EA6066"/>
    <w:rsid w:val="00EA6E26"/>
    <w:rsid w:val="00EE0F89"/>
    <w:rsid w:val="00EF38A7"/>
    <w:rsid w:val="00F14C1A"/>
    <w:rsid w:val="00F4699E"/>
    <w:rsid w:val="00F536A4"/>
    <w:rsid w:val="00F834C1"/>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143012637">
      <w:bodyDiv w:val="1"/>
      <w:marLeft w:val="0"/>
      <w:marRight w:val="0"/>
      <w:marTop w:val="0"/>
      <w:marBottom w:val="0"/>
      <w:divBdr>
        <w:top w:val="none" w:sz="0" w:space="0" w:color="auto"/>
        <w:left w:val="none" w:sz="0" w:space="0" w:color="auto"/>
        <w:bottom w:val="none" w:sz="0" w:space="0" w:color="auto"/>
        <w:right w:val="none" w:sz="0" w:space="0" w:color="auto"/>
      </w:divBdr>
    </w:div>
    <w:div w:id="383716985">
      <w:bodyDiv w:val="1"/>
      <w:marLeft w:val="0"/>
      <w:marRight w:val="0"/>
      <w:marTop w:val="0"/>
      <w:marBottom w:val="0"/>
      <w:divBdr>
        <w:top w:val="none" w:sz="0" w:space="0" w:color="auto"/>
        <w:left w:val="none" w:sz="0" w:space="0" w:color="auto"/>
        <w:bottom w:val="none" w:sz="0" w:space="0" w:color="auto"/>
        <w:right w:val="none" w:sz="0" w:space="0" w:color="auto"/>
      </w:divBdr>
    </w:div>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568344054">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2A2A8-AF0A-4551-B181-345D6928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5397</Words>
  <Characters>30763</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3</cp:revision>
  <dcterms:created xsi:type="dcterms:W3CDTF">2024-12-06T07:58:00Z</dcterms:created>
  <dcterms:modified xsi:type="dcterms:W3CDTF">2024-12-06T12:25:00Z</dcterms:modified>
</cp:coreProperties>
</file>