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1EA415A0" w:rsidR="00C36DAC" w:rsidRPr="00E924C6" w:rsidRDefault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 xml:space="preserve">Príloha č. </w:t>
      </w:r>
      <w:r w:rsidR="00C361FD">
        <w:rPr>
          <w:rFonts w:asciiTheme="majorHAnsi" w:hAnsiTheme="majorHAnsi" w:cstheme="majorHAnsi"/>
        </w:rPr>
        <w:t>5</w:t>
      </w:r>
      <w:r w:rsidRPr="00E924C6">
        <w:rPr>
          <w:rFonts w:asciiTheme="majorHAnsi" w:hAnsiTheme="majorHAnsi" w:cstheme="majorHAnsi"/>
        </w:rPr>
        <w:t xml:space="preserve">: </w:t>
      </w:r>
      <w:r w:rsidR="00507008" w:rsidRPr="00E924C6">
        <w:rPr>
          <w:rFonts w:asciiTheme="majorHAnsi" w:hAnsiTheme="majorHAnsi" w:cstheme="majorHAnsi"/>
        </w:rPr>
        <w:t>Zoznam subdodávateľov</w:t>
      </w:r>
    </w:p>
    <w:p w14:paraId="7936E078" w14:textId="494E6024" w:rsidR="00C36DAC" w:rsidRPr="00E924C6" w:rsidRDefault="00C36DAC" w:rsidP="00B852A1">
      <w:pPr>
        <w:spacing w:after="0"/>
        <w:rPr>
          <w:rFonts w:asciiTheme="majorHAnsi" w:hAnsiTheme="majorHAnsi" w:cstheme="majorHAnsi"/>
        </w:rPr>
      </w:pPr>
    </w:p>
    <w:p w14:paraId="12DA67D6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proofErr w:type="spellStart"/>
      <w:r w:rsidRPr="006C4DEE">
        <w:rPr>
          <w:rFonts w:asciiTheme="majorHAnsi" w:eastAsia="Times New Roman" w:hAnsiTheme="majorHAnsi" w:cstheme="majorHAnsi"/>
          <w:lang w:eastAsia="sk-SK"/>
        </w:rPr>
        <w:t>Agro</w:t>
      </w:r>
      <w:proofErr w:type="spellEnd"/>
      <w:r w:rsidRPr="006C4DEE">
        <w:rPr>
          <w:rFonts w:asciiTheme="majorHAnsi" w:eastAsia="Times New Roman" w:hAnsiTheme="majorHAnsi" w:cstheme="majorHAnsi"/>
          <w:lang w:eastAsia="sk-SK"/>
        </w:rPr>
        <w:t xml:space="preserve"> Boleráz, </w:t>
      </w:r>
      <w:proofErr w:type="spellStart"/>
      <w:r w:rsidRPr="006C4DEE">
        <w:rPr>
          <w:rFonts w:asciiTheme="majorHAnsi" w:eastAsia="Times New Roman" w:hAnsiTheme="majorHAnsi" w:cstheme="majorHAnsi"/>
          <w:lang w:eastAsia="sk-SK"/>
        </w:rPr>
        <w:t>s.r.o</w:t>
      </w:r>
      <w:proofErr w:type="spellEnd"/>
      <w:r w:rsidRPr="006C4DEE">
        <w:rPr>
          <w:rFonts w:asciiTheme="majorHAnsi" w:eastAsia="Times New Roman" w:hAnsiTheme="majorHAnsi" w:cstheme="majorHAnsi"/>
          <w:lang w:eastAsia="sk-SK"/>
        </w:rPr>
        <w:t>.</w:t>
      </w:r>
    </w:p>
    <w:p w14:paraId="5FCE40A0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>Boleráz 413</w:t>
      </w:r>
    </w:p>
    <w:p w14:paraId="069229B2" w14:textId="77777777" w:rsidR="006C4DEE" w:rsidRP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 xml:space="preserve">919 08  Boleráz </w:t>
      </w:r>
    </w:p>
    <w:p w14:paraId="5BA8723A" w14:textId="06015F49" w:rsidR="006C4DEE" w:rsidRDefault="006C4DEE" w:rsidP="006C4DEE">
      <w:pPr>
        <w:rPr>
          <w:rFonts w:asciiTheme="majorHAnsi" w:eastAsia="Times New Roman" w:hAnsiTheme="majorHAnsi" w:cstheme="majorHAnsi"/>
          <w:lang w:eastAsia="sk-SK"/>
        </w:rPr>
      </w:pPr>
      <w:r w:rsidRPr="006C4DEE">
        <w:rPr>
          <w:rFonts w:asciiTheme="majorHAnsi" w:eastAsia="Times New Roman" w:hAnsiTheme="majorHAnsi" w:cstheme="majorHAnsi"/>
          <w:lang w:eastAsia="sk-SK"/>
        </w:rPr>
        <w:t>IČO:  36 245</w:t>
      </w:r>
      <w:r>
        <w:rPr>
          <w:rFonts w:asciiTheme="majorHAnsi" w:eastAsia="Times New Roman" w:hAnsiTheme="majorHAnsi" w:cstheme="majorHAnsi"/>
          <w:lang w:eastAsia="sk-SK"/>
        </w:rPr>
        <w:t> </w:t>
      </w:r>
      <w:r w:rsidRPr="006C4DEE">
        <w:rPr>
          <w:rFonts w:asciiTheme="majorHAnsi" w:eastAsia="Times New Roman" w:hAnsiTheme="majorHAnsi" w:cstheme="majorHAnsi"/>
          <w:lang w:eastAsia="sk-SK"/>
        </w:rPr>
        <w:t>160</w:t>
      </w:r>
    </w:p>
    <w:p w14:paraId="48B76C6C" w14:textId="7B508919" w:rsidR="00C36DAC" w:rsidRPr="00E924C6" w:rsidRDefault="00507008" w:rsidP="006C4DEE">
      <w:pPr>
        <w:rPr>
          <w:rFonts w:asciiTheme="majorHAnsi" w:hAnsiTheme="majorHAnsi" w:cstheme="majorHAnsi"/>
          <w:b/>
          <w:bCs/>
          <w:u w:val="single"/>
        </w:rPr>
      </w:pPr>
      <w:r w:rsidRPr="00E924C6">
        <w:rPr>
          <w:rFonts w:asciiTheme="majorHAnsi" w:hAnsiTheme="majorHAnsi" w:cstheme="majorHAnsi"/>
          <w:b/>
          <w:bCs/>
          <w:u w:val="single"/>
        </w:rPr>
        <w:t>Zoznam subdodávateľov k</w:t>
      </w:r>
      <w:r w:rsidR="00E95FD2">
        <w:rPr>
          <w:rFonts w:asciiTheme="majorHAnsi" w:hAnsiTheme="majorHAnsi" w:cstheme="majorHAnsi"/>
          <w:b/>
          <w:bCs/>
          <w:u w:val="single"/>
        </w:rPr>
        <w:t>u kúpnej zmluve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07008" w:rsidRPr="00E924C6" w14:paraId="0B35A165" w14:textId="77777777" w:rsidTr="00507008">
        <w:tc>
          <w:tcPr>
            <w:tcW w:w="2265" w:type="dxa"/>
          </w:tcPr>
          <w:p w14:paraId="4B8FC18D" w14:textId="2B1C77C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Práca určená pre subdodávateľa</w:t>
            </w:r>
          </w:p>
        </w:tc>
        <w:tc>
          <w:tcPr>
            <w:tcW w:w="2265" w:type="dxa"/>
          </w:tcPr>
          <w:p w14:paraId="65010B3F" w14:textId="06BB4BF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Objekt stavby</w:t>
            </w:r>
          </w:p>
        </w:tc>
        <w:tc>
          <w:tcPr>
            <w:tcW w:w="2266" w:type="dxa"/>
          </w:tcPr>
          <w:p w14:paraId="74196599" w14:textId="71D7DA16" w:rsidR="00507008" w:rsidRPr="00E924C6" w:rsidRDefault="00507008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Meno a podrobnosti o subdodávateľovi / osoba oprávnená konať za subdodávateľ</w:t>
            </w:r>
            <w:r w:rsidR="00A93240" w:rsidRPr="00E924C6">
              <w:rPr>
                <w:rFonts w:asciiTheme="majorHAnsi" w:hAnsiTheme="majorHAnsi" w:cstheme="majorHAnsi"/>
              </w:rPr>
              <w:t>a/</w:t>
            </w:r>
          </w:p>
        </w:tc>
        <w:tc>
          <w:tcPr>
            <w:tcW w:w="2266" w:type="dxa"/>
          </w:tcPr>
          <w:p w14:paraId="0D5B8623" w14:textId="115C98B8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% podiel subdodávky na celkových nákladoch stavby</w:t>
            </w:r>
          </w:p>
        </w:tc>
      </w:tr>
      <w:tr w:rsidR="00507008" w:rsidRPr="00E924C6" w14:paraId="78576CF1" w14:textId="77777777" w:rsidTr="00507008">
        <w:tc>
          <w:tcPr>
            <w:tcW w:w="2265" w:type="dxa"/>
          </w:tcPr>
          <w:p w14:paraId="237D4768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8291E9A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C87A7CC" w14:textId="77777777" w:rsidR="00507008" w:rsidRPr="00E924C6" w:rsidRDefault="00507008" w:rsidP="00C36DA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B3D439A" w14:textId="6413A7D7" w:rsidR="00507008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6517C83" w14:textId="77777777" w:rsidTr="00507008">
        <w:tc>
          <w:tcPr>
            <w:tcW w:w="2265" w:type="dxa"/>
          </w:tcPr>
          <w:p w14:paraId="4CFB5F72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6289890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15AD1F8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435FDAC" w14:textId="4F96C0A7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64CC59D7" w14:textId="77777777" w:rsidTr="00507008">
        <w:tc>
          <w:tcPr>
            <w:tcW w:w="2265" w:type="dxa"/>
          </w:tcPr>
          <w:p w14:paraId="3F227CF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91FEABD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487D2F8C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0595F45D" w14:textId="6569A334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4869F2E7" w14:textId="77777777" w:rsidTr="00507008">
        <w:tc>
          <w:tcPr>
            <w:tcW w:w="2265" w:type="dxa"/>
          </w:tcPr>
          <w:p w14:paraId="0E9F86F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19088C5E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77FDAA31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597714E8" w14:textId="20A6E83F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  <w:tr w:rsidR="00A93240" w:rsidRPr="00E924C6" w14:paraId="12FD9AC0" w14:textId="77777777" w:rsidTr="00507008">
        <w:tc>
          <w:tcPr>
            <w:tcW w:w="2265" w:type="dxa"/>
          </w:tcPr>
          <w:p w14:paraId="239873F7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5" w:type="dxa"/>
          </w:tcPr>
          <w:p w14:paraId="2AA5A1B9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2F3A0BA0" w14:textId="77777777" w:rsidR="00A93240" w:rsidRPr="00E924C6" w:rsidRDefault="00A93240" w:rsidP="00A9324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66" w:type="dxa"/>
          </w:tcPr>
          <w:p w14:paraId="60DCD5A9" w14:textId="3E287102" w:rsidR="00A93240" w:rsidRPr="00E924C6" w:rsidRDefault="00A93240" w:rsidP="00A93240">
            <w:pPr>
              <w:jc w:val="center"/>
              <w:rPr>
                <w:rFonts w:asciiTheme="majorHAnsi" w:hAnsiTheme="majorHAnsi" w:cstheme="majorHAnsi"/>
              </w:rPr>
            </w:pPr>
            <w:r w:rsidRPr="00E924C6">
              <w:rPr>
                <w:rFonts w:asciiTheme="majorHAnsi" w:hAnsiTheme="majorHAnsi" w:cstheme="majorHAnsi"/>
              </w:rPr>
              <w:t>00,0%</w:t>
            </w:r>
          </w:p>
        </w:tc>
      </w:tr>
    </w:tbl>
    <w:p w14:paraId="52529204" w14:textId="44B8841C" w:rsidR="00C36DAC" w:rsidRPr="00E924C6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E924C6" w:rsidRDefault="00C36DAC" w:rsidP="00C36DAC">
      <w:pPr>
        <w:rPr>
          <w:rFonts w:asciiTheme="majorHAnsi" w:hAnsiTheme="majorHAnsi" w:cstheme="majorHAnsi"/>
        </w:rPr>
      </w:pPr>
      <w:r w:rsidRPr="00E924C6">
        <w:rPr>
          <w:rFonts w:asciiTheme="majorHAnsi" w:hAnsiTheme="majorHAnsi" w:cstheme="majorHAnsi"/>
        </w:rPr>
        <w:t>Predmet zákazky:</w:t>
      </w:r>
    </w:p>
    <w:p w14:paraId="75B10C25" w14:textId="169137DC" w:rsidR="00C36DAC" w:rsidRPr="00E924C6" w:rsidRDefault="00C36DAC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</w:rPr>
        <w:t xml:space="preserve"> „</w:t>
      </w:r>
      <w:r w:rsidR="006C4DEE" w:rsidRPr="006C4DEE">
        <w:rPr>
          <w:rFonts w:asciiTheme="majorHAnsi" w:hAnsiTheme="majorHAnsi" w:cstheme="majorHAnsi"/>
          <w:b/>
          <w:bCs/>
        </w:rPr>
        <w:t>Samochodný postrekovač</w:t>
      </w:r>
      <w:r w:rsidR="00931C85">
        <w:rPr>
          <w:rFonts w:asciiTheme="majorHAnsi" w:hAnsiTheme="majorHAnsi" w:cstheme="majorHAnsi"/>
          <w:b/>
          <w:bCs/>
        </w:rPr>
        <w:t>“</w:t>
      </w:r>
    </w:p>
    <w:p w14:paraId="413D3B27" w14:textId="4A8732BC" w:rsidR="007A6307" w:rsidRPr="00E924C6" w:rsidRDefault="00DA1071" w:rsidP="00C36DAC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*Za subdodávku sa nepovažuje nákup materiálu ani tovaru.</w:t>
      </w:r>
    </w:p>
    <w:p w14:paraId="1C5DFAFC" w14:textId="5C724EB8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30843571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</w:p>
    <w:p w14:paraId="5B02F01D" w14:textId="1AC26DFE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30025A81" w14:textId="6556C74D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D28B6E7" w14:textId="2DFDA545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76BA0A60" w14:textId="5A2CFB8F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ABB925E" w14:textId="58EAC576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41A62B3D" w14:textId="1ED5A82A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05A12768" w14:textId="77777777" w:rsidR="00A93240" w:rsidRPr="00E924C6" w:rsidRDefault="00A93240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E924C6" w:rsidRDefault="007A6307" w:rsidP="00C36DAC">
      <w:pPr>
        <w:rPr>
          <w:rFonts w:asciiTheme="majorHAnsi" w:hAnsiTheme="majorHAnsi" w:cstheme="majorHAnsi"/>
          <w:b/>
          <w:bCs/>
        </w:rPr>
      </w:pP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</w:r>
      <w:r w:rsidRPr="00E924C6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E92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1346"/>
    <w:rsid w:val="001C1436"/>
    <w:rsid w:val="00265650"/>
    <w:rsid w:val="00284A7D"/>
    <w:rsid w:val="002C3361"/>
    <w:rsid w:val="00393B26"/>
    <w:rsid w:val="003A224C"/>
    <w:rsid w:val="003F4EC6"/>
    <w:rsid w:val="004105F0"/>
    <w:rsid w:val="00507008"/>
    <w:rsid w:val="00541A8F"/>
    <w:rsid w:val="0056629D"/>
    <w:rsid w:val="00660CD9"/>
    <w:rsid w:val="006C4DEE"/>
    <w:rsid w:val="007A6307"/>
    <w:rsid w:val="008C353A"/>
    <w:rsid w:val="00931C85"/>
    <w:rsid w:val="00995815"/>
    <w:rsid w:val="00A131CA"/>
    <w:rsid w:val="00A93240"/>
    <w:rsid w:val="00B125C4"/>
    <w:rsid w:val="00B364EE"/>
    <w:rsid w:val="00B5263E"/>
    <w:rsid w:val="00B852A1"/>
    <w:rsid w:val="00C361FD"/>
    <w:rsid w:val="00C36DAC"/>
    <w:rsid w:val="00C3714E"/>
    <w:rsid w:val="00C548E3"/>
    <w:rsid w:val="00C8038F"/>
    <w:rsid w:val="00D069AC"/>
    <w:rsid w:val="00DA1071"/>
    <w:rsid w:val="00E924C6"/>
    <w:rsid w:val="00E95FD2"/>
    <w:rsid w:val="00F816EC"/>
    <w:rsid w:val="00F8548B"/>
    <w:rsid w:val="00F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24</cp:revision>
  <dcterms:created xsi:type="dcterms:W3CDTF">2022-05-27T09:40:00Z</dcterms:created>
  <dcterms:modified xsi:type="dcterms:W3CDTF">2025-02-04T14:40:00Z</dcterms:modified>
</cp:coreProperties>
</file>