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1CC2FB25"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210160">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doplnení niektorých zákonov, v znení neskorších predpisov (</w:t>
      </w:r>
      <w:r w:rsidRPr="009C0614">
        <w:rPr>
          <w:rFonts w:ascii="Arial" w:hAnsi="Arial" w:cs="Arial"/>
          <w:b/>
          <w:sz w:val="20"/>
          <w:szCs w:val="20"/>
          <w:u w:val="single"/>
        </w:rPr>
        <w:t>ďalej len  „zák. č. 343/2015 Z. z.“).</w:t>
      </w:r>
    </w:p>
    <w:p w14:paraId="342DE541" w14:textId="3720A726" w:rsidR="006A5F31" w:rsidRPr="001A5EC0" w:rsidRDefault="009C6017" w:rsidP="0083590C">
      <w:pPr>
        <w:ind w:left="705"/>
        <w:jc w:val="both"/>
        <w:rPr>
          <w:rFonts w:asciiTheme="minorHAnsi" w:hAnsiTheme="minorHAnsi" w:cstheme="minorHAnsi"/>
          <w:b/>
          <w:sz w:val="22"/>
          <w:szCs w:val="22"/>
        </w:rPr>
      </w:pPr>
      <w:r w:rsidRPr="009C0614">
        <w:rPr>
          <w:rFonts w:ascii="Arial" w:hAnsi="Arial" w:cs="Arial"/>
          <w:sz w:val="20"/>
          <w:szCs w:val="20"/>
        </w:rPr>
        <w:t xml:space="preserve">Túto zmluvu </w:t>
      </w:r>
      <w:r w:rsidRPr="007A2C82">
        <w:rPr>
          <w:rFonts w:ascii="Arial" w:hAnsi="Arial" w:cs="Arial"/>
          <w:sz w:val="20"/>
          <w:szCs w:val="20"/>
        </w:rPr>
        <w:t xml:space="preserve">uzatvára </w:t>
      </w:r>
      <w:r w:rsidR="007F0457" w:rsidRPr="007A2C82">
        <w:rPr>
          <w:rFonts w:ascii="Arial" w:hAnsi="Arial" w:cs="Arial"/>
          <w:sz w:val="20"/>
          <w:szCs w:val="20"/>
        </w:rPr>
        <w:t xml:space="preserve">Kupujúci </w:t>
      </w:r>
      <w:r w:rsidRPr="007A2C82">
        <w:rPr>
          <w:rFonts w:ascii="Arial" w:hAnsi="Arial" w:cs="Arial"/>
          <w:sz w:val="20"/>
          <w:szCs w:val="20"/>
        </w:rPr>
        <w:t xml:space="preserve"> ako verejný obstarávateľ s P</w:t>
      </w:r>
      <w:r w:rsidR="007F0457" w:rsidRPr="007A2C82">
        <w:rPr>
          <w:rFonts w:ascii="Arial" w:hAnsi="Arial" w:cs="Arial"/>
          <w:sz w:val="20"/>
          <w:szCs w:val="20"/>
        </w:rPr>
        <w:t>redávajúcim</w:t>
      </w:r>
      <w:r w:rsidRPr="007A2C82">
        <w:rPr>
          <w:rFonts w:ascii="Arial" w:hAnsi="Arial" w:cs="Arial"/>
          <w:sz w:val="20"/>
          <w:szCs w:val="20"/>
        </w:rPr>
        <w:t xml:space="preserve">, ktorý je úspešným uchádzačom </w:t>
      </w:r>
      <w:r w:rsidR="009C0614" w:rsidRPr="007A2C82">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w:t>
      </w:r>
      <w:r w:rsidR="009C0614" w:rsidRPr="001A5EC0">
        <w:rPr>
          <w:rFonts w:ascii="Arial" w:hAnsi="Arial" w:cs="Arial"/>
          <w:sz w:val="20"/>
          <w:szCs w:val="20"/>
        </w:rPr>
        <w:t>obstarávania č. ................... zo dňa ............................... pod. zn</w:t>
      </w:r>
      <w:r w:rsidR="001A5EC0">
        <w:rPr>
          <w:rFonts w:ascii="Arial" w:hAnsi="Arial" w:cs="Arial"/>
          <w:sz w:val="20"/>
          <w:szCs w:val="20"/>
        </w:rPr>
        <w:t xml:space="preserve">. </w:t>
      </w:r>
      <w:r w:rsidR="009C0614" w:rsidRPr="001A5EC0">
        <w:rPr>
          <w:rFonts w:ascii="Arial" w:hAnsi="Arial" w:cs="Arial"/>
          <w:sz w:val="20"/>
          <w:szCs w:val="20"/>
        </w:rPr>
        <w:t xml:space="preserve"> .................na predmet zákazky  s názvom  </w:t>
      </w:r>
      <w:r w:rsidR="009C0614" w:rsidRPr="001A5EC0">
        <w:rPr>
          <w:rFonts w:ascii="Arial" w:hAnsi="Arial" w:cs="Arial"/>
          <w:b/>
          <w:sz w:val="20"/>
          <w:szCs w:val="20"/>
        </w:rPr>
        <w:t>„</w:t>
      </w:r>
      <w:bookmarkStart w:id="0" w:name="_Hlk183677455"/>
      <w:r w:rsidR="00041AF3" w:rsidRPr="001A5EC0">
        <w:rPr>
          <w:rFonts w:ascii="Arial" w:hAnsi="Arial" w:cs="Arial"/>
          <w:b/>
          <w:sz w:val="20"/>
          <w:szCs w:val="20"/>
        </w:rPr>
        <w:t xml:space="preserve">Doplnenie prístrojového vybavenia </w:t>
      </w:r>
      <w:r w:rsidR="0083590C" w:rsidRPr="001A5EC0">
        <w:rPr>
          <w:rFonts w:ascii="Arial" w:hAnsi="Arial" w:cs="Arial"/>
          <w:b/>
          <w:sz w:val="20"/>
          <w:szCs w:val="20"/>
        </w:rPr>
        <w:t xml:space="preserve">– </w:t>
      </w:r>
      <w:r w:rsidR="00823ABA" w:rsidRPr="001A5EC0">
        <w:rPr>
          <w:rFonts w:ascii="Arial" w:hAnsi="Arial" w:cs="Arial"/>
          <w:b/>
          <w:sz w:val="20"/>
          <w:szCs w:val="20"/>
        </w:rPr>
        <w:t>ÚSG (EBUS) KPaF</w:t>
      </w:r>
      <w:bookmarkEnd w:id="0"/>
      <w:r w:rsidR="00823ABA" w:rsidRPr="001A5EC0">
        <w:rPr>
          <w:rFonts w:ascii="Arial" w:hAnsi="Arial" w:cs="Arial"/>
          <w:b/>
          <w:sz w:val="20"/>
          <w:szCs w:val="20"/>
        </w:rPr>
        <w:t>“</w:t>
      </w:r>
      <w:r w:rsidR="0083590C" w:rsidRPr="001A5EC0">
        <w:rPr>
          <w:rFonts w:ascii="Arial" w:hAnsi="Arial" w:cs="Arial"/>
          <w:b/>
          <w:sz w:val="20"/>
          <w:szCs w:val="20"/>
        </w:rPr>
        <w:t xml:space="preserve"> </w:t>
      </w:r>
      <w:r w:rsidR="002E2164" w:rsidRPr="001A5EC0">
        <w:rPr>
          <w:rFonts w:ascii="Arial" w:hAnsi="Arial" w:cs="Arial"/>
          <w:b/>
          <w:sz w:val="20"/>
          <w:szCs w:val="20"/>
        </w:rPr>
        <w:t xml:space="preserve">(ďalej </w:t>
      </w:r>
      <w:r w:rsidR="009C0614" w:rsidRPr="001A5EC0">
        <w:rPr>
          <w:rFonts w:ascii="Arial" w:hAnsi="Arial" w:cs="Arial"/>
          <w:b/>
          <w:sz w:val="20"/>
          <w:szCs w:val="20"/>
          <w:u w:val="single"/>
        </w:rPr>
        <w:t xml:space="preserve">len „verejné obstarávanie“) </w:t>
      </w:r>
      <w:r w:rsidR="009C0614" w:rsidRPr="001A5EC0">
        <w:rPr>
          <w:rFonts w:ascii="Arial" w:hAnsi="Arial" w:cs="Arial"/>
          <w:sz w:val="20"/>
          <w:szCs w:val="20"/>
        </w:rPr>
        <w:t>v súlade s  ponukou predávajúceho  zo dňa ...............</w:t>
      </w:r>
    </w:p>
    <w:p w14:paraId="5FC0C7C7" w14:textId="30EA4D0B" w:rsidR="009C6017" w:rsidRPr="00BA73A2" w:rsidRDefault="009C6017" w:rsidP="009C6017">
      <w:pPr>
        <w:pStyle w:val="Cislovanie2"/>
        <w:numPr>
          <w:ilvl w:val="0"/>
          <w:numId w:val="0"/>
        </w:numPr>
        <w:tabs>
          <w:tab w:val="left" w:pos="708"/>
        </w:tabs>
        <w:spacing w:after="0"/>
        <w:rPr>
          <w:rFonts w:ascii="Arial" w:hAnsi="Arial" w:cs="Arial"/>
          <w:sz w:val="20"/>
          <w:szCs w:val="20"/>
        </w:rPr>
      </w:pPr>
      <w:r w:rsidRPr="001A5EC0">
        <w:rPr>
          <w:rFonts w:ascii="Arial" w:hAnsi="Arial" w:cs="Arial"/>
          <w:sz w:val="20"/>
          <w:szCs w:val="20"/>
        </w:rPr>
        <w:tab/>
        <w:t xml:space="preserve">Interné evidenčné číslo verejného obstarávania </w:t>
      </w:r>
      <w:r w:rsidR="00684B4C" w:rsidRPr="001A5EC0">
        <w:rPr>
          <w:rFonts w:ascii="Arial" w:hAnsi="Arial" w:cs="Arial"/>
          <w:sz w:val="20"/>
          <w:szCs w:val="20"/>
        </w:rPr>
        <w:t>Kupujúceho</w:t>
      </w:r>
      <w:r w:rsidR="00DA617D" w:rsidRPr="001A5EC0">
        <w:rPr>
          <w:rFonts w:ascii="Arial" w:hAnsi="Arial" w:cs="Arial"/>
          <w:sz w:val="20"/>
          <w:szCs w:val="20"/>
        </w:rPr>
        <w:t xml:space="preserve"> : UNLP</w:t>
      </w:r>
      <w:r w:rsidR="001F61DC" w:rsidRPr="001A5EC0">
        <w:rPr>
          <w:rFonts w:ascii="Arial" w:hAnsi="Arial" w:cs="Arial"/>
          <w:sz w:val="20"/>
          <w:szCs w:val="20"/>
        </w:rPr>
        <w:t>-</w:t>
      </w:r>
      <w:r w:rsidR="00DA617D" w:rsidRPr="001A5EC0">
        <w:rPr>
          <w:rFonts w:ascii="Arial" w:hAnsi="Arial" w:cs="Arial"/>
          <w:sz w:val="20"/>
          <w:szCs w:val="20"/>
        </w:rPr>
        <w:t>202</w:t>
      </w:r>
      <w:r w:rsidR="000C540B" w:rsidRPr="001A5EC0">
        <w:rPr>
          <w:rFonts w:ascii="Arial" w:hAnsi="Arial" w:cs="Arial"/>
          <w:sz w:val="20"/>
          <w:szCs w:val="20"/>
        </w:rPr>
        <w:t>5</w:t>
      </w:r>
      <w:r w:rsidR="00DA617D" w:rsidRPr="001A5EC0">
        <w:rPr>
          <w:rFonts w:ascii="Arial" w:hAnsi="Arial" w:cs="Arial"/>
          <w:sz w:val="20"/>
          <w:szCs w:val="20"/>
        </w:rPr>
        <w:t>-</w:t>
      </w:r>
      <w:r w:rsidR="00291DB7" w:rsidRPr="001A5EC0">
        <w:rPr>
          <w:rFonts w:ascii="Arial" w:hAnsi="Arial" w:cs="Arial"/>
          <w:sz w:val="20"/>
          <w:szCs w:val="20"/>
        </w:rPr>
        <w:t>30-NZ-POO</w:t>
      </w:r>
    </w:p>
    <w:p w14:paraId="01BCFCFB" w14:textId="77777777" w:rsidR="00684B4C" w:rsidRPr="007A2C82" w:rsidRDefault="005A7BB1" w:rsidP="00684B4C">
      <w:pPr>
        <w:pStyle w:val="Cislovanie2"/>
        <w:spacing w:after="0"/>
        <w:rPr>
          <w:rFonts w:ascii="Arial" w:hAnsi="Arial" w:cs="Arial"/>
          <w:sz w:val="20"/>
          <w:szCs w:val="20"/>
        </w:rPr>
      </w:pPr>
      <w:r w:rsidRPr="00BA73A2">
        <w:rPr>
          <w:rFonts w:ascii="Arial" w:hAnsi="Arial" w:cs="Arial"/>
          <w:sz w:val="20"/>
          <w:szCs w:val="20"/>
        </w:rPr>
        <w:t>Kupujúci je poskytovateľom zdravotnej starostlivosti podľa zák. č. 578</w:t>
      </w:r>
      <w:r w:rsidRPr="007A2C82">
        <w:rPr>
          <w:rFonts w:ascii="Arial" w:hAnsi="Arial" w:cs="Arial"/>
          <w:sz w:val="20"/>
          <w:szCs w:val="20"/>
        </w:rPr>
        <w:t>/2004 Z. z. o poskytovateľoch zdravotnej starostlivosti, zdravotníckych pracovníkoch, stavovských organizáciách v zdravotníctve a o zmene a doplnení niektorých zákonov.</w:t>
      </w:r>
    </w:p>
    <w:p w14:paraId="4A41DAF0" w14:textId="77777777" w:rsidR="00601405" w:rsidRPr="007A2C82" w:rsidRDefault="005A7BB1" w:rsidP="00684B4C">
      <w:pPr>
        <w:pStyle w:val="Cislovanie2"/>
        <w:spacing w:after="0"/>
        <w:rPr>
          <w:rFonts w:ascii="Arial" w:hAnsi="Arial" w:cs="Arial"/>
          <w:sz w:val="20"/>
          <w:szCs w:val="20"/>
        </w:rPr>
      </w:pPr>
      <w:r w:rsidRPr="007A2C82">
        <w:rPr>
          <w:rFonts w:ascii="Arial" w:hAnsi="Arial" w:cs="Arial"/>
          <w:sz w:val="20"/>
          <w:szCs w:val="20"/>
        </w:rPr>
        <w:t>Predávajúci prehlasuje, že je oprávnený disponovať s tovarom v zmysle tejto zmluvy.</w:t>
      </w:r>
    </w:p>
    <w:p w14:paraId="2F103EBD" w14:textId="4A139776" w:rsidR="00041AF3" w:rsidRPr="00BA73A2" w:rsidRDefault="000E7341" w:rsidP="00F46ABC">
      <w:pPr>
        <w:pStyle w:val="Cislovanie2"/>
        <w:spacing w:after="0"/>
        <w:rPr>
          <w:rFonts w:ascii="Arial" w:hAnsi="Arial" w:cs="Arial"/>
          <w:sz w:val="20"/>
          <w:szCs w:val="20"/>
        </w:rPr>
      </w:pPr>
      <w:r w:rsidRPr="007A2C82">
        <w:rPr>
          <w:rFonts w:ascii="Arial" w:hAnsi="Arial" w:cs="Arial"/>
          <w:sz w:val="20"/>
          <w:szCs w:val="20"/>
        </w:rPr>
        <w:t>Zákazka, ktorá je predmetom plnenia tejto zmluvy bude hradená z finančných prostriedkov, ktoré kupujúci ako verejný obstarávateľ  dostal na základe</w:t>
      </w:r>
      <w:r w:rsidRPr="007A2C82">
        <w:rPr>
          <w:rFonts w:ascii="Arial" w:hAnsi="Arial" w:cs="Arial"/>
          <w:b/>
          <w:bCs/>
          <w:sz w:val="20"/>
          <w:szCs w:val="20"/>
        </w:rPr>
        <w:t xml:space="preserve"> </w:t>
      </w:r>
      <w:bookmarkStart w:id="1" w:name="_Hlk183087202"/>
      <w:bookmarkStart w:id="2" w:name="_Hlk184897885"/>
      <w:r w:rsidRPr="007A2C82">
        <w:rPr>
          <w:rFonts w:ascii="Arial" w:hAnsi="Arial" w:cs="Arial"/>
          <w:b/>
          <w:bCs/>
          <w:sz w:val="20"/>
          <w:szCs w:val="20"/>
        </w:rPr>
        <w:t>Zmluvy o poskytnutí prostriedkov mechanizmu na podporu obnovy a </w:t>
      </w:r>
      <w:r w:rsidRPr="00BA73A2">
        <w:rPr>
          <w:rFonts w:ascii="Arial" w:hAnsi="Arial" w:cs="Arial"/>
          <w:b/>
          <w:bCs/>
          <w:sz w:val="20"/>
          <w:szCs w:val="20"/>
        </w:rPr>
        <w:t>odolnosti</w:t>
      </w:r>
      <w:bookmarkEnd w:id="1"/>
      <w:r w:rsidRPr="00BA73A2">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BA73A2">
        <w:rPr>
          <w:rFonts w:ascii="Arial" w:hAnsi="Arial" w:cs="Arial"/>
          <w:sz w:val="20"/>
          <w:szCs w:val="20"/>
        </w:rPr>
        <w:t> </w:t>
      </w:r>
      <w:r w:rsidRPr="00BA73A2">
        <w:rPr>
          <w:rFonts w:ascii="Arial" w:hAnsi="Arial" w:cs="Arial"/>
          <w:sz w:val="20"/>
          <w:szCs w:val="20"/>
        </w:rPr>
        <w:t>zmene</w:t>
      </w:r>
      <w:r w:rsidR="00BA70E3" w:rsidRPr="00BA73A2">
        <w:rPr>
          <w:rFonts w:ascii="Arial" w:hAnsi="Arial" w:cs="Arial"/>
          <w:sz w:val="20"/>
          <w:szCs w:val="20"/>
        </w:rPr>
        <w:t xml:space="preserve"> </w:t>
      </w:r>
      <w:r w:rsidRPr="00BA73A2">
        <w:rPr>
          <w:rFonts w:ascii="Arial" w:hAnsi="Arial" w:cs="Arial"/>
          <w:sz w:val="20"/>
          <w:szCs w:val="20"/>
        </w:rPr>
        <w:t>a doplnení niektorých zákonov v znení n</w:t>
      </w:r>
      <w:r w:rsidR="00BA70E3" w:rsidRPr="00BA73A2">
        <w:rPr>
          <w:rFonts w:ascii="Arial" w:hAnsi="Arial" w:cs="Arial"/>
          <w:sz w:val="20"/>
          <w:szCs w:val="20"/>
        </w:rPr>
        <w:t>e</w:t>
      </w:r>
      <w:r w:rsidRPr="00BA73A2">
        <w:rPr>
          <w:rFonts w:ascii="Arial" w:hAnsi="Arial" w:cs="Arial"/>
          <w:sz w:val="20"/>
          <w:szCs w:val="20"/>
        </w:rPr>
        <w:t>sko</w:t>
      </w:r>
      <w:r w:rsidR="00BA70E3" w:rsidRPr="00BA73A2">
        <w:rPr>
          <w:rFonts w:ascii="Arial" w:hAnsi="Arial" w:cs="Arial"/>
          <w:sz w:val="20"/>
          <w:szCs w:val="20"/>
        </w:rPr>
        <w:t>r</w:t>
      </w:r>
      <w:r w:rsidRPr="00BA73A2">
        <w:rPr>
          <w:rFonts w:ascii="Arial" w:hAnsi="Arial" w:cs="Arial"/>
          <w:sz w:val="20"/>
          <w:szCs w:val="20"/>
        </w:rPr>
        <w:t xml:space="preserve">ších predpisov (ďalej len </w:t>
      </w:r>
      <w:r w:rsidR="00BA70E3" w:rsidRPr="00BA73A2">
        <w:rPr>
          <w:rFonts w:ascii="Arial" w:hAnsi="Arial" w:cs="Arial"/>
          <w:sz w:val="20"/>
          <w:szCs w:val="20"/>
        </w:rPr>
        <w:t xml:space="preserve">„ zákon o mechanizme“), </w:t>
      </w:r>
      <w:r w:rsidR="00BA70E3" w:rsidRPr="00BA73A2">
        <w:rPr>
          <w:rFonts w:ascii="Arial" w:hAnsi="Arial" w:cs="Arial"/>
          <w:b/>
          <w:bCs/>
          <w:sz w:val="20"/>
          <w:szCs w:val="20"/>
        </w:rPr>
        <w:t xml:space="preserve">číslo zmluvy: </w:t>
      </w:r>
      <w:r w:rsidR="00291DB7" w:rsidRPr="00BA73A2">
        <w:rPr>
          <w:rFonts w:ascii="Arial" w:hAnsi="Arial" w:cs="Arial"/>
          <w:b/>
          <w:bCs/>
          <w:sz w:val="20"/>
          <w:szCs w:val="20"/>
        </w:rPr>
        <w:t>949/2024</w:t>
      </w:r>
      <w:r w:rsidR="00BA70E3" w:rsidRPr="00BA73A2">
        <w:rPr>
          <w:rFonts w:ascii="Arial" w:hAnsi="Arial" w:cs="Arial"/>
          <w:b/>
          <w:bCs/>
          <w:sz w:val="20"/>
          <w:szCs w:val="20"/>
        </w:rPr>
        <w:t xml:space="preserve">, zo dňa </w:t>
      </w:r>
      <w:r w:rsidR="00291DB7" w:rsidRPr="00BA73A2">
        <w:rPr>
          <w:rFonts w:ascii="Arial" w:hAnsi="Arial" w:cs="Arial"/>
          <w:b/>
          <w:bCs/>
          <w:sz w:val="20"/>
          <w:szCs w:val="20"/>
        </w:rPr>
        <w:t>17.12.2024</w:t>
      </w:r>
      <w:r w:rsidR="00BA70E3" w:rsidRPr="00BA73A2">
        <w:rPr>
          <w:rFonts w:ascii="Arial" w:hAnsi="Arial" w:cs="Arial"/>
          <w:b/>
          <w:bCs/>
          <w:sz w:val="20"/>
          <w:szCs w:val="20"/>
        </w:rPr>
        <w:t>,</w:t>
      </w:r>
      <w:r w:rsidR="00BA70E3" w:rsidRPr="00BA73A2">
        <w:rPr>
          <w:rFonts w:ascii="Arial" w:hAnsi="Arial" w:cs="Arial"/>
          <w:sz w:val="20"/>
          <w:szCs w:val="20"/>
        </w:rPr>
        <w:t xml:space="preserve"> </w:t>
      </w:r>
      <w:r w:rsidRPr="00BA73A2">
        <w:rPr>
          <w:rFonts w:ascii="Arial" w:hAnsi="Arial" w:cs="Arial"/>
          <w:sz w:val="20"/>
          <w:szCs w:val="20"/>
        </w:rPr>
        <w:t xml:space="preserve"> ktorá bola uzatvorená medzi kupujúcim ako </w:t>
      </w:r>
      <w:r w:rsidR="00BA70E3" w:rsidRPr="00BA73A2">
        <w:rPr>
          <w:rFonts w:ascii="Arial" w:hAnsi="Arial" w:cs="Arial"/>
          <w:sz w:val="20"/>
          <w:szCs w:val="20"/>
        </w:rPr>
        <w:t xml:space="preserve">Prijímateľom </w:t>
      </w:r>
      <w:r w:rsidRPr="00BA73A2">
        <w:rPr>
          <w:rFonts w:ascii="Arial" w:hAnsi="Arial" w:cs="Arial"/>
          <w:sz w:val="20"/>
          <w:szCs w:val="20"/>
        </w:rPr>
        <w:t>a</w:t>
      </w:r>
      <w:r w:rsidR="00BA70E3" w:rsidRPr="00BA73A2">
        <w:rPr>
          <w:rFonts w:ascii="Arial" w:hAnsi="Arial" w:cs="Arial"/>
          <w:sz w:val="20"/>
          <w:szCs w:val="20"/>
        </w:rPr>
        <w:t> Ministerstvom zdravotníctva Slovenskej republiky ako  Vykonávateľom</w:t>
      </w:r>
      <w:r w:rsidR="00B4349A" w:rsidRPr="00BA73A2">
        <w:rPr>
          <w:rFonts w:ascii="Arial" w:hAnsi="Arial" w:cs="Arial"/>
          <w:sz w:val="20"/>
          <w:szCs w:val="20"/>
        </w:rPr>
        <w:t xml:space="preserve">, </w:t>
      </w:r>
      <w:r w:rsidR="00B4349A" w:rsidRPr="00BA73A2">
        <w:rPr>
          <w:rFonts w:ascii="Arial" w:hAnsi="Arial" w:cs="Arial"/>
          <w:b/>
          <w:bCs/>
          <w:sz w:val="20"/>
          <w:szCs w:val="20"/>
          <w:u w:val="single"/>
        </w:rPr>
        <w:t>(ďalej len „Zmluva o poskytnutí prostriedkov</w:t>
      </w:r>
      <w:r w:rsidR="009B3972" w:rsidRPr="00BA73A2">
        <w:rPr>
          <w:rFonts w:ascii="Arial" w:hAnsi="Arial" w:cs="Arial"/>
          <w:b/>
          <w:bCs/>
          <w:sz w:val="20"/>
          <w:szCs w:val="20"/>
          <w:u w:val="single"/>
        </w:rPr>
        <w:t>“</w:t>
      </w:r>
      <w:r w:rsidR="00B4349A" w:rsidRPr="00BA73A2">
        <w:rPr>
          <w:rFonts w:ascii="Arial" w:hAnsi="Arial" w:cs="Arial"/>
          <w:b/>
          <w:bCs/>
          <w:sz w:val="20"/>
          <w:szCs w:val="20"/>
          <w:u w:val="single"/>
        </w:rPr>
        <w:t>, príslušnom gramatickom  tvare).</w:t>
      </w:r>
    </w:p>
    <w:p w14:paraId="49B193E5" w14:textId="77777777" w:rsidR="00491A02" w:rsidRPr="00BA73A2" w:rsidRDefault="00491A02" w:rsidP="00491A02">
      <w:pPr>
        <w:pStyle w:val="Cislovanie2"/>
        <w:numPr>
          <w:ilvl w:val="0"/>
          <w:numId w:val="0"/>
        </w:numPr>
        <w:spacing w:after="0"/>
        <w:ind w:left="680"/>
        <w:rPr>
          <w:rFonts w:ascii="Arial" w:hAnsi="Arial" w:cs="Arial"/>
          <w:sz w:val="20"/>
          <w:szCs w:val="20"/>
        </w:rPr>
      </w:pPr>
    </w:p>
    <w:p w14:paraId="6EC702C7" w14:textId="46A1D921" w:rsidR="00291DB7" w:rsidRPr="00BA73A2" w:rsidRDefault="009B3972" w:rsidP="00291DB7">
      <w:pPr>
        <w:spacing w:before="120" w:after="120"/>
        <w:ind w:left="680"/>
        <w:rPr>
          <w:rFonts w:asciiTheme="minorBidi" w:hAnsiTheme="minorBidi" w:cstheme="minorBidi"/>
          <w:sz w:val="20"/>
          <w:szCs w:val="20"/>
        </w:rPr>
      </w:pPr>
      <w:r w:rsidRPr="00BA73A2">
        <w:rPr>
          <w:rFonts w:ascii="Arial" w:hAnsi="Arial" w:cs="Arial"/>
          <w:sz w:val="20"/>
          <w:szCs w:val="20"/>
        </w:rPr>
        <w:lastRenderedPageBreak/>
        <w:t xml:space="preserve">Zmluva o poskytnutí prostriedkov </w:t>
      </w:r>
      <w:r w:rsidR="00FA70D6" w:rsidRPr="00BA73A2">
        <w:rPr>
          <w:rFonts w:ascii="Arial" w:hAnsi="Arial" w:cs="Arial"/>
          <w:sz w:val="20"/>
          <w:szCs w:val="20"/>
        </w:rPr>
        <w:t xml:space="preserve">bola </w:t>
      </w:r>
      <w:r w:rsidRPr="00BA73A2">
        <w:rPr>
          <w:rFonts w:ascii="Arial" w:hAnsi="Arial" w:cs="Arial"/>
          <w:sz w:val="20"/>
          <w:szCs w:val="20"/>
        </w:rPr>
        <w:t xml:space="preserve"> </w:t>
      </w:r>
      <w:r w:rsidR="00F46ABC" w:rsidRPr="00BA73A2">
        <w:rPr>
          <w:rFonts w:ascii="Arial" w:hAnsi="Arial" w:cs="Arial"/>
          <w:sz w:val="20"/>
          <w:szCs w:val="20"/>
        </w:rPr>
        <w:t xml:space="preserve">dňa </w:t>
      </w:r>
      <w:r w:rsidR="001A5EC0">
        <w:rPr>
          <w:rFonts w:ascii="Arial" w:hAnsi="Arial" w:cs="Arial"/>
          <w:sz w:val="20"/>
          <w:szCs w:val="20"/>
        </w:rPr>
        <w:t>19.12.2024</w:t>
      </w:r>
      <w:r w:rsidR="00291DB7" w:rsidRPr="00BA73A2">
        <w:rPr>
          <w:rFonts w:ascii="Arial" w:hAnsi="Arial" w:cs="Arial"/>
          <w:sz w:val="20"/>
          <w:szCs w:val="20"/>
        </w:rPr>
        <w:t xml:space="preserve"> </w:t>
      </w:r>
      <w:r w:rsidRPr="00BA73A2">
        <w:rPr>
          <w:rFonts w:ascii="Arial" w:hAnsi="Arial" w:cs="Arial"/>
          <w:sz w:val="20"/>
          <w:szCs w:val="20"/>
        </w:rPr>
        <w:t xml:space="preserve">zverejnená v Centrálnom registri zmlúv </w:t>
      </w:r>
      <w:r w:rsidR="00F46ABC" w:rsidRPr="00BA73A2">
        <w:rPr>
          <w:rFonts w:ascii="Arial" w:hAnsi="Arial" w:cs="Arial"/>
          <w:sz w:val="20"/>
          <w:szCs w:val="20"/>
        </w:rPr>
        <w:t xml:space="preserve"> : </w:t>
      </w:r>
      <w:r w:rsidR="001A5EC0" w:rsidRPr="001A5EC0">
        <w:rPr>
          <w:rStyle w:val="Hypertextovprepojenie"/>
          <w:rFonts w:ascii="Arial" w:hAnsi="Arial" w:cs="Arial"/>
          <w:sz w:val="20"/>
          <w:szCs w:val="20"/>
        </w:rPr>
        <w:t>https://www.crz.gov.sk/zmluva/10210167/</w:t>
      </w:r>
    </w:p>
    <w:p w14:paraId="03ED0922" w14:textId="08ABA721" w:rsidR="00F42B3B" w:rsidRPr="00BA73A2" w:rsidRDefault="00BA70E3" w:rsidP="00210160">
      <w:pPr>
        <w:pStyle w:val="Cislovanie2"/>
        <w:numPr>
          <w:ilvl w:val="0"/>
          <w:numId w:val="0"/>
        </w:numPr>
        <w:spacing w:after="0"/>
        <w:ind w:left="680"/>
        <w:rPr>
          <w:rFonts w:ascii="Arial" w:hAnsi="Arial" w:cs="Arial"/>
          <w:sz w:val="20"/>
          <w:szCs w:val="20"/>
          <w:u w:val="single"/>
        </w:rPr>
      </w:pPr>
      <w:r w:rsidRPr="00BA73A2">
        <w:rPr>
          <w:rFonts w:ascii="Arial" w:hAnsi="Arial" w:cs="Arial"/>
          <w:sz w:val="20"/>
          <w:szCs w:val="20"/>
          <w:u w:val="single"/>
        </w:rPr>
        <w:t xml:space="preserve">Predmetom plnenia Zmluvy o poskytnutí prostriedkov </w:t>
      </w:r>
      <w:r w:rsidR="00F42B3B" w:rsidRPr="00BA73A2">
        <w:rPr>
          <w:rFonts w:ascii="Arial" w:hAnsi="Arial" w:cs="Arial"/>
          <w:sz w:val="20"/>
          <w:szCs w:val="20"/>
          <w:u w:val="single"/>
        </w:rPr>
        <w:t xml:space="preserve">: </w:t>
      </w:r>
    </w:p>
    <w:bookmarkEnd w:id="2"/>
    <w:p w14:paraId="63F609BB" w14:textId="00EDB3B1" w:rsidR="009B3972" w:rsidRPr="007A2C82" w:rsidRDefault="009B3972" w:rsidP="00491A02">
      <w:pPr>
        <w:pStyle w:val="Cislovanie2"/>
        <w:numPr>
          <w:ilvl w:val="0"/>
          <w:numId w:val="0"/>
        </w:numPr>
        <w:spacing w:after="0"/>
        <w:ind w:left="680"/>
        <w:rPr>
          <w:rFonts w:ascii="Arial" w:hAnsi="Arial" w:cs="Arial"/>
          <w:sz w:val="20"/>
          <w:szCs w:val="20"/>
          <w:u w:val="single"/>
        </w:rPr>
      </w:pPr>
      <w:r w:rsidRPr="00BA73A2">
        <w:rPr>
          <w:rFonts w:ascii="Arial" w:hAnsi="Arial" w:cs="Arial"/>
          <w:sz w:val="20"/>
          <w:szCs w:val="20"/>
          <w:u w:val="single"/>
        </w:rPr>
        <w:t>Názov a kód výzvy : Nová sieť nemocníc – zlepšenie kvality a efektívnosti ústavnej zdravotnej starostlivosti – doplnenie prístrojového vybavenia nemocníc, kód výzvy : 11I02</w:t>
      </w:r>
      <w:r w:rsidRPr="007A2C82">
        <w:rPr>
          <w:rFonts w:ascii="Arial" w:hAnsi="Arial" w:cs="Arial"/>
          <w:sz w:val="20"/>
          <w:szCs w:val="20"/>
          <w:u w:val="single"/>
        </w:rPr>
        <w:t>-21-V11.</w:t>
      </w:r>
    </w:p>
    <w:p w14:paraId="4BD505A4" w14:textId="4650ABF9" w:rsidR="00F42B3B" w:rsidRPr="007A2C82" w:rsidRDefault="00796256" w:rsidP="0083590C">
      <w:pPr>
        <w:ind w:left="680"/>
        <w:jc w:val="both"/>
        <w:rPr>
          <w:rFonts w:asciiTheme="minorHAnsi" w:hAnsiTheme="minorHAnsi" w:cstheme="minorHAnsi"/>
          <w:b/>
          <w:sz w:val="22"/>
          <w:szCs w:val="22"/>
          <w:u w:val="single"/>
        </w:rPr>
      </w:pPr>
      <w:r w:rsidRPr="007A2C82">
        <w:rPr>
          <w:rFonts w:ascii="Arial" w:hAnsi="Arial" w:cs="Arial"/>
          <w:b/>
          <w:bCs/>
          <w:sz w:val="20"/>
          <w:szCs w:val="20"/>
          <w:u w:val="single"/>
        </w:rPr>
        <w:t>Názov p</w:t>
      </w:r>
      <w:r w:rsidR="00BA70E3" w:rsidRPr="007A2C82">
        <w:rPr>
          <w:rFonts w:ascii="Arial" w:hAnsi="Arial" w:cs="Arial"/>
          <w:b/>
          <w:bCs/>
          <w:sz w:val="20"/>
          <w:szCs w:val="20"/>
          <w:u w:val="single"/>
        </w:rPr>
        <w:t>rojekt</w:t>
      </w:r>
      <w:r w:rsidRPr="007A2C82">
        <w:rPr>
          <w:rFonts w:ascii="Arial" w:hAnsi="Arial" w:cs="Arial"/>
          <w:b/>
          <w:bCs/>
          <w:sz w:val="20"/>
          <w:szCs w:val="20"/>
          <w:u w:val="single"/>
        </w:rPr>
        <w:t>u</w:t>
      </w:r>
      <w:r w:rsidR="00BA70E3" w:rsidRPr="007A2C82">
        <w:rPr>
          <w:rFonts w:ascii="Arial" w:hAnsi="Arial" w:cs="Arial"/>
          <w:b/>
          <w:bCs/>
          <w:sz w:val="20"/>
          <w:szCs w:val="20"/>
          <w:u w:val="single"/>
        </w:rPr>
        <w:t xml:space="preserve"> : Doplnenie prístrojového vybavenia </w:t>
      </w:r>
      <w:r w:rsidR="0083590C" w:rsidRPr="007A2C82">
        <w:rPr>
          <w:rFonts w:ascii="Arial" w:hAnsi="Arial" w:cs="Arial"/>
          <w:b/>
          <w:sz w:val="20"/>
          <w:szCs w:val="20"/>
          <w:u w:val="single"/>
        </w:rPr>
        <w:t xml:space="preserve">– </w:t>
      </w:r>
      <w:r w:rsidR="00823ABA">
        <w:rPr>
          <w:rFonts w:ascii="Arial" w:hAnsi="Arial" w:cs="Arial"/>
          <w:b/>
          <w:sz w:val="20"/>
          <w:szCs w:val="20"/>
          <w:u w:val="single"/>
        </w:rPr>
        <w:t>USG (EBUS) KPaF</w:t>
      </w:r>
      <w:r w:rsidR="0083590C" w:rsidRPr="007A2C82">
        <w:rPr>
          <w:rFonts w:ascii="Arial" w:hAnsi="Arial" w:cs="Arial"/>
          <w:b/>
          <w:sz w:val="20"/>
          <w:szCs w:val="20"/>
          <w:u w:val="single"/>
        </w:rPr>
        <w:t>,</w:t>
      </w:r>
    </w:p>
    <w:p w14:paraId="0E37732B" w14:textId="0BBC94BE" w:rsidR="00F42B3B" w:rsidRPr="007A2C82" w:rsidRDefault="00796256" w:rsidP="00BA70E3">
      <w:pPr>
        <w:pStyle w:val="Cislovanie2"/>
        <w:numPr>
          <w:ilvl w:val="0"/>
          <w:numId w:val="0"/>
        </w:numPr>
        <w:spacing w:after="0"/>
        <w:ind w:left="680"/>
        <w:rPr>
          <w:rFonts w:ascii="Arial" w:hAnsi="Arial" w:cs="Arial"/>
          <w:b/>
          <w:bCs/>
          <w:sz w:val="20"/>
          <w:szCs w:val="20"/>
          <w:u w:val="single"/>
        </w:rPr>
      </w:pPr>
      <w:r w:rsidRPr="007A2C82">
        <w:rPr>
          <w:rFonts w:ascii="Arial" w:hAnsi="Arial" w:cs="Arial"/>
          <w:b/>
          <w:bCs/>
          <w:sz w:val="20"/>
          <w:szCs w:val="20"/>
          <w:u w:val="single"/>
        </w:rPr>
        <w:t>K</w:t>
      </w:r>
      <w:r w:rsidR="00BA70E3" w:rsidRPr="007A2C82">
        <w:rPr>
          <w:rFonts w:ascii="Arial" w:hAnsi="Arial" w:cs="Arial"/>
          <w:b/>
          <w:bCs/>
          <w:sz w:val="20"/>
          <w:szCs w:val="20"/>
          <w:u w:val="single"/>
        </w:rPr>
        <w:t>ód projektu : 11I02-21-V11-000</w:t>
      </w:r>
      <w:r w:rsidR="00823ABA">
        <w:rPr>
          <w:rFonts w:ascii="Arial" w:hAnsi="Arial" w:cs="Arial"/>
          <w:b/>
          <w:bCs/>
          <w:sz w:val="20"/>
          <w:szCs w:val="20"/>
          <w:u w:val="single"/>
        </w:rPr>
        <w:t>192</w:t>
      </w:r>
      <w:r w:rsidR="00BA70E3" w:rsidRPr="007A2C82">
        <w:rPr>
          <w:rFonts w:ascii="Arial" w:hAnsi="Arial" w:cs="Arial"/>
          <w:b/>
          <w:bCs/>
          <w:sz w:val="20"/>
          <w:szCs w:val="20"/>
          <w:u w:val="single"/>
        </w:rPr>
        <w:t xml:space="preserve">, </w:t>
      </w:r>
    </w:p>
    <w:p w14:paraId="3193EE7E" w14:textId="5AA25CF1" w:rsidR="00F42B3B" w:rsidRPr="007A2C82" w:rsidRDefault="00796256" w:rsidP="00BA70E3">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N</w:t>
      </w:r>
      <w:r w:rsidR="00BA70E3" w:rsidRPr="007A2C82">
        <w:rPr>
          <w:rFonts w:ascii="Arial" w:hAnsi="Arial" w:cs="Arial"/>
          <w:sz w:val="20"/>
          <w:szCs w:val="20"/>
          <w:u w:val="single"/>
        </w:rPr>
        <w:t xml:space="preserve">ázov investície /reformy : Investícia 2_Nová sieť nemocníc – výstavba, rekonštrukcie a vybavenie, </w:t>
      </w:r>
    </w:p>
    <w:p w14:paraId="606EBDEC" w14:textId="6D547538" w:rsidR="00F42B3B" w:rsidRPr="007A2C82" w:rsidRDefault="00796256" w:rsidP="00BA70E3">
      <w:pPr>
        <w:pStyle w:val="Cislovanie2"/>
        <w:numPr>
          <w:ilvl w:val="0"/>
          <w:numId w:val="0"/>
        </w:numPr>
        <w:spacing w:after="0"/>
        <w:ind w:left="680"/>
        <w:rPr>
          <w:rFonts w:ascii="Arial" w:hAnsi="Arial" w:cs="Arial"/>
          <w:sz w:val="20"/>
          <w:szCs w:val="20"/>
        </w:rPr>
      </w:pPr>
      <w:r w:rsidRPr="007A2C82">
        <w:rPr>
          <w:rFonts w:ascii="Arial" w:hAnsi="Arial" w:cs="Arial"/>
          <w:sz w:val="20"/>
          <w:szCs w:val="20"/>
          <w:u w:val="single"/>
        </w:rPr>
        <w:t>N</w:t>
      </w:r>
      <w:r w:rsidR="00BA70E3" w:rsidRPr="007A2C82">
        <w:rPr>
          <w:rFonts w:ascii="Arial" w:hAnsi="Arial" w:cs="Arial"/>
          <w:sz w:val="20"/>
          <w:szCs w:val="20"/>
          <w:u w:val="single"/>
        </w:rPr>
        <w:t>ázov komponentu : 11_Moderná a dostupná zdravotná starostlivosť</w:t>
      </w:r>
      <w:r w:rsidR="00BA70E3" w:rsidRPr="007A2C82">
        <w:rPr>
          <w:rFonts w:ascii="Arial" w:hAnsi="Arial" w:cs="Arial"/>
          <w:sz w:val="20"/>
          <w:szCs w:val="20"/>
        </w:rPr>
        <w:t xml:space="preserve">.  </w:t>
      </w:r>
    </w:p>
    <w:p w14:paraId="3E292151" w14:textId="79196F9D" w:rsidR="006A5F31" w:rsidRPr="004B3F94" w:rsidRDefault="00B22E73" w:rsidP="009B3972">
      <w:pPr>
        <w:pStyle w:val="Cislovanie2"/>
        <w:numPr>
          <w:ilvl w:val="0"/>
          <w:numId w:val="0"/>
        </w:numPr>
        <w:spacing w:after="0"/>
        <w:ind w:left="680"/>
        <w:rPr>
          <w:rFonts w:ascii="Arial" w:hAnsi="Arial" w:cs="Arial"/>
          <w:sz w:val="20"/>
          <w:szCs w:val="20"/>
        </w:rPr>
      </w:pPr>
      <w:r>
        <w:rPr>
          <w:rFonts w:ascii="Arial" w:hAnsi="Arial" w:cs="Arial"/>
          <w:sz w:val="20"/>
          <w:szCs w:val="20"/>
        </w:rPr>
        <w:t xml:space="preserve">Oprávnená výška prostriedkov mechanizmu v EUR bez DPH : 250 000,00 </w:t>
      </w:r>
      <w:r w:rsidR="00F42B3B" w:rsidRPr="007A2C82">
        <w:rPr>
          <w:rFonts w:ascii="Arial" w:hAnsi="Arial" w:cs="Arial"/>
          <w:sz w:val="20"/>
          <w:szCs w:val="20"/>
        </w:rPr>
        <w:t xml:space="preserve">€ bez DPH (slovom : </w:t>
      </w:r>
      <w:r>
        <w:rPr>
          <w:rFonts w:ascii="Arial" w:hAnsi="Arial" w:cs="Arial"/>
          <w:sz w:val="20"/>
          <w:szCs w:val="20"/>
        </w:rPr>
        <w:t>dvestopäťdesiattisíc euro)</w:t>
      </w:r>
      <w:r w:rsidR="00F42B3B" w:rsidRPr="007A2C82">
        <w:rPr>
          <w:rFonts w:ascii="Arial" w:hAnsi="Arial" w:cs="Arial"/>
          <w:sz w:val="20"/>
          <w:szCs w:val="20"/>
        </w:rPr>
        <w:t>.</w:t>
      </w:r>
      <w:r w:rsidR="004F2924" w:rsidRPr="007A2C82">
        <w:rPr>
          <w:rFonts w:ascii="Arial" w:hAnsi="Arial" w:cs="Arial"/>
          <w:sz w:val="20"/>
          <w:szCs w:val="20"/>
        </w:rPr>
        <w:t xml:space="preserve"> </w:t>
      </w:r>
      <w:r w:rsidR="00F42B3B" w:rsidRPr="007A2C82">
        <w:rPr>
          <w:rFonts w:ascii="Arial" w:hAnsi="Arial" w:cs="Arial"/>
          <w:sz w:val="20"/>
          <w:szCs w:val="20"/>
        </w:rPr>
        <w:t xml:space="preserve">Zákazka bude </w:t>
      </w:r>
      <w:r w:rsidR="009B3972" w:rsidRPr="007A2C82">
        <w:rPr>
          <w:rFonts w:ascii="Arial" w:hAnsi="Arial" w:cs="Arial"/>
          <w:sz w:val="20"/>
          <w:szCs w:val="20"/>
        </w:rPr>
        <w:t>hradená</w:t>
      </w:r>
      <w:r w:rsidR="009B3972" w:rsidRPr="004B3F94">
        <w:rPr>
          <w:rFonts w:ascii="Arial" w:hAnsi="Arial" w:cs="Arial"/>
          <w:sz w:val="20"/>
          <w:szCs w:val="20"/>
        </w:rPr>
        <w:t xml:space="preserve"> z finančných prostriedkov podľa Zmluvy o poskytnutí prostriedkov a </w:t>
      </w:r>
      <w:r w:rsidR="00F42B3B"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00F42B3B"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00F42B3B"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00F42B3B"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487C6F35" w:rsidR="008A3311" w:rsidRPr="0083590C" w:rsidRDefault="005A7BB1" w:rsidP="0083590C">
      <w:pPr>
        <w:pStyle w:val="Cislovanie2"/>
        <w:numPr>
          <w:ilvl w:val="1"/>
          <w:numId w:val="10"/>
        </w:numPr>
        <w:spacing w:after="0"/>
        <w:rPr>
          <w:rFonts w:ascii="Arial" w:hAnsi="Arial" w:cs="Arial"/>
          <w:sz w:val="20"/>
          <w:szCs w:val="20"/>
        </w:rPr>
      </w:pPr>
      <w:r w:rsidRPr="0083590C">
        <w:rPr>
          <w:rFonts w:ascii="Arial" w:hAnsi="Arial" w:cs="Arial"/>
          <w:b/>
          <w:sz w:val="20"/>
          <w:szCs w:val="20"/>
        </w:rPr>
        <w:t xml:space="preserve">Tovarom </w:t>
      </w:r>
      <w:r w:rsidRPr="0083590C">
        <w:rPr>
          <w:rFonts w:ascii="Arial" w:hAnsi="Arial" w:cs="Arial"/>
          <w:sz w:val="20"/>
          <w:szCs w:val="20"/>
        </w:rPr>
        <w:t>pre účely tejto zmluvy</w:t>
      </w:r>
      <w:r w:rsidR="008A3311" w:rsidRPr="0083590C">
        <w:rPr>
          <w:rFonts w:ascii="Arial" w:hAnsi="Arial" w:cs="Arial"/>
          <w:sz w:val="20"/>
          <w:szCs w:val="20"/>
        </w:rPr>
        <w:t xml:space="preserve"> </w:t>
      </w:r>
      <w:r w:rsidR="00F46ABC" w:rsidRPr="0083590C">
        <w:rPr>
          <w:rFonts w:ascii="Arial" w:hAnsi="Arial" w:cs="Arial"/>
          <w:sz w:val="20"/>
          <w:szCs w:val="20"/>
        </w:rPr>
        <w:t xml:space="preserve">je </w:t>
      </w:r>
      <w:r w:rsidR="00F46ABC" w:rsidRPr="0083590C">
        <w:rPr>
          <w:rFonts w:ascii="Arial" w:hAnsi="Arial" w:cs="Arial"/>
          <w:b/>
          <w:bCs/>
          <w:sz w:val="20"/>
          <w:szCs w:val="20"/>
        </w:rPr>
        <w:t xml:space="preserve">1 (jeden) kus </w:t>
      </w:r>
      <w:r w:rsidR="00B22E73">
        <w:rPr>
          <w:rFonts w:ascii="Arial" w:hAnsi="Arial" w:cs="Arial"/>
          <w:b/>
          <w:bCs/>
          <w:sz w:val="20"/>
          <w:szCs w:val="20"/>
        </w:rPr>
        <w:t xml:space="preserve">USG (EBUS), </w:t>
      </w:r>
      <w:r w:rsidR="002E2164" w:rsidRPr="0083590C">
        <w:rPr>
          <w:rFonts w:ascii="Arial" w:hAnsi="Arial" w:cs="Arial"/>
          <w:b/>
          <w:bCs/>
          <w:sz w:val="20"/>
          <w:szCs w:val="20"/>
        </w:rPr>
        <w:t>ktor</w:t>
      </w:r>
      <w:r w:rsidR="00F42B3B" w:rsidRPr="0083590C">
        <w:rPr>
          <w:rFonts w:ascii="Arial" w:hAnsi="Arial" w:cs="Arial"/>
          <w:b/>
          <w:bCs/>
          <w:sz w:val="20"/>
          <w:szCs w:val="20"/>
        </w:rPr>
        <w:t>ého</w:t>
      </w:r>
      <w:r w:rsidR="002E2164" w:rsidRPr="0083590C">
        <w:rPr>
          <w:rFonts w:ascii="Arial" w:hAnsi="Arial" w:cs="Arial"/>
          <w:b/>
          <w:bCs/>
          <w:sz w:val="20"/>
          <w:szCs w:val="20"/>
        </w:rPr>
        <w:t xml:space="preserve"> technick</w:t>
      </w:r>
      <w:r w:rsidR="00E44058" w:rsidRPr="0083590C">
        <w:rPr>
          <w:rFonts w:ascii="Arial" w:hAnsi="Arial" w:cs="Arial"/>
          <w:b/>
          <w:bCs/>
          <w:sz w:val="20"/>
          <w:szCs w:val="20"/>
        </w:rPr>
        <w:t xml:space="preserve">o- medicínska a funkčná </w:t>
      </w:r>
      <w:r w:rsidR="002E2164" w:rsidRPr="0083590C">
        <w:rPr>
          <w:rFonts w:ascii="Arial" w:hAnsi="Arial" w:cs="Arial"/>
          <w:b/>
          <w:bCs/>
          <w:sz w:val="20"/>
          <w:szCs w:val="20"/>
        </w:rPr>
        <w:t xml:space="preserve">špecifikácia je uvedená </w:t>
      </w:r>
      <w:r w:rsidR="002E2164" w:rsidRPr="0083590C">
        <w:rPr>
          <w:rFonts w:ascii="Arial" w:hAnsi="Arial" w:cs="Arial"/>
          <w:b/>
          <w:bCs/>
          <w:sz w:val="20"/>
          <w:szCs w:val="20"/>
          <w:u w:val="single"/>
        </w:rPr>
        <w:t>v Prílohe č. 1 tejto zmluvy</w:t>
      </w:r>
      <w:r w:rsidR="009D08E1" w:rsidRPr="0083590C">
        <w:rPr>
          <w:rFonts w:ascii="Arial" w:hAnsi="Arial" w:cs="Arial"/>
          <w:b/>
          <w:bCs/>
          <w:sz w:val="20"/>
          <w:szCs w:val="20"/>
          <w:u w:val="single"/>
        </w:rPr>
        <w:t xml:space="preserve">  </w:t>
      </w:r>
      <w:r w:rsidR="002E2164" w:rsidRPr="0083590C">
        <w:rPr>
          <w:rFonts w:ascii="Arial" w:hAnsi="Arial" w:cs="Arial"/>
          <w:b/>
          <w:bCs/>
          <w:sz w:val="20"/>
          <w:szCs w:val="20"/>
          <w:u w:val="single"/>
        </w:rPr>
        <w:t xml:space="preserve">(ďalej len „tovar“). </w:t>
      </w:r>
      <w:r w:rsidR="009D08E1" w:rsidRPr="0083590C">
        <w:rPr>
          <w:rFonts w:ascii="Arial" w:hAnsi="Arial" w:cs="Arial"/>
          <w:b/>
          <w:bCs/>
          <w:sz w:val="20"/>
          <w:szCs w:val="20"/>
          <w:u w:val="single"/>
        </w:rPr>
        <w:t xml:space="preserve">       </w:t>
      </w:r>
    </w:p>
    <w:p w14:paraId="2A952829" w14:textId="645F032A" w:rsidR="00F96E6D" w:rsidRPr="00BA73A2"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3"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BA73A2">
        <w:rPr>
          <w:rFonts w:ascii="Arial" w:hAnsi="Arial" w:cs="Arial"/>
          <w:color w:val="000000"/>
          <w:sz w:val="20"/>
          <w:szCs w:val="20"/>
          <w:shd w:val="clear" w:color="auto" w:fill="FFFFFF"/>
        </w:rPr>
        <w:t>kupujúceho na obsluhu a</w:t>
      </w:r>
      <w:r w:rsidR="004F2924" w:rsidRPr="00BA73A2">
        <w:rPr>
          <w:rFonts w:ascii="Arial" w:hAnsi="Arial" w:cs="Arial"/>
          <w:color w:val="000000"/>
          <w:sz w:val="20"/>
          <w:szCs w:val="20"/>
          <w:shd w:val="clear" w:color="auto" w:fill="FFFFFF"/>
        </w:rPr>
        <w:t xml:space="preserve"> bežnú </w:t>
      </w:r>
      <w:r w:rsidR="00A01AAC" w:rsidRPr="00BA73A2">
        <w:rPr>
          <w:rFonts w:ascii="Arial" w:hAnsi="Arial" w:cs="Arial"/>
          <w:color w:val="000000"/>
          <w:sz w:val="20"/>
          <w:szCs w:val="20"/>
          <w:shd w:val="clear" w:color="auto" w:fill="FFFFFF"/>
        </w:rPr>
        <w:t xml:space="preserve">údržbu tovaru, </w:t>
      </w:r>
      <w:r w:rsidRPr="00BA73A2">
        <w:rPr>
          <w:rFonts w:ascii="Arial" w:hAnsi="Arial" w:cs="Arial"/>
          <w:color w:val="000000"/>
          <w:sz w:val="20"/>
          <w:szCs w:val="20"/>
          <w:shd w:val="clear" w:color="auto" w:fill="FFFFFF"/>
        </w:rPr>
        <w:t xml:space="preserve"> </w:t>
      </w:r>
      <w:r w:rsidR="00865807" w:rsidRPr="00BA73A2">
        <w:rPr>
          <w:rFonts w:ascii="Arial" w:hAnsi="Arial" w:cs="Arial"/>
          <w:color w:val="000000"/>
          <w:sz w:val="20"/>
          <w:szCs w:val="20"/>
          <w:shd w:val="clear" w:color="auto" w:fill="FFFFFF"/>
        </w:rPr>
        <w:t>dodanie</w:t>
      </w:r>
      <w:r w:rsidR="00A15EC9" w:rsidRPr="00BA73A2">
        <w:rPr>
          <w:rFonts w:ascii="Arial" w:hAnsi="Arial" w:cs="Arial"/>
          <w:color w:val="000000"/>
          <w:sz w:val="20"/>
          <w:szCs w:val="20"/>
          <w:shd w:val="clear" w:color="auto" w:fill="FFFFFF"/>
        </w:rPr>
        <w:t xml:space="preserve"> užívateľskej dokumentácie k</w:t>
      </w:r>
      <w:r w:rsidR="00A01AAC" w:rsidRPr="00BA73A2">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BA73A2">
        <w:rPr>
          <w:rFonts w:ascii="Arial" w:hAnsi="Arial" w:cs="Arial"/>
          <w:sz w:val="20"/>
          <w:szCs w:val="20"/>
        </w:rPr>
        <w:t xml:space="preserve"> </w:t>
      </w:r>
      <w:r w:rsidR="00A01AAC" w:rsidRPr="00BA73A2">
        <w:rPr>
          <w:rFonts w:ascii="Arial" w:hAnsi="Arial" w:cs="Arial"/>
          <w:color w:val="000000"/>
          <w:sz w:val="20"/>
          <w:szCs w:val="20"/>
          <w:shd w:val="clear" w:color="auto" w:fill="FFFFFF"/>
        </w:rPr>
        <w:t xml:space="preserve">a to najmä : </w:t>
      </w:r>
      <w:r w:rsidR="00A01AAC" w:rsidRPr="00BA73A2">
        <w:rPr>
          <w:rFonts w:ascii="Arial" w:hAnsi="Arial" w:cs="Arial"/>
          <w:sz w:val="20"/>
          <w:szCs w:val="20"/>
        </w:rPr>
        <w:t>Užívateľskej príručky v slovenskom jazyku</w:t>
      </w:r>
      <w:r w:rsidR="00E314C1" w:rsidRPr="00BA73A2">
        <w:rPr>
          <w:rFonts w:ascii="Arial" w:hAnsi="Arial" w:cs="Arial"/>
          <w:sz w:val="20"/>
          <w:szCs w:val="20"/>
        </w:rPr>
        <w:t xml:space="preserve"> / N</w:t>
      </w:r>
      <w:r w:rsidR="00A01AAC" w:rsidRPr="00BA73A2">
        <w:rPr>
          <w:rFonts w:ascii="Arial" w:hAnsi="Arial" w:cs="Arial"/>
          <w:sz w:val="20"/>
          <w:szCs w:val="20"/>
        </w:rPr>
        <w:t xml:space="preserve">ávod na </w:t>
      </w:r>
      <w:r w:rsidR="00E314C1" w:rsidRPr="00BA73A2">
        <w:rPr>
          <w:rFonts w:ascii="Arial" w:hAnsi="Arial" w:cs="Arial"/>
          <w:sz w:val="20"/>
          <w:szCs w:val="20"/>
        </w:rPr>
        <w:t>použitie/</w:t>
      </w:r>
      <w:r w:rsidR="00A01AAC" w:rsidRPr="00BA73A2">
        <w:rPr>
          <w:rFonts w:ascii="Arial" w:hAnsi="Arial" w:cs="Arial"/>
          <w:sz w:val="20"/>
          <w:szCs w:val="20"/>
        </w:rPr>
        <w:t>obsluhu</w:t>
      </w:r>
      <w:r w:rsidR="00E314C1" w:rsidRPr="00BA73A2">
        <w:rPr>
          <w:rFonts w:ascii="Arial" w:hAnsi="Arial" w:cs="Arial"/>
          <w:sz w:val="20"/>
          <w:szCs w:val="20"/>
        </w:rPr>
        <w:t xml:space="preserve"> prístroja </w:t>
      </w:r>
      <w:r w:rsidR="00A01AAC" w:rsidRPr="00BA73A2">
        <w:rPr>
          <w:rFonts w:ascii="Arial" w:hAnsi="Arial" w:cs="Arial"/>
          <w:sz w:val="20"/>
          <w:szCs w:val="20"/>
        </w:rPr>
        <w:t xml:space="preserve"> v slovenskom jazyku, prospektový materiál s popisom technických vlastností tovaru, Vyhlásenie o zhode </w:t>
      </w:r>
      <w:r w:rsidR="001F61DC" w:rsidRPr="00BA73A2">
        <w:rPr>
          <w:rFonts w:ascii="Arial" w:hAnsi="Arial" w:cs="Arial"/>
          <w:sz w:val="20"/>
          <w:szCs w:val="20"/>
        </w:rPr>
        <w:t>(</w:t>
      </w:r>
      <w:r w:rsidR="00A01AAC" w:rsidRPr="00BA73A2">
        <w:rPr>
          <w:rFonts w:ascii="Arial" w:hAnsi="Arial" w:cs="Arial"/>
          <w:sz w:val="20"/>
          <w:szCs w:val="20"/>
        </w:rPr>
        <w:t>CE Certifikát</w:t>
      </w:r>
      <w:r w:rsidR="001F61DC" w:rsidRPr="00BA73A2">
        <w:rPr>
          <w:rFonts w:ascii="Arial" w:hAnsi="Arial" w:cs="Arial"/>
          <w:sz w:val="20"/>
          <w:szCs w:val="20"/>
        </w:rPr>
        <w:t>)</w:t>
      </w:r>
      <w:r w:rsidR="00A01AAC" w:rsidRPr="00BA73A2">
        <w:rPr>
          <w:rFonts w:ascii="Arial" w:hAnsi="Arial" w:cs="Arial"/>
          <w:sz w:val="20"/>
          <w:szCs w:val="20"/>
        </w:rPr>
        <w:t xml:space="preserve"> úradne preložený do slovenského jazyka,</w:t>
      </w:r>
      <w:r w:rsidRPr="00BA73A2">
        <w:rPr>
          <w:rFonts w:ascii="Arial" w:hAnsi="Arial" w:cs="Arial"/>
          <w:sz w:val="20"/>
          <w:szCs w:val="20"/>
          <w:shd w:val="clear" w:color="auto" w:fill="FFFFFF"/>
        </w:rPr>
        <w:t xml:space="preserve"> </w:t>
      </w:r>
      <w:r w:rsidR="0007299C" w:rsidRPr="00BA73A2">
        <w:rPr>
          <w:rFonts w:ascii="Arial" w:hAnsi="Arial" w:cs="Arial"/>
          <w:sz w:val="20"/>
          <w:szCs w:val="20"/>
          <w:shd w:val="clear" w:color="auto" w:fill="FFFFFF"/>
        </w:rPr>
        <w:t xml:space="preserve">záručný list, </w:t>
      </w:r>
      <w:r w:rsidR="004F2924" w:rsidRPr="00BA73A2">
        <w:rPr>
          <w:rFonts w:ascii="Arial" w:hAnsi="Arial" w:cs="Arial"/>
          <w:sz w:val="20"/>
          <w:szCs w:val="20"/>
          <w:shd w:val="clear" w:color="auto" w:fill="FFFFFF"/>
        </w:rPr>
        <w:t xml:space="preserve">doklad potvrdzujúci pridelenie ŠUKL kódu, </w:t>
      </w:r>
      <w:r w:rsidRPr="00BA73A2">
        <w:rPr>
          <w:rFonts w:ascii="Arial" w:hAnsi="Arial" w:cs="Arial"/>
          <w:sz w:val="20"/>
          <w:szCs w:val="20"/>
          <w:shd w:val="clear" w:color="auto" w:fill="FFFFFF"/>
        </w:rPr>
        <w:t xml:space="preserve">poskytovanie autorizovaného záručného servisu </w:t>
      </w:r>
      <w:r w:rsidR="00EB5B69" w:rsidRPr="00BA73A2">
        <w:rPr>
          <w:rFonts w:ascii="Arial" w:hAnsi="Arial" w:cs="Arial"/>
          <w:sz w:val="20"/>
          <w:szCs w:val="20"/>
          <w:shd w:val="clear" w:color="auto" w:fill="FFFFFF"/>
        </w:rPr>
        <w:t xml:space="preserve"> počas</w:t>
      </w:r>
      <w:r w:rsidRPr="00BA73A2">
        <w:rPr>
          <w:rFonts w:ascii="Arial" w:hAnsi="Arial" w:cs="Arial"/>
          <w:sz w:val="20"/>
          <w:szCs w:val="20"/>
          <w:shd w:val="clear" w:color="auto" w:fill="FFFFFF"/>
        </w:rPr>
        <w:t xml:space="preserve"> </w:t>
      </w:r>
      <w:r w:rsidR="00A01AAC" w:rsidRPr="00BA73A2">
        <w:rPr>
          <w:rFonts w:ascii="Arial" w:hAnsi="Arial" w:cs="Arial"/>
          <w:sz w:val="20"/>
          <w:szCs w:val="20"/>
          <w:shd w:val="clear" w:color="auto" w:fill="FFFFFF"/>
        </w:rPr>
        <w:t xml:space="preserve">celej záručnej doby </w:t>
      </w:r>
      <w:r w:rsidRPr="00BA73A2">
        <w:rPr>
          <w:rFonts w:ascii="Arial" w:hAnsi="Arial" w:cs="Arial"/>
          <w:sz w:val="20"/>
          <w:szCs w:val="20"/>
          <w:shd w:val="clear" w:color="auto" w:fill="FFFFFF"/>
        </w:rPr>
        <w:t>a vykonávanie v</w:t>
      </w:r>
      <w:r w:rsidRPr="00BA73A2">
        <w:rPr>
          <w:rFonts w:ascii="Arial" w:hAnsi="Arial" w:cs="Arial"/>
          <w:sz w:val="20"/>
          <w:szCs w:val="20"/>
        </w:rPr>
        <w:t xml:space="preserve">šetkých preventívnych prehliadok a kontrol, ktoré sú stanovené právnymi predpismi </w:t>
      </w:r>
      <w:r w:rsidR="00865807" w:rsidRPr="00BA73A2">
        <w:rPr>
          <w:rFonts w:ascii="Arial" w:hAnsi="Arial" w:cs="Arial"/>
          <w:sz w:val="20"/>
          <w:szCs w:val="20"/>
        </w:rPr>
        <w:t xml:space="preserve">SR </w:t>
      </w:r>
      <w:r w:rsidRPr="00BA73A2">
        <w:rPr>
          <w:rFonts w:ascii="Arial" w:hAnsi="Arial" w:cs="Arial"/>
          <w:sz w:val="20"/>
          <w:szCs w:val="20"/>
        </w:rPr>
        <w:t xml:space="preserve">a predpísané výrobcom na </w:t>
      </w:r>
      <w:r w:rsidR="00324F4D" w:rsidRPr="00BA73A2">
        <w:rPr>
          <w:rFonts w:ascii="Arial" w:hAnsi="Arial" w:cs="Arial"/>
          <w:sz w:val="20"/>
          <w:szCs w:val="20"/>
        </w:rPr>
        <w:t xml:space="preserve"> tova</w:t>
      </w:r>
      <w:r w:rsidR="00324F4D" w:rsidRPr="00BA73A2">
        <w:rPr>
          <w:rFonts w:ascii="Arial" w:hAnsi="Arial" w:cs="Arial"/>
          <w:sz w:val="20"/>
          <w:szCs w:val="20"/>
          <w:shd w:val="clear" w:color="auto" w:fill="FFFFFF"/>
        </w:rPr>
        <w:t>r</w:t>
      </w:r>
      <w:r w:rsidRPr="00BA73A2">
        <w:rPr>
          <w:rFonts w:ascii="Arial" w:hAnsi="Arial" w:cs="Arial"/>
          <w:sz w:val="20"/>
          <w:szCs w:val="20"/>
          <w:shd w:val="clear" w:color="auto" w:fill="FFFFFF"/>
        </w:rPr>
        <w:t xml:space="preserve"> počas </w:t>
      </w:r>
      <w:r w:rsidR="00EB5B69" w:rsidRPr="00BA73A2">
        <w:rPr>
          <w:rFonts w:ascii="Arial" w:hAnsi="Arial" w:cs="Arial"/>
          <w:sz w:val="20"/>
          <w:szCs w:val="20"/>
          <w:shd w:val="clear" w:color="auto" w:fill="FFFFFF"/>
        </w:rPr>
        <w:t>celej záručnej doby.</w:t>
      </w:r>
      <w:bookmarkEnd w:id="3"/>
      <w:r w:rsidR="00E314C1" w:rsidRPr="00BA73A2">
        <w:rPr>
          <w:rFonts w:ascii="Arial" w:hAnsi="Arial" w:cs="Arial"/>
          <w:sz w:val="20"/>
          <w:szCs w:val="20"/>
          <w:shd w:val="clear" w:color="auto" w:fill="FFFFFF"/>
        </w:rPr>
        <w:t xml:space="preserve"> </w:t>
      </w:r>
    </w:p>
    <w:p w14:paraId="5DE7F4B0" w14:textId="7ABC7303" w:rsidR="00601405" w:rsidRPr="007A2C82" w:rsidRDefault="000E1687" w:rsidP="00291DB7">
      <w:pPr>
        <w:pStyle w:val="Cislovanie2"/>
        <w:numPr>
          <w:ilvl w:val="0"/>
          <w:numId w:val="0"/>
        </w:numPr>
        <w:spacing w:after="0"/>
        <w:ind w:left="680" w:hanging="680"/>
        <w:rPr>
          <w:rFonts w:ascii="Arial" w:hAnsi="Arial" w:cs="Arial"/>
          <w:sz w:val="20"/>
          <w:szCs w:val="20"/>
        </w:rPr>
      </w:pPr>
      <w:r w:rsidRPr="007A2C82">
        <w:rPr>
          <w:rFonts w:ascii="Arial" w:hAnsi="Arial" w:cs="Arial"/>
          <w:sz w:val="20"/>
          <w:szCs w:val="20"/>
        </w:rPr>
        <w:t>4</w:t>
      </w:r>
      <w:r w:rsidR="005A7BB1" w:rsidRPr="007A2C82">
        <w:rPr>
          <w:rFonts w:ascii="Arial" w:hAnsi="Arial" w:cs="Arial"/>
          <w:sz w:val="20"/>
          <w:szCs w:val="20"/>
        </w:rPr>
        <w:t>.</w:t>
      </w:r>
      <w:r w:rsidR="005A7BB1" w:rsidRPr="007A2C82">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Čl. IV. Dodacie podmienky</w:t>
      </w:r>
    </w:p>
    <w:p w14:paraId="6B03A9B7" w14:textId="5AFBBAA0" w:rsidR="00F46ABC" w:rsidRPr="00F46ABC"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F46ABC" w:rsidRPr="0083590C">
        <w:rPr>
          <w:rFonts w:ascii="Arial" w:hAnsi="Arial" w:cs="Arial"/>
          <w:b/>
          <w:bCs/>
          <w:sz w:val="20"/>
          <w:szCs w:val="20"/>
        </w:rPr>
        <w:t>140 (slovom : jednostoštyridsať)</w:t>
      </w:r>
      <w:r w:rsidR="00D81FD5" w:rsidRPr="0083590C">
        <w:rPr>
          <w:rFonts w:ascii="Arial" w:hAnsi="Arial" w:cs="Arial"/>
          <w:b/>
          <w:bCs/>
          <w:sz w:val="20"/>
          <w:szCs w:val="20"/>
        </w:rPr>
        <w:t xml:space="preserve"> kalendárnych dní odo </w:t>
      </w:r>
      <w:r w:rsidR="001110B0" w:rsidRPr="0083590C">
        <w:rPr>
          <w:rFonts w:ascii="Arial" w:hAnsi="Arial" w:cs="Arial"/>
          <w:b/>
          <w:bCs/>
          <w:sz w:val="20"/>
          <w:szCs w:val="20"/>
        </w:rPr>
        <w:t>dňa účinnosti tejto zmluvy</w:t>
      </w:r>
      <w:r w:rsidR="001110B0" w:rsidRPr="000D1C1C">
        <w:rPr>
          <w:rFonts w:ascii="Arial" w:hAnsi="Arial" w:cs="Arial"/>
          <w:sz w:val="20"/>
          <w:szCs w:val="20"/>
        </w:rPr>
        <w:t xml:space="preserve">.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 xml:space="preserve">na </w:t>
      </w:r>
      <w:r w:rsidR="00210160">
        <w:rPr>
          <w:rFonts w:ascii="Arial" w:hAnsi="Arial" w:cs="Arial"/>
          <w:sz w:val="20"/>
          <w:szCs w:val="20"/>
        </w:rPr>
        <w:t xml:space="preserve">                 </w:t>
      </w:r>
      <w:r w:rsidRPr="000D1C1C">
        <w:rPr>
          <w:rFonts w:ascii="Arial" w:hAnsi="Arial" w:cs="Arial"/>
          <w:sz w:val="20"/>
          <w:szCs w:val="20"/>
        </w:rPr>
        <w:t>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9" w:history="1">
        <w:r w:rsidR="00823ABA" w:rsidRPr="00664E3C">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7789B8A8"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0E1687" w:rsidRPr="00F46ABC">
        <w:rPr>
          <w:rFonts w:ascii="Arial" w:hAnsi="Arial" w:cs="Arial"/>
          <w:b/>
          <w:sz w:val="20"/>
          <w:szCs w:val="20"/>
        </w:rPr>
        <w:t xml:space="preserve"> </w:t>
      </w:r>
      <w:r w:rsidR="00FD5059">
        <w:rPr>
          <w:rFonts w:ascii="Arial" w:hAnsi="Arial" w:cs="Arial"/>
          <w:b/>
          <w:sz w:val="20"/>
          <w:szCs w:val="20"/>
        </w:rPr>
        <w:t xml:space="preserve">: </w:t>
      </w:r>
      <w:r w:rsidR="00F46ABC" w:rsidRPr="00F46ABC">
        <w:rPr>
          <w:rFonts w:ascii="Arial" w:hAnsi="Arial" w:cs="Arial"/>
          <w:b/>
          <w:sz w:val="20"/>
          <w:szCs w:val="20"/>
        </w:rPr>
        <w:t xml:space="preserve"> Klinika </w:t>
      </w:r>
      <w:r w:rsidR="00B22E73">
        <w:rPr>
          <w:rFonts w:ascii="Arial" w:hAnsi="Arial" w:cs="Arial"/>
          <w:b/>
          <w:sz w:val="20"/>
          <w:szCs w:val="20"/>
        </w:rPr>
        <w:t>pneumológie a ftizeológie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0"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BA73A2"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 xml:space="preserve">zhodná so špecifikáciou </w:t>
      </w:r>
      <w:r w:rsidRPr="00BA73A2">
        <w:rPr>
          <w:rFonts w:ascii="Arial" w:hAnsi="Arial" w:cs="Arial"/>
          <w:sz w:val="20"/>
          <w:szCs w:val="20"/>
        </w:rPr>
        <w:t>tovaru uvedenou v  ponuke predloženej predávajúcim vo verejnom obstarávaní.</w:t>
      </w:r>
    </w:p>
    <w:p w14:paraId="2295015D" w14:textId="2998127A" w:rsidR="00601405" w:rsidRPr="00BA73A2" w:rsidRDefault="005A7BB1">
      <w:pPr>
        <w:ind w:left="709" w:hanging="709"/>
        <w:jc w:val="both"/>
        <w:rPr>
          <w:rFonts w:ascii="Arial" w:hAnsi="Arial" w:cs="Arial"/>
          <w:sz w:val="20"/>
          <w:szCs w:val="20"/>
        </w:rPr>
      </w:pPr>
      <w:r w:rsidRPr="00BA73A2">
        <w:rPr>
          <w:rFonts w:ascii="Arial" w:hAnsi="Arial" w:cs="Arial"/>
          <w:sz w:val="20"/>
          <w:szCs w:val="20"/>
        </w:rPr>
        <w:t xml:space="preserve">8.       </w:t>
      </w:r>
      <w:r w:rsidR="007F279F" w:rsidRPr="00BA73A2">
        <w:rPr>
          <w:rFonts w:ascii="Arial" w:hAnsi="Arial" w:cs="Arial"/>
          <w:sz w:val="20"/>
          <w:szCs w:val="20"/>
        </w:rPr>
        <w:tab/>
      </w:r>
      <w:r w:rsidRPr="00BA73A2">
        <w:rPr>
          <w:rFonts w:ascii="Arial" w:hAnsi="Arial" w:cs="Arial"/>
          <w:sz w:val="20"/>
          <w:szCs w:val="20"/>
        </w:rPr>
        <w:t xml:space="preserve">O inštalácií, odskúšaní  a uvedení tovaru  do prevádzky v mieste dodania spíšu zmluvné strany </w:t>
      </w:r>
      <w:r w:rsidRPr="00BA73A2">
        <w:rPr>
          <w:rFonts w:ascii="Arial" w:hAnsi="Arial" w:cs="Arial"/>
          <w:b/>
          <w:bCs/>
          <w:sz w:val="20"/>
          <w:szCs w:val="20"/>
          <w:u w:val="single"/>
        </w:rPr>
        <w:t>Inštalačný protokol</w:t>
      </w:r>
      <w:r w:rsidRPr="00BA73A2">
        <w:rPr>
          <w:rFonts w:ascii="Arial" w:hAnsi="Arial" w:cs="Arial"/>
          <w:bCs/>
          <w:sz w:val="20"/>
          <w:szCs w:val="20"/>
        </w:rPr>
        <w:t>.</w:t>
      </w:r>
      <w:r w:rsidRPr="00BA73A2">
        <w:rPr>
          <w:rFonts w:ascii="Arial" w:hAnsi="Arial" w:cs="Arial"/>
          <w:b/>
          <w:bCs/>
          <w:sz w:val="20"/>
          <w:szCs w:val="20"/>
        </w:rPr>
        <w:t xml:space="preserve"> </w:t>
      </w:r>
      <w:r w:rsidRPr="00BA73A2">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B3F28" w:rsidRPr="00BA73A2">
        <w:rPr>
          <w:rFonts w:ascii="Arial" w:hAnsi="Arial" w:cs="Arial"/>
          <w:sz w:val="20"/>
          <w:szCs w:val="20"/>
        </w:rPr>
        <w:t>Inštalácia tovaru nevyžaduje stavebnú pripravenosť.</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BA73A2">
        <w:rPr>
          <w:rFonts w:ascii="Arial" w:hAnsi="Arial" w:cs="Arial"/>
          <w:sz w:val="20"/>
          <w:szCs w:val="20"/>
        </w:rPr>
        <w:t xml:space="preserve">9.    </w:t>
      </w:r>
      <w:r w:rsidRPr="00BA73A2">
        <w:rPr>
          <w:rFonts w:ascii="Arial" w:hAnsi="Arial" w:cs="Arial"/>
          <w:sz w:val="20"/>
          <w:szCs w:val="20"/>
        </w:rPr>
        <w:tab/>
        <w:t>Zaškolenie zamestnancov kupujúceho o obsluhe a údržbe tovaru je predávajúci povinný realizovať pri uvedení tovaru  do prevádzky v mieste dodania</w:t>
      </w:r>
      <w:r w:rsidR="00F04A0F" w:rsidRPr="00BA73A2">
        <w:rPr>
          <w:rFonts w:ascii="Arial" w:hAnsi="Arial" w:cs="Arial"/>
          <w:sz w:val="20"/>
          <w:szCs w:val="20"/>
        </w:rPr>
        <w:t>, najneskôr však do.</w:t>
      </w:r>
      <w:r w:rsidR="00E17AB1" w:rsidRPr="00BA73A2">
        <w:rPr>
          <w:rFonts w:ascii="Arial" w:hAnsi="Arial" w:cs="Arial"/>
          <w:sz w:val="20"/>
          <w:szCs w:val="20"/>
        </w:rPr>
        <w:t xml:space="preserve"> 3 (troch) kalendárnych  dní </w:t>
      </w:r>
      <w:r w:rsidR="00F04A0F" w:rsidRPr="00BA73A2">
        <w:rPr>
          <w:rFonts w:ascii="Arial" w:hAnsi="Arial" w:cs="Arial"/>
          <w:sz w:val="20"/>
          <w:szCs w:val="20"/>
        </w:rPr>
        <w:t>od dňa dodania tovaru do miesta dodania</w:t>
      </w:r>
      <w:r w:rsidRPr="00BA73A2">
        <w:rPr>
          <w:rFonts w:ascii="Arial" w:hAnsi="Arial" w:cs="Arial"/>
          <w:sz w:val="20"/>
          <w:szCs w:val="20"/>
        </w:rPr>
        <w:t xml:space="preserve">. O zaškolení spíšu zmluvné strany </w:t>
      </w:r>
      <w:r w:rsidRPr="00BA73A2">
        <w:rPr>
          <w:rFonts w:ascii="Arial" w:hAnsi="Arial" w:cs="Arial"/>
          <w:b/>
          <w:bCs/>
          <w:sz w:val="20"/>
          <w:szCs w:val="20"/>
          <w:u w:val="single"/>
        </w:rPr>
        <w:t>Protokol o zaškolení</w:t>
      </w:r>
      <w:r w:rsidRPr="00BA73A2">
        <w:rPr>
          <w:rFonts w:ascii="Arial" w:hAnsi="Arial" w:cs="Arial"/>
          <w:sz w:val="20"/>
          <w:szCs w:val="20"/>
        </w:rPr>
        <w:t>, s uvedením</w:t>
      </w:r>
      <w:r w:rsidRPr="00E17AB1">
        <w:rPr>
          <w:rFonts w:ascii="Arial" w:hAnsi="Arial" w:cs="Arial"/>
          <w:sz w:val="20"/>
          <w:szCs w:val="20"/>
        </w:rPr>
        <w:t xml:space="preserve"> menného zoznamu zaškolených osôb; zaškolenie potvrdzujú zaškolené osoby svojim podpisom na protokole o zaškolení. </w:t>
      </w:r>
    </w:p>
    <w:p w14:paraId="4FB0DC03" w14:textId="2C0957D2"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6CED4C4" w:rsidR="002254FE" w:rsidRPr="002254FE" w:rsidRDefault="005A7BB1" w:rsidP="002254FE">
      <w:pPr>
        <w:pStyle w:val="Cislovanie2"/>
        <w:numPr>
          <w:ilvl w:val="0"/>
          <w:numId w:val="42"/>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210160">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602ADE65" w:rsidR="00601405" w:rsidRPr="000079EA" w:rsidRDefault="000079EA" w:rsidP="00210160">
      <w:pPr>
        <w:pStyle w:val="Cislovanie2"/>
        <w:numPr>
          <w:ilvl w:val="0"/>
          <w:numId w:val="42"/>
        </w:numPr>
        <w:spacing w:after="0"/>
        <w:ind w:left="680" w:hanging="680"/>
        <w:jc w:val="left"/>
        <w:rPr>
          <w:rFonts w:ascii="Arial" w:hAnsi="Arial" w:cs="Arial"/>
          <w:sz w:val="20"/>
          <w:szCs w:val="20"/>
        </w:rPr>
      </w:pPr>
      <w:r>
        <w:rPr>
          <w:rFonts w:ascii="Arial" w:hAnsi="Arial" w:cs="Arial"/>
          <w:sz w:val="20"/>
          <w:szCs w:val="20"/>
        </w:rPr>
        <w:t xml:space="preserve"> </w:t>
      </w:r>
      <w:r w:rsidR="005A7BB1"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3EF24511"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w:t>
      </w:r>
      <w:r w:rsidR="00B22E73">
        <w:rPr>
          <w:rFonts w:ascii="Arial" w:hAnsi="Arial" w:cs="Arial"/>
          <w:lang w:val="sk-SK"/>
        </w:rPr>
        <w:t xml:space="preserve"> podľa ustanovení tejto zmluvy </w:t>
      </w:r>
      <w:r w:rsidRPr="002E1E8F">
        <w:rPr>
          <w:rFonts w:ascii="Arial" w:hAnsi="Arial" w:cs="Arial"/>
          <w:lang w:val="sk-SK"/>
        </w:rPr>
        <w:t xml:space="preserve"> poruší zmluvu podstatným spôsobom ,</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0A33FF51"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w:t>
      </w:r>
      <w:r w:rsidR="00BA2748" w:rsidRPr="00BA2748">
        <w:rPr>
          <w:rFonts w:ascii="Arial" w:hAnsi="Arial" w:cs="Arial"/>
          <w:sz w:val="20"/>
          <w:szCs w:val="20"/>
        </w:rPr>
        <w:t>:</w:t>
      </w:r>
    </w:p>
    <w:p w14:paraId="79CD40E3" w14:textId="7A5EACBD"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lastRenderedPageBreak/>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7CB683E8"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7A2C82" w:rsidRDefault="005A7BB1">
      <w:pPr>
        <w:pStyle w:val="Nadpis2"/>
        <w:spacing w:after="0"/>
        <w:rPr>
          <w:rFonts w:ascii="Arial" w:hAnsi="Arial"/>
          <w:sz w:val="20"/>
          <w:szCs w:val="20"/>
          <w:u w:val="single"/>
          <w:lang w:val="sk-SK"/>
        </w:rPr>
      </w:pPr>
      <w:r w:rsidRPr="007A2C82">
        <w:rPr>
          <w:rFonts w:ascii="Arial" w:hAnsi="Arial"/>
          <w:sz w:val="20"/>
          <w:szCs w:val="20"/>
          <w:u w:val="single"/>
          <w:lang w:val="sk-SK"/>
        </w:rPr>
        <w:t>Čl. VI. Kúpna cena a platobné podmienky</w:t>
      </w:r>
    </w:p>
    <w:p w14:paraId="0F54D8DF" w14:textId="5AD59B34" w:rsidR="008C5644" w:rsidRPr="007A2C82" w:rsidRDefault="005A7BB1" w:rsidP="008C5644">
      <w:pPr>
        <w:pStyle w:val="Cislovanie2"/>
        <w:numPr>
          <w:ilvl w:val="1"/>
          <w:numId w:val="7"/>
        </w:numPr>
        <w:spacing w:after="0"/>
        <w:rPr>
          <w:rFonts w:ascii="Arial" w:hAnsi="Arial" w:cs="Arial"/>
          <w:sz w:val="20"/>
          <w:szCs w:val="20"/>
        </w:rPr>
      </w:pPr>
      <w:r w:rsidRPr="007A2C82">
        <w:rPr>
          <w:rFonts w:ascii="Arial" w:hAnsi="Arial" w:cs="Arial"/>
          <w:sz w:val="20"/>
          <w:szCs w:val="20"/>
        </w:rPr>
        <w:t>Kúpna cena tovaru je stanovená vzájomnou dohodou zmluvných strán podľa zákona č. 18/1996 Z. z. o cenách, v znení neskorších predpisov , t</w:t>
      </w:r>
      <w:r w:rsidR="008C5644" w:rsidRPr="007A2C82">
        <w:rPr>
          <w:rFonts w:ascii="Arial" w:hAnsi="Arial" w:cs="Arial"/>
          <w:sz w:val="20"/>
          <w:szCs w:val="20"/>
        </w:rPr>
        <w:t>akto :</w:t>
      </w:r>
    </w:p>
    <w:p w14:paraId="3162B422" w14:textId="77777777" w:rsidR="00A53B13" w:rsidRPr="007A2C82"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7A2C8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7A2C82">
        <w:rPr>
          <w:rFonts w:ascii="Arial" w:hAnsi="Arial" w:cs="Arial"/>
          <w:bCs/>
          <w:sz w:val="20"/>
          <w:szCs w:val="20"/>
        </w:rPr>
        <w:tab/>
      </w:r>
      <w:r w:rsidRPr="007A2C82">
        <w:rPr>
          <w:rFonts w:ascii="Arial" w:hAnsi="Arial" w:cs="Arial"/>
          <w:sz w:val="20"/>
          <w:szCs w:val="20"/>
        </w:rPr>
        <w:t>Kúpna cena za dodaný tovar podľa tejto zmluvy  je ................. €  bez DPH, slovom: ......................................</w:t>
      </w:r>
      <w:r w:rsidR="00290731" w:rsidRPr="007A2C82">
        <w:rPr>
          <w:rFonts w:ascii="Arial" w:hAnsi="Arial" w:cs="Arial"/>
          <w:sz w:val="20"/>
          <w:szCs w:val="20"/>
        </w:rPr>
        <w:t xml:space="preserve"> eur</w:t>
      </w:r>
      <w:r w:rsidRPr="007A2C82">
        <w:rPr>
          <w:rFonts w:ascii="Arial" w:hAnsi="Arial" w:cs="Arial"/>
          <w:sz w:val="20"/>
          <w:szCs w:val="20"/>
        </w:rPr>
        <w:t xml:space="preserve"> a ................... centov.</w:t>
      </w:r>
    </w:p>
    <w:p w14:paraId="67C40BC9" w14:textId="16FF2DFB" w:rsidR="00A53B13" w:rsidRPr="007A2C8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7A2C82">
        <w:rPr>
          <w:rFonts w:ascii="Arial" w:hAnsi="Arial" w:cs="Arial"/>
          <w:sz w:val="20"/>
          <w:szCs w:val="20"/>
        </w:rPr>
        <w:t>K uvedenej kúpnej cene sa pripočítava DPH v</w:t>
      </w:r>
      <w:r w:rsidR="00A53B13" w:rsidRPr="007A2C82">
        <w:rPr>
          <w:rFonts w:ascii="Arial" w:hAnsi="Arial" w:cs="Arial"/>
          <w:sz w:val="20"/>
          <w:szCs w:val="20"/>
        </w:rPr>
        <w:t xml:space="preserve"> sadzbe a výške podľa právnych predpisov SR platných v čase </w:t>
      </w:r>
      <w:r w:rsidR="002254FE" w:rsidRPr="007A2C82">
        <w:rPr>
          <w:rFonts w:ascii="Arial" w:hAnsi="Arial" w:cs="Arial"/>
          <w:sz w:val="20"/>
          <w:szCs w:val="20"/>
        </w:rPr>
        <w:t>dodania  tovaru</w:t>
      </w:r>
      <w:r w:rsidR="00A53B13" w:rsidRPr="007A2C82">
        <w:rPr>
          <w:rFonts w:ascii="Arial" w:hAnsi="Arial" w:cs="Arial"/>
          <w:sz w:val="20"/>
          <w:szCs w:val="20"/>
        </w:rPr>
        <w:t>.</w:t>
      </w:r>
      <w:r w:rsidR="00E17AB1" w:rsidRPr="007A2C82">
        <w:rPr>
          <w:rFonts w:ascii="Arial" w:hAnsi="Arial" w:cs="Arial"/>
          <w:sz w:val="20"/>
          <w:szCs w:val="20"/>
        </w:rPr>
        <w:t xml:space="preserve"> Cenová kalkulácia tovaru je </w:t>
      </w:r>
      <w:r w:rsidR="00E17AB1" w:rsidRPr="007A2C82">
        <w:rPr>
          <w:rFonts w:ascii="Arial" w:hAnsi="Arial" w:cs="Arial"/>
          <w:b/>
          <w:bCs/>
          <w:sz w:val="20"/>
          <w:szCs w:val="20"/>
          <w:u w:val="single"/>
        </w:rPr>
        <w:t>Prílohou č. 2 tejto zmluvy.</w:t>
      </w:r>
    </w:p>
    <w:p w14:paraId="4A8AB7B3" w14:textId="77777777" w:rsidR="00A53B13" w:rsidRPr="007A2C82"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 xml:space="preserve">Kúpna cena podľa tohto článku je cenou za nový, nepoužívaný, nerepasovaný, </w:t>
      </w:r>
      <w:r w:rsidR="00055F2A" w:rsidRPr="007A2C82">
        <w:rPr>
          <w:rFonts w:ascii="Arial" w:hAnsi="Arial" w:cs="Arial"/>
          <w:sz w:val="20"/>
          <w:szCs w:val="20"/>
        </w:rPr>
        <w:t xml:space="preserve">nevystavovaný, </w:t>
      </w:r>
      <w:r w:rsidRPr="007A2C82">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Právo na zaplatenie celkovej kúpnej ceny vzniká predávajúcemu riadnym splnením jeho záväzkov spôsobom uvedeným v čl. IV. bod 12. tejto zmluvy.</w:t>
      </w:r>
      <w:r w:rsidR="00D04718" w:rsidRPr="007A2C82">
        <w:rPr>
          <w:rFonts w:ascii="Arial" w:hAnsi="Arial" w:cs="Arial"/>
          <w:sz w:val="20"/>
          <w:szCs w:val="20"/>
        </w:rPr>
        <w:t xml:space="preserve"> Kupujúci neposkytne predávajúcemu na plnenie tejto zmluvy žiadne preddavky, ani zálohu.</w:t>
      </w:r>
    </w:p>
    <w:p w14:paraId="3A2A5E87"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A2C82">
        <w:rPr>
          <w:rFonts w:ascii="Arial" w:hAnsi="Arial" w:cs="Arial"/>
          <w:sz w:val="20"/>
          <w:szCs w:val="20"/>
        </w:rPr>
        <w:t xml:space="preserve"> </w:t>
      </w:r>
      <w:r w:rsidRPr="007A2C82">
        <w:rPr>
          <w:rFonts w:ascii="Arial" w:hAnsi="Arial" w:cs="Arial"/>
          <w:sz w:val="20"/>
          <w:szCs w:val="20"/>
        </w:rPr>
        <w:t>tejto zmluvy. Lehota splatnosti faktúry je 60 kalendárnych dní odo dňa doručenia faktúry kupujúcemu.</w:t>
      </w:r>
    </w:p>
    <w:p w14:paraId="58F139FD" w14:textId="5847D379" w:rsidR="00796256" w:rsidRPr="00E17AB1" w:rsidRDefault="005A7BB1">
      <w:pPr>
        <w:pStyle w:val="Cislovanie2"/>
        <w:numPr>
          <w:ilvl w:val="1"/>
          <w:numId w:val="0"/>
        </w:numPr>
        <w:spacing w:after="0"/>
        <w:ind w:left="680" w:hanging="680"/>
        <w:rPr>
          <w:rFonts w:ascii="Arial" w:hAnsi="Arial" w:cs="Arial"/>
          <w:sz w:val="20"/>
          <w:szCs w:val="20"/>
        </w:rPr>
      </w:pPr>
      <w:r w:rsidRPr="007A2C82">
        <w:rPr>
          <w:rFonts w:ascii="Arial" w:hAnsi="Arial" w:cs="Arial"/>
          <w:sz w:val="20"/>
          <w:szCs w:val="20"/>
        </w:rPr>
        <w:t>5.</w:t>
      </w:r>
      <w:r w:rsidRPr="007A2C82">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7A2C82">
        <w:rPr>
          <w:rFonts w:ascii="Arial" w:hAnsi="Arial" w:cs="Arial"/>
          <w:sz w:val="20"/>
          <w:szCs w:val="20"/>
        </w:rPr>
        <w:t xml:space="preserve"> a to v 5  (piatich)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68C31FBD"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dodací list, Preberací protokol, Inštalačný protokol, Protokol o skúšobnej prevádzke, Protokol o zaškolení, fotodokumentácia dodaného tovaru (elektronicky).</w:t>
      </w:r>
    </w:p>
    <w:p w14:paraId="74087F71" w14:textId="0675F289" w:rsidR="00601405" w:rsidRPr="00E17AB1"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7A2C82" w:rsidRDefault="005A7BB1" w:rsidP="00FF2C1A">
      <w:pPr>
        <w:pStyle w:val="Cislovanie2"/>
        <w:numPr>
          <w:ilvl w:val="1"/>
          <w:numId w:val="44"/>
        </w:numPr>
        <w:spacing w:after="0"/>
        <w:rPr>
          <w:rFonts w:ascii="Arial" w:hAnsi="Arial" w:cs="Arial"/>
          <w:sz w:val="20"/>
          <w:szCs w:val="20"/>
        </w:rPr>
      </w:pPr>
      <w:r w:rsidRPr="007A2C82">
        <w:rPr>
          <w:rFonts w:ascii="Arial" w:hAnsi="Arial" w:cs="Arial"/>
          <w:sz w:val="20"/>
          <w:szCs w:val="20"/>
        </w:rPr>
        <w:t xml:space="preserve">Za deň úhrady celkovej kúpnej ceny  sa považuje deň jej </w:t>
      </w:r>
      <w:r w:rsidR="00E946E1" w:rsidRPr="007A2C82">
        <w:rPr>
          <w:rFonts w:ascii="Arial" w:hAnsi="Arial" w:cs="Arial"/>
          <w:sz w:val="20"/>
          <w:szCs w:val="20"/>
        </w:rPr>
        <w:t>odpísania z účtu kupujúceho.</w:t>
      </w:r>
    </w:p>
    <w:p w14:paraId="082F95BE" w14:textId="77777777" w:rsidR="00E8776A" w:rsidRPr="007A2C82"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A2C82" w:rsidRDefault="00601405">
      <w:pPr>
        <w:pStyle w:val="Nadpis2"/>
        <w:spacing w:after="0"/>
        <w:jc w:val="left"/>
        <w:rPr>
          <w:rFonts w:ascii="Arial" w:hAnsi="Arial"/>
          <w:sz w:val="20"/>
          <w:szCs w:val="20"/>
          <w:lang w:val="sk-SK"/>
        </w:rPr>
      </w:pPr>
    </w:p>
    <w:p w14:paraId="4FE88E70" w14:textId="35F3642C" w:rsidR="00601405" w:rsidRPr="007A2C82" w:rsidRDefault="005A7BB1">
      <w:pPr>
        <w:pStyle w:val="Nadpis2"/>
        <w:spacing w:after="0"/>
        <w:rPr>
          <w:rFonts w:ascii="Arial" w:hAnsi="Arial"/>
          <w:sz w:val="20"/>
          <w:szCs w:val="20"/>
          <w:u w:val="single"/>
        </w:rPr>
      </w:pPr>
      <w:r w:rsidRPr="007A2C82">
        <w:rPr>
          <w:rFonts w:ascii="Arial" w:hAnsi="Arial"/>
          <w:sz w:val="20"/>
          <w:szCs w:val="20"/>
          <w:u w:val="single"/>
        </w:rPr>
        <w:t>Čl. VII. Reklamácia tovaru, vady tovaru</w:t>
      </w:r>
      <w:r w:rsidR="00993AD6" w:rsidRPr="007A2C82">
        <w:rPr>
          <w:rFonts w:ascii="Arial" w:hAnsi="Arial"/>
          <w:sz w:val="20"/>
          <w:szCs w:val="20"/>
          <w:u w:val="single"/>
        </w:rPr>
        <w:t xml:space="preserve">, </w:t>
      </w:r>
      <w:r w:rsidR="00993AD6" w:rsidRPr="007A2C82">
        <w:rPr>
          <w:rFonts w:ascii="Arial" w:hAnsi="Arial"/>
          <w:sz w:val="20"/>
          <w:szCs w:val="20"/>
          <w:u w:val="single"/>
          <w:lang w:val="sk-SK"/>
        </w:rPr>
        <w:t>zodpovednos</w:t>
      </w:r>
      <w:r w:rsidR="001F61DC" w:rsidRPr="007A2C82">
        <w:rPr>
          <w:rFonts w:ascii="Arial" w:hAnsi="Arial"/>
          <w:sz w:val="20"/>
          <w:szCs w:val="20"/>
          <w:u w:val="single"/>
          <w:lang w:val="sk-SK"/>
        </w:rPr>
        <w:t>ť</w:t>
      </w:r>
      <w:r w:rsidR="00993AD6" w:rsidRPr="007A2C82">
        <w:rPr>
          <w:rFonts w:ascii="Arial" w:hAnsi="Arial"/>
          <w:sz w:val="20"/>
          <w:szCs w:val="20"/>
          <w:u w:val="single"/>
        </w:rPr>
        <w:t xml:space="preserve"> za vady</w:t>
      </w:r>
    </w:p>
    <w:p w14:paraId="27AD3B4D" w14:textId="77777777" w:rsidR="00601405" w:rsidRPr="007A2C82" w:rsidRDefault="005A7BB1">
      <w:pPr>
        <w:numPr>
          <w:ilvl w:val="0"/>
          <w:numId w:val="12"/>
        </w:numPr>
        <w:tabs>
          <w:tab w:val="num" w:pos="709"/>
        </w:tabs>
        <w:ind w:left="709" w:hanging="709"/>
        <w:jc w:val="both"/>
        <w:rPr>
          <w:rFonts w:ascii="Arial" w:hAnsi="Arial" w:cs="Arial"/>
          <w:sz w:val="20"/>
          <w:szCs w:val="20"/>
          <w:lang w:val="cs-CZ"/>
        </w:rPr>
      </w:pPr>
      <w:r w:rsidRPr="007A2C82">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7A2C82">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V záručnej dobe je  predávajúci</w:t>
      </w:r>
      <w:r w:rsidRPr="002E1E8F">
        <w:rPr>
          <w:rFonts w:ascii="Arial" w:hAnsi="Arial" w:cs="Arial"/>
          <w:sz w:val="20"/>
          <w:szCs w:val="20"/>
        </w:rPr>
        <w:t xml:space="preserve">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lastRenderedPageBreak/>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47269495"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3E3ADD34"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Záruka na tovar podľa tohto článku  platí za predpokladu, že kupujúci tovar </w:t>
      </w:r>
      <w:r w:rsidRPr="007A2C82">
        <w:rPr>
          <w:rFonts w:ascii="Arial" w:hAnsi="Arial" w:cs="Arial"/>
          <w:sz w:val="20"/>
          <w:szCs w:val="20"/>
        </w:rPr>
        <w:t>používa a obsluhuje s príslušnou starostlivosťou podľa inštrukcií  obsiahnutých v príslušnej  dokumentácii k</w:t>
      </w:r>
      <w:r w:rsidR="00B314E4" w:rsidRPr="007A2C82">
        <w:rPr>
          <w:rFonts w:ascii="Arial" w:hAnsi="Arial" w:cs="Arial"/>
          <w:sz w:val="20"/>
          <w:szCs w:val="20"/>
        </w:rPr>
        <w:t> </w:t>
      </w:r>
      <w:r w:rsidRPr="007A2C82">
        <w:rPr>
          <w:rFonts w:ascii="Arial" w:hAnsi="Arial" w:cs="Arial"/>
          <w:sz w:val="20"/>
          <w:szCs w:val="20"/>
        </w:rPr>
        <w:t>tovaru</w:t>
      </w:r>
      <w:r w:rsidR="00B314E4" w:rsidRPr="007A2C82">
        <w:rPr>
          <w:rFonts w:ascii="Arial" w:hAnsi="Arial" w:cs="Arial"/>
          <w:sz w:val="20"/>
          <w:szCs w:val="20"/>
          <w:lang w:val="cs-CZ"/>
        </w:rPr>
        <w:t>.</w:t>
      </w:r>
    </w:p>
    <w:p w14:paraId="194B3547" w14:textId="7344D8C0" w:rsidR="00D3737A" w:rsidRPr="00BA73A2" w:rsidRDefault="005A7BB1" w:rsidP="00B314E4">
      <w:pPr>
        <w:pStyle w:val="Odsekzoznamu"/>
        <w:numPr>
          <w:ilvl w:val="0"/>
          <w:numId w:val="12"/>
        </w:numPr>
        <w:ind w:left="709" w:hanging="709"/>
        <w:jc w:val="both"/>
        <w:rPr>
          <w:rFonts w:ascii="Arial" w:hAnsi="Arial" w:cs="Arial"/>
          <w:sz w:val="20"/>
          <w:szCs w:val="20"/>
        </w:rPr>
      </w:pPr>
      <w:r w:rsidRPr="007A2C82">
        <w:rPr>
          <w:rFonts w:ascii="Arial" w:hAnsi="Arial" w:cs="Arial"/>
          <w:sz w:val="20"/>
          <w:szCs w:val="20"/>
        </w:rPr>
        <w:t xml:space="preserve">Počas záručnej doby je servisný technik predávajúceho povinný </w:t>
      </w:r>
      <w:r w:rsidRPr="007A2C82">
        <w:rPr>
          <w:rFonts w:ascii="Arial" w:hAnsi="Arial" w:cs="Arial"/>
          <w:b/>
          <w:sz w:val="20"/>
          <w:szCs w:val="20"/>
        </w:rPr>
        <w:t>nastúpiť na odstránenie vady</w:t>
      </w:r>
      <w:r w:rsidRPr="007A2C82">
        <w:rPr>
          <w:rFonts w:ascii="Arial" w:hAnsi="Arial" w:cs="Arial"/>
          <w:sz w:val="20"/>
          <w:szCs w:val="20"/>
        </w:rPr>
        <w:t xml:space="preserve"> v mieste inštalácie tovaru do </w:t>
      </w:r>
      <w:r w:rsidR="00626A82" w:rsidRPr="007A2C82">
        <w:rPr>
          <w:rFonts w:ascii="Arial" w:hAnsi="Arial" w:cs="Arial"/>
          <w:sz w:val="20"/>
          <w:szCs w:val="20"/>
        </w:rPr>
        <w:t>24</w:t>
      </w:r>
      <w:r w:rsidRPr="007A2C82">
        <w:rPr>
          <w:rFonts w:ascii="Arial" w:hAnsi="Arial" w:cs="Arial"/>
          <w:sz w:val="20"/>
          <w:szCs w:val="20"/>
        </w:rPr>
        <w:t xml:space="preserve"> hodín od nahlásenia vady na tovare, v pracov</w:t>
      </w:r>
      <w:r w:rsidR="00D3737A" w:rsidRPr="007A2C82">
        <w:rPr>
          <w:rFonts w:ascii="Arial" w:hAnsi="Arial" w:cs="Arial"/>
          <w:sz w:val="20"/>
          <w:szCs w:val="20"/>
        </w:rPr>
        <w:t xml:space="preserve">ný deň medzi 7:00 a 16:00 hod. a pokiaľ bola vada nahlásená po 16,00 hod nastúpiť na odstránenie vady </w:t>
      </w:r>
      <w:r w:rsidRPr="007A2C82">
        <w:rPr>
          <w:rFonts w:ascii="Arial" w:hAnsi="Arial" w:cs="Arial"/>
          <w:sz w:val="20"/>
          <w:szCs w:val="20"/>
        </w:rPr>
        <w:t xml:space="preserve"> do 12:00 hod. nasledujúceho pracovného dňa</w:t>
      </w:r>
      <w:r w:rsidR="00D3737A" w:rsidRPr="007A2C82">
        <w:rPr>
          <w:rFonts w:ascii="Arial" w:hAnsi="Arial" w:cs="Arial"/>
          <w:sz w:val="20"/>
          <w:szCs w:val="20"/>
        </w:rPr>
        <w:t>; v prípade nahlásenia vady v nie pracovný deň je povinný nastúpiť na odstránenie vady do 12</w:t>
      </w:r>
      <w:r w:rsidR="00D3737A" w:rsidRPr="00BA73A2">
        <w:rPr>
          <w:rFonts w:ascii="Arial" w:hAnsi="Arial" w:cs="Arial"/>
          <w:sz w:val="20"/>
          <w:szCs w:val="20"/>
        </w:rPr>
        <w:t>:00 hod. nasledujúceho pracovného dňa.</w:t>
      </w:r>
      <w:r w:rsidR="00E946E1" w:rsidRPr="00BA73A2">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BA73A2" w:rsidRDefault="005A7BB1" w:rsidP="00B314E4">
      <w:pPr>
        <w:pStyle w:val="Odsekzoznamu"/>
        <w:numPr>
          <w:ilvl w:val="0"/>
          <w:numId w:val="12"/>
        </w:numPr>
        <w:ind w:left="709" w:hanging="709"/>
        <w:jc w:val="both"/>
        <w:rPr>
          <w:rFonts w:ascii="Arial" w:hAnsi="Arial" w:cs="Arial"/>
          <w:sz w:val="20"/>
          <w:szCs w:val="20"/>
        </w:rPr>
      </w:pPr>
      <w:r w:rsidRPr="00BA73A2">
        <w:rPr>
          <w:rFonts w:ascii="Arial" w:hAnsi="Arial" w:cs="Arial"/>
          <w:sz w:val="20"/>
          <w:szCs w:val="20"/>
        </w:rPr>
        <w:t xml:space="preserve">Predávajúci je povinný počas záručnej doby </w:t>
      </w:r>
      <w:r w:rsidRPr="00BA73A2">
        <w:rPr>
          <w:rFonts w:ascii="Arial" w:hAnsi="Arial" w:cs="Arial"/>
          <w:b/>
          <w:sz w:val="20"/>
          <w:szCs w:val="20"/>
        </w:rPr>
        <w:t>odstrániť vady</w:t>
      </w:r>
      <w:r w:rsidRPr="00BA73A2">
        <w:rPr>
          <w:rFonts w:ascii="Arial" w:hAnsi="Arial" w:cs="Arial"/>
          <w:sz w:val="20"/>
          <w:szCs w:val="20"/>
        </w:rPr>
        <w:t xml:space="preserve"> v nasledujúcich lehotách od nástupu na opravu</w:t>
      </w:r>
      <w:r w:rsidR="00D3737A" w:rsidRPr="00BA73A2">
        <w:rPr>
          <w:rFonts w:ascii="Arial" w:hAnsi="Arial" w:cs="Arial"/>
          <w:sz w:val="20"/>
          <w:szCs w:val="20"/>
        </w:rPr>
        <w:t xml:space="preserve"> podľa bodu 5. tohto článku</w:t>
      </w:r>
      <w:r w:rsidRPr="00BA73A2">
        <w:rPr>
          <w:rFonts w:ascii="Arial" w:hAnsi="Arial" w:cs="Arial"/>
          <w:sz w:val="20"/>
          <w:szCs w:val="20"/>
        </w:rPr>
        <w:t>:</w:t>
      </w:r>
    </w:p>
    <w:p w14:paraId="581F0FED" w14:textId="77777777" w:rsidR="00601405" w:rsidRPr="00BA73A2" w:rsidRDefault="00601405" w:rsidP="00B314E4">
      <w:pPr>
        <w:pStyle w:val="Odsekzoznamu"/>
        <w:numPr>
          <w:ilvl w:val="0"/>
          <w:numId w:val="32"/>
        </w:numPr>
        <w:jc w:val="both"/>
        <w:rPr>
          <w:rFonts w:ascii="Arial" w:hAnsi="Arial" w:cs="Arial"/>
          <w:vanish/>
          <w:sz w:val="20"/>
          <w:szCs w:val="20"/>
        </w:rPr>
      </w:pPr>
    </w:p>
    <w:p w14:paraId="3AB2D1D6" w14:textId="77777777" w:rsidR="00601405" w:rsidRPr="00BA73A2" w:rsidRDefault="00601405" w:rsidP="00B314E4">
      <w:pPr>
        <w:pStyle w:val="Odsekzoznamu"/>
        <w:numPr>
          <w:ilvl w:val="0"/>
          <w:numId w:val="32"/>
        </w:numPr>
        <w:jc w:val="both"/>
        <w:rPr>
          <w:rFonts w:ascii="Arial" w:hAnsi="Arial" w:cs="Arial"/>
          <w:vanish/>
          <w:sz w:val="20"/>
          <w:szCs w:val="20"/>
        </w:rPr>
      </w:pPr>
    </w:p>
    <w:p w14:paraId="7928D74E" w14:textId="77777777" w:rsidR="00601405" w:rsidRPr="00BA73A2" w:rsidRDefault="00601405" w:rsidP="00B314E4">
      <w:pPr>
        <w:pStyle w:val="Odsekzoznamu"/>
        <w:numPr>
          <w:ilvl w:val="0"/>
          <w:numId w:val="32"/>
        </w:numPr>
        <w:jc w:val="both"/>
        <w:rPr>
          <w:rFonts w:ascii="Arial" w:hAnsi="Arial" w:cs="Arial"/>
          <w:vanish/>
          <w:sz w:val="20"/>
          <w:szCs w:val="20"/>
        </w:rPr>
      </w:pPr>
    </w:p>
    <w:p w14:paraId="2ED8C000" w14:textId="77777777" w:rsidR="00601405" w:rsidRPr="00BA73A2" w:rsidRDefault="00601405" w:rsidP="00B314E4">
      <w:pPr>
        <w:pStyle w:val="Odsekzoznamu"/>
        <w:numPr>
          <w:ilvl w:val="0"/>
          <w:numId w:val="32"/>
        </w:numPr>
        <w:jc w:val="both"/>
        <w:rPr>
          <w:rFonts w:ascii="Arial" w:hAnsi="Arial" w:cs="Arial"/>
          <w:vanish/>
          <w:sz w:val="20"/>
          <w:szCs w:val="20"/>
        </w:rPr>
      </w:pPr>
    </w:p>
    <w:p w14:paraId="4C4A92CC" w14:textId="77777777" w:rsidR="00601405" w:rsidRPr="00BA73A2" w:rsidRDefault="00601405" w:rsidP="00B314E4">
      <w:pPr>
        <w:pStyle w:val="Odsekzoznamu"/>
        <w:numPr>
          <w:ilvl w:val="0"/>
          <w:numId w:val="32"/>
        </w:numPr>
        <w:jc w:val="both"/>
        <w:rPr>
          <w:rFonts w:ascii="Arial" w:hAnsi="Arial" w:cs="Arial"/>
          <w:vanish/>
          <w:sz w:val="20"/>
          <w:szCs w:val="20"/>
        </w:rPr>
      </w:pPr>
    </w:p>
    <w:p w14:paraId="63EE6AEF" w14:textId="77777777" w:rsidR="00601405" w:rsidRPr="00BA73A2" w:rsidRDefault="00601405" w:rsidP="00B314E4">
      <w:pPr>
        <w:pStyle w:val="Odsekzoznamu"/>
        <w:numPr>
          <w:ilvl w:val="1"/>
          <w:numId w:val="32"/>
        </w:numPr>
        <w:jc w:val="both"/>
        <w:rPr>
          <w:rFonts w:ascii="Arial" w:hAnsi="Arial" w:cs="Arial"/>
          <w:vanish/>
          <w:sz w:val="20"/>
          <w:szCs w:val="20"/>
        </w:rPr>
      </w:pPr>
    </w:p>
    <w:p w14:paraId="4C892FF6" w14:textId="77777777" w:rsidR="00601405" w:rsidRPr="00BA73A2" w:rsidRDefault="00601405" w:rsidP="00B314E4">
      <w:pPr>
        <w:pStyle w:val="Odsekzoznamu"/>
        <w:numPr>
          <w:ilvl w:val="1"/>
          <w:numId w:val="32"/>
        </w:numPr>
        <w:jc w:val="both"/>
        <w:rPr>
          <w:rFonts w:ascii="Arial" w:hAnsi="Arial" w:cs="Arial"/>
          <w:vanish/>
          <w:sz w:val="20"/>
          <w:szCs w:val="20"/>
        </w:rPr>
      </w:pPr>
    </w:p>
    <w:p w14:paraId="4601C1BD" w14:textId="77777777" w:rsidR="00601405" w:rsidRPr="00BA73A2" w:rsidRDefault="00601405" w:rsidP="00B314E4">
      <w:pPr>
        <w:pStyle w:val="Odsekzoznamu"/>
        <w:numPr>
          <w:ilvl w:val="1"/>
          <w:numId w:val="32"/>
        </w:numPr>
        <w:jc w:val="both"/>
        <w:rPr>
          <w:rFonts w:ascii="Arial" w:hAnsi="Arial" w:cs="Arial"/>
          <w:vanish/>
          <w:sz w:val="20"/>
          <w:szCs w:val="20"/>
        </w:rPr>
      </w:pPr>
    </w:p>
    <w:p w14:paraId="4C72538A" w14:textId="77777777" w:rsidR="00601405" w:rsidRPr="00BA73A2" w:rsidRDefault="00601405" w:rsidP="00B314E4">
      <w:pPr>
        <w:pStyle w:val="Odsekzoznamu"/>
        <w:numPr>
          <w:ilvl w:val="1"/>
          <w:numId w:val="32"/>
        </w:numPr>
        <w:jc w:val="both"/>
        <w:rPr>
          <w:rFonts w:ascii="Arial" w:hAnsi="Arial" w:cs="Arial"/>
          <w:vanish/>
          <w:sz w:val="20"/>
          <w:szCs w:val="20"/>
        </w:rPr>
      </w:pPr>
    </w:p>
    <w:p w14:paraId="58FBB3D7" w14:textId="77777777" w:rsidR="00601405" w:rsidRPr="00BA73A2" w:rsidRDefault="00601405" w:rsidP="00B314E4">
      <w:pPr>
        <w:pStyle w:val="Odsekzoznamu"/>
        <w:numPr>
          <w:ilvl w:val="1"/>
          <w:numId w:val="32"/>
        </w:numPr>
        <w:jc w:val="both"/>
        <w:rPr>
          <w:rFonts w:ascii="Arial" w:hAnsi="Arial" w:cs="Arial"/>
          <w:vanish/>
          <w:sz w:val="20"/>
          <w:szCs w:val="20"/>
        </w:rPr>
      </w:pPr>
    </w:p>
    <w:p w14:paraId="4B2F2FB9" w14:textId="77777777" w:rsidR="00601405" w:rsidRPr="00BA73A2" w:rsidRDefault="00601405" w:rsidP="00B314E4">
      <w:pPr>
        <w:pStyle w:val="Odsekzoznamu"/>
        <w:numPr>
          <w:ilvl w:val="1"/>
          <w:numId w:val="32"/>
        </w:numPr>
        <w:jc w:val="both"/>
        <w:rPr>
          <w:rFonts w:ascii="Arial" w:hAnsi="Arial" w:cs="Arial"/>
          <w:vanish/>
          <w:sz w:val="20"/>
          <w:szCs w:val="20"/>
        </w:rPr>
      </w:pPr>
    </w:p>
    <w:p w14:paraId="6C46A645" w14:textId="77777777" w:rsidR="00601405" w:rsidRPr="00BA73A2" w:rsidRDefault="00601405" w:rsidP="00B314E4">
      <w:pPr>
        <w:pStyle w:val="Odsekzoznamu"/>
        <w:numPr>
          <w:ilvl w:val="1"/>
          <w:numId w:val="32"/>
        </w:numPr>
        <w:jc w:val="both"/>
        <w:rPr>
          <w:rFonts w:ascii="Arial" w:hAnsi="Arial" w:cs="Arial"/>
          <w:vanish/>
          <w:sz w:val="20"/>
          <w:szCs w:val="20"/>
        </w:rPr>
      </w:pPr>
    </w:p>
    <w:p w14:paraId="6D658BA4" w14:textId="42B49366" w:rsidR="00601405" w:rsidRPr="00BA73A2" w:rsidRDefault="005A7BB1" w:rsidP="00B314E4">
      <w:pPr>
        <w:ind w:left="708"/>
        <w:jc w:val="both"/>
        <w:rPr>
          <w:rFonts w:ascii="Arial" w:hAnsi="Arial" w:cs="Arial"/>
          <w:sz w:val="20"/>
          <w:szCs w:val="20"/>
        </w:rPr>
      </w:pPr>
      <w:r w:rsidRPr="00BA73A2">
        <w:rPr>
          <w:rFonts w:ascii="Arial" w:hAnsi="Arial" w:cs="Arial"/>
          <w:sz w:val="20"/>
          <w:szCs w:val="20"/>
        </w:rPr>
        <w:t xml:space="preserve">a) oprava vady, pri ktorej nie je potrebná dodávka náhradného dielu do </w:t>
      </w:r>
      <w:r w:rsidR="001F61DC" w:rsidRPr="00BA73A2">
        <w:rPr>
          <w:rFonts w:ascii="Arial" w:hAnsi="Arial" w:cs="Arial"/>
          <w:sz w:val="20"/>
          <w:szCs w:val="20"/>
        </w:rPr>
        <w:t>5 pracovných dní,</w:t>
      </w:r>
    </w:p>
    <w:p w14:paraId="6BAB060A" w14:textId="333C2BD2" w:rsidR="00601405" w:rsidRPr="00BA73A2" w:rsidRDefault="005A7BB1" w:rsidP="00B314E4">
      <w:pPr>
        <w:ind w:left="708"/>
        <w:jc w:val="both"/>
        <w:rPr>
          <w:rFonts w:ascii="Arial" w:hAnsi="Arial" w:cs="Arial"/>
          <w:color w:val="FF0000"/>
          <w:sz w:val="20"/>
          <w:szCs w:val="20"/>
        </w:rPr>
      </w:pPr>
      <w:r w:rsidRPr="00BA73A2">
        <w:rPr>
          <w:rFonts w:ascii="Arial" w:hAnsi="Arial" w:cs="Arial"/>
          <w:sz w:val="20"/>
          <w:szCs w:val="20"/>
        </w:rPr>
        <w:t>b) oprava vady s dodávkou náhradného dielu do</w:t>
      </w:r>
      <w:r w:rsidR="001F61DC" w:rsidRPr="00BA73A2">
        <w:rPr>
          <w:rFonts w:ascii="Arial" w:hAnsi="Arial" w:cs="Arial"/>
          <w:sz w:val="20"/>
          <w:szCs w:val="20"/>
        </w:rPr>
        <w:t xml:space="preserve"> 10 pracovných dní</w:t>
      </w:r>
      <w:r w:rsidR="00BA73A2" w:rsidRPr="00BA73A2">
        <w:rPr>
          <w:rFonts w:ascii="Arial" w:hAnsi="Arial" w:cs="Arial"/>
          <w:sz w:val="20"/>
          <w:szCs w:val="20"/>
        </w:rPr>
        <w:t>, ak sa zmluvné strany nehodnú inak.</w:t>
      </w:r>
    </w:p>
    <w:p w14:paraId="1B13AA64"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BA73A2">
        <w:rPr>
          <w:rFonts w:ascii="Arial" w:hAnsi="Arial" w:cs="Arial"/>
          <w:sz w:val="20"/>
          <w:szCs w:val="20"/>
        </w:rPr>
        <w:t>V prípade, ak odstránenie vady nevyžaduje príchod servisného technika predávajúceho do miesta inštalácie tovaru, je predávajúci oprávnený</w:t>
      </w:r>
      <w:r w:rsidRPr="007A2C82">
        <w:rPr>
          <w:rFonts w:ascii="Arial" w:hAnsi="Arial" w:cs="Arial"/>
          <w:sz w:val="20"/>
          <w:szCs w:val="20"/>
        </w:rPr>
        <w:t xml:space="preserve">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7A2C82">
        <w:rPr>
          <w:rFonts w:ascii="Arial" w:hAnsi="Arial" w:cs="Arial"/>
          <w:sz w:val="20"/>
          <w:szCs w:val="20"/>
        </w:rPr>
        <w:t xml:space="preserve">alebo </w:t>
      </w:r>
      <w:r w:rsidRPr="007A2C82">
        <w:rPr>
          <w:rFonts w:ascii="Arial" w:hAnsi="Arial" w:cs="Arial"/>
          <w:sz w:val="20"/>
          <w:szCs w:val="20"/>
        </w:rPr>
        <w:t xml:space="preserve"> do 12:00 hod. nasledujúceho pracovného dňa, pokiaľ vada bola nahlásená po 16:00 hod. pracovného dňa alebo počas </w:t>
      </w:r>
      <w:r w:rsidR="00D3737A" w:rsidRPr="007A2C82">
        <w:rPr>
          <w:rFonts w:ascii="Arial" w:hAnsi="Arial" w:cs="Arial"/>
          <w:sz w:val="20"/>
          <w:szCs w:val="20"/>
        </w:rPr>
        <w:t>dňa, ktorý nie je pracovným dňom.</w:t>
      </w:r>
    </w:p>
    <w:p w14:paraId="5C7C8270" w14:textId="77777777" w:rsidR="00601405" w:rsidRPr="007A2C82"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Kupujúci sa zaväzuje, že  vady tovaru uplatní bezodkladne po ich zistení. Ohlásenie</w:t>
      </w:r>
      <w:r w:rsidRPr="002E1E8F">
        <w:rPr>
          <w:rFonts w:ascii="Arial" w:hAnsi="Arial" w:cs="Arial"/>
          <w:sz w:val="20"/>
          <w:szCs w:val="20"/>
        </w:rPr>
        <w:t xml:space="preserv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1"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453C07FB" w:rsidR="00601405" w:rsidRPr="008F68D7"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w:t>
      </w:r>
      <w:r w:rsidRPr="008F68D7">
        <w:rPr>
          <w:rFonts w:ascii="Arial" w:hAnsi="Arial" w:cs="Arial"/>
          <w:sz w:val="20"/>
          <w:szCs w:val="20"/>
        </w:rPr>
        <w:t>vhodnejšie vykonať tento autorizovaný záručný servis na inom mieste ( napr. na pracovisku predávajúceho), odvoz prístroja  sa vykoná na náklad</w:t>
      </w:r>
      <w:r w:rsidR="00FD5059" w:rsidRPr="008F68D7">
        <w:rPr>
          <w:rFonts w:ascii="Arial" w:hAnsi="Arial" w:cs="Arial"/>
          <w:sz w:val="20"/>
          <w:szCs w:val="20"/>
        </w:rPr>
        <w:t>y</w:t>
      </w:r>
      <w:r w:rsidRPr="008F68D7">
        <w:rPr>
          <w:rFonts w:ascii="Arial" w:hAnsi="Arial" w:cs="Arial"/>
          <w:sz w:val="20"/>
          <w:szCs w:val="20"/>
        </w:rPr>
        <w:t xml:space="preserve"> predávajúceho pri poskytnutí  súčinnosti kupujúceho.</w:t>
      </w:r>
    </w:p>
    <w:p w14:paraId="50D69DF2" w14:textId="56C3CE37" w:rsidR="00727A9D" w:rsidRPr="008F68D7"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8F68D7">
        <w:rPr>
          <w:rFonts w:ascii="Arial" w:hAnsi="Arial" w:cs="Arial"/>
          <w:sz w:val="20"/>
          <w:szCs w:val="20"/>
        </w:rPr>
        <w:t>Predávajúci</w:t>
      </w:r>
      <w:r w:rsidR="00393C86" w:rsidRPr="008F68D7">
        <w:rPr>
          <w:rFonts w:ascii="Arial" w:hAnsi="Arial" w:cs="Arial"/>
          <w:sz w:val="20"/>
          <w:szCs w:val="20"/>
        </w:rPr>
        <w:t xml:space="preserve"> prehlasuje, že </w:t>
      </w:r>
      <w:r w:rsidRPr="008F68D7">
        <w:rPr>
          <w:rFonts w:ascii="Arial" w:hAnsi="Arial" w:cs="Arial"/>
          <w:sz w:val="20"/>
          <w:szCs w:val="20"/>
        </w:rPr>
        <w:t xml:space="preserve">garantuje dodanie všetkých náhradných dielov na ním dodaný tovar počas </w:t>
      </w:r>
      <w:r w:rsidR="00393C86" w:rsidRPr="008F68D7">
        <w:rPr>
          <w:rFonts w:ascii="Arial" w:hAnsi="Arial" w:cs="Arial"/>
          <w:sz w:val="20"/>
          <w:szCs w:val="20"/>
        </w:rPr>
        <w:t>najmenej</w:t>
      </w:r>
      <w:r w:rsidRPr="008F68D7">
        <w:rPr>
          <w:rFonts w:ascii="Arial" w:hAnsi="Arial" w:cs="Arial"/>
          <w:sz w:val="20"/>
          <w:szCs w:val="20"/>
        </w:rPr>
        <w:t xml:space="preserve"> </w:t>
      </w:r>
      <w:r w:rsidR="00942FD5" w:rsidRPr="008F68D7">
        <w:rPr>
          <w:rFonts w:ascii="Arial" w:hAnsi="Arial" w:cs="Arial"/>
          <w:sz w:val="20"/>
          <w:szCs w:val="20"/>
        </w:rPr>
        <w:t>7</w:t>
      </w:r>
      <w:r w:rsidRPr="008F68D7">
        <w:rPr>
          <w:rFonts w:ascii="Arial" w:hAnsi="Arial" w:cs="Arial"/>
          <w:sz w:val="20"/>
          <w:szCs w:val="20"/>
        </w:rPr>
        <w:t xml:space="preserve"> (</w:t>
      </w:r>
      <w:r w:rsidR="00942FD5" w:rsidRPr="008F68D7">
        <w:rPr>
          <w:rFonts w:ascii="Arial" w:hAnsi="Arial" w:cs="Arial"/>
          <w:sz w:val="20"/>
          <w:szCs w:val="20"/>
        </w:rPr>
        <w:t>sedem</w:t>
      </w:r>
      <w:r w:rsidRPr="008F68D7">
        <w:rPr>
          <w:rFonts w:ascii="Arial" w:hAnsi="Arial" w:cs="Arial"/>
          <w:sz w:val="20"/>
          <w:szCs w:val="20"/>
        </w:rPr>
        <w:t xml:space="preserve">)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8F68D7">
        <w:rPr>
          <w:rFonts w:ascii="Arial" w:hAnsi="Arial" w:cs="Arial"/>
          <w:sz w:val="20"/>
          <w:szCs w:val="20"/>
        </w:rPr>
        <w:t>Zmluvné strany nezodpovedajú za neplnenie zmluvných povinností podľa tejto zmluvy v prípade, že toto neplnenie je spôsobené okolnosťami</w:t>
      </w:r>
      <w:r w:rsidRPr="00993AD6">
        <w:rPr>
          <w:rFonts w:ascii="Arial" w:hAnsi="Arial" w:cs="Arial"/>
          <w:sz w:val="20"/>
          <w:szCs w:val="20"/>
        </w:rPr>
        <w:t xml:space="preserve">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w:t>
      </w:r>
      <w:r w:rsidRPr="00993AD6">
        <w:rPr>
          <w:rFonts w:ascii="Arial" w:hAnsi="Arial" w:cs="Arial"/>
          <w:sz w:val="20"/>
          <w:szCs w:val="20"/>
        </w:rPr>
        <w:lastRenderedPageBreak/>
        <w:t xml:space="preserve">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8F68D7" w:rsidRDefault="005A7BB1">
      <w:pPr>
        <w:pStyle w:val="Nadpis2"/>
        <w:spacing w:after="0"/>
        <w:rPr>
          <w:rFonts w:ascii="Arial" w:hAnsi="Arial"/>
          <w:sz w:val="20"/>
          <w:szCs w:val="20"/>
          <w:u w:val="single"/>
          <w:lang w:val="sk-SK"/>
        </w:rPr>
      </w:pPr>
      <w:r w:rsidRPr="008F68D7">
        <w:rPr>
          <w:rFonts w:ascii="Arial" w:hAnsi="Arial"/>
          <w:sz w:val="20"/>
          <w:szCs w:val="20"/>
          <w:u w:val="single"/>
          <w:lang w:val="sk-SK"/>
        </w:rPr>
        <w:t xml:space="preserve">Čl. VIII. Majetkové sankcie </w:t>
      </w:r>
    </w:p>
    <w:p w14:paraId="3E8BB1B1" w14:textId="77777777" w:rsidR="00601405" w:rsidRPr="008F68D7" w:rsidRDefault="005A7BB1">
      <w:pPr>
        <w:pStyle w:val="Cislovanie2"/>
        <w:numPr>
          <w:ilvl w:val="1"/>
          <w:numId w:val="8"/>
        </w:numPr>
        <w:spacing w:after="0"/>
        <w:rPr>
          <w:rFonts w:ascii="Arial" w:hAnsi="Arial" w:cs="Arial"/>
          <w:sz w:val="20"/>
          <w:szCs w:val="20"/>
        </w:rPr>
      </w:pPr>
      <w:r w:rsidRPr="008F68D7">
        <w:rPr>
          <w:rFonts w:ascii="Arial" w:hAnsi="Arial" w:cs="Arial"/>
          <w:sz w:val="20"/>
          <w:szCs w:val="20"/>
        </w:rPr>
        <w:t xml:space="preserve">V prípade nedodržania podmienok plnenia uvedených </w:t>
      </w:r>
      <w:r w:rsidRPr="008F68D7">
        <w:rPr>
          <w:rFonts w:ascii="Arial" w:hAnsi="Arial" w:cs="Arial"/>
          <w:sz w:val="20"/>
          <w:szCs w:val="20"/>
          <w:u w:val="single"/>
        </w:rPr>
        <w:t>v čl. IV.  tejto zmluvy</w:t>
      </w:r>
      <w:r w:rsidRPr="008F68D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8F68D7">
        <w:rPr>
          <w:rFonts w:ascii="Arial" w:hAnsi="Arial" w:cs="Arial"/>
          <w:sz w:val="20"/>
          <w:szCs w:val="20"/>
        </w:rPr>
        <w:t xml:space="preserve">5 </w:t>
      </w:r>
      <w:r w:rsidR="00595418" w:rsidRPr="008F68D7">
        <w:rPr>
          <w:rFonts w:ascii="Arial" w:hAnsi="Arial" w:cs="Arial"/>
          <w:sz w:val="20"/>
          <w:szCs w:val="20"/>
        </w:rPr>
        <w:t>%</w:t>
      </w:r>
      <w:r w:rsidRPr="008F68D7">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8F68D7" w:rsidRDefault="005A7BB1">
      <w:pPr>
        <w:pStyle w:val="Cislovanie2"/>
        <w:numPr>
          <w:ilvl w:val="1"/>
          <w:numId w:val="8"/>
        </w:numPr>
        <w:spacing w:after="0"/>
        <w:rPr>
          <w:rFonts w:ascii="Arial" w:hAnsi="Arial" w:cs="Arial"/>
          <w:sz w:val="20"/>
          <w:szCs w:val="20"/>
        </w:rPr>
      </w:pPr>
      <w:r w:rsidRPr="008F68D7">
        <w:rPr>
          <w:rFonts w:ascii="Arial" w:hAnsi="Arial" w:cs="Arial"/>
          <w:sz w:val="20"/>
          <w:szCs w:val="20"/>
        </w:rPr>
        <w:t xml:space="preserve">V prípade porušenie povinnosti kupujúceho podľa čl. </w:t>
      </w:r>
      <w:r w:rsidRPr="008F68D7">
        <w:rPr>
          <w:rFonts w:ascii="Arial" w:hAnsi="Arial" w:cs="Arial"/>
          <w:sz w:val="20"/>
          <w:szCs w:val="20"/>
          <w:u w:val="single"/>
        </w:rPr>
        <w:t>VI. bod 4 tejto zmluvy</w:t>
      </w:r>
      <w:r w:rsidRPr="008F68D7">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60801B0E" w:rsidR="00601405" w:rsidRPr="008F68D7" w:rsidRDefault="005A7BB1">
      <w:pPr>
        <w:pStyle w:val="Cislovanie2"/>
        <w:numPr>
          <w:ilvl w:val="1"/>
          <w:numId w:val="8"/>
        </w:numPr>
        <w:spacing w:after="0"/>
        <w:rPr>
          <w:rFonts w:ascii="Arial" w:hAnsi="Arial" w:cs="Arial"/>
          <w:sz w:val="20"/>
          <w:szCs w:val="20"/>
        </w:rPr>
      </w:pPr>
      <w:r w:rsidRPr="008F68D7">
        <w:rPr>
          <w:rFonts w:ascii="Arial" w:hAnsi="Arial" w:cs="Arial"/>
          <w:sz w:val="20"/>
          <w:szCs w:val="20"/>
        </w:rPr>
        <w:t xml:space="preserve">V prípade nedodržania podmienok plnenia uvedených </w:t>
      </w:r>
      <w:r w:rsidRPr="008F68D7">
        <w:rPr>
          <w:rFonts w:ascii="Arial" w:hAnsi="Arial" w:cs="Arial"/>
          <w:sz w:val="20"/>
          <w:szCs w:val="20"/>
          <w:u w:val="single"/>
        </w:rPr>
        <w:t>v čl. VII.  tejto zmluvy</w:t>
      </w:r>
      <w:r w:rsidR="004E3584" w:rsidRPr="008F68D7">
        <w:rPr>
          <w:rFonts w:ascii="Arial" w:hAnsi="Arial" w:cs="Arial"/>
          <w:sz w:val="20"/>
          <w:szCs w:val="20"/>
          <w:u w:val="single"/>
        </w:rPr>
        <w:t xml:space="preserve">, okrem bodu 13., </w:t>
      </w:r>
      <w:r w:rsidRPr="008F68D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8F68D7" w:rsidRPr="008F68D7">
        <w:rPr>
          <w:rFonts w:ascii="Arial" w:hAnsi="Arial" w:cs="Arial"/>
          <w:sz w:val="20"/>
          <w:szCs w:val="20"/>
        </w:rPr>
        <w:t>1 000,00</w:t>
      </w:r>
      <w:r w:rsidR="00023827" w:rsidRPr="008F68D7">
        <w:rPr>
          <w:rFonts w:ascii="Arial" w:hAnsi="Arial" w:cs="Arial"/>
          <w:sz w:val="20"/>
          <w:szCs w:val="20"/>
        </w:rPr>
        <w:t xml:space="preserve"> </w:t>
      </w:r>
      <w:r w:rsidRPr="008F68D7">
        <w:rPr>
          <w:rFonts w:ascii="Arial" w:hAnsi="Arial" w:cs="Arial"/>
          <w:sz w:val="20"/>
          <w:szCs w:val="20"/>
        </w:rPr>
        <w:t xml:space="preserve">€, slovom: </w:t>
      </w:r>
      <w:r w:rsidR="008F68D7" w:rsidRPr="008F68D7">
        <w:rPr>
          <w:rFonts w:ascii="Arial" w:hAnsi="Arial" w:cs="Arial"/>
          <w:sz w:val="20"/>
          <w:szCs w:val="20"/>
        </w:rPr>
        <w:t>jedentisíc</w:t>
      </w:r>
      <w:r w:rsidR="00E17AB1" w:rsidRPr="008F68D7">
        <w:rPr>
          <w:rFonts w:ascii="Arial" w:hAnsi="Arial" w:cs="Arial"/>
          <w:sz w:val="20"/>
          <w:szCs w:val="20"/>
        </w:rPr>
        <w:t xml:space="preserve"> </w:t>
      </w:r>
      <w:r w:rsidR="00393C86" w:rsidRPr="008F68D7">
        <w:rPr>
          <w:rFonts w:ascii="Arial" w:hAnsi="Arial" w:cs="Arial"/>
          <w:sz w:val="20"/>
          <w:szCs w:val="20"/>
        </w:rPr>
        <w:t>eur</w:t>
      </w:r>
      <w:r w:rsidR="00E17AB1" w:rsidRPr="008F68D7">
        <w:rPr>
          <w:rFonts w:ascii="Arial" w:hAnsi="Arial" w:cs="Arial"/>
          <w:sz w:val="20"/>
          <w:szCs w:val="20"/>
        </w:rPr>
        <w:t>o</w:t>
      </w:r>
      <w:r w:rsidRPr="008F68D7">
        <w:rPr>
          <w:rFonts w:ascii="Arial" w:hAnsi="Arial" w:cs="Arial"/>
          <w:sz w:val="20"/>
          <w:szCs w:val="20"/>
        </w:rPr>
        <w:t>. Zmluvná pokuta je splatná v lehote do 30 kalendárnych dní odo dňa doručenia faktúry predávajúcemu.</w:t>
      </w:r>
    </w:p>
    <w:p w14:paraId="7A196F34" w14:textId="74FCF748" w:rsidR="004E3584" w:rsidRPr="008F68D7" w:rsidRDefault="004E3584">
      <w:pPr>
        <w:pStyle w:val="Cislovanie2"/>
        <w:numPr>
          <w:ilvl w:val="1"/>
          <w:numId w:val="8"/>
        </w:numPr>
        <w:spacing w:after="0"/>
        <w:rPr>
          <w:rFonts w:ascii="Arial" w:hAnsi="Arial" w:cs="Arial"/>
          <w:sz w:val="20"/>
          <w:szCs w:val="20"/>
        </w:rPr>
      </w:pPr>
      <w:r w:rsidRPr="008F68D7">
        <w:rPr>
          <w:rFonts w:ascii="Arial" w:hAnsi="Arial" w:cs="Arial"/>
          <w:sz w:val="20"/>
          <w:szCs w:val="20"/>
        </w:rPr>
        <w:t xml:space="preserve">V prípade nedodržania podmienok plnenia uvedených </w:t>
      </w:r>
      <w:r w:rsidRPr="008F68D7">
        <w:rPr>
          <w:rFonts w:ascii="Arial" w:hAnsi="Arial" w:cs="Arial"/>
          <w:sz w:val="20"/>
          <w:szCs w:val="20"/>
          <w:u w:val="single"/>
        </w:rPr>
        <w:t>v čl. VII. bod 13.  tejto zmluvy</w:t>
      </w:r>
      <w:r w:rsidRPr="008F68D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8F68D7">
        <w:rPr>
          <w:rFonts w:ascii="Arial" w:hAnsi="Arial" w:cs="Arial"/>
          <w:sz w:val="20"/>
          <w:szCs w:val="20"/>
        </w:rPr>
        <w:t xml:space="preserve"> </w:t>
      </w:r>
      <w:r w:rsidR="008F68D7" w:rsidRPr="008F68D7">
        <w:rPr>
          <w:rFonts w:ascii="Arial" w:hAnsi="Arial" w:cs="Arial"/>
          <w:sz w:val="20"/>
          <w:szCs w:val="20"/>
        </w:rPr>
        <w:t xml:space="preserve">1 000,00 </w:t>
      </w:r>
      <w:r w:rsidRPr="008F68D7">
        <w:rPr>
          <w:rFonts w:ascii="Arial" w:hAnsi="Arial" w:cs="Arial"/>
          <w:sz w:val="20"/>
          <w:szCs w:val="20"/>
        </w:rPr>
        <w:t>€, slovom:</w:t>
      </w:r>
      <w:r w:rsidR="007A2C82" w:rsidRPr="008F68D7">
        <w:rPr>
          <w:rFonts w:ascii="Arial" w:hAnsi="Arial" w:cs="Arial"/>
          <w:sz w:val="20"/>
          <w:szCs w:val="20"/>
        </w:rPr>
        <w:t xml:space="preserve"> </w:t>
      </w:r>
      <w:r w:rsidR="008F68D7" w:rsidRPr="008F68D7">
        <w:rPr>
          <w:rFonts w:ascii="Arial" w:hAnsi="Arial" w:cs="Arial"/>
          <w:sz w:val="20"/>
          <w:szCs w:val="20"/>
        </w:rPr>
        <w:t>jedentisíc</w:t>
      </w:r>
      <w:r w:rsidR="00E17AB1" w:rsidRPr="008F68D7">
        <w:rPr>
          <w:rFonts w:ascii="Arial" w:hAnsi="Arial" w:cs="Arial"/>
          <w:sz w:val="20"/>
          <w:szCs w:val="20"/>
        </w:rPr>
        <w:t xml:space="preserve"> </w:t>
      </w:r>
      <w:r w:rsidR="00A53B13" w:rsidRPr="008F68D7">
        <w:rPr>
          <w:rFonts w:ascii="Arial" w:hAnsi="Arial" w:cs="Arial"/>
          <w:sz w:val="20"/>
          <w:szCs w:val="20"/>
        </w:rPr>
        <w:t>eu</w:t>
      </w:r>
      <w:r w:rsidRPr="008F68D7">
        <w:rPr>
          <w:rFonts w:ascii="Arial" w:hAnsi="Arial" w:cs="Arial"/>
          <w:sz w:val="20"/>
          <w:szCs w:val="20"/>
        </w:rPr>
        <w:t>r</w:t>
      </w:r>
      <w:r w:rsidR="00E17AB1" w:rsidRPr="008F68D7">
        <w:rPr>
          <w:rFonts w:ascii="Arial" w:hAnsi="Arial" w:cs="Arial"/>
          <w:sz w:val="20"/>
          <w:szCs w:val="20"/>
        </w:rPr>
        <w:t>o</w:t>
      </w:r>
      <w:r w:rsidRPr="008F68D7">
        <w:rPr>
          <w:rFonts w:ascii="Arial" w:hAnsi="Arial" w:cs="Arial"/>
          <w:sz w:val="20"/>
          <w:szCs w:val="20"/>
        </w:rPr>
        <w:t>. Zmluvná pokuta je splatná v lehote do 30 kalendárnych dní odo dňa doručenia faktúry predávajúcemu</w:t>
      </w:r>
    </w:p>
    <w:p w14:paraId="3CCC1195" w14:textId="77777777" w:rsidR="00601405" w:rsidRPr="008F68D7" w:rsidRDefault="005A7BB1">
      <w:pPr>
        <w:pStyle w:val="Cislovanie2"/>
        <w:numPr>
          <w:ilvl w:val="1"/>
          <w:numId w:val="8"/>
        </w:numPr>
        <w:spacing w:after="0"/>
        <w:rPr>
          <w:rFonts w:ascii="Arial" w:hAnsi="Arial" w:cs="Arial"/>
          <w:sz w:val="20"/>
          <w:szCs w:val="20"/>
        </w:rPr>
      </w:pPr>
      <w:r w:rsidRPr="008F68D7">
        <w:rPr>
          <w:rFonts w:ascii="Arial" w:hAnsi="Arial" w:cs="Arial"/>
          <w:sz w:val="20"/>
          <w:szCs w:val="20"/>
        </w:rPr>
        <w:t>Zmluvné strany sa dohodli, že  v prípade, ak predávajúci  poruší povinnosti uvedené v </w:t>
      </w:r>
      <w:r w:rsidRPr="008F68D7">
        <w:rPr>
          <w:rFonts w:ascii="Arial" w:hAnsi="Arial" w:cs="Arial"/>
          <w:sz w:val="20"/>
          <w:szCs w:val="20"/>
          <w:u w:val="single"/>
        </w:rPr>
        <w:t>čl. IX. bod 2. a/alebo 3. tejto zmluvy</w:t>
      </w:r>
      <w:r w:rsidRPr="008F68D7">
        <w:rPr>
          <w:rFonts w:ascii="Arial" w:hAnsi="Arial" w:cs="Arial"/>
          <w:sz w:val="20"/>
          <w:szCs w:val="20"/>
        </w:rPr>
        <w:t xml:space="preserve"> je povinný uhradiť kupujúcemu zmluvnú pokutu vo výške</w:t>
      </w:r>
      <w:r w:rsidR="00A959E3" w:rsidRPr="008F68D7">
        <w:rPr>
          <w:rFonts w:ascii="Arial" w:hAnsi="Arial" w:cs="Arial"/>
          <w:sz w:val="20"/>
          <w:szCs w:val="20"/>
        </w:rPr>
        <w:t xml:space="preserve"> </w:t>
      </w:r>
      <w:r w:rsidR="00BE663A" w:rsidRPr="008F68D7">
        <w:rPr>
          <w:rFonts w:ascii="Arial" w:hAnsi="Arial" w:cs="Arial"/>
          <w:sz w:val="20"/>
          <w:szCs w:val="20"/>
        </w:rPr>
        <w:t>10</w:t>
      </w:r>
      <w:r w:rsidR="00023827" w:rsidRPr="008F68D7">
        <w:rPr>
          <w:rFonts w:ascii="Arial" w:hAnsi="Arial" w:cs="Arial"/>
          <w:color w:val="FF0000"/>
          <w:sz w:val="20"/>
          <w:szCs w:val="20"/>
        </w:rPr>
        <w:t xml:space="preserve"> </w:t>
      </w:r>
      <w:r w:rsidRPr="008F68D7">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6B1C821D" w:rsidR="00601405" w:rsidRPr="007A2C82" w:rsidRDefault="005A7BB1">
      <w:pPr>
        <w:pStyle w:val="Cislovanie2"/>
        <w:numPr>
          <w:ilvl w:val="1"/>
          <w:numId w:val="8"/>
        </w:numPr>
        <w:spacing w:after="0"/>
        <w:rPr>
          <w:rFonts w:ascii="Arial" w:hAnsi="Arial" w:cs="Arial"/>
          <w:sz w:val="20"/>
          <w:szCs w:val="20"/>
        </w:rPr>
      </w:pPr>
      <w:r w:rsidRPr="008F68D7">
        <w:rPr>
          <w:rFonts w:ascii="Arial" w:hAnsi="Arial" w:cs="Arial"/>
          <w:sz w:val="20"/>
          <w:szCs w:val="20"/>
        </w:rPr>
        <w:t>Zmluvné strany sa dohodli, že  v prípade, ak predávajúci  poruší povinnosti uvedené v </w:t>
      </w:r>
      <w:r w:rsidRPr="008F68D7">
        <w:rPr>
          <w:rFonts w:ascii="Arial" w:hAnsi="Arial" w:cs="Arial"/>
          <w:sz w:val="20"/>
          <w:szCs w:val="20"/>
          <w:u w:val="single"/>
        </w:rPr>
        <w:t>čl. IX. bod 11. tejto zmluvy</w:t>
      </w:r>
      <w:r w:rsidRPr="008F68D7">
        <w:rPr>
          <w:rFonts w:ascii="Arial" w:hAnsi="Arial" w:cs="Arial"/>
          <w:sz w:val="20"/>
          <w:szCs w:val="20"/>
        </w:rPr>
        <w:t xml:space="preserve"> je povinný uhradiť kupujúcemu zmluvnú pokutu vo výške</w:t>
      </w:r>
      <w:r w:rsidR="00023827" w:rsidRPr="008F68D7">
        <w:rPr>
          <w:rFonts w:ascii="Arial" w:hAnsi="Arial" w:cs="Arial"/>
          <w:sz w:val="20"/>
          <w:szCs w:val="20"/>
        </w:rPr>
        <w:t xml:space="preserve"> </w:t>
      </w:r>
      <w:r w:rsidR="008F68D7" w:rsidRPr="008F68D7">
        <w:rPr>
          <w:rFonts w:ascii="Arial" w:hAnsi="Arial" w:cs="Arial"/>
          <w:sz w:val="20"/>
          <w:szCs w:val="20"/>
        </w:rPr>
        <w:t>1 000,00</w:t>
      </w:r>
      <w:r w:rsidRPr="008F68D7">
        <w:rPr>
          <w:rFonts w:ascii="Arial" w:hAnsi="Arial" w:cs="Arial"/>
          <w:sz w:val="20"/>
          <w:szCs w:val="20"/>
        </w:rPr>
        <w:t xml:space="preserve"> €, slovom: </w:t>
      </w:r>
      <w:r w:rsidR="008F68D7" w:rsidRPr="008F68D7">
        <w:rPr>
          <w:rFonts w:ascii="Arial" w:hAnsi="Arial" w:cs="Arial"/>
          <w:sz w:val="20"/>
          <w:szCs w:val="20"/>
        </w:rPr>
        <w:t>jedentisíc</w:t>
      </w:r>
      <w:r w:rsidR="00E17AB1" w:rsidRPr="008F68D7">
        <w:rPr>
          <w:rFonts w:ascii="Arial" w:hAnsi="Arial" w:cs="Arial"/>
          <w:sz w:val="20"/>
          <w:szCs w:val="20"/>
        </w:rPr>
        <w:t xml:space="preserve"> </w:t>
      </w:r>
      <w:r w:rsidR="00290731" w:rsidRPr="008F68D7">
        <w:rPr>
          <w:rFonts w:ascii="Arial" w:hAnsi="Arial" w:cs="Arial"/>
          <w:sz w:val="20"/>
          <w:szCs w:val="20"/>
        </w:rPr>
        <w:t>eur</w:t>
      </w:r>
      <w:r w:rsidR="00E17AB1" w:rsidRPr="008F68D7">
        <w:rPr>
          <w:rFonts w:ascii="Arial" w:hAnsi="Arial" w:cs="Arial"/>
          <w:sz w:val="20"/>
          <w:szCs w:val="20"/>
        </w:rPr>
        <w:t>o</w:t>
      </w:r>
      <w:r w:rsidRPr="008F68D7">
        <w:rPr>
          <w:rFonts w:ascii="Arial" w:hAnsi="Arial" w:cs="Arial"/>
          <w:sz w:val="20"/>
          <w:szCs w:val="20"/>
        </w:rPr>
        <w:t>, za každý jednotlivý prípad porušenia zmluvných povinností. Zmluvná pokuta je splatná v lehote do 30 kalendárnych dní odo dňa doručenia faktúry predávajúcemu</w:t>
      </w:r>
      <w:r w:rsidRPr="007A2C82">
        <w:rPr>
          <w:rFonts w:ascii="Arial" w:hAnsi="Arial" w:cs="Arial"/>
          <w:sz w:val="20"/>
          <w:szCs w:val="20"/>
        </w:rPr>
        <w:t>.</w:t>
      </w:r>
    </w:p>
    <w:p w14:paraId="4048D1FA"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02A99161" w:rsidR="00B4349A" w:rsidRPr="00314594"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w:t>
      </w:r>
      <w:r w:rsidR="000079EA" w:rsidRPr="007A2C82">
        <w:rPr>
          <w:rFonts w:ascii="Arial" w:hAnsi="Arial" w:cs="Arial"/>
          <w:sz w:val="20"/>
          <w:szCs w:val="20"/>
        </w:rPr>
        <w:t>porušenie zmluvy podstatným spôsobom.</w:t>
      </w:r>
      <w:r w:rsidR="00796256" w:rsidRPr="007A2C82">
        <w:rPr>
          <w:rFonts w:ascii="Arial" w:hAnsi="Arial" w:cs="Arial"/>
          <w:sz w:val="20"/>
          <w:szCs w:val="20"/>
        </w:rPr>
        <w:t xml:space="preserve"> Oprávnenými osobami sú oprávnené </w:t>
      </w:r>
      <w:r w:rsidR="00796256" w:rsidRPr="00314594">
        <w:rPr>
          <w:rFonts w:ascii="Arial" w:hAnsi="Arial" w:cs="Arial"/>
          <w:sz w:val="20"/>
          <w:szCs w:val="20"/>
        </w:rPr>
        <w:t>osoby podľa</w:t>
      </w:r>
      <w:r w:rsidR="00796256" w:rsidRPr="00314594">
        <w:rPr>
          <w:rFonts w:ascii="Arial" w:hAnsi="Arial" w:cs="Arial"/>
          <w:b/>
          <w:bCs/>
          <w:sz w:val="20"/>
          <w:szCs w:val="20"/>
        </w:rPr>
        <w:t xml:space="preserve"> Zmluvy o poskytnutí prostriedkov.</w:t>
      </w:r>
    </w:p>
    <w:p w14:paraId="6C2DC58C" w14:textId="77777777" w:rsidR="00601405" w:rsidRPr="00314594" w:rsidRDefault="005A7BB1" w:rsidP="00796256">
      <w:pPr>
        <w:pStyle w:val="Zkladntext21"/>
        <w:ind w:left="709" w:hanging="709"/>
        <w:rPr>
          <w:rFonts w:ascii="Arial" w:hAnsi="Arial" w:cs="Arial"/>
          <w:sz w:val="20"/>
          <w:szCs w:val="20"/>
          <w:lang w:eastAsia="cs-CZ"/>
        </w:rPr>
      </w:pPr>
      <w:r w:rsidRPr="00314594">
        <w:rPr>
          <w:rFonts w:ascii="Arial" w:hAnsi="Arial" w:cs="Arial"/>
          <w:sz w:val="20"/>
          <w:szCs w:val="20"/>
          <w:lang w:eastAsia="cs-CZ"/>
        </w:rPr>
        <w:t>8.</w:t>
      </w:r>
      <w:r w:rsidRPr="00314594">
        <w:rPr>
          <w:rFonts w:ascii="Arial" w:hAnsi="Arial" w:cs="Arial"/>
          <w:sz w:val="20"/>
          <w:szCs w:val="20"/>
          <w:lang w:eastAsia="cs-CZ"/>
        </w:rPr>
        <w:tab/>
        <w:t>Kontaktná osoba predávajúceho pre účely plnenia tejto zmluvy je: ......................................,  tel. kontakt: ....................................., e-mail adresa: .............................</w:t>
      </w:r>
    </w:p>
    <w:p w14:paraId="4E6DDBA2" w14:textId="77777777" w:rsidR="00E6607C" w:rsidRPr="007A2C82" w:rsidRDefault="005A7BB1" w:rsidP="00796256">
      <w:pPr>
        <w:ind w:left="709" w:hanging="709"/>
        <w:jc w:val="both"/>
        <w:rPr>
          <w:rFonts w:ascii="Arial" w:hAnsi="Arial" w:cs="Arial"/>
          <w:sz w:val="20"/>
          <w:szCs w:val="20"/>
        </w:rPr>
      </w:pPr>
      <w:r w:rsidRPr="00314594">
        <w:rPr>
          <w:rFonts w:ascii="Arial" w:hAnsi="Arial" w:cs="Arial"/>
          <w:sz w:val="20"/>
          <w:szCs w:val="20"/>
        </w:rPr>
        <w:t>9.</w:t>
      </w:r>
      <w:r w:rsidRPr="00314594">
        <w:rPr>
          <w:rFonts w:ascii="Arial" w:hAnsi="Arial" w:cs="Arial"/>
          <w:sz w:val="20"/>
          <w:szCs w:val="20"/>
        </w:rPr>
        <w:tab/>
        <w:t>Kontaktná osoba kupujúceho pre účely plnenia tejto zmluvy je</w:t>
      </w:r>
      <w:r w:rsidRPr="007A2C82">
        <w:rPr>
          <w:rFonts w:ascii="Arial" w:hAnsi="Arial" w:cs="Arial"/>
          <w:sz w:val="20"/>
          <w:szCs w:val="20"/>
        </w:rPr>
        <w:t xml:space="preserve"> </w:t>
      </w:r>
    </w:p>
    <w:p w14:paraId="35CDE1C9" w14:textId="628229CC" w:rsidR="00601405" w:rsidRPr="007A2C82" w:rsidRDefault="00E6607C" w:rsidP="00E6607C">
      <w:pPr>
        <w:ind w:left="709" w:hanging="1"/>
        <w:jc w:val="both"/>
        <w:rPr>
          <w:rFonts w:ascii="Arial" w:hAnsi="Arial" w:cs="Arial"/>
          <w:sz w:val="20"/>
          <w:szCs w:val="20"/>
        </w:rPr>
      </w:pPr>
      <w:r w:rsidRPr="007A2C82">
        <w:rPr>
          <w:rFonts w:ascii="Arial" w:hAnsi="Arial" w:cs="Arial"/>
          <w:sz w:val="20"/>
          <w:szCs w:val="20"/>
        </w:rPr>
        <w:t xml:space="preserve">a/ </w:t>
      </w:r>
      <w:r w:rsidR="005A7BB1" w:rsidRPr="007A2C82">
        <w:rPr>
          <w:rFonts w:ascii="Arial" w:hAnsi="Arial" w:cs="Arial"/>
          <w:sz w:val="20"/>
          <w:szCs w:val="20"/>
        </w:rPr>
        <w:t xml:space="preserve">určený zamestnanec Oddelenia zdravotníckej techniky, e-mail adresa: </w:t>
      </w:r>
      <w:hyperlink r:id="rId12" w:tooltip="mailto:ozt@unlp.sk" w:history="1">
        <w:r w:rsidR="005A7BB1" w:rsidRPr="007A2C82">
          <w:rPr>
            <w:rStyle w:val="Hypertextovprepojenie"/>
            <w:rFonts w:ascii="Arial" w:hAnsi="Arial" w:cs="Arial"/>
            <w:sz w:val="20"/>
            <w:szCs w:val="20"/>
          </w:rPr>
          <w:t>ozt@unlp.sk</w:t>
        </w:r>
      </w:hyperlink>
      <w:r w:rsidR="005A7BB1" w:rsidRPr="007A2C82">
        <w:rPr>
          <w:rFonts w:ascii="Arial" w:hAnsi="Arial" w:cs="Arial"/>
          <w:sz w:val="20"/>
          <w:szCs w:val="20"/>
        </w:rPr>
        <w:t>,  tel. č.</w:t>
      </w:r>
      <w:r w:rsidR="0086468C" w:rsidRPr="007A2C82">
        <w:rPr>
          <w:rFonts w:ascii="Arial" w:hAnsi="Arial" w:cs="Arial"/>
          <w:sz w:val="20"/>
          <w:szCs w:val="20"/>
        </w:rPr>
        <w:t>:</w:t>
      </w:r>
      <w:r w:rsidR="005A7BB1" w:rsidRPr="007A2C82">
        <w:rPr>
          <w:rFonts w:ascii="Arial" w:hAnsi="Arial" w:cs="Arial"/>
          <w:sz w:val="20"/>
          <w:szCs w:val="20"/>
        </w:rPr>
        <w:t xml:space="preserve"> + 421 55 6153079</w:t>
      </w:r>
      <w:r w:rsidR="00835791" w:rsidRPr="007A2C82">
        <w:rPr>
          <w:rFonts w:ascii="Arial" w:hAnsi="Arial" w:cs="Arial"/>
          <w:sz w:val="20"/>
          <w:szCs w:val="20"/>
        </w:rPr>
        <w:t>, + 421 55 6153194</w:t>
      </w:r>
      <w:r w:rsidR="005A7BB1" w:rsidRPr="007A2C82">
        <w:rPr>
          <w:rFonts w:ascii="Arial" w:hAnsi="Arial" w:cs="Arial"/>
          <w:sz w:val="20"/>
          <w:szCs w:val="20"/>
        </w:rPr>
        <w:t xml:space="preserve">. </w:t>
      </w:r>
    </w:p>
    <w:p w14:paraId="080E204C" w14:textId="2372FA2D" w:rsidR="007412FA"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10.</w:t>
      </w:r>
      <w:r w:rsidRPr="007A2C82">
        <w:rPr>
          <w:rFonts w:ascii="Arial" w:hAnsi="Arial" w:cs="Arial"/>
          <w:sz w:val="20"/>
          <w:szCs w:val="20"/>
          <w:lang w:eastAsia="cs-CZ"/>
        </w:rPr>
        <w:tab/>
        <w:t>Predávajúci berie na vedomie</w:t>
      </w:r>
      <w:r w:rsidR="007412FA" w:rsidRPr="007A2C82">
        <w:rPr>
          <w:rFonts w:ascii="Arial" w:hAnsi="Arial" w:cs="Arial"/>
          <w:sz w:val="20"/>
          <w:szCs w:val="20"/>
          <w:lang w:eastAsia="cs-CZ"/>
        </w:rPr>
        <w:t xml:space="preserve"> a akceptuje</w:t>
      </w:r>
      <w:r w:rsidRPr="007A2C82">
        <w:rPr>
          <w:rFonts w:ascii="Arial" w:hAnsi="Arial" w:cs="Arial"/>
          <w:sz w:val="20"/>
          <w:szCs w:val="20"/>
          <w:lang w:eastAsia="cs-CZ"/>
        </w:rPr>
        <w:t xml:space="preserve">, že </w:t>
      </w:r>
    </w:p>
    <w:p w14:paraId="7793F99C" w14:textId="404B97E1" w:rsidR="007412FA" w:rsidRPr="007A2C82"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a/ </w:t>
      </w:r>
      <w:r w:rsidR="005A7BB1" w:rsidRPr="007A2C82">
        <w:rPr>
          <w:rFonts w:ascii="Arial" w:hAnsi="Arial" w:cs="Arial"/>
          <w:sz w:val="20"/>
          <w:szCs w:val="20"/>
          <w:lang w:eastAsia="cs-CZ"/>
        </w:rPr>
        <w:t xml:space="preserve">kupujúci zverejní túto zmluvu (ako aj jej dodatky)  ako povinne zverejňovanú zmluvu </w:t>
      </w:r>
      <w:r w:rsidRPr="007A2C82">
        <w:rPr>
          <w:rFonts w:ascii="Arial" w:hAnsi="Arial" w:cs="Arial"/>
          <w:sz w:val="20"/>
          <w:szCs w:val="20"/>
          <w:lang w:eastAsia="cs-CZ"/>
        </w:rPr>
        <w:t xml:space="preserve"> </w:t>
      </w:r>
      <w:r w:rsidR="005A7BB1" w:rsidRPr="007A2C82">
        <w:rPr>
          <w:rFonts w:ascii="Arial" w:hAnsi="Arial" w:cs="Arial"/>
          <w:sz w:val="20"/>
          <w:szCs w:val="20"/>
          <w:lang w:eastAsia="cs-CZ"/>
        </w:rPr>
        <w:t>v Centrálnom registri zmlúv vedenom Úradom vlády SR v súlade so zák. č. 546/2010 Z.</w:t>
      </w:r>
      <w:r w:rsidR="0086468C" w:rsidRPr="007A2C82">
        <w:rPr>
          <w:rFonts w:ascii="Arial" w:hAnsi="Arial" w:cs="Arial"/>
          <w:sz w:val="20"/>
          <w:szCs w:val="20"/>
          <w:lang w:eastAsia="cs-CZ"/>
        </w:rPr>
        <w:t xml:space="preserve"> </w:t>
      </w:r>
      <w:r w:rsidR="005A7BB1" w:rsidRPr="007A2C82">
        <w:rPr>
          <w:rFonts w:ascii="Arial" w:hAnsi="Arial" w:cs="Arial"/>
          <w:sz w:val="20"/>
          <w:szCs w:val="20"/>
          <w:lang w:eastAsia="cs-CZ"/>
        </w:rPr>
        <w:t>z.</w:t>
      </w:r>
      <w:r w:rsidRPr="007A2C82">
        <w:rPr>
          <w:rFonts w:ascii="Arial" w:hAnsi="Arial" w:cs="Arial"/>
          <w:sz w:val="20"/>
          <w:szCs w:val="20"/>
          <w:lang w:eastAsia="cs-CZ"/>
        </w:rPr>
        <w:t>,</w:t>
      </w:r>
    </w:p>
    <w:p w14:paraId="688D255D" w14:textId="0584E803" w:rsidR="007412FA" w:rsidRPr="0058477F"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b/ predmet plnenia tejto zmluvy bude financovaný kupujúcim </w:t>
      </w:r>
      <w:r w:rsidR="007A2C82" w:rsidRPr="007A2C82">
        <w:rPr>
          <w:rFonts w:ascii="Arial" w:hAnsi="Arial" w:cs="Arial"/>
          <w:sz w:val="20"/>
          <w:szCs w:val="20"/>
          <w:lang w:eastAsia="cs-CZ"/>
        </w:rPr>
        <w:t xml:space="preserve">aj </w:t>
      </w:r>
      <w:r w:rsidRPr="007A2C82">
        <w:rPr>
          <w:rFonts w:ascii="Arial" w:hAnsi="Arial" w:cs="Arial"/>
          <w:sz w:val="20"/>
          <w:szCs w:val="20"/>
          <w:lang w:eastAsia="cs-CZ"/>
        </w:rPr>
        <w:t xml:space="preserve"> prostredníctvom prostriedkov mechanizmu na podporu obnovy</w:t>
      </w:r>
      <w:r w:rsidRPr="0058477F">
        <w:rPr>
          <w:rFonts w:ascii="Arial" w:hAnsi="Arial" w:cs="Arial"/>
          <w:sz w:val="20"/>
          <w:szCs w:val="20"/>
          <w:lang w:eastAsia="cs-CZ"/>
        </w:rPr>
        <w:t xml:space="preserve">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05C0BB66"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B22E7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4DE1EE4D"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 xml:space="preserve">Príloha č. 2 </w:t>
      </w:r>
      <w:r w:rsidR="00590B01">
        <w:rPr>
          <w:rFonts w:ascii="Arial" w:hAnsi="Arial" w:cs="Arial"/>
          <w:sz w:val="20"/>
          <w:szCs w:val="20"/>
        </w:rPr>
        <w:t>-</w:t>
      </w:r>
      <w:r>
        <w:rPr>
          <w:rFonts w:ascii="Arial" w:hAnsi="Arial" w:cs="Arial"/>
          <w:sz w:val="20"/>
          <w:szCs w:val="20"/>
        </w:rPr>
        <w:t xml:space="preserve"> Cenová kalkulácia tovaru</w:t>
      </w:r>
    </w:p>
    <w:p w14:paraId="7DF32D3F" w14:textId="6F7FED4A"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01259A09" w14:textId="77777777" w:rsidR="002254FE" w:rsidRDefault="002254FE" w:rsidP="006D48A1">
      <w:pPr>
        <w:jc w:val="both"/>
        <w:rPr>
          <w:rFonts w:ascii="Arial" w:hAnsi="Arial" w:cs="Arial"/>
          <w:sz w:val="20"/>
          <w:szCs w:val="20"/>
        </w:rPr>
      </w:pPr>
      <w:bookmarkStart w:id="4" w:name="_Hlk184214830"/>
    </w:p>
    <w:p w14:paraId="155015F4" w14:textId="77777777" w:rsidR="0083590C" w:rsidRDefault="0083590C" w:rsidP="006D48A1">
      <w:pPr>
        <w:jc w:val="both"/>
        <w:rPr>
          <w:rFonts w:ascii="Arial" w:hAnsi="Arial" w:cs="Arial"/>
          <w:sz w:val="20"/>
          <w:szCs w:val="20"/>
        </w:rPr>
      </w:pPr>
    </w:p>
    <w:p w14:paraId="74389737" w14:textId="77777777" w:rsidR="0083590C" w:rsidRDefault="0083590C" w:rsidP="006D48A1">
      <w:pPr>
        <w:jc w:val="both"/>
        <w:rPr>
          <w:rFonts w:ascii="Arial" w:hAnsi="Arial" w:cs="Arial"/>
          <w:sz w:val="20"/>
          <w:szCs w:val="20"/>
        </w:rPr>
      </w:pPr>
    </w:p>
    <w:p w14:paraId="44C1B016" w14:textId="77777777" w:rsidR="007A2C82" w:rsidRDefault="007A2C82" w:rsidP="006D48A1">
      <w:pPr>
        <w:jc w:val="both"/>
        <w:rPr>
          <w:rFonts w:ascii="Arial" w:hAnsi="Arial" w:cs="Arial"/>
          <w:sz w:val="20"/>
          <w:szCs w:val="20"/>
        </w:rPr>
      </w:pPr>
    </w:p>
    <w:p w14:paraId="21EFCE04" w14:textId="77777777" w:rsidR="007A2C82" w:rsidRDefault="007A2C82" w:rsidP="006D48A1">
      <w:pPr>
        <w:jc w:val="both"/>
        <w:rPr>
          <w:rFonts w:ascii="Arial" w:hAnsi="Arial" w:cs="Arial"/>
          <w:sz w:val="20"/>
          <w:szCs w:val="20"/>
        </w:rPr>
      </w:pPr>
    </w:p>
    <w:p w14:paraId="4E82E9E7" w14:textId="77777777" w:rsidR="007A2C82" w:rsidRDefault="007A2C82" w:rsidP="006D48A1">
      <w:pPr>
        <w:jc w:val="both"/>
        <w:rPr>
          <w:rFonts w:ascii="Arial" w:hAnsi="Arial" w:cs="Arial"/>
          <w:sz w:val="20"/>
          <w:szCs w:val="20"/>
        </w:rPr>
      </w:pPr>
    </w:p>
    <w:p w14:paraId="2A4FFF99" w14:textId="77777777" w:rsidR="007A2C82" w:rsidRDefault="007A2C82" w:rsidP="006D48A1">
      <w:pPr>
        <w:jc w:val="both"/>
        <w:rPr>
          <w:rFonts w:ascii="Arial" w:hAnsi="Arial" w:cs="Arial"/>
          <w:sz w:val="20"/>
          <w:szCs w:val="20"/>
        </w:rPr>
      </w:pPr>
    </w:p>
    <w:p w14:paraId="4C15DAA0" w14:textId="77777777" w:rsidR="00B22E73" w:rsidRDefault="00B22E73" w:rsidP="006D48A1">
      <w:pPr>
        <w:jc w:val="both"/>
        <w:rPr>
          <w:rFonts w:ascii="Arial" w:hAnsi="Arial" w:cs="Arial"/>
          <w:sz w:val="20"/>
          <w:szCs w:val="20"/>
        </w:rPr>
      </w:pPr>
    </w:p>
    <w:p w14:paraId="75A25385" w14:textId="77777777" w:rsidR="00B22E73" w:rsidRDefault="00B22E73"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p>
    <w:p w14:paraId="18274D81" w14:textId="77777777" w:rsidR="006D48A1" w:rsidRPr="002E1E8F" w:rsidRDefault="006D48A1" w:rsidP="006D48A1">
      <w:pPr>
        <w:jc w:val="both"/>
        <w:rPr>
          <w:rFonts w:ascii="Arial" w:hAnsi="Arial" w:cs="Arial"/>
          <w:sz w:val="20"/>
          <w:szCs w:val="20"/>
        </w:rPr>
      </w:pPr>
    </w:p>
    <w:p w14:paraId="36D51C04" w14:textId="479D4750"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B22E7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28A08A3D" w14:textId="2E4DDD51" w:rsidR="00601405" w:rsidRDefault="005A7BB1">
      <w:pPr>
        <w:jc w:val="both"/>
        <w:rPr>
          <w:rFonts w:asciiTheme="minorHAnsi" w:hAnsiTheme="minorHAnsi" w:cstheme="minorHAnsi"/>
          <w:b/>
          <w:sz w:val="22"/>
          <w:szCs w:val="22"/>
        </w:rPr>
      </w:pPr>
      <w:bookmarkStart w:id="5" w:name="_Hlk181795534"/>
      <w:bookmarkStart w:id="6"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w:t>
      </w:r>
      <w:bookmarkStart w:id="7" w:name="_Hlk188348285"/>
      <w:r w:rsidR="00E6607C" w:rsidRPr="00E6607C">
        <w:rPr>
          <w:rFonts w:ascii="Arial" w:hAnsi="Arial" w:cs="Arial"/>
          <w:b/>
          <w:sz w:val="20"/>
          <w:szCs w:val="20"/>
        </w:rPr>
        <w:t xml:space="preserve">– </w:t>
      </w:r>
      <w:r w:rsidR="00B22E73">
        <w:rPr>
          <w:rFonts w:ascii="Arial" w:hAnsi="Arial" w:cs="Arial"/>
          <w:b/>
          <w:sz w:val="20"/>
          <w:szCs w:val="20"/>
        </w:rPr>
        <w:t>USG (EBUS) KPaF</w:t>
      </w:r>
    </w:p>
    <w:bookmarkEnd w:id="7"/>
    <w:p w14:paraId="545680A1" w14:textId="1BF852A1" w:rsidR="007A2C82" w:rsidRDefault="00393C86" w:rsidP="007A2C82">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C71733" w:rsidRPr="00BA73A2">
        <w:rPr>
          <w:rFonts w:ascii="Arial" w:hAnsi="Arial" w:cs="Arial"/>
          <w:sz w:val="20"/>
          <w:szCs w:val="20"/>
        </w:rPr>
        <w:t>UNLP-2025-30-NZ-POO</w:t>
      </w:r>
      <w:r w:rsidR="00C71733" w:rsidRPr="007A2C82">
        <w:rPr>
          <w:rFonts w:ascii="Arial" w:hAnsi="Arial" w:cs="Arial"/>
          <w:sz w:val="20"/>
          <w:szCs w:val="20"/>
        </w:rPr>
        <w:t xml:space="preserve"> </w:t>
      </w:r>
    </w:p>
    <w:p w14:paraId="20869EDE" w14:textId="77777777" w:rsidR="00850377" w:rsidRPr="007A2C82" w:rsidRDefault="00850377" w:rsidP="007A2C82">
      <w:pPr>
        <w:pStyle w:val="Cislovanie2"/>
        <w:numPr>
          <w:ilvl w:val="0"/>
          <w:numId w:val="0"/>
        </w:numPr>
        <w:tabs>
          <w:tab w:val="left" w:pos="708"/>
        </w:tabs>
        <w:spacing w:after="0"/>
        <w:rPr>
          <w:rFonts w:ascii="Arial" w:hAnsi="Arial" w:cs="Arial"/>
          <w:sz w:val="20"/>
          <w:szCs w:val="20"/>
        </w:rPr>
      </w:pPr>
    </w:p>
    <w:bookmarkEnd w:id="5"/>
    <w:bookmarkEnd w:id="6"/>
    <w:p w14:paraId="2D276E0F" w14:textId="0B929D39" w:rsidR="004B3F94" w:rsidRPr="00633CCE" w:rsidRDefault="004B3F94" w:rsidP="000E0979">
      <w:pPr>
        <w:pStyle w:val="Cislovanie2"/>
        <w:numPr>
          <w:ilvl w:val="0"/>
          <w:numId w:val="0"/>
        </w:numPr>
        <w:tabs>
          <w:tab w:val="left" w:pos="708"/>
        </w:tabs>
        <w:spacing w:after="0"/>
        <w:rPr>
          <w:rFonts w:asciiTheme="minorBidi" w:hAnsiTheme="minorBidi" w:cstheme="minorBidi"/>
          <w:b/>
          <w:sz w:val="20"/>
          <w:szCs w:val="20"/>
        </w:rPr>
      </w:pPr>
    </w:p>
    <w:tbl>
      <w:tblPr>
        <w:tblW w:w="9209" w:type="dxa"/>
        <w:tblCellMar>
          <w:left w:w="70" w:type="dxa"/>
          <w:right w:w="70" w:type="dxa"/>
        </w:tblCellMar>
        <w:tblLook w:val="04A0" w:firstRow="1" w:lastRow="0" w:firstColumn="1" w:lastColumn="0" w:noHBand="0" w:noVBand="1"/>
      </w:tblPr>
      <w:tblGrid>
        <w:gridCol w:w="760"/>
        <w:gridCol w:w="5140"/>
        <w:gridCol w:w="3309"/>
      </w:tblGrid>
      <w:tr w:rsidR="00323242" w:rsidRPr="00633CCE" w14:paraId="13ACCB8F" w14:textId="77777777" w:rsidTr="00590B01">
        <w:trPr>
          <w:trHeight w:val="1849"/>
        </w:trPr>
        <w:tc>
          <w:tcPr>
            <w:tcW w:w="5900"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325F2CA5" w14:textId="77777777" w:rsidR="00323242" w:rsidRPr="00633CCE" w:rsidRDefault="00323242">
            <w:pPr>
              <w:rPr>
                <w:rFonts w:asciiTheme="minorBidi" w:hAnsiTheme="minorBidi" w:cstheme="minorBidi"/>
                <w:b/>
                <w:bCs/>
                <w:sz w:val="20"/>
                <w:szCs w:val="20"/>
              </w:rPr>
            </w:pPr>
            <w:r w:rsidRPr="00633CCE">
              <w:rPr>
                <w:rFonts w:asciiTheme="minorBidi" w:hAnsiTheme="minorBidi" w:cstheme="minorBidi"/>
                <w:b/>
                <w:bCs/>
                <w:sz w:val="20"/>
                <w:szCs w:val="20"/>
              </w:rPr>
              <w:t>Technické vlastnosti, parametre a hodnoty tovaru</w:t>
            </w:r>
          </w:p>
          <w:p w14:paraId="511FBB8C" w14:textId="77777777" w:rsidR="00323242" w:rsidRPr="00633CCE" w:rsidRDefault="00323242" w:rsidP="00323242">
            <w:pPr>
              <w:rPr>
                <w:rFonts w:asciiTheme="minorBidi" w:hAnsiTheme="minorBidi" w:cstheme="minorBidi"/>
                <w:b/>
                <w:bCs/>
                <w:sz w:val="20"/>
                <w:szCs w:val="20"/>
                <w:highlight w:val="yellow"/>
              </w:rPr>
            </w:pPr>
          </w:p>
          <w:p w14:paraId="1FB19DE6" w14:textId="77777777" w:rsidR="00323242" w:rsidRPr="00633CCE" w:rsidRDefault="00323242" w:rsidP="00323242">
            <w:pPr>
              <w:rPr>
                <w:rFonts w:asciiTheme="minorBidi" w:hAnsiTheme="minorBidi" w:cstheme="minorBidi"/>
                <w:b/>
                <w:bCs/>
                <w:sz w:val="20"/>
                <w:szCs w:val="20"/>
              </w:rPr>
            </w:pPr>
          </w:p>
          <w:p w14:paraId="0840952E" w14:textId="496AC26D" w:rsidR="00323242" w:rsidRPr="00633CCE" w:rsidRDefault="00323242" w:rsidP="00323242">
            <w:pPr>
              <w:spacing w:line="360" w:lineRule="auto"/>
              <w:rPr>
                <w:rFonts w:asciiTheme="minorBidi" w:hAnsiTheme="minorBidi" w:cstheme="minorBidi"/>
                <w:b/>
                <w:bCs/>
                <w:sz w:val="20"/>
                <w:szCs w:val="20"/>
              </w:rPr>
            </w:pPr>
            <w:r w:rsidRPr="00633CCE">
              <w:rPr>
                <w:rFonts w:asciiTheme="minorBidi" w:hAnsiTheme="minorBidi" w:cstheme="minorBidi"/>
                <w:b/>
                <w:bCs/>
                <w:sz w:val="20"/>
                <w:szCs w:val="20"/>
              </w:rPr>
              <w:t>Tovar : ............................ značka/model/typ : ............................</w:t>
            </w:r>
          </w:p>
          <w:p w14:paraId="30A7B405" w14:textId="77777777" w:rsidR="00323242" w:rsidRPr="00633CCE" w:rsidRDefault="00323242" w:rsidP="00323242">
            <w:pPr>
              <w:spacing w:line="360" w:lineRule="auto"/>
              <w:rPr>
                <w:rFonts w:asciiTheme="minorBidi" w:hAnsiTheme="minorBidi" w:cstheme="minorBidi"/>
                <w:b/>
                <w:bCs/>
                <w:sz w:val="20"/>
                <w:szCs w:val="20"/>
              </w:rPr>
            </w:pPr>
            <w:r w:rsidRPr="00633CCE">
              <w:rPr>
                <w:rFonts w:asciiTheme="minorBidi" w:hAnsiTheme="minorBidi" w:cstheme="minorBidi"/>
                <w:b/>
                <w:bCs/>
                <w:sz w:val="20"/>
                <w:szCs w:val="20"/>
              </w:rPr>
              <w:t>Rok výroby : ......................</w:t>
            </w:r>
          </w:p>
          <w:p w14:paraId="1CC64AE1" w14:textId="2CB1E109" w:rsidR="00323242" w:rsidRPr="00633CCE" w:rsidRDefault="00323242" w:rsidP="00323242">
            <w:pPr>
              <w:spacing w:line="360" w:lineRule="auto"/>
              <w:rPr>
                <w:rFonts w:asciiTheme="minorBidi" w:hAnsiTheme="minorBidi" w:cstheme="minorBidi"/>
                <w:b/>
                <w:bCs/>
                <w:sz w:val="20"/>
                <w:szCs w:val="20"/>
                <w:lang w:eastAsia="sk-SK"/>
              </w:rPr>
            </w:pPr>
            <w:r w:rsidRPr="00633CCE">
              <w:rPr>
                <w:rFonts w:asciiTheme="minorBidi" w:hAnsiTheme="minorBidi" w:cstheme="minorBidi"/>
                <w:b/>
                <w:bCs/>
                <w:sz w:val="20"/>
                <w:szCs w:val="20"/>
              </w:rPr>
              <w:t>Výrobné číslo : .......................</w:t>
            </w:r>
          </w:p>
        </w:tc>
        <w:tc>
          <w:tcPr>
            <w:tcW w:w="3309" w:type="dxa"/>
            <w:tcBorders>
              <w:top w:val="single" w:sz="4" w:space="0" w:color="auto"/>
              <w:left w:val="nil"/>
              <w:bottom w:val="single" w:sz="4" w:space="0" w:color="auto"/>
              <w:right w:val="single" w:sz="4" w:space="0" w:color="auto"/>
            </w:tcBorders>
            <w:shd w:val="clear" w:color="000000" w:fill="auto"/>
            <w:vAlign w:val="center"/>
          </w:tcPr>
          <w:p w14:paraId="3047AC72" w14:textId="77777777" w:rsidR="00323242" w:rsidRPr="00633CCE" w:rsidRDefault="00323242" w:rsidP="00323242">
            <w:pPr>
              <w:rPr>
                <w:rFonts w:asciiTheme="minorBidi" w:hAnsiTheme="minorBidi" w:cstheme="minorBidi"/>
                <w:b/>
                <w:bCs/>
                <w:sz w:val="20"/>
                <w:szCs w:val="20"/>
              </w:rPr>
            </w:pPr>
            <w:r w:rsidRPr="00633CCE">
              <w:rPr>
                <w:rFonts w:asciiTheme="minorBidi" w:hAnsiTheme="minorBidi" w:cstheme="minorBidi"/>
                <w:b/>
                <w:bCs/>
                <w:sz w:val="20"/>
                <w:szCs w:val="20"/>
              </w:rPr>
              <w:t>Technické vlastnosti, parametre a hodnoty tovaru</w:t>
            </w:r>
          </w:p>
          <w:p w14:paraId="7E335E12" w14:textId="49C636F2" w:rsidR="00323242" w:rsidRPr="00633CCE" w:rsidRDefault="00323242">
            <w:pPr>
              <w:rPr>
                <w:rFonts w:asciiTheme="minorBidi" w:hAnsiTheme="minorBidi" w:cstheme="minorBidi"/>
                <w:b/>
                <w:bCs/>
                <w:sz w:val="20"/>
                <w:szCs w:val="20"/>
              </w:rPr>
            </w:pPr>
          </w:p>
        </w:tc>
      </w:tr>
      <w:tr w:rsidR="00BF7C15" w:rsidRPr="00633CCE" w14:paraId="5A72B620" w14:textId="77777777" w:rsidTr="00323242">
        <w:trPr>
          <w:trHeight w:val="480"/>
        </w:trPr>
        <w:tc>
          <w:tcPr>
            <w:tcW w:w="5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E40EA4" w14:textId="77777777" w:rsidR="00BF7C15" w:rsidRPr="00633CCE" w:rsidRDefault="00BF7C15">
            <w:pPr>
              <w:rPr>
                <w:rFonts w:asciiTheme="minorBidi" w:hAnsiTheme="minorBidi" w:cstheme="minorBidi"/>
                <w:b/>
                <w:bCs/>
                <w:sz w:val="20"/>
                <w:szCs w:val="20"/>
              </w:rPr>
            </w:pPr>
            <w:r w:rsidRPr="00633CCE">
              <w:rPr>
                <w:rFonts w:asciiTheme="minorBidi" w:hAnsiTheme="minorBidi" w:cstheme="minorBidi"/>
                <w:b/>
                <w:bCs/>
                <w:sz w:val="20"/>
                <w:szCs w:val="20"/>
              </w:rPr>
              <w:t>USG (EBUS)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412A5E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7202344" w14:textId="77777777" w:rsidTr="00F85AEA">
        <w:trPr>
          <w:trHeight w:val="62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DC1E075"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1CCEBDB" w14:textId="5F42897F"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Ultrazvukový videobronchoskop s lineárn</w:t>
            </w:r>
            <w:r w:rsidR="00850377" w:rsidRPr="00222052">
              <w:rPr>
                <w:rFonts w:asciiTheme="minorBidi" w:hAnsiTheme="minorBidi" w:cstheme="minorBidi"/>
                <w:b/>
                <w:bCs/>
                <w:sz w:val="20"/>
                <w:szCs w:val="20"/>
              </w:rPr>
              <w:t>y</w:t>
            </w:r>
            <w:r w:rsidRPr="00222052">
              <w:rPr>
                <w:rFonts w:asciiTheme="minorBidi" w:hAnsiTheme="minorBidi" w:cstheme="minorBidi"/>
                <w:b/>
                <w:bCs/>
                <w:sz w:val="20"/>
                <w:szCs w:val="20"/>
              </w:rPr>
              <w:t>m snímaním - 1 ks</w:t>
            </w:r>
          </w:p>
        </w:tc>
        <w:tc>
          <w:tcPr>
            <w:tcW w:w="3309" w:type="dxa"/>
            <w:tcBorders>
              <w:top w:val="nil"/>
              <w:left w:val="nil"/>
              <w:bottom w:val="single" w:sz="4" w:space="0" w:color="auto"/>
              <w:right w:val="single" w:sz="4" w:space="0" w:color="auto"/>
            </w:tcBorders>
            <w:shd w:val="clear" w:color="000000" w:fill="auto"/>
            <w:vAlign w:val="center"/>
            <w:hideMark/>
          </w:tcPr>
          <w:p w14:paraId="7D80F411"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1BF9B52"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F5C18C"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D0EC32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veľkosť zorného poľa - min. 80°</w:t>
            </w:r>
          </w:p>
        </w:tc>
        <w:tc>
          <w:tcPr>
            <w:tcW w:w="3309" w:type="dxa"/>
            <w:tcBorders>
              <w:top w:val="nil"/>
              <w:left w:val="nil"/>
              <w:bottom w:val="single" w:sz="4" w:space="0" w:color="auto"/>
              <w:right w:val="single" w:sz="4" w:space="0" w:color="auto"/>
            </w:tcBorders>
            <w:shd w:val="clear" w:color="000000" w:fill="auto"/>
            <w:vAlign w:val="center"/>
            <w:hideMark/>
          </w:tcPr>
          <w:p w14:paraId="5A62220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EC56B1B"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B63E2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07C36B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hĺbka zorného poľa min. 2 - 50 mm</w:t>
            </w:r>
          </w:p>
        </w:tc>
        <w:tc>
          <w:tcPr>
            <w:tcW w:w="3309" w:type="dxa"/>
            <w:tcBorders>
              <w:top w:val="nil"/>
              <w:left w:val="nil"/>
              <w:bottom w:val="single" w:sz="4" w:space="0" w:color="auto"/>
              <w:right w:val="single" w:sz="4" w:space="0" w:color="auto"/>
            </w:tcBorders>
            <w:shd w:val="clear" w:color="000000" w:fill="auto"/>
            <w:vAlign w:val="center"/>
            <w:hideMark/>
          </w:tcPr>
          <w:p w14:paraId="584AF5D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98CA9B8"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AAC148"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FC58BC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smer zorného poľa - min. 20°</w:t>
            </w:r>
          </w:p>
        </w:tc>
        <w:tc>
          <w:tcPr>
            <w:tcW w:w="3309" w:type="dxa"/>
            <w:tcBorders>
              <w:top w:val="nil"/>
              <w:left w:val="nil"/>
              <w:bottom w:val="single" w:sz="4" w:space="0" w:color="auto"/>
              <w:right w:val="single" w:sz="4" w:space="0" w:color="auto"/>
            </w:tcBorders>
            <w:shd w:val="clear" w:color="000000" w:fill="auto"/>
            <w:vAlign w:val="center"/>
            <w:hideMark/>
          </w:tcPr>
          <w:p w14:paraId="3890E421"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FE0237C"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57C89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6B827E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vonkajší priemer distálneho zakončenia - max. 7,3 mm</w:t>
            </w:r>
          </w:p>
        </w:tc>
        <w:tc>
          <w:tcPr>
            <w:tcW w:w="3309" w:type="dxa"/>
            <w:tcBorders>
              <w:top w:val="nil"/>
              <w:left w:val="nil"/>
              <w:bottom w:val="single" w:sz="4" w:space="0" w:color="auto"/>
              <w:right w:val="single" w:sz="4" w:space="0" w:color="auto"/>
            </w:tcBorders>
            <w:shd w:val="clear" w:color="000000" w:fill="auto"/>
            <w:vAlign w:val="center"/>
            <w:hideMark/>
          </w:tcPr>
          <w:p w14:paraId="61DF5581"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2F0A612"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4BE1BEB"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C41F85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vonkajší priemer flexibilnej zavádzacej časti - max. 6,3 mm</w:t>
            </w:r>
          </w:p>
        </w:tc>
        <w:tc>
          <w:tcPr>
            <w:tcW w:w="3309" w:type="dxa"/>
            <w:tcBorders>
              <w:top w:val="nil"/>
              <w:left w:val="nil"/>
              <w:bottom w:val="single" w:sz="4" w:space="0" w:color="auto"/>
              <w:right w:val="single" w:sz="4" w:space="0" w:color="auto"/>
            </w:tcBorders>
            <w:shd w:val="clear" w:color="000000" w:fill="auto"/>
            <w:vAlign w:val="center"/>
            <w:hideMark/>
          </w:tcPr>
          <w:p w14:paraId="39E0DFA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C07F78E"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1FADF2"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B60F99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maximálna ohybnosť nahor - min. 120°</w:t>
            </w:r>
          </w:p>
        </w:tc>
        <w:tc>
          <w:tcPr>
            <w:tcW w:w="3309" w:type="dxa"/>
            <w:tcBorders>
              <w:top w:val="nil"/>
              <w:left w:val="nil"/>
              <w:bottom w:val="single" w:sz="4" w:space="0" w:color="auto"/>
              <w:right w:val="single" w:sz="4" w:space="0" w:color="auto"/>
            </w:tcBorders>
            <w:shd w:val="clear" w:color="000000" w:fill="auto"/>
            <w:vAlign w:val="center"/>
            <w:hideMark/>
          </w:tcPr>
          <w:p w14:paraId="22546DE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6C3B33E"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B0B981"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EC98F8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maximálna ohybnosť nadol - min. 70°</w:t>
            </w:r>
          </w:p>
        </w:tc>
        <w:tc>
          <w:tcPr>
            <w:tcW w:w="3309" w:type="dxa"/>
            <w:tcBorders>
              <w:top w:val="nil"/>
              <w:left w:val="nil"/>
              <w:bottom w:val="single" w:sz="4" w:space="0" w:color="auto"/>
              <w:right w:val="single" w:sz="4" w:space="0" w:color="auto"/>
            </w:tcBorders>
            <w:shd w:val="clear" w:color="000000" w:fill="auto"/>
            <w:vAlign w:val="center"/>
            <w:hideMark/>
          </w:tcPr>
          <w:p w14:paraId="05945669"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D6F1F2E"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C014BC"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FE84784"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priemer inštrumentačného kanála - min. 2,2 mm</w:t>
            </w:r>
          </w:p>
        </w:tc>
        <w:tc>
          <w:tcPr>
            <w:tcW w:w="3309" w:type="dxa"/>
            <w:tcBorders>
              <w:top w:val="nil"/>
              <w:left w:val="nil"/>
              <w:bottom w:val="single" w:sz="4" w:space="0" w:color="auto"/>
              <w:right w:val="single" w:sz="4" w:space="0" w:color="auto"/>
            </w:tcBorders>
            <w:shd w:val="clear" w:color="000000" w:fill="auto"/>
            <w:vAlign w:val="center"/>
            <w:hideMark/>
          </w:tcPr>
          <w:p w14:paraId="7D0C56E9"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0B010AA"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B0C0F5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8B53819" w14:textId="5C692DC8"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použitia 21G apiračnej ihly</w:t>
            </w:r>
          </w:p>
        </w:tc>
        <w:tc>
          <w:tcPr>
            <w:tcW w:w="3309" w:type="dxa"/>
            <w:tcBorders>
              <w:top w:val="nil"/>
              <w:left w:val="nil"/>
              <w:bottom w:val="single" w:sz="4" w:space="0" w:color="auto"/>
              <w:right w:val="single" w:sz="4" w:space="0" w:color="auto"/>
            </w:tcBorders>
            <w:shd w:val="clear" w:color="000000" w:fill="auto"/>
            <w:vAlign w:val="center"/>
            <w:hideMark/>
          </w:tcPr>
          <w:p w14:paraId="0B35F97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530DA91"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7C19B4"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1.10</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CF3075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metóda snímania: lineárna</w:t>
            </w:r>
          </w:p>
        </w:tc>
        <w:tc>
          <w:tcPr>
            <w:tcW w:w="3309" w:type="dxa"/>
            <w:tcBorders>
              <w:top w:val="nil"/>
              <w:left w:val="nil"/>
              <w:bottom w:val="single" w:sz="4" w:space="0" w:color="auto"/>
              <w:right w:val="single" w:sz="4" w:space="0" w:color="auto"/>
            </w:tcBorders>
            <w:shd w:val="clear" w:color="000000" w:fill="auto"/>
            <w:vAlign w:val="center"/>
            <w:hideMark/>
          </w:tcPr>
          <w:p w14:paraId="226CDB9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E52ABEB"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3DB4A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0496668"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snímaný rozsah - min. 65°</w:t>
            </w:r>
          </w:p>
        </w:tc>
        <w:tc>
          <w:tcPr>
            <w:tcW w:w="3309" w:type="dxa"/>
            <w:tcBorders>
              <w:top w:val="nil"/>
              <w:left w:val="nil"/>
              <w:bottom w:val="single" w:sz="4" w:space="0" w:color="auto"/>
              <w:right w:val="single" w:sz="4" w:space="0" w:color="auto"/>
            </w:tcBorders>
            <w:shd w:val="clear" w:color="000000" w:fill="auto"/>
            <w:vAlign w:val="center"/>
            <w:hideMark/>
          </w:tcPr>
          <w:p w14:paraId="3AEA6C8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2B16E89"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9A42A4"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CFB797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frekvencie skenovania 5/6/7,5/10/12 MHz</w:t>
            </w:r>
          </w:p>
        </w:tc>
        <w:tc>
          <w:tcPr>
            <w:tcW w:w="3309" w:type="dxa"/>
            <w:tcBorders>
              <w:top w:val="nil"/>
              <w:left w:val="nil"/>
              <w:bottom w:val="single" w:sz="4" w:space="0" w:color="auto"/>
              <w:right w:val="single" w:sz="4" w:space="0" w:color="auto"/>
            </w:tcBorders>
            <w:shd w:val="clear" w:color="000000" w:fill="auto"/>
            <w:vAlign w:val="center"/>
            <w:hideMark/>
          </w:tcPr>
          <w:p w14:paraId="16700661"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186F6FE"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EA598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87A89F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Color Doppler</w:t>
            </w:r>
          </w:p>
        </w:tc>
        <w:tc>
          <w:tcPr>
            <w:tcW w:w="3309" w:type="dxa"/>
            <w:tcBorders>
              <w:top w:val="nil"/>
              <w:left w:val="nil"/>
              <w:bottom w:val="single" w:sz="4" w:space="0" w:color="auto"/>
              <w:right w:val="single" w:sz="4" w:space="0" w:color="auto"/>
            </w:tcBorders>
            <w:shd w:val="clear" w:color="000000" w:fill="auto"/>
            <w:vAlign w:val="center"/>
            <w:hideMark/>
          </w:tcPr>
          <w:p w14:paraId="100C438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56DC871"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1BE5885"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E56D5E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Power Doppler</w:t>
            </w:r>
          </w:p>
        </w:tc>
        <w:tc>
          <w:tcPr>
            <w:tcW w:w="3309" w:type="dxa"/>
            <w:tcBorders>
              <w:top w:val="nil"/>
              <w:left w:val="nil"/>
              <w:bottom w:val="single" w:sz="4" w:space="0" w:color="auto"/>
              <w:right w:val="single" w:sz="4" w:space="0" w:color="auto"/>
            </w:tcBorders>
            <w:shd w:val="clear" w:color="000000" w:fill="auto"/>
            <w:vAlign w:val="center"/>
            <w:hideMark/>
          </w:tcPr>
          <w:p w14:paraId="54582AC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921FB98"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FAF8112"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1.15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AF7909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aspiračné ihly - 5 ks</w:t>
            </w:r>
          </w:p>
        </w:tc>
        <w:tc>
          <w:tcPr>
            <w:tcW w:w="3309" w:type="dxa"/>
            <w:tcBorders>
              <w:top w:val="nil"/>
              <w:left w:val="nil"/>
              <w:bottom w:val="single" w:sz="4" w:space="0" w:color="auto"/>
              <w:right w:val="single" w:sz="4" w:space="0" w:color="auto"/>
            </w:tcBorders>
            <w:shd w:val="clear" w:color="000000" w:fill="auto"/>
            <w:vAlign w:val="center"/>
            <w:hideMark/>
          </w:tcPr>
          <w:p w14:paraId="4671DC6C"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3313951"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7BDC053"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587FC47" w14:textId="77777777" w:rsidR="00BF7C15" w:rsidRPr="00633CCE" w:rsidRDefault="00BF7C15">
            <w:pPr>
              <w:rPr>
                <w:rFonts w:asciiTheme="minorBidi" w:hAnsiTheme="minorBidi" w:cstheme="minorBidi"/>
                <w:b/>
                <w:bCs/>
                <w:sz w:val="20"/>
                <w:szCs w:val="20"/>
              </w:rPr>
            </w:pPr>
            <w:r w:rsidRPr="00633CCE">
              <w:rPr>
                <w:rFonts w:asciiTheme="minorBidi" w:hAnsiTheme="minorBidi" w:cstheme="minorBidi"/>
                <w:b/>
                <w:bCs/>
                <w:sz w:val="20"/>
                <w:szCs w:val="20"/>
              </w:rPr>
              <w:t>Ultrazvukový procesor - 1 ks</w:t>
            </w:r>
          </w:p>
        </w:tc>
        <w:tc>
          <w:tcPr>
            <w:tcW w:w="3309" w:type="dxa"/>
            <w:tcBorders>
              <w:top w:val="nil"/>
              <w:left w:val="nil"/>
              <w:bottom w:val="single" w:sz="4" w:space="0" w:color="auto"/>
              <w:right w:val="single" w:sz="4" w:space="0" w:color="auto"/>
            </w:tcBorders>
            <w:shd w:val="clear" w:color="000000" w:fill="auto"/>
            <w:vAlign w:val="center"/>
            <w:hideMark/>
          </w:tcPr>
          <w:p w14:paraId="5CE61E9C"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ECD7E16"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2708875"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22FB48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mechanické snímanie</w:t>
            </w:r>
          </w:p>
        </w:tc>
        <w:tc>
          <w:tcPr>
            <w:tcW w:w="3309" w:type="dxa"/>
            <w:tcBorders>
              <w:top w:val="nil"/>
              <w:left w:val="nil"/>
              <w:bottom w:val="single" w:sz="4" w:space="0" w:color="auto"/>
              <w:right w:val="single" w:sz="4" w:space="0" w:color="auto"/>
            </w:tcBorders>
            <w:shd w:val="clear" w:color="000000" w:fill="auto"/>
            <w:vAlign w:val="center"/>
            <w:hideMark/>
          </w:tcPr>
          <w:p w14:paraId="7B2E004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52D486B"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C6AD7C1"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9E3BEB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režimy mechanického snímania B-mód</w:t>
            </w:r>
          </w:p>
        </w:tc>
        <w:tc>
          <w:tcPr>
            <w:tcW w:w="3309" w:type="dxa"/>
            <w:tcBorders>
              <w:top w:val="nil"/>
              <w:left w:val="nil"/>
              <w:bottom w:val="single" w:sz="4" w:space="0" w:color="auto"/>
              <w:right w:val="single" w:sz="4" w:space="0" w:color="auto"/>
            </w:tcBorders>
            <w:shd w:val="clear" w:color="000000" w:fill="auto"/>
            <w:vAlign w:val="center"/>
            <w:hideMark/>
          </w:tcPr>
          <w:p w14:paraId="41181D6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093397D"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54013B4"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640AA45"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použiteľné frekvencie mechanického snímania - 12/20 MHz</w:t>
            </w:r>
          </w:p>
        </w:tc>
        <w:tc>
          <w:tcPr>
            <w:tcW w:w="3309" w:type="dxa"/>
            <w:tcBorders>
              <w:top w:val="nil"/>
              <w:left w:val="nil"/>
              <w:bottom w:val="single" w:sz="4" w:space="0" w:color="auto"/>
              <w:right w:val="single" w:sz="4" w:space="0" w:color="auto"/>
            </w:tcBorders>
            <w:shd w:val="clear" w:color="000000" w:fill="auto"/>
            <w:vAlign w:val="center"/>
            <w:hideMark/>
          </w:tcPr>
          <w:p w14:paraId="39D0F6A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BD8472E" w14:textId="77777777" w:rsidTr="00850377">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3B90"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F26E444"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hĺbka mechanického snímania - 2, 3, 4, 6, 9, 12 cm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210068E"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6E57719" w14:textId="77777777" w:rsidTr="00323242">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A87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65FE27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elektronické snímanie</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7807A6C"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C15D216" w14:textId="77777777" w:rsidTr="00222052">
        <w:trPr>
          <w:trHeight w:val="6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C934"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lastRenderedPageBreak/>
              <w:t>2.6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131C8E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režimy elektronického snímania - B-mód, COLOR-FLOW, POWER-FLOW, H-FLOW, PW, THE</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DF506E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FDA0EAB"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C29627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AB46712"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rozšírenia na režimy - CHE, ELST, SWQ</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35E2FB9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972D892" w14:textId="77777777" w:rsidTr="00222052">
        <w:trPr>
          <w:trHeight w:val="529"/>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718EE9"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E8463D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použiteľné frekvencie elektronického snímania - 5 / 6 / 7,5 / 10 / 12 MHz</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7F7688E"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BD271BC" w14:textId="77777777" w:rsidTr="00222052">
        <w:trPr>
          <w:trHeight w:val="55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EB095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4D33B0E"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hĺbka elektronického snímania - 2, 3, 4, 5, 6, 7, 8, 9, 10, 11, 12 cm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68D751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B2368D5"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3622CD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2.10</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85EEB07"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filmovacia pamäť - min. 1 500 obrázkov</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C6B4AD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3643CE8"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7992D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2.11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B03055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meranie vzdialenosti medzi bodmi</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DEFCBA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014B43C" w14:textId="77777777" w:rsidTr="00850377">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7813A18"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2.12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39E6BD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výstup - min. DVI</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F9B9E4C"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EDF872E" w14:textId="77777777" w:rsidTr="00222052">
        <w:trPr>
          <w:trHeight w:val="49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53278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2.13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221508D"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uloženie obrazu - interná pamäť, externé uloženie cez USB</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31BDC4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0554718" w14:textId="77777777" w:rsidTr="00222052">
        <w:trPr>
          <w:trHeight w:val="43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051F0A9"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2.14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28A747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klávesnica k ultrazvukovému videoprocesoru </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4A2B06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48B7A27"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950CA1"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B125D13"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LCD medicínsky monitor</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A8968E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2637264"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DA287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D50736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veľkosť uhlopriečky - min. 31"</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2689D3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16D20F7" w14:textId="77777777" w:rsidTr="00222052">
        <w:trPr>
          <w:trHeight w:val="52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281709"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908814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rozlíšenie monitora - min. 3840 x 2160 obrazových prvkov</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654E1F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B42A261"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296569B"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C855EF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aspekt pomer  - 16:09</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398E2D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690F3CC"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5C220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79248A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pomer kontrastu - min. 1000:1</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1F8F30D"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B3F82CF"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E583D1"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CFED74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jas - min. 450 cd/m2</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796477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AFCF7B5"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8A00F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F54AFD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pozorovací uhol - min. 178° / 178° </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EE9D0D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AE93728"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5B7B87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42D763D"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prepínania teploty farieb</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F1DF268"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E4274C4"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F5B5E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051080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prepínania úrovne gama</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3FAD166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68D5949"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8686A2"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1E7990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prepínania užívateľských nastavení</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CE70A9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09347AD"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7A6FB9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3.10</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C0FBBC7"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rotácie obrazu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2A3CA4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98EEC11"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31A1C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418F9CF"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obraz v obraze</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D3446D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7031ACD" w14:textId="77777777" w:rsidTr="0085037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031DF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1A18C1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vstupy UHDTV - 2 x 12G-SDl, 1 x DISPLAY PORT, </w:t>
            </w:r>
            <w:r w:rsidRPr="00633CCE">
              <w:rPr>
                <w:rFonts w:asciiTheme="minorBidi" w:hAnsiTheme="minorBidi" w:cstheme="minorBidi"/>
                <w:sz w:val="20"/>
                <w:szCs w:val="20"/>
              </w:rPr>
              <w:br/>
              <w:t>1 x HDMI</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D88DFE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0067120"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D2821E8"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7A9AFA8"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vstupy HDTV - 1 x 3G-SDl, 1 x DVI-D</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3C4629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769B563"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22EBCA8"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6083F64"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výstupy UHDTV - 2 x 12G-SDl</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574A84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6C02803"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609D3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3.15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E7CF3D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výstupy HDTV - 1 x 3G-SDl</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AA27DC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73A3E72"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4CBEA6F"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DED7B04"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Videoprocesor / svetelný zdroj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A95285C"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0F0FF67" w14:textId="77777777" w:rsidTr="00850377">
        <w:trPr>
          <w:trHeight w:val="5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7A59E9"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0D7DF7D"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videoprocesor s integrovaným LED svetelným zdrojom v jednom zariadení </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4A59FD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0CAA8D8"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82CA2A"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C928C7F"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rozlíšenie obrazu - min. 4K UHD, HD, SD </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D249DE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97031F8" w14:textId="77777777" w:rsidTr="00850377">
        <w:trPr>
          <w:trHeight w:val="4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C3F1B"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5CDEA70" w14:textId="7A686C9D"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pomer strán obrazu - min. </w:t>
            </w:r>
            <w:r w:rsidR="00222052">
              <w:rPr>
                <w:rFonts w:asciiTheme="minorBidi" w:hAnsiTheme="minorBidi" w:cstheme="minorBidi"/>
                <w:sz w:val="20"/>
                <w:szCs w:val="20"/>
              </w:rPr>
              <w:t>6:9, 4:3</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7A7BFA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222052" w:rsidRPr="00633CCE" w14:paraId="071C541D" w14:textId="77777777" w:rsidTr="00222052">
        <w:trPr>
          <w:trHeight w:val="4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7464BEA" w14:textId="51C7E300" w:rsidR="00222052" w:rsidRPr="00633CCE" w:rsidRDefault="00222052">
            <w:pPr>
              <w:jc w:val="center"/>
              <w:rPr>
                <w:rFonts w:asciiTheme="minorBidi" w:hAnsiTheme="minorBidi" w:cstheme="minorBidi"/>
                <w:sz w:val="20"/>
                <w:szCs w:val="20"/>
              </w:rPr>
            </w:pPr>
            <w:r>
              <w:rPr>
                <w:rFonts w:asciiTheme="minorBidi" w:hAnsiTheme="minorBidi" w:cstheme="minorBidi"/>
                <w:sz w:val="20"/>
                <w:szCs w:val="20"/>
              </w:rPr>
              <w:t>4.4</w:t>
            </w:r>
          </w:p>
        </w:tc>
        <w:tc>
          <w:tcPr>
            <w:tcW w:w="5140" w:type="dxa"/>
            <w:tcBorders>
              <w:top w:val="single" w:sz="4" w:space="0" w:color="auto"/>
              <w:left w:val="nil"/>
              <w:bottom w:val="single" w:sz="4" w:space="0" w:color="auto"/>
              <w:right w:val="single" w:sz="4" w:space="0" w:color="000000"/>
            </w:tcBorders>
            <w:shd w:val="clear" w:color="auto" w:fill="auto"/>
            <w:vAlign w:val="center"/>
          </w:tcPr>
          <w:p w14:paraId="7EDB0DE5" w14:textId="4EAE71E7" w:rsidR="00222052" w:rsidRPr="00633CCE" w:rsidRDefault="00222052">
            <w:pPr>
              <w:rPr>
                <w:rFonts w:asciiTheme="minorBidi" w:hAnsiTheme="minorBidi" w:cstheme="minorBidi"/>
                <w:sz w:val="20"/>
                <w:szCs w:val="20"/>
              </w:rPr>
            </w:pPr>
            <w:r w:rsidRPr="00222052">
              <w:rPr>
                <w:rFonts w:asciiTheme="minorBidi" w:hAnsiTheme="minorBidi" w:cstheme="minorBidi"/>
                <w:sz w:val="20"/>
                <w:szCs w:val="20"/>
              </w:rPr>
              <w:t>ovládanie funkcií kamery dotykovým displejom</w:t>
            </w:r>
          </w:p>
        </w:tc>
        <w:tc>
          <w:tcPr>
            <w:tcW w:w="3309" w:type="dxa"/>
            <w:tcBorders>
              <w:top w:val="single" w:sz="4" w:space="0" w:color="auto"/>
              <w:left w:val="nil"/>
              <w:bottom w:val="single" w:sz="4" w:space="0" w:color="auto"/>
              <w:right w:val="single" w:sz="4" w:space="0" w:color="auto"/>
            </w:tcBorders>
            <w:shd w:val="clear" w:color="000000" w:fill="auto"/>
            <w:vAlign w:val="center"/>
          </w:tcPr>
          <w:p w14:paraId="34B10BBE" w14:textId="77777777" w:rsidR="00222052" w:rsidRPr="00633CCE" w:rsidRDefault="00222052">
            <w:pPr>
              <w:jc w:val="center"/>
              <w:rPr>
                <w:rFonts w:asciiTheme="minorBidi" w:hAnsiTheme="minorBidi" w:cstheme="minorBidi"/>
                <w:b/>
                <w:bCs/>
                <w:sz w:val="20"/>
                <w:szCs w:val="20"/>
              </w:rPr>
            </w:pPr>
          </w:p>
        </w:tc>
      </w:tr>
      <w:tr w:rsidR="00222052" w:rsidRPr="00633CCE" w14:paraId="59D964F2" w14:textId="77777777" w:rsidTr="00222052">
        <w:trPr>
          <w:trHeight w:hRule="exact" w:val="482"/>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0F23F13" w14:textId="705A1B75" w:rsidR="00222052" w:rsidRPr="00633CCE" w:rsidRDefault="00222052">
            <w:pPr>
              <w:jc w:val="center"/>
              <w:rPr>
                <w:rFonts w:asciiTheme="minorBidi" w:hAnsiTheme="minorBidi" w:cstheme="minorBidi"/>
                <w:sz w:val="20"/>
                <w:szCs w:val="20"/>
              </w:rPr>
            </w:pPr>
            <w:r>
              <w:rPr>
                <w:rFonts w:asciiTheme="minorBidi" w:hAnsiTheme="minorBidi" w:cstheme="minorBidi"/>
                <w:sz w:val="20"/>
                <w:szCs w:val="20"/>
              </w:rPr>
              <w:lastRenderedPageBreak/>
              <w:t>4.5</w:t>
            </w:r>
          </w:p>
        </w:tc>
        <w:tc>
          <w:tcPr>
            <w:tcW w:w="5140" w:type="dxa"/>
            <w:tcBorders>
              <w:top w:val="single" w:sz="4" w:space="0" w:color="auto"/>
              <w:left w:val="nil"/>
              <w:bottom w:val="single" w:sz="4" w:space="0" w:color="auto"/>
              <w:right w:val="single" w:sz="4" w:space="0" w:color="000000"/>
            </w:tcBorders>
            <w:shd w:val="clear" w:color="auto" w:fill="auto"/>
            <w:vAlign w:val="center"/>
          </w:tcPr>
          <w:p w14:paraId="486AB6B6" w14:textId="675BCDCD" w:rsidR="00222052" w:rsidRPr="00633CCE" w:rsidRDefault="00222052">
            <w:pPr>
              <w:rPr>
                <w:rFonts w:asciiTheme="minorBidi" w:hAnsiTheme="minorBidi" w:cstheme="minorBidi"/>
                <w:sz w:val="20"/>
                <w:szCs w:val="20"/>
              </w:rPr>
            </w:pPr>
            <w:r w:rsidRPr="00222052">
              <w:rPr>
                <w:rFonts w:asciiTheme="minorBidi" w:hAnsiTheme="minorBidi" w:cstheme="minorBidi"/>
                <w:sz w:val="20"/>
                <w:szCs w:val="20"/>
              </w:rPr>
              <w:t>ovládanie funkcií nožným spínačom</w:t>
            </w:r>
          </w:p>
        </w:tc>
        <w:tc>
          <w:tcPr>
            <w:tcW w:w="3309" w:type="dxa"/>
            <w:tcBorders>
              <w:top w:val="single" w:sz="4" w:space="0" w:color="auto"/>
              <w:left w:val="nil"/>
              <w:bottom w:val="single" w:sz="4" w:space="0" w:color="auto"/>
              <w:right w:val="single" w:sz="4" w:space="0" w:color="auto"/>
            </w:tcBorders>
            <w:shd w:val="clear" w:color="000000" w:fill="auto"/>
            <w:vAlign w:val="center"/>
          </w:tcPr>
          <w:p w14:paraId="40F032CB" w14:textId="77777777" w:rsidR="00222052" w:rsidRPr="00633CCE" w:rsidRDefault="00222052">
            <w:pPr>
              <w:jc w:val="center"/>
              <w:rPr>
                <w:rFonts w:asciiTheme="minorBidi" w:hAnsiTheme="minorBidi" w:cstheme="minorBidi"/>
                <w:b/>
                <w:bCs/>
                <w:sz w:val="20"/>
                <w:szCs w:val="20"/>
              </w:rPr>
            </w:pPr>
          </w:p>
        </w:tc>
      </w:tr>
      <w:tr w:rsidR="00222052" w:rsidRPr="00633CCE" w14:paraId="3AB685D3" w14:textId="77777777" w:rsidTr="00222052">
        <w:trPr>
          <w:trHeight w:hRule="exact" w:val="482"/>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F491F58" w14:textId="38D7C59C" w:rsidR="00222052" w:rsidRPr="00633CCE" w:rsidRDefault="00222052">
            <w:pPr>
              <w:jc w:val="center"/>
              <w:rPr>
                <w:rFonts w:asciiTheme="minorBidi" w:hAnsiTheme="minorBidi" w:cstheme="minorBidi"/>
                <w:sz w:val="20"/>
                <w:szCs w:val="20"/>
              </w:rPr>
            </w:pPr>
            <w:r>
              <w:rPr>
                <w:rFonts w:asciiTheme="minorBidi" w:hAnsiTheme="minorBidi" w:cstheme="minorBidi"/>
                <w:sz w:val="20"/>
                <w:szCs w:val="20"/>
              </w:rPr>
              <w:t>4.6</w:t>
            </w:r>
          </w:p>
        </w:tc>
        <w:tc>
          <w:tcPr>
            <w:tcW w:w="5140" w:type="dxa"/>
            <w:tcBorders>
              <w:top w:val="single" w:sz="4" w:space="0" w:color="auto"/>
              <w:left w:val="nil"/>
              <w:bottom w:val="single" w:sz="4" w:space="0" w:color="auto"/>
              <w:right w:val="single" w:sz="4" w:space="0" w:color="000000"/>
            </w:tcBorders>
            <w:shd w:val="clear" w:color="auto" w:fill="auto"/>
            <w:vAlign w:val="center"/>
          </w:tcPr>
          <w:p w14:paraId="734435F4" w14:textId="47420C9A" w:rsidR="00222052" w:rsidRPr="00633CCE" w:rsidRDefault="00222052">
            <w:pPr>
              <w:rPr>
                <w:rFonts w:asciiTheme="minorBidi" w:hAnsiTheme="minorBidi" w:cstheme="minorBidi"/>
                <w:sz w:val="20"/>
                <w:szCs w:val="20"/>
              </w:rPr>
            </w:pPr>
            <w:r w:rsidRPr="00222052">
              <w:rPr>
                <w:rFonts w:asciiTheme="minorBidi" w:hAnsiTheme="minorBidi" w:cstheme="minorBidi"/>
                <w:sz w:val="20"/>
                <w:szCs w:val="20"/>
              </w:rPr>
              <w:t>digitálne výstupy - min. 12G-SDl, 3G-SDl, HD-SDI</w:t>
            </w:r>
          </w:p>
        </w:tc>
        <w:tc>
          <w:tcPr>
            <w:tcW w:w="3309" w:type="dxa"/>
            <w:tcBorders>
              <w:top w:val="single" w:sz="4" w:space="0" w:color="auto"/>
              <w:left w:val="nil"/>
              <w:bottom w:val="single" w:sz="4" w:space="0" w:color="auto"/>
              <w:right w:val="single" w:sz="4" w:space="0" w:color="auto"/>
            </w:tcBorders>
            <w:shd w:val="clear" w:color="000000" w:fill="auto"/>
            <w:vAlign w:val="center"/>
          </w:tcPr>
          <w:p w14:paraId="1AD6BA51" w14:textId="77777777" w:rsidR="00222052" w:rsidRPr="00633CCE" w:rsidRDefault="00222052">
            <w:pPr>
              <w:jc w:val="center"/>
              <w:rPr>
                <w:rFonts w:asciiTheme="minorBidi" w:hAnsiTheme="minorBidi" w:cstheme="minorBidi"/>
                <w:b/>
                <w:bCs/>
                <w:sz w:val="20"/>
                <w:szCs w:val="20"/>
              </w:rPr>
            </w:pPr>
          </w:p>
        </w:tc>
      </w:tr>
      <w:tr w:rsidR="00BF7C15" w:rsidRPr="00633CCE" w14:paraId="33F29795" w14:textId="77777777" w:rsidTr="00323242">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A023C" w14:textId="630E8E58"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C749D7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identifikácia endoskopov podľa typu a výrobného čísla vrátane zaznamenávania počtu vyšetrení</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0CA177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E0A2970" w14:textId="77777777" w:rsidTr="00590B01">
        <w:trPr>
          <w:trHeight w:val="4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DEBD1" w14:textId="4D288119"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73CB61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automatické nastavenie jasu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F21C83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68FF192"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6E49085" w14:textId="20D79BA9"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989083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zlepšeného zobrazenia textúr a farieb</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90C43C1"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25B0341"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333931" w14:textId="347A5745"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10</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725EDC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nastavenia jasu so zachovaním kontrastu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51F06F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9D31CEF"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898A012" w14:textId="0F868B8E"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.11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24182A5"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nastavenie bielej farby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63DBEF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E8A97C2"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09E08F" w14:textId="3EB70E3E"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12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CF8785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subjektívne nastavenie farieb /červená, modrá/</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32E33E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CB34092"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5ECE211" w14:textId="10A7B24C"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BA971EF"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subjektívne nastavenie chromatickosti obrazu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E84836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986FBCD"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C0F5A2" w14:textId="366ED93E"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C9C247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zmrazenie obrazu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D2FB02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FFF88A6" w14:textId="77777777" w:rsidTr="0085037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A76C3B6" w14:textId="349EA343"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93EE79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ukladanie snímok obrazu na prenosné, odnímateľné pamäťové médium, aj do internej pamäti kamery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D47A12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391C066"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92A3CD2" w14:textId="61F6BE5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46C092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digitálnej chromoendoskopie</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FA7CDD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74F9E38" w14:textId="77777777" w:rsidTr="00850377">
        <w:trPr>
          <w:trHeight w:val="5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8EE178" w14:textId="265D3C5E"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96C9F5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opticko-digitálnej dichromoendoskopie pre zobrazenie hlbokých krvných ciev</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728E7C1"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8067F87"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475B2A4" w14:textId="283875A6"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25337C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elektronický zoom - min. 2x</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D8FFDC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2F8C754"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570A2C" w14:textId="1DB63C06"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4.1</w:t>
            </w:r>
            <w:r w:rsidR="00222052">
              <w:rPr>
                <w:rFonts w:asciiTheme="minorBidi" w:hAnsiTheme="minorBidi" w:cstheme="minorBidi"/>
                <w:sz w:val="20"/>
                <w:szCs w:val="20"/>
              </w:rPr>
              <w:t>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22E39A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obraz v obraze, vrátane vstupu externého zdroja obrazu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3266F60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EFC75DA"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03AD1F" w14:textId="45F7AD1A"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20</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1153C4D"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počet používateľských prednastavení - min. 20</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6B73F1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CED497C"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64208E1" w14:textId="3A67A999"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21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E5B9407" w14:textId="529B245C"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počet prednastavení pacientsk</w:t>
            </w:r>
            <w:r w:rsidR="00850377" w:rsidRPr="00633CCE">
              <w:rPr>
                <w:rFonts w:asciiTheme="minorBidi" w:hAnsiTheme="minorBidi" w:cstheme="minorBidi"/>
                <w:sz w:val="20"/>
                <w:szCs w:val="20"/>
              </w:rPr>
              <w:t>y</w:t>
            </w:r>
            <w:r w:rsidRPr="00633CCE">
              <w:rPr>
                <w:rFonts w:asciiTheme="minorBidi" w:hAnsiTheme="minorBidi" w:cstheme="minorBidi"/>
                <w:sz w:val="20"/>
                <w:szCs w:val="20"/>
              </w:rPr>
              <w:t>ch údajov - min. 50</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A4AA6C8"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DA3BEB5"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28D337" w14:textId="605F13A0"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w:t>
            </w:r>
            <w:r w:rsidR="00222052">
              <w:rPr>
                <w:rFonts w:asciiTheme="minorBidi" w:hAnsiTheme="minorBidi" w:cstheme="minorBidi"/>
                <w:sz w:val="20"/>
                <w:szCs w:val="20"/>
              </w:rPr>
              <w:t>22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73BD585"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irisovej clony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D7B48C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AFD90ED"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DD7D302" w14:textId="79D04D89"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4.2</w:t>
            </w:r>
            <w:r w:rsidR="00222052">
              <w:rPr>
                <w:rFonts w:asciiTheme="minorBidi" w:hAnsiTheme="minorBidi" w:cstheme="minorBidi"/>
                <w:sz w:val="20"/>
                <w:szCs w:val="20"/>
              </w:rPr>
              <w:t>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BC6E8D7"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filtrácia detailov</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8DF564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31923A0"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AD913D" w14:textId="1591ACA9"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4.2</w:t>
            </w:r>
            <w:r w:rsidR="00B058E2">
              <w:rPr>
                <w:rFonts w:asciiTheme="minorBidi" w:hAnsiTheme="minorBidi" w:cstheme="minorBidi"/>
                <w:sz w:val="20"/>
                <w:szCs w:val="20"/>
              </w:rPr>
              <w:t>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9A9B364"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vzduchová insuflácia - v min. 4 stupňoch výkonu </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E53E23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868CCB3" w14:textId="77777777" w:rsidTr="0085037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78A94F" w14:textId="6DA5C684"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4.2</w:t>
            </w:r>
            <w:r w:rsidR="00B058E2">
              <w:rPr>
                <w:rFonts w:asciiTheme="minorBidi" w:hAnsiTheme="minorBidi" w:cstheme="minorBidi"/>
                <w:sz w:val="20"/>
                <w:szCs w:val="20"/>
              </w:rPr>
              <w:t>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E04230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integrovaný LED svetelný zdroj pozostávajúci z min.  5 samostatných LED lámp rôznych farieb</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FC0898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C440D43"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7819B89" w14:textId="057B2B75"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4.2</w:t>
            </w:r>
            <w:r w:rsidR="00B058E2">
              <w:rPr>
                <w:rFonts w:asciiTheme="minorBidi" w:hAnsiTheme="minorBidi" w:cstheme="minorBidi"/>
                <w:sz w:val="20"/>
                <w:szCs w:val="20"/>
              </w:rPr>
              <w:t>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238AC9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DICOM interface</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340E95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0511747"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9BDBAB3"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EB04C80"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Odsávacie zariadenie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C73C4C9"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CC3DBB1"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1F6EAD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5.1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89C1140"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objem sekrétnej nádoby - min. 2 l</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64E815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17AD83A"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CFD1EB"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5.2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FB4FC30"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počet sekrétnych nádob - min. 1</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D3B92C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8822338"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C5ED5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5.3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42E9B90"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nominálne vákuum - min. 85 kPa</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B12BA4E"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F127F1F"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8DEFD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5.4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737C6EE"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použitie pre opakovateľne použiteľný systém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1D7638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065D5B8"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A3A7E0"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5.5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86BE72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použitie pre jednorazový systém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E8FDED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019829E"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C4E35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5.6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5523EDF"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jednorazové zberné vrecká - 30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F42C8AD"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50C94BE" w14:textId="77777777" w:rsidTr="00B058E2">
        <w:trPr>
          <w:trHeight w:val="5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4C549"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lastRenderedPageBreak/>
              <w:t>5.7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B014BD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pacientske hadice - 15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BC7A4DD"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A345443" w14:textId="77777777" w:rsidTr="00850377">
        <w:trPr>
          <w:trHeight w:val="5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0A6D"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5A3C36E"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Pracovná stanica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68CFF8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09DBFB6" w14:textId="77777777" w:rsidTr="00323242">
        <w:trPr>
          <w:trHeight w:val="5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13D05"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6.1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2DEC8E0"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centrálny vypínač</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7CD0DF9"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C76A3B0" w14:textId="77777777" w:rsidTr="00590B01">
        <w:trPr>
          <w:trHeight w:val="5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049B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6.2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7A8A57B"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rameno pre dva endoskopy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BE1473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696C224"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72572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6.3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3864032"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rameno pre monitor</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0598D8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5AFD307"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0A2B9F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6.4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DC51F3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držiak pre klávesnicu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E4C06D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84DF317"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53F9AD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6.5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42522FE"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s oddeľovacím transformátorom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4FBC5D2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56E71FA"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17377F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6.6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5CF45C8"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počet políc - min. 3</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BB4E2D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1E9CBA0"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1735A6"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A71F321"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Záznamové zariadenie s ovládacím monitorom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088F9F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18F4E55"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3585A1"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D54366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nahrávacie zariadenie, jednokanálové, FHDTV</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2B8AB4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549385C" w14:textId="77777777" w:rsidTr="00850377">
        <w:trPr>
          <w:trHeight w:val="41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BCEBAB"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7A9E25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ovládanie z endoskopu</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B5C76E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4A0EBA7"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503D1C0"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E9292A8"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s možnosťou streamovania</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811240E"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104F6BE"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7D32D7"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A1465C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integrované FHD AV vstupy - min. 1 FHD AV vstup</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B907C8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04DC9C0D" w14:textId="77777777" w:rsidTr="00850377">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67AB25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C195D5E"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 xml:space="preserve">integrovaný HDD - min. 4 TB s možnosťou jeho interného rozšírenia na min. 8 TB </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41FD934"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93B8C91" w14:textId="77777777" w:rsidTr="00850377">
        <w:trPr>
          <w:trHeight w:val="8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5B5174"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050817E"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prehrávania multizáznamov, aplikácia umožňuje prehrávanie viackamerových simultánnych záznamov s možnosťou voľby zobrazenia Singleview, Matrix, PiP</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B849B0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BAEE75B" w14:textId="77777777" w:rsidTr="00850377">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C8C85A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7.7</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5EFE52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prepojenia s NIS, automatické zdieľanie dát z NIS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F36FDAE"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D72A08C" w14:textId="77777777" w:rsidTr="00850377">
        <w:trPr>
          <w:trHeight w:val="84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EE8485"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C5EC2D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aplikácia umožňujúca spracovanie videa priamo na sále, editácia videí a snímok, orezanie, strih, viacnásobný strih, zlučovanie výstrižkov do jedného videa</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3A64F0B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4F2B5E7" w14:textId="77777777" w:rsidTr="00850377">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860A6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E4AE332"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"Markovanie": možnosť označenia dôležitých úsekov výkonu s možnosťou ich popisu online aj dodatočne pri prehrávanom zázname</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9FAC8B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CB260CB" w14:textId="77777777" w:rsidTr="00850377">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3912D8"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7.10</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E94BD97"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funkcia Multizáznam: súbežné nahrávanie až 4 videovstupov do jednej nahrávky, vrátane IP kamier</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1B3A0A8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329FF3C" w14:textId="77777777" w:rsidTr="00850377">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238025F"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9BFB9F3"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odosielania fotiek, videí, alebo ich častí do PACS priamo z nahrávacieho zariadenia</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B4D650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1423901" w14:textId="77777777" w:rsidTr="00850377">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31690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B970F48"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integrácie do domény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D31F9A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15A0FC1" w14:textId="77777777" w:rsidTr="00850377">
        <w:trPr>
          <w:trHeight w:val="79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491B8F2"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571171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dodatočného HW rozšírenia počtu integrovaných AV vstupov na min. 2 vstupy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E8FE53D"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FDC27C1" w14:textId="77777777" w:rsidTr="00850377">
        <w:trPr>
          <w:trHeight w:val="51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85A2" w14:textId="1B9160E6"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w:t>
            </w:r>
            <w:r w:rsidR="00B058E2">
              <w:rPr>
                <w:rFonts w:asciiTheme="minorBidi" w:hAnsiTheme="minorBidi" w:cstheme="minorBidi"/>
                <w:sz w:val="20"/>
                <w:szCs w:val="20"/>
              </w:rPr>
              <w:t>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793A6DA4"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ovládací FHDTV dotykový monitor s uhlopriečkou - min. 15"</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518D2BF5"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57C6A31" w14:textId="77777777" w:rsidTr="00633CCE">
        <w:trPr>
          <w:trHeight w:val="49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DD11C" w14:textId="14FE7EED"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7.1</w:t>
            </w:r>
            <w:r w:rsidR="00B058E2">
              <w:rPr>
                <w:rFonts w:asciiTheme="minorBidi" w:hAnsiTheme="minorBidi" w:cstheme="minorBidi"/>
                <w:sz w:val="20"/>
                <w:szCs w:val="20"/>
              </w:rPr>
              <w:t>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D7BE946"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rameno pre uchytenie monitora na pracovnej stanici</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5B114EB"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616794E" w14:textId="77777777" w:rsidTr="00323242">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2A627" w14:textId="0559FA0F"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lastRenderedPageBreak/>
              <w:t>7.1</w:t>
            </w:r>
            <w:r w:rsidR="00B058E2">
              <w:rPr>
                <w:rFonts w:asciiTheme="minorBidi" w:hAnsiTheme="minorBidi" w:cstheme="minorBidi"/>
                <w:sz w:val="20"/>
                <w:szCs w:val="20"/>
              </w:rPr>
              <w:t>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4DAD0387"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všetky dodané súčasti sú lifetime licenciami a nezahrňujú žiadne ďalšie mandatórne poplatky</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16D3853"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BA838F8" w14:textId="77777777" w:rsidTr="00B058E2">
        <w:trPr>
          <w:trHeight w:val="53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738852C"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8.</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E59B424"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Ultrazvuková pohonná jednotka pre EBUS systém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26083AD"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209E60BB" w14:textId="77777777" w:rsidTr="00AF3949">
        <w:trPr>
          <w:trHeight w:val="7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9E79FB"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8.1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6DBA5DA2" w14:textId="0D5EF98B"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pracovná frekvencia kompatibilná s mini ultrazvukovými endoskopickými sondami - min. 7,5 MHz, max.  30 MHz</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1A70CAF"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7F9EE5C8" w14:textId="77777777" w:rsidTr="00850377">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6F1A086"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8.2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2EA83688"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možnosť pripojenia mechanických radiálnych mini ultrazvukových endoskopických sond</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640D10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1170283" w14:textId="77777777" w:rsidTr="00B058E2">
        <w:trPr>
          <w:trHeight w:val="59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E2225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8.3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374D3B9A"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vrátane držiaka na pripevnenie k pracovnej stanici EBUS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8F4596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1B5DB44D" w14:textId="77777777" w:rsidTr="0085037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AC82E9D"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9.</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CB0FA66" w14:textId="77777777" w:rsidR="00BF7C15" w:rsidRPr="00222052" w:rsidRDefault="00BF7C15">
            <w:pPr>
              <w:rPr>
                <w:rFonts w:asciiTheme="minorBidi" w:hAnsiTheme="minorBidi" w:cstheme="minorBidi"/>
                <w:b/>
                <w:bCs/>
                <w:sz w:val="20"/>
                <w:szCs w:val="20"/>
              </w:rPr>
            </w:pPr>
            <w:r w:rsidRPr="00222052">
              <w:rPr>
                <w:rFonts w:asciiTheme="minorBidi" w:hAnsiTheme="minorBidi" w:cstheme="minorBidi"/>
                <w:b/>
                <w:bCs/>
                <w:sz w:val="20"/>
                <w:szCs w:val="20"/>
              </w:rPr>
              <w:t>Mini ultrazvuková endoskopická radiálna sonda - 1 ks</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C83123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4B49E94D" w14:textId="77777777" w:rsidTr="003C008C">
        <w:trPr>
          <w:trHeight w:val="469"/>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4DAA0EC"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9.1</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025C6B5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frekvencia snímania - min. 20 MHz</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E8F5202"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3BB17F68" w14:textId="77777777" w:rsidTr="0085037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87FFE5"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9.2</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570D4A1"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mini ultrazvuková endoskopická mechanická radiálna sonda</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2499CF46"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CEDF786" w14:textId="77777777" w:rsidTr="00850377">
        <w:trPr>
          <w:trHeight w:val="4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717D7E"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9.3</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3E813E7"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pracovná dĺžka - max. 2 200 mm</w:t>
            </w:r>
            <w:bookmarkStart w:id="8" w:name="_GoBack"/>
            <w:bookmarkEnd w:id="8"/>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0950698D"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4024169" w14:textId="77777777" w:rsidTr="003C008C">
        <w:trPr>
          <w:trHeight w:val="56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3DBD74"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9.4</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B99C2A9"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priemer distálnej časti sondy - max. 1,5 mm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34CDBE17"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67D1F4BB" w14:textId="77777777" w:rsidTr="003C008C">
        <w:trPr>
          <w:trHeight w:val="427"/>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9436CD"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9.5</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5207589F"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priemer pracovného tubusu sondy - max 1,9 mm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7EDFB93A"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r w:rsidR="00BF7C15" w:rsidRPr="00633CCE" w14:paraId="515F95CE" w14:textId="77777777" w:rsidTr="00850377">
        <w:trPr>
          <w:trHeight w:val="58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A6A423" w14:textId="77777777" w:rsidR="00BF7C15" w:rsidRPr="00633CCE" w:rsidRDefault="00BF7C15">
            <w:pPr>
              <w:jc w:val="center"/>
              <w:rPr>
                <w:rFonts w:asciiTheme="minorBidi" w:hAnsiTheme="minorBidi" w:cstheme="minorBidi"/>
                <w:sz w:val="20"/>
                <w:szCs w:val="20"/>
              </w:rPr>
            </w:pPr>
            <w:r w:rsidRPr="00633CCE">
              <w:rPr>
                <w:rFonts w:asciiTheme="minorBidi" w:hAnsiTheme="minorBidi" w:cstheme="minorBidi"/>
                <w:sz w:val="20"/>
                <w:szCs w:val="20"/>
              </w:rPr>
              <w:t>9.6</w:t>
            </w:r>
          </w:p>
        </w:tc>
        <w:tc>
          <w:tcPr>
            <w:tcW w:w="5140" w:type="dxa"/>
            <w:tcBorders>
              <w:top w:val="single" w:sz="4" w:space="0" w:color="auto"/>
              <w:left w:val="nil"/>
              <w:bottom w:val="single" w:sz="4" w:space="0" w:color="auto"/>
              <w:right w:val="single" w:sz="4" w:space="0" w:color="000000"/>
            </w:tcBorders>
            <w:shd w:val="clear" w:color="auto" w:fill="auto"/>
            <w:vAlign w:val="center"/>
            <w:hideMark/>
          </w:tcPr>
          <w:p w14:paraId="1FF3DCBC" w14:textId="77777777" w:rsidR="00BF7C15" w:rsidRPr="00633CCE" w:rsidRDefault="00BF7C15">
            <w:pPr>
              <w:rPr>
                <w:rFonts w:asciiTheme="minorBidi" w:hAnsiTheme="minorBidi" w:cstheme="minorBidi"/>
                <w:sz w:val="20"/>
                <w:szCs w:val="20"/>
              </w:rPr>
            </w:pPr>
            <w:r w:rsidRPr="00633CCE">
              <w:rPr>
                <w:rFonts w:asciiTheme="minorBidi" w:hAnsiTheme="minorBidi" w:cstheme="minorBidi"/>
                <w:sz w:val="20"/>
                <w:szCs w:val="20"/>
              </w:rPr>
              <w:t>priemer pracovného kanála bronchoskopu pre použitie sondy - min. 2 mm</w:t>
            </w:r>
          </w:p>
        </w:tc>
        <w:tc>
          <w:tcPr>
            <w:tcW w:w="3309" w:type="dxa"/>
            <w:tcBorders>
              <w:top w:val="single" w:sz="4" w:space="0" w:color="auto"/>
              <w:left w:val="nil"/>
              <w:bottom w:val="single" w:sz="4" w:space="0" w:color="auto"/>
              <w:right w:val="single" w:sz="4" w:space="0" w:color="auto"/>
            </w:tcBorders>
            <w:shd w:val="clear" w:color="000000" w:fill="auto"/>
            <w:vAlign w:val="center"/>
            <w:hideMark/>
          </w:tcPr>
          <w:p w14:paraId="6967E240" w14:textId="77777777" w:rsidR="00BF7C15" w:rsidRPr="00633CCE" w:rsidRDefault="00BF7C15">
            <w:pPr>
              <w:jc w:val="center"/>
              <w:rPr>
                <w:rFonts w:asciiTheme="minorBidi" w:hAnsiTheme="minorBidi" w:cstheme="minorBidi"/>
                <w:b/>
                <w:bCs/>
                <w:sz w:val="20"/>
                <w:szCs w:val="20"/>
              </w:rPr>
            </w:pPr>
            <w:r w:rsidRPr="00633CCE">
              <w:rPr>
                <w:rFonts w:asciiTheme="minorBidi" w:hAnsiTheme="minorBidi" w:cstheme="minorBidi"/>
                <w:b/>
                <w:bCs/>
                <w:sz w:val="20"/>
                <w:szCs w:val="20"/>
              </w:rPr>
              <w:t> </w:t>
            </w:r>
          </w:p>
        </w:tc>
      </w:tr>
    </w:tbl>
    <w:p w14:paraId="4FECD565" w14:textId="77777777" w:rsidR="00823ABA" w:rsidRPr="00633CCE" w:rsidRDefault="00823ABA" w:rsidP="000E0979">
      <w:pPr>
        <w:pStyle w:val="Cislovanie2"/>
        <w:numPr>
          <w:ilvl w:val="0"/>
          <w:numId w:val="0"/>
        </w:numPr>
        <w:tabs>
          <w:tab w:val="left" w:pos="708"/>
        </w:tabs>
        <w:spacing w:after="0"/>
        <w:rPr>
          <w:rFonts w:asciiTheme="minorBidi" w:hAnsiTheme="minorBidi" w:cstheme="minorBidi"/>
          <w:b/>
          <w:sz w:val="20"/>
          <w:szCs w:val="20"/>
        </w:rPr>
      </w:pPr>
    </w:p>
    <w:p w14:paraId="22242DDB" w14:textId="77777777" w:rsidR="00823ABA" w:rsidRPr="00633CCE" w:rsidRDefault="00823ABA" w:rsidP="000E0979">
      <w:pPr>
        <w:pStyle w:val="Cislovanie2"/>
        <w:numPr>
          <w:ilvl w:val="0"/>
          <w:numId w:val="0"/>
        </w:numPr>
        <w:tabs>
          <w:tab w:val="left" w:pos="708"/>
        </w:tabs>
        <w:spacing w:after="0"/>
        <w:rPr>
          <w:rFonts w:asciiTheme="minorBidi" w:hAnsiTheme="minorBidi" w:cstheme="minorBidi"/>
          <w:b/>
          <w:sz w:val="20"/>
          <w:szCs w:val="20"/>
        </w:rPr>
      </w:pPr>
    </w:p>
    <w:p w14:paraId="2EEF42A5" w14:textId="77777777" w:rsidR="00323242" w:rsidRPr="004F75F6" w:rsidRDefault="00323242" w:rsidP="00323242">
      <w:pPr>
        <w:spacing w:before="60"/>
        <w:jc w:val="both"/>
        <w:rPr>
          <w:rFonts w:asciiTheme="minorBidi" w:hAnsiTheme="minorBidi" w:cstheme="minorBidi"/>
          <w:sz w:val="18"/>
          <w:szCs w:val="18"/>
        </w:rPr>
      </w:pPr>
      <w:bookmarkStart w:id="9" w:name="_Hlk146116723"/>
      <w:bookmarkStart w:id="10" w:name="_Hlk171316941"/>
      <w:r w:rsidRPr="003834E6">
        <w:rPr>
          <w:rFonts w:asciiTheme="minorHAnsi" w:hAnsiTheme="minorHAnsi" w:cstheme="minorHAns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bookmarkEnd w:id="9"/>
    <w:p w14:paraId="2BDC8F95" w14:textId="77777777" w:rsidR="00323242" w:rsidRDefault="00323242" w:rsidP="00323242">
      <w:pPr>
        <w:jc w:val="both"/>
        <w:rPr>
          <w:rFonts w:asciiTheme="minorHAnsi" w:hAnsiTheme="minorHAnsi" w:cstheme="minorHAnsi"/>
          <w:sz w:val="21"/>
          <w:szCs w:val="21"/>
        </w:rPr>
      </w:pPr>
    </w:p>
    <w:p w14:paraId="477D0039" w14:textId="77777777" w:rsidR="00323242" w:rsidRDefault="00323242" w:rsidP="00323242">
      <w:pPr>
        <w:rPr>
          <w:rFonts w:ascii="Calibri" w:hAnsi="Calibri" w:cs="Calibri"/>
          <w:b/>
          <w:sz w:val="21"/>
          <w:szCs w:val="21"/>
        </w:rPr>
      </w:pPr>
    </w:p>
    <w:p w14:paraId="217E7448" w14:textId="77777777" w:rsidR="00323242" w:rsidRDefault="00323242" w:rsidP="00323242">
      <w:pPr>
        <w:rPr>
          <w:rFonts w:ascii="Calibri" w:hAnsi="Calibri" w:cs="Calibri"/>
          <w:b/>
          <w:sz w:val="21"/>
          <w:szCs w:val="21"/>
        </w:rPr>
      </w:pPr>
    </w:p>
    <w:p w14:paraId="0B3FC560" w14:textId="77777777" w:rsidR="00323242" w:rsidRPr="005D188B" w:rsidRDefault="00323242" w:rsidP="00323242">
      <w:pPr>
        <w:rPr>
          <w:rFonts w:ascii="Calibri" w:hAnsi="Calibri" w:cs="Calibri"/>
          <w:b/>
          <w:sz w:val="21"/>
          <w:szCs w:val="21"/>
        </w:rPr>
      </w:pPr>
      <w:r w:rsidRPr="005D188B">
        <w:rPr>
          <w:rFonts w:ascii="Calibri" w:hAnsi="Calibri" w:cs="Calibri"/>
          <w:b/>
          <w:sz w:val="21"/>
          <w:szCs w:val="21"/>
        </w:rPr>
        <w:t>V ...................................., dňa: ..........................</w:t>
      </w:r>
    </w:p>
    <w:p w14:paraId="2883B7D6" w14:textId="77777777" w:rsidR="00323242" w:rsidRDefault="00323242" w:rsidP="00323242">
      <w:pPr>
        <w:rPr>
          <w:rFonts w:ascii="Calibri" w:hAnsi="Calibri" w:cs="Calibri"/>
          <w:b/>
          <w:sz w:val="21"/>
          <w:szCs w:val="21"/>
        </w:rPr>
      </w:pPr>
    </w:p>
    <w:p w14:paraId="60305CEA" w14:textId="77777777" w:rsidR="00323242" w:rsidRDefault="00323242" w:rsidP="00323242">
      <w:pPr>
        <w:rPr>
          <w:rFonts w:ascii="Calibri" w:hAnsi="Calibri" w:cs="Calibri"/>
          <w:b/>
          <w:sz w:val="21"/>
          <w:szCs w:val="21"/>
        </w:rPr>
      </w:pPr>
    </w:p>
    <w:p w14:paraId="3A69647C" w14:textId="77777777" w:rsidR="00323242" w:rsidRPr="005D188B" w:rsidRDefault="00323242" w:rsidP="00323242">
      <w:pPr>
        <w:rPr>
          <w:rFonts w:ascii="Calibri" w:hAnsi="Calibri" w:cs="Calibri"/>
          <w:b/>
          <w:sz w:val="21"/>
          <w:szCs w:val="21"/>
        </w:rPr>
      </w:pPr>
    </w:p>
    <w:p w14:paraId="7840BCF7" w14:textId="77777777" w:rsidR="00323242" w:rsidRPr="005D188B" w:rsidRDefault="00323242" w:rsidP="00323242">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10"/>
    <w:p w14:paraId="669E3A5A" w14:textId="77777777" w:rsidR="00323242" w:rsidRDefault="00323242" w:rsidP="00323242">
      <w:pPr>
        <w:jc w:val="both"/>
        <w:rPr>
          <w:rFonts w:ascii="Arial" w:hAnsi="Arial" w:cs="Arial"/>
          <w:sz w:val="20"/>
          <w:szCs w:val="20"/>
        </w:rPr>
      </w:pPr>
    </w:p>
    <w:p w14:paraId="5F317AD1" w14:textId="77777777" w:rsidR="00323242" w:rsidRDefault="00323242" w:rsidP="00323242">
      <w:pPr>
        <w:jc w:val="both"/>
        <w:rPr>
          <w:rFonts w:ascii="Arial" w:hAnsi="Arial" w:cs="Arial"/>
          <w:sz w:val="20"/>
          <w:szCs w:val="20"/>
        </w:rPr>
      </w:pPr>
    </w:p>
    <w:p w14:paraId="1E741D03" w14:textId="77777777" w:rsidR="00323242" w:rsidRDefault="00323242" w:rsidP="000E0979">
      <w:pPr>
        <w:pStyle w:val="Cislovanie2"/>
        <w:numPr>
          <w:ilvl w:val="0"/>
          <w:numId w:val="0"/>
        </w:numPr>
        <w:tabs>
          <w:tab w:val="left" w:pos="708"/>
        </w:tabs>
        <w:spacing w:after="0"/>
        <w:rPr>
          <w:rFonts w:ascii="Arial" w:hAnsi="Arial" w:cs="Arial"/>
          <w:b/>
          <w:sz w:val="20"/>
          <w:szCs w:val="20"/>
        </w:rPr>
        <w:sectPr w:rsidR="00323242" w:rsidSect="006A316C">
          <w:footerReference w:type="default" r:id="rId13"/>
          <w:pgSz w:w="11906" w:h="16838"/>
          <w:pgMar w:top="1134" w:right="1418" w:bottom="1134" w:left="1418" w:header="709" w:footer="624" w:gutter="0"/>
          <w:cols w:space="708"/>
          <w:docGrid w:linePitch="360"/>
        </w:sectPr>
      </w:pPr>
    </w:p>
    <w:p w14:paraId="05E76F5F" w14:textId="3B60B151"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5453D413" w14:textId="77777777" w:rsidR="00B22E73" w:rsidRDefault="00B22E73" w:rsidP="00B22E73">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w:t>
      </w:r>
      <w:r>
        <w:rPr>
          <w:rFonts w:ascii="Arial" w:hAnsi="Arial" w:cs="Arial"/>
          <w:b/>
          <w:sz w:val="20"/>
          <w:szCs w:val="20"/>
        </w:rPr>
        <w:t>USG (EBUS) KPaF</w:t>
      </w:r>
    </w:p>
    <w:p w14:paraId="2EFBB1DF" w14:textId="2B6A0B87" w:rsidR="00B22E73" w:rsidRDefault="00B22E73" w:rsidP="00B22E73">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C71733" w:rsidRPr="00BA73A2">
        <w:rPr>
          <w:rFonts w:ascii="Arial" w:hAnsi="Arial" w:cs="Arial"/>
          <w:sz w:val="20"/>
          <w:szCs w:val="20"/>
        </w:rPr>
        <w:t>UNLP-2025-30-NZ-POO</w:t>
      </w:r>
      <w:r w:rsidR="00C71733" w:rsidRPr="007A2C82">
        <w:rPr>
          <w:rFonts w:ascii="Arial" w:hAnsi="Arial" w:cs="Arial"/>
          <w:sz w:val="20"/>
          <w:szCs w:val="20"/>
        </w:rPr>
        <w:t xml:space="preserve"> </w:t>
      </w:r>
    </w:p>
    <w:p w14:paraId="1E490B91" w14:textId="6F720644" w:rsidR="00323242" w:rsidRDefault="00323242" w:rsidP="00B22E73">
      <w:pPr>
        <w:pStyle w:val="Cislovanie2"/>
        <w:numPr>
          <w:ilvl w:val="0"/>
          <w:numId w:val="0"/>
        </w:numPr>
        <w:tabs>
          <w:tab w:val="left" w:pos="708"/>
        </w:tabs>
        <w:spacing w:after="0"/>
        <w:rPr>
          <w:rFonts w:ascii="Arial" w:hAnsi="Arial" w:cs="Arial"/>
          <w:sz w:val="20"/>
          <w:szCs w:val="20"/>
        </w:rPr>
      </w:pPr>
    </w:p>
    <w:p w14:paraId="02D63777" w14:textId="4CD42EB5" w:rsidR="00323242" w:rsidRDefault="00323242" w:rsidP="00B22E73">
      <w:pPr>
        <w:pStyle w:val="Cislovanie2"/>
        <w:numPr>
          <w:ilvl w:val="0"/>
          <w:numId w:val="0"/>
        </w:numPr>
        <w:tabs>
          <w:tab w:val="left" w:pos="708"/>
        </w:tabs>
        <w:spacing w:after="0"/>
        <w:rPr>
          <w:rFonts w:ascii="Arial" w:hAnsi="Arial" w:cs="Arial"/>
          <w:sz w:val="20"/>
          <w:szCs w:val="20"/>
        </w:rPr>
      </w:pPr>
    </w:p>
    <w:tbl>
      <w:tblPr>
        <w:tblW w:w="14879" w:type="dxa"/>
        <w:tblLayout w:type="fixed"/>
        <w:tblCellMar>
          <w:left w:w="70" w:type="dxa"/>
          <w:right w:w="70" w:type="dxa"/>
        </w:tblCellMar>
        <w:tblLook w:val="04A0" w:firstRow="1" w:lastRow="0" w:firstColumn="1" w:lastColumn="0" w:noHBand="0" w:noVBand="1"/>
      </w:tblPr>
      <w:tblGrid>
        <w:gridCol w:w="1129"/>
        <w:gridCol w:w="993"/>
        <w:gridCol w:w="970"/>
        <w:gridCol w:w="1298"/>
        <w:gridCol w:w="1417"/>
        <w:gridCol w:w="851"/>
        <w:gridCol w:w="992"/>
        <w:gridCol w:w="1017"/>
        <w:gridCol w:w="1109"/>
        <w:gridCol w:w="1134"/>
        <w:gridCol w:w="992"/>
        <w:gridCol w:w="851"/>
        <w:gridCol w:w="992"/>
        <w:gridCol w:w="1134"/>
      </w:tblGrid>
      <w:tr w:rsidR="00323242" w:rsidRPr="00323242" w14:paraId="7BE4912A" w14:textId="77777777" w:rsidTr="00590B01">
        <w:trPr>
          <w:trHeight w:val="391"/>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2CD9F88" w14:textId="2E92BF7B" w:rsidR="00323242" w:rsidRPr="00323242" w:rsidRDefault="00323242" w:rsidP="001E0DD1">
            <w:pPr>
              <w:spacing w:before="60"/>
              <w:rPr>
                <w:rFonts w:asciiTheme="minorBidi" w:hAnsiTheme="minorBidi" w:cstheme="minorBidi"/>
                <w:b/>
                <w:bCs/>
                <w:color w:val="000000"/>
                <w:sz w:val="18"/>
                <w:szCs w:val="18"/>
                <w:lang w:eastAsia="sk-SK"/>
              </w:rPr>
            </w:pPr>
            <w:r w:rsidRPr="00323242">
              <w:rPr>
                <w:rFonts w:asciiTheme="minorBidi" w:hAnsiTheme="minorBidi" w:cstheme="minorBidi"/>
                <w:b/>
                <w:bCs/>
                <w:color w:val="000000"/>
                <w:sz w:val="18"/>
                <w:szCs w:val="18"/>
              </w:rPr>
              <w:t>Tovar</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56DD317" w14:textId="77777777" w:rsidR="00323242" w:rsidRPr="00323242" w:rsidRDefault="00323242" w:rsidP="001E0DD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Merná</w:t>
            </w:r>
            <w:r w:rsidRPr="00323242">
              <w:rPr>
                <w:rFonts w:asciiTheme="minorBidi" w:hAnsiTheme="minorBidi" w:cstheme="minorBidi"/>
                <w:b/>
                <w:bCs/>
                <w:color w:val="000000"/>
                <w:sz w:val="18"/>
                <w:szCs w:val="18"/>
              </w:rPr>
              <w:br/>
              <w:t>jednotka</w:t>
            </w:r>
            <w:r w:rsidRPr="00323242">
              <w:rPr>
                <w:rFonts w:asciiTheme="minorBidi" w:hAnsiTheme="minorBidi" w:cstheme="minorBidi"/>
                <w:b/>
                <w:bCs/>
                <w:color w:val="000000"/>
                <w:sz w:val="18"/>
                <w:szCs w:val="18"/>
              </w:rPr>
              <w:br/>
              <w:t>(MJ)</w:t>
            </w:r>
          </w:p>
        </w:tc>
        <w:tc>
          <w:tcPr>
            <w:tcW w:w="97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147D30F" w14:textId="77777777" w:rsidR="00323242" w:rsidRPr="00323242" w:rsidRDefault="00323242" w:rsidP="001E0DD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Množstvo</w:t>
            </w:r>
          </w:p>
        </w:tc>
        <w:tc>
          <w:tcPr>
            <w:tcW w:w="129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B788552" w14:textId="68AEE58A" w:rsidR="00323242" w:rsidRPr="00323242" w:rsidRDefault="00323242" w:rsidP="001E0DD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 xml:space="preserve">Obchodný názov tovaru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99F6E57" w14:textId="3EA86EC4" w:rsidR="00323242" w:rsidRPr="00323242" w:rsidRDefault="00323242" w:rsidP="001E0DD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Obchodné meno/Názov výrobcu tovaru</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458AC7E" w14:textId="77777777" w:rsidR="00323242" w:rsidRPr="00323242" w:rsidRDefault="00323242" w:rsidP="001E0DD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ŠUKL kód</w:t>
            </w:r>
          </w:p>
        </w:tc>
        <w:tc>
          <w:tcPr>
            <w:tcW w:w="4252" w:type="dxa"/>
            <w:gridSpan w:val="4"/>
            <w:tcBorders>
              <w:top w:val="single" w:sz="4" w:space="0" w:color="auto"/>
              <w:left w:val="nil"/>
              <w:bottom w:val="single" w:sz="4" w:space="0" w:color="auto"/>
              <w:right w:val="single" w:sz="4" w:space="0" w:color="auto"/>
            </w:tcBorders>
            <w:shd w:val="clear" w:color="000000" w:fill="D9D9D9"/>
            <w:hideMark/>
          </w:tcPr>
          <w:p w14:paraId="28DE09AF" w14:textId="77777777" w:rsidR="00323242" w:rsidRPr="00323242" w:rsidRDefault="00323242" w:rsidP="00590B0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 xml:space="preserve">Jednotková cena v EUR </w:t>
            </w:r>
          </w:p>
        </w:tc>
        <w:tc>
          <w:tcPr>
            <w:tcW w:w="3969" w:type="dxa"/>
            <w:gridSpan w:val="4"/>
            <w:tcBorders>
              <w:top w:val="single" w:sz="4" w:space="0" w:color="auto"/>
              <w:left w:val="nil"/>
              <w:bottom w:val="single" w:sz="4" w:space="0" w:color="auto"/>
              <w:right w:val="single" w:sz="4" w:space="0" w:color="auto"/>
            </w:tcBorders>
            <w:shd w:val="clear" w:color="000000" w:fill="D9D9D9"/>
            <w:hideMark/>
          </w:tcPr>
          <w:p w14:paraId="692642FB" w14:textId="3317D009" w:rsidR="00323242" w:rsidRPr="00323242" w:rsidRDefault="00323242" w:rsidP="00590B01">
            <w:pPr>
              <w:spacing w:before="60"/>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Celková cena za počet MJ v EUR</w:t>
            </w:r>
          </w:p>
        </w:tc>
      </w:tr>
      <w:tr w:rsidR="00F31F6C" w:rsidRPr="00323242" w14:paraId="2FFE1A5E" w14:textId="77777777" w:rsidTr="00590B01">
        <w:trPr>
          <w:trHeight w:val="736"/>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AA1ED60" w14:textId="77777777" w:rsidR="00323242" w:rsidRPr="00323242" w:rsidRDefault="00323242">
            <w:pPr>
              <w:rPr>
                <w:rFonts w:asciiTheme="minorBidi" w:hAnsiTheme="minorBidi" w:cstheme="minorBidi"/>
                <w:b/>
                <w:bCs/>
                <w:color w:val="00000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1C2BC2" w14:textId="77777777" w:rsidR="00323242" w:rsidRPr="00323242" w:rsidRDefault="00323242">
            <w:pPr>
              <w:rPr>
                <w:rFonts w:asciiTheme="minorBidi" w:hAnsiTheme="minorBidi" w:cstheme="minorBidi"/>
                <w:b/>
                <w:bCs/>
                <w:color w:val="000000"/>
                <w:sz w:val="18"/>
                <w:szCs w:val="1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30C76793" w14:textId="77777777" w:rsidR="00323242" w:rsidRPr="00323242" w:rsidRDefault="00323242">
            <w:pPr>
              <w:rPr>
                <w:rFonts w:asciiTheme="minorBidi" w:hAnsiTheme="minorBidi" w:cstheme="minorBidi"/>
                <w:b/>
                <w:bCs/>
                <w:color w:val="000000"/>
                <w:sz w:val="18"/>
                <w:szCs w:val="18"/>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6CDD51C9" w14:textId="77777777" w:rsidR="00323242" w:rsidRPr="00323242" w:rsidRDefault="00323242">
            <w:pPr>
              <w:rPr>
                <w:rFonts w:asciiTheme="minorBidi" w:hAnsiTheme="minorBidi" w:cstheme="minorBid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977A21" w14:textId="77777777" w:rsidR="00323242" w:rsidRPr="00323242" w:rsidRDefault="00323242">
            <w:pPr>
              <w:rPr>
                <w:rFonts w:asciiTheme="minorBidi" w:hAnsiTheme="minorBidi" w:cstheme="minorBidi"/>
                <w:b/>
                <w:bCs/>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B3507A6" w14:textId="77777777" w:rsidR="00323242" w:rsidRPr="00323242" w:rsidRDefault="00323242">
            <w:pPr>
              <w:rPr>
                <w:rFonts w:asciiTheme="minorBidi" w:hAnsiTheme="minorBidi" w:cstheme="minorBidi"/>
                <w:b/>
                <w:bCs/>
                <w:color w:val="000000"/>
                <w:sz w:val="18"/>
                <w:szCs w:val="18"/>
              </w:rPr>
            </w:pPr>
          </w:p>
        </w:tc>
        <w:tc>
          <w:tcPr>
            <w:tcW w:w="992" w:type="dxa"/>
            <w:tcBorders>
              <w:top w:val="nil"/>
              <w:left w:val="nil"/>
              <w:bottom w:val="single" w:sz="4" w:space="0" w:color="auto"/>
              <w:right w:val="single" w:sz="4" w:space="0" w:color="auto"/>
            </w:tcBorders>
            <w:shd w:val="clear" w:color="000000" w:fill="D9D9D9"/>
            <w:vAlign w:val="center"/>
            <w:hideMark/>
          </w:tcPr>
          <w:p w14:paraId="2C7345F8" w14:textId="77777777"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bez DPH</w:t>
            </w:r>
          </w:p>
        </w:tc>
        <w:tc>
          <w:tcPr>
            <w:tcW w:w="1017" w:type="dxa"/>
            <w:tcBorders>
              <w:top w:val="nil"/>
              <w:left w:val="nil"/>
              <w:bottom w:val="single" w:sz="4" w:space="0" w:color="auto"/>
              <w:right w:val="single" w:sz="4" w:space="0" w:color="auto"/>
            </w:tcBorders>
            <w:shd w:val="clear" w:color="000000" w:fill="D9D9D9"/>
            <w:vAlign w:val="center"/>
            <w:hideMark/>
          </w:tcPr>
          <w:p w14:paraId="5D501831" w14:textId="77777777"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sadzba DPH</w:t>
            </w:r>
            <w:r w:rsidRPr="00323242">
              <w:rPr>
                <w:rFonts w:asciiTheme="minorBidi" w:hAnsiTheme="minorBidi" w:cstheme="minorBidi"/>
                <w:color w:val="000000"/>
                <w:sz w:val="18"/>
                <w:szCs w:val="18"/>
              </w:rPr>
              <w:br/>
              <w:t>v %</w:t>
            </w:r>
          </w:p>
        </w:tc>
        <w:tc>
          <w:tcPr>
            <w:tcW w:w="1109" w:type="dxa"/>
            <w:tcBorders>
              <w:top w:val="nil"/>
              <w:left w:val="nil"/>
              <w:bottom w:val="single" w:sz="4" w:space="0" w:color="auto"/>
              <w:right w:val="single" w:sz="4" w:space="0" w:color="auto"/>
            </w:tcBorders>
            <w:shd w:val="clear" w:color="000000" w:fill="D9D9D9"/>
            <w:vAlign w:val="center"/>
            <w:hideMark/>
          </w:tcPr>
          <w:p w14:paraId="64BCF0DE" w14:textId="77777777"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 xml:space="preserve">suma DPH </w:t>
            </w:r>
            <w:r w:rsidRPr="00323242">
              <w:rPr>
                <w:rFonts w:asciiTheme="minorBidi" w:hAnsiTheme="minorBidi" w:cstheme="minorBidi"/>
                <w:color w:val="000000"/>
                <w:sz w:val="18"/>
                <w:szCs w:val="18"/>
              </w:rPr>
              <w:br/>
              <w:t>v EUR</w:t>
            </w:r>
          </w:p>
        </w:tc>
        <w:tc>
          <w:tcPr>
            <w:tcW w:w="1134" w:type="dxa"/>
            <w:tcBorders>
              <w:top w:val="nil"/>
              <w:left w:val="nil"/>
              <w:bottom w:val="single" w:sz="4" w:space="0" w:color="auto"/>
              <w:right w:val="single" w:sz="4" w:space="0" w:color="auto"/>
            </w:tcBorders>
            <w:shd w:val="clear" w:color="000000" w:fill="D9D9D9"/>
            <w:vAlign w:val="center"/>
            <w:hideMark/>
          </w:tcPr>
          <w:p w14:paraId="3F716DBC" w14:textId="77777777"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s DPH</w:t>
            </w:r>
          </w:p>
        </w:tc>
        <w:tc>
          <w:tcPr>
            <w:tcW w:w="992" w:type="dxa"/>
            <w:tcBorders>
              <w:top w:val="nil"/>
              <w:left w:val="nil"/>
              <w:bottom w:val="single" w:sz="4" w:space="0" w:color="auto"/>
              <w:right w:val="single" w:sz="4" w:space="0" w:color="auto"/>
            </w:tcBorders>
            <w:shd w:val="clear" w:color="000000" w:fill="D9D9D9"/>
            <w:vAlign w:val="center"/>
            <w:hideMark/>
          </w:tcPr>
          <w:p w14:paraId="7D8B8D26" w14:textId="77777777"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bez DPH</w:t>
            </w:r>
          </w:p>
        </w:tc>
        <w:tc>
          <w:tcPr>
            <w:tcW w:w="851" w:type="dxa"/>
            <w:tcBorders>
              <w:top w:val="nil"/>
              <w:left w:val="nil"/>
              <w:bottom w:val="single" w:sz="4" w:space="0" w:color="auto"/>
              <w:right w:val="single" w:sz="4" w:space="0" w:color="auto"/>
            </w:tcBorders>
            <w:shd w:val="clear" w:color="000000" w:fill="D9D9D9"/>
            <w:vAlign w:val="center"/>
            <w:hideMark/>
          </w:tcPr>
          <w:p w14:paraId="6DB2F26C" w14:textId="52F966B4"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s</w:t>
            </w:r>
            <w:r>
              <w:rPr>
                <w:rFonts w:asciiTheme="minorBidi" w:hAnsiTheme="minorBidi" w:cstheme="minorBidi"/>
                <w:color w:val="000000"/>
                <w:sz w:val="18"/>
                <w:szCs w:val="18"/>
              </w:rPr>
              <w:t>adzba</w:t>
            </w:r>
            <w:r w:rsidRPr="00323242">
              <w:rPr>
                <w:rFonts w:asciiTheme="minorBidi" w:hAnsiTheme="minorBidi" w:cstheme="minorBidi"/>
                <w:color w:val="000000"/>
                <w:sz w:val="18"/>
                <w:szCs w:val="18"/>
              </w:rPr>
              <w:t xml:space="preserve"> DPH </w:t>
            </w:r>
            <w:r w:rsidRPr="00323242">
              <w:rPr>
                <w:rFonts w:asciiTheme="minorBidi" w:hAnsiTheme="minorBidi" w:cstheme="minorBidi"/>
                <w:color w:val="000000"/>
                <w:sz w:val="18"/>
                <w:szCs w:val="18"/>
              </w:rPr>
              <w:br/>
              <w:t>v %</w:t>
            </w:r>
          </w:p>
        </w:tc>
        <w:tc>
          <w:tcPr>
            <w:tcW w:w="992" w:type="dxa"/>
            <w:tcBorders>
              <w:top w:val="nil"/>
              <w:left w:val="nil"/>
              <w:bottom w:val="single" w:sz="4" w:space="0" w:color="auto"/>
              <w:right w:val="single" w:sz="4" w:space="0" w:color="auto"/>
            </w:tcBorders>
            <w:shd w:val="clear" w:color="000000" w:fill="D9D9D9"/>
            <w:vAlign w:val="center"/>
            <w:hideMark/>
          </w:tcPr>
          <w:p w14:paraId="050B10C0" w14:textId="0C0627EA" w:rsidR="00323242" w:rsidRPr="00323242" w:rsidRDefault="00323242">
            <w:pPr>
              <w:jc w:val="center"/>
              <w:rPr>
                <w:rFonts w:asciiTheme="minorBidi" w:hAnsiTheme="minorBidi" w:cstheme="minorBidi"/>
                <w:color w:val="000000"/>
                <w:sz w:val="18"/>
                <w:szCs w:val="18"/>
              </w:rPr>
            </w:pPr>
            <w:r>
              <w:rPr>
                <w:rFonts w:asciiTheme="minorBidi" w:hAnsiTheme="minorBidi" w:cstheme="minorBidi"/>
                <w:color w:val="000000"/>
                <w:sz w:val="18"/>
                <w:szCs w:val="18"/>
              </w:rPr>
              <w:t>sum</w:t>
            </w:r>
            <w:r w:rsidRPr="00323242">
              <w:rPr>
                <w:rFonts w:asciiTheme="minorBidi" w:hAnsiTheme="minorBidi" w:cstheme="minorBidi"/>
                <w:color w:val="000000"/>
                <w:sz w:val="18"/>
                <w:szCs w:val="18"/>
              </w:rPr>
              <w:t xml:space="preserve">a DPH </w:t>
            </w:r>
            <w:r w:rsidRPr="00323242">
              <w:rPr>
                <w:rFonts w:asciiTheme="minorBidi" w:hAnsiTheme="minorBidi" w:cstheme="minorBidi"/>
                <w:color w:val="000000"/>
                <w:sz w:val="18"/>
                <w:szCs w:val="18"/>
              </w:rPr>
              <w:br/>
              <w:t>v EUR</w:t>
            </w:r>
          </w:p>
        </w:tc>
        <w:tc>
          <w:tcPr>
            <w:tcW w:w="1134" w:type="dxa"/>
            <w:tcBorders>
              <w:top w:val="nil"/>
              <w:left w:val="nil"/>
              <w:bottom w:val="single" w:sz="4" w:space="0" w:color="auto"/>
              <w:right w:val="single" w:sz="4" w:space="0" w:color="auto"/>
            </w:tcBorders>
            <w:shd w:val="clear" w:color="000000" w:fill="D9D9D9"/>
            <w:vAlign w:val="center"/>
            <w:hideMark/>
          </w:tcPr>
          <w:p w14:paraId="148E3E70" w14:textId="77777777"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s DPH</w:t>
            </w:r>
          </w:p>
        </w:tc>
      </w:tr>
      <w:tr w:rsidR="00323242" w:rsidRPr="00323242" w14:paraId="48537D0C" w14:textId="77777777" w:rsidTr="00590B01">
        <w:trPr>
          <w:trHeight w:val="407"/>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42464D28" w14:textId="26EE5E18" w:rsidR="00323242" w:rsidRPr="00323242" w:rsidRDefault="00323242">
            <w:pPr>
              <w:jc w:val="center"/>
              <w:rPr>
                <w:rFonts w:asciiTheme="minorBidi" w:hAnsiTheme="minorBidi" w:cstheme="minorBidi"/>
                <w:color w:val="000000"/>
                <w:sz w:val="18"/>
                <w:szCs w:val="18"/>
              </w:rPr>
            </w:pPr>
            <w:r w:rsidRPr="00F31F6C">
              <w:rPr>
                <w:rFonts w:asciiTheme="minorBidi" w:hAnsiTheme="minorBidi" w:cstheme="minorBidi"/>
                <w:color w:val="000000"/>
                <w:sz w:val="18"/>
                <w:szCs w:val="18"/>
              </w:rPr>
              <w:t>1</w:t>
            </w:r>
            <w:r w:rsidRPr="00323242">
              <w:rPr>
                <w:rFonts w:asciiTheme="minorBidi" w:hAnsiTheme="minorBidi" w:cstheme="minorBidi"/>
                <w:color w:val="000000"/>
                <w:sz w:val="18"/>
                <w:szCs w:val="18"/>
              </w:rPr>
              <w:t>.</w:t>
            </w:r>
          </w:p>
        </w:tc>
        <w:tc>
          <w:tcPr>
            <w:tcW w:w="993" w:type="dxa"/>
            <w:tcBorders>
              <w:top w:val="nil"/>
              <w:left w:val="nil"/>
              <w:bottom w:val="single" w:sz="4" w:space="0" w:color="auto"/>
              <w:right w:val="single" w:sz="4" w:space="0" w:color="auto"/>
            </w:tcBorders>
            <w:shd w:val="clear" w:color="000000" w:fill="F2F2F2"/>
            <w:vAlign w:val="center"/>
            <w:hideMark/>
          </w:tcPr>
          <w:p w14:paraId="1E0ADC89" w14:textId="7BBC9354"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2.</w:t>
            </w:r>
          </w:p>
        </w:tc>
        <w:tc>
          <w:tcPr>
            <w:tcW w:w="970" w:type="dxa"/>
            <w:tcBorders>
              <w:top w:val="nil"/>
              <w:left w:val="nil"/>
              <w:bottom w:val="single" w:sz="4" w:space="0" w:color="auto"/>
              <w:right w:val="single" w:sz="4" w:space="0" w:color="auto"/>
            </w:tcBorders>
            <w:shd w:val="clear" w:color="000000" w:fill="F2F2F2"/>
            <w:vAlign w:val="center"/>
            <w:hideMark/>
          </w:tcPr>
          <w:p w14:paraId="21BB47EB" w14:textId="27E4AD82"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3.</w:t>
            </w:r>
          </w:p>
        </w:tc>
        <w:tc>
          <w:tcPr>
            <w:tcW w:w="1298" w:type="dxa"/>
            <w:tcBorders>
              <w:top w:val="nil"/>
              <w:left w:val="nil"/>
              <w:bottom w:val="single" w:sz="4" w:space="0" w:color="auto"/>
              <w:right w:val="single" w:sz="4" w:space="0" w:color="auto"/>
            </w:tcBorders>
            <w:shd w:val="clear" w:color="000000" w:fill="F2F2F2"/>
            <w:vAlign w:val="center"/>
            <w:hideMark/>
          </w:tcPr>
          <w:p w14:paraId="28C2B52D" w14:textId="7E158C42"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4.</w:t>
            </w:r>
          </w:p>
        </w:tc>
        <w:tc>
          <w:tcPr>
            <w:tcW w:w="1417" w:type="dxa"/>
            <w:tcBorders>
              <w:top w:val="nil"/>
              <w:left w:val="nil"/>
              <w:bottom w:val="single" w:sz="4" w:space="0" w:color="auto"/>
              <w:right w:val="single" w:sz="4" w:space="0" w:color="auto"/>
            </w:tcBorders>
            <w:shd w:val="clear" w:color="000000" w:fill="F2F2F2"/>
            <w:vAlign w:val="center"/>
            <w:hideMark/>
          </w:tcPr>
          <w:p w14:paraId="50AD38AB" w14:textId="2FFFBF03"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5.</w:t>
            </w:r>
          </w:p>
        </w:tc>
        <w:tc>
          <w:tcPr>
            <w:tcW w:w="851" w:type="dxa"/>
            <w:tcBorders>
              <w:top w:val="nil"/>
              <w:left w:val="nil"/>
              <w:bottom w:val="single" w:sz="4" w:space="0" w:color="auto"/>
              <w:right w:val="single" w:sz="4" w:space="0" w:color="auto"/>
            </w:tcBorders>
            <w:shd w:val="clear" w:color="000000" w:fill="F2F2F2"/>
            <w:vAlign w:val="center"/>
            <w:hideMark/>
          </w:tcPr>
          <w:p w14:paraId="2063D03D" w14:textId="68F7B0D0"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6.</w:t>
            </w:r>
          </w:p>
        </w:tc>
        <w:tc>
          <w:tcPr>
            <w:tcW w:w="992" w:type="dxa"/>
            <w:tcBorders>
              <w:top w:val="nil"/>
              <w:left w:val="nil"/>
              <w:bottom w:val="single" w:sz="4" w:space="0" w:color="auto"/>
              <w:right w:val="single" w:sz="4" w:space="0" w:color="auto"/>
            </w:tcBorders>
            <w:shd w:val="clear" w:color="000000" w:fill="F2F2F2"/>
            <w:vAlign w:val="center"/>
            <w:hideMark/>
          </w:tcPr>
          <w:p w14:paraId="30387F04" w14:textId="1C779414"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7.</w:t>
            </w:r>
          </w:p>
        </w:tc>
        <w:tc>
          <w:tcPr>
            <w:tcW w:w="1017" w:type="dxa"/>
            <w:tcBorders>
              <w:top w:val="nil"/>
              <w:left w:val="nil"/>
              <w:bottom w:val="single" w:sz="4" w:space="0" w:color="auto"/>
              <w:right w:val="single" w:sz="4" w:space="0" w:color="auto"/>
            </w:tcBorders>
            <w:shd w:val="clear" w:color="000000" w:fill="F2F2F2"/>
            <w:vAlign w:val="center"/>
            <w:hideMark/>
          </w:tcPr>
          <w:p w14:paraId="026D818B" w14:textId="55FC8B54"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8.</w:t>
            </w:r>
          </w:p>
        </w:tc>
        <w:tc>
          <w:tcPr>
            <w:tcW w:w="1109" w:type="dxa"/>
            <w:tcBorders>
              <w:top w:val="nil"/>
              <w:left w:val="nil"/>
              <w:bottom w:val="single" w:sz="4" w:space="0" w:color="auto"/>
              <w:right w:val="single" w:sz="4" w:space="0" w:color="auto"/>
            </w:tcBorders>
            <w:shd w:val="clear" w:color="000000" w:fill="F2F2F2"/>
            <w:vAlign w:val="center"/>
            <w:hideMark/>
          </w:tcPr>
          <w:p w14:paraId="3E0F50BE" w14:textId="3C01117A"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9.</w:t>
            </w:r>
          </w:p>
        </w:tc>
        <w:tc>
          <w:tcPr>
            <w:tcW w:w="1134" w:type="dxa"/>
            <w:tcBorders>
              <w:top w:val="nil"/>
              <w:left w:val="nil"/>
              <w:bottom w:val="single" w:sz="4" w:space="0" w:color="auto"/>
              <w:right w:val="single" w:sz="4" w:space="0" w:color="auto"/>
            </w:tcBorders>
            <w:shd w:val="clear" w:color="000000" w:fill="EDEDED"/>
            <w:vAlign w:val="center"/>
            <w:hideMark/>
          </w:tcPr>
          <w:p w14:paraId="6C99590C" w14:textId="2B5B77DA"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10.</w:t>
            </w:r>
          </w:p>
        </w:tc>
        <w:tc>
          <w:tcPr>
            <w:tcW w:w="992" w:type="dxa"/>
            <w:tcBorders>
              <w:top w:val="nil"/>
              <w:left w:val="nil"/>
              <w:bottom w:val="single" w:sz="4" w:space="0" w:color="auto"/>
              <w:right w:val="single" w:sz="4" w:space="0" w:color="auto"/>
            </w:tcBorders>
            <w:shd w:val="clear" w:color="000000" w:fill="F2F2F2"/>
            <w:vAlign w:val="center"/>
            <w:hideMark/>
          </w:tcPr>
          <w:p w14:paraId="51FA11E7" w14:textId="12D0BB2F"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11.</w:t>
            </w:r>
          </w:p>
        </w:tc>
        <w:tc>
          <w:tcPr>
            <w:tcW w:w="851" w:type="dxa"/>
            <w:tcBorders>
              <w:top w:val="nil"/>
              <w:left w:val="nil"/>
              <w:bottom w:val="single" w:sz="4" w:space="0" w:color="auto"/>
              <w:right w:val="single" w:sz="4" w:space="0" w:color="auto"/>
            </w:tcBorders>
            <w:shd w:val="clear" w:color="000000" w:fill="F2F2F2"/>
            <w:vAlign w:val="center"/>
            <w:hideMark/>
          </w:tcPr>
          <w:p w14:paraId="018D9E2B" w14:textId="44CA0804"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12.</w:t>
            </w:r>
          </w:p>
        </w:tc>
        <w:tc>
          <w:tcPr>
            <w:tcW w:w="992" w:type="dxa"/>
            <w:tcBorders>
              <w:top w:val="nil"/>
              <w:left w:val="nil"/>
              <w:bottom w:val="single" w:sz="4" w:space="0" w:color="auto"/>
              <w:right w:val="single" w:sz="4" w:space="0" w:color="auto"/>
            </w:tcBorders>
            <w:shd w:val="clear" w:color="000000" w:fill="F2F2F2"/>
            <w:vAlign w:val="center"/>
            <w:hideMark/>
          </w:tcPr>
          <w:p w14:paraId="30F98388" w14:textId="0F3C2D71"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13.</w:t>
            </w:r>
          </w:p>
        </w:tc>
        <w:tc>
          <w:tcPr>
            <w:tcW w:w="1134" w:type="dxa"/>
            <w:tcBorders>
              <w:top w:val="nil"/>
              <w:left w:val="nil"/>
              <w:bottom w:val="single" w:sz="4" w:space="0" w:color="auto"/>
              <w:right w:val="single" w:sz="4" w:space="0" w:color="auto"/>
            </w:tcBorders>
            <w:shd w:val="clear" w:color="000000" w:fill="F2F2F2"/>
            <w:vAlign w:val="center"/>
            <w:hideMark/>
          </w:tcPr>
          <w:p w14:paraId="6F37BCD0" w14:textId="50B703BB" w:rsidR="00323242" w:rsidRPr="00323242" w:rsidRDefault="00323242">
            <w:pPr>
              <w:jc w:val="center"/>
              <w:rPr>
                <w:rFonts w:asciiTheme="minorBidi" w:hAnsiTheme="minorBidi" w:cstheme="minorBidi"/>
                <w:color w:val="000000"/>
                <w:sz w:val="18"/>
                <w:szCs w:val="18"/>
              </w:rPr>
            </w:pPr>
            <w:r w:rsidRPr="00323242">
              <w:rPr>
                <w:rFonts w:asciiTheme="minorBidi" w:hAnsiTheme="minorBidi" w:cstheme="minorBidi"/>
                <w:color w:val="000000"/>
                <w:sz w:val="18"/>
                <w:szCs w:val="18"/>
              </w:rPr>
              <w:t>14.</w:t>
            </w:r>
          </w:p>
        </w:tc>
      </w:tr>
      <w:tr w:rsidR="00F31F6C" w:rsidRPr="00323242" w14:paraId="3635AFF4" w14:textId="77777777" w:rsidTr="00590B01">
        <w:trPr>
          <w:trHeight w:val="7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F112CB" w14:textId="77777777" w:rsidR="00323242" w:rsidRPr="00323242" w:rsidRDefault="00323242">
            <w:pPr>
              <w:rPr>
                <w:rFonts w:asciiTheme="minorBidi" w:hAnsiTheme="minorBidi" w:cstheme="minorBidi"/>
                <w:color w:val="000000"/>
                <w:sz w:val="18"/>
                <w:szCs w:val="18"/>
              </w:rPr>
            </w:pPr>
            <w:r w:rsidRPr="00323242">
              <w:rPr>
                <w:rFonts w:asciiTheme="minorBidi" w:hAnsiTheme="minorBidi" w:cstheme="minorBidi"/>
                <w:color w:val="000000"/>
                <w:sz w:val="18"/>
                <w:szCs w:val="18"/>
              </w:rPr>
              <w:t>USG (EBUS)</w:t>
            </w:r>
          </w:p>
        </w:tc>
        <w:tc>
          <w:tcPr>
            <w:tcW w:w="993" w:type="dxa"/>
            <w:tcBorders>
              <w:top w:val="nil"/>
              <w:left w:val="nil"/>
              <w:bottom w:val="single" w:sz="4" w:space="0" w:color="auto"/>
              <w:right w:val="single" w:sz="4" w:space="0" w:color="auto"/>
            </w:tcBorders>
            <w:shd w:val="clear" w:color="auto" w:fill="auto"/>
            <w:vAlign w:val="center"/>
            <w:hideMark/>
          </w:tcPr>
          <w:p w14:paraId="4C6AE2FE" w14:textId="77777777" w:rsidR="00323242" w:rsidRPr="00323242" w:rsidRDefault="00323242">
            <w:pPr>
              <w:jc w:val="center"/>
              <w:rPr>
                <w:rFonts w:asciiTheme="minorBidi" w:hAnsiTheme="minorBidi" w:cstheme="minorBidi"/>
                <w:color w:val="000000"/>
                <w:sz w:val="20"/>
                <w:szCs w:val="20"/>
              </w:rPr>
            </w:pPr>
            <w:r w:rsidRPr="00323242">
              <w:rPr>
                <w:rFonts w:asciiTheme="minorBidi" w:hAnsiTheme="minorBidi" w:cstheme="minorBidi"/>
                <w:color w:val="000000"/>
                <w:sz w:val="20"/>
                <w:szCs w:val="20"/>
              </w:rPr>
              <w:t>ks</w:t>
            </w:r>
          </w:p>
        </w:tc>
        <w:tc>
          <w:tcPr>
            <w:tcW w:w="970" w:type="dxa"/>
            <w:tcBorders>
              <w:top w:val="nil"/>
              <w:left w:val="nil"/>
              <w:bottom w:val="single" w:sz="4" w:space="0" w:color="auto"/>
              <w:right w:val="single" w:sz="4" w:space="0" w:color="auto"/>
            </w:tcBorders>
            <w:shd w:val="clear" w:color="auto" w:fill="auto"/>
            <w:vAlign w:val="center"/>
            <w:hideMark/>
          </w:tcPr>
          <w:p w14:paraId="3B92FDAB" w14:textId="77777777" w:rsidR="00323242" w:rsidRPr="00323242" w:rsidRDefault="00323242">
            <w:pPr>
              <w:jc w:val="center"/>
              <w:rPr>
                <w:rFonts w:asciiTheme="minorBidi" w:hAnsiTheme="minorBidi" w:cstheme="minorBidi"/>
                <w:sz w:val="20"/>
                <w:szCs w:val="20"/>
              </w:rPr>
            </w:pPr>
            <w:r w:rsidRPr="00323242">
              <w:rPr>
                <w:rFonts w:asciiTheme="minorBidi" w:hAnsiTheme="minorBidi" w:cstheme="minorBidi"/>
                <w:sz w:val="20"/>
                <w:szCs w:val="20"/>
              </w:rPr>
              <w:t>1</w:t>
            </w:r>
          </w:p>
        </w:tc>
        <w:tc>
          <w:tcPr>
            <w:tcW w:w="1298" w:type="dxa"/>
            <w:tcBorders>
              <w:top w:val="nil"/>
              <w:left w:val="nil"/>
              <w:bottom w:val="single" w:sz="4" w:space="0" w:color="auto"/>
              <w:right w:val="single" w:sz="4" w:space="0" w:color="auto"/>
            </w:tcBorders>
            <w:shd w:val="clear" w:color="auto" w:fill="auto"/>
            <w:vAlign w:val="center"/>
            <w:hideMark/>
          </w:tcPr>
          <w:p w14:paraId="111A6955" w14:textId="77777777" w:rsidR="00323242" w:rsidRPr="00323242" w:rsidRDefault="00323242">
            <w:pPr>
              <w:rPr>
                <w:rFonts w:asciiTheme="minorBidi" w:hAnsiTheme="minorBidi" w:cstheme="minorBidi"/>
                <w:color w:val="000000"/>
                <w:sz w:val="20"/>
                <w:szCs w:val="20"/>
              </w:rPr>
            </w:pPr>
            <w:r w:rsidRPr="00323242">
              <w:rPr>
                <w:rFonts w:asciiTheme="minorBidi" w:hAnsiTheme="minorBidi" w:cstheme="minorBid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D479E0C" w14:textId="77777777" w:rsidR="00323242" w:rsidRPr="00323242" w:rsidRDefault="00323242">
            <w:pPr>
              <w:rPr>
                <w:rFonts w:asciiTheme="minorBidi" w:hAnsiTheme="minorBidi" w:cstheme="minorBidi"/>
                <w:color w:val="000000"/>
                <w:sz w:val="20"/>
                <w:szCs w:val="20"/>
              </w:rPr>
            </w:pPr>
            <w:r w:rsidRPr="00323242">
              <w:rPr>
                <w:rFonts w:asciiTheme="minorBidi" w:hAnsiTheme="minorBidi" w:cstheme="minorBidi"/>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F8706BA" w14:textId="77777777" w:rsidR="00323242" w:rsidRPr="00323242" w:rsidRDefault="00323242">
            <w:pPr>
              <w:rPr>
                <w:rFonts w:asciiTheme="minorBidi" w:hAnsiTheme="minorBidi" w:cstheme="minorBidi"/>
                <w:color w:val="000000"/>
                <w:sz w:val="20"/>
                <w:szCs w:val="20"/>
              </w:rPr>
            </w:pPr>
            <w:r w:rsidRPr="00323242">
              <w:rPr>
                <w:rFonts w:asciiTheme="minorBidi" w:hAnsiTheme="minorBidi" w:cstheme="minorBid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14:paraId="7A19FBA3" w14:textId="572B5528" w:rsidR="00323242" w:rsidRPr="00323242" w:rsidRDefault="00323242">
            <w:pPr>
              <w:jc w:val="right"/>
              <w:rPr>
                <w:rFonts w:asciiTheme="minorBidi" w:hAnsiTheme="minorBidi" w:cstheme="minorBidi"/>
                <w:color w:val="000000"/>
                <w:sz w:val="20"/>
                <w:szCs w:val="20"/>
              </w:rPr>
            </w:pPr>
          </w:p>
        </w:tc>
        <w:tc>
          <w:tcPr>
            <w:tcW w:w="1017" w:type="dxa"/>
            <w:tcBorders>
              <w:top w:val="nil"/>
              <w:left w:val="nil"/>
              <w:bottom w:val="single" w:sz="4" w:space="0" w:color="auto"/>
              <w:right w:val="single" w:sz="4" w:space="0" w:color="auto"/>
            </w:tcBorders>
            <w:shd w:val="clear" w:color="auto" w:fill="auto"/>
            <w:vAlign w:val="center"/>
          </w:tcPr>
          <w:p w14:paraId="51D795F9" w14:textId="16AF1E55" w:rsidR="00323242" w:rsidRPr="00323242" w:rsidRDefault="00323242">
            <w:pPr>
              <w:jc w:val="center"/>
              <w:rPr>
                <w:rFonts w:asciiTheme="minorBidi" w:hAnsiTheme="minorBidi" w:cstheme="minorBidi"/>
                <w:color w:val="000000"/>
                <w:sz w:val="20"/>
                <w:szCs w:val="20"/>
              </w:rPr>
            </w:pPr>
          </w:p>
        </w:tc>
        <w:tc>
          <w:tcPr>
            <w:tcW w:w="1109" w:type="dxa"/>
            <w:tcBorders>
              <w:top w:val="nil"/>
              <w:left w:val="nil"/>
              <w:bottom w:val="single" w:sz="4" w:space="0" w:color="auto"/>
              <w:right w:val="single" w:sz="4" w:space="0" w:color="auto"/>
            </w:tcBorders>
            <w:shd w:val="clear" w:color="auto" w:fill="auto"/>
            <w:vAlign w:val="center"/>
          </w:tcPr>
          <w:p w14:paraId="56A151BD" w14:textId="6684FB71" w:rsidR="00323242" w:rsidRPr="00323242" w:rsidRDefault="00323242">
            <w:pPr>
              <w:jc w:val="right"/>
              <w:rPr>
                <w:rFonts w:asciiTheme="minorBidi" w:hAnsiTheme="minorBidi" w:cstheme="minorBid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5C9A92A" w14:textId="553B7F06" w:rsidR="00323242" w:rsidRPr="00323242" w:rsidRDefault="00323242">
            <w:pPr>
              <w:jc w:val="right"/>
              <w:rPr>
                <w:rFonts w:asciiTheme="minorBidi" w:hAnsiTheme="minorBidi" w:cstheme="minorBid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46B5A25" w14:textId="1ED10F0F" w:rsidR="00323242" w:rsidRPr="00323242" w:rsidRDefault="00323242">
            <w:pPr>
              <w:jc w:val="right"/>
              <w:rPr>
                <w:rFonts w:asciiTheme="minorBidi" w:hAnsiTheme="minorBidi" w:cstheme="minorBid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tcPr>
          <w:p w14:paraId="456E0586" w14:textId="13CC471E" w:rsidR="00323242" w:rsidRPr="00323242" w:rsidRDefault="00323242">
            <w:pPr>
              <w:jc w:val="center"/>
              <w:rPr>
                <w:rFonts w:asciiTheme="minorBidi" w:hAnsiTheme="minorBidi" w:cstheme="minorBid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8D6B57B" w14:textId="7094B40D" w:rsidR="00323242" w:rsidRPr="00323242" w:rsidRDefault="00323242">
            <w:pPr>
              <w:jc w:val="right"/>
              <w:rPr>
                <w:rFonts w:asciiTheme="minorBidi" w:hAnsiTheme="minorBidi" w:cstheme="minorBid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FFCF451" w14:textId="3F06526B" w:rsidR="00323242" w:rsidRPr="00323242" w:rsidRDefault="00323242">
            <w:pPr>
              <w:jc w:val="right"/>
              <w:rPr>
                <w:rFonts w:asciiTheme="minorBidi" w:hAnsiTheme="minorBidi" w:cstheme="minorBidi"/>
                <w:color w:val="000000"/>
                <w:sz w:val="20"/>
                <w:szCs w:val="20"/>
              </w:rPr>
            </w:pPr>
          </w:p>
        </w:tc>
      </w:tr>
    </w:tbl>
    <w:p w14:paraId="0310BD89" w14:textId="2AE8C4B9" w:rsidR="00323242" w:rsidRPr="00323242" w:rsidRDefault="00323242" w:rsidP="00B22E73">
      <w:pPr>
        <w:pStyle w:val="Cislovanie2"/>
        <w:numPr>
          <w:ilvl w:val="0"/>
          <w:numId w:val="0"/>
        </w:numPr>
        <w:tabs>
          <w:tab w:val="left" w:pos="708"/>
        </w:tabs>
        <w:spacing w:after="0"/>
        <w:rPr>
          <w:rFonts w:asciiTheme="minorBidi" w:hAnsiTheme="minorBidi" w:cstheme="minorBidi"/>
          <w:sz w:val="20"/>
          <w:szCs w:val="20"/>
        </w:rPr>
      </w:pPr>
    </w:p>
    <w:p w14:paraId="3ECFBDC1" w14:textId="52A351BD" w:rsidR="00323242" w:rsidRPr="00323242" w:rsidRDefault="00323242" w:rsidP="00B22E73">
      <w:pPr>
        <w:pStyle w:val="Cislovanie2"/>
        <w:numPr>
          <w:ilvl w:val="0"/>
          <w:numId w:val="0"/>
        </w:numPr>
        <w:tabs>
          <w:tab w:val="left" w:pos="708"/>
        </w:tabs>
        <w:spacing w:after="0"/>
        <w:rPr>
          <w:rFonts w:asciiTheme="minorBidi" w:hAnsiTheme="minorBidi" w:cstheme="minorBidi"/>
          <w:sz w:val="20"/>
          <w:szCs w:val="20"/>
        </w:rPr>
      </w:pPr>
    </w:p>
    <w:bookmarkEnd w:id="4"/>
    <w:p w14:paraId="6DA83AC7" w14:textId="374D5435" w:rsidR="00DF409B" w:rsidRDefault="00DF409B">
      <w:pPr>
        <w:jc w:val="both"/>
        <w:rPr>
          <w:rFonts w:asciiTheme="minorBidi" w:hAnsiTheme="minorBidi" w:cstheme="minorBidi"/>
          <w:sz w:val="22"/>
          <w:szCs w:val="22"/>
        </w:rPr>
      </w:pPr>
    </w:p>
    <w:p w14:paraId="2CA454B7" w14:textId="3752C214" w:rsidR="00310A79" w:rsidRDefault="00310A79">
      <w:pPr>
        <w:jc w:val="both"/>
        <w:rPr>
          <w:rFonts w:asciiTheme="minorBidi" w:hAnsiTheme="minorBidi" w:cstheme="minorBidi"/>
          <w:sz w:val="22"/>
          <w:szCs w:val="22"/>
        </w:rPr>
      </w:pPr>
    </w:p>
    <w:tbl>
      <w:tblPr>
        <w:tblW w:w="14879" w:type="dxa"/>
        <w:tblLayout w:type="fixed"/>
        <w:tblCellMar>
          <w:left w:w="70" w:type="dxa"/>
          <w:right w:w="70" w:type="dxa"/>
        </w:tblCellMar>
        <w:tblLook w:val="04A0" w:firstRow="1" w:lastRow="0" w:firstColumn="1" w:lastColumn="0" w:noHBand="0" w:noVBand="1"/>
      </w:tblPr>
      <w:tblGrid>
        <w:gridCol w:w="1660"/>
        <w:gridCol w:w="881"/>
        <w:gridCol w:w="970"/>
        <w:gridCol w:w="1092"/>
        <w:gridCol w:w="1309"/>
        <w:gridCol w:w="746"/>
        <w:gridCol w:w="992"/>
        <w:gridCol w:w="850"/>
        <w:gridCol w:w="993"/>
        <w:gridCol w:w="1134"/>
        <w:gridCol w:w="1134"/>
        <w:gridCol w:w="850"/>
        <w:gridCol w:w="1134"/>
        <w:gridCol w:w="1134"/>
      </w:tblGrid>
      <w:tr w:rsidR="000128E5" w14:paraId="4AE4C94F" w14:textId="77777777" w:rsidTr="000128E5">
        <w:trPr>
          <w:trHeight w:val="602"/>
        </w:trPr>
        <w:tc>
          <w:tcPr>
            <w:tcW w:w="16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2BFA8" w14:textId="0F49D65F" w:rsidR="000128E5" w:rsidRPr="00310A79" w:rsidRDefault="000128E5">
            <w:pPr>
              <w:rPr>
                <w:rFonts w:ascii="Arial" w:hAnsi="Arial" w:cs="Arial"/>
                <w:b/>
                <w:bCs/>
                <w:color w:val="000000"/>
                <w:sz w:val="18"/>
                <w:szCs w:val="18"/>
                <w:lang w:eastAsia="sk-SK"/>
              </w:rPr>
            </w:pPr>
            <w:r w:rsidRPr="00310A79">
              <w:rPr>
                <w:rFonts w:ascii="Arial" w:hAnsi="Arial" w:cs="Arial"/>
                <w:b/>
                <w:bCs/>
                <w:color w:val="000000"/>
                <w:sz w:val="18"/>
                <w:szCs w:val="18"/>
              </w:rPr>
              <w:t xml:space="preserve">Názov </w:t>
            </w:r>
            <w:r>
              <w:rPr>
                <w:rFonts w:ascii="Arial" w:hAnsi="Arial" w:cs="Arial"/>
                <w:b/>
                <w:bCs/>
                <w:color w:val="000000"/>
                <w:sz w:val="18"/>
                <w:szCs w:val="18"/>
              </w:rPr>
              <w:t>tovaru</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F6719" w14:textId="77777777" w:rsidR="000128E5" w:rsidRPr="00310A79" w:rsidRDefault="000128E5">
            <w:pPr>
              <w:jc w:val="center"/>
              <w:rPr>
                <w:rFonts w:ascii="Arial" w:hAnsi="Arial" w:cs="Arial"/>
                <w:b/>
                <w:bCs/>
                <w:color w:val="000000"/>
                <w:sz w:val="18"/>
                <w:szCs w:val="18"/>
              </w:rPr>
            </w:pPr>
            <w:r w:rsidRPr="00310A79">
              <w:rPr>
                <w:rFonts w:ascii="Arial" w:hAnsi="Arial" w:cs="Arial"/>
                <w:b/>
                <w:bCs/>
                <w:color w:val="000000"/>
                <w:sz w:val="18"/>
                <w:szCs w:val="18"/>
              </w:rPr>
              <w:t>Merná</w:t>
            </w:r>
            <w:r w:rsidRPr="00310A79">
              <w:rPr>
                <w:rFonts w:ascii="Arial" w:hAnsi="Arial" w:cs="Arial"/>
                <w:b/>
                <w:bCs/>
                <w:color w:val="000000"/>
                <w:sz w:val="18"/>
                <w:szCs w:val="18"/>
              </w:rPr>
              <w:br/>
              <w:t>jednotka</w:t>
            </w:r>
            <w:r w:rsidRPr="00310A79">
              <w:rPr>
                <w:rFonts w:ascii="Arial" w:hAnsi="Arial" w:cs="Arial"/>
                <w:b/>
                <w:bCs/>
                <w:color w:val="000000"/>
                <w:sz w:val="18"/>
                <w:szCs w:val="18"/>
              </w:rPr>
              <w:br/>
              <w:t>(MJ)</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30677" w14:textId="45AFB688" w:rsidR="000128E5" w:rsidRPr="00310A79" w:rsidRDefault="000128E5">
            <w:pPr>
              <w:jc w:val="center"/>
              <w:rPr>
                <w:rFonts w:ascii="Arial" w:hAnsi="Arial" w:cs="Arial"/>
                <w:b/>
                <w:bCs/>
                <w:color w:val="000000"/>
                <w:sz w:val="18"/>
                <w:szCs w:val="18"/>
              </w:rPr>
            </w:pPr>
            <w:r>
              <w:rPr>
                <w:rFonts w:ascii="Arial" w:hAnsi="Arial" w:cs="Arial"/>
                <w:b/>
                <w:bCs/>
                <w:color w:val="000000"/>
                <w:sz w:val="18"/>
                <w:szCs w:val="18"/>
              </w:rPr>
              <w:t>Množstvo</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C0202" w14:textId="6279DC55" w:rsidR="000128E5" w:rsidRPr="00310A79" w:rsidRDefault="000128E5">
            <w:pPr>
              <w:jc w:val="center"/>
              <w:rPr>
                <w:rFonts w:ascii="Arial" w:hAnsi="Arial" w:cs="Arial"/>
                <w:b/>
                <w:bCs/>
                <w:color w:val="000000"/>
                <w:sz w:val="18"/>
                <w:szCs w:val="18"/>
              </w:rPr>
            </w:pPr>
            <w:r w:rsidRPr="00310A79">
              <w:rPr>
                <w:rFonts w:ascii="Arial" w:hAnsi="Arial" w:cs="Arial"/>
                <w:b/>
                <w:bCs/>
                <w:color w:val="000000"/>
                <w:sz w:val="18"/>
                <w:szCs w:val="18"/>
              </w:rPr>
              <w:t xml:space="preserve">Obchodný názov </w:t>
            </w:r>
            <w:r>
              <w:rPr>
                <w:rFonts w:ascii="Arial" w:hAnsi="Arial" w:cs="Arial"/>
                <w:b/>
                <w:bCs/>
                <w:color w:val="000000"/>
                <w:sz w:val="18"/>
                <w:szCs w:val="18"/>
              </w:rPr>
              <w:t>tovaru</w:t>
            </w:r>
            <w:r w:rsidRPr="00310A79">
              <w:rPr>
                <w:rFonts w:ascii="Arial" w:hAnsi="Arial" w:cs="Arial"/>
                <w:b/>
                <w:bCs/>
                <w:color w:val="000000"/>
                <w:sz w:val="18"/>
                <w:szCs w:val="18"/>
              </w:rPr>
              <w:t xml:space="preserve"> </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hideMark/>
          </w:tcPr>
          <w:p w14:paraId="26E5ED75" w14:textId="46001F2F" w:rsidR="000128E5" w:rsidRPr="00310A79" w:rsidRDefault="000128E5">
            <w:pPr>
              <w:jc w:val="center"/>
              <w:rPr>
                <w:rFonts w:ascii="Arial" w:hAnsi="Arial" w:cs="Arial"/>
                <w:b/>
                <w:bCs/>
                <w:color w:val="000000"/>
                <w:sz w:val="18"/>
                <w:szCs w:val="18"/>
              </w:rPr>
            </w:pPr>
            <w:r w:rsidRPr="00323242">
              <w:rPr>
                <w:rFonts w:asciiTheme="minorBidi" w:hAnsiTheme="minorBidi" w:cstheme="minorBidi"/>
                <w:b/>
                <w:bCs/>
                <w:color w:val="000000"/>
                <w:sz w:val="18"/>
                <w:szCs w:val="18"/>
              </w:rPr>
              <w:t>Obchodné meno/Názov výrobcu tovaru</w:t>
            </w:r>
          </w:p>
        </w:tc>
        <w:tc>
          <w:tcPr>
            <w:tcW w:w="746" w:type="dxa"/>
            <w:vMerge w:val="restart"/>
            <w:tcBorders>
              <w:top w:val="single" w:sz="4" w:space="0" w:color="auto"/>
              <w:left w:val="single" w:sz="4" w:space="0" w:color="auto"/>
              <w:right w:val="single" w:sz="4" w:space="0" w:color="auto"/>
            </w:tcBorders>
            <w:shd w:val="clear" w:color="auto" w:fill="D9D9D9" w:themeFill="background1" w:themeFillShade="D9"/>
          </w:tcPr>
          <w:p w14:paraId="4021C73E" w14:textId="77777777" w:rsidR="000128E5" w:rsidRDefault="000128E5">
            <w:pPr>
              <w:jc w:val="center"/>
              <w:rPr>
                <w:rFonts w:asciiTheme="minorBidi" w:hAnsiTheme="minorBidi" w:cstheme="minorBidi"/>
                <w:b/>
                <w:bCs/>
                <w:color w:val="000000"/>
                <w:sz w:val="18"/>
                <w:szCs w:val="18"/>
              </w:rPr>
            </w:pPr>
            <w:r w:rsidRPr="00323242">
              <w:rPr>
                <w:rFonts w:asciiTheme="minorBidi" w:hAnsiTheme="minorBidi" w:cstheme="minorBidi"/>
                <w:b/>
                <w:bCs/>
                <w:color w:val="000000"/>
                <w:sz w:val="18"/>
                <w:szCs w:val="18"/>
              </w:rPr>
              <w:t>ŠUKL</w:t>
            </w:r>
          </w:p>
          <w:p w14:paraId="50301EC0" w14:textId="14C6649D" w:rsidR="000128E5" w:rsidRPr="00310A79" w:rsidRDefault="000128E5">
            <w:pPr>
              <w:jc w:val="center"/>
              <w:rPr>
                <w:rFonts w:ascii="Arial" w:hAnsi="Arial" w:cs="Arial"/>
                <w:b/>
                <w:bCs/>
                <w:color w:val="000000"/>
                <w:sz w:val="18"/>
                <w:szCs w:val="18"/>
              </w:rPr>
            </w:pPr>
            <w:r w:rsidRPr="00323242">
              <w:rPr>
                <w:rFonts w:asciiTheme="minorBidi" w:hAnsiTheme="minorBidi" w:cstheme="minorBidi"/>
                <w:b/>
                <w:bCs/>
                <w:color w:val="000000"/>
                <w:sz w:val="18"/>
                <w:szCs w:val="18"/>
              </w:rPr>
              <w:t>kód</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3561A" w14:textId="53827E32" w:rsidR="000128E5" w:rsidRPr="00310A79" w:rsidRDefault="000128E5">
            <w:pPr>
              <w:jc w:val="center"/>
              <w:rPr>
                <w:rFonts w:ascii="Arial" w:hAnsi="Arial" w:cs="Arial"/>
                <w:b/>
                <w:bCs/>
                <w:color w:val="000000"/>
                <w:sz w:val="18"/>
                <w:szCs w:val="18"/>
              </w:rPr>
            </w:pPr>
            <w:r w:rsidRPr="00310A79">
              <w:rPr>
                <w:rFonts w:ascii="Arial" w:hAnsi="Arial" w:cs="Arial"/>
                <w:b/>
                <w:bCs/>
                <w:color w:val="000000"/>
                <w:sz w:val="18"/>
                <w:szCs w:val="18"/>
              </w:rPr>
              <w:t xml:space="preserve">Jednotková cena v EUR </w:t>
            </w:r>
          </w:p>
        </w:tc>
        <w:tc>
          <w:tcPr>
            <w:tcW w:w="4252"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9B10EB" w14:textId="5427EE47" w:rsidR="000128E5" w:rsidRPr="00310A79" w:rsidRDefault="000128E5">
            <w:pPr>
              <w:jc w:val="center"/>
              <w:rPr>
                <w:rFonts w:ascii="Arial" w:hAnsi="Arial" w:cs="Arial"/>
                <w:b/>
                <w:bCs/>
                <w:color w:val="000000"/>
                <w:sz w:val="18"/>
                <w:szCs w:val="18"/>
              </w:rPr>
            </w:pPr>
            <w:r w:rsidRPr="00310A79">
              <w:rPr>
                <w:rFonts w:ascii="Arial" w:hAnsi="Arial" w:cs="Arial"/>
                <w:b/>
                <w:bCs/>
                <w:color w:val="000000"/>
                <w:sz w:val="18"/>
                <w:szCs w:val="18"/>
              </w:rPr>
              <w:t>Celková cena za počet MJ v EUR</w:t>
            </w:r>
          </w:p>
        </w:tc>
      </w:tr>
      <w:tr w:rsidR="000128E5" w14:paraId="241F1A8B" w14:textId="77777777" w:rsidTr="000128E5">
        <w:trPr>
          <w:trHeight w:val="1019"/>
        </w:trPr>
        <w:tc>
          <w:tcPr>
            <w:tcW w:w="16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BAF8B" w14:textId="77777777" w:rsidR="000128E5" w:rsidRPr="00310A79" w:rsidRDefault="000128E5">
            <w:pPr>
              <w:rPr>
                <w:rFonts w:ascii="Arial" w:hAnsi="Arial" w:cs="Arial"/>
                <w:b/>
                <w:bCs/>
                <w:color w:val="000000"/>
                <w:sz w:val="18"/>
                <w:szCs w:val="18"/>
              </w:rPr>
            </w:pPr>
          </w:p>
        </w:tc>
        <w:tc>
          <w:tcPr>
            <w:tcW w:w="8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A4B27" w14:textId="77777777" w:rsidR="000128E5" w:rsidRPr="00310A79" w:rsidRDefault="000128E5">
            <w:pPr>
              <w:rPr>
                <w:rFonts w:ascii="Arial" w:hAnsi="Arial" w:cs="Arial"/>
                <w:b/>
                <w:bCs/>
                <w:color w:val="00000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1E0F9" w14:textId="77777777" w:rsidR="000128E5" w:rsidRPr="00310A79" w:rsidRDefault="000128E5">
            <w:pPr>
              <w:rPr>
                <w:rFonts w:ascii="Arial" w:hAnsi="Arial" w:cs="Arial"/>
                <w:b/>
                <w:bCs/>
                <w:color w:val="000000"/>
                <w:sz w:val="18"/>
                <w:szCs w:val="18"/>
              </w:rPr>
            </w:pPr>
          </w:p>
        </w:tc>
        <w:tc>
          <w:tcPr>
            <w:tcW w:w="10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08712" w14:textId="77777777" w:rsidR="000128E5" w:rsidRPr="00310A79" w:rsidRDefault="000128E5">
            <w:pPr>
              <w:rPr>
                <w:rFonts w:ascii="Arial" w:hAnsi="Arial" w:cs="Arial"/>
                <w:b/>
                <w:bCs/>
                <w:color w:val="000000"/>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9EABCD7" w14:textId="77777777" w:rsidR="000128E5" w:rsidRPr="00310A79" w:rsidRDefault="000128E5">
            <w:pPr>
              <w:rPr>
                <w:rFonts w:ascii="Arial" w:hAnsi="Arial" w:cs="Arial"/>
                <w:b/>
                <w:bCs/>
                <w:color w:val="000000"/>
                <w:sz w:val="18"/>
                <w:szCs w:val="18"/>
              </w:rPr>
            </w:pPr>
          </w:p>
        </w:tc>
        <w:tc>
          <w:tcPr>
            <w:tcW w:w="746" w:type="dxa"/>
            <w:vMerge/>
            <w:tcBorders>
              <w:left w:val="single" w:sz="4" w:space="0" w:color="auto"/>
              <w:bottom w:val="single" w:sz="4" w:space="0" w:color="auto"/>
              <w:right w:val="single" w:sz="4" w:space="0" w:color="auto"/>
            </w:tcBorders>
            <w:shd w:val="clear" w:color="auto" w:fill="D9D9D9" w:themeFill="background1" w:themeFillShade="D9"/>
          </w:tcPr>
          <w:p w14:paraId="0841FB92" w14:textId="77777777" w:rsidR="000128E5" w:rsidRPr="00310A79" w:rsidRDefault="000128E5">
            <w:pPr>
              <w:jc w:val="center"/>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5B7553" w14:textId="61189CBD"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bez DPH</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8B0B63C"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sadzba DPH</w:t>
            </w:r>
            <w:r w:rsidRPr="00310A79">
              <w:rPr>
                <w:rFonts w:ascii="Arial" w:hAnsi="Arial" w:cs="Arial"/>
                <w:color w:val="000000"/>
                <w:sz w:val="18"/>
                <w:szCs w:val="18"/>
              </w:rPr>
              <w:br/>
              <w:t>v %</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4C07C6" w14:textId="20FACE9B"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suma DPH</w:t>
            </w:r>
            <w:r>
              <w:rPr>
                <w:rFonts w:ascii="Arial" w:hAnsi="Arial" w:cs="Arial"/>
                <w:color w:val="000000"/>
                <w:sz w:val="18"/>
                <w:szCs w:val="18"/>
              </w:rPr>
              <w:t xml:space="preserve">    </w:t>
            </w:r>
            <w:r w:rsidRPr="00310A79">
              <w:rPr>
                <w:rFonts w:ascii="Arial" w:hAnsi="Arial" w:cs="Arial"/>
                <w:color w:val="000000"/>
                <w:sz w:val="18"/>
                <w:szCs w:val="18"/>
              </w:rPr>
              <w:t xml:space="preserve"> v EUR</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15D2E098"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s DPH</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55FEDA65" w14:textId="1F8124EA"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 xml:space="preserve">bez </w:t>
            </w:r>
            <w:r>
              <w:rPr>
                <w:rFonts w:ascii="Arial" w:hAnsi="Arial" w:cs="Arial"/>
                <w:color w:val="000000"/>
                <w:sz w:val="18"/>
                <w:szCs w:val="18"/>
              </w:rPr>
              <w:t xml:space="preserve">      </w:t>
            </w:r>
            <w:r w:rsidRPr="00310A79">
              <w:rPr>
                <w:rFonts w:ascii="Arial" w:hAnsi="Arial" w:cs="Arial"/>
                <w:color w:val="000000"/>
                <w:sz w:val="18"/>
                <w:szCs w:val="18"/>
              </w:rPr>
              <w:t>DPH</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D0D30DB"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 xml:space="preserve">sadzba DPH </w:t>
            </w:r>
            <w:r w:rsidRPr="00310A79">
              <w:rPr>
                <w:rFonts w:ascii="Arial" w:hAnsi="Arial" w:cs="Arial"/>
                <w:color w:val="000000"/>
                <w:sz w:val="18"/>
                <w:szCs w:val="18"/>
              </w:rPr>
              <w:br/>
              <w:t>v %</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6E180511"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 xml:space="preserve">suma DPH </w:t>
            </w:r>
            <w:r w:rsidRPr="00310A79">
              <w:rPr>
                <w:rFonts w:ascii="Arial" w:hAnsi="Arial" w:cs="Arial"/>
                <w:color w:val="000000"/>
                <w:sz w:val="18"/>
                <w:szCs w:val="18"/>
              </w:rPr>
              <w:br/>
              <w:t>v EUR</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2A875044"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s DPH</w:t>
            </w:r>
          </w:p>
        </w:tc>
      </w:tr>
      <w:tr w:rsidR="000128E5" w14:paraId="58EB76BC" w14:textId="77777777" w:rsidTr="000128E5">
        <w:trPr>
          <w:trHeight w:val="994"/>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4A182B" w14:textId="77777777" w:rsidR="000128E5" w:rsidRPr="00310A79" w:rsidRDefault="000128E5">
            <w:pPr>
              <w:rPr>
                <w:rFonts w:ascii="Arial" w:hAnsi="Arial" w:cs="Arial"/>
                <w:color w:val="000000"/>
                <w:sz w:val="18"/>
                <w:szCs w:val="18"/>
              </w:rPr>
            </w:pPr>
            <w:r w:rsidRPr="00310A79">
              <w:rPr>
                <w:rFonts w:ascii="Arial" w:hAnsi="Arial" w:cs="Arial"/>
                <w:color w:val="000000"/>
                <w:sz w:val="18"/>
                <w:szCs w:val="18"/>
              </w:rPr>
              <w:t>Ultrazvukový videobronchoskop s lineárnym snímaním</w:t>
            </w:r>
          </w:p>
        </w:tc>
        <w:tc>
          <w:tcPr>
            <w:tcW w:w="881" w:type="dxa"/>
            <w:tcBorders>
              <w:top w:val="nil"/>
              <w:left w:val="nil"/>
              <w:bottom w:val="single" w:sz="4" w:space="0" w:color="auto"/>
              <w:right w:val="single" w:sz="4" w:space="0" w:color="auto"/>
            </w:tcBorders>
            <w:shd w:val="clear" w:color="auto" w:fill="auto"/>
            <w:vAlign w:val="center"/>
            <w:hideMark/>
          </w:tcPr>
          <w:p w14:paraId="2D8E0303"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3C165851" w14:textId="77777777" w:rsidR="000128E5" w:rsidRPr="00310A79" w:rsidRDefault="000128E5">
            <w:pPr>
              <w:jc w:val="center"/>
              <w:rPr>
                <w:rFonts w:ascii="Arial" w:hAnsi="Arial" w:cs="Arial"/>
                <w:sz w:val="18"/>
                <w:szCs w:val="18"/>
              </w:rPr>
            </w:pPr>
            <w:r w:rsidRPr="00310A79">
              <w:rPr>
                <w:rFonts w:ascii="Arial" w:hAnsi="Arial" w:cs="Arial"/>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4046E72E" w14:textId="77777777" w:rsidR="000128E5" w:rsidRPr="00310A79" w:rsidRDefault="000128E5">
            <w:pPr>
              <w:rPr>
                <w:rFonts w:ascii="Arial" w:hAnsi="Arial" w:cs="Arial"/>
                <w:color w:val="000000"/>
                <w:sz w:val="18"/>
                <w:szCs w:val="18"/>
              </w:rPr>
            </w:pPr>
            <w:r w:rsidRPr="00310A79">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B1F9BAF" w14:textId="77777777" w:rsidR="000128E5" w:rsidRPr="00310A79" w:rsidRDefault="000128E5">
            <w:pPr>
              <w:jc w:val="center"/>
              <w:rPr>
                <w:rFonts w:ascii="Arial" w:hAnsi="Arial" w:cs="Arial"/>
                <w:color w:val="000000"/>
                <w:sz w:val="18"/>
                <w:szCs w:val="18"/>
              </w:rPr>
            </w:pPr>
            <w:r w:rsidRPr="00310A79">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0E979E35" w14:textId="77777777" w:rsidR="000128E5" w:rsidRPr="00310A79"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06A48FD3" w14:textId="3B2E496E" w:rsidR="000128E5" w:rsidRPr="00310A79"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22E3FE1" w14:textId="13839D17" w:rsidR="000128E5" w:rsidRPr="00310A79"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73559DB6" w14:textId="1399EF72" w:rsidR="000128E5" w:rsidRPr="00310A79"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6903C70" w14:textId="40804312" w:rsidR="000128E5" w:rsidRPr="00310A79"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66B6F20" w14:textId="4151CA85" w:rsidR="000128E5" w:rsidRPr="00310A79"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29301AD" w14:textId="491EE55C" w:rsidR="000128E5" w:rsidRPr="00310A79"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CB44F00" w14:textId="07AB13AF" w:rsidR="000128E5" w:rsidRPr="00310A79"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C475DEE" w14:textId="3871FAB0" w:rsidR="000128E5" w:rsidRPr="00310A79" w:rsidRDefault="000128E5">
            <w:pPr>
              <w:jc w:val="right"/>
              <w:rPr>
                <w:rFonts w:ascii="Arial" w:hAnsi="Arial" w:cs="Arial"/>
                <w:color w:val="000000"/>
                <w:sz w:val="18"/>
                <w:szCs w:val="18"/>
              </w:rPr>
            </w:pPr>
          </w:p>
        </w:tc>
      </w:tr>
      <w:tr w:rsidR="000128E5" w14:paraId="59EDC248" w14:textId="77777777" w:rsidTr="000128E5">
        <w:trPr>
          <w:trHeight w:val="60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36ED20" w14:textId="77777777" w:rsidR="000128E5" w:rsidRDefault="000128E5">
            <w:pPr>
              <w:rPr>
                <w:rFonts w:ascii="Arial" w:hAnsi="Arial" w:cs="Arial"/>
                <w:color w:val="000000"/>
                <w:sz w:val="18"/>
                <w:szCs w:val="18"/>
              </w:rPr>
            </w:pPr>
            <w:r>
              <w:rPr>
                <w:rFonts w:ascii="Arial" w:hAnsi="Arial" w:cs="Arial"/>
                <w:color w:val="000000"/>
                <w:sz w:val="18"/>
                <w:szCs w:val="18"/>
              </w:rPr>
              <w:t>Ultrazvukový procesor</w:t>
            </w:r>
          </w:p>
        </w:tc>
        <w:tc>
          <w:tcPr>
            <w:tcW w:w="881" w:type="dxa"/>
            <w:tcBorders>
              <w:top w:val="nil"/>
              <w:left w:val="nil"/>
              <w:bottom w:val="single" w:sz="4" w:space="0" w:color="auto"/>
              <w:right w:val="single" w:sz="4" w:space="0" w:color="auto"/>
            </w:tcBorders>
            <w:shd w:val="clear" w:color="auto" w:fill="auto"/>
            <w:vAlign w:val="center"/>
            <w:hideMark/>
          </w:tcPr>
          <w:p w14:paraId="4233D4DE"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597A263C" w14:textId="77777777" w:rsidR="000128E5" w:rsidRDefault="000128E5">
            <w:pPr>
              <w:jc w:val="center"/>
              <w:rPr>
                <w:rFonts w:ascii="Arial" w:hAnsi="Arial" w:cs="Arial"/>
                <w:sz w:val="18"/>
                <w:szCs w:val="18"/>
              </w:rPr>
            </w:pPr>
            <w:r>
              <w:rPr>
                <w:rFonts w:ascii="Arial" w:hAnsi="Arial" w:cs="Arial"/>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3E19A09E"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833988C"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4A3B47E3"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703A2D" w14:textId="740AE5A8"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274D259" w14:textId="3B0CC5BE"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36B67FDE" w14:textId="6B3A6A4C"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25431D5" w14:textId="79C3E523"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308651C" w14:textId="74BF104C"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41BCDDF" w14:textId="7512FE9F"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9B5B0AA" w14:textId="3604E6B2"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A473CA1" w14:textId="79D330D2" w:rsidR="000128E5" w:rsidRDefault="000128E5">
            <w:pPr>
              <w:jc w:val="right"/>
              <w:rPr>
                <w:rFonts w:ascii="Arial" w:hAnsi="Arial" w:cs="Arial"/>
                <w:color w:val="000000"/>
                <w:sz w:val="18"/>
                <w:szCs w:val="18"/>
              </w:rPr>
            </w:pPr>
          </w:p>
        </w:tc>
      </w:tr>
      <w:tr w:rsidR="000128E5" w14:paraId="1BB8855B" w14:textId="77777777" w:rsidTr="000128E5">
        <w:trPr>
          <w:trHeight w:val="60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431D2D" w14:textId="77777777" w:rsidR="000128E5" w:rsidRDefault="000128E5">
            <w:pPr>
              <w:rPr>
                <w:rFonts w:ascii="Arial" w:hAnsi="Arial" w:cs="Arial"/>
                <w:color w:val="000000"/>
                <w:sz w:val="18"/>
                <w:szCs w:val="18"/>
              </w:rPr>
            </w:pPr>
            <w:r>
              <w:rPr>
                <w:rFonts w:ascii="Arial" w:hAnsi="Arial" w:cs="Arial"/>
                <w:color w:val="000000"/>
                <w:sz w:val="18"/>
                <w:szCs w:val="18"/>
              </w:rPr>
              <w:t>LCD medicínsky monitor</w:t>
            </w:r>
          </w:p>
        </w:tc>
        <w:tc>
          <w:tcPr>
            <w:tcW w:w="881" w:type="dxa"/>
            <w:tcBorders>
              <w:top w:val="nil"/>
              <w:left w:val="nil"/>
              <w:bottom w:val="single" w:sz="4" w:space="0" w:color="auto"/>
              <w:right w:val="single" w:sz="4" w:space="0" w:color="auto"/>
            </w:tcBorders>
            <w:shd w:val="clear" w:color="auto" w:fill="auto"/>
            <w:vAlign w:val="center"/>
            <w:hideMark/>
          </w:tcPr>
          <w:p w14:paraId="56C2F2BB"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0FE6D04B" w14:textId="77777777" w:rsidR="000128E5" w:rsidRDefault="000128E5">
            <w:pPr>
              <w:jc w:val="center"/>
              <w:rPr>
                <w:rFonts w:ascii="Arial" w:hAnsi="Arial" w:cs="Arial"/>
                <w:sz w:val="18"/>
                <w:szCs w:val="18"/>
              </w:rPr>
            </w:pPr>
            <w:r>
              <w:rPr>
                <w:rFonts w:ascii="Arial" w:hAnsi="Arial" w:cs="Arial"/>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24D1975A"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7A823D3"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76987507"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8731E1C" w14:textId="5CA745C2"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356E472" w14:textId="16BC9B87"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786E62C" w14:textId="26188BEC"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D38EA05" w14:textId="611963DA"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B7698F4" w14:textId="53FD660C"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FD6D25D" w14:textId="17E1FEEC"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F50E7DE" w14:textId="36DEAEBB"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DDBFE53" w14:textId="60E11B3C" w:rsidR="000128E5" w:rsidRDefault="000128E5">
            <w:pPr>
              <w:jc w:val="right"/>
              <w:rPr>
                <w:rFonts w:ascii="Arial" w:hAnsi="Arial" w:cs="Arial"/>
                <w:color w:val="000000"/>
                <w:sz w:val="18"/>
                <w:szCs w:val="18"/>
              </w:rPr>
            </w:pPr>
          </w:p>
        </w:tc>
      </w:tr>
      <w:tr w:rsidR="000128E5" w14:paraId="39339F52" w14:textId="77777777" w:rsidTr="000128E5">
        <w:trPr>
          <w:trHeight w:val="858"/>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0A750" w14:textId="77777777" w:rsidR="000128E5" w:rsidRDefault="000128E5">
            <w:pPr>
              <w:rPr>
                <w:rFonts w:ascii="Arial" w:hAnsi="Arial" w:cs="Arial"/>
                <w:color w:val="000000"/>
                <w:sz w:val="18"/>
                <w:szCs w:val="18"/>
              </w:rPr>
            </w:pPr>
            <w:r>
              <w:rPr>
                <w:rFonts w:ascii="Arial" w:hAnsi="Arial" w:cs="Arial"/>
                <w:color w:val="000000"/>
                <w:sz w:val="18"/>
                <w:szCs w:val="18"/>
              </w:rPr>
              <w:lastRenderedPageBreak/>
              <w:t>Videoprocesor / svetelný zdroj</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157F64D5"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534BFEC4" w14:textId="77777777" w:rsidR="000128E5" w:rsidRDefault="000128E5">
            <w:pPr>
              <w:jc w:val="center"/>
              <w:rPr>
                <w:rFonts w:ascii="Arial" w:hAnsi="Arial" w:cs="Arial"/>
                <w:sz w:val="18"/>
                <w:szCs w:val="18"/>
              </w:rPr>
            </w:pPr>
            <w:r>
              <w:rPr>
                <w:rFonts w:ascii="Arial" w:hAnsi="Arial" w:cs="Arial"/>
                <w:sz w:val="18"/>
                <w:szCs w:val="18"/>
              </w:rPr>
              <w:t>1</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57998AB"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4E2AE70"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7C74064E" w14:textId="77777777" w:rsidR="000128E5" w:rsidRDefault="000128E5">
            <w:pPr>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AE21E" w14:textId="52DA9605" w:rsidR="000128E5" w:rsidRDefault="000128E5">
            <w:pPr>
              <w:jc w:val="right"/>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D1742A" w14:textId="28EACD81" w:rsidR="000128E5" w:rsidRDefault="000128E5">
            <w:pPr>
              <w:jc w:val="center"/>
              <w:rPr>
                <w:rFonts w:ascii="Arial" w:hAnsi="Arial" w:cs="Arial"/>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64622BDF" w14:textId="6F0B8B45" w:rsidR="000128E5" w:rsidRDefault="000128E5">
            <w:pPr>
              <w:jc w:val="right"/>
              <w:rPr>
                <w:rFonts w:ascii="Arial" w:hAnsi="Arial" w:cs="Arial"/>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53A0831" w14:textId="182C1AC4" w:rsidR="000128E5" w:rsidRDefault="000128E5">
            <w:pPr>
              <w:jc w:val="right"/>
              <w:rPr>
                <w:rFonts w:ascii="Arial" w:hAnsi="Arial" w:cs="Arial"/>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E591525" w14:textId="5AEC5C26" w:rsidR="000128E5" w:rsidRDefault="000128E5">
            <w:pPr>
              <w:jc w:val="right"/>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8D0202" w14:textId="58A55CF7" w:rsidR="000128E5" w:rsidRDefault="000128E5">
            <w:pPr>
              <w:jc w:val="center"/>
              <w:rPr>
                <w:rFonts w:ascii="Arial" w:hAnsi="Arial" w:cs="Arial"/>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E92F134" w14:textId="7E713904" w:rsidR="000128E5" w:rsidRDefault="000128E5">
            <w:pPr>
              <w:jc w:val="right"/>
              <w:rPr>
                <w:rFonts w:ascii="Arial" w:hAnsi="Arial" w:cs="Arial"/>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63C0FB7" w14:textId="0BCE2514" w:rsidR="000128E5" w:rsidRDefault="000128E5">
            <w:pPr>
              <w:jc w:val="right"/>
              <w:rPr>
                <w:rFonts w:ascii="Arial" w:hAnsi="Arial" w:cs="Arial"/>
                <w:color w:val="000000"/>
                <w:sz w:val="18"/>
                <w:szCs w:val="18"/>
              </w:rPr>
            </w:pPr>
          </w:p>
        </w:tc>
      </w:tr>
      <w:tr w:rsidR="000128E5" w14:paraId="2E01125D" w14:textId="77777777" w:rsidTr="000128E5">
        <w:trPr>
          <w:trHeight w:val="60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73DD57" w14:textId="77777777" w:rsidR="000128E5" w:rsidRDefault="000128E5">
            <w:pPr>
              <w:rPr>
                <w:rFonts w:ascii="Arial" w:hAnsi="Arial" w:cs="Arial"/>
                <w:color w:val="000000"/>
                <w:sz w:val="18"/>
                <w:szCs w:val="18"/>
              </w:rPr>
            </w:pPr>
            <w:r>
              <w:rPr>
                <w:rFonts w:ascii="Arial" w:hAnsi="Arial" w:cs="Arial"/>
                <w:color w:val="000000"/>
                <w:sz w:val="18"/>
                <w:szCs w:val="18"/>
              </w:rPr>
              <w:t>Odsávacie zariadenie</w:t>
            </w:r>
          </w:p>
        </w:tc>
        <w:tc>
          <w:tcPr>
            <w:tcW w:w="881" w:type="dxa"/>
            <w:tcBorders>
              <w:top w:val="nil"/>
              <w:left w:val="nil"/>
              <w:bottom w:val="single" w:sz="4" w:space="0" w:color="auto"/>
              <w:right w:val="single" w:sz="4" w:space="0" w:color="auto"/>
            </w:tcBorders>
            <w:shd w:val="clear" w:color="auto" w:fill="auto"/>
            <w:vAlign w:val="center"/>
            <w:hideMark/>
          </w:tcPr>
          <w:p w14:paraId="53FF1032"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7B1D33D7" w14:textId="77777777" w:rsidR="000128E5" w:rsidRDefault="000128E5">
            <w:pPr>
              <w:jc w:val="center"/>
              <w:rPr>
                <w:rFonts w:ascii="Arial" w:hAnsi="Arial" w:cs="Arial"/>
                <w:sz w:val="18"/>
                <w:szCs w:val="18"/>
              </w:rPr>
            </w:pPr>
            <w:r>
              <w:rPr>
                <w:rFonts w:ascii="Arial" w:hAnsi="Arial" w:cs="Arial"/>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2A5AAB9A"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3760D62"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76054E5C"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12EC4BA9" w14:textId="528A1991"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E1F4AF8" w14:textId="66793243"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18BC4E3" w14:textId="4BB47F01"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A0D2C87" w14:textId="26BA1496"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6721EBE" w14:textId="03E6C068"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31247DA" w14:textId="63886DBC"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F5B2E2B" w14:textId="3DCFAF64"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806F566" w14:textId="389817A4" w:rsidR="000128E5" w:rsidRDefault="000128E5">
            <w:pPr>
              <w:jc w:val="right"/>
              <w:rPr>
                <w:rFonts w:ascii="Arial" w:hAnsi="Arial" w:cs="Arial"/>
                <w:color w:val="000000"/>
                <w:sz w:val="18"/>
                <w:szCs w:val="18"/>
              </w:rPr>
            </w:pPr>
          </w:p>
        </w:tc>
      </w:tr>
      <w:tr w:rsidR="000128E5" w14:paraId="007C4FC0" w14:textId="77777777" w:rsidTr="00F85AEA">
        <w:trPr>
          <w:trHeight w:val="487"/>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2A381F" w14:textId="77777777" w:rsidR="000128E5" w:rsidRDefault="000128E5">
            <w:pPr>
              <w:rPr>
                <w:rFonts w:ascii="Arial" w:hAnsi="Arial" w:cs="Arial"/>
                <w:sz w:val="18"/>
                <w:szCs w:val="18"/>
              </w:rPr>
            </w:pPr>
            <w:r>
              <w:rPr>
                <w:rFonts w:ascii="Arial" w:hAnsi="Arial" w:cs="Arial"/>
                <w:sz w:val="18"/>
                <w:szCs w:val="18"/>
              </w:rPr>
              <w:t>Pracovná stanica</w:t>
            </w:r>
          </w:p>
        </w:tc>
        <w:tc>
          <w:tcPr>
            <w:tcW w:w="881" w:type="dxa"/>
            <w:tcBorders>
              <w:top w:val="nil"/>
              <w:left w:val="nil"/>
              <w:bottom w:val="single" w:sz="4" w:space="0" w:color="auto"/>
              <w:right w:val="single" w:sz="4" w:space="0" w:color="auto"/>
            </w:tcBorders>
            <w:shd w:val="clear" w:color="auto" w:fill="auto"/>
            <w:vAlign w:val="center"/>
            <w:hideMark/>
          </w:tcPr>
          <w:p w14:paraId="40B80242"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6E3B87B3" w14:textId="77777777" w:rsidR="000128E5" w:rsidRDefault="000128E5">
            <w:pPr>
              <w:jc w:val="center"/>
              <w:rPr>
                <w:rFonts w:ascii="Arial" w:hAnsi="Arial" w:cs="Arial"/>
                <w:color w:val="000000"/>
                <w:sz w:val="18"/>
                <w:szCs w:val="18"/>
              </w:rPr>
            </w:pPr>
            <w:r>
              <w:rPr>
                <w:rFonts w:ascii="Arial" w:hAnsi="Arial" w:cs="Arial"/>
                <w:color w:val="000000"/>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7CD1C32D"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6399DF2"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30A1DB0C"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3B6D057C" w14:textId="2AFE4457"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0784534" w14:textId="1B2D1152"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103CFF5" w14:textId="04D28460"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A4DAB58" w14:textId="1703B8BA"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0B3116E" w14:textId="5678D71B"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0B092B9" w14:textId="1C35C951"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0F998A1" w14:textId="55A0FDCF"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2610EAA" w14:textId="467019F7" w:rsidR="000128E5" w:rsidRDefault="000128E5">
            <w:pPr>
              <w:jc w:val="right"/>
              <w:rPr>
                <w:rFonts w:ascii="Arial" w:hAnsi="Arial" w:cs="Arial"/>
                <w:color w:val="000000"/>
                <w:sz w:val="18"/>
                <w:szCs w:val="18"/>
              </w:rPr>
            </w:pPr>
          </w:p>
        </w:tc>
      </w:tr>
      <w:tr w:rsidR="000128E5" w14:paraId="70FD9085" w14:textId="77777777" w:rsidTr="00F85AEA">
        <w:trPr>
          <w:trHeight w:val="976"/>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0C30DF" w14:textId="77777777" w:rsidR="000128E5" w:rsidRDefault="000128E5">
            <w:pPr>
              <w:rPr>
                <w:rFonts w:ascii="Arial" w:hAnsi="Arial" w:cs="Arial"/>
                <w:sz w:val="18"/>
                <w:szCs w:val="18"/>
              </w:rPr>
            </w:pPr>
            <w:r>
              <w:rPr>
                <w:rFonts w:ascii="Arial" w:hAnsi="Arial" w:cs="Arial"/>
                <w:sz w:val="18"/>
                <w:szCs w:val="18"/>
              </w:rPr>
              <w:t>Záznamové zariadenie s ovládacím monitorom</w:t>
            </w:r>
          </w:p>
        </w:tc>
        <w:tc>
          <w:tcPr>
            <w:tcW w:w="881" w:type="dxa"/>
            <w:tcBorders>
              <w:top w:val="nil"/>
              <w:left w:val="nil"/>
              <w:bottom w:val="single" w:sz="4" w:space="0" w:color="auto"/>
              <w:right w:val="single" w:sz="4" w:space="0" w:color="auto"/>
            </w:tcBorders>
            <w:shd w:val="clear" w:color="auto" w:fill="auto"/>
            <w:vAlign w:val="center"/>
            <w:hideMark/>
          </w:tcPr>
          <w:p w14:paraId="3ABBB6BA"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4E5DC919" w14:textId="77777777" w:rsidR="000128E5" w:rsidRDefault="000128E5">
            <w:pPr>
              <w:jc w:val="center"/>
              <w:rPr>
                <w:rFonts w:ascii="Arial" w:hAnsi="Arial" w:cs="Arial"/>
                <w:color w:val="000000"/>
                <w:sz w:val="18"/>
                <w:szCs w:val="18"/>
              </w:rPr>
            </w:pPr>
            <w:r>
              <w:rPr>
                <w:rFonts w:ascii="Arial" w:hAnsi="Arial" w:cs="Arial"/>
                <w:color w:val="000000"/>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7EF8A184"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23593233"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2EB4D85D"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FE7A213" w14:textId="54C3C34A"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4417AAF" w14:textId="25AF6509"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3F0C65DD" w14:textId="5BC4BDBA"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9ACA467" w14:textId="1F77BD9D"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F2BEA72" w14:textId="49A6CF9E"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2CDE7E3" w14:textId="32A6F236"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045CC74" w14:textId="77D1473D"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0C14193" w14:textId="74E106DD" w:rsidR="000128E5" w:rsidRDefault="000128E5">
            <w:pPr>
              <w:jc w:val="right"/>
              <w:rPr>
                <w:rFonts w:ascii="Arial" w:hAnsi="Arial" w:cs="Arial"/>
                <w:color w:val="000000"/>
                <w:sz w:val="18"/>
                <w:szCs w:val="18"/>
              </w:rPr>
            </w:pPr>
          </w:p>
        </w:tc>
      </w:tr>
      <w:tr w:rsidR="000128E5" w14:paraId="25B1FBEC" w14:textId="77777777" w:rsidTr="000128E5">
        <w:trPr>
          <w:trHeight w:val="858"/>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9E42A4" w14:textId="77777777" w:rsidR="000128E5" w:rsidRDefault="000128E5">
            <w:pPr>
              <w:rPr>
                <w:rFonts w:ascii="Arial" w:hAnsi="Arial" w:cs="Arial"/>
                <w:sz w:val="18"/>
                <w:szCs w:val="18"/>
              </w:rPr>
            </w:pPr>
            <w:r>
              <w:rPr>
                <w:rFonts w:ascii="Arial" w:hAnsi="Arial" w:cs="Arial"/>
                <w:sz w:val="18"/>
                <w:szCs w:val="18"/>
              </w:rPr>
              <w:t>Ultrazvuková pohonná jednotka pre EBUS systém</w:t>
            </w:r>
          </w:p>
        </w:tc>
        <w:tc>
          <w:tcPr>
            <w:tcW w:w="881" w:type="dxa"/>
            <w:tcBorders>
              <w:top w:val="nil"/>
              <w:left w:val="nil"/>
              <w:bottom w:val="single" w:sz="4" w:space="0" w:color="auto"/>
              <w:right w:val="single" w:sz="4" w:space="0" w:color="auto"/>
            </w:tcBorders>
            <w:shd w:val="clear" w:color="auto" w:fill="auto"/>
            <w:vAlign w:val="center"/>
            <w:hideMark/>
          </w:tcPr>
          <w:p w14:paraId="346F5F07"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2F9D5407" w14:textId="77777777" w:rsidR="000128E5" w:rsidRDefault="000128E5">
            <w:pPr>
              <w:jc w:val="center"/>
              <w:rPr>
                <w:rFonts w:ascii="Arial" w:hAnsi="Arial" w:cs="Arial"/>
                <w:color w:val="000000"/>
                <w:sz w:val="18"/>
                <w:szCs w:val="18"/>
              </w:rPr>
            </w:pPr>
            <w:r>
              <w:rPr>
                <w:rFonts w:ascii="Arial" w:hAnsi="Arial" w:cs="Arial"/>
                <w:color w:val="000000"/>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41AD6B22"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34F3C1FB"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44E94BC5"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066590BB" w14:textId="36B95769"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16E018C" w14:textId="137626C0"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743E0065" w14:textId="7527D07C"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9A206CD" w14:textId="386ACE37"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7EB98E7" w14:textId="4567C12E"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45592C3" w14:textId="6DB49FEA"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1EC0933" w14:textId="76386CD8"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729B282" w14:textId="4FB1E203" w:rsidR="000128E5" w:rsidRDefault="000128E5">
            <w:pPr>
              <w:jc w:val="right"/>
              <w:rPr>
                <w:rFonts w:ascii="Arial" w:hAnsi="Arial" w:cs="Arial"/>
                <w:color w:val="000000"/>
                <w:sz w:val="18"/>
                <w:szCs w:val="18"/>
              </w:rPr>
            </w:pPr>
          </w:p>
        </w:tc>
      </w:tr>
      <w:tr w:rsidR="000128E5" w14:paraId="6027F9EA" w14:textId="77777777" w:rsidTr="00F85AEA">
        <w:trPr>
          <w:trHeight w:val="974"/>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1A4648" w14:textId="29BB4F10" w:rsidR="000128E5" w:rsidRDefault="000128E5">
            <w:pPr>
              <w:rPr>
                <w:rFonts w:ascii="Arial" w:hAnsi="Arial" w:cs="Arial"/>
                <w:sz w:val="18"/>
                <w:szCs w:val="18"/>
              </w:rPr>
            </w:pPr>
            <w:r>
              <w:rPr>
                <w:rFonts w:ascii="Arial" w:hAnsi="Arial" w:cs="Arial"/>
                <w:sz w:val="18"/>
                <w:szCs w:val="18"/>
              </w:rPr>
              <w:t>Mini ultrazvuková endoskopická rad</w:t>
            </w:r>
            <w:r>
              <w:rPr>
                <w:rFonts w:ascii="Arial" w:hAnsi="Arial" w:cs="Arial"/>
                <w:sz w:val="18"/>
                <w:szCs w:val="18"/>
              </w:rPr>
              <w:t>i</w:t>
            </w:r>
            <w:r>
              <w:rPr>
                <w:rFonts w:ascii="Arial" w:hAnsi="Arial" w:cs="Arial"/>
                <w:sz w:val="18"/>
                <w:szCs w:val="18"/>
              </w:rPr>
              <w:t>ál</w:t>
            </w:r>
            <w:r>
              <w:rPr>
                <w:rFonts w:ascii="Arial" w:hAnsi="Arial" w:cs="Arial"/>
                <w:sz w:val="18"/>
                <w:szCs w:val="18"/>
              </w:rPr>
              <w:t>na</w:t>
            </w:r>
            <w:r>
              <w:rPr>
                <w:rFonts w:ascii="Arial" w:hAnsi="Arial" w:cs="Arial"/>
                <w:sz w:val="18"/>
                <w:szCs w:val="18"/>
              </w:rPr>
              <w:t xml:space="preserve"> sonda</w:t>
            </w:r>
          </w:p>
        </w:tc>
        <w:tc>
          <w:tcPr>
            <w:tcW w:w="881" w:type="dxa"/>
            <w:tcBorders>
              <w:top w:val="nil"/>
              <w:left w:val="nil"/>
              <w:bottom w:val="single" w:sz="4" w:space="0" w:color="auto"/>
              <w:right w:val="single" w:sz="4" w:space="0" w:color="auto"/>
            </w:tcBorders>
            <w:shd w:val="clear" w:color="auto" w:fill="auto"/>
            <w:vAlign w:val="center"/>
            <w:hideMark/>
          </w:tcPr>
          <w:p w14:paraId="6306FED0" w14:textId="77777777" w:rsidR="000128E5" w:rsidRDefault="000128E5">
            <w:pPr>
              <w:jc w:val="center"/>
              <w:rPr>
                <w:rFonts w:ascii="Arial" w:hAnsi="Arial" w:cs="Arial"/>
                <w:color w:val="000000"/>
                <w:sz w:val="18"/>
                <w:szCs w:val="18"/>
              </w:rPr>
            </w:pPr>
            <w:r>
              <w:rPr>
                <w:rFonts w:ascii="Arial" w:hAnsi="Arial" w:cs="Arial"/>
                <w:color w:val="000000"/>
                <w:sz w:val="18"/>
                <w:szCs w:val="18"/>
              </w:rPr>
              <w:t>ks</w:t>
            </w:r>
          </w:p>
        </w:tc>
        <w:tc>
          <w:tcPr>
            <w:tcW w:w="970" w:type="dxa"/>
            <w:tcBorders>
              <w:top w:val="nil"/>
              <w:left w:val="nil"/>
              <w:bottom w:val="single" w:sz="4" w:space="0" w:color="auto"/>
              <w:right w:val="single" w:sz="4" w:space="0" w:color="auto"/>
            </w:tcBorders>
            <w:shd w:val="clear" w:color="auto" w:fill="auto"/>
            <w:vAlign w:val="center"/>
            <w:hideMark/>
          </w:tcPr>
          <w:p w14:paraId="1E6A566B" w14:textId="77777777" w:rsidR="000128E5" w:rsidRDefault="000128E5">
            <w:pPr>
              <w:jc w:val="center"/>
              <w:rPr>
                <w:rFonts w:ascii="Arial" w:hAnsi="Arial" w:cs="Arial"/>
                <w:color w:val="000000"/>
                <w:sz w:val="18"/>
                <w:szCs w:val="18"/>
              </w:rPr>
            </w:pPr>
            <w:r>
              <w:rPr>
                <w:rFonts w:ascii="Arial" w:hAnsi="Arial" w:cs="Arial"/>
                <w:color w:val="000000"/>
                <w:sz w:val="18"/>
                <w:szCs w:val="18"/>
              </w:rPr>
              <w:t>1</w:t>
            </w:r>
          </w:p>
        </w:tc>
        <w:tc>
          <w:tcPr>
            <w:tcW w:w="1092" w:type="dxa"/>
            <w:tcBorders>
              <w:top w:val="nil"/>
              <w:left w:val="nil"/>
              <w:bottom w:val="single" w:sz="4" w:space="0" w:color="auto"/>
              <w:right w:val="single" w:sz="4" w:space="0" w:color="auto"/>
            </w:tcBorders>
            <w:shd w:val="clear" w:color="auto" w:fill="auto"/>
            <w:vAlign w:val="center"/>
            <w:hideMark/>
          </w:tcPr>
          <w:p w14:paraId="70820D14" w14:textId="77777777" w:rsidR="000128E5" w:rsidRDefault="000128E5">
            <w:pPr>
              <w:rPr>
                <w:rFonts w:ascii="Arial" w:hAnsi="Arial" w:cs="Arial"/>
                <w:color w:val="000000"/>
                <w:sz w:val="18"/>
                <w:szCs w:val="18"/>
              </w:rPr>
            </w:pPr>
            <w:r>
              <w:rPr>
                <w:rFonts w:ascii="Arial" w:hAnsi="Arial" w:cs="Arial"/>
                <w:color w:val="000000"/>
                <w:sz w:val="18"/>
                <w:szCs w:val="18"/>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83C99AC" w14:textId="77777777" w:rsidR="000128E5" w:rsidRDefault="000128E5">
            <w:pPr>
              <w:jc w:val="center"/>
              <w:rPr>
                <w:rFonts w:ascii="Arial" w:hAnsi="Arial" w:cs="Arial"/>
                <w:color w:val="000000"/>
                <w:sz w:val="18"/>
                <w:szCs w:val="18"/>
              </w:rPr>
            </w:pPr>
            <w:r>
              <w:rPr>
                <w:rFonts w:ascii="Arial" w:hAnsi="Arial" w:cs="Arial"/>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tcPr>
          <w:p w14:paraId="12CC2EEF" w14:textId="77777777" w:rsidR="000128E5" w:rsidRDefault="000128E5">
            <w:pPr>
              <w:jc w:val="right"/>
              <w:rPr>
                <w:rFonts w:ascii="Arial" w:hAnsi="Arial" w:cs="Arial"/>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57E03A6B" w14:textId="5CA29B9B"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02DFA08" w14:textId="6892A3CB" w:rsidR="000128E5" w:rsidRDefault="000128E5">
            <w:pPr>
              <w:jc w:val="center"/>
              <w:rPr>
                <w:rFonts w:ascii="Arial"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EDDD29C" w14:textId="7F5B31CE"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EE56C02" w14:textId="2F86A716"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26D718C" w14:textId="02346801" w:rsidR="000128E5" w:rsidRDefault="000128E5">
            <w:pPr>
              <w:jc w:val="right"/>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BAA0C8E" w14:textId="31F0E956" w:rsidR="000128E5" w:rsidRDefault="000128E5">
            <w:pPr>
              <w:jc w:val="center"/>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5B097CC" w14:textId="680F670A" w:rsidR="000128E5" w:rsidRDefault="000128E5">
            <w:pPr>
              <w:jc w:val="right"/>
              <w:rPr>
                <w:rFonts w:ascii="Arial"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2BC62D3" w14:textId="7475D8E9" w:rsidR="000128E5" w:rsidRDefault="000128E5">
            <w:pPr>
              <w:jc w:val="right"/>
              <w:rPr>
                <w:rFonts w:ascii="Arial" w:hAnsi="Arial" w:cs="Arial"/>
                <w:color w:val="000000"/>
                <w:sz w:val="18"/>
                <w:szCs w:val="18"/>
              </w:rPr>
            </w:pPr>
          </w:p>
        </w:tc>
      </w:tr>
    </w:tbl>
    <w:p w14:paraId="7CEC4BAF" w14:textId="6478CEEC" w:rsidR="00310A79" w:rsidRDefault="00310A79">
      <w:pPr>
        <w:jc w:val="both"/>
        <w:rPr>
          <w:rFonts w:asciiTheme="minorBidi" w:hAnsiTheme="minorBidi" w:cstheme="minorBidi"/>
          <w:sz w:val="22"/>
          <w:szCs w:val="22"/>
        </w:rPr>
      </w:pPr>
    </w:p>
    <w:p w14:paraId="09A7251B" w14:textId="28CEB737" w:rsidR="00310A79" w:rsidRDefault="00310A79">
      <w:pPr>
        <w:jc w:val="both"/>
        <w:rPr>
          <w:rFonts w:asciiTheme="minorBidi" w:hAnsiTheme="minorBidi" w:cstheme="minorBidi"/>
          <w:sz w:val="22"/>
          <w:szCs w:val="22"/>
        </w:rPr>
      </w:pPr>
    </w:p>
    <w:p w14:paraId="1D579273" w14:textId="3D6816DE" w:rsidR="00310A79" w:rsidRDefault="00310A79">
      <w:pPr>
        <w:jc w:val="both"/>
        <w:rPr>
          <w:rFonts w:asciiTheme="minorBidi" w:hAnsiTheme="minorBidi" w:cstheme="minorBidi"/>
          <w:sz w:val="22"/>
          <w:szCs w:val="22"/>
        </w:rPr>
      </w:pPr>
    </w:p>
    <w:p w14:paraId="5D421C7C" w14:textId="25C0720B" w:rsidR="00310A79" w:rsidRDefault="00310A79">
      <w:pPr>
        <w:jc w:val="both"/>
        <w:rPr>
          <w:rFonts w:asciiTheme="minorBidi" w:hAnsiTheme="minorBidi" w:cstheme="minorBidi"/>
          <w:sz w:val="22"/>
          <w:szCs w:val="22"/>
        </w:rPr>
      </w:pPr>
    </w:p>
    <w:p w14:paraId="62E3DBBF" w14:textId="77777777" w:rsidR="00310A79" w:rsidRPr="00323242" w:rsidRDefault="00310A79">
      <w:pPr>
        <w:jc w:val="both"/>
        <w:rPr>
          <w:rFonts w:asciiTheme="minorBidi" w:hAnsiTheme="minorBidi" w:cstheme="minorBidi"/>
          <w:sz w:val="22"/>
          <w:szCs w:val="22"/>
        </w:rPr>
      </w:pPr>
    </w:p>
    <w:p w14:paraId="6FA98919" w14:textId="77777777" w:rsidR="00323242" w:rsidRPr="00323242" w:rsidRDefault="00323242" w:rsidP="00323242">
      <w:pPr>
        <w:rPr>
          <w:rFonts w:asciiTheme="minorBidi" w:hAnsiTheme="minorBidi" w:cstheme="minorBidi"/>
          <w:b/>
          <w:sz w:val="21"/>
          <w:szCs w:val="21"/>
        </w:rPr>
      </w:pPr>
      <w:bookmarkStart w:id="11" w:name="_Hlk171318662"/>
      <w:r w:rsidRPr="00323242">
        <w:rPr>
          <w:rFonts w:asciiTheme="minorBidi" w:hAnsiTheme="minorBidi" w:cstheme="minorBidi"/>
          <w:b/>
          <w:sz w:val="21"/>
          <w:szCs w:val="21"/>
        </w:rPr>
        <w:t>V ...................................., dňa: ..........................</w:t>
      </w:r>
    </w:p>
    <w:p w14:paraId="55FD7EE3" w14:textId="77777777" w:rsidR="00323242" w:rsidRPr="00323242" w:rsidRDefault="00323242" w:rsidP="00323242">
      <w:pPr>
        <w:rPr>
          <w:rFonts w:asciiTheme="minorBidi" w:hAnsiTheme="minorBidi" w:cstheme="minorBidi"/>
          <w:b/>
          <w:sz w:val="21"/>
          <w:szCs w:val="21"/>
        </w:rPr>
      </w:pPr>
    </w:p>
    <w:p w14:paraId="78F9BF93" w14:textId="77777777" w:rsidR="00323242" w:rsidRPr="00323242" w:rsidRDefault="00323242" w:rsidP="00323242">
      <w:pPr>
        <w:rPr>
          <w:rFonts w:asciiTheme="minorBidi" w:hAnsiTheme="minorBidi" w:cstheme="minorBidi"/>
          <w:b/>
          <w:sz w:val="21"/>
          <w:szCs w:val="21"/>
        </w:rPr>
      </w:pPr>
    </w:p>
    <w:p w14:paraId="203766EF" w14:textId="77777777" w:rsidR="00323242" w:rsidRPr="00323242" w:rsidRDefault="00323242" w:rsidP="00323242">
      <w:pPr>
        <w:rPr>
          <w:rFonts w:asciiTheme="minorBidi" w:hAnsiTheme="minorBidi" w:cstheme="minorBidi"/>
          <w:b/>
          <w:sz w:val="21"/>
          <w:szCs w:val="21"/>
        </w:rPr>
      </w:pPr>
    </w:p>
    <w:p w14:paraId="0874B479" w14:textId="77777777" w:rsidR="00323242" w:rsidRPr="00323242" w:rsidRDefault="00323242" w:rsidP="00323242">
      <w:pPr>
        <w:rPr>
          <w:rFonts w:asciiTheme="minorBidi" w:hAnsiTheme="minorBidi" w:cstheme="minorBidi"/>
          <w:b/>
          <w:sz w:val="21"/>
          <w:szCs w:val="21"/>
        </w:rPr>
      </w:pPr>
      <w:r w:rsidRPr="00323242">
        <w:rPr>
          <w:rFonts w:asciiTheme="minorBidi" w:hAnsiTheme="minorBidi" w:cstheme="minorBidi"/>
          <w:b/>
          <w:sz w:val="21"/>
          <w:szCs w:val="21"/>
        </w:rPr>
        <w:t xml:space="preserve">Predávajúci : _____________________________ </w:t>
      </w:r>
    </w:p>
    <w:p w14:paraId="003C2AAD" w14:textId="77777777" w:rsidR="00323242" w:rsidRPr="005D188B" w:rsidRDefault="00323242" w:rsidP="00323242">
      <w:pPr>
        <w:tabs>
          <w:tab w:val="left" w:pos="990"/>
        </w:tabs>
        <w:rPr>
          <w:rFonts w:asciiTheme="minorHAnsi" w:hAnsiTheme="minorHAnsi" w:cstheme="minorHAnsi"/>
          <w:sz w:val="21"/>
          <w:szCs w:val="21"/>
        </w:rPr>
      </w:pPr>
    </w:p>
    <w:bookmarkEnd w:id="11"/>
    <w:p w14:paraId="6537DFAD" w14:textId="77777777" w:rsidR="00DF409B" w:rsidRDefault="00DF409B">
      <w:pPr>
        <w:jc w:val="both"/>
        <w:rPr>
          <w:rFonts w:asciiTheme="minorHAnsi" w:hAnsiTheme="minorHAnsi" w:cstheme="minorHAnsi"/>
          <w:sz w:val="22"/>
          <w:szCs w:val="22"/>
        </w:rPr>
      </w:pPr>
    </w:p>
    <w:p w14:paraId="5386D215" w14:textId="77777777" w:rsidR="00DF409B" w:rsidRDefault="00DF409B">
      <w:pPr>
        <w:jc w:val="both"/>
        <w:rPr>
          <w:rFonts w:asciiTheme="minorHAnsi" w:hAnsiTheme="minorHAnsi" w:cstheme="minorHAnsi"/>
          <w:sz w:val="22"/>
          <w:szCs w:val="22"/>
        </w:rPr>
      </w:pPr>
    </w:p>
    <w:p w14:paraId="1CFDA323" w14:textId="77777777" w:rsidR="00DF409B" w:rsidRDefault="00DF409B">
      <w:pPr>
        <w:jc w:val="both"/>
        <w:rPr>
          <w:rFonts w:asciiTheme="minorHAnsi" w:hAnsiTheme="minorHAnsi" w:cstheme="minorHAnsi"/>
          <w:sz w:val="22"/>
          <w:szCs w:val="22"/>
        </w:rPr>
      </w:pPr>
    </w:p>
    <w:p w14:paraId="2FA4B6E7" w14:textId="77777777" w:rsidR="000128E5" w:rsidRDefault="000128E5">
      <w:pPr>
        <w:jc w:val="both"/>
        <w:rPr>
          <w:rFonts w:asciiTheme="minorHAnsi" w:hAnsiTheme="minorHAnsi" w:cstheme="minorHAnsi"/>
          <w:sz w:val="22"/>
          <w:szCs w:val="22"/>
        </w:rPr>
        <w:sectPr w:rsidR="000128E5" w:rsidSect="00323242">
          <w:pgSz w:w="16838" w:h="11906" w:orient="landscape"/>
          <w:pgMar w:top="1418" w:right="1134" w:bottom="1418" w:left="1134" w:header="709" w:footer="624" w:gutter="0"/>
          <w:cols w:space="708"/>
          <w:docGrid w:linePitch="360"/>
        </w:sectPr>
      </w:pPr>
    </w:p>
    <w:p w14:paraId="1F638D2B" w14:textId="5427A09F" w:rsidR="00151C1B" w:rsidRPr="00323242" w:rsidRDefault="000128E5" w:rsidP="00151C1B">
      <w:pPr>
        <w:pStyle w:val="Nadpis2"/>
        <w:spacing w:after="0"/>
        <w:jc w:val="left"/>
        <w:rPr>
          <w:rFonts w:ascii="Arial" w:hAnsi="Arial"/>
          <w:sz w:val="20"/>
          <w:szCs w:val="20"/>
          <w:u w:val="single"/>
          <w:lang w:val="sk-SK"/>
        </w:rPr>
      </w:pPr>
      <w:r>
        <w:rPr>
          <w:rFonts w:ascii="Arial" w:hAnsi="Arial"/>
          <w:sz w:val="20"/>
          <w:szCs w:val="20"/>
          <w:u w:val="single"/>
        </w:rPr>
        <w:lastRenderedPageBreak/>
        <w:t>P</w:t>
      </w:r>
      <w:r w:rsidR="005A7BB1" w:rsidRPr="00CE0AF3">
        <w:rPr>
          <w:rFonts w:ascii="Arial" w:hAnsi="Arial"/>
          <w:sz w:val="20"/>
          <w:szCs w:val="20"/>
          <w:u w:val="single"/>
        </w:rPr>
        <w:t xml:space="preserve">ríloha č. </w:t>
      </w:r>
      <w:r w:rsidR="0058477F">
        <w:rPr>
          <w:rFonts w:ascii="Arial" w:hAnsi="Arial"/>
          <w:sz w:val="20"/>
          <w:szCs w:val="20"/>
          <w:u w:val="single"/>
        </w:rPr>
        <w:t>3</w:t>
      </w:r>
      <w:r w:rsidR="00D62EB3" w:rsidRPr="00CE0AF3">
        <w:rPr>
          <w:rFonts w:ascii="Arial" w:hAnsi="Arial"/>
          <w:sz w:val="20"/>
          <w:szCs w:val="20"/>
          <w:u w:val="single"/>
        </w:rPr>
        <w:t xml:space="preserve"> - </w:t>
      </w:r>
      <w:r w:rsidR="005A7BB1" w:rsidRPr="00323242">
        <w:rPr>
          <w:rFonts w:ascii="Arial" w:hAnsi="Arial"/>
          <w:sz w:val="20"/>
          <w:szCs w:val="20"/>
          <w:u w:val="single"/>
          <w:lang w:val="sk-SK"/>
        </w:rPr>
        <w:t>Zoznam subdodávateľov</w:t>
      </w:r>
    </w:p>
    <w:p w14:paraId="175B3F6A" w14:textId="77777777" w:rsidR="00002F62" w:rsidRDefault="00002F62" w:rsidP="00002F62">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w:t>
      </w:r>
      <w:r>
        <w:rPr>
          <w:rFonts w:ascii="Arial" w:hAnsi="Arial" w:cs="Arial"/>
          <w:b/>
          <w:sz w:val="20"/>
          <w:szCs w:val="20"/>
        </w:rPr>
        <w:t>USG (EBUS) KPaF</w:t>
      </w:r>
    </w:p>
    <w:p w14:paraId="67645285" w14:textId="5801DE34" w:rsidR="00002F62" w:rsidRDefault="00002F62" w:rsidP="00002F62">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C71733" w:rsidRPr="00BA73A2">
        <w:rPr>
          <w:rFonts w:ascii="Arial" w:hAnsi="Arial" w:cs="Arial"/>
          <w:sz w:val="20"/>
          <w:szCs w:val="20"/>
        </w:rPr>
        <w:t>UNLP-2025-30-NZ-POO</w:t>
      </w:r>
      <w:r w:rsidR="00C71733" w:rsidRPr="007A2C82">
        <w:rPr>
          <w:rFonts w:ascii="Arial" w:hAnsi="Arial" w:cs="Arial"/>
          <w:sz w:val="20"/>
          <w:szCs w:val="20"/>
        </w:rPr>
        <w:t xml:space="preserve"> </w:t>
      </w:r>
    </w:p>
    <w:p w14:paraId="6CDA9130" w14:textId="77777777" w:rsidR="00002F62" w:rsidRDefault="00002F62" w:rsidP="0083590C">
      <w:pPr>
        <w:jc w:val="both"/>
        <w:rPr>
          <w:rFonts w:asciiTheme="minorHAnsi" w:hAnsiTheme="minorHAnsi" w:cstheme="minorHAnsi"/>
          <w:b/>
          <w:sz w:val="22"/>
          <w:szCs w:val="22"/>
        </w:rPr>
      </w:pPr>
    </w:p>
    <w:p w14:paraId="172C3E35" w14:textId="77777777" w:rsidR="00002F62" w:rsidRDefault="00002F62" w:rsidP="0083590C">
      <w:pPr>
        <w:jc w:val="both"/>
        <w:rPr>
          <w:rFonts w:asciiTheme="minorHAnsi" w:hAnsiTheme="minorHAnsi" w:cstheme="minorHAnsi"/>
          <w:b/>
          <w:sz w:val="22"/>
          <w:szCs w:val="22"/>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434E165" w14:textId="77777777" w:rsidR="00323242" w:rsidRDefault="00323242">
      <w:pPr>
        <w:rPr>
          <w:rFonts w:ascii="Arial" w:hAnsi="Arial" w:cs="Arial"/>
          <w:b/>
          <w:sz w:val="20"/>
          <w:szCs w:val="20"/>
        </w:rPr>
      </w:pPr>
    </w:p>
    <w:p w14:paraId="3C818597" w14:textId="6C05C3C9"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6BB79E67" w:rsidR="00CE0AF3" w:rsidRDefault="00CE0AF3">
      <w:pPr>
        <w:rPr>
          <w:rFonts w:ascii="Arial" w:hAnsi="Arial" w:cs="Arial"/>
          <w:b/>
          <w:sz w:val="20"/>
          <w:szCs w:val="20"/>
        </w:rPr>
      </w:pPr>
    </w:p>
    <w:p w14:paraId="7E44D6E4" w14:textId="31F4E43C" w:rsidR="00323242" w:rsidRDefault="00323242">
      <w:pPr>
        <w:rPr>
          <w:rFonts w:ascii="Arial" w:hAnsi="Arial" w:cs="Arial"/>
          <w:b/>
          <w:sz w:val="20"/>
          <w:szCs w:val="20"/>
        </w:rPr>
      </w:pPr>
    </w:p>
    <w:p w14:paraId="1AE4B1EF" w14:textId="77777777" w:rsidR="00323242" w:rsidRPr="00CE0AF3" w:rsidRDefault="00323242">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0128E5">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DA1A" w14:textId="77777777" w:rsidR="00D0033D" w:rsidRDefault="00D0033D">
      <w:r>
        <w:separator/>
      </w:r>
    </w:p>
  </w:endnote>
  <w:endnote w:type="continuationSeparator" w:id="0">
    <w:p w14:paraId="68D9D7DF" w14:textId="77777777" w:rsidR="00D0033D" w:rsidRDefault="00D0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222052" w:rsidRDefault="002220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E772" w14:textId="77777777" w:rsidR="00D0033D" w:rsidRDefault="00D0033D">
      <w:r>
        <w:separator/>
      </w:r>
    </w:p>
  </w:footnote>
  <w:footnote w:type="continuationSeparator" w:id="0">
    <w:p w14:paraId="4EB5116F" w14:textId="77777777" w:rsidR="00D0033D" w:rsidRDefault="00D00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2F62"/>
    <w:rsid w:val="000079EA"/>
    <w:rsid w:val="000128E5"/>
    <w:rsid w:val="000163C7"/>
    <w:rsid w:val="00023827"/>
    <w:rsid w:val="000245BA"/>
    <w:rsid w:val="000322BB"/>
    <w:rsid w:val="00041AF3"/>
    <w:rsid w:val="000421F6"/>
    <w:rsid w:val="000504B4"/>
    <w:rsid w:val="000544BD"/>
    <w:rsid w:val="00055F2A"/>
    <w:rsid w:val="0006000A"/>
    <w:rsid w:val="000627EC"/>
    <w:rsid w:val="00064AAD"/>
    <w:rsid w:val="00067E29"/>
    <w:rsid w:val="00071AC0"/>
    <w:rsid w:val="0007299C"/>
    <w:rsid w:val="0008279B"/>
    <w:rsid w:val="00085D99"/>
    <w:rsid w:val="000A1284"/>
    <w:rsid w:val="000A6587"/>
    <w:rsid w:val="000B2871"/>
    <w:rsid w:val="000B2DE9"/>
    <w:rsid w:val="000C540B"/>
    <w:rsid w:val="000D1C1C"/>
    <w:rsid w:val="000D3F61"/>
    <w:rsid w:val="000D4A32"/>
    <w:rsid w:val="000E0979"/>
    <w:rsid w:val="000E1687"/>
    <w:rsid w:val="000E2434"/>
    <w:rsid w:val="000E7341"/>
    <w:rsid w:val="000E7657"/>
    <w:rsid w:val="00107A57"/>
    <w:rsid w:val="001110B0"/>
    <w:rsid w:val="00113794"/>
    <w:rsid w:val="00113C1A"/>
    <w:rsid w:val="00123564"/>
    <w:rsid w:val="00137E05"/>
    <w:rsid w:val="00140B32"/>
    <w:rsid w:val="00151C1B"/>
    <w:rsid w:val="00166C94"/>
    <w:rsid w:val="001719E1"/>
    <w:rsid w:val="0018107E"/>
    <w:rsid w:val="001869AC"/>
    <w:rsid w:val="001A19F8"/>
    <w:rsid w:val="001A5EC0"/>
    <w:rsid w:val="001A6B1C"/>
    <w:rsid w:val="001A7090"/>
    <w:rsid w:val="001B08E3"/>
    <w:rsid w:val="001B3F28"/>
    <w:rsid w:val="001D0530"/>
    <w:rsid w:val="001E0DD1"/>
    <w:rsid w:val="001E32A2"/>
    <w:rsid w:val="001E32BA"/>
    <w:rsid w:val="001E3933"/>
    <w:rsid w:val="001F61DC"/>
    <w:rsid w:val="0020569B"/>
    <w:rsid w:val="0020629C"/>
    <w:rsid w:val="00206368"/>
    <w:rsid w:val="00210160"/>
    <w:rsid w:val="00216C7D"/>
    <w:rsid w:val="00222052"/>
    <w:rsid w:val="00224DAF"/>
    <w:rsid w:val="002254FE"/>
    <w:rsid w:val="00231F1C"/>
    <w:rsid w:val="002425C6"/>
    <w:rsid w:val="0024777E"/>
    <w:rsid w:val="00256B01"/>
    <w:rsid w:val="0026186A"/>
    <w:rsid w:val="00272C8F"/>
    <w:rsid w:val="002748FE"/>
    <w:rsid w:val="00290731"/>
    <w:rsid w:val="00291DB7"/>
    <w:rsid w:val="00292C4A"/>
    <w:rsid w:val="00293E30"/>
    <w:rsid w:val="002C6852"/>
    <w:rsid w:val="002D43EE"/>
    <w:rsid w:val="002E1E8F"/>
    <w:rsid w:val="002E2164"/>
    <w:rsid w:val="002E71D6"/>
    <w:rsid w:val="002E79E2"/>
    <w:rsid w:val="00310A79"/>
    <w:rsid w:val="00314594"/>
    <w:rsid w:val="0032139D"/>
    <w:rsid w:val="00321BC0"/>
    <w:rsid w:val="00322211"/>
    <w:rsid w:val="00323242"/>
    <w:rsid w:val="00324F4D"/>
    <w:rsid w:val="00342A8B"/>
    <w:rsid w:val="0035375C"/>
    <w:rsid w:val="003665FF"/>
    <w:rsid w:val="00392BAB"/>
    <w:rsid w:val="00393C86"/>
    <w:rsid w:val="00394630"/>
    <w:rsid w:val="00397053"/>
    <w:rsid w:val="003C008C"/>
    <w:rsid w:val="003D7FDC"/>
    <w:rsid w:val="003F0B0C"/>
    <w:rsid w:val="003F504F"/>
    <w:rsid w:val="003F6963"/>
    <w:rsid w:val="003F7C28"/>
    <w:rsid w:val="00406427"/>
    <w:rsid w:val="00413182"/>
    <w:rsid w:val="00423234"/>
    <w:rsid w:val="00440012"/>
    <w:rsid w:val="004614C0"/>
    <w:rsid w:val="00465C11"/>
    <w:rsid w:val="00480214"/>
    <w:rsid w:val="0048586F"/>
    <w:rsid w:val="00491A02"/>
    <w:rsid w:val="004B3F94"/>
    <w:rsid w:val="004C16EF"/>
    <w:rsid w:val="004C6C3A"/>
    <w:rsid w:val="004D08C9"/>
    <w:rsid w:val="004D7DAA"/>
    <w:rsid w:val="004E3584"/>
    <w:rsid w:val="004F2924"/>
    <w:rsid w:val="004F3354"/>
    <w:rsid w:val="005130E7"/>
    <w:rsid w:val="00516711"/>
    <w:rsid w:val="0053176A"/>
    <w:rsid w:val="00544D06"/>
    <w:rsid w:val="00552561"/>
    <w:rsid w:val="00552A9E"/>
    <w:rsid w:val="00577A88"/>
    <w:rsid w:val="00583F1A"/>
    <w:rsid w:val="0058477F"/>
    <w:rsid w:val="00590B01"/>
    <w:rsid w:val="00595418"/>
    <w:rsid w:val="005A192C"/>
    <w:rsid w:val="005A1AFA"/>
    <w:rsid w:val="005A73F7"/>
    <w:rsid w:val="005A7BB1"/>
    <w:rsid w:val="005D219A"/>
    <w:rsid w:val="005D3A47"/>
    <w:rsid w:val="005E164C"/>
    <w:rsid w:val="005F083B"/>
    <w:rsid w:val="005F796B"/>
    <w:rsid w:val="00601405"/>
    <w:rsid w:val="00610CDE"/>
    <w:rsid w:val="00621E8C"/>
    <w:rsid w:val="00626A82"/>
    <w:rsid w:val="00633CCE"/>
    <w:rsid w:val="00633D74"/>
    <w:rsid w:val="006437A1"/>
    <w:rsid w:val="00661BB9"/>
    <w:rsid w:val="00674195"/>
    <w:rsid w:val="006744A2"/>
    <w:rsid w:val="0068340D"/>
    <w:rsid w:val="00683B8B"/>
    <w:rsid w:val="00684B4C"/>
    <w:rsid w:val="00692958"/>
    <w:rsid w:val="00693595"/>
    <w:rsid w:val="006A316C"/>
    <w:rsid w:val="006A34C7"/>
    <w:rsid w:val="006A4EC4"/>
    <w:rsid w:val="006A5F31"/>
    <w:rsid w:val="006B5BB1"/>
    <w:rsid w:val="006C434A"/>
    <w:rsid w:val="006C629E"/>
    <w:rsid w:val="006D48A1"/>
    <w:rsid w:val="006F0769"/>
    <w:rsid w:val="006F2B23"/>
    <w:rsid w:val="006F3EAD"/>
    <w:rsid w:val="00701E26"/>
    <w:rsid w:val="00727A9D"/>
    <w:rsid w:val="0073145E"/>
    <w:rsid w:val="00735B3E"/>
    <w:rsid w:val="00737E2E"/>
    <w:rsid w:val="007412FA"/>
    <w:rsid w:val="00744767"/>
    <w:rsid w:val="00745D8D"/>
    <w:rsid w:val="0075314C"/>
    <w:rsid w:val="007620C8"/>
    <w:rsid w:val="00781637"/>
    <w:rsid w:val="007842EF"/>
    <w:rsid w:val="00796256"/>
    <w:rsid w:val="00797BF0"/>
    <w:rsid w:val="007A00CB"/>
    <w:rsid w:val="007A2C82"/>
    <w:rsid w:val="007A4076"/>
    <w:rsid w:val="007A60F4"/>
    <w:rsid w:val="007B051A"/>
    <w:rsid w:val="007B22F9"/>
    <w:rsid w:val="007D7FBF"/>
    <w:rsid w:val="007E1635"/>
    <w:rsid w:val="007E6EBD"/>
    <w:rsid w:val="007F0457"/>
    <w:rsid w:val="007F279F"/>
    <w:rsid w:val="00810F3A"/>
    <w:rsid w:val="00823ABA"/>
    <w:rsid w:val="00824098"/>
    <w:rsid w:val="00835791"/>
    <w:rsid w:val="0083590C"/>
    <w:rsid w:val="0084241E"/>
    <w:rsid w:val="00850377"/>
    <w:rsid w:val="00860FC4"/>
    <w:rsid w:val="00863E4A"/>
    <w:rsid w:val="0086468C"/>
    <w:rsid w:val="00865807"/>
    <w:rsid w:val="008663CC"/>
    <w:rsid w:val="008A3311"/>
    <w:rsid w:val="008B4C23"/>
    <w:rsid w:val="008B7984"/>
    <w:rsid w:val="008C3046"/>
    <w:rsid w:val="008C4834"/>
    <w:rsid w:val="008C5644"/>
    <w:rsid w:val="008D3C5C"/>
    <w:rsid w:val="008D539B"/>
    <w:rsid w:val="008F4568"/>
    <w:rsid w:val="008F589C"/>
    <w:rsid w:val="008F68D7"/>
    <w:rsid w:val="00902894"/>
    <w:rsid w:val="00904F47"/>
    <w:rsid w:val="0093128E"/>
    <w:rsid w:val="00934F67"/>
    <w:rsid w:val="00942FD5"/>
    <w:rsid w:val="00943DA8"/>
    <w:rsid w:val="0095108B"/>
    <w:rsid w:val="0095303C"/>
    <w:rsid w:val="00954157"/>
    <w:rsid w:val="00954C3D"/>
    <w:rsid w:val="00957814"/>
    <w:rsid w:val="00964FC8"/>
    <w:rsid w:val="00970043"/>
    <w:rsid w:val="00976E96"/>
    <w:rsid w:val="00976EA8"/>
    <w:rsid w:val="00985C8D"/>
    <w:rsid w:val="00993AD6"/>
    <w:rsid w:val="009A4A94"/>
    <w:rsid w:val="009A6395"/>
    <w:rsid w:val="009B07BF"/>
    <w:rsid w:val="009B3972"/>
    <w:rsid w:val="009B6C8D"/>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470B"/>
    <w:rsid w:val="00A265DA"/>
    <w:rsid w:val="00A33895"/>
    <w:rsid w:val="00A53B13"/>
    <w:rsid w:val="00A54CB0"/>
    <w:rsid w:val="00A76FC1"/>
    <w:rsid w:val="00A9299A"/>
    <w:rsid w:val="00A959E3"/>
    <w:rsid w:val="00AA226C"/>
    <w:rsid w:val="00AA6325"/>
    <w:rsid w:val="00AC4604"/>
    <w:rsid w:val="00AD1760"/>
    <w:rsid w:val="00AD2D5F"/>
    <w:rsid w:val="00AF3949"/>
    <w:rsid w:val="00AF67AA"/>
    <w:rsid w:val="00B058E2"/>
    <w:rsid w:val="00B10F0A"/>
    <w:rsid w:val="00B14EDD"/>
    <w:rsid w:val="00B16315"/>
    <w:rsid w:val="00B22E73"/>
    <w:rsid w:val="00B25F7E"/>
    <w:rsid w:val="00B27058"/>
    <w:rsid w:val="00B314E4"/>
    <w:rsid w:val="00B4349A"/>
    <w:rsid w:val="00B44EB6"/>
    <w:rsid w:val="00B5310B"/>
    <w:rsid w:val="00B63B56"/>
    <w:rsid w:val="00B65AFA"/>
    <w:rsid w:val="00B71FB3"/>
    <w:rsid w:val="00B726E8"/>
    <w:rsid w:val="00B84D75"/>
    <w:rsid w:val="00B867E0"/>
    <w:rsid w:val="00B916B0"/>
    <w:rsid w:val="00BA0A40"/>
    <w:rsid w:val="00BA2748"/>
    <w:rsid w:val="00BA2E9F"/>
    <w:rsid w:val="00BA3B68"/>
    <w:rsid w:val="00BA4B4B"/>
    <w:rsid w:val="00BA6B58"/>
    <w:rsid w:val="00BA70E3"/>
    <w:rsid w:val="00BA73A2"/>
    <w:rsid w:val="00BB015D"/>
    <w:rsid w:val="00BC2881"/>
    <w:rsid w:val="00BC332B"/>
    <w:rsid w:val="00BD1D9D"/>
    <w:rsid w:val="00BD23CA"/>
    <w:rsid w:val="00BD3367"/>
    <w:rsid w:val="00BE0369"/>
    <w:rsid w:val="00BE663A"/>
    <w:rsid w:val="00BE68C0"/>
    <w:rsid w:val="00BF7C15"/>
    <w:rsid w:val="00C04D15"/>
    <w:rsid w:val="00C05B2E"/>
    <w:rsid w:val="00C05C78"/>
    <w:rsid w:val="00C060F4"/>
    <w:rsid w:val="00C207D7"/>
    <w:rsid w:val="00C23169"/>
    <w:rsid w:val="00C44BB4"/>
    <w:rsid w:val="00C60A7C"/>
    <w:rsid w:val="00C63FF1"/>
    <w:rsid w:val="00C653FD"/>
    <w:rsid w:val="00C71733"/>
    <w:rsid w:val="00C74ECA"/>
    <w:rsid w:val="00C80712"/>
    <w:rsid w:val="00C8160C"/>
    <w:rsid w:val="00C8177D"/>
    <w:rsid w:val="00C8239E"/>
    <w:rsid w:val="00CA6424"/>
    <w:rsid w:val="00CA7D91"/>
    <w:rsid w:val="00CB307D"/>
    <w:rsid w:val="00CB41DE"/>
    <w:rsid w:val="00CB7631"/>
    <w:rsid w:val="00CC45B3"/>
    <w:rsid w:val="00CC58C1"/>
    <w:rsid w:val="00CD4467"/>
    <w:rsid w:val="00CE0AF3"/>
    <w:rsid w:val="00CE6C8B"/>
    <w:rsid w:val="00CF7F6F"/>
    <w:rsid w:val="00D0033D"/>
    <w:rsid w:val="00D04718"/>
    <w:rsid w:val="00D075BE"/>
    <w:rsid w:val="00D14164"/>
    <w:rsid w:val="00D3737A"/>
    <w:rsid w:val="00D42671"/>
    <w:rsid w:val="00D514AD"/>
    <w:rsid w:val="00D62EB3"/>
    <w:rsid w:val="00D6523C"/>
    <w:rsid w:val="00D812BF"/>
    <w:rsid w:val="00D81FD5"/>
    <w:rsid w:val="00D8425D"/>
    <w:rsid w:val="00D84D11"/>
    <w:rsid w:val="00D86980"/>
    <w:rsid w:val="00D9575A"/>
    <w:rsid w:val="00DA4A8C"/>
    <w:rsid w:val="00DA617D"/>
    <w:rsid w:val="00DB19B0"/>
    <w:rsid w:val="00DB1E7A"/>
    <w:rsid w:val="00DD3D35"/>
    <w:rsid w:val="00DD58B0"/>
    <w:rsid w:val="00DE454D"/>
    <w:rsid w:val="00DE7BCF"/>
    <w:rsid w:val="00DF409B"/>
    <w:rsid w:val="00DF40DA"/>
    <w:rsid w:val="00E06072"/>
    <w:rsid w:val="00E143A9"/>
    <w:rsid w:val="00E17AB1"/>
    <w:rsid w:val="00E21275"/>
    <w:rsid w:val="00E231AF"/>
    <w:rsid w:val="00E31024"/>
    <w:rsid w:val="00E314C1"/>
    <w:rsid w:val="00E44058"/>
    <w:rsid w:val="00E44A49"/>
    <w:rsid w:val="00E47BDC"/>
    <w:rsid w:val="00E5078E"/>
    <w:rsid w:val="00E570AB"/>
    <w:rsid w:val="00E63BDE"/>
    <w:rsid w:val="00E63F25"/>
    <w:rsid w:val="00E6607C"/>
    <w:rsid w:val="00E85C8E"/>
    <w:rsid w:val="00E8776A"/>
    <w:rsid w:val="00E92274"/>
    <w:rsid w:val="00E946E1"/>
    <w:rsid w:val="00EA13D7"/>
    <w:rsid w:val="00EA7376"/>
    <w:rsid w:val="00EB5B69"/>
    <w:rsid w:val="00EC1ABA"/>
    <w:rsid w:val="00ED7391"/>
    <w:rsid w:val="00F04A0F"/>
    <w:rsid w:val="00F1284E"/>
    <w:rsid w:val="00F144E6"/>
    <w:rsid w:val="00F16BF5"/>
    <w:rsid w:val="00F20825"/>
    <w:rsid w:val="00F31F6C"/>
    <w:rsid w:val="00F368A5"/>
    <w:rsid w:val="00F42B3B"/>
    <w:rsid w:val="00F45E1B"/>
    <w:rsid w:val="00F46948"/>
    <w:rsid w:val="00F46ABC"/>
    <w:rsid w:val="00F51227"/>
    <w:rsid w:val="00F7397C"/>
    <w:rsid w:val="00F810F1"/>
    <w:rsid w:val="00F8251E"/>
    <w:rsid w:val="00F85AEA"/>
    <w:rsid w:val="00F90F7C"/>
    <w:rsid w:val="00F9212D"/>
    <w:rsid w:val="00F92CE9"/>
    <w:rsid w:val="00F96E6D"/>
    <w:rsid w:val="00FA0AA9"/>
    <w:rsid w:val="00FA0CC9"/>
    <w:rsid w:val="00FA1C4F"/>
    <w:rsid w:val="00FA70D6"/>
    <w:rsid w:val="00FB1B73"/>
    <w:rsid w:val="00FD37C7"/>
    <w:rsid w:val="00FD5059"/>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4195752">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34354257">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060858544">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45687086">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788357017">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servis@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projektove@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8B517E9-19B3-49DE-9427-D86EDB3E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6394</Words>
  <Characters>36450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8</cp:revision>
  <cp:lastPrinted>2025-02-03T08:32:00Z</cp:lastPrinted>
  <dcterms:created xsi:type="dcterms:W3CDTF">2025-02-07T11:41:00Z</dcterms:created>
  <dcterms:modified xsi:type="dcterms:W3CDTF">2025-02-13T11:45:00Z</dcterms:modified>
</cp:coreProperties>
</file>