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40FB1">
        <w:rPr>
          <w:b/>
        </w:rPr>
        <w:t xml:space="preserve">RVO/2835/2025 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Midline, PICC a dlhodobé hemodialyzačné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E600CA" w:rsidRPr="00073E5C">
        <w:t xml:space="preserve"> </w:t>
      </w:r>
      <w:r w:rsidR="001B4E77" w:rsidRPr="000644A7">
        <w:rPr>
          <w:highlight w:val="yellow"/>
        </w:rPr>
        <w:t>Časť</w:t>
      </w:r>
      <w:r w:rsidR="00A40B9C" w:rsidRPr="000644A7">
        <w:rPr>
          <w:highlight w:val="yellow"/>
        </w:rPr>
        <w:t xml:space="preserve"> č.</w:t>
      </w:r>
      <w:r w:rsidR="00123FA8">
        <w:rPr>
          <w:highlight w:val="yellow"/>
        </w:rPr>
        <w:t>3</w:t>
      </w:r>
      <w:r w:rsidR="000644A7" w:rsidRPr="000644A7">
        <w:rPr>
          <w:highlight w:val="yellow"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</w:t>
      </w:r>
      <w:r w:rsidR="007F3D3B" w:rsidRPr="009E1362">
        <w:rPr>
          <w:b w:val="0"/>
        </w:rPr>
        <w:lastRenderedPageBreak/>
        <w:t xml:space="preserve">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123FA8" w:rsidRDefault="007C54D9" w:rsidP="00CC0E72">
      <w:pPr>
        <w:numPr>
          <w:ilvl w:val="1"/>
          <w:numId w:val="15"/>
        </w:numPr>
        <w:ind w:hanging="720"/>
        <w:jc w:val="both"/>
      </w:pPr>
      <w:r w:rsidRPr="00123FA8">
        <w:t>Zmluvné strany sú oprávnené</w:t>
      </w:r>
      <w:r w:rsidR="00CC0E72" w:rsidRPr="00123FA8">
        <w:t xml:space="preserve"> požadovať také zmeny do</w:t>
      </w:r>
      <w:r w:rsidR="000D2754" w:rsidRPr="00123FA8">
        <w:t>hodnutej ceny, ktoré vyplývajú:</w:t>
      </w:r>
    </w:p>
    <w:p w:rsidR="00647F1C" w:rsidRPr="00123FA8" w:rsidRDefault="00876683">
      <w:pPr>
        <w:pStyle w:val="Odsekzoznamu"/>
        <w:numPr>
          <w:ilvl w:val="0"/>
          <w:numId w:val="25"/>
        </w:numPr>
        <w:jc w:val="both"/>
      </w:pPr>
      <w:r w:rsidRPr="00123FA8">
        <w:t xml:space="preserve">zo zmien daňových predpisov </w:t>
      </w:r>
      <w:r w:rsidRPr="00123FA8">
        <w:rPr>
          <w:i/>
        </w:rPr>
        <w:t>(zmena výšky zákonnej sadzby DPH),</w:t>
      </w:r>
    </w:p>
    <w:p w:rsidR="00647F1C" w:rsidRPr="00123FA8" w:rsidRDefault="00876683">
      <w:pPr>
        <w:pStyle w:val="Odsekzoznamu"/>
        <w:numPr>
          <w:ilvl w:val="0"/>
          <w:numId w:val="25"/>
        </w:numPr>
        <w:jc w:val="both"/>
      </w:pPr>
      <w:r w:rsidRPr="00123FA8">
        <w:t>zo zmien colných predpisov,</w:t>
      </w:r>
    </w:p>
    <w:p w:rsidR="00C246E0" w:rsidRPr="00123FA8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123FA8">
        <w:t>zo zmien legislatívy upravujúcich rozsah regulácie cien v oblasti zdravotníctva, ktoré v čase spracovania ponuky nebolo možné p</w:t>
      </w:r>
      <w:r w:rsidR="00C246E0" w:rsidRPr="00123FA8">
        <w:t>redpokladať,</w:t>
      </w:r>
    </w:p>
    <w:p w:rsidR="00250E7B" w:rsidRPr="00123FA8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123FA8">
        <w:t>z dôvodu nárastu</w:t>
      </w:r>
      <w:r w:rsidR="0024309E" w:rsidRPr="00123FA8">
        <w:t xml:space="preserve"> priemernej miery</w:t>
      </w:r>
      <w:r w:rsidRPr="00123FA8">
        <w:t xml:space="preserve"> inflácie </w:t>
      </w:r>
      <w:r w:rsidR="0024309E" w:rsidRPr="00123FA8">
        <w:t xml:space="preserve">meranej harmonizovaným indexom spotrebiteľských cien pre oblasť Slovenskej republiky </w:t>
      </w:r>
      <w:r w:rsidRPr="00123FA8">
        <w:t>podľa podmienok dojednaných v</w:t>
      </w:r>
      <w:r w:rsidR="00632F1D" w:rsidRPr="00123FA8">
        <w:t> </w:t>
      </w:r>
      <w:r w:rsidRPr="00123FA8">
        <w:t>tejto</w:t>
      </w:r>
      <w:r w:rsidR="00632F1D" w:rsidRPr="00123FA8">
        <w:t xml:space="preserve"> </w:t>
      </w:r>
      <w:r w:rsidR="00506200" w:rsidRPr="00123FA8">
        <w:t>dohode</w:t>
      </w:r>
      <w:r w:rsidRPr="00123FA8">
        <w:t>.</w:t>
      </w:r>
    </w:p>
    <w:p w:rsidR="007C54D9" w:rsidRPr="00123FA8" w:rsidRDefault="007C54D9" w:rsidP="007C54D9">
      <w:pPr>
        <w:autoSpaceDE w:val="0"/>
        <w:autoSpaceDN w:val="0"/>
        <w:spacing w:after="120"/>
        <w:ind w:left="709"/>
        <w:jc w:val="both"/>
      </w:pPr>
      <w:r w:rsidRPr="00123FA8"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</w:t>
      </w:r>
      <w:r w:rsidRPr="009E1362">
        <w:lastRenderedPageBreak/>
        <w:t xml:space="preserve">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 xml:space="preserve">zaväzujú sa ich v celom </w:t>
      </w:r>
      <w:r w:rsidR="009B3C23" w:rsidRPr="009E1362">
        <w:lastRenderedPageBreak/>
        <w:t>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>entrálne venózne katétre, Midline, PICC a dlhodobé hemodialyzačné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59F" w:rsidRDefault="00BB359F" w:rsidP="00CC0E72">
      <w:r>
        <w:separator/>
      </w:r>
    </w:p>
  </w:endnote>
  <w:endnote w:type="continuationSeparator" w:id="0">
    <w:p w:rsidR="00BB359F" w:rsidRDefault="00BB359F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59F" w:rsidRDefault="00BB359F" w:rsidP="00CC0E72">
      <w:r>
        <w:separator/>
      </w:r>
    </w:p>
  </w:footnote>
  <w:footnote w:type="continuationSeparator" w:id="0">
    <w:p w:rsidR="00BB359F" w:rsidRDefault="00BB359F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B0257BC"/>
    <w:multiLevelType w:val="multilevel"/>
    <w:tmpl w:val="7BC2450E"/>
    <w:lvl w:ilvl="0">
      <w:start w:val="3"/>
      <w:numFmt w:val="upperRoman"/>
      <w:lvlText w:val="Článok %1."/>
      <w:lvlJc w:val="left"/>
      <w:pPr>
        <w:ind w:left="432" w:hanging="432"/>
      </w:pPr>
      <w:rPr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</w:lvl>
    <w:lvl w:ilvl="4">
      <w:start w:val="1"/>
      <w:numFmt w:val="decimal"/>
      <w:isLgl/>
      <w:lvlText w:val="%1.%2.%3.%4.%5"/>
      <w:lvlJc w:val="left"/>
      <w:pPr>
        <w:ind w:left="1008" w:hanging="1008"/>
      </w:pPr>
    </w:lvl>
    <w:lvl w:ilvl="5">
      <w:start w:val="1"/>
      <w:numFmt w:val="decimal"/>
      <w:isLgl/>
      <w:lvlText w:val="%1.%2.%3.%4.%5.%6"/>
      <w:lvlJc w:val="left"/>
      <w:pPr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ind w:left="1296" w:hanging="1296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</w:lvl>
  </w:abstractNum>
  <w:abstractNum w:abstractNumId="10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1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7"/>
  </w:num>
  <w:num w:numId="4">
    <w:abstractNumId w:val="3"/>
  </w:num>
  <w:num w:numId="5">
    <w:abstractNumId w:val="24"/>
  </w:num>
  <w:num w:numId="6">
    <w:abstractNumId w:val="32"/>
  </w:num>
  <w:num w:numId="7">
    <w:abstractNumId w:val="31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4"/>
  </w:num>
  <w:num w:numId="13">
    <w:abstractNumId w:val="43"/>
  </w:num>
  <w:num w:numId="14">
    <w:abstractNumId w:val="12"/>
  </w:num>
  <w:num w:numId="15">
    <w:abstractNumId w:val="25"/>
  </w:num>
  <w:num w:numId="16">
    <w:abstractNumId w:val="17"/>
  </w:num>
  <w:num w:numId="17">
    <w:abstractNumId w:val="28"/>
  </w:num>
  <w:num w:numId="18">
    <w:abstractNumId w:val="29"/>
  </w:num>
  <w:num w:numId="19">
    <w:abstractNumId w:val="15"/>
  </w:num>
  <w:num w:numId="20">
    <w:abstractNumId w:val="4"/>
  </w:num>
  <w:num w:numId="21">
    <w:abstractNumId w:val="5"/>
  </w:num>
  <w:num w:numId="22">
    <w:abstractNumId w:val="21"/>
  </w:num>
  <w:num w:numId="23">
    <w:abstractNumId w:val="6"/>
  </w:num>
  <w:num w:numId="24">
    <w:abstractNumId w:val="36"/>
  </w:num>
  <w:num w:numId="25">
    <w:abstractNumId w:val="18"/>
  </w:num>
  <w:num w:numId="26">
    <w:abstractNumId w:val="16"/>
  </w:num>
  <w:num w:numId="27">
    <w:abstractNumId w:val="10"/>
  </w:num>
  <w:num w:numId="28">
    <w:abstractNumId w:val="34"/>
  </w:num>
  <w:num w:numId="29">
    <w:abstractNumId w:val="0"/>
  </w:num>
  <w:num w:numId="30">
    <w:abstractNumId w:val="35"/>
  </w:num>
  <w:num w:numId="31">
    <w:abstractNumId w:val="13"/>
  </w:num>
  <w:num w:numId="32">
    <w:abstractNumId w:val="26"/>
  </w:num>
  <w:num w:numId="33">
    <w:abstractNumId w:val="23"/>
  </w:num>
  <w:num w:numId="34">
    <w:abstractNumId w:val="33"/>
  </w:num>
  <w:num w:numId="35">
    <w:abstractNumId w:val="38"/>
  </w:num>
  <w:num w:numId="36">
    <w:abstractNumId w:val="30"/>
  </w:num>
  <w:num w:numId="37">
    <w:abstractNumId w:val="40"/>
  </w:num>
  <w:num w:numId="38">
    <w:abstractNumId w:val="2"/>
  </w:num>
  <w:num w:numId="39">
    <w:abstractNumId w:val="20"/>
  </w:num>
  <w:num w:numId="40">
    <w:abstractNumId w:val="41"/>
  </w:num>
  <w:num w:numId="41">
    <w:abstractNumId w:val="22"/>
  </w:num>
  <w:num w:numId="42">
    <w:abstractNumId w:val="11"/>
  </w:num>
  <w:num w:numId="43">
    <w:abstractNumId w:val="19"/>
  </w:num>
  <w:num w:numId="4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644A7"/>
    <w:rsid w:val="00072AC2"/>
    <w:rsid w:val="00073E5C"/>
    <w:rsid w:val="000746C6"/>
    <w:rsid w:val="000747CC"/>
    <w:rsid w:val="00074A79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3FA8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69C5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C54D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B6670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17E0A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359F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2779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0FB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B7CBD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1E7A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91068-C65C-4E3D-8245-810D49B3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5145</Words>
  <Characters>29333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4</cp:revision>
  <cp:lastPrinted>2024-06-20T06:48:00Z</cp:lastPrinted>
  <dcterms:created xsi:type="dcterms:W3CDTF">2025-02-11T10:25:00Z</dcterms:created>
  <dcterms:modified xsi:type="dcterms:W3CDTF">2025-02-12T12:49:00Z</dcterms:modified>
</cp:coreProperties>
</file>