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4C95" w:rsidRPr="004975B2" w:rsidRDefault="00924C95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:rsidR="00924C95" w:rsidRPr="004975B2" w:rsidRDefault="00924C95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:rsidR="00924C95" w:rsidRPr="004975B2" w:rsidRDefault="00924C95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924C95" w:rsidRPr="004975B2" w:rsidRDefault="00924C95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>
        <w:rPr>
          <w:rFonts w:ascii="Arial" w:hAnsi="Arial" w:cs="Arial"/>
          <w:lang w:val="sk-SK"/>
        </w:rPr>
        <w:t xml:space="preserve"> </w:t>
      </w:r>
    </w:p>
    <w:p w:rsidR="00924C95" w:rsidRDefault="00924C95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:rsidR="00924C95" w:rsidRDefault="00924C95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:rsidR="00924C95" w:rsidRPr="004975B2" w:rsidRDefault="00924C95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:rsidR="00924C95" w:rsidRPr="008B175C" w:rsidRDefault="00924C95" w:rsidP="004302B1">
      <w:pPr>
        <w:jc w:val="center"/>
        <w:rPr>
          <w:b/>
          <w:bCs/>
          <w:sz w:val="36"/>
          <w:szCs w:val="36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>
        <w:rPr>
          <w:rFonts w:ascii="Arial" w:hAnsi="Arial" w:cs="Arial"/>
          <w:lang w:val="sk-SK"/>
        </w:rPr>
        <w:t>v zákazke s  </w:t>
      </w:r>
      <w:r w:rsidRPr="008B175C">
        <w:rPr>
          <w:rFonts w:ascii="Arial" w:hAnsi="Arial" w:cs="Arial"/>
          <w:lang w:val="sk-SK"/>
        </w:rPr>
        <w:t>názvom</w:t>
      </w:r>
      <w:r w:rsidRPr="008B175C">
        <w:rPr>
          <w:rFonts w:asciiTheme="minorHAnsi" w:hAnsiTheme="minorHAnsi" w:cstheme="minorHAnsi"/>
          <w:lang w:val="sk-SK"/>
        </w:rPr>
        <w:t xml:space="preserve">: </w:t>
      </w:r>
      <w:r w:rsidR="009F6251" w:rsidRPr="009F6251">
        <w:rPr>
          <w:b/>
          <w:i/>
          <w:noProof/>
          <w:sz w:val="24"/>
          <w:szCs w:val="24"/>
        </w:rPr>
        <w:t>Modernizácia dojárne</w:t>
      </w:r>
      <w:r w:rsidRPr="008B175C">
        <w:rPr>
          <w:b/>
          <w:i/>
          <w:sz w:val="24"/>
          <w:szCs w:val="24"/>
        </w:rPr>
        <w:t xml:space="preserve">, </w:t>
      </w:r>
    </w:p>
    <w:p w:rsidR="00924C95" w:rsidRPr="008B175C" w:rsidRDefault="00924C95" w:rsidP="004302B1">
      <w:pPr>
        <w:pStyle w:val="Hlavika"/>
        <w:jc w:val="center"/>
        <w:rPr>
          <w:rFonts w:ascii="Arial" w:hAnsi="Arial" w:cs="Arial"/>
          <w:bCs/>
          <w:lang w:val="sk-SK"/>
        </w:rPr>
      </w:pPr>
      <w:r w:rsidRPr="008B175C">
        <w:rPr>
          <w:rFonts w:ascii="Arial" w:hAnsi="Arial" w:cs="Arial"/>
          <w:bCs/>
          <w:lang w:val="sk-SK"/>
        </w:rPr>
        <w:t xml:space="preserve">obstarávateľa  </w:t>
      </w:r>
      <w:r w:rsidRPr="008B175C">
        <w:rPr>
          <w:b/>
          <w:noProof/>
          <w:sz w:val="24"/>
          <w:szCs w:val="24"/>
        </w:rPr>
        <w:t>Poľnohospodárske družstvo ZÁHORIE</w:t>
      </w:r>
      <w:r w:rsidRPr="008B175C">
        <w:rPr>
          <w:b/>
          <w:sz w:val="24"/>
          <w:szCs w:val="24"/>
        </w:rPr>
        <w:t xml:space="preserve">,  </w:t>
      </w:r>
      <w:r w:rsidRPr="008B175C">
        <w:rPr>
          <w:noProof/>
          <w:sz w:val="24"/>
          <w:szCs w:val="24"/>
        </w:rPr>
        <w:t>17</w:t>
      </w:r>
      <w:r w:rsidRPr="008B175C">
        <w:rPr>
          <w:sz w:val="24"/>
          <w:szCs w:val="24"/>
        </w:rPr>
        <w:t xml:space="preserve">,  </w:t>
      </w:r>
      <w:r w:rsidRPr="008B175C">
        <w:rPr>
          <w:noProof/>
          <w:sz w:val="24"/>
          <w:szCs w:val="24"/>
        </w:rPr>
        <w:t>906 32</w:t>
      </w:r>
      <w:r w:rsidRPr="008B175C">
        <w:rPr>
          <w:sz w:val="24"/>
          <w:szCs w:val="24"/>
        </w:rPr>
        <w:t xml:space="preserve"> </w:t>
      </w:r>
      <w:r w:rsidRPr="008B175C">
        <w:rPr>
          <w:noProof/>
          <w:sz w:val="24"/>
          <w:szCs w:val="24"/>
        </w:rPr>
        <w:t>Jablonica</w:t>
      </w:r>
      <w:r w:rsidRPr="008B175C">
        <w:rPr>
          <w:sz w:val="24"/>
          <w:szCs w:val="24"/>
        </w:rPr>
        <w:t xml:space="preserve">, </w:t>
      </w:r>
      <w:r w:rsidRPr="008B175C">
        <w:rPr>
          <w:sz w:val="22"/>
          <w:szCs w:val="22"/>
        </w:rPr>
        <w:t xml:space="preserve">IČO: </w:t>
      </w:r>
      <w:r w:rsidRPr="008B175C">
        <w:rPr>
          <w:noProof/>
          <w:sz w:val="22"/>
          <w:szCs w:val="22"/>
        </w:rPr>
        <w:t>00 203 351</w:t>
      </w:r>
    </w:p>
    <w:p w:rsidR="00924C95" w:rsidRPr="00255C06" w:rsidRDefault="00924C9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:rsidR="00924C95" w:rsidRPr="00BA3833" w:rsidRDefault="00924C9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plnom rozsahu a bez obmedzenia súhlasím s podmienkami určenými vo vyhlásenej zákazke vrátane zmluvných podmienok a nižšie uvedených podmienok využitia subdodávateľov;</w:t>
      </w:r>
    </w:p>
    <w:p w:rsidR="00924C95" w:rsidRDefault="00924C9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:rsidR="00924C95" w:rsidRPr="004975B2" w:rsidRDefault="00924C9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:rsidR="00924C95" w:rsidRPr="004975B2" w:rsidRDefault="00924C95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924C95" w:rsidRDefault="00924C95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Pr="00BA3833">
        <w:rPr>
          <w:rFonts w:ascii="Arial" w:hAnsi="Arial" w:cs="Arial"/>
          <w:b/>
          <w:lang w:val="sk-SK"/>
        </w:rPr>
        <w:t xml:space="preserve"> </w:t>
      </w:r>
    </w:p>
    <w:p w:rsidR="00924C95" w:rsidRPr="005D1589" w:rsidRDefault="00924C95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924C95" w:rsidRPr="004975B2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24C95" w:rsidRPr="004975B2" w:rsidRDefault="00924C95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24C95" w:rsidRPr="004975B2" w:rsidRDefault="00924C95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924C95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924C95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924C95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924C95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924C95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95" w:rsidRPr="004975B2" w:rsidRDefault="00924C9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24C95" w:rsidRPr="004975B2" w:rsidRDefault="00924C95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4C95" w:rsidRPr="004975B2" w:rsidRDefault="00924C95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924C95" w:rsidRPr="004975B2" w:rsidRDefault="00924C95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924C95" w:rsidRDefault="00924C95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:rsidR="00924C95" w:rsidRPr="004975B2" w:rsidRDefault="00924C95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Úspešný uchádzač (ďalej aj ako „Predávajúci“) je oprávnený zveriť vykonanie časti predmetu zmluvy tretej osobe (subdodávateľovi) iba v rozsahu podľa vyššie uvedeného prehľadu. </w:t>
      </w:r>
      <w:r>
        <w:rPr>
          <w:rFonts w:ascii="Arial" w:hAnsi="Arial" w:cs="Arial"/>
          <w:lang w:val="sk-SK"/>
        </w:rPr>
        <w:t>Každý s</w:t>
      </w:r>
      <w:r w:rsidRPr="004975B2">
        <w:rPr>
          <w:rFonts w:ascii="Arial" w:hAnsi="Arial" w:cs="Arial"/>
          <w:lang w:val="sk-SK"/>
        </w:rPr>
        <w:t>ubdodávateľ, ktorý má dodať časť predmetu zmluvy</w:t>
      </w:r>
      <w:r>
        <w:rPr>
          <w:rFonts w:ascii="Arial" w:hAnsi="Arial" w:cs="Arial"/>
          <w:lang w:val="sk-SK"/>
        </w:rPr>
        <w:t xml:space="preserve">, a vzniká mu povinnosť byť registrovaný v RPVS </w:t>
      </w:r>
      <w:r w:rsidRPr="004975B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je povinný</w:t>
      </w:r>
      <w:r w:rsidRPr="004975B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byť </w:t>
      </w:r>
      <w:r w:rsidRPr="004975B2">
        <w:rPr>
          <w:rFonts w:ascii="Arial" w:hAnsi="Arial" w:cs="Arial"/>
          <w:lang w:val="sk-SK"/>
        </w:rPr>
        <w:t>zapísaný v registri partnerov ve</w:t>
      </w:r>
      <w:r>
        <w:rPr>
          <w:rFonts w:ascii="Arial" w:hAnsi="Arial" w:cs="Arial"/>
          <w:lang w:val="sk-SK"/>
        </w:rPr>
        <w:t>r</w:t>
      </w:r>
      <w:r w:rsidRPr="004975B2">
        <w:rPr>
          <w:rFonts w:ascii="Arial" w:hAnsi="Arial" w:cs="Arial"/>
          <w:lang w:val="sk-SK"/>
        </w:rPr>
        <w:t>ejného sektora</w:t>
      </w:r>
      <w:r>
        <w:rPr>
          <w:rFonts w:ascii="Arial" w:hAnsi="Arial" w:cs="Arial"/>
          <w:lang w:val="sk-SK"/>
        </w:rPr>
        <w:t>.</w:t>
      </w:r>
    </w:p>
    <w:p w:rsidR="00924C95" w:rsidRPr="004975B2" w:rsidRDefault="00924C95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:rsidR="00924C95" w:rsidRPr="004975B2" w:rsidRDefault="00924C95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:rsidR="00924C95" w:rsidRDefault="00924C95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zmluvy, a vzniká mu povinnosť byť registrovaný v RPVS  je povinný byť zapísaný v registri partnerov verejného sektora</w:t>
      </w:r>
      <w:r>
        <w:rPr>
          <w:rFonts w:ascii="Arial" w:hAnsi="Arial" w:cs="Arial"/>
          <w:lang w:val="sk-SK"/>
        </w:rPr>
        <w:t>.</w:t>
      </w:r>
    </w:p>
    <w:p w:rsidR="00924C95" w:rsidRPr="00BA3833" w:rsidRDefault="00924C95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Subdodávateľ môže začať plniť časť predmetu zmluvy iba po písomnom odsúhlasení Kupujúcim. V prípade, ak subdodávateľ začne plniť časť predmetu zmluvy bez súhlasu Kupujúceho alebo napriek odmietnutiu subdodávateľa Kupujúcim, má Kupujúci právo neprevziať predmet plnenia. </w:t>
      </w:r>
    </w:p>
    <w:p w:rsidR="00924C95" w:rsidRPr="004975B2" w:rsidRDefault="00924C95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:rsidR="00924C95" w:rsidRPr="004975B2" w:rsidRDefault="00924C95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:rsidR="00924C95" w:rsidRPr="004975B2" w:rsidRDefault="00924C95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Pr="00E60B45">
        <w:rPr>
          <w:rFonts w:ascii="Arial" w:hAnsi="Arial" w:cs="Arial"/>
          <w:lang w:val="sk-SK"/>
        </w:rPr>
        <w:t>Kupujúci</w:t>
      </w:r>
      <w:r w:rsidRPr="004975B2">
        <w:rPr>
          <w:rFonts w:ascii="Arial" w:hAnsi="Arial" w:cs="Arial"/>
          <w:lang w:val="sk-SK"/>
        </w:rPr>
        <w:t xml:space="preserve"> nárok na zmluvnú pokutu vo výške 1</w:t>
      </w:r>
      <w:r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                                                        dňa: </w:t>
      </w: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Default="00924C95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924C95" w:rsidRPr="004975B2" w:rsidRDefault="00924C95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>
        <w:rPr>
          <w:rFonts w:ascii="Arial" w:hAnsi="Arial" w:cs="Arial"/>
          <w:lang w:val="sk-SK"/>
        </w:rPr>
        <w:t>štatutárneho orgánu uchádzača/Predávajúceho:</w:t>
      </w:r>
      <w:r>
        <w:rPr>
          <w:rFonts w:ascii="Arial" w:hAnsi="Arial" w:cs="Arial"/>
          <w:lang w:val="sk-SK"/>
        </w:rPr>
        <w:tab/>
      </w:r>
      <w:r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924C95" w:rsidRPr="004975B2" w:rsidRDefault="00924C95" w:rsidP="001F1829">
      <w:pPr>
        <w:rPr>
          <w:b/>
          <w:lang w:val="sk-SK"/>
        </w:rPr>
      </w:pPr>
    </w:p>
    <w:p w:rsidR="00924C95" w:rsidRPr="004975B2" w:rsidRDefault="00924C95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924C95" w:rsidRPr="004975B2" w:rsidRDefault="00924C95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:rsidR="00924C95" w:rsidRDefault="00924C95">
      <w:pPr>
        <w:rPr>
          <w:lang w:val="sk-SK"/>
        </w:rPr>
        <w:sectPr w:rsidR="00924C95" w:rsidSect="00924C95">
          <w:headerReference w:type="default" r:id="rId7"/>
          <w:footerReference w:type="default" r:id="rId8"/>
          <w:pgSz w:w="11906" w:h="16838"/>
          <w:pgMar w:top="1258" w:right="926" w:bottom="1078" w:left="1418" w:header="720" w:footer="720" w:gutter="0"/>
          <w:pgNumType w:start="1"/>
          <w:cols w:space="720"/>
        </w:sectPr>
      </w:pPr>
    </w:p>
    <w:p w:rsidR="00924C95" w:rsidRPr="004975B2" w:rsidRDefault="00924C95">
      <w:pPr>
        <w:rPr>
          <w:lang w:val="sk-SK"/>
        </w:rPr>
      </w:pPr>
    </w:p>
    <w:sectPr w:rsidR="00924C95" w:rsidRPr="004975B2" w:rsidSect="00924C95">
      <w:headerReference w:type="default" r:id="rId9"/>
      <w:footerReference w:type="default" r:id="rId10"/>
      <w:type w:val="continuous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4C95" w:rsidRDefault="00924C95">
      <w:r>
        <w:separator/>
      </w:r>
    </w:p>
  </w:endnote>
  <w:endnote w:type="continuationSeparator" w:id="0">
    <w:p w:rsidR="00924C95" w:rsidRDefault="0092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4C95" w:rsidRPr="00BD72B4" w:rsidRDefault="00924C95" w:rsidP="00BD72B4">
    <w:pPr>
      <w:pStyle w:val="Pta"/>
    </w:pPr>
  </w:p>
  <w:p w:rsidR="00924C95" w:rsidRPr="00BD72B4" w:rsidRDefault="00924C95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EAA" w:rsidRPr="00BD72B4" w:rsidRDefault="00514EAA" w:rsidP="00BD72B4">
    <w:pPr>
      <w:pStyle w:val="Pta"/>
    </w:pPr>
  </w:p>
  <w:p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4C95" w:rsidRDefault="00924C95">
      <w:r>
        <w:separator/>
      </w:r>
    </w:p>
  </w:footnote>
  <w:footnote w:type="continuationSeparator" w:id="0">
    <w:p w:rsidR="00924C95" w:rsidRDefault="00924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4C95" w:rsidRDefault="00924C95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20115E"/>
    <w:rsid w:val="002370C4"/>
    <w:rsid w:val="002457CC"/>
    <w:rsid w:val="00255C06"/>
    <w:rsid w:val="00304D4C"/>
    <w:rsid w:val="00313611"/>
    <w:rsid w:val="00316C15"/>
    <w:rsid w:val="00321F1E"/>
    <w:rsid w:val="00364DAA"/>
    <w:rsid w:val="004302B1"/>
    <w:rsid w:val="00434061"/>
    <w:rsid w:val="004372CD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416F"/>
    <w:rsid w:val="00514EAA"/>
    <w:rsid w:val="00530823"/>
    <w:rsid w:val="00535EF9"/>
    <w:rsid w:val="00553EA2"/>
    <w:rsid w:val="00580214"/>
    <w:rsid w:val="005D5787"/>
    <w:rsid w:val="005E7B94"/>
    <w:rsid w:val="00662B19"/>
    <w:rsid w:val="006B166A"/>
    <w:rsid w:val="006D1572"/>
    <w:rsid w:val="006F5AD6"/>
    <w:rsid w:val="006F7A30"/>
    <w:rsid w:val="00743407"/>
    <w:rsid w:val="00797BA6"/>
    <w:rsid w:val="007A0038"/>
    <w:rsid w:val="007B43E7"/>
    <w:rsid w:val="00805713"/>
    <w:rsid w:val="00823FA5"/>
    <w:rsid w:val="0082721C"/>
    <w:rsid w:val="00850A98"/>
    <w:rsid w:val="00851271"/>
    <w:rsid w:val="00862107"/>
    <w:rsid w:val="008877F8"/>
    <w:rsid w:val="008911B9"/>
    <w:rsid w:val="008B175C"/>
    <w:rsid w:val="008C13E1"/>
    <w:rsid w:val="008D0A66"/>
    <w:rsid w:val="008F61BA"/>
    <w:rsid w:val="00911845"/>
    <w:rsid w:val="00924C95"/>
    <w:rsid w:val="009376C2"/>
    <w:rsid w:val="00986689"/>
    <w:rsid w:val="009922CA"/>
    <w:rsid w:val="0099632E"/>
    <w:rsid w:val="009F089D"/>
    <w:rsid w:val="009F6251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07DEB"/>
    <w:rsid w:val="00C26C18"/>
    <w:rsid w:val="00C615D1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829D7"/>
    <w:rsid w:val="00EA56D3"/>
    <w:rsid w:val="00EC1FB8"/>
    <w:rsid w:val="00F3771E"/>
    <w:rsid w:val="00F6116C"/>
    <w:rsid w:val="00F65A2B"/>
    <w:rsid w:val="00F74191"/>
    <w:rsid w:val="00F819B5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Admin</cp:lastModifiedBy>
  <cp:revision>3</cp:revision>
  <cp:lastPrinted>2022-07-09T12:53:00Z</cp:lastPrinted>
  <dcterms:created xsi:type="dcterms:W3CDTF">2025-02-10T15:17:00Z</dcterms:created>
  <dcterms:modified xsi:type="dcterms:W3CDTF">2025-02-10T16:31:00Z</dcterms:modified>
</cp:coreProperties>
</file>