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6BC09260"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3C352B" w:rsidRPr="003C352B">
        <w:rPr>
          <w:rFonts w:asciiTheme="minorHAnsi" w:hAnsiTheme="minorHAnsi" w:cstheme="minorHAnsi"/>
          <w:sz w:val="22"/>
          <w:szCs w:val="22"/>
        </w:rPr>
        <w:t xml:space="preserve">Stavebné úpravy maštale pre voľné ustajnenie HD,  </w:t>
      </w:r>
      <w:proofErr w:type="spellStart"/>
      <w:r w:rsidR="003C352B" w:rsidRPr="003C352B">
        <w:rPr>
          <w:rFonts w:asciiTheme="minorHAnsi" w:hAnsiTheme="minorHAnsi" w:cstheme="minorHAnsi"/>
          <w:sz w:val="22"/>
          <w:szCs w:val="22"/>
        </w:rPr>
        <w:t>p.č</w:t>
      </w:r>
      <w:proofErr w:type="spellEnd"/>
      <w:r w:rsidR="003C352B" w:rsidRPr="003C352B">
        <w:rPr>
          <w:rFonts w:asciiTheme="minorHAnsi" w:hAnsiTheme="minorHAnsi" w:cstheme="minorHAnsi"/>
          <w:sz w:val="22"/>
          <w:szCs w:val="22"/>
        </w:rPr>
        <w:t xml:space="preserve">. 606/9, Pichne </w:t>
      </w:r>
      <w:proofErr w:type="spellStart"/>
      <w:r w:rsidR="003C352B" w:rsidRPr="003C352B">
        <w:rPr>
          <w:rFonts w:asciiTheme="minorHAnsi" w:hAnsiTheme="minorHAnsi" w:cstheme="minorHAnsi"/>
          <w:sz w:val="22"/>
          <w:szCs w:val="22"/>
        </w:rPr>
        <w:t>okr</w:t>
      </w:r>
      <w:proofErr w:type="spellEnd"/>
      <w:r w:rsidR="003C352B" w:rsidRPr="003C352B">
        <w:rPr>
          <w:rFonts w:asciiTheme="minorHAnsi" w:hAnsiTheme="minorHAnsi" w:cstheme="minorHAnsi"/>
          <w:sz w:val="22"/>
          <w:szCs w:val="22"/>
        </w:rPr>
        <w:t>. Snina</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46C465F3"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8C7441" w:rsidRPr="008C7441">
        <w:rPr>
          <w:rFonts w:ascii="Calibri" w:hAnsi="Calibri" w:cs="Calibri"/>
          <w:b/>
          <w:sz w:val="22"/>
          <w:szCs w:val="22"/>
        </w:rPr>
        <w:t>ROTAX ENERGO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4EA8C0FE"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D5864" w:rsidRPr="007D5864">
        <w:rPr>
          <w:rFonts w:ascii="Calibri" w:hAnsi="Calibri" w:cs="Calibri"/>
          <w:color w:val="000000"/>
          <w:sz w:val="22"/>
          <w:szCs w:val="22"/>
        </w:rPr>
        <w:t>Námestie slobody 2, 066 01 Humenné</w:t>
      </w:r>
    </w:p>
    <w:p w14:paraId="44233DBD" w14:textId="77663899"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17179">
        <w:rPr>
          <w:rFonts w:ascii="Calibri" w:hAnsi="Calibri" w:cs="Calibri"/>
          <w:color w:val="000000"/>
          <w:sz w:val="22"/>
          <w:szCs w:val="22"/>
        </w:rPr>
        <w:t xml:space="preserve">JUDr. Peter </w:t>
      </w:r>
      <w:proofErr w:type="spellStart"/>
      <w:r w:rsidR="00117179">
        <w:rPr>
          <w:rFonts w:ascii="Calibri" w:hAnsi="Calibri" w:cs="Calibri"/>
          <w:color w:val="000000"/>
          <w:sz w:val="22"/>
          <w:szCs w:val="22"/>
        </w:rPr>
        <w:t>Nizký</w:t>
      </w:r>
      <w:proofErr w:type="spellEnd"/>
      <w:r w:rsidRPr="007156E4">
        <w:rPr>
          <w:rFonts w:ascii="Calibri" w:hAnsi="Calibri" w:cs="Calibri"/>
          <w:color w:val="000000"/>
          <w:sz w:val="22"/>
          <w:szCs w:val="22"/>
        </w:rPr>
        <w:t>, konateľ</w:t>
      </w:r>
    </w:p>
    <w:p w14:paraId="519D69BB" w14:textId="4EA92E3A"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8C7441" w:rsidRPr="008C7441">
        <w:rPr>
          <w:rFonts w:ascii="Calibri" w:hAnsi="Calibri" w:cs="Calibri"/>
          <w:color w:val="000000"/>
          <w:sz w:val="22"/>
          <w:szCs w:val="22"/>
        </w:rPr>
        <w:t>46279261</w:t>
      </w:r>
    </w:p>
    <w:p w14:paraId="1EEE06CC" w14:textId="311A57F4"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8C7441" w:rsidRPr="008C7441">
        <w:rPr>
          <w:rFonts w:ascii="Calibri" w:hAnsi="Calibri" w:cs="Calibri"/>
          <w:color w:val="000000"/>
          <w:sz w:val="22"/>
          <w:szCs w:val="22"/>
        </w:rPr>
        <w:t>2023324226</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03E9EFD6" w14:textId="77777777" w:rsidR="003C352B" w:rsidRPr="003C352B" w:rsidRDefault="003446D2" w:rsidP="003C352B">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3C352B" w:rsidRPr="003C352B">
        <w:rPr>
          <w:rFonts w:asciiTheme="minorHAnsi" w:hAnsiTheme="minorHAnsi" w:cstheme="minorHAnsi"/>
          <w:sz w:val="22"/>
          <w:szCs w:val="22"/>
        </w:rPr>
        <w:t xml:space="preserve">Stavebné úpravy maštale pre voľné ustajnenie HD,  </w:t>
      </w:r>
      <w:proofErr w:type="spellStart"/>
      <w:r w:rsidR="003C352B" w:rsidRPr="003C352B">
        <w:rPr>
          <w:rFonts w:asciiTheme="minorHAnsi" w:hAnsiTheme="minorHAnsi" w:cstheme="minorHAnsi"/>
          <w:sz w:val="22"/>
          <w:szCs w:val="22"/>
        </w:rPr>
        <w:t>p.č</w:t>
      </w:r>
      <w:proofErr w:type="spellEnd"/>
      <w:r w:rsidR="003C352B" w:rsidRPr="003C352B">
        <w:rPr>
          <w:rFonts w:asciiTheme="minorHAnsi" w:hAnsiTheme="minorHAnsi" w:cstheme="minorHAnsi"/>
          <w:sz w:val="22"/>
          <w:szCs w:val="22"/>
        </w:rPr>
        <w:t xml:space="preserve">. 606/9, </w:t>
      </w:r>
    </w:p>
    <w:p w14:paraId="46E303A7" w14:textId="34BAF8DC" w:rsidR="003446D2" w:rsidRPr="00C67B5C" w:rsidRDefault="003C352B" w:rsidP="003C352B">
      <w:pPr>
        <w:pStyle w:val="Standard"/>
        <w:ind w:left="2844" w:firstLine="696"/>
        <w:rPr>
          <w:rFonts w:ascii="Calibri" w:hAnsi="Calibri" w:cs="Calibri"/>
          <w:color w:val="000000"/>
          <w:sz w:val="22"/>
          <w:szCs w:val="22"/>
        </w:rPr>
      </w:pPr>
      <w:r w:rsidRPr="003C352B">
        <w:rPr>
          <w:rFonts w:asciiTheme="minorHAnsi" w:hAnsiTheme="minorHAnsi" w:cstheme="minorHAnsi"/>
          <w:sz w:val="22"/>
          <w:szCs w:val="22"/>
        </w:rPr>
        <w:t xml:space="preserve">Pichne </w:t>
      </w:r>
      <w:proofErr w:type="spellStart"/>
      <w:r w:rsidRPr="003C352B">
        <w:rPr>
          <w:rFonts w:asciiTheme="minorHAnsi" w:hAnsiTheme="minorHAnsi" w:cstheme="minorHAnsi"/>
          <w:sz w:val="22"/>
          <w:szCs w:val="22"/>
        </w:rPr>
        <w:t>okr</w:t>
      </w:r>
      <w:proofErr w:type="spellEnd"/>
      <w:r w:rsidRPr="003C352B">
        <w:rPr>
          <w:rFonts w:asciiTheme="minorHAnsi" w:hAnsiTheme="minorHAnsi" w:cstheme="minorHAnsi"/>
          <w:sz w:val="22"/>
          <w:szCs w:val="22"/>
        </w:rPr>
        <w:t>. Snina</w:t>
      </w:r>
    </w:p>
    <w:p w14:paraId="0E100A9E" w14:textId="4C5C1ECB" w:rsidR="003446D2" w:rsidRPr="00F207CC" w:rsidRDefault="003446D2" w:rsidP="003446D2">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Pr="0043068A">
        <w:rPr>
          <w:rFonts w:ascii="Calibri" w:hAnsi="Calibri" w:cs="Calibri"/>
          <w:color w:val="000000"/>
          <w:sz w:val="22"/>
          <w:szCs w:val="22"/>
        </w:rPr>
        <w:t xml:space="preserve">č. </w:t>
      </w:r>
      <w:proofErr w:type="spellStart"/>
      <w:r w:rsidRPr="0043068A">
        <w:rPr>
          <w:rFonts w:ascii="Calibri" w:hAnsi="Calibri" w:cs="Calibri"/>
          <w:color w:val="000000"/>
          <w:sz w:val="22"/>
          <w:szCs w:val="22"/>
        </w:rPr>
        <w:t>parc</w:t>
      </w:r>
      <w:proofErr w:type="spellEnd"/>
      <w:r w:rsidRPr="0043068A">
        <w:rPr>
          <w:rFonts w:ascii="Calibri" w:hAnsi="Calibri" w:cs="Calibri"/>
          <w:color w:val="000000"/>
          <w:sz w:val="22"/>
          <w:szCs w:val="22"/>
        </w:rPr>
        <w:t xml:space="preserve">. </w:t>
      </w:r>
      <w:r w:rsidRPr="00D90ECE">
        <w:rPr>
          <w:rFonts w:asciiTheme="minorHAnsi" w:hAnsiTheme="minorHAnsi" w:cstheme="minorHAnsi"/>
          <w:sz w:val="22"/>
          <w:szCs w:val="22"/>
        </w:rPr>
        <w:t xml:space="preserve">C KN </w:t>
      </w:r>
      <w:r w:rsidR="00132262" w:rsidRPr="00132262">
        <w:rPr>
          <w:rFonts w:asciiTheme="minorHAnsi" w:hAnsiTheme="minorHAnsi" w:cstheme="minorHAnsi"/>
          <w:sz w:val="22"/>
          <w:szCs w:val="22"/>
        </w:rPr>
        <w:t>606/9</w:t>
      </w:r>
    </w:p>
    <w:p w14:paraId="187406EC" w14:textId="1A44F50B"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xml:space="preserve">. </w:t>
      </w:r>
      <w:r w:rsidRPr="00DA7783">
        <w:rPr>
          <w:rFonts w:ascii="Calibri" w:hAnsi="Calibri" w:cs="Calibri"/>
          <w:color w:val="000000"/>
          <w:sz w:val="22"/>
          <w:szCs w:val="22"/>
        </w:rPr>
        <w:t xml:space="preserve"> </w:t>
      </w:r>
      <w:r w:rsidR="00132262" w:rsidRPr="00132262">
        <w:rPr>
          <w:rFonts w:ascii="Calibri" w:hAnsi="Calibri" w:cs="Calibri"/>
          <w:color w:val="000000"/>
          <w:sz w:val="22"/>
          <w:szCs w:val="22"/>
        </w:rPr>
        <w:t>Pichne</w:t>
      </w:r>
    </w:p>
    <w:p w14:paraId="363A5610" w14:textId="19B34F0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132262" w:rsidRPr="00132262">
        <w:rPr>
          <w:rFonts w:ascii="Calibri" w:hAnsi="Calibri" w:cs="Calibri"/>
          <w:color w:val="000000"/>
          <w:sz w:val="22"/>
          <w:szCs w:val="22"/>
        </w:rPr>
        <w:t>ROTAX ENERGO s.r.o.</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7F587E4F" w:rsidR="00B14E93" w:rsidRPr="005623F0" w:rsidRDefault="00B14E93" w:rsidP="005623F0">
      <w:pPr>
        <w:pStyle w:val="Standard"/>
        <w:numPr>
          <w:ilvl w:val="0"/>
          <w:numId w:val="2"/>
        </w:numPr>
        <w:ind w:left="426" w:hanging="426"/>
        <w:jc w:val="both"/>
        <w:rPr>
          <w:rFonts w:ascii="Calibri" w:hAnsi="Calibri" w:cs="Calibri"/>
          <w:color w:val="000000"/>
          <w:sz w:val="22"/>
          <w:szCs w:val="22"/>
        </w:rPr>
      </w:pPr>
      <w:r w:rsidRPr="005623F0">
        <w:rPr>
          <w:rFonts w:ascii="Calibri" w:hAnsi="Calibri" w:cs="Calibri"/>
          <w:color w:val="000000"/>
          <w:sz w:val="22"/>
          <w:szCs w:val="22"/>
        </w:rPr>
        <w:t>Predmetom tejto zmluvy je zhotovenie diela – stavby „</w:t>
      </w:r>
      <w:r w:rsidR="00C71B00" w:rsidRPr="00C71B00">
        <w:rPr>
          <w:rFonts w:ascii="Calibri" w:hAnsi="Calibri" w:cs="Calibri"/>
          <w:color w:val="000000"/>
          <w:sz w:val="22"/>
          <w:szCs w:val="22"/>
        </w:rPr>
        <w:t xml:space="preserve">Stavebné úpravy maštale pre voľné ustajnenie HD,  </w:t>
      </w:r>
      <w:proofErr w:type="spellStart"/>
      <w:r w:rsidR="00C71B00" w:rsidRPr="00C71B00">
        <w:rPr>
          <w:rFonts w:ascii="Calibri" w:hAnsi="Calibri" w:cs="Calibri"/>
          <w:color w:val="000000"/>
          <w:sz w:val="22"/>
          <w:szCs w:val="22"/>
        </w:rPr>
        <w:t>p.č</w:t>
      </w:r>
      <w:proofErr w:type="spellEnd"/>
      <w:r w:rsidR="00C71B00" w:rsidRPr="00C71B00">
        <w:rPr>
          <w:rFonts w:ascii="Calibri" w:hAnsi="Calibri" w:cs="Calibri"/>
          <w:color w:val="000000"/>
          <w:sz w:val="22"/>
          <w:szCs w:val="22"/>
        </w:rPr>
        <w:t xml:space="preserve">. 606/9, Pichne </w:t>
      </w:r>
      <w:proofErr w:type="spellStart"/>
      <w:r w:rsidR="00C71B00" w:rsidRPr="00C71B00">
        <w:rPr>
          <w:rFonts w:ascii="Calibri" w:hAnsi="Calibri" w:cs="Calibri"/>
          <w:color w:val="000000"/>
          <w:sz w:val="22"/>
          <w:szCs w:val="22"/>
        </w:rPr>
        <w:t>okr</w:t>
      </w:r>
      <w:proofErr w:type="spellEnd"/>
      <w:r w:rsidR="00C71B00" w:rsidRPr="00C71B00">
        <w:rPr>
          <w:rFonts w:ascii="Calibri" w:hAnsi="Calibri" w:cs="Calibri"/>
          <w:color w:val="000000"/>
          <w:sz w:val="22"/>
          <w:szCs w:val="22"/>
        </w:rPr>
        <w:t>. Snina</w:t>
      </w:r>
      <w:r w:rsidRPr="005623F0">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 xml:space="preserve">Termín plnenia predmetu zmluvy o dielo (ďalej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24696B1F"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E8432A">
        <w:rPr>
          <w:rFonts w:ascii="Calibri" w:hAnsi="Calibri" w:cs="Calibri"/>
          <w:color w:val="000000"/>
          <w:sz w:val="22"/>
          <w:szCs w:val="22"/>
        </w:rPr>
        <w:t>8</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 xml:space="preserve">realizáciou prác. Ocenenie naviac prác a dodávok bude jednotkovými cenami platnými pre toto </w:t>
      </w:r>
      <w:r w:rsidRPr="00DA7783">
        <w:rPr>
          <w:rFonts w:ascii="Calibri" w:hAnsi="Calibri" w:cs="Calibri"/>
          <w:color w:val="000000"/>
          <w:sz w:val="22"/>
          <w:szCs w:val="22"/>
        </w:rPr>
        <w:lastRenderedPageBreak/>
        <w:t>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Uhradené budú až po odsúhlasení objednávateľom a obojstrannom potvrdení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Objednávateľ môže zhotoviteľovi nariadiť vyhľadanie vady, odkrytie a odskúšanie akýchkoľvek prác (častí diela) u ktorých predpokladá, že môžu byť </w:t>
      </w:r>
      <w:proofErr w:type="spellStart"/>
      <w:r w:rsidRPr="00DA7783">
        <w:rPr>
          <w:rFonts w:ascii="Calibri" w:hAnsi="Calibri" w:cs="Calibri"/>
          <w:color w:val="000000"/>
          <w:sz w:val="22"/>
          <w:szCs w:val="22"/>
        </w:rPr>
        <w:t>vadné</w:t>
      </w:r>
      <w:proofErr w:type="spellEnd"/>
      <w:r w:rsidRPr="00DA7783">
        <w:rPr>
          <w:rFonts w:ascii="Calibri" w:hAnsi="Calibri" w:cs="Calibri"/>
          <w:color w:val="000000"/>
          <w:sz w:val="22"/>
          <w:szCs w:val="22"/>
        </w:rPr>
        <w:t>.</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Ak sa ukáže, že vada je neopraviteľná, zaväzuje sa zhotoviteľ dodať do 30 dní od zistenia tejto skutočnosti  </w:t>
      </w:r>
      <w:proofErr w:type="spellStart"/>
      <w:r w:rsidRPr="00DA7783">
        <w:rPr>
          <w:rFonts w:ascii="Calibri" w:hAnsi="Calibri" w:cs="Calibri"/>
          <w:color w:val="000000"/>
          <w:sz w:val="22"/>
          <w:szCs w:val="22"/>
        </w:rPr>
        <w:t>vadnú</w:t>
      </w:r>
      <w:proofErr w:type="spellEnd"/>
      <w:r w:rsidRPr="00DA7783">
        <w:rPr>
          <w:rFonts w:ascii="Calibri" w:hAnsi="Calibri" w:cs="Calibri"/>
          <w:color w:val="000000"/>
          <w:sz w:val="22"/>
          <w:szCs w:val="22"/>
        </w:rPr>
        <w:t xml:space="preserve">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 xml:space="preserve">povolenie od objednávateľa, prístup na stavenisko a na ktorékoľvek miesto, kde sa vykonávajú resp. majú vykonávať práce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lastRenderedPageBreak/>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 xml:space="preserve">dstránenia poslednej vady </w:t>
      </w:r>
      <w:proofErr w:type="spellStart"/>
      <w:r>
        <w:rPr>
          <w:rFonts w:ascii="Calibri" w:hAnsi="Calibri" w:cs="Calibri"/>
          <w:color w:val="000000"/>
          <w:sz w:val="22"/>
          <w:szCs w:val="22"/>
        </w:rPr>
        <w:t>resp.</w:t>
      </w:r>
      <w:r w:rsidRPr="00DA7783">
        <w:rPr>
          <w:rFonts w:ascii="Calibri" w:hAnsi="Calibri" w:cs="Calibri"/>
          <w:color w:val="000000"/>
          <w:sz w:val="22"/>
          <w:szCs w:val="22"/>
        </w:rPr>
        <w:t>nedorobku</w:t>
      </w:r>
      <w:proofErr w:type="spellEnd"/>
      <w:r w:rsidRPr="00DA7783">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 xml:space="preserve">pracovnej dobe, jej začiatok a koniec, </w:t>
      </w:r>
      <w:proofErr w:type="spellStart"/>
      <w:r w:rsidRPr="00DA7783">
        <w:rPr>
          <w:rFonts w:ascii="Calibri" w:hAnsi="Calibri" w:cs="Calibri"/>
          <w:color w:val="000000"/>
          <w:sz w:val="22"/>
          <w:szCs w:val="22"/>
        </w:rPr>
        <w:t>smennosť</w:t>
      </w:r>
      <w:proofErr w:type="spellEnd"/>
      <w:r w:rsidRPr="00DA7783">
        <w:rPr>
          <w:rFonts w:ascii="Calibri" w:hAnsi="Calibri" w:cs="Calibri"/>
          <w:color w:val="000000"/>
          <w:sz w:val="22"/>
          <w:szCs w:val="22"/>
        </w:rPr>
        <w:t>;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 xml:space="preserve">Dňom nadobudnutia účinnosti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 xml:space="preserve">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bude pri plnení predmetu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w:t>
      </w:r>
      <w:proofErr w:type="spellStart"/>
      <w:r w:rsidRPr="00DA7783">
        <w:rPr>
          <w:rFonts w:ascii="Calibri" w:hAnsi="Calibri" w:cs="Calibri"/>
          <w:color w:val="000000"/>
          <w:sz w:val="22"/>
          <w:szCs w:val="22"/>
        </w:rPr>
        <w:t>ne</w:t>
      </w:r>
      <w:proofErr w:type="spellEnd"/>
      <w:r w:rsidRPr="00DA7783">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 xml:space="preserve">Tieto zmeny nebudú dôvodom k odstúpeniu od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 xml:space="preserve">Objednávateľ môže kedykoľvek opraviť alebo zmeniť zmluvne potvrdený výkaz výmer jednotlivých prác, pokiaľ tieto zhotoviteľ nevykonáva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 xml:space="preserve">oprávnením strany oprávnenej odstúpiť od záväzku podľa § 346 </w:t>
      </w:r>
      <w:proofErr w:type="spellStart"/>
      <w:r w:rsidRPr="00DA7783">
        <w:rPr>
          <w:rFonts w:ascii="Calibri" w:hAnsi="Calibri" w:cs="Calibri"/>
          <w:color w:val="000000"/>
          <w:sz w:val="22"/>
          <w:szCs w:val="22"/>
        </w:rPr>
        <w:t>odst</w:t>
      </w:r>
      <w:proofErr w:type="spellEnd"/>
      <w:r w:rsidRPr="00DA7783">
        <w:rPr>
          <w:rFonts w:ascii="Calibri" w:hAnsi="Calibri" w:cs="Calibri"/>
          <w:color w:val="000000"/>
          <w:sz w:val="22"/>
          <w:szCs w:val="22"/>
        </w:rPr>
        <w: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 xml:space="preserve">Oprávnení zamestnanci poskytovateľa, MPRV SR, orgánov Európskej únie a ďalšie oprávnené osoby v súlade s právnymi predpismi SR a EÚ môžu vykonávať voči dodávateľovi kontrolu/audit </w:t>
      </w:r>
      <w:r w:rsidRPr="00A47ED3">
        <w:rPr>
          <w:rFonts w:ascii="Calibri" w:hAnsi="Calibri" w:cs="Calibri"/>
          <w:color w:val="000000"/>
          <w:sz w:val="22"/>
          <w:szCs w:val="22"/>
        </w:rPr>
        <w:lastRenderedPageBreak/>
        <w:t>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Zmluva o dielo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29A7ADD3"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A677EB" w:rsidRPr="00A677EB">
        <w:rPr>
          <w:rFonts w:ascii="Calibri" w:hAnsi="Calibri" w:cs="Calibri"/>
          <w:color w:val="000000"/>
          <w:sz w:val="22"/>
          <w:szCs w:val="22"/>
        </w:rPr>
        <w:t>ROTAX ENERGO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5B808DB4"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76F60">
        <w:rPr>
          <w:rFonts w:ascii="Calibri" w:hAnsi="Calibri" w:cs="Calibri"/>
          <w:color w:val="000000"/>
          <w:sz w:val="22"/>
          <w:szCs w:val="22"/>
        </w:rPr>
        <w:t>Humenné</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w:t>
      </w:r>
      <w:r w:rsidR="00132262">
        <w:rPr>
          <w:rFonts w:ascii="Calibri" w:hAnsi="Calibri" w:cs="Calibri"/>
          <w:color w:val="000000"/>
          <w:sz w:val="22"/>
          <w:szCs w:val="22"/>
        </w:rPr>
        <w:t>5</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24018F40"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117179" w:rsidRPr="00117179">
        <w:rPr>
          <w:rFonts w:ascii="Calibri" w:hAnsi="Calibri"/>
          <w:sz w:val="24"/>
          <w:szCs w:val="24"/>
        </w:rPr>
        <w:t xml:space="preserve">JUDr. Peter </w:t>
      </w:r>
      <w:proofErr w:type="spellStart"/>
      <w:r w:rsidR="00117179" w:rsidRPr="00117179">
        <w:rPr>
          <w:rFonts w:ascii="Calibri" w:hAnsi="Calibri"/>
          <w:sz w:val="24"/>
          <w:szCs w:val="24"/>
        </w:rPr>
        <w:t>Nizký</w:t>
      </w:r>
      <w:proofErr w:type="spellEnd"/>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2F556055"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7C17DA">
        <w:rPr>
          <w:rFonts w:ascii="Calibri" w:hAnsi="Calibri"/>
          <w:sz w:val="22"/>
          <w:szCs w:val="22"/>
        </w:rPr>
        <w:t>konateľ</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8B04" w14:textId="77777777" w:rsidR="00C44D8B" w:rsidRDefault="00C44D8B">
      <w:r>
        <w:separator/>
      </w:r>
    </w:p>
  </w:endnote>
  <w:endnote w:type="continuationSeparator" w:id="0">
    <w:p w14:paraId="49621C27" w14:textId="77777777" w:rsidR="00C44D8B" w:rsidRDefault="00C44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A35E1" w14:textId="77777777" w:rsidR="00C44D8B" w:rsidRDefault="00C44D8B">
      <w:r>
        <w:separator/>
      </w:r>
    </w:p>
  </w:footnote>
  <w:footnote w:type="continuationSeparator" w:id="0">
    <w:p w14:paraId="370B250F" w14:textId="77777777" w:rsidR="00C44D8B" w:rsidRDefault="00C44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13382"/>
    <w:rsid w:val="00021A45"/>
    <w:rsid w:val="00037CCC"/>
    <w:rsid w:val="00045206"/>
    <w:rsid w:val="00084FDE"/>
    <w:rsid w:val="00087C31"/>
    <w:rsid w:val="000C5DBC"/>
    <w:rsid w:val="000F3C14"/>
    <w:rsid w:val="00117179"/>
    <w:rsid w:val="00132262"/>
    <w:rsid w:val="001413A2"/>
    <w:rsid w:val="00144EDC"/>
    <w:rsid w:val="00151186"/>
    <w:rsid w:val="001628F6"/>
    <w:rsid w:val="00191A94"/>
    <w:rsid w:val="00192625"/>
    <w:rsid w:val="001D47F2"/>
    <w:rsid w:val="00256896"/>
    <w:rsid w:val="00284B6D"/>
    <w:rsid w:val="00290C4E"/>
    <w:rsid w:val="002978EB"/>
    <w:rsid w:val="00302796"/>
    <w:rsid w:val="003051AE"/>
    <w:rsid w:val="00305652"/>
    <w:rsid w:val="0033653F"/>
    <w:rsid w:val="003446D2"/>
    <w:rsid w:val="003477F4"/>
    <w:rsid w:val="0035584D"/>
    <w:rsid w:val="00364E8B"/>
    <w:rsid w:val="0039319A"/>
    <w:rsid w:val="0039380D"/>
    <w:rsid w:val="003A5F7C"/>
    <w:rsid w:val="003C2CEB"/>
    <w:rsid w:val="003C352B"/>
    <w:rsid w:val="0041686E"/>
    <w:rsid w:val="0043068A"/>
    <w:rsid w:val="004445CE"/>
    <w:rsid w:val="004557E9"/>
    <w:rsid w:val="00482D59"/>
    <w:rsid w:val="004E0486"/>
    <w:rsid w:val="004E1261"/>
    <w:rsid w:val="004E492D"/>
    <w:rsid w:val="004F5584"/>
    <w:rsid w:val="005014F3"/>
    <w:rsid w:val="00501AA6"/>
    <w:rsid w:val="0051723A"/>
    <w:rsid w:val="0053431D"/>
    <w:rsid w:val="005623F0"/>
    <w:rsid w:val="005813E5"/>
    <w:rsid w:val="00581E90"/>
    <w:rsid w:val="005A0161"/>
    <w:rsid w:val="005A7F53"/>
    <w:rsid w:val="005C65D1"/>
    <w:rsid w:val="005D2F2F"/>
    <w:rsid w:val="006002E1"/>
    <w:rsid w:val="00601C0F"/>
    <w:rsid w:val="006030D2"/>
    <w:rsid w:val="00646D1C"/>
    <w:rsid w:val="00657453"/>
    <w:rsid w:val="0067411F"/>
    <w:rsid w:val="00684AA2"/>
    <w:rsid w:val="006918FD"/>
    <w:rsid w:val="006E0ED2"/>
    <w:rsid w:val="00706086"/>
    <w:rsid w:val="007156E4"/>
    <w:rsid w:val="00755453"/>
    <w:rsid w:val="00765C10"/>
    <w:rsid w:val="0077627B"/>
    <w:rsid w:val="00776F60"/>
    <w:rsid w:val="007935DA"/>
    <w:rsid w:val="00796515"/>
    <w:rsid w:val="007B0D48"/>
    <w:rsid w:val="007B41F0"/>
    <w:rsid w:val="007C17DA"/>
    <w:rsid w:val="007C520E"/>
    <w:rsid w:val="007D05A6"/>
    <w:rsid w:val="007D3E23"/>
    <w:rsid w:val="007D55DA"/>
    <w:rsid w:val="007D5864"/>
    <w:rsid w:val="007E4E8A"/>
    <w:rsid w:val="00802193"/>
    <w:rsid w:val="00824A81"/>
    <w:rsid w:val="00843447"/>
    <w:rsid w:val="008471DD"/>
    <w:rsid w:val="008564B9"/>
    <w:rsid w:val="00863EB8"/>
    <w:rsid w:val="00866B12"/>
    <w:rsid w:val="0088147B"/>
    <w:rsid w:val="008975C8"/>
    <w:rsid w:val="008B1C03"/>
    <w:rsid w:val="008C7441"/>
    <w:rsid w:val="008E0D42"/>
    <w:rsid w:val="009057B9"/>
    <w:rsid w:val="00932698"/>
    <w:rsid w:val="00933BF4"/>
    <w:rsid w:val="00934862"/>
    <w:rsid w:val="00967DBB"/>
    <w:rsid w:val="00975DC2"/>
    <w:rsid w:val="00993B87"/>
    <w:rsid w:val="009D47BC"/>
    <w:rsid w:val="009E3EEE"/>
    <w:rsid w:val="009E5F6F"/>
    <w:rsid w:val="00A270E7"/>
    <w:rsid w:val="00A45082"/>
    <w:rsid w:val="00A47ED3"/>
    <w:rsid w:val="00A50DE9"/>
    <w:rsid w:val="00A53386"/>
    <w:rsid w:val="00A677EB"/>
    <w:rsid w:val="00A72027"/>
    <w:rsid w:val="00A87773"/>
    <w:rsid w:val="00A90101"/>
    <w:rsid w:val="00A97ED1"/>
    <w:rsid w:val="00AB5B53"/>
    <w:rsid w:val="00AD6CD1"/>
    <w:rsid w:val="00AE316E"/>
    <w:rsid w:val="00B14E93"/>
    <w:rsid w:val="00B2133B"/>
    <w:rsid w:val="00B2452D"/>
    <w:rsid w:val="00B45EBE"/>
    <w:rsid w:val="00BA2ACC"/>
    <w:rsid w:val="00BC5127"/>
    <w:rsid w:val="00BC5B0C"/>
    <w:rsid w:val="00BC7C87"/>
    <w:rsid w:val="00BE2080"/>
    <w:rsid w:val="00BF2C82"/>
    <w:rsid w:val="00C03851"/>
    <w:rsid w:val="00C04611"/>
    <w:rsid w:val="00C07713"/>
    <w:rsid w:val="00C11284"/>
    <w:rsid w:val="00C24A73"/>
    <w:rsid w:val="00C36FC0"/>
    <w:rsid w:val="00C44D8B"/>
    <w:rsid w:val="00C450E7"/>
    <w:rsid w:val="00C52D3A"/>
    <w:rsid w:val="00C53612"/>
    <w:rsid w:val="00C6443C"/>
    <w:rsid w:val="00C66811"/>
    <w:rsid w:val="00C67B5C"/>
    <w:rsid w:val="00C71B00"/>
    <w:rsid w:val="00C809D8"/>
    <w:rsid w:val="00C83BFC"/>
    <w:rsid w:val="00C9006A"/>
    <w:rsid w:val="00C927C8"/>
    <w:rsid w:val="00CA3594"/>
    <w:rsid w:val="00CB4C3C"/>
    <w:rsid w:val="00CB6D2A"/>
    <w:rsid w:val="00D41A79"/>
    <w:rsid w:val="00DA26D1"/>
    <w:rsid w:val="00DB2921"/>
    <w:rsid w:val="00DB7359"/>
    <w:rsid w:val="00DC0355"/>
    <w:rsid w:val="00DD03AE"/>
    <w:rsid w:val="00DD0D34"/>
    <w:rsid w:val="00DD6EF3"/>
    <w:rsid w:val="00DF09A1"/>
    <w:rsid w:val="00E16BEB"/>
    <w:rsid w:val="00E22B0B"/>
    <w:rsid w:val="00E22F5C"/>
    <w:rsid w:val="00E33686"/>
    <w:rsid w:val="00E8432A"/>
    <w:rsid w:val="00E948DB"/>
    <w:rsid w:val="00EB4E8D"/>
    <w:rsid w:val="00EC0370"/>
    <w:rsid w:val="00EC11F6"/>
    <w:rsid w:val="00EC28A3"/>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521</TotalTime>
  <Pages>13</Pages>
  <Words>5463</Words>
  <Characters>31140</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128</cp:revision>
  <dcterms:created xsi:type="dcterms:W3CDTF">2017-05-03T14:45:00Z</dcterms:created>
  <dcterms:modified xsi:type="dcterms:W3CDTF">2025-01-27T13:34:00Z</dcterms:modified>
</cp:coreProperties>
</file>