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63C04" w14:textId="77777777" w:rsidR="00026071" w:rsidRPr="00D8694A" w:rsidRDefault="00026071" w:rsidP="00D8694A">
      <w:pPr>
        <w:pStyle w:val="Odsekzoznamu1"/>
        <w:tabs>
          <w:tab w:val="clear" w:pos="709"/>
          <w:tab w:val="clear" w:pos="1418"/>
          <w:tab w:val="clear" w:pos="8364"/>
        </w:tabs>
        <w:spacing w:before="0" w:after="0"/>
        <w:ind w:left="0"/>
        <w:jc w:val="center"/>
        <w:rPr>
          <w:rFonts w:ascii="Calibri" w:hAnsi="Calibri"/>
          <w:b/>
          <w:color w:val="auto"/>
          <w:spacing w:val="66"/>
          <w:lang w:val="sk-SK"/>
        </w:rPr>
      </w:pPr>
      <w:r w:rsidRPr="00D8694A">
        <w:rPr>
          <w:rFonts w:ascii="Calibri" w:hAnsi="Calibri"/>
          <w:b/>
          <w:color w:val="auto"/>
          <w:spacing w:val="66"/>
          <w:lang w:val="sk-SK"/>
        </w:rPr>
        <w:t>ZMLUVA O DIELO</w:t>
      </w:r>
    </w:p>
    <w:p w14:paraId="363EA5CB" w14:textId="3301C349" w:rsidR="009F6C82" w:rsidRPr="00D8694A" w:rsidRDefault="009F6C82" w:rsidP="00D8694A">
      <w:pPr>
        <w:pStyle w:val="Odsekzoznamu1"/>
        <w:tabs>
          <w:tab w:val="clear" w:pos="709"/>
          <w:tab w:val="clear" w:pos="1418"/>
          <w:tab w:val="clear" w:pos="8364"/>
        </w:tabs>
        <w:spacing w:before="0" w:after="0"/>
        <w:ind w:left="0"/>
        <w:jc w:val="center"/>
        <w:rPr>
          <w:rFonts w:ascii="Calibri" w:hAnsi="Calibri"/>
          <w:b/>
          <w:color w:val="auto"/>
          <w:lang w:val="sk-SK"/>
        </w:rPr>
      </w:pPr>
      <w:r w:rsidRPr="00D8694A">
        <w:rPr>
          <w:rFonts w:ascii="Calibri" w:hAnsi="Calibri"/>
          <w:b/>
          <w:color w:val="auto"/>
          <w:lang w:val="sk-SK"/>
        </w:rPr>
        <w:t>„</w:t>
      </w:r>
      <w:r w:rsidR="00696B30" w:rsidRPr="009F712E">
        <w:rPr>
          <w:rFonts w:ascii="Calibri" w:hAnsi="Calibri" w:cs="Calibri"/>
          <w:b/>
          <w:bCs/>
          <w:caps/>
          <w:color w:val="auto"/>
          <w:szCs w:val="22"/>
        </w:rPr>
        <w:t>Odovzdávacie stanice</w:t>
      </w:r>
      <w:r w:rsidRPr="00D8694A">
        <w:rPr>
          <w:rFonts w:ascii="Calibri" w:hAnsi="Calibri"/>
          <w:b/>
          <w:caps/>
          <w:color w:val="auto"/>
        </w:rPr>
        <w:t xml:space="preserve"> tepla </w:t>
      </w:r>
      <w:r w:rsidR="00696B30" w:rsidRPr="009F712E">
        <w:rPr>
          <w:rFonts w:ascii="Calibri" w:hAnsi="Calibri" w:cs="Calibri"/>
          <w:b/>
          <w:bCs/>
          <w:caps/>
          <w:color w:val="auto"/>
          <w:szCs w:val="22"/>
        </w:rPr>
        <w:t>– vetva</w:t>
      </w:r>
      <w:r w:rsidRPr="00D8694A">
        <w:rPr>
          <w:rFonts w:ascii="Calibri" w:hAnsi="Calibri"/>
          <w:b/>
          <w:caps/>
          <w:color w:val="auto"/>
        </w:rPr>
        <w:t xml:space="preserve"> V2 </w:t>
      </w:r>
      <w:r w:rsidR="00696B30" w:rsidRPr="009F712E">
        <w:rPr>
          <w:rFonts w:ascii="Calibri" w:hAnsi="Calibri" w:cs="Calibri"/>
          <w:b/>
          <w:bCs/>
          <w:caps/>
          <w:color w:val="auto"/>
          <w:szCs w:val="22"/>
        </w:rPr>
        <w:t>MESTO OD  AUPARKU</w:t>
      </w:r>
      <w:r w:rsidRPr="00D8694A">
        <w:rPr>
          <w:rFonts w:ascii="Calibri" w:hAnsi="Calibri"/>
          <w:b/>
          <w:caps/>
          <w:color w:val="auto"/>
        </w:rPr>
        <w:t xml:space="preserve"> po ZAT</w:t>
      </w:r>
      <w:r w:rsidR="00696B30" w:rsidRPr="009F712E">
        <w:rPr>
          <w:rFonts w:ascii="Calibri" w:hAnsi="Calibri" w:cs="Calibri"/>
          <w:b/>
          <w:bCs/>
          <w:caps/>
          <w:color w:val="auto"/>
          <w:szCs w:val="22"/>
        </w:rPr>
        <w:t xml:space="preserve"> – ČASŤ </w:t>
      </w:r>
      <w:r w:rsidR="00D73675" w:rsidRPr="009F712E">
        <w:rPr>
          <w:rFonts w:ascii="Calibri" w:hAnsi="Calibri" w:cs="Calibri"/>
          <w:b/>
          <w:bCs/>
          <w:caps/>
          <w:color w:val="auto"/>
          <w:szCs w:val="22"/>
        </w:rPr>
        <w:t>OST</w:t>
      </w:r>
      <w:r w:rsidRPr="00D8694A">
        <w:rPr>
          <w:rFonts w:ascii="Calibri" w:hAnsi="Calibri"/>
          <w:b/>
          <w:caps/>
          <w:color w:val="auto"/>
        </w:rPr>
        <w:t xml:space="preserve"> FNsP</w:t>
      </w:r>
      <w:r w:rsidR="007E5A81" w:rsidRPr="009F712E">
        <w:rPr>
          <w:rFonts w:ascii="Calibri" w:hAnsi="Calibri" w:cs="Calibri"/>
          <w:b/>
          <w:bCs/>
          <w:color w:val="auto"/>
          <w:szCs w:val="22"/>
          <w:lang w:val="sk-SK"/>
        </w:rPr>
        <w:t>“</w:t>
      </w:r>
    </w:p>
    <w:p w14:paraId="3FA3A5E8" w14:textId="77777777" w:rsidR="00026071" w:rsidRPr="001C1D18" w:rsidRDefault="00026071" w:rsidP="001C1D18">
      <w:pPr>
        <w:pStyle w:val="Odsekzoznamu1"/>
        <w:tabs>
          <w:tab w:val="clear" w:pos="709"/>
          <w:tab w:val="clear" w:pos="1418"/>
          <w:tab w:val="clear" w:pos="8364"/>
        </w:tabs>
        <w:spacing w:before="0" w:after="0"/>
        <w:ind w:left="142"/>
        <w:jc w:val="center"/>
        <w:rPr>
          <w:rFonts w:asciiTheme="minorHAnsi" w:hAnsiTheme="minorHAnsi"/>
          <w:b/>
          <w:lang w:val="sk-SK"/>
        </w:rPr>
      </w:pPr>
      <w:r w:rsidRPr="001C1D18">
        <w:rPr>
          <w:rFonts w:asciiTheme="minorHAnsi" w:hAnsiTheme="minorHAnsi"/>
          <w:b/>
          <w:lang w:val="sk-SK"/>
        </w:rPr>
        <w:t xml:space="preserve">uzatvorená podľa ustanovenia § 536 a </w:t>
      </w:r>
      <w:proofErr w:type="spellStart"/>
      <w:r w:rsidRPr="001C1D18">
        <w:rPr>
          <w:rFonts w:asciiTheme="minorHAnsi" w:hAnsiTheme="minorHAnsi"/>
          <w:b/>
          <w:lang w:val="sk-SK"/>
        </w:rPr>
        <w:t>nasl</w:t>
      </w:r>
      <w:proofErr w:type="spellEnd"/>
      <w:r w:rsidRPr="001C1D18">
        <w:rPr>
          <w:rFonts w:asciiTheme="minorHAnsi" w:hAnsiTheme="minorHAnsi"/>
          <w:b/>
          <w:lang w:val="sk-SK"/>
        </w:rPr>
        <w:t>. Obchodného zákonníka č. 513/1991 Zb.</w:t>
      </w:r>
    </w:p>
    <w:p w14:paraId="04207A85" w14:textId="77777777" w:rsidR="00026071" w:rsidRPr="001C1D18" w:rsidRDefault="00026071" w:rsidP="001C1D18">
      <w:pPr>
        <w:pStyle w:val="Odsekzoznamu1"/>
        <w:tabs>
          <w:tab w:val="clear" w:pos="709"/>
          <w:tab w:val="clear" w:pos="1418"/>
          <w:tab w:val="clear" w:pos="8364"/>
        </w:tabs>
        <w:spacing w:before="0" w:after="0"/>
        <w:ind w:left="142"/>
        <w:jc w:val="center"/>
        <w:rPr>
          <w:rFonts w:asciiTheme="minorHAnsi" w:hAnsiTheme="minorHAnsi"/>
          <w:b/>
          <w:lang w:val="sk-SK"/>
        </w:rPr>
      </w:pPr>
      <w:r w:rsidRPr="001C1D18">
        <w:rPr>
          <w:rFonts w:asciiTheme="minorHAnsi" w:hAnsiTheme="minorHAnsi"/>
          <w:b/>
          <w:lang w:val="sk-SK"/>
        </w:rPr>
        <w:t>v znení neskorších predpisov medzi:</w:t>
      </w:r>
    </w:p>
    <w:p w14:paraId="6D08ED7F" w14:textId="77777777" w:rsidR="00026071" w:rsidRPr="001C1D18" w:rsidRDefault="00026071" w:rsidP="001C1D18">
      <w:pPr>
        <w:ind w:left="142"/>
        <w:jc w:val="both"/>
        <w:rPr>
          <w:rFonts w:asciiTheme="minorHAnsi" w:hAnsiTheme="minorHAnsi"/>
          <w:b/>
          <w:sz w:val="22"/>
        </w:rPr>
      </w:pPr>
    </w:p>
    <w:p w14:paraId="0A8C0F49" w14:textId="77777777" w:rsidR="00026071" w:rsidRPr="001C1D18" w:rsidRDefault="00026071" w:rsidP="001C1D18">
      <w:pPr>
        <w:ind w:left="142"/>
        <w:jc w:val="both"/>
        <w:rPr>
          <w:rFonts w:asciiTheme="minorHAnsi" w:hAnsiTheme="minorHAnsi"/>
          <w:sz w:val="22"/>
        </w:rPr>
      </w:pPr>
      <w:r w:rsidRPr="001C1D18">
        <w:rPr>
          <w:rFonts w:asciiTheme="minorHAnsi" w:hAnsiTheme="minorHAnsi"/>
          <w:sz w:val="22"/>
        </w:rPr>
        <w:t xml:space="preserve">Obchodné meno: </w:t>
      </w:r>
      <w:r w:rsidRPr="001C1D18">
        <w:rPr>
          <w:rFonts w:asciiTheme="minorHAnsi" w:hAnsiTheme="minorHAnsi"/>
          <w:sz w:val="22"/>
        </w:rPr>
        <w:tab/>
      </w:r>
      <w:r w:rsidRPr="001C1D18">
        <w:rPr>
          <w:rFonts w:asciiTheme="minorHAnsi" w:hAnsiTheme="minorHAnsi"/>
          <w:b/>
          <w:sz w:val="22"/>
        </w:rPr>
        <w:t>MH Teplárenský holding, a.s.</w:t>
      </w:r>
    </w:p>
    <w:p w14:paraId="3A331798" w14:textId="77777777" w:rsidR="00026071" w:rsidRPr="001C1D18" w:rsidRDefault="00026071" w:rsidP="001C1D18">
      <w:pPr>
        <w:ind w:left="142"/>
        <w:jc w:val="both"/>
        <w:rPr>
          <w:rFonts w:asciiTheme="minorHAnsi" w:hAnsiTheme="minorHAnsi"/>
          <w:sz w:val="22"/>
        </w:rPr>
      </w:pPr>
      <w:r w:rsidRPr="001C1D18">
        <w:rPr>
          <w:rFonts w:asciiTheme="minorHAnsi" w:hAnsiTheme="minorHAnsi"/>
          <w:sz w:val="22"/>
        </w:rPr>
        <w:t xml:space="preserve">sídlo: </w:t>
      </w:r>
      <w:r w:rsidRPr="001C1D18">
        <w:rPr>
          <w:rFonts w:asciiTheme="minorHAnsi" w:hAnsiTheme="minorHAnsi"/>
          <w:sz w:val="22"/>
        </w:rPr>
        <w:tab/>
      </w:r>
      <w:r w:rsidRPr="001C1D18">
        <w:rPr>
          <w:rFonts w:asciiTheme="minorHAnsi" w:hAnsiTheme="minorHAnsi"/>
          <w:sz w:val="22"/>
        </w:rPr>
        <w:tab/>
      </w:r>
      <w:r w:rsidRPr="001C1D18">
        <w:rPr>
          <w:rFonts w:asciiTheme="minorHAnsi" w:hAnsiTheme="minorHAnsi"/>
          <w:sz w:val="22"/>
        </w:rPr>
        <w:tab/>
        <w:t>Turbínová 3, 831 04 Bratislava – mestská časť Nové Mesto</w:t>
      </w:r>
    </w:p>
    <w:p w14:paraId="551D0546" w14:textId="77777777" w:rsidR="00026071" w:rsidRPr="001C1D18" w:rsidRDefault="00026071" w:rsidP="001C1D18">
      <w:pPr>
        <w:ind w:left="142"/>
        <w:jc w:val="both"/>
        <w:rPr>
          <w:rFonts w:asciiTheme="minorHAnsi" w:hAnsiTheme="minorHAnsi"/>
          <w:sz w:val="22"/>
        </w:rPr>
      </w:pPr>
      <w:r w:rsidRPr="001C1D18">
        <w:rPr>
          <w:rFonts w:asciiTheme="minorHAnsi" w:hAnsiTheme="minorHAnsi"/>
          <w:sz w:val="22"/>
        </w:rPr>
        <w:t xml:space="preserve">IČO: </w:t>
      </w:r>
      <w:r w:rsidRPr="001C1D18">
        <w:rPr>
          <w:rFonts w:asciiTheme="minorHAnsi" w:hAnsiTheme="minorHAnsi"/>
          <w:sz w:val="22"/>
        </w:rPr>
        <w:tab/>
      </w:r>
      <w:r w:rsidRPr="001C1D18">
        <w:rPr>
          <w:rFonts w:asciiTheme="minorHAnsi" w:hAnsiTheme="minorHAnsi"/>
          <w:sz w:val="22"/>
        </w:rPr>
        <w:tab/>
      </w:r>
      <w:r w:rsidRPr="001C1D18">
        <w:rPr>
          <w:rFonts w:asciiTheme="minorHAnsi" w:hAnsiTheme="minorHAnsi"/>
          <w:sz w:val="22"/>
        </w:rPr>
        <w:tab/>
        <w:t>36 211 541</w:t>
      </w:r>
    </w:p>
    <w:p w14:paraId="55602D37" w14:textId="77777777" w:rsidR="00026071" w:rsidRPr="001C1D18" w:rsidRDefault="00026071" w:rsidP="001C1D18">
      <w:pPr>
        <w:ind w:left="142"/>
        <w:jc w:val="both"/>
        <w:rPr>
          <w:rFonts w:asciiTheme="minorHAnsi" w:hAnsiTheme="minorHAnsi"/>
          <w:sz w:val="22"/>
        </w:rPr>
      </w:pPr>
      <w:r w:rsidRPr="001C1D18">
        <w:rPr>
          <w:rFonts w:asciiTheme="minorHAnsi" w:hAnsiTheme="minorHAnsi"/>
          <w:sz w:val="22"/>
        </w:rPr>
        <w:t xml:space="preserve">DIČ: </w:t>
      </w:r>
      <w:r w:rsidRPr="001C1D18">
        <w:rPr>
          <w:rFonts w:asciiTheme="minorHAnsi" w:hAnsiTheme="minorHAnsi"/>
          <w:sz w:val="22"/>
        </w:rPr>
        <w:tab/>
      </w:r>
      <w:r w:rsidRPr="001C1D18">
        <w:rPr>
          <w:rFonts w:asciiTheme="minorHAnsi" w:hAnsiTheme="minorHAnsi"/>
          <w:sz w:val="22"/>
        </w:rPr>
        <w:tab/>
      </w:r>
      <w:r w:rsidRPr="001C1D18">
        <w:rPr>
          <w:rFonts w:asciiTheme="minorHAnsi" w:hAnsiTheme="minorHAnsi"/>
          <w:sz w:val="22"/>
        </w:rPr>
        <w:tab/>
        <w:t>2020048580</w:t>
      </w:r>
      <w:r w:rsidRPr="001C1D18">
        <w:rPr>
          <w:rFonts w:asciiTheme="minorHAnsi" w:hAnsiTheme="minorHAnsi"/>
          <w:sz w:val="22"/>
        </w:rPr>
        <w:tab/>
      </w:r>
      <w:r w:rsidRPr="001C1D18">
        <w:rPr>
          <w:rFonts w:asciiTheme="minorHAnsi" w:hAnsiTheme="minorHAnsi"/>
          <w:sz w:val="22"/>
        </w:rPr>
        <w:tab/>
      </w:r>
      <w:r w:rsidRPr="001C1D18">
        <w:rPr>
          <w:rFonts w:asciiTheme="minorHAnsi" w:hAnsiTheme="minorHAnsi"/>
          <w:sz w:val="22"/>
        </w:rPr>
        <w:tab/>
      </w:r>
      <w:r w:rsidRPr="001C1D18">
        <w:rPr>
          <w:rFonts w:asciiTheme="minorHAnsi" w:hAnsiTheme="minorHAnsi"/>
          <w:sz w:val="22"/>
        </w:rPr>
        <w:tab/>
      </w:r>
      <w:r w:rsidRPr="001C1D18">
        <w:rPr>
          <w:rFonts w:asciiTheme="minorHAnsi" w:hAnsiTheme="minorHAnsi"/>
          <w:sz w:val="22"/>
        </w:rPr>
        <w:tab/>
        <w:t>IČ DPH: SK2020048580</w:t>
      </w:r>
    </w:p>
    <w:p w14:paraId="65B36833" w14:textId="77777777" w:rsidR="00026071" w:rsidRPr="001C1D18" w:rsidRDefault="00026071" w:rsidP="001C1D18">
      <w:pPr>
        <w:ind w:left="142"/>
        <w:jc w:val="both"/>
        <w:rPr>
          <w:rFonts w:asciiTheme="minorHAnsi" w:hAnsiTheme="minorHAnsi"/>
          <w:sz w:val="22"/>
        </w:rPr>
      </w:pPr>
      <w:r w:rsidRPr="001C1D18">
        <w:rPr>
          <w:rFonts w:asciiTheme="minorHAnsi" w:hAnsiTheme="minorHAnsi"/>
          <w:sz w:val="22"/>
        </w:rPr>
        <w:t>IBAN:</w:t>
      </w:r>
      <w:r w:rsidRPr="001C1D18">
        <w:rPr>
          <w:rFonts w:asciiTheme="minorHAnsi" w:hAnsiTheme="minorHAnsi"/>
          <w:sz w:val="22"/>
        </w:rPr>
        <w:tab/>
      </w:r>
      <w:r w:rsidRPr="001C1D18">
        <w:rPr>
          <w:rFonts w:asciiTheme="minorHAnsi" w:hAnsiTheme="minorHAnsi"/>
          <w:sz w:val="22"/>
        </w:rPr>
        <w:tab/>
      </w:r>
      <w:r w:rsidRPr="001C1D18">
        <w:rPr>
          <w:rFonts w:asciiTheme="minorHAnsi" w:hAnsiTheme="minorHAnsi"/>
          <w:sz w:val="22"/>
        </w:rPr>
        <w:tab/>
        <w:t>SK17 1100 0000 0026 2706 4293</w:t>
      </w:r>
      <w:r w:rsidRPr="001C1D18">
        <w:rPr>
          <w:rFonts w:asciiTheme="minorHAnsi" w:hAnsiTheme="minorHAnsi"/>
          <w:sz w:val="22"/>
        </w:rPr>
        <w:tab/>
      </w:r>
      <w:r w:rsidRPr="001C1D18">
        <w:rPr>
          <w:rFonts w:asciiTheme="minorHAnsi" w:hAnsiTheme="minorHAnsi"/>
          <w:sz w:val="22"/>
        </w:rPr>
        <w:tab/>
        <w:t>BIC (SWIFT): TATRSKBX</w:t>
      </w:r>
    </w:p>
    <w:p w14:paraId="2EB168D6" w14:textId="64278996" w:rsidR="00026071" w:rsidRPr="001C1D18" w:rsidRDefault="00026071" w:rsidP="001C1D18">
      <w:pPr>
        <w:ind w:left="142"/>
        <w:jc w:val="both"/>
        <w:rPr>
          <w:rFonts w:asciiTheme="minorHAnsi" w:hAnsiTheme="minorHAnsi"/>
          <w:sz w:val="22"/>
        </w:rPr>
      </w:pPr>
      <w:r w:rsidRPr="001C1D18">
        <w:rPr>
          <w:rFonts w:asciiTheme="minorHAnsi" w:hAnsiTheme="minorHAnsi"/>
          <w:sz w:val="22"/>
        </w:rPr>
        <w:t xml:space="preserve">zapísaná v Obchodnom registri </w:t>
      </w:r>
      <w:r w:rsidR="00854C64" w:rsidRPr="001C1D18">
        <w:rPr>
          <w:rFonts w:asciiTheme="minorHAnsi" w:hAnsiTheme="minorHAnsi"/>
          <w:sz w:val="22"/>
        </w:rPr>
        <w:t xml:space="preserve">Mestského </w:t>
      </w:r>
      <w:r w:rsidRPr="001C1D18">
        <w:rPr>
          <w:rFonts w:asciiTheme="minorHAnsi" w:hAnsiTheme="minorHAnsi"/>
          <w:sz w:val="22"/>
        </w:rPr>
        <w:t>súdu Bratislava I</w:t>
      </w:r>
      <w:r w:rsidR="00854C64" w:rsidRPr="001C1D18">
        <w:rPr>
          <w:rFonts w:asciiTheme="minorHAnsi" w:hAnsiTheme="minorHAnsi"/>
          <w:sz w:val="22"/>
        </w:rPr>
        <w:t>II</w:t>
      </w:r>
      <w:r w:rsidRPr="001C1D18">
        <w:rPr>
          <w:rFonts w:asciiTheme="minorHAnsi" w:hAnsiTheme="minorHAnsi"/>
          <w:sz w:val="22"/>
        </w:rPr>
        <w:t>, oddiel Sa, vložka č. 7386/B</w:t>
      </w:r>
    </w:p>
    <w:p w14:paraId="670F9A54" w14:textId="59F8E6E5" w:rsidR="00026071" w:rsidRPr="001C1D18" w:rsidRDefault="00D8694A" w:rsidP="001C1D18">
      <w:pPr>
        <w:ind w:left="142"/>
        <w:jc w:val="both"/>
        <w:rPr>
          <w:rFonts w:asciiTheme="minorHAnsi" w:hAnsiTheme="minorHAnsi"/>
          <w:sz w:val="22"/>
        </w:rPr>
      </w:pPr>
      <w:r w:rsidRPr="00276EDB">
        <w:rPr>
          <w:rFonts w:asciiTheme="minorHAnsi" w:hAnsiTheme="minorHAnsi"/>
          <w:sz w:val="22"/>
        </w:rPr>
        <w:t>v mene spoločnosti konajú Ing. </w:t>
      </w:r>
      <w:hyperlink r:id="rId12" w:history="1">
        <w:r w:rsidRPr="00276EDB">
          <w:rPr>
            <w:rFonts w:asciiTheme="minorHAnsi" w:hAnsiTheme="minorHAnsi"/>
            <w:sz w:val="22"/>
          </w:rPr>
          <w:t>Adrián Jenčo </w:t>
        </w:r>
      </w:hyperlink>
      <w:r w:rsidRPr="00276EDB">
        <w:rPr>
          <w:rFonts w:asciiTheme="minorHAnsi" w:hAnsiTheme="minorHAnsi"/>
          <w:sz w:val="22"/>
        </w:rPr>
        <w:t>, LL.M., MBA, predseda predstavenstva, a </w:t>
      </w:r>
      <w:r>
        <w:rPr>
          <w:rFonts w:asciiTheme="minorHAnsi" w:hAnsiTheme="minorHAnsi" w:cstheme="minorHAnsi"/>
          <w:sz w:val="22"/>
          <w:szCs w:val="22"/>
        </w:rPr>
        <w:t>JUDr. Róbert Spál, LL.M.</w:t>
      </w:r>
      <w:r w:rsidRPr="00AD4ECC">
        <w:rPr>
          <w:rFonts w:asciiTheme="minorHAnsi" w:hAnsiTheme="minorHAnsi" w:cstheme="minorHAnsi"/>
          <w:sz w:val="22"/>
          <w:szCs w:val="22"/>
        </w:rPr>
        <w:t>,</w:t>
      </w:r>
      <w:r w:rsidRPr="00276EDB">
        <w:rPr>
          <w:rFonts w:asciiTheme="minorHAnsi" w:hAnsiTheme="minorHAnsi"/>
          <w:sz w:val="22"/>
        </w:rPr>
        <w:t xml:space="preserve"> MBA, </w:t>
      </w:r>
      <w:r>
        <w:rPr>
          <w:rFonts w:asciiTheme="minorHAnsi" w:hAnsiTheme="minorHAnsi" w:cstheme="minorHAnsi"/>
          <w:sz w:val="22"/>
          <w:szCs w:val="22"/>
        </w:rPr>
        <w:t>podpredseda</w:t>
      </w:r>
      <w:r w:rsidRPr="00276EDB">
        <w:rPr>
          <w:rFonts w:asciiTheme="minorHAnsi" w:hAnsiTheme="minorHAnsi"/>
          <w:sz w:val="22"/>
        </w:rPr>
        <w:t xml:space="preserve"> predstavenstva</w:t>
      </w:r>
    </w:p>
    <w:p w14:paraId="5CA07862" w14:textId="77777777" w:rsidR="00026071" w:rsidRPr="001C1D18" w:rsidRDefault="00026071" w:rsidP="001C1D18">
      <w:pPr>
        <w:ind w:left="142"/>
        <w:jc w:val="both"/>
        <w:rPr>
          <w:rFonts w:asciiTheme="minorHAnsi" w:hAnsiTheme="minorHAnsi"/>
          <w:sz w:val="22"/>
        </w:rPr>
      </w:pPr>
      <w:r w:rsidRPr="001C1D18">
        <w:rPr>
          <w:rFonts w:asciiTheme="minorHAnsi" w:hAnsiTheme="minorHAnsi"/>
          <w:sz w:val="22"/>
        </w:rPr>
        <w:t>(ďalej len „</w:t>
      </w:r>
      <w:r w:rsidRPr="001C1D18">
        <w:rPr>
          <w:rFonts w:asciiTheme="minorHAnsi" w:hAnsiTheme="minorHAnsi"/>
          <w:b/>
          <w:sz w:val="22"/>
        </w:rPr>
        <w:t>objednávateľ</w:t>
      </w:r>
      <w:r w:rsidRPr="001C1D18">
        <w:rPr>
          <w:rFonts w:asciiTheme="minorHAnsi" w:hAnsiTheme="minorHAnsi"/>
          <w:sz w:val="22"/>
        </w:rPr>
        <w:t>“)</w:t>
      </w:r>
    </w:p>
    <w:p w14:paraId="133728B6" w14:textId="77777777" w:rsidR="00026071" w:rsidRPr="001C1D18" w:rsidRDefault="00026071" w:rsidP="001C1D18">
      <w:pPr>
        <w:ind w:left="142"/>
        <w:jc w:val="both"/>
        <w:rPr>
          <w:rFonts w:asciiTheme="minorHAnsi" w:hAnsiTheme="minorHAnsi"/>
          <w:b/>
          <w:sz w:val="22"/>
        </w:rPr>
      </w:pPr>
    </w:p>
    <w:p w14:paraId="4621912E" w14:textId="77777777" w:rsidR="00026071" w:rsidRPr="001C1D18" w:rsidRDefault="00026071" w:rsidP="001C1D18">
      <w:pPr>
        <w:ind w:left="142"/>
        <w:jc w:val="both"/>
        <w:rPr>
          <w:rFonts w:asciiTheme="minorHAnsi" w:hAnsiTheme="minorHAnsi"/>
          <w:b/>
          <w:sz w:val="22"/>
        </w:rPr>
      </w:pPr>
      <w:r w:rsidRPr="001C1D18">
        <w:rPr>
          <w:rFonts w:asciiTheme="minorHAnsi" w:hAnsiTheme="minorHAnsi"/>
          <w:b/>
          <w:sz w:val="22"/>
        </w:rPr>
        <w:t>a</w:t>
      </w:r>
    </w:p>
    <w:p w14:paraId="10CB5AFE" w14:textId="77777777" w:rsidR="00026071" w:rsidRPr="00D8694A" w:rsidRDefault="00026071" w:rsidP="00D8694A">
      <w:pPr>
        <w:ind w:left="142"/>
        <w:jc w:val="both"/>
        <w:rPr>
          <w:rFonts w:asciiTheme="minorHAnsi" w:hAnsiTheme="minorHAnsi"/>
          <w:sz w:val="22"/>
        </w:rPr>
      </w:pPr>
    </w:p>
    <w:p w14:paraId="646E8E79" w14:textId="775EFD42" w:rsidR="00026071" w:rsidRPr="00D8694A" w:rsidRDefault="00026071" w:rsidP="00D8694A">
      <w:pPr>
        <w:ind w:left="142"/>
        <w:jc w:val="both"/>
        <w:rPr>
          <w:rFonts w:asciiTheme="minorHAnsi" w:hAnsiTheme="minorHAnsi"/>
          <w:sz w:val="22"/>
        </w:rPr>
      </w:pPr>
      <w:r w:rsidRPr="00D8694A">
        <w:rPr>
          <w:rFonts w:asciiTheme="minorHAnsi" w:hAnsiTheme="minorHAnsi"/>
          <w:sz w:val="22"/>
        </w:rPr>
        <w:t xml:space="preserve">Obchodné meno: </w:t>
      </w:r>
      <w:r w:rsidRPr="00D8694A">
        <w:rPr>
          <w:rFonts w:asciiTheme="minorHAnsi" w:hAnsiTheme="minorHAnsi"/>
          <w:sz w:val="22"/>
        </w:rPr>
        <w:tab/>
      </w:r>
      <w:r w:rsidRPr="009F6C82">
        <w:rPr>
          <w:rFonts w:asciiTheme="minorHAnsi" w:hAnsiTheme="minorHAnsi" w:cstheme="minorHAnsi"/>
          <w:sz w:val="22"/>
          <w:szCs w:val="22"/>
        </w:rPr>
        <w:t>_______________________________________________________________</w:t>
      </w:r>
    </w:p>
    <w:p w14:paraId="005CADC0" w14:textId="77777777" w:rsidR="00026071" w:rsidRPr="009F6C82" w:rsidRDefault="00026071" w:rsidP="00BB18AD">
      <w:pPr>
        <w:ind w:left="142"/>
        <w:jc w:val="both"/>
        <w:rPr>
          <w:rFonts w:asciiTheme="minorHAnsi" w:hAnsiTheme="minorHAnsi" w:cstheme="minorHAnsi"/>
          <w:sz w:val="22"/>
          <w:szCs w:val="22"/>
        </w:rPr>
      </w:pPr>
      <w:r w:rsidRPr="009F6C82">
        <w:rPr>
          <w:rFonts w:asciiTheme="minorHAnsi" w:hAnsiTheme="minorHAnsi" w:cstheme="minorHAnsi"/>
          <w:sz w:val="22"/>
          <w:szCs w:val="22"/>
        </w:rPr>
        <w:t xml:space="preserve">sídlo: </w:t>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t>_______________________________________________________________</w:t>
      </w:r>
    </w:p>
    <w:p w14:paraId="7E82408A" w14:textId="77777777" w:rsidR="00026071" w:rsidRPr="009F6C82" w:rsidRDefault="00026071" w:rsidP="00BB18AD">
      <w:pPr>
        <w:ind w:left="142"/>
        <w:jc w:val="both"/>
        <w:rPr>
          <w:rFonts w:asciiTheme="minorHAnsi" w:hAnsiTheme="minorHAnsi" w:cstheme="minorHAnsi"/>
          <w:sz w:val="22"/>
          <w:szCs w:val="22"/>
        </w:rPr>
      </w:pPr>
      <w:r w:rsidRPr="009F6C82">
        <w:rPr>
          <w:rFonts w:asciiTheme="minorHAnsi" w:hAnsiTheme="minorHAnsi" w:cstheme="minorHAnsi"/>
          <w:sz w:val="22"/>
          <w:szCs w:val="22"/>
        </w:rPr>
        <w:t xml:space="preserve">IČO: </w:t>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t>_______________________________________________________________</w:t>
      </w:r>
    </w:p>
    <w:p w14:paraId="65F2EB43" w14:textId="4A5BEB17" w:rsidR="00026071" w:rsidRPr="00D8694A" w:rsidRDefault="00026071" w:rsidP="00D8694A">
      <w:pPr>
        <w:ind w:left="142"/>
        <w:jc w:val="both"/>
        <w:rPr>
          <w:rFonts w:asciiTheme="minorHAnsi" w:hAnsiTheme="minorHAnsi"/>
          <w:sz w:val="22"/>
        </w:rPr>
      </w:pPr>
      <w:r w:rsidRPr="00D8694A">
        <w:rPr>
          <w:rFonts w:asciiTheme="minorHAnsi" w:hAnsiTheme="minorHAnsi"/>
          <w:sz w:val="22"/>
        </w:rPr>
        <w:t xml:space="preserve">DIČ: </w:t>
      </w:r>
      <w:r w:rsidRPr="00D8694A">
        <w:rPr>
          <w:rFonts w:asciiTheme="minorHAnsi" w:hAnsiTheme="minorHAnsi"/>
          <w:sz w:val="22"/>
        </w:rPr>
        <w:tab/>
      </w:r>
      <w:r w:rsidRPr="00D8694A">
        <w:rPr>
          <w:rFonts w:asciiTheme="minorHAnsi" w:hAnsiTheme="minorHAnsi"/>
          <w:sz w:val="22"/>
        </w:rPr>
        <w:tab/>
      </w:r>
      <w:r w:rsidRPr="00D8694A">
        <w:rPr>
          <w:rFonts w:asciiTheme="minorHAnsi" w:hAnsiTheme="minorHAnsi"/>
          <w:sz w:val="22"/>
        </w:rPr>
        <w:tab/>
        <w:t>______________________________________</w:t>
      </w:r>
      <w:r w:rsidRPr="00D8694A">
        <w:rPr>
          <w:rFonts w:asciiTheme="minorHAnsi" w:hAnsiTheme="minorHAnsi"/>
          <w:sz w:val="22"/>
        </w:rPr>
        <w:tab/>
        <w:t xml:space="preserve">IČ DPH: </w:t>
      </w:r>
      <w:r w:rsidRPr="009F6C82">
        <w:rPr>
          <w:rFonts w:asciiTheme="minorHAnsi" w:hAnsiTheme="minorHAnsi" w:cstheme="minorHAnsi"/>
          <w:sz w:val="22"/>
          <w:szCs w:val="22"/>
        </w:rPr>
        <w:t>__________________</w:t>
      </w:r>
    </w:p>
    <w:p w14:paraId="33385E9B" w14:textId="6CEFE5FC" w:rsidR="00026071" w:rsidRPr="00D8694A" w:rsidRDefault="00026071" w:rsidP="00D8694A">
      <w:pPr>
        <w:ind w:left="142"/>
        <w:jc w:val="both"/>
        <w:rPr>
          <w:rFonts w:asciiTheme="minorHAnsi" w:hAnsiTheme="minorHAnsi"/>
          <w:sz w:val="22"/>
        </w:rPr>
      </w:pPr>
      <w:r w:rsidRPr="00D8694A">
        <w:rPr>
          <w:rFonts w:asciiTheme="minorHAnsi" w:hAnsiTheme="minorHAnsi"/>
          <w:sz w:val="22"/>
        </w:rPr>
        <w:t>IBAN:</w:t>
      </w:r>
      <w:r w:rsidRPr="00D8694A">
        <w:rPr>
          <w:rFonts w:asciiTheme="minorHAnsi" w:hAnsiTheme="minorHAnsi"/>
          <w:sz w:val="22"/>
        </w:rPr>
        <w:tab/>
      </w:r>
      <w:r w:rsidRPr="00D8694A">
        <w:rPr>
          <w:rFonts w:asciiTheme="minorHAnsi" w:hAnsiTheme="minorHAnsi"/>
          <w:sz w:val="22"/>
        </w:rPr>
        <w:tab/>
      </w:r>
      <w:r w:rsidRPr="00D8694A">
        <w:rPr>
          <w:rFonts w:asciiTheme="minorHAnsi" w:hAnsiTheme="minorHAnsi"/>
          <w:sz w:val="22"/>
        </w:rPr>
        <w:tab/>
        <w:t>______________________________________</w:t>
      </w:r>
      <w:r w:rsidRPr="00D8694A">
        <w:rPr>
          <w:rFonts w:asciiTheme="minorHAnsi" w:hAnsiTheme="minorHAnsi"/>
          <w:sz w:val="22"/>
        </w:rPr>
        <w:tab/>
        <w:t xml:space="preserve">BIC (SWIFT): </w:t>
      </w:r>
      <w:r w:rsidRPr="009F6C82">
        <w:rPr>
          <w:rFonts w:asciiTheme="minorHAnsi" w:hAnsiTheme="minorHAnsi" w:cstheme="minorHAnsi"/>
          <w:sz w:val="22"/>
          <w:szCs w:val="22"/>
        </w:rPr>
        <w:t>______________</w:t>
      </w:r>
    </w:p>
    <w:p w14:paraId="14921E0D" w14:textId="05C65937" w:rsidR="00026071" w:rsidRPr="00D8694A" w:rsidRDefault="00026071" w:rsidP="00D8694A">
      <w:pPr>
        <w:ind w:left="142"/>
        <w:jc w:val="both"/>
        <w:rPr>
          <w:rFonts w:asciiTheme="minorHAnsi" w:hAnsiTheme="minorHAnsi"/>
          <w:sz w:val="22"/>
        </w:rPr>
      </w:pPr>
      <w:r w:rsidRPr="00D8694A">
        <w:rPr>
          <w:rFonts w:asciiTheme="minorHAnsi" w:hAnsiTheme="minorHAnsi"/>
          <w:sz w:val="22"/>
        </w:rPr>
        <w:t xml:space="preserve">zapísaná v Obchodnom registri </w:t>
      </w:r>
      <w:r w:rsidR="00A638BE" w:rsidRPr="00D8694A">
        <w:rPr>
          <w:rFonts w:asciiTheme="minorHAnsi" w:hAnsiTheme="minorHAnsi"/>
          <w:sz w:val="22"/>
        </w:rPr>
        <w:t xml:space="preserve">_________ </w:t>
      </w:r>
      <w:r w:rsidRPr="00D8694A">
        <w:rPr>
          <w:rFonts w:asciiTheme="minorHAnsi" w:hAnsiTheme="minorHAnsi"/>
          <w:sz w:val="22"/>
        </w:rPr>
        <w:t xml:space="preserve">súdu _________________, oddiel ____, vložka č. </w:t>
      </w:r>
      <w:r w:rsidRPr="009F6C82">
        <w:rPr>
          <w:rFonts w:asciiTheme="minorHAnsi" w:hAnsiTheme="minorHAnsi" w:cstheme="minorHAnsi"/>
          <w:sz w:val="22"/>
          <w:szCs w:val="22"/>
        </w:rPr>
        <w:t>_____</w:t>
      </w:r>
      <w:r w:rsidRPr="009F6C82">
        <w:rPr>
          <w:rStyle w:val="ra"/>
          <w:rFonts w:asciiTheme="minorHAnsi" w:hAnsiTheme="minorHAnsi" w:cstheme="minorHAnsi"/>
          <w:sz w:val="22"/>
          <w:szCs w:val="22"/>
        </w:rPr>
        <w:t>__</w:t>
      </w:r>
    </w:p>
    <w:p w14:paraId="4497A5F9" w14:textId="77777777" w:rsidR="00026071" w:rsidRPr="00D8694A" w:rsidRDefault="00026071" w:rsidP="00D8694A">
      <w:pPr>
        <w:ind w:left="142"/>
        <w:jc w:val="both"/>
        <w:rPr>
          <w:rFonts w:asciiTheme="minorHAnsi" w:hAnsiTheme="minorHAnsi"/>
          <w:sz w:val="22"/>
        </w:rPr>
      </w:pPr>
      <w:r w:rsidRPr="00D8694A">
        <w:rPr>
          <w:rFonts w:asciiTheme="minorHAnsi" w:hAnsiTheme="minorHAnsi"/>
          <w:sz w:val="22"/>
        </w:rPr>
        <w:t>v mene spoločnosti koná/konajú _______________________________________________________</w:t>
      </w:r>
    </w:p>
    <w:p w14:paraId="08C725B7" w14:textId="77777777" w:rsidR="00026071" w:rsidRPr="009F6C82" w:rsidRDefault="00026071" w:rsidP="00BB18AD">
      <w:pPr>
        <w:ind w:left="142"/>
        <w:jc w:val="both"/>
        <w:rPr>
          <w:rFonts w:asciiTheme="minorHAnsi" w:hAnsiTheme="minorHAnsi" w:cstheme="minorHAnsi"/>
          <w:sz w:val="22"/>
          <w:szCs w:val="22"/>
        </w:rPr>
      </w:pPr>
      <w:r w:rsidRPr="009F6C82">
        <w:rPr>
          <w:rFonts w:asciiTheme="minorHAnsi" w:hAnsiTheme="minorHAnsi" w:cstheme="minorHAnsi"/>
          <w:sz w:val="22"/>
          <w:szCs w:val="22"/>
        </w:rPr>
        <w:t>__________________________________________________________________________________</w:t>
      </w:r>
    </w:p>
    <w:p w14:paraId="5AFE924E" w14:textId="77777777" w:rsidR="00026071" w:rsidRPr="00D8694A" w:rsidRDefault="00026071" w:rsidP="00D8694A">
      <w:pPr>
        <w:autoSpaceDE w:val="0"/>
        <w:autoSpaceDN w:val="0"/>
        <w:adjustRightInd w:val="0"/>
        <w:ind w:left="142"/>
        <w:jc w:val="both"/>
        <w:rPr>
          <w:rFonts w:asciiTheme="minorHAnsi" w:hAnsiTheme="minorHAnsi"/>
          <w:b/>
          <w:sz w:val="22"/>
        </w:rPr>
      </w:pPr>
      <w:r w:rsidRPr="00D8694A">
        <w:rPr>
          <w:rFonts w:asciiTheme="minorHAnsi" w:hAnsiTheme="minorHAnsi"/>
          <w:sz w:val="22"/>
        </w:rPr>
        <w:t>(ďalej len</w:t>
      </w:r>
      <w:r w:rsidRPr="00D8694A">
        <w:rPr>
          <w:rFonts w:asciiTheme="minorHAnsi" w:hAnsiTheme="minorHAnsi"/>
          <w:b/>
          <w:sz w:val="22"/>
        </w:rPr>
        <w:t xml:space="preserve"> </w:t>
      </w:r>
      <w:r w:rsidRPr="00D8694A">
        <w:rPr>
          <w:rFonts w:asciiTheme="minorHAnsi" w:hAnsiTheme="minorHAnsi"/>
          <w:sz w:val="22"/>
        </w:rPr>
        <w:t>„</w:t>
      </w:r>
      <w:r w:rsidRPr="00D8694A">
        <w:rPr>
          <w:rFonts w:asciiTheme="minorHAnsi" w:hAnsiTheme="minorHAnsi"/>
          <w:b/>
          <w:sz w:val="22"/>
        </w:rPr>
        <w:t>zhotoviteľ</w:t>
      </w:r>
      <w:r w:rsidRPr="00D8694A">
        <w:rPr>
          <w:rFonts w:asciiTheme="minorHAnsi" w:hAnsiTheme="minorHAnsi"/>
          <w:sz w:val="22"/>
        </w:rPr>
        <w:t>“)</w:t>
      </w:r>
    </w:p>
    <w:p w14:paraId="733F9658" w14:textId="77777777" w:rsidR="00026071" w:rsidRPr="001C1D18" w:rsidRDefault="00026071" w:rsidP="001C1D18">
      <w:pPr>
        <w:tabs>
          <w:tab w:val="left" w:pos="426"/>
          <w:tab w:val="left" w:pos="1560"/>
        </w:tabs>
        <w:ind w:left="142"/>
        <w:jc w:val="both"/>
        <w:rPr>
          <w:rFonts w:asciiTheme="minorHAnsi" w:hAnsiTheme="minorHAnsi"/>
          <w:sz w:val="22"/>
        </w:rPr>
      </w:pPr>
      <w:r w:rsidRPr="001C1D18">
        <w:rPr>
          <w:rFonts w:asciiTheme="minorHAnsi" w:hAnsiTheme="minorHAnsi"/>
          <w:sz w:val="22"/>
        </w:rPr>
        <w:t>(objednávateľ a zhotoviteľ ďalej spoločne len „</w:t>
      </w:r>
      <w:r w:rsidRPr="001C1D18">
        <w:rPr>
          <w:rFonts w:asciiTheme="minorHAnsi" w:hAnsiTheme="minorHAnsi"/>
          <w:b/>
          <w:sz w:val="22"/>
        </w:rPr>
        <w:t>zmluvné strany</w:t>
      </w:r>
      <w:r w:rsidRPr="001C1D18">
        <w:rPr>
          <w:rFonts w:asciiTheme="minorHAnsi" w:hAnsiTheme="minorHAnsi"/>
          <w:sz w:val="22"/>
        </w:rPr>
        <w:t>“)</w:t>
      </w:r>
    </w:p>
    <w:p w14:paraId="6977B044" w14:textId="77777777" w:rsidR="00026071" w:rsidRPr="001C1D18" w:rsidRDefault="00026071" w:rsidP="001C1D18">
      <w:pPr>
        <w:autoSpaceDE w:val="0"/>
        <w:autoSpaceDN w:val="0"/>
        <w:adjustRightInd w:val="0"/>
        <w:ind w:left="142"/>
        <w:jc w:val="both"/>
        <w:rPr>
          <w:rFonts w:asciiTheme="minorHAnsi" w:hAnsiTheme="minorHAnsi"/>
          <w:b/>
          <w:sz w:val="22"/>
        </w:rPr>
      </w:pPr>
    </w:p>
    <w:p w14:paraId="2FB21C1D" w14:textId="77777777" w:rsidR="00026071" w:rsidRPr="001C1D18" w:rsidRDefault="00026071" w:rsidP="001C1D18">
      <w:pPr>
        <w:autoSpaceDE w:val="0"/>
        <w:autoSpaceDN w:val="0"/>
        <w:adjustRightInd w:val="0"/>
        <w:ind w:left="142"/>
        <w:jc w:val="both"/>
        <w:rPr>
          <w:rFonts w:asciiTheme="minorHAnsi" w:hAnsiTheme="minorHAnsi"/>
          <w:b/>
          <w:sz w:val="22"/>
        </w:rPr>
      </w:pPr>
      <w:r w:rsidRPr="001C1D18">
        <w:rPr>
          <w:rFonts w:asciiTheme="minorHAnsi" w:hAnsiTheme="minorHAnsi"/>
          <w:b/>
          <w:sz w:val="22"/>
        </w:rPr>
        <w:t>takto:</w:t>
      </w:r>
    </w:p>
    <w:p w14:paraId="5EED3E3A" w14:textId="77777777" w:rsidR="00026071" w:rsidRPr="001C1D18" w:rsidRDefault="00026071" w:rsidP="001C1D18">
      <w:pPr>
        <w:autoSpaceDE w:val="0"/>
        <w:autoSpaceDN w:val="0"/>
        <w:adjustRightInd w:val="0"/>
        <w:ind w:left="142"/>
        <w:jc w:val="both"/>
        <w:rPr>
          <w:rFonts w:asciiTheme="minorHAnsi" w:hAnsiTheme="minorHAnsi"/>
          <w:b/>
          <w:sz w:val="22"/>
        </w:rPr>
      </w:pPr>
    </w:p>
    <w:p w14:paraId="4E793207" w14:textId="77777777" w:rsidR="00026071" w:rsidRPr="001C1D18" w:rsidRDefault="00026071" w:rsidP="001C1D18">
      <w:pPr>
        <w:pStyle w:val="Nadpis1"/>
        <w:ind w:left="567" w:hanging="567"/>
        <w:rPr>
          <w:rFonts w:asciiTheme="minorHAnsi" w:hAnsiTheme="minorHAnsi"/>
          <w:lang w:val="sk-SK"/>
        </w:rPr>
      </w:pPr>
      <w:bookmarkStart w:id="0" w:name="_Ref108616354"/>
      <w:r w:rsidRPr="001C1D18">
        <w:rPr>
          <w:rFonts w:asciiTheme="minorHAnsi" w:hAnsiTheme="minorHAnsi"/>
          <w:lang w:val="sk-SK"/>
        </w:rPr>
        <w:t>PREDMET ZMLUVY</w:t>
      </w:r>
      <w:bookmarkEnd w:id="0"/>
    </w:p>
    <w:p w14:paraId="1BF4D891" w14:textId="48B616C8" w:rsidR="00026071" w:rsidRPr="00B55A4D" w:rsidRDefault="00026071" w:rsidP="001C1D18">
      <w:pPr>
        <w:pStyle w:val="Odsekzoznamu"/>
        <w:ind w:left="567" w:hanging="567"/>
      </w:pPr>
      <w:r w:rsidRPr="001C1D18">
        <w:rPr>
          <w:rFonts w:asciiTheme="minorHAnsi" w:hAnsiTheme="minorHAnsi"/>
        </w:rPr>
        <w:t xml:space="preserve">Predmetom tejto </w:t>
      </w:r>
      <w:r w:rsidRPr="00B55A4D">
        <w:t>zmluvy je vykonanie diela „</w:t>
      </w:r>
      <w:r w:rsidR="00696B30" w:rsidRPr="009F712E">
        <w:rPr>
          <w:b/>
          <w:bCs/>
        </w:rPr>
        <w:t xml:space="preserve">Odovzdávacie stanice </w:t>
      </w:r>
      <w:r w:rsidR="00B75F3C" w:rsidRPr="00B55A4D">
        <w:rPr>
          <w:b/>
        </w:rPr>
        <w:t xml:space="preserve">tepla </w:t>
      </w:r>
      <w:r w:rsidR="00696B30" w:rsidRPr="009F712E">
        <w:rPr>
          <w:b/>
          <w:bCs/>
        </w:rPr>
        <w:t>– Vetva</w:t>
      </w:r>
      <w:r w:rsidR="00B75F3C" w:rsidRPr="00B55A4D">
        <w:rPr>
          <w:b/>
        </w:rPr>
        <w:t xml:space="preserve"> V2 Mesto od </w:t>
      </w:r>
      <w:r w:rsidR="00696B30" w:rsidRPr="009F712E">
        <w:rPr>
          <w:b/>
          <w:bCs/>
        </w:rPr>
        <w:t>Aupark</w:t>
      </w:r>
      <w:r w:rsidR="00B75F3C" w:rsidRPr="00B55A4D">
        <w:rPr>
          <w:b/>
        </w:rPr>
        <w:t xml:space="preserve"> po ZAT</w:t>
      </w:r>
      <w:r w:rsidR="00696B30" w:rsidRPr="009F712E">
        <w:rPr>
          <w:b/>
          <w:bCs/>
        </w:rPr>
        <w:t xml:space="preserve"> – časť </w:t>
      </w:r>
      <w:r w:rsidR="00D73675" w:rsidRPr="009F712E">
        <w:rPr>
          <w:b/>
          <w:bCs/>
        </w:rPr>
        <w:t>OST</w:t>
      </w:r>
      <w:r w:rsidR="00F71BA3" w:rsidRPr="00B55A4D">
        <w:rPr>
          <w:b/>
        </w:rPr>
        <w:t xml:space="preserve"> </w:t>
      </w:r>
      <w:proofErr w:type="spellStart"/>
      <w:r w:rsidR="00F71BA3" w:rsidRPr="00B55A4D">
        <w:rPr>
          <w:b/>
        </w:rPr>
        <w:t>FNsP</w:t>
      </w:r>
      <w:proofErr w:type="spellEnd"/>
      <w:r w:rsidR="009A797C" w:rsidRPr="009F712E">
        <w:t>“</w:t>
      </w:r>
      <w:r w:rsidRPr="00B55A4D">
        <w:t xml:space="preserve"> (ďalej len „</w:t>
      </w:r>
      <w:r w:rsidRPr="00B55A4D">
        <w:rPr>
          <w:b/>
        </w:rPr>
        <w:t>dielo</w:t>
      </w:r>
      <w:r w:rsidRPr="00B55A4D">
        <w:t xml:space="preserve">“). </w:t>
      </w:r>
      <w:r w:rsidR="00696B30" w:rsidRPr="009F712E">
        <w:rPr>
          <w:rFonts w:eastAsia="Calibri"/>
        </w:rPr>
        <w:t>Rekonštrukcia súčasných odovzdávacích staníc</w:t>
      </w:r>
      <w:r w:rsidRPr="00B55A4D">
        <w:t xml:space="preserve"> tepla</w:t>
      </w:r>
      <w:r w:rsidR="00696B30" w:rsidRPr="009F712E">
        <w:rPr>
          <w:rFonts w:eastAsia="Calibri"/>
        </w:rPr>
        <w:t xml:space="preserve"> typu para/voda na odovzdávacie stanice typu horúca voda/voda v objektoch pripojených na systém </w:t>
      </w:r>
      <w:r w:rsidRPr="00B55A4D">
        <w:t xml:space="preserve">centralizovaného zásobovania teplom </w:t>
      </w:r>
      <w:r w:rsidR="00696B30" w:rsidRPr="009F712E">
        <w:t>je</w:t>
      </w:r>
      <w:r w:rsidRPr="00B55A4D">
        <w:t xml:space="preserve"> podrobne </w:t>
      </w:r>
      <w:r w:rsidR="00696B30" w:rsidRPr="009F712E">
        <w:t>popísaná</w:t>
      </w:r>
      <w:r w:rsidRPr="00B55A4D">
        <w:t xml:space="preserve"> v prílohách A </w:t>
      </w:r>
      <w:proofErr w:type="spellStart"/>
      <w:r w:rsidRPr="00B55A4D">
        <w:t>a</w:t>
      </w:r>
      <w:proofErr w:type="spellEnd"/>
      <w:r w:rsidRPr="00B55A4D">
        <w:t xml:space="preserve"> B k tejto zmluve. </w:t>
      </w:r>
      <w:r w:rsidR="00696B30" w:rsidRPr="009F712E">
        <w:rPr>
          <w:rFonts w:eastAsia="Calibri"/>
        </w:rPr>
        <w:t>Cieľom zmeny</w:t>
      </w:r>
      <w:r w:rsidR="009E2143" w:rsidRPr="00B55A4D">
        <w:t xml:space="preserve"> teplonosného média </w:t>
      </w:r>
      <w:r w:rsidR="00696B30" w:rsidRPr="009F712E">
        <w:rPr>
          <w:rFonts w:eastAsia="Calibri"/>
        </w:rPr>
        <w:t>z pary na horúcu vodu tepelného napájača V2 Mesto je zníženie tepelných strát existujúcich parných rozvodov a OST, zvýšenie spoľahlivej</w:t>
      </w:r>
      <w:r w:rsidR="009E2143" w:rsidRPr="00B55A4D">
        <w:t xml:space="preserve"> dodávky tepla </w:t>
      </w:r>
      <w:r w:rsidR="00696B30" w:rsidRPr="009F712E">
        <w:rPr>
          <w:rFonts w:eastAsia="Calibri"/>
        </w:rPr>
        <w:t>a bezpečnej prevádzky celej sústavy CZT vrátane OST.</w:t>
      </w:r>
    </w:p>
    <w:p w14:paraId="1B24EC99" w14:textId="295C5C85" w:rsidR="00026071" w:rsidRPr="00B55A4D" w:rsidRDefault="00026071" w:rsidP="001C1D18">
      <w:pPr>
        <w:pStyle w:val="Odsekzoznamu"/>
        <w:ind w:left="567" w:hanging="567"/>
        <w:rPr>
          <w:rFonts w:asciiTheme="minorHAnsi" w:hAnsiTheme="minorHAnsi"/>
        </w:rPr>
      </w:pPr>
      <w:bookmarkStart w:id="1" w:name="_Ref155961423"/>
      <w:r w:rsidRPr="00B55A4D">
        <w:rPr>
          <w:rFonts w:asciiTheme="minorHAnsi" w:hAnsiTheme="minorHAnsi"/>
        </w:rPr>
        <w:t xml:space="preserve">Zhotoviteľ sa touto zmluvou zaväzuje vykonať dielo </w:t>
      </w:r>
      <w:r w:rsidR="00E36E51" w:rsidRPr="00B55A4D">
        <w:rPr>
          <w:rFonts w:asciiTheme="minorHAnsi" w:hAnsiTheme="minorHAnsi"/>
        </w:rPr>
        <w:t>vrátane zabezpečenia dodávok materiálov, stavebných a</w:t>
      </w:r>
      <w:r w:rsidR="00E36E51" w:rsidRPr="009F6C82">
        <w:rPr>
          <w:rFonts w:asciiTheme="minorHAnsi" w:hAnsiTheme="minorHAnsi" w:cstheme="minorHAnsi"/>
        </w:rPr>
        <w:t xml:space="preserve"> </w:t>
      </w:r>
      <w:r w:rsidR="00E36E51" w:rsidRPr="00B55A4D">
        <w:rPr>
          <w:rFonts w:asciiTheme="minorHAnsi" w:hAnsiTheme="minorHAnsi"/>
        </w:rPr>
        <w:t>iných výrobkov, stavebných hmôt, dielcov, náhradných dielov, surovín</w:t>
      </w:r>
      <w:r w:rsidR="004314FE">
        <w:rPr>
          <w:rFonts w:asciiTheme="minorHAnsi" w:hAnsiTheme="minorHAnsi" w:cstheme="minorHAnsi"/>
        </w:rPr>
        <w:t>, hardvéru, softvéru</w:t>
      </w:r>
      <w:r w:rsidR="00E36E51" w:rsidRPr="00B55A4D">
        <w:rPr>
          <w:rFonts w:asciiTheme="minorHAnsi" w:hAnsiTheme="minorHAnsi"/>
        </w:rPr>
        <w:t xml:space="preserve"> a</w:t>
      </w:r>
      <w:r w:rsidR="004314FE" w:rsidRPr="00B55A4D">
        <w:rPr>
          <w:rFonts w:asciiTheme="minorHAnsi" w:hAnsiTheme="minorHAnsi"/>
        </w:rPr>
        <w:t> </w:t>
      </w:r>
      <w:r w:rsidR="00E36E51" w:rsidRPr="00B55A4D">
        <w:rPr>
          <w:rFonts w:asciiTheme="minorHAnsi" w:hAnsiTheme="minorHAnsi"/>
        </w:rPr>
        <w:t>iných vecí určených na zapracovanie do diela a</w:t>
      </w:r>
      <w:r w:rsidR="00E36E51" w:rsidRPr="009F6C82">
        <w:rPr>
          <w:rFonts w:asciiTheme="minorHAnsi" w:hAnsiTheme="minorHAnsi" w:cstheme="minorHAnsi"/>
        </w:rPr>
        <w:t xml:space="preserve"> </w:t>
      </w:r>
      <w:r w:rsidR="00E36E51" w:rsidRPr="00B55A4D">
        <w:rPr>
          <w:rFonts w:asciiTheme="minorHAnsi" w:hAnsiTheme="minorHAnsi"/>
        </w:rPr>
        <w:t>potrebných na jeho zhotovenie (ďalej len „</w:t>
      </w:r>
      <w:r w:rsidR="00E36E51" w:rsidRPr="00B55A4D">
        <w:rPr>
          <w:rFonts w:asciiTheme="minorHAnsi" w:hAnsiTheme="minorHAnsi"/>
          <w:b/>
        </w:rPr>
        <w:t>materiál</w:t>
      </w:r>
      <w:r w:rsidR="00E36E51" w:rsidRPr="00B55A4D">
        <w:rPr>
          <w:rFonts w:asciiTheme="minorHAnsi" w:hAnsiTheme="minorHAnsi"/>
        </w:rPr>
        <w:t>“)</w:t>
      </w:r>
      <w:r w:rsidR="00EF4F27" w:rsidRPr="00B55A4D">
        <w:rPr>
          <w:rFonts w:asciiTheme="minorHAnsi" w:hAnsiTheme="minorHAnsi"/>
        </w:rPr>
        <w:t xml:space="preserve"> </w:t>
      </w:r>
      <w:r w:rsidRPr="00B55A4D">
        <w:rPr>
          <w:rFonts w:asciiTheme="minorHAnsi" w:hAnsiTheme="minorHAnsi"/>
        </w:rPr>
        <w:t xml:space="preserve">vrátane vykonania projektových a inžinierskych činností v rozsahu podľa tejto zmluvy a objednávateľ sa zaväzuje riadne a včas vykonané dielo od zhotoviteľa prevziať a zaplatiť zhotoviteľovi cenu za dielo podľa podmienok stanovených touto zmluvou. Bližšia špecifikácia diela vrátane požiadaviek na dielo je uvedená v odseku </w:t>
      </w:r>
      <w:r w:rsidR="00FE5769" w:rsidRPr="009F6C82">
        <w:rPr>
          <w:rFonts w:asciiTheme="minorHAnsi" w:hAnsiTheme="minorHAnsi" w:cstheme="minorHAnsi"/>
        </w:rPr>
        <w:t>1.3</w:t>
      </w:r>
      <w:r w:rsidR="00FE5769" w:rsidRPr="00B55A4D">
        <w:rPr>
          <w:rFonts w:asciiTheme="minorHAnsi" w:hAnsiTheme="minorHAnsi"/>
        </w:rPr>
        <w:t xml:space="preserve"> </w:t>
      </w:r>
      <w:r w:rsidRPr="00B55A4D">
        <w:rPr>
          <w:rFonts w:asciiTheme="minorHAnsi" w:hAnsiTheme="minorHAnsi"/>
        </w:rPr>
        <w:t>tohto článku, v prílohách A </w:t>
      </w:r>
      <w:r w:rsidR="00860B78" w:rsidRPr="00B55A4D">
        <w:rPr>
          <w:rFonts w:asciiTheme="minorHAnsi" w:hAnsiTheme="minorHAnsi"/>
        </w:rPr>
        <w:t>až</w:t>
      </w:r>
      <w:r w:rsidRPr="009F6C82">
        <w:rPr>
          <w:rFonts w:asciiTheme="minorHAnsi" w:hAnsiTheme="minorHAnsi" w:cstheme="minorHAnsi"/>
        </w:rPr>
        <w:t> </w:t>
      </w:r>
      <w:r w:rsidR="00860B78" w:rsidRPr="00B55A4D">
        <w:rPr>
          <w:rFonts w:asciiTheme="minorHAnsi" w:hAnsiTheme="minorHAnsi"/>
        </w:rPr>
        <w:t>C</w:t>
      </w:r>
      <w:r w:rsidRPr="00B55A4D">
        <w:rPr>
          <w:rFonts w:asciiTheme="minorHAnsi" w:hAnsiTheme="minorHAnsi"/>
        </w:rPr>
        <w:t xml:space="preserve"> k tejto zmluve, ako aj v nasledovnej podkladovej dokumentácii:</w:t>
      </w:r>
      <w:bookmarkEnd w:id="1"/>
    </w:p>
    <w:p w14:paraId="3B33A406" w14:textId="79CC2369" w:rsidR="004D19AB" w:rsidRPr="009F6C82" w:rsidRDefault="00D828F9" w:rsidP="00BB18AD">
      <w:pPr>
        <w:pStyle w:val="aPsmenozoznamu"/>
        <w:numPr>
          <w:ilvl w:val="0"/>
          <w:numId w:val="41"/>
        </w:numPr>
        <w:ind w:left="993" w:hanging="426"/>
        <w:rPr>
          <w:rFonts w:asciiTheme="minorHAnsi" w:hAnsiTheme="minorHAnsi" w:cstheme="minorHAnsi"/>
        </w:rPr>
      </w:pPr>
      <w:r>
        <w:rPr>
          <w:rFonts w:asciiTheme="minorHAnsi" w:hAnsiTheme="minorHAnsi" w:cstheme="minorHAnsi"/>
        </w:rPr>
        <w:t>t</w:t>
      </w:r>
      <w:r w:rsidR="002D598C" w:rsidRPr="009F6C82">
        <w:rPr>
          <w:rFonts w:asciiTheme="minorHAnsi" w:hAnsiTheme="minorHAnsi" w:cstheme="minorHAnsi"/>
        </w:rPr>
        <w:t>endrová</w:t>
      </w:r>
      <w:r w:rsidR="002D598C" w:rsidRPr="00B55A4D">
        <w:rPr>
          <w:rFonts w:asciiTheme="minorHAnsi" w:hAnsiTheme="minorHAnsi"/>
        </w:rPr>
        <w:t xml:space="preserve"> dokumentácia</w:t>
      </w:r>
      <w:r w:rsidR="008F1BF9">
        <w:rPr>
          <w:rFonts w:asciiTheme="minorHAnsi" w:hAnsiTheme="minorHAnsi" w:cstheme="minorHAnsi"/>
        </w:rPr>
        <w:t>;</w:t>
      </w:r>
    </w:p>
    <w:p w14:paraId="3441F103" w14:textId="73CB688F" w:rsidR="00860B78" w:rsidRDefault="00D828F9" w:rsidP="00BB18AD">
      <w:pPr>
        <w:pStyle w:val="aPsmenozoznamu"/>
        <w:numPr>
          <w:ilvl w:val="0"/>
          <w:numId w:val="41"/>
        </w:numPr>
        <w:ind w:left="993" w:hanging="426"/>
        <w:rPr>
          <w:rFonts w:asciiTheme="minorHAnsi" w:hAnsiTheme="minorHAnsi" w:cstheme="minorHAnsi"/>
        </w:rPr>
      </w:pPr>
      <w:r>
        <w:rPr>
          <w:rFonts w:asciiTheme="minorHAnsi" w:hAnsiTheme="minorHAnsi" w:cstheme="minorHAnsi"/>
        </w:rPr>
        <w:t>p</w:t>
      </w:r>
      <w:r w:rsidR="00860B78" w:rsidRPr="009F6C82">
        <w:rPr>
          <w:rFonts w:asciiTheme="minorHAnsi" w:hAnsiTheme="minorHAnsi" w:cstheme="minorHAnsi"/>
        </w:rPr>
        <w:t>rojekt</w:t>
      </w:r>
      <w:r w:rsidR="00860B78" w:rsidRPr="00B55A4D">
        <w:rPr>
          <w:rFonts w:asciiTheme="minorHAnsi" w:hAnsiTheme="minorHAnsi"/>
        </w:rPr>
        <w:t xml:space="preserve"> pre </w:t>
      </w:r>
      <w:r w:rsidR="00860B78" w:rsidRPr="009F6C82">
        <w:rPr>
          <w:rFonts w:asciiTheme="minorHAnsi" w:hAnsiTheme="minorHAnsi" w:cstheme="minorHAnsi"/>
        </w:rPr>
        <w:t>stavebné</w:t>
      </w:r>
      <w:r w:rsidR="00860B78" w:rsidRPr="00B55A4D">
        <w:rPr>
          <w:rFonts w:asciiTheme="minorHAnsi" w:hAnsiTheme="minorHAnsi"/>
        </w:rPr>
        <w:t xml:space="preserve"> povolenie </w:t>
      </w:r>
      <w:r w:rsidR="00860B78" w:rsidRPr="009F6C82">
        <w:rPr>
          <w:rFonts w:asciiTheme="minorHAnsi" w:hAnsiTheme="minorHAnsi" w:cstheme="minorHAnsi"/>
        </w:rPr>
        <w:t>pre všetky stavby tvoriace časti diela (ďalej len „</w:t>
      </w:r>
      <w:r w:rsidR="00860B78" w:rsidRPr="009F6C82">
        <w:rPr>
          <w:rFonts w:asciiTheme="minorHAnsi" w:hAnsiTheme="minorHAnsi" w:cstheme="minorHAnsi"/>
          <w:b/>
          <w:bCs/>
        </w:rPr>
        <w:t>stavba</w:t>
      </w:r>
      <w:r w:rsidR="00860B78" w:rsidRPr="009F6C82">
        <w:rPr>
          <w:rFonts w:asciiTheme="minorHAnsi" w:hAnsiTheme="minorHAnsi" w:cstheme="minorHAnsi"/>
        </w:rPr>
        <w:t>“)</w:t>
      </w:r>
      <w:r w:rsidR="008F1BF9">
        <w:rPr>
          <w:rFonts w:asciiTheme="minorHAnsi" w:hAnsiTheme="minorHAnsi" w:cstheme="minorHAnsi"/>
        </w:rPr>
        <w:t>;</w:t>
      </w:r>
    </w:p>
    <w:p w14:paraId="646E17B0" w14:textId="33DD7113" w:rsidR="001673A5" w:rsidRPr="00B55A4D" w:rsidRDefault="00D828F9" w:rsidP="00B55A4D">
      <w:pPr>
        <w:pStyle w:val="aPsmenozoznamu"/>
        <w:numPr>
          <w:ilvl w:val="0"/>
          <w:numId w:val="41"/>
        </w:numPr>
        <w:ind w:left="993" w:hanging="426"/>
        <w:rPr>
          <w:rFonts w:asciiTheme="minorHAnsi" w:hAnsiTheme="minorHAnsi"/>
        </w:rPr>
      </w:pPr>
      <w:r w:rsidRPr="00D828F9">
        <w:rPr>
          <w:rFonts w:asciiTheme="minorHAnsi" w:hAnsiTheme="minorHAnsi" w:cstheme="minorHAnsi"/>
        </w:rPr>
        <w:lastRenderedPageBreak/>
        <w:t>s</w:t>
      </w:r>
      <w:r w:rsidR="001673A5" w:rsidRPr="00D828F9">
        <w:rPr>
          <w:rFonts w:asciiTheme="minorHAnsi" w:hAnsiTheme="minorHAnsi" w:cstheme="minorHAnsi"/>
        </w:rPr>
        <w:t xml:space="preserve">tavebné povolenie </w:t>
      </w:r>
      <w:r w:rsidR="001673A5" w:rsidRPr="00B55A4D">
        <w:rPr>
          <w:rFonts w:asciiTheme="minorHAnsi" w:hAnsiTheme="minorHAnsi"/>
        </w:rPr>
        <w:t>č. s. 14015/2015-</w:t>
      </w:r>
      <w:r w:rsidR="001673A5" w:rsidRPr="00D828F9">
        <w:rPr>
          <w:rFonts w:asciiTheme="minorHAnsi" w:hAnsiTheme="minorHAnsi" w:cstheme="minorHAnsi"/>
        </w:rPr>
        <w:t>35303/2015</w:t>
      </w:r>
      <w:r w:rsidR="001673A5" w:rsidRPr="00B55A4D">
        <w:rPr>
          <w:rFonts w:asciiTheme="minorHAnsi" w:hAnsiTheme="minorHAnsi"/>
        </w:rPr>
        <w:t xml:space="preserve">-OS-OSW pre stavbu „Stavebné úpravy existujúcich rozvodov tepla a zmena média z parného na </w:t>
      </w:r>
      <w:proofErr w:type="spellStart"/>
      <w:r w:rsidR="001673A5" w:rsidRPr="00D828F9">
        <w:rPr>
          <w:rFonts w:asciiTheme="minorHAnsi" w:hAnsiTheme="minorHAnsi" w:cstheme="minorHAnsi"/>
        </w:rPr>
        <w:t>horúcovodné</w:t>
      </w:r>
      <w:proofErr w:type="spellEnd"/>
      <w:r w:rsidR="001673A5" w:rsidRPr="00D828F9">
        <w:rPr>
          <w:rFonts w:asciiTheme="minorHAnsi" w:hAnsiTheme="minorHAnsi" w:cstheme="minorHAnsi"/>
        </w:rPr>
        <w:t>, II. etapa vetva V2 Mesto“, predĺženie lehoty na dokončenie stavby č. s. 20928/2017-63272/2017-OSP-BAB, predĺženie lehoty na dokončenie stavby č. s. 5803/2020-1581/2020-SU-TRK</w:t>
      </w:r>
      <w:r w:rsidR="008F1BF9">
        <w:rPr>
          <w:rFonts w:asciiTheme="minorHAnsi" w:hAnsiTheme="minorHAnsi" w:cstheme="minorHAnsi"/>
        </w:rPr>
        <w:t>;</w:t>
      </w:r>
    </w:p>
    <w:p w14:paraId="2A81CB4F" w14:textId="5F0AEDDA" w:rsidR="000418EF" w:rsidRPr="00B55A4D" w:rsidRDefault="00D828F9" w:rsidP="00B55A4D">
      <w:pPr>
        <w:pStyle w:val="aPsmenozoznamu"/>
        <w:numPr>
          <w:ilvl w:val="0"/>
          <w:numId w:val="41"/>
        </w:numPr>
        <w:ind w:left="993" w:hanging="426"/>
        <w:rPr>
          <w:rFonts w:asciiTheme="minorHAnsi" w:hAnsiTheme="minorHAnsi"/>
        </w:rPr>
      </w:pPr>
      <w:r w:rsidRPr="00D828F9">
        <w:rPr>
          <w:rFonts w:asciiTheme="minorHAnsi" w:hAnsiTheme="minorHAnsi" w:cstheme="minorHAnsi"/>
        </w:rPr>
        <w:t>spoločný h</w:t>
      </w:r>
      <w:r w:rsidR="000418EF" w:rsidRPr="00D828F9">
        <w:rPr>
          <w:rFonts w:asciiTheme="minorHAnsi" w:hAnsiTheme="minorHAnsi" w:cstheme="minorHAnsi"/>
        </w:rPr>
        <w:t>armonogram</w:t>
      </w:r>
      <w:r w:rsidR="000418EF" w:rsidRPr="00B55A4D">
        <w:rPr>
          <w:rFonts w:asciiTheme="minorHAnsi" w:hAnsiTheme="minorHAnsi"/>
        </w:rPr>
        <w:t xml:space="preserve"> vykonávania diela</w:t>
      </w:r>
      <w:r w:rsidR="008F1BF9">
        <w:rPr>
          <w:rFonts w:asciiTheme="minorHAnsi" w:hAnsiTheme="minorHAnsi" w:cstheme="minorHAnsi"/>
        </w:rPr>
        <w:t>;</w:t>
      </w:r>
    </w:p>
    <w:p w14:paraId="6151C348" w14:textId="5D141517" w:rsidR="00D828F9" w:rsidRPr="00B55A4D" w:rsidRDefault="00D828F9" w:rsidP="00B55A4D">
      <w:pPr>
        <w:pStyle w:val="aPsmenozoznamu"/>
        <w:numPr>
          <w:ilvl w:val="0"/>
          <w:numId w:val="41"/>
        </w:numPr>
        <w:ind w:left="993" w:hanging="426"/>
        <w:rPr>
          <w:rFonts w:asciiTheme="minorHAnsi" w:hAnsiTheme="minorHAnsi"/>
        </w:rPr>
      </w:pPr>
      <w:r w:rsidRPr="00D828F9">
        <w:rPr>
          <w:rFonts w:asciiTheme="minorHAnsi" w:hAnsiTheme="minorHAnsi" w:cstheme="minorHAnsi"/>
        </w:rPr>
        <w:t>v</w:t>
      </w:r>
      <w:r w:rsidR="00026071" w:rsidRPr="00D828F9">
        <w:rPr>
          <w:rFonts w:asciiTheme="minorHAnsi" w:hAnsiTheme="minorHAnsi" w:cstheme="minorHAnsi"/>
        </w:rPr>
        <w:t>ýkazy</w:t>
      </w:r>
      <w:r w:rsidR="00026071" w:rsidRPr="00B55A4D">
        <w:rPr>
          <w:rFonts w:asciiTheme="minorHAnsi" w:hAnsiTheme="minorHAnsi"/>
        </w:rPr>
        <w:t xml:space="preserve"> výmer</w:t>
      </w:r>
      <w:r>
        <w:rPr>
          <w:rFonts w:asciiTheme="minorHAnsi" w:hAnsiTheme="minorHAnsi" w:cstheme="minorHAnsi"/>
        </w:rPr>
        <w:t xml:space="preserve"> pre </w:t>
      </w:r>
      <w:proofErr w:type="spellStart"/>
      <w:r>
        <w:rPr>
          <w:rFonts w:asciiTheme="minorHAnsi" w:hAnsiTheme="minorHAnsi" w:cstheme="minorHAnsi"/>
        </w:rPr>
        <w:t>nacenenie</w:t>
      </w:r>
      <w:proofErr w:type="spellEnd"/>
      <w:r w:rsidR="008F1BF9">
        <w:rPr>
          <w:rFonts w:asciiTheme="minorHAnsi" w:hAnsiTheme="minorHAnsi" w:cstheme="minorHAnsi"/>
        </w:rPr>
        <w:t>;</w:t>
      </w:r>
    </w:p>
    <w:p w14:paraId="2DAC8EF5" w14:textId="77498E4A" w:rsidR="00026071" w:rsidRPr="00D828F9" w:rsidRDefault="00D828F9" w:rsidP="00D828F9">
      <w:pPr>
        <w:pStyle w:val="aPsmenozoznamu"/>
        <w:numPr>
          <w:ilvl w:val="0"/>
          <w:numId w:val="41"/>
        </w:numPr>
        <w:ind w:left="993" w:hanging="426"/>
        <w:rPr>
          <w:rFonts w:asciiTheme="minorHAnsi" w:hAnsiTheme="minorHAnsi" w:cstheme="minorHAnsi"/>
        </w:rPr>
      </w:pPr>
      <w:r>
        <w:rPr>
          <w:rFonts w:asciiTheme="minorHAnsi" w:hAnsiTheme="minorHAnsi" w:cstheme="minorHAnsi"/>
        </w:rPr>
        <w:t>s</w:t>
      </w:r>
      <w:r w:rsidR="37F13EE5" w:rsidRPr="00D828F9">
        <w:rPr>
          <w:rFonts w:asciiTheme="minorHAnsi" w:hAnsiTheme="minorHAnsi" w:cstheme="minorHAnsi"/>
        </w:rPr>
        <w:t>ituácia stavby</w:t>
      </w:r>
      <w:r w:rsidR="00860B78" w:rsidRPr="00D828F9">
        <w:rPr>
          <w:rFonts w:asciiTheme="minorHAnsi" w:hAnsiTheme="minorHAnsi" w:cstheme="minorHAnsi"/>
        </w:rPr>
        <w:t xml:space="preserve"> a ďalšia dokumentácia</w:t>
      </w:r>
      <w:r w:rsidR="008F1BF9">
        <w:rPr>
          <w:rFonts w:asciiTheme="minorHAnsi" w:hAnsiTheme="minorHAnsi" w:cstheme="minorHAnsi"/>
        </w:rPr>
        <w:t>;</w:t>
      </w:r>
    </w:p>
    <w:p w14:paraId="4FF50F8A" w14:textId="0A436620" w:rsidR="00026071" w:rsidRPr="00B55A4D" w:rsidRDefault="00026071" w:rsidP="00B55A4D">
      <w:pPr>
        <w:ind w:left="567"/>
        <w:jc w:val="both"/>
        <w:rPr>
          <w:rFonts w:asciiTheme="minorHAnsi" w:hAnsiTheme="minorHAnsi"/>
          <w:sz w:val="22"/>
        </w:rPr>
      </w:pPr>
      <w:r w:rsidRPr="00B55A4D">
        <w:rPr>
          <w:rFonts w:asciiTheme="minorHAnsi" w:hAnsiTheme="minorHAnsi"/>
          <w:sz w:val="22"/>
        </w:rPr>
        <w:t xml:space="preserve">dokumentácia uvedená v písmenách a) až </w:t>
      </w:r>
      <w:r w:rsidR="00860B78" w:rsidRPr="009F6C82">
        <w:rPr>
          <w:rFonts w:asciiTheme="minorHAnsi" w:hAnsiTheme="minorHAnsi" w:cstheme="minorHAnsi"/>
          <w:sz w:val="22"/>
          <w:szCs w:val="22"/>
        </w:rPr>
        <w:t>f</w:t>
      </w:r>
      <w:r w:rsidRPr="00B55A4D">
        <w:rPr>
          <w:rFonts w:asciiTheme="minorHAnsi" w:hAnsiTheme="minorHAnsi"/>
          <w:sz w:val="22"/>
        </w:rPr>
        <w:t>) tohto odseku je dostupná na webovom sídle objednávateľa</w:t>
      </w:r>
      <w:r w:rsidR="00EF4F27" w:rsidRPr="00B55A4D">
        <w:rPr>
          <w:rFonts w:asciiTheme="minorHAnsi" w:hAnsiTheme="minorHAnsi"/>
          <w:sz w:val="22"/>
        </w:rPr>
        <w:t xml:space="preserve"> </w:t>
      </w:r>
      <w:hyperlink r:id="rId13" w:history="1">
        <w:r w:rsidR="00634919" w:rsidRPr="009F712E">
          <w:rPr>
            <w:rFonts w:ascii="Calibri" w:eastAsia="Calibri" w:hAnsi="Calibri" w:cs="Calibri"/>
            <w:color w:val="0070C0"/>
            <w:sz w:val="22"/>
            <w:szCs w:val="22"/>
            <w:u w:val="single"/>
            <w:lang w:eastAsia="en-US"/>
          </w:rPr>
          <w:t>https://docs.mhth.sk/ZilTep/VO_OST_FNsP/VO_OST_FNsP.zip</w:t>
        </w:r>
      </w:hyperlink>
      <w:r w:rsidR="00634919" w:rsidRPr="009F712E">
        <w:rPr>
          <w:rFonts w:ascii="Calibri" w:eastAsia="Calibri" w:hAnsi="Calibri" w:cs="Calibri"/>
          <w:sz w:val="22"/>
          <w:szCs w:val="22"/>
          <w:lang w:eastAsia="en-US"/>
        </w:rPr>
        <w:t xml:space="preserve"> </w:t>
      </w:r>
      <w:r w:rsidRPr="00B55A4D">
        <w:rPr>
          <w:rFonts w:asciiTheme="minorHAnsi" w:hAnsiTheme="minorHAnsi"/>
          <w:sz w:val="22"/>
        </w:rPr>
        <w:t>a tvorí súčasť tejto zmluvy, aj keď k nej nie je vzhľadom na svoju povahu fyzicky pripojená (ďalej len „</w:t>
      </w:r>
      <w:r w:rsidRPr="00B55A4D">
        <w:rPr>
          <w:rFonts w:asciiTheme="minorHAnsi" w:hAnsiTheme="minorHAnsi"/>
          <w:b/>
          <w:sz w:val="22"/>
        </w:rPr>
        <w:t>podkladová dokumentácia</w:t>
      </w:r>
      <w:r w:rsidRPr="00B55A4D">
        <w:rPr>
          <w:rFonts w:asciiTheme="minorHAnsi" w:hAnsiTheme="minorHAnsi"/>
          <w:sz w:val="22"/>
        </w:rPr>
        <w:t xml:space="preserve">“). </w:t>
      </w:r>
      <w:r w:rsidR="00F31498" w:rsidRPr="00F31498">
        <w:rPr>
          <w:rFonts w:asciiTheme="minorHAnsi" w:hAnsiTheme="minorHAnsi" w:cstheme="minorHAnsi"/>
          <w:sz w:val="22"/>
          <w:szCs w:val="22"/>
        </w:rPr>
        <w:t>Technické parametre a vlastnosti diela musia byť minimálne na úrovni vyplývajúcej z</w:t>
      </w:r>
      <w:r w:rsidR="00F31498">
        <w:rPr>
          <w:rFonts w:asciiTheme="minorHAnsi" w:hAnsiTheme="minorHAnsi" w:cstheme="minorHAnsi"/>
          <w:sz w:val="22"/>
          <w:szCs w:val="22"/>
        </w:rPr>
        <w:t> </w:t>
      </w:r>
      <w:r w:rsidR="00F31498" w:rsidRPr="00F31498">
        <w:rPr>
          <w:rFonts w:asciiTheme="minorHAnsi" w:hAnsiTheme="minorHAnsi" w:cstheme="minorHAnsi"/>
          <w:sz w:val="22"/>
          <w:szCs w:val="22"/>
        </w:rPr>
        <w:t xml:space="preserve">príloh k tejto zmluve a z podkladovej dokumentácie alebo lepšie. </w:t>
      </w:r>
      <w:r w:rsidR="002D598C" w:rsidRPr="00B55A4D">
        <w:rPr>
          <w:rFonts w:asciiTheme="minorHAnsi" w:hAnsiTheme="minorHAnsi"/>
          <w:sz w:val="22"/>
        </w:rPr>
        <w:t xml:space="preserve">V prípade rozporu medzi podkladovou dokumentáciou, touto zmluvou a/alebo prílohami k tejto zmluve sa uplatní nasledovné poradie prednosti: (1.) táto zmluva, (2.) </w:t>
      </w:r>
      <w:r w:rsidR="002D598C" w:rsidRPr="009F6C82">
        <w:rPr>
          <w:rFonts w:asciiTheme="minorHAnsi" w:hAnsiTheme="minorHAnsi" w:cstheme="minorHAnsi"/>
          <w:sz w:val="22"/>
          <w:szCs w:val="22"/>
        </w:rPr>
        <w:t>príloh</w:t>
      </w:r>
      <w:r w:rsidR="00404CD7">
        <w:rPr>
          <w:rFonts w:asciiTheme="minorHAnsi" w:hAnsiTheme="minorHAnsi" w:cstheme="minorHAnsi"/>
          <w:sz w:val="22"/>
          <w:szCs w:val="22"/>
        </w:rPr>
        <w:t>a</w:t>
      </w:r>
      <w:r w:rsidR="002D598C" w:rsidRPr="00B55A4D">
        <w:rPr>
          <w:rFonts w:asciiTheme="minorHAnsi" w:hAnsiTheme="minorHAnsi"/>
          <w:sz w:val="22"/>
        </w:rPr>
        <w:t xml:space="preserve"> A</w:t>
      </w:r>
      <w:r w:rsidR="00404CD7" w:rsidRPr="00B55A4D">
        <w:rPr>
          <w:rFonts w:asciiTheme="minorHAnsi" w:hAnsiTheme="minorHAnsi"/>
          <w:sz w:val="22"/>
        </w:rPr>
        <w:t> </w:t>
      </w:r>
      <w:r w:rsidR="00404CD7">
        <w:rPr>
          <w:rFonts w:asciiTheme="minorHAnsi" w:hAnsiTheme="minorHAnsi" w:cstheme="minorHAnsi"/>
          <w:sz w:val="22"/>
          <w:szCs w:val="22"/>
        </w:rPr>
        <w:t>k tejto zmluve, (</w:t>
      </w:r>
      <w:r w:rsidR="0031414A">
        <w:rPr>
          <w:rFonts w:asciiTheme="minorHAnsi" w:hAnsiTheme="minorHAnsi" w:cstheme="minorHAnsi"/>
          <w:sz w:val="22"/>
          <w:szCs w:val="22"/>
        </w:rPr>
        <w:t>3.) príloh</w:t>
      </w:r>
      <w:r w:rsidR="002D598C" w:rsidRPr="009F6C82">
        <w:rPr>
          <w:rFonts w:asciiTheme="minorHAnsi" w:hAnsiTheme="minorHAnsi" w:cstheme="minorHAnsi"/>
          <w:sz w:val="22"/>
          <w:szCs w:val="22"/>
        </w:rPr>
        <w:t>a</w:t>
      </w:r>
      <w:r w:rsidR="002D598C" w:rsidRPr="00B55A4D">
        <w:rPr>
          <w:rFonts w:asciiTheme="minorHAnsi" w:hAnsiTheme="minorHAnsi"/>
          <w:sz w:val="22"/>
        </w:rPr>
        <w:t> B k tejto zmluve, (</w:t>
      </w:r>
      <w:r w:rsidR="0031414A">
        <w:rPr>
          <w:rFonts w:asciiTheme="minorHAnsi" w:hAnsiTheme="minorHAnsi" w:cstheme="minorHAnsi"/>
          <w:sz w:val="22"/>
          <w:szCs w:val="22"/>
        </w:rPr>
        <w:t>4</w:t>
      </w:r>
      <w:r w:rsidR="002D598C" w:rsidRPr="00B55A4D">
        <w:rPr>
          <w:rFonts w:asciiTheme="minorHAnsi" w:hAnsiTheme="minorHAnsi"/>
          <w:sz w:val="22"/>
        </w:rPr>
        <w:t>.) ostatné prílohy k tejto zmluve, (</w:t>
      </w:r>
      <w:r w:rsidR="0031414A">
        <w:rPr>
          <w:rFonts w:asciiTheme="minorHAnsi" w:hAnsiTheme="minorHAnsi" w:cstheme="minorHAnsi"/>
          <w:sz w:val="22"/>
          <w:szCs w:val="22"/>
        </w:rPr>
        <w:t>5</w:t>
      </w:r>
      <w:r w:rsidR="002D598C" w:rsidRPr="00B55A4D">
        <w:rPr>
          <w:rFonts w:asciiTheme="minorHAnsi" w:hAnsiTheme="minorHAnsi"/>
          <w:sz w:val="22"/>
        </w:rPr>
        <w:t>.) podkladová dokumentácia</w:t>
      </w:r>
      <w:r w:rsidR="0031414A" w:rsidRPr="00B55A4D">
        <w:rPr>
          <w:rFonts w:asciiTheme="minorHAnsi" w:hAnsiTheme="minorHAnsi"/>
          <w:sz w:val="22"/>
        </w:rPr>
        <w:t xml:space="preserve"> </w:t>
      </w:r>
      <w:r w:rsidR="005A6110">
        <w:rPr>
          <w:rFonts w:asciiTheme="minorHAnsi" w:hAnsiTheme="minorHAnsi" w:cstheme="minorHAnsi"/>
          <w:sz w:val="22"/>
          <w:szCs w:val="22"/>
        </w:rPr>
        <w:t>uvedená v písmene a) tohto odseku, (6.) ostatná podkladová</w:t>
      </w:r>
      <w:r w:rsidR="005A6110" w:rsidRPr="00B55A4D">
        <w:rPr>
          <w:rFonts w:asciiTheme="minorHAnsi" w:hAnsiTheme="minorHAnsi"/>
          <w:sz w:val="22"/>
        </w:rPr>
        <w:t xml:space="preserve"> dokumentácia</w:t>
      </w:r>
      <w:r w:rsidR="005A6110">
        <w:rPr>
          <w:rFonts w:asciiTheme="minorHAnsi" w:hAnsiTheme="minorHAnsi" w:cstheme="minorHAnsi"/>
          <w:sz w:val="22"/>
          <w:szCs w:val="22"/>
        </w:rPr>
        <w:t xml:space="preserve">. </w:t>
      </w:r>
      <w:r w:rsidR="005B1205" w:rsidRPr="005B1205">
        <w:rPr>
          <w:rFonts w:asciiTheme="minorHAnsi" w:hAnsiTheme="minorHAnsi" w:cstheme="minorHAnsi"/>
          <w:sz w:val="22"/>
          <w:szCs w:val="22"/>
        </w:rPr>
        <w:t>V prípade rozporu v rámci jedného dokumentu alebo medzi dokumentmi rovnakej právnej sily (v zmysle predchádzajúcej vety) platí prísnejšie kritérium. Vysvetlenia podané objednávateľom v rámci procesu verejného obstarávania zákazky na vykonanie diela majú</w:t>
      </w:r>
      <w:r w:rsidR="005B1205" w:rsidRPr="00B55A4D">
        <w:rPr>
          <w:rFonts w:asciiTheme="minorHAnsi" w:hAnsiTheme="minorHAnsi"/>
          <w:sz w:val="22"/>
        </w:rPr>
        <w:t xml:space="preserve"> prednosť </w:t>
      </w:r>
      <w:r w:rsidR="005B1205" w:rsidRPr="005B1205">
        <w:rPr>
          <w:rFonts w:asciiTheme="minorHAnsi" w:hAnsiTheme="minorHAnsi" w:cstheme="minorHAnsi"/>
          <w:sz w:val="22"/>
          <w:szCs w:val="22"/>
        </w:rPr>
        <w:t xml:space="preserve">aj </w:t>
      </w:r>
      <w:r w:rsidR="005B1205" w:rsidRPr="00B55A4D">
        <w:rPr>
          <w:rFonts w:asciiTheme="minorHAnsi" w:hAnsiTheme="minorHAnsi"/>
          <w:sz w:val="22"/>
        </w:rPr>
        <w:t xml:space="preserve">pred </w:t>
      </w:r>
      <w:r w:rsidR="005B1205" w:rsidRPr="005B1205">
        <w:rPr>
          <w:rFonts w:asciiTheme="minorHAnsi" w:hAnsiTheme="minorHAnsi" w:cstheme="minorHAnsi"/>
          <w:sz w:val="22"/>
          <w:szCs w:val="22"/>
        </w:rPr>
        <w:t>touto zmluvou.</w:t>
      </w:r>
      <w:r w:rsidR="005B1205" w:rsidRPr="00B55A4D">
        <w:rPr>
          <w:rFonts w:asciiTheme="minorHAnsi" w:hAnsiTheme="minorHAnsi"/>
          <w:sz w:val="22"/>
        </w:rPr>
        <w:t xml:space="preserve"> </w:t>
      </w:r>
      <w:r w:rsidR="002D598C" w:rsidRPr="00B55A4D">
        <w:rPr>
          <w:rFonts w:asciiTheme="minorHAnsi" w:hAnsiTheme="minorHAnsi"/>
          <w:sz w:val="22"/>
        </w:rPr>
        <w:t>Objednávateľ v podkladovej dokumentácii uvádza technické požiadavky, ktoré sa neodvolávajú na konkrétneho výrobcu, výrobný postup, obchodné označenie, patent, typ, oblasť alebo miesto pôvodu alebo výroby. Pokiaľ sú v podkladovej dokumentácii uvedené konkrétne výrobky alebo konkrétny výrobca a pod., sú uvedené len ako referenčné a objednávateľ bude akceptovať aj ekvivalentné plnenie, ktoré bude rovnocenným spôsobom vyhovovať technickým požiadavkám. Pokiaľ sú v tejto zmluve, jej prílohách a v podkladovej dokumentácii uvedené technické špecifikácie diela odkazom na technické normy vrátane STN, EN a</w:t>
      </w:r>
      <w:r w:rsidR="002C686F">
        <w:rPr>
          <w:rFonts w:asciiTheme="minorHAnsi" w:hAnsiTheme="minorHAnsi" w:cstheme="minorHAnsi"/>
          <w:sz w:val="22"/>
          <w:szCs w:val="22"/>
        </w:rPr>
        <w:t> </w:t>
      </w:r>
      <w:r w:rsidR="002D598C" w:rsidRPr="00B55A4D">
        <w:rPr>
          <w:rFonts w:asciiTheme="minorHAnsi" w:hAnsiTheme="minorHAnsi"/>
          <w:sz w:val="22"/>
        </w:rPr>
        <w:t>ISO, rozumie sa tým vždy aj odkaz na ich ekvivalent, súlad s ktorým bude rovnocenným spôsobom vyhovovať technickým požiadavkám (ďalej len „</w:t>
      </w:r>
      <w:r w:rsidR="002D598C" w:rsidRPr="00B55A4D">
        <w:rPr>
          <w:rFonts w:asciiTheme="minorHAnsi" w:hAnsiTheme="minorHAnsi"/>
          <w:b/>
          <w:sz w:val="22"/>
        </w:rPr>
        <w:t>technické normy</w:t>
      </w:r>
      <w:r w:rsidR="002D598C" w:rsidRPr="00B55A4D">
        <w:rPr>
          <w:rFonts w:asciiTheme="minorHAnsi" w:hAnsiTheme="minorHAnsi"/>
          <w:sz w:val="22"/>
        </w:rPr>
        <w:t>“).</w:t>
      </w:r>
    </w:p>
    <w:p w14:paraId="3E0D9FA6" w14:textId="77777777" w:rsidR="00FE5769" w:rsidRPr="001C1D18" w:rsidRDefault="00FE5769" w:rsidP="001C1D18">
      <w:pPr>
        <w:pStyle w:val="elementtoproof"/>
        <w:ind w:left="567" w:hanging="567"/>
        <w:jc w:val="both"/>
        <w:rPr>
          <w:rFonts w:asciiTheme="minorHAnsi" w:hAnsiTheme="minorHAnsi"/>
          <w:color w:val="0000FF"/>
          <w:u w:val="single"/>
        </w:rPr>
      </w:pPr>
    </w:p>
    <w:p w14:paraId="0762065D" w14:textId="67E421C2" w:rsidR="00026071" w:rsidRPr="001C1D18" w:rsidRDefault="00026071" w:rsidP="001C1D18">
      <w:pPr>
        <w:pStyle w:val="Odsekzoznamu"/>
        <w:ind w:left="567" w:hanging="567"/>
        <w:rPr>
          <w:rFonts w:asciiTheme="minorHAnsi" w:hAnsiTheme="minorHAnsi"/>
        </w:rPr>
      </w:pPr>
      <w:bookmarkStart w:id="2" w:name="_Ref108595358"/>
      <w:bookmarkStart w:id="3" w:name="_Ref115972660"/>
      <w:r w:rsidRPr="001C1D18">
        <w:rPr>
          <w:rFonts w:asciiTheme="minorHAnsi" w:hAnsiTheme="minorHAnsi"/>
        </w:rPr>
        <w:t>Dielo zahŕňa</w:t>
      </w:r>
      <w:r w:rsidR="000604A5" w:rsidRPr="001C1D18">
        <w:rPr>
          <w:rFonts w:asciiTheme="minorHAnsi" w:hAnsiTheme="minorHAnsi"/>
        </w:rPr>
        <w:t xml:space="preserve"> najmä</w:t>
      </w:r>
      <w:r w:rsidRPr="001C1D18">
        <w:rPr>
          <w:rFonts w:asciiTheme="minorHAnsi" w:hAnsiTheme="minorHAnsi"/>
        </w:rPr>
        <w:t>:</w:t>
      </w:r>
      <w:bookmarkEnd w:id="2"/>
      <w:bookmarkEnd w:id="3"/>
    </w:p>
    <w:p w14:paraId="569AE078" w14:textId="5E74A1E7" w:rsidR="00026071" w:rsidRPr="001C1D18" w:rsidRDefault="00026071" w:rsidP="001C1D18">
      <w:pPr>
        <w:pStyle w:val="ODSAD"/>
        <w:keepNext/>
        <w:widowControl/>
        <w:numPr>
          <w:ilvl w:val="0"/>
          <w:numId w:val="27"/>
        </w:numPr>
        <w:tabs>
          <w:tab w:val="clear" w:pos="454"/>
        </w:tabs>
        <w:spacing w:before="240" w:after="240"/>
        <w:ind w:left="993" w:hanging="426"/>
        <w:rPr>
          <w:rFonts w:asciiTheme="minorHAnsi" w:hAnsiTheme="minorHAnsi"/>
          <w:b/>
          <w:caps/>
          <w:color w:val="auto"/>
          <w:sz w:val="22"/>
        </w:rPr>
      </w:pPr>
      <w:bookmarkStart w:id="4" w:name="_Ref125054685"/>
      <w:r w:rsidRPr="001C1D18">
        <w:rPr>
          <w:rFonts w:asciiTheme="minorHAnsi" w:hAnsiTheme="minorHAnsi"/>
          <w:b/>
          <w:caps/>
          <w:color w:val="auto"/>
          <w:sz w:val="22"/>
        </w:rPr>
        <w:t>Projektové a inžinierske činnosti</w:t>
      </w:r>
      <w:bookmarkEnd w:id="4"/>
    </w:p>
    <w:p w14:paraId="3F8680BA" w14:textId="77777777" w:rsidR="00A02EC6" w:rsidRPr="001C1D18" w:rsidRDefault="00026071" w:rsidP="001C1D18">
      <w:pPr>
        <w:pStyle w:val="Psmeno"/>
        <w:numPr>
          <w:ilvl w:val="0"/>
          <w:numId w:val="28"/>
        </w:numPr>
        <w:ind w:left="993" w:hanging="426"/>
        <w:rPr>
          <w:rFonts w:asciiTheme="minorHAnsi" w:hAnsiTheme="minorHAnsi"/>
        </w:rPr>
      </w:pPr>
      <w:bookmarkStart w:id="5" w:name="_Ref108616361"/>
      <w:r w:rsidRPr="001C1D18">
        <w:rPr>
          <w:rFonts w:asciiTheme="minorHAnsi" w:hAnsiTheme="minorHAnsi"/>
        </w:rPr>
        <w:t>vypracovanie a odovzdanie dokumentácie pre realizáciu stavby vo vzťahu k dielu</w:t>
      </w:r>
      <w:r w:rsidRPr="001C1D18">
        <w:rPr>
          <w:rFonts w:asciiTheme="minorHAnsi" w:hAnsiTheme="minorHAnsi"/>
          <w:b/>
        </w:rPr>
        <w:t xml:space="preserve"> </w:t>
      </w:r>
      <w:r w:rsidRPr="001C1D18">
        <w:rPr>
          <w:rFonts w:asciiTheme="minorHAnsi" w:hAnsiTheme="minorHAnsi"/>
        </w:rPr>
        <w:t>(ďalej len „</w:t>
      </w:r>
      <w:r w:rsidRPr="001C1D18">
        <w:rPr>
          <w:rFonts w:asciiTheme="minorHAnsi" w:hAnsiTheme="minorHAnsi"/>
          <w:b/>
        </w:rPr>
        <w:t>DRS</w:t>
      </w:r>
      <w:r w:rsidRPr="001C1D18">
        <w:rPr>
          <w:rFonts w:asciiTheme="minorHAnsi" w:hAnsiTheme="minorHAnsi"/>
        </w:rPr>
        <w:t>“) v jednotlivých technických, ekologických a ekonomických prvkoch v šiestich (6) vyhotoveniach v listinnej forme a v dvoch (2) vyhotoveniach v elektronickej forme.</w:t>
      </w:r>
    </w:p>
    <w:p w14:paraId="0014E689" w14:textId="10C42A6D" w:rsidR="00A02EC6" w:rsidRPr="00B55A4D" w:rsidRDefault="00026071" w:rsidP="00B55A4D">
      <w:pPr>
        <w:pStyle w:val="Psmeno"/>
        <w:spacing w:after="0"/>
        <w:ind w:left="993"/>
        <w:rPr>
          <w:rFonts w:asciiTheme="minorHAnsi" w:hAnsiTheme="minorHAnsi"/>
        </w:rPr>
      </w:pPr>
      <w:r w:rsidRPr="001C1D18">
        <w:rPr>
          <w:rFonts w:asciiTheme="minorHAnsi" w:hAnsiTheme="minorHAnsi"/>
        </w:rPr>
        <w:t xml:space="preserve">Súčasťou DRS </w:t>
      </w:r>
      <w:r w:rsidRPr="00B55A4D">
        <w:rPr>
          <w:rFonts w:asciiTheme="minorHAnsi" w:hAnsiTheme="minorHAnsi"/>
        </w:rPr>
        <w:t>bude aj zhotoviteľom vypracovaný výkaz výmer v podrobnostiach DRS s</w:t>
      </w:r>
      <w:r w:rsidR="00D20FBE" w:rsidRPr="00B55A4D">
        <w:rPr>
          <w:rFonts w:asciiTheme="minorHAnsi" w:hAnsiTheme="minorHAnsi"/>
        </w:rPr>
        <w:t> </w:t>
      </w:r>
      <w:r w:rsidRPr="00B55A4D">
        <w:rPr>
          <w:rFonts w:asciiTheme="minorHAnsi" w:hAnsiTheme="minorHAnsi"/>
        </w:rPr>
        <w:t>ocenenými jednotlivými položkami. Takto spracovaný výkaz výmer vo väčšej miere podrobnosti s ocenenými jednotlivými položkami musí byť v súlade s oceneným výkazom výmer z ponuky zhotoviteľa a ním podané vysvetlenia a doplnenia v rámci procesu verejného obstarávania zákazky na vykonanie diela (ďalej len „</w:t>
      </w:r>
      <w:r w:rsidRPr="00B55A4D">
        <w:rPr>
          <w:rFonts w:asciiTheme="minorHAnsi" w:hAnsiTheme="minorHAnsi"/>
          <w:b/>
        </w:rPr>
        <w:t>ponuka</w:t>
      </w:r>
      <w:r w:rsidRPr="00B55A4D">
        <w:rPr>
          <w:rFonts w:asciiTheme="minorHAnsi" w:hAnsiTheme="minorHAnsi"/>
        </w:rPr>
        <w:t>“), ktorý tvorí prílohu C k tejto zmluve</w:t>
      </w:r>
      <w:bookmarkEnd w:id="5"/>
      <w:r w:rsidR="00A02EC6" w:rsidRPr="00B55A4D">
        <w:rPr>
          <w:rFonts w:asciiTheme="minorHAnsi" w:hAnsiTheme="minorHAnsi"/>
        </w:rPr>
        <w:t>.</w:t>
      </w:r>
    </w:p>
    <w:p w14:paraId="5D68CDB1" w14:textId="37D8FD1F" w:rsidR="00BC5E79" w:rsidRPr="00B55A4D" w:rsidRDefault="00575F21" w:rsidP="00B55A4D">
      <w:pPr>
        <w:pStyle w:val="Odsekzoznamu"/>
        <w:numPr>
          <w:ilvl w:val="0"/>
          <w:numId w:val="0"/>
        </w:numPr>
        <w:spacing w:after="160"/>
        <w:ind w:left="993"/>
        <w:contextualSpacing/>
        <w:rPr>
          <w:rFonts w:asciiTheme="minorHAnsi" w:hAnsiTheme="minorHAnsi"/>
        </w:rPr>
      </w:pPr>
      <w:r w:rsidRPr="00B55A4D">
        <w:rPr>
          <w:rFonts w:asciiTheme="minorHAnsi" w:hAnsiTheme="minorHAnsi"/>
        </w:rPr>
        <w:t>Súčasťou DRS je aj všetka potrebná výkresová a iná dokumentácia vo vyššej miere podrobnosti oproti DRS nevyhnutnej pre riadne vykonanie diela</w:t>
      </w:r>
      <w:r w:rsidRPr="009F6C82">
        <w:rPr>
          <w:rFonts w:asciiTheme="minorHAnsi" w:hAnsiTheme="minorHAnsi" w:cstheme="minorHAnsi"/>
        </w:rPr>
        <w:t xml:space="preserve">, a to najmä: </w:t>
      </w:r>
    </w:p>
    <w:p w14:paraId="30054A93" w14:textId="77777777" w:rsidR="00BC5E79" w:rsidRPr="009F6C82" w:rsidRDefault="00BC5E79" w:rsidP="00BB18AD">
      <w:pPr>
        <w:pStyle w:val="Odsekzoznamu"/>
        <w:numPr>
          <w:ilvl w:val="0"/>
          <w:numId w:val="65"/>
        </w:numPr>
        <w:spacing w:after="160"/>
        <w:ind w:left="1276" w:hanging="283"/>
        <w:contextualSpacing/>
        <w:rPr>
          <w:rFonts w:asciiTheme="minorHAnsi" w:eastAsia="Calibri" w:hAnsiTheme="minorHAnsi" w:cstheme="minorHAnsi"/>
        </w:rPr>
      </w:pPr>
      <w:r w:rsidRPr="009F6C82">
        <w:rPr>
          <w:rFonts w:asciiTheme="minorHAnsi" w:eastAsia="Calibri" w:hAnsiTheme="minorHAnsi" w:cstheme="minorHAnsi"/>
        </w:rPr>
        <w:t>vytyčovacie výkresy doplňujúce DRS v podrobnostiach pre spoľahlivé a nevyhnutné vytýčenie všetkých detailov jednotlivých stavebných objektov,</w:t>
      </w:r>
    </w:p>
    <w:p w14:paraId="18A7F88A" w14:textId="65DB7ADD" w:rsidR="00BC5E79" w:rsidRPr="009F6C82" w:rsidRDefault="00BC5E79" w:rsidP="00BB18AD">
      <w:pPr>
        <w:pStyle w:val="Odsekzoznamu"/>
        <w:numPr>
          <w:ilvl w:val="0"/>
          <w:numId w:val="65"/>
        </w:numPr>
        <w:spacing w:after="160"/>
        <w:ind w:left="1276" w:hanging="283"/>
        <w:contextualSpacing/>
        <w:rPr>
          <w:rFonts w:asciiTheme="minorHAnsi" w:eastAsia="Calibri" w:hAnsiTheme="minorHAnsi" w:cstheme="minorHAnsi"/>
        </w:rPr>
      </w:pPr>
      <w:r w:rsidRPr="009F6C82">
        <w:rPr>
          <w:rFonts w:asciiTheme="minorHAnsi" w:eastAsia="Calibri" w:hAnsiTheme="minorHAnsi" w:cstheme="minorHAnsi"/>
        </w:rPr>
        <w:t>výkresy tvaru a výstuže prefabrikovaných betónových a železobetónových konštrukcií, dielov a ich stykov, armovacie výkresy monolitických železobetónových konštrukcií,</w:t>
      </w:r>
    </w:p>
    <w:p w14:paraId="7EF6758F" w14:textId="77777777" w:rsidR="00BC5E79" w:rsidRPr="009F6C82" w:rsidRDefault="00BC5E79" w:rsidP="00BB18AD">
      <w:pPr>
        <w:pStyle w:val="Odsekzoznamu"/>
        <w:numPr>
          <w:ilvl w:val="0"/>
          <w:numId w:val="65"/>
        </w:numPr>
        <w:spacing w:after="160"/>
        <w:ind w:left="1276" w:hanging="283"/>
        <w:contextualSpacing/>
        <w:rPr>
          <w:rFonts w:asciiTheme="minorHAnsi" w:eastAsia="Calibri" w:hAnsiTheme="minorHAnsi" w:cstheme="minorHAnsi"/>
        </w:rPr>
      </w:pPr>
      <w:r w:rsidRPr="009F6C82">
        <w:rPr>
          <w:rFonts w:asciiTheme="minorHAnsi" w:eastAsia="Calibri" w:hAnsiTheme="minorHAnsi" w:cstheme="minorHAnsi"/>
        </w:rPr>
        <w:t xml:space="preserve">výkresy a špecifikácie prvkov a spojovacieho materiálu konštrukcií ľahkej prefabrikácie, zvarov stykov prefabrikátov, </w:t>
      </w:r>
    </w:p>
    <w:p w14:paraId="5008EE54" w14:textId="6F65A8E2" w:rsidR="00BC5E79" w:rsidRPr="009F6C82" w:rsidRDefault="00BC5E79" w:rsidP="0046684D">
      <w:pPr>
        <w:pStyle w:val="Odsekzoznamu"/>
        <w:numPr>
          <w:ilvl w:val="0"/>
          <w:numId w:val="65"/>
        </w:numPr>
        <w:ind w:left="1276" w:hanging="283"/>
        <w:contextualSpacing/>
        <w:rPr>
          <w:rFonts w:asciiTheme="minorHAnsi" w:eastAsia="Calibri" w:hAnsiTheme="minorHAnsi" w:cstheme="minorHAnsi"/>
        </w:rPr>
      </w:pPr>
      <w:r w:rsidRPr="009F6C82">
        <w:rPr>
          <w:rFonts w:asciiTheme="minorHAnsi" w:eastAsia="Calibri" w:hAnsiTheme="minorHAnsi" w:cstheme="minorHAnsi"/>
        </w:rPr>
        <w:t>statické, dynamické a technicko-fyzikálne výpočty betónových</w:t>
      </w:r>
      <w:r w:rsidR="0046684D">
        <w:rPr>
          <w:rFonts w:asciiTheme="minorHAnsi" w:eastAsia="Calibri" w:hAnsiTheme="minorHAnsi" w:cstheme="minorHAnsi"/>
        </w:rPr>
        <w:t xml:space="preserve">, </w:t>
      </w:r>
      <w:r w:rsidRPr="009F6C82">
        <w:rPr>
          <w:rFonts w:asciiTheme="minorHAnsi" w:eastAsia="Calibri" w:hAnsiTheme="minorHAnsi" w:cstheme="minorHAnsi"/>
        </w:rPr>
        <w:t>železobetónových a iných prefabrikátov</w:t>
      </w:r>
      <w:r w:rsidR="0046684D">
        <w:rPr>
          <w:rFonts w:asciiTheme="minorHAnsi" w:eastAsia="Calibri" w:hAnsiTheme="minorHAnsi" w:cstheme="minorHAnsi"/>
        </w:rPr>
        <w:t xml:space="preserve"> a</w:t>
      </w:r>
      <w:r w:rsidRPr="009F6C82">
        <w:rPr>
          <w:rFonts w:asciiTheme="minorHAnsi" w:eastAsia="Calibri" w:hAnsiTheme="minorHAnsi" w:cstheme="minorHAnsi"/>
        </w:rPr>
        <w:t xml:space="preserve"> prvkov ľahkej prefabrikácie</w:t>
      </w:r>
      <w:r w:rsidR="0046684D">
        <w:rPr>
          <w:rFonts w:asciiTheme="minorHAnsi" w:eastAsia="Calibri" w:hAnsiTheme="minorHAnsi" w:cstheme="minorHAnsi"/>
        </w:rPr>
        <w:t>;</w:t>
      </w:r>
    </w:p>
    <w:p w14:paraId="06691943" w14:textId="0D9CE764" w:rsidR="002D24CC" w:rsidRPr="00B55A4D" w:rsidRDefault="002D24CC" w:rsidP="00B55A4D">
      <w:pPr>
        <w:pStyle w:val="Psmeno"/>
        <w:numPr>
          <w:ilvl w:val="0"/>
          <w:numId w:val="28"/>
        </w:numPr>
        <w:ind w:left="993" w:hanging="426"/>
        <w:rPr>
          <w:rFonts w:asciiTheme="minorHAnsi" w:hAnsiTheme="minorHAnsi"/>
        </w:rPr>
      </w:pPr>
      <w:bookmarkStart w:id="6" w:name="_Ref108633215"/>
      <w:bookmarkStart w:id="7" w:name="_Ref108633218"/>
      <w:r w:rsidRPr="00B55A4D">
        <w:rPr>
          <w:rFonts w:asciiTheme="minorHAnsi" w:hAnsiTheme="minorHAnsi"/>
        </w:rPr>
        <w:lastRenderedPageBreak/>
        <w:t>vypracovanie a odovzdanie detailného projektu organizácie výstavby</w:t>
      </w:r>
      <w:r w:rsidR="00EF4F27" w:rsidRPr="00B55A4D">
        <w:rPr>
          <w:rFonts w:asciiTheme="minorHAnsi" w:hAnsiTheme="minorHAnsi"/>
        </w:rPr>
        <w:t xml:space="preserve"> </w:t>
      </w:r>
      <w:r w:rsidRPr="00B55A4D">
        <w:rPr>
          <w:rFonts w:asciiTheme="minorHAnsi" w:hAnsiTheme="minorHAnsi"/>
        </w:rPr>
        <w:t>a</w:t>
      </w:r>
      <w:r w:rsidRPr="009F6C82">
        <w:rPr>
          <w:rFonts w:asciiTheme="minorHAnsi" w:hAnsiTheme="minorHAnsi" w:cstheme="minorHAnsi"/>
        </w:rPr>
        <w:t> </w:t>
      </w:r>
      <w:r w:rsidRPr="00B55A4D">
        <w:rPr>
          <w:rFonts w:asciiTheme="minorHAnsi" w:hAnsiTheme="minorHAnsi"/>
        </w:rPr>
        <w:t>projektu zariadenia staveniska</w:t>
      </w:r>
      <w:r w:rsidRPr="009F6C82">
        <w:rPr>
          <w:rFonts w:asciiTheme="minorHAnsi" w:hAnsiTheme="minorHAnsi" w:cstheme="minorHAnsi"/>
        </w:rPr>
        <w:t>,</w:t>
      </w:r>
      <w:r w:rsidRPr="00B55A4D">
        <w:rPr>
          <w:rFonts w:asciiTheme="minorHAnsi" w:hAnsiTheme="minorHAnsi"/>
        </w:rPr>
        <w:t xml:space="preserve"> všetko v troch (3) vyhotoveniach v</w:t>
      </w:r>
      <w:r w:rsidRPr="009F6C82">
        <w:rPr>
          <w:rFonts w:asciiTheme="minorHAnsi" w:hAnsiTheme="minorHAnsi" w:cstheme="minorHAnsi"/>
        </w:rPr>
        <w:t> </w:t>
      </w:r>
      <w:r w:rsidRPr="00B55A4D">
        <w:rPr>
          <w:rFonts w:asciiTheme="minorHAnsi" w:hAnsiTheme="minorHAnsi"/>
        </w:rPr>
        <w:t>listinnej forme a</w:t>
      </w:r>
      <w:r w:rsidR="00D20FBE">
        <w:rPr>
          <w:rFonts w:asciiTheme="minorHAnsi" w:hAnsiTheme="minorHAnsi" w:cstheme="minorHAnsi"/>
        </w:rPr>
        <w:t> </w:t>
      </w:r>
      <w:r w:rsidRPr="00B55A4D">
        <w:rPr>
          <w:rFonts w:asciiTheme="minorHAnsi" w:hAnsiTheme="minorHAnsi"/>
        </w:rPr>
        <w:t>v jednom (1) vyhotovení v</w:t>
      </w:r>
      <w:r w:rsidR="000D414A">
        <w:rPr>
          <w:rFonts w:asciiTheme="minorHAnsi" w:hAnsiTheme="minorHAnsi" w:cstheme="minorHAnsi"/>
        </w:rPr>
        <w:t> </w:t>
      </w:r>
      <w:r w:rsidRPr="00B55A4D">
        <w:rPr>
          <w:rFonts w:asciiTheme="minorHAnsi" w:hAnsiTheme="minorHAnsi"/>
        </w:rPr>
        <w:t>elektronickej forme;</w:t>
      </w:r>
      <w:bookmarkEnd w:id="6"/>
    </w:p>
    <w:p w14:paraId="6A61C4B1" w14:textId="60C66396" w:rsidR="00514D83" w:rsidRPr="00B55A4D" w:rsidRDefault="00026071" w:rsidP="00B55A4D">
      <w:pPr>
        <w:pStyle w:val="Psmeno"/>
        <w:numPr>
          <w:ilvl w:val="0"/>
          <w:numId w:val="28"/>
        </w:numPr>
        <w:ind w:left="993" w:hanging="426"/>
        <w:rPr>
          <w:rFonts w:asciiTheme="minorHAnsi" w:hAnsiTheme="minorHAnsi"/>
        </w:rPr>
      </w:pPr>
      <w:r w:rsidRPr="00B55A4D">
        <w:rPr>
          <w:rFonts w:asciiTheme="minorHAnsi" w:hAnsiTheme="minorHAnsi"/>
        </w:rPr>
        <w:t xml:space="preserve">vypracovanie a odovzdanie plánu bezpečnosti a ochrany zdravia pri práci v písomnej forme podľa § 3 nariadenia vlády SR č. 396/2006 Z. z. o minimálnych bezpečnostných a zdravotných požiadavkách na stavenisko </w:t>
      </w:r>
      <w:r w:rsidR="00545A65" w:rsidRPr="00B55A4D">
        <w:rPr>
          <w:rFonts w:asciiTheme="minorHAnsi" w:hAnsiTheme="minorHAnsi"/>
        </w:rPr>
        <w:t>v</w:t>
      </w:r>
      <w:r w:rsidR="00545A65">
        <w:rPr>
          <w:rFonts w:asciiTheme="minorHAnsi" w:hAnsiTheme="minorHAnsi" w:cstheme="minorHAnsi"/>
        </w:rPr>
        <w:t xml:space="preserve"> znení neskorších predpisov </w:t>
      </w:r>
      <w:r w:rsidRPr="009F6C82">
        <w:rPr>
          <w:rFonts w:asciiTheme="minorHAnsi" w:hAnsiTheme="minorHAnsi" w:cstheme="minorHAnsi"/>
        </w:rPr>
        <w:t>v</w:t>
      </w:r>
      <w:r w:rsidRPr="00B55A4D">
        <w:rPr>
          <w:rFonts w:asciiTheme="minorHAnsi" w:hAnsiTheme="minorHAnsi"/>
        </w:rPr>
        <w:t xml:space="preserve"> troch (3) vyhotoveniach v listinnej forme a v jednom (1) vyhotovení v elektronickej forme;</w:t>
      </w:r>
      <w:bookmarkStart w:id="8" w:name="_Ref127285685"/>
      <w:bookmarkEnd w:id="7"/>
    </w:p>
    <w:p w14:paraId="46A68F3B" w14:textId="77777777" w:rsidR="00514D83" w:rsidRPr="00B55A4D" w:rsidRDefault="00026071" w:rsidP="00B55A4D">
      <w:pPr>
        <w:pStyle w:val="Psmeno"/>
        <w:numPr>
          <w:ilvl w:val="0"/>
          <w:numId w:val="28"/>
        </w:numPr>
        <w:ind w:left="993" w:hanging="426"/>
        <w:rPr>
          <w:rFonts w:asciiTheme="minorHAnsi" w:hAnsiTheme="minorHAnsi"/>
        </w:rPr>
      </w:pPr>
      <w:r w:rsidRPr="00B55A4D">
        <w:rPr>
          <w:rFonts w:asciiTheme="minorHAnsi" w:hAnsiTheme="minorHAnsi"/>
        </w:rPr>
        <w:t xml:space="preserve">vypracovanie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w:t>
      </w:r>
      <w:r w:rsidRPr="001C1D18">
        <w:rPr>
          <w:rFonts w:asciiTheme="minorHAnsi" w:hAnsiTheme="minorHAnsi"/>
        </w:rPr>
        <w:t xml:space="preserve">neskorších predpisov vrátane súhlasných stanovísk orgánov verejnej správy a revíznych správ v prípadoch stanovených </w:t>
      </w:r>
      <w:r w:rsidRPr="00B55A4D">
        <w:rPr>
          <w:rFonts w:asciiTheme="minorHAnsi" w:hAnsiTheme="minorHAnsi"/>
        </w:rPr>
        <w:t>všeobecne záväznými právnymi predpismi, všetko v šiestich (6) vyhotoveniach v listinnej forme a v dvoch (2) vyhotoveniach v elektronickej forme;</w:t>
      </w:r>
      <w:bookmarkEnd w:id="8"/>
    </w:p>
    <w:p w14:paraId="7B98FB6F" w14:textId="77777777" w:rsidR="007C68E0" w:rsidRDefault="005303FE" w:rsidP="007C68E0">
      <w:pPr>
        <w:pStyle w:val="Psmeno"/>
        <w:numPr>
          <w:ilvl w:val="0"/>
          <w:numId w:val="28"/>
        </w:numPr>
        <w:ind w:left="993" w:hanging="426"/>
        <w:rPr>
          <w:rFonts w:asciiTheme="minorHAnsi" w:hAnsiTheme="minorHAnsi" w:cstheme="minorHAnsi"/>
        </w:rPr>
      </w:pPr>
      <w:r w:rsidRPr="009F6C82">
        <w:rPr>
          <w:rFonts w:asciiTheme="minorHAnsi" w:hAnsiTheme="minorHAnsi" w:cstheme="minorHAnsi"/>
        </w:rPr>
        <w:t>vypracovanie projektu organizácie dopravy, dočasného dopravného značenia a odsúhlasovanie zmien dočasného dopravného značenia alebo obmedzenia dopravy v</w:t>
      </w:r>
      <w:r w:rsidR="00F71BA3" w:rsidRPr="009F6C82">
        <w:rPr>
          <w:rFonts w:asciiTheme="minorHAnsi" w:hAnsiTheme="minorHAnsi" w:cstheme="minorHAnsi"/>
        </w:rPr>
        <w:t xml:space="preserve"> rámci areálu </w:t>
      </w:r>
      <w:proofErr w:type="spellStart"/>
      <w:r w:rsidR="00F71BA3" w:rsidRPr="009F6C82">
        <w:rPr>
          <w:rFonts w:asciiTheme="minorHAnsi" w:hAnsiTheme="minorHAnsi" w:cstheme="minorHAnsi"/>
        </w:rPr>
        <w:t>FNsP</w:t>
      </w:r>
      <w:proofErr w:type="spellEnd"/>
      <w:r w:rsidR="00F71BA3" w:rsidRPr="009F6C82">
        <w:rPr>
          <w:rFonts w:asciiTheme="minorHAnsi" w:hAnsiTheme="minorHAnsi" w:cstheme="minorHAnsi"/>
        </w:rPr>
        <w:t>;</w:t>
      </w:r>
    </w:p>
    <w:p w14:paraId="51BDDF04" w14:textId="2549FA92" w:rsidR="00545A65" w:rsidRPr="009F6C82" w:rsidRDefault="00545A65" w:rsidP="00545A65">
      <w:pPr>
        <w:pStyle w:val="Psmeno"/>
        <w:numPr>
          <w:ilvl w:val="0"/>
          <w:numId w:val="28"/>
        </w:numPr>
        <w:ind w:left="993" w:hanging="426"/>
        <w:rPr>
          <w:rFonts w:asciiTheme="minorHAnsi" w:hAnsiTheme="minorHAnsi" w:cstheme="minorHAnsi"/>
        </w:rPr>
      </w:pPr>
      <w:r w:rsidRPr="00B55A4D">
        <w:rPr>
          <w:rFonts w:asciiTheme="minorHAnsi" w:hAnsiTheme="minorHAnsi"/>
        </w:rPr>
        <w:t>vypracovanie a odovzdanie</w:t>
      </w:r>
      <w:r w:rsidRPr="00B55A4D">
        <w:rPr>
          <w:rFonts w:asciiTheme="minorHAnsi" w:hAnsiTheme="minorHAnsi"/>
          <w:b/>
        </w:rPr>
        <w:t xml:space="preserve"> </w:t>
      </w:r>
      <w:r w:rsidRPr="00B55A4D">
        <w:rPr>
          <w:rFonts w:asciiTheme="minorHAnsi" w:hAnsiTheme="minorHAnsi"/>
        </w:rPr>
        <w:t>plánu kvality, kontrolného a skúšobného plánu stanovujúceho rozsah a podmienky vykonávania jednotlivých kontrol a skúšok počas vykonávania diela, aby tento zodpovedal požiadavkám vyplývajúcim z príslušných ustanovení zákona č. 254/1998 Z.</w:t>
      </w:r>
      <w:r>
        <w:rPr>
          <w:rFonts w:asciiTheme="minorHAnsi" w:hAnsiTheme="minorHAnsi" w:cstheme="minorHAnsi"/>
        </w:rPr>
        <w:t> </w:t>
      </w:r>
      <w:r w:rsidRPr="00B55A4D">
        <w:rPr>
          <w:rFonts w:asciiTheme="minorHAnsi" w:hAnsiTheme="minorHAnsi"/>
        </w:rPr>
        <w:t>z. o</w:t>
      </w:r>
      <w:r>
        <w:rPr>
          <w:rFonts w:asciiTheme="minorHAnsi" w:hAnsiTheme="minorHAnsi" w:cstheme="minorHAnsi"/>
        </w:rPr>
        <w:t> </w:t>
      </w:r>
      <w:r w:rsidRPr="00B55A4D">
        <w:rPr>
          <w:rFonts w:asciiTheme="minorHAnsi" w:hAnsiTheme="minorHAnsi"/>
        </w:rPr>
        <w:t xml:space="preserve">verejných prácach (bez ohľadu na to, </w:t>
      </w:r>
      <w:r w:rsidR="00AF2CC5">
        <w:rPr>
          <w:rFonts w:asciiTheme="minorHAnsi" w:hAnsiTheme="minorHAnsi" w:cstheme="minorHAnsi"/>
        </w:rPr>
        <w:t>že dielo</w:t>
      </w:r>
      <w:r w:rsidR="00AF2CC5" w:rsidRPr="00B55A4D">
        <w:rPr>
          <w:rFonts w:asciiTheme="minorHAnsi" w:hAnsiTheme="minorHAnsi"/>
        </w:rPr>
        <w:t xml:space="preserve"> </w:t>
      </w:r>
      <w:r w:rsidRPr="00B55A4D">
        <w:rPr>
          <w:rFonts w:asciiTheme="minorHAnsi" w:hAnsiTheme="minorHAnsi"/>
        </w:rPr>
        <w:t>nie je verejnou prácou podľa uvedeného zákona) a zo záväzných zmluvných podmienok</w:t>
      </w:r>
      <w:r w:rsidR="00AF2CC5">
        <w:rPr>
          <w:rFonts w:asciiTheme="minorHAnsi" w:hAnsiTheme="minorHAnsi" w:cstheme="minorHAnsi"/>
        </w:rPr>
        <w:t>,</w:t>
      </w:r>
      <w:r w:rsidR="00AF2CC5" w:rsidRPr="00B55A4D">
        <w:rPr>
          <w:rFonts w:asciiTheme="minorHAnsi" w:hAnsiTheme="minorHAnsi"/>
        </w:rPr>
        <w:t xml:space="preserve"> v</w:t>
      </w:r>
      <w:r w:rsidRPr="00B55A4D">
        <w:rPr>
          <w:rFonts w:asciiTheme="minorHAnsi" w:hAnsiTheme="minorHAnsi"/>
        </w:rPr>
        <w:t>šetko v troch (3) vyhotoveniach v </w:t>
      </w:r>
      <w:r w:rsidRPr="009F6C82">
        <w:rPr>
          <w:rFonts w:asciiTheme="minorHAnsi" w:hAnsiTheme="minorHAnsi" w:cstheme="minorHAnsi"/>
        </w:rPr>
        <w:t>listinnej forme a</w:t>
      </w:r>
      <w:r w:rsidR="00AF2CC5">
        <w:rPr>
          <w:rFonts w:asciiTheme="minorHAnsi" w:hAnsiTheme="minorHAnsi" w:cstheme="minorHAnsi"/>
        </w:rPr>
        <w:t> </w:t>
      </w:r>
      <w:r w:rsidRPr="009F6C82">
        <w:rPr>
          <w:rFonts w:asciiTheme="minorHAnsi" w:hAnsiTheme="minorHAnsi" w:cstheme="minorHAnsi"/>
        </w:rPr>
        <w:t>v</w:t>
      </w:r>
      <w:r w:rsidR="00AF2CC5">
        <w:rPr>
          <w:rFonts w:asciiTheme="minorHAnsi" w:hAnsiTheme="minorHAnsi" w:cstheme="minorHAnsi"/>
        </w:rPr>
        <w:t> </w:t>
      </w:r>
      <w:r w:rsidRPr="009F6C82">
        <w:rPr>
          <w:rFonts w:asciiTheme="minorHAnsi" w:hAnsiTheme="minorHAnsi" w:cstheme="minorHAnsi"/>
        </w:rPr>
        <w:t>jednom (1) vyhotovení v elektronickej forme;</w:t>
      </w:r>
    </w:p>
    <w:p w14:paraId="6AF6FF54" w14:textId="75585E88" w:rsidR="007C68E0" w:rsidRPr="00B55A4D" w:rsidRDefault="007C68E0" w:rsidP="00B55A4D">
      <w:pPr>
        <w:pStyle w:val="Psmeno"/>
        <w:numPr>
          <w:ilvl w:val="0"/>
          <w:numId w:val="28"/>
        </w:numPr>
        <w:ind w:left="993" w:hanging="426"/>
        <w:rPr>
          <w:rFonts w:asciiTheme="minorHAnsi" w:hAnsiTheme="minorHAnsi"/>
        </w:rPr>
      </w:pPr>
      <w:r w:rsidRPr="007C68E0">
        <w:rPr>
          <w:rFonts w:asciiTheme="minorHAnsi" w:hAnsiTheme="minorHAnsi" w:cstheme="minorHAnsi"/>
        </w:rPr>
        <w:t>vypracovanie a odovzdanie projektu komplexného vyskúšania diela a modernizačného projektu v</w:t>
      </w:r>
      <w:r>
        <w:rPr>
          <w:rFonts w:asciiTheme="minorHAnsi" w:hAnsiTheme="minorHAnsi" w:cstheme="minorHAnsi"/>
        </w:rPr>
        <w:t> </w:t>
      </w:r>
      <w:r w:rsidRPr="007C68E0">
        <w:rPr>
          <w:rFonts w:asciiTheme="minorHAnsi" w:hAnsiTheme="minorHAnsi" w:cstheme="minorHAnsi"/>
        </w:rPr>
        <w:t xml:space="preserve">troch (3) vyhotoveniach v </w:t>
      </w:r>
      <w:r w:rsidRPr="00B55A4D">
        <w:rPr>
          <w:rFonts w:asciiTheme="minorHAnsi" w:hAnsiTheme="minorHAnsi"/>
        </w:rPr>
        <w:t>listinnej forme a v jednom (1) vyhotovení v elektronickej forme;</w:t>
      </w:r>
    </w:p>
    <w:p w14:paraId="6AC998F3" w14:textId="5AF82613" w:rsidR="00514D83" w:rsidRPr="001C1D18" w:rsidRDefault="00026071" w:rsidP="00B55A4D">
      <w:pPr>
        <w:pStyle w:val="Psmeno"/>
        <w:numPr>
          <w:ilvl w:val="0"/>
          <w:numId w:val="28"/>
        </w:numPr>
        <w:ind w:left="993" w:hanging="426"/>
        <w:rPr>
          <w:rFonts w:asciiTheme="minorHAnsi" w:hAnsiTheme="minorHAnsi"/>
        </w:rPr>
      </w:pPr>
      <w:r w:rsidRPr="00B55A4D">
        <w:rPr>
          <w:rFonts w:asciiTheme="minorHAnsi" w:hAnsiTheme="minorHAnsi"/>
        </w:rPr>
        <w:t>vypracovanie a odovzdanie dokumentácie skutočnej realizácie stavby (ďalej len „</w:t>
      </w:r>
      <w:r w:rsidRPr="00B55A4D">
        <w:rPr>
          <w:rFonts w:asciiTheme="minorHAnsi" w:hAnsiTheme="minorHAnsi"/>
          <w:b/>
        </w:rPr>
        <w:t>DSRS</w:t>
      </w:r>
      <w:r w:rsidRPr="00B55A4D">
        <w:rPr>
          <w:rFonts w:asciiTheme="minorHAnsi" w:hAnsiTheme="minorHAnsi"/>
        </w:rPr>
        <w:t xml:space="preserve">“) vrátane aktualizácie </w:t>
      </w:r>
      <w:r w:rsidR="000E4AA3" w:rsidRPr="00B55A4D">
        <w:rPr>
          <w:rFonts w:asciiTheme="minorHAnsi" w:hAnsiTheme="minorHAnsi"/>
        </w:rPr>
        <w:t xml:space="preserve">prv odovzdanej </w:t>
      </w:r>
      <w:r w:rsidRPr="00B55A4D">
        <w:rPr>
          <w:rFonts w:asciiTheme="minorHAnsi" w:hAnsiTheme="minorHAnsi"/>
        </w:rPr>
        <w:t xml:space="preserve">projektovej dokumentácie </w:t>
      </w:r>
      <w:r w:rsidR="002F7450" w:rsidRPr="00B55A4D">
        <w:rPr>
          <w:rFonts w:asciiTheme="minorHAnsi" w:hAnsiTheme="minorHAnsi"/>
        </w:rPr>
        <w:t xml:space="preserve">so zapracovanými </w:t>
      </w:r>
      <w:r w:rsidR="002F7450" w:rsidRPr="001C1D18">
        <w:rPr>
          <w:rFonts w:asciiTheme="minorHAnsi" w:hAnsiTheme="minorHAnsi"/>
        </w:rPr>
        <w:t>a</w:t>
      </w:r>
      <w:r w:rsidR="00FE5D06" w:rsidRPr="001C1D18">
        <w:rPr>
          <w:rFonts w:asciiTheme="minorHAnsi" w:hAnsiTheme="minorHAnsi"/>
        </w:rPr>
        <w:t xml:space="preserve"> vyznačenými zmenami </w:t>
      </w:r>
      <w:r w:rsidR="00FE3184" w:rsidRPr="001C1D18">
        <w:rPr>
          <w:rFonts w:asciiTheme="minorHAnsi" w:hAnsiTheme="minorHAnsi"/>
        </w:rPr>
        <w:t>vzniknutými počas vykonávania diela</w:t>
      </w:r>
      <w:r w:rsidRPr="001C1D18">
        <w:rPr>
          <w:rFonts w:asciiTheme="minorHAnsi" w:hAnsiTheme="minorHAnsi"/>
        </w:rPr>
        <w:t>; všetko v troch (3) vyhotoveniach v listinnej forme a v dvoch (2) vyhotoveniach v elektronickej forme;</w:t>
      </w:r>
      <w:bookmarkStart w:id="9" w:name="_Ref126834698"/>
    </w:p>
    <w:p w14:paraId="71B7EC5D" w14:textId="77777777" w:rsidR="00D05285" w:rsidRPr="001C1D18" w:rsidRDefault="00D05285" w:rsidP="001C1D18">
      <w:pPr>
        <w:pStyle w:val="Psmeno"/>
        <w:numPr>
          <w:ilvl w:val="0"/>
          <w:numId w:val="28"/>
        </w:numPr>
        <w:spacing w:after="0"/>
        <w:ind w:left="993" w:hanging="426"/>
        <w:rPr>
          <w:rFonts w:asciiTheme="minorHAnsi" w:hAnsiTheme="minorHAnsi"/>
        </w:rPr>
      </w:pPr>
      <w:r w:rsidRPr="001C1D18">
        <w:rPr>
          <w:rFonts w:asciiTheme="minorHAnsi" w:hAnsiTheme="minorHAnsi"/>
        </w:rPr>
        <w:t>vypracovanie a odovzdanie prevádzkových predpisov, prípadne dočasných prevádzkových predpisov pre účely predčasnej a skúšobnej prevádzky v rozsahu</w:t>
      </w:r>
      <w:bookmarkEnd w:id="9"/>
      <w:r w:rsidRPr="001C1D18">
        <w:rPr>
          <w:rFonts w:asciiTheme="minorHAnsi" w:hAnsiTheme="minorHAnsi"/>
        </w:rPr>
        <w:t>:</w:t>
      </w:r>
    </w:p>
    <w:p w14:paraId="37F38DF1" w14:textId="77777777" w:rsidR="00D05285" w:rsidRPr="001C1D18" w:rsidRDefault="00D05285" w:rsidP="001C1D18">
      <w:pPr>
        <w:pStyle w:val="Pomlka"/>
        <w:ind w:left="1276" w:hanging="283"/>
        <w:rPr>
          <w:rFonts w:asciiTheme="minorHAnsi" w:hAnsiTheme="minorHAnsi"/>
        </w:rPr>
      </w:pPr>
      <w:r w:rsidRPr="001C1D18">
        <w:rPr>
          <w:rFonts w:asciiTheme="minorHAnsi" w:hAnsiTheme="minorHAnsi"/>
        </w:rPr>
        <w:t>plán užívania, ktorý bude obsahovať najmä pravidlá používania a obsluhy diela (vrátane detailných pracovných postupov), pravidlá, podmienky a harmonogram vykonávania technických prehliadok, údržby a opráv, zoznam odporúčaných náhradných dielov všetkých druhov zariadení tvoriacich dielo na obdobie životnosti diela,</w:t>
      </w:r>
    </w:p>
    <w:p w14:paraId="15992E98" w14:textId="77777777" w:rsidR="00D05285" w:rsidRPr="00CC02D7" w:rsidRDefault="00D05285" w:rsidP="00CC02D7">
      <w:pPr>
        <w:pStyle w:val="Pomlka"/>
        <w:ind w:left="1276" w:hanging="283"/>
        <w:rPr>
          <w:rFonts w:asciiTheme="minorHAnsi" w:hAnsiTheme="minorHAnsi"/>
        </w:rPr>
      </w:pPr>
      <w:r w:rsidRPr="001C1D18">
        <w:rPr>
          <w:rFonts w:asciiTheme="minorHAnsi" w:hAnsiTheme="minorHAnsi"/>
        </w:rPr>
        <w:t xml:space="preserve">postupy riešenia problémov vrátane </w:t>
      </w:r>
      <w:r w:rsidRPr="00CC02D7">
        <w:rPr>
          <w:rFonts w:asciiTheme="minorHAnsi" w:hAnsiTheme="minorHAnsi"/>
        </w:rPr>
        <w:t>riešenia havarijných situácií</w:t>
      </w:r>
      <w:r w:rsidRPr="009F6C82">
        <w:rPr>
          <w:rFonts w:asciiTheme="minorHAnsi" w:hAnsiTheme="minorHAnsi" w:cstheme="minorHAnsi"/>
        </w:rPr>
        <w:t xml:space="preserve"> a</w:t>
      </w:r>
      <w:r>
        <w:rPr>
          <w:rFonts w:asciiTheme="minorHAnsi" w:hAnsiTheme="minorHAnsi" w:cstheme="minorHAnsi"/>
        </w:rPr>
        <w:t xml:space="preserve"> </w:t>
      </w:r>
      <w:r w:rsidRPr="009F6C82">
        <w:rPr>
          <w:rFonts w:asciiTheme="minorHAnsi" w:hAnsiTheme="minorHAnsi" w:cstheme="minorHAnsi"/>
        </w:rPr>
        <w:t>doplnenia existujúceho havarijného plánu o podrobnosti týkajúce sa diela</w:t>
      </w:r>
      <w:r w:rsidRPr="00CC02D7">
        <w:rPr>
          <w:rFonts w:asciiTheme="minorHAnsi" w:hAnsiTheme="minorHAnsi"/>
        </w:rPr>
        <w:t>,</w:t>
      </w:r>
    </w:p>
    <w:p w14:paraId="309D411B" w14:textId="77777777" w:rsidR="00D05285" w:rsidRPr="001C1D18" w:rsidRDefault="00D05285" w:rsidP="00CC02D7">
      <w:pPr>
        <w:pStyle w:val="Pomlka"/>
        <w:spacing w:after="0"/>
        <w:ind w:left="1276" w:hanging="283"/>
        <w:rPr>
          <w:rFonts w:asciiTheme="minorHAnsi" w:hAnsiTheme="minorHAnsi"/>
          <w:strike/>
        </w:rPr>
      </w:pPr>
      <w:r w:rsidRPr="00CC02D7">
        <w:rPr>
          <w:rFonts w:asciiTheme="minorHAnsi" w:hAnsiTheme="minorHAnsi"/>
        </w:rPr>
        <w:t xml:space="preserve">bezpečnostné predpisy a požiadavky na osobné ochranné </w:t>
      </w:r>
      <w:r w:rsidRPr="001C1D18">
        <w:rPr>
          <w:rFonts w:asciiTheme="minorHAnsi" w:hAnsiTheme="minorHAnsi"/>
        </w:rPr>
        <w:t>prostriedky počas prevádzky a údržby,</w:t>
      </w:r>
    </w:p>
    <w:p w14:paraId="1BD77204" w14:textId="77777777" w:rsidR="00D05285" w:rsidRPr="001C1D18" w:rsidRDefault="00D05285" w:rsidP="001C1D18">
      <w:pPr>
        <w:pStyle w:val="Psmeno"/>
        <w:ind w:left="993"/>
        <w:rPr>
          <w:rFonts w:asciiTheme="minorHAnsi" w:hAnsiTheme="minorHAnsi"/>
        </w:rPr>
      </w:pPr>
      <w:r w:rsidRPr="001C1D18">
        <w:rPr>
          <w:rFonts w:asciiTheme="minorHAnsi" w:hAnsiTheme="minorHAnsi"/>
        </w:rPr>
        <w:t>v troch (3) vyhotoveniach v listinnej forme a v jednom (1) vyhotovení v elektronickej forme;</w:t>
      </w:r>
    </w:p>
    <w:p w14:paraId="2DB41DB8" w14:textId="77777777" w:rsidR="000F6AD0" w:rsidRPr="009F712E" w:rsidRDefault="000F6AD0" w:rsidP="000F451C">
      <w:pPr>
        <w:pStyle w:val="Psmeno"/>
        <w:numPr>
          <w:ilvl w:val="0"/>
          <w:numId w:val="28"/>
        </w:numPr>
        <w:spacing w:after="0"/>
        <w:ind w:left="993" w:hanging="426"/>
      </w:pPr>
      <w:r w:rsidRPr="009F712E">
        <w:t>vypracovanie plánu užívania predmetu zákazky, ktorý obsahuje najmä pravidlá</w:t>
      </w:r>
      <w:r w:rsidR="0060577F" w:rsidRPr="009F712E">
        <w:t xml:space="preserve"> </w:t>
      </w:r>
      <w:r w:rsidRPr="009F712E">
        <w:t>užívania, technických prehliadok, údržby a opráv. Plán užívania predmetu zákazky bude zahŕňať aj náležitosti miestneho prevádzkového predpisu. Plán užívania predmetu zákazky bude vyhotovený v troch (3) vyhotoveniach v listinnej forme  a v jednom (1) vyhotovení v elektronickej forme</w:t>
      </w:r>
    </w:p>
    <w:p w14:paraId="203B4738" w14:textId="782DA6AF" w:rsidR="00026071" w:rsidRPr="000F451C" w:rsidRDefault="00026071" w:rsidP="000F451C">
      <w:pPr>
        <w:pStyle w:val="Psmeno"/>
        <w:numPr>
          <w:ilvl w:val="0"/>
          <w:numId w:val="28"/>
        </w:numPr>
        <w:spacing w:after="0"/>
        <w:ind w:left="993" w:hanging="426"/>
      </w:pPr>
      <w:r w:rsidRPr="000F451C">
        <w:t xml:space="preserve">vypracovanie/zabezpečenie a odovzdanie </w:t>
      </w:r>
      <w:r w:rsidRPr="000F451C">
        <w:rPr>
          <w:b/>
        </w:rPr>
        <w:t xml:space="preserve">sprievodnej </w:t>
      </w:r>
      <w:r w:rsidR="009F64E2" w:rsidRPr="009F712E">
        <w:rPr>
          <w:b/>
        </w:rPr>
        <w:t xml:space="preserve">technickej </w:t>
      </w:r>
      <w:r w:rsidRPr="000F451C">
        <w:rPr>
          <w:b/>
        </w:rPr>
        <w:t>dokumentácie</w:t>
      </w:r>
      <w:r w:rsidRPr="000F451C">
        <w:t xml:space="preserve"> </w:t>
      </w:r>
      <w:r w:rsidR="009F64E2" w:rsidRPr="009F712E">
        <w:t xml:space="preserve">k odovzdaniu a prevzatiu diela </w:t>
      </w:r>
      <w:r w:rsidRPr="000F451C">
        <w:t>pozostávajúcej najmä z:</w:t>
      </w:r>
    </w:p>
    <w:p w14:paraId="0A606FA7" w14:textId="77777777" w:rsidR="009F64E2" w:rsidRPr="009F712E" w:rsidRDefault="0060577F" w:rsidP="000F451C">
      <w:pPr>
        <w:pStyle w:val="Psmeno"/>
        <w:numPr>
          <w:ilvl w:val="0"/>
          <w:numId w:val="102"/>
        </w:numPr>
        <w:ind w:left="1276" w:hanging="283"/>
      </w:pPr>
      <w:r w:rsidRPr="009F712E">
        <w:t xml:space="preserve">dokumentácie </w:t>
      </w:r>
      <w:r w:rsidR="009F64E2" w:rsidRPr="009F712E">
        <w:t xml:space="preserve">skutočného vyhotovenia (technológia, </w:t>
      </w:r>
      <w:proofErr w:type="spellStart"/>
      <w:r w:rsidR="009F64E2" w:rsidRPr="009F712E">
        <w:t>MaR</w:t>
      </w:r>
      <w:proofErr w:type="spellEnd"/>
      <w:r w:rsidR="009F64E2" w:rsidRPr="009F712E">
        <w:t xml:space="preserve"> a elektro, komunikácia),</w:t>
      </w:r>
    </w:p>
    <w:p w14:paraId="30A818AF" w14:textId="77777777" w:rsidR="009F64E2" w:rsidRPr="009F712E" w:rsidRDefault="009F64E2" w:rsidP="000F451C">
      <w:pPr>
        <w:pStyle w:val="Psmeno"/>
        <w:numPr>
          <w:ilvl w:val="0"/>
          <w:numId w:val="102"/>
        </w:numPr>
        <w:ind w:left="1276" w:hanging="283"/>
      </w:pPr>
      <w:r w:rsidRPr="009F712E">
        <w:t>osvedčenia zváračov, </w:t>
      </w:r>
    </w:p>
    <w:p w14:paraId="3BC7C233" w14:textId="77777777" w:rsidR="009F64E2" w:rsidRPr="009F712E" w:rsidRDefault="0060577F" w:rsidP="000F451C">
      <w:pPr>
        <w:pStyle w:val="Psmeno"/>
        <w:numPr>
          <w:ilvl w:val="0"/>
          <w:numId w:val="102"/>
        </w:numPr>
        <w:spacing w:after="0"/>
        <w:ind w:left="1276" w:hanging="284"/>
        <w:contextualSpacing w:val="0"/>
      </w:pPr>
      <w:r w:rsidRPr="009F712E">
        <w:lastRenderedPageBreak/>
        <w:t xml:space="preserve">protokolov </w:t>
      </w:r>
      <w:r w:rsidR="009F64E2" w:rsidRPr="009F712E">
        <w:t>z predpísaných skúšok materiálov a zariadení (tlakové skúšky, úradné skúšky vyhradených zariadení tlakových, odborné prehliadky a skúšky elektrických zariadení, atď.), </w:t>
      </w:r>
    </w:p>
    <w:p w14:paraId="7971E315" w14:textId="77777777" w:rsidR="009F64E2" w:rsidRPr="009F712E" w:rsidRDefault="009F64E2" w:rsidP="000F451C">
      <w:pPr>
        <w:pStyle w:val="Psmeno"/>
        <w:numPr>
          <w:ilvl w:val="0"/>
          <w:numId w:val="102"/>
        </w:numPr>
        <w:spacing w:after="0"/>
        <w:ind w:left="1276" w:hanging="284"/>
        <w:contextualSpacing w:val="0"/>
      </w:pPr>
      <w:r w:rsidRPr="009F712E">
        <w:t>záznam</w:t>
      </w:r>
      <w:r w:rsidR="0060577F" w:rsidRPr="009F712E">
        <w:t>u</w:t>
      </w:r>
      <w:r w:rsidRPr="009F712E">
        <w:t xml:space="preserve"> o zaškolení obsluhy, </w:t>
      </w:r>
    </w:p>
    <w:p w14:paraId="7AC2A47F" w14:textId="55E96934" w:rsidR="002E60B1" w:rsidRPr="000F451C" w:rsidRDefault="002E60B1" w:rsidP="000F451C">
      <w:pPr>
        <w:pStyle w:val="Odsekzoznamu"/>
        <w:numPr>
          <w:ilvl w:val="0"/>
          <w:numId w:val="62"/>
        </w:numPr>
        <w:spacing w:after="0"/>
        <w:ind w:left="1276" w:hanging="284"/>
        <w:rPr>
          <w:rFonts w:asciiTheme="minorHAnsi" w:hAnsiTheme="minorHAnsi"/>
        </w:rPr>
      </w:pPr>
      <w:r w:rsidRPr="009F6C82">
        <w:rPr>
          <w:rFonts w:asciiTheme="minorHAnsi" w:hAnsiTheme="minorHAnsi" w:cstheme="minorHAnsi"/>
        </w:rPr>
        <w:t>technická dokumentácia o </w:t>
      </w:r>
      <w:r w:rsidRPr="000F451C">
        <w:rPr>
          <w:rFonts w:asciiTheme="minorHAnsi" w:hAnsiTheme="minorHAnsi"/>
        </w:rPr>
        <w:t xml:space="preserve">použitých </w:t>
      </w:r>
      <w:r w:rsidRPr="009F6C82">
        <w:rPr>
          <w:rFonts w:asciiTheme="minorHAnsi" w:hAnsiTheme="minorHAnsi" w:cstheme="minorHAnsi"/>
        </w:rPr>
        <w:t xml:space="preserve">a zabudovaných </w:t>
      </w:r>
      <w:r w:rsidRPr="000F451C">
        <w:rPr>
          <w:rFonts w:asciiTheme="minorHAnsi" w:hAnsiTheme="minorHAnsi"/>
        </w:rPr>
        <w:t>materiáloch (atesty, certifikáty, vyhlásenie výrobcu o</w:t>
      </w:r>
      <w:r w:rsidR="00627E90">
        <w:rPr>
          <w:rFonts w:asciiTheme="minorHAnsi" w:hAnsiTheme="minorHAnsi" w:cstheme="minorHAnsi"/>
        </w:rPr>
        <w:t> </w:t>
      </w:r>
      <w:r w:rsidRPr="000F451C">
        <w:rPr>
          <w:rFonts w:asciiTheme="minorHAnsi" w:hAnsiTheme="minorHAnsi"/>
        </w:rPr>
        <w:t>zhode</w:t>
      </w:r>
      <w:r w:rsidR="00627E90">
        <w:rPr>
          <w:rFonts w:asciiTheme="minorHAnsi" w:hAnsiTheme="minorHAnsi" w:cstheme="minorHAnsi"/>
        </w:rPr>
        <w:t>, katalógové listy, kalibračné listy</w:t>
      </w:r>
      <w:r w:rsidRPr="009F6C82">
        <w:rPr>
          <w:rFonts w:asciiTheme="minorHAnsi" w:hAnsiTheme="minorHAnsi" w:cstheme="minorHAnsi"/>
        </w:rPr>
        <w:t>),</w:t>
      </w:r>
    </w:p>
    <w:p w14:paraId="2E2BCC6E" w14:textId="77777777" w:rsidR="009F64E2" w:rsidRPr="009F712E" w:rsidRDefault="0060577F" w:rsidP="000F451C">
      <w:pPr>
        <w:pStyle w:val="Psmeno"/>
        <w:numPr>
          <w:ilvl w:val="0"/>
          <w:numId w:val="102"/>
        </w:numPr>
        <w:spacing w:after="0"/>
        <w:ind w:left="1276" w:hanging="284"/>
        <w:contextualSpacing w:val="0"/>
      </w:pPr>
      <w:r w:rsidRPr="009F712E">
        <w:t xml:space="preserve">návodov </w:t>
      </w:r>
      <w:r w:rsidR="009F64E2" w:rsidRPr="009F712E">
        <w:t>na obsluhu, prevádzku a údržbu inštalovaných zariadení v súlade s platnou legislatívou, </w:t>
      </w:r>
    </w:p>
    <w:p w14:paraId="614E5301" w14:textId="77777777" w:rsidR="009F64E2" w:rsidRPr="009F712E" w:rsidRDefault="0060577F" w:rsidP="000F451C">
      <w:pPr>
        <w:pStyle w:val="Psmeno"/>
        <w:numPr>
          <w:ilvl w:val="0"/>
          <w:numId w:val="102"/>
        </w:numPr>
        <w:spacing w:after="0"/>
        <w:ind w:left="1276" w:hanging="284"/>
        <w:contextualSpacing w:val="0"/>
      </w:pPr>
      <w:proofErr w:type="spellStart"/>
      <w:r w:rsidRPr="009F712E">
        <w:t>pasportov</w:t>
      </w:r>
      <w:proofErr w:type="spellEnd"/>
      <w:r w:rsidRPr="009F712E">
        <w:t xml:space="preserve"> </w:t>
      </w:r>
      <w:r w:rsidR="009F64E2" w:rsidRPr="009F712E">
        <w:t>vyhradených technických zariadení,</w:t>
      </w:r>
    </w:p>
    <w:p w14:paraId="14D32C4D" w14:textId="77777777" w:rsidR="009F64E2" w:rsidRPr="009F712E" w:rsidRDefault="0060577F" w:rsidP="000F451C">
      <w:pPr>
        <w:pStyle w:val="Psmeno"/>
        <w:numPr>
          <w:ilvl w:val="0"/>
          <w:numId w:val="102"/>
        </w:numPr>
        <w:spacing w:after="0"/>
        <w:ind w:left="1276" w:hanging="284"/>
        <w:contextualSpacing w:val="0"/>
      </w:pPr>
      <w:r w:rsidRPr="009F712E">
        <w:rPr>
          <w:rFonts w:eastAsia="Calibri"/>
        </w:rPr>
        <w:t xml:space="preserve">certifikátov </w:t>
      </w:r>
      <w:r w:rsidR="009F64E2" w:rsidRPr="009F712E">
        <w:rPr>
          <w:rFonts w:eastAsia="Calibri"/>
        </w:rPr>
        <w:t>schválenia typu a overenia dodaných meračov tepla pre meranie spotreby</w:t>
      </w:r>
      <w:r w:rsidRPr="009F712E">
        <w:t>,</w:t>
      </w:r>
    </w:p>
    <w:p w14:paraId="04573EC6" w14:textId="77777777" w:rsidR="009F64E2" w:rsidRPr="009F712E" w:rsidRDefault="0060577F" w:rsidP="000F451C">
      <w:pPr>
        <w:pStyle w:val="Psmeno"/>
        <w:numPr>
          <w:ilvl w:val="0"/>
          <w:numId w:val="102"/>
        </w:numPr>
        <w:spacing w:after="0"/>
        <w:ind w:left="1276" w:hanging="284"/>
        <w:contextualSpacing w:val="0"/>
      </w:pPr>
      <w:r w:rsidRPr="009F712E">
        <w:t xml:space="preserve">protokolov </w:t>
      </w:r>
      <w:r w:rsidR="009F64E2" w:rsidRPr="009F712E">
        <w:t>meračov tepla</w:t>
      </w:r>
      <w:r w:rsidRPr="009F712E">
        <w:t>,</w:t>
      </w:r>
    </w:p>
    <w:p w14:paraId="220FD945" w14:textId="77777777" w:rsidR="009F64E2" w:rsidRPr="009F712E" w:rsidRDefault="009F64E2" w:rsidP="000F451C">
      <w:pPr>
        <w:pStyle w:val="Psmeno"/>
        <w:numPr>
          <w:ilvl w:val="0"/>
          <w:numId w:val="102"/>
        </w:numPr>
        <w:spacing w:after="0"/>
        <w:ind w:left="1276" w:hanging="284"/>
        <w:contextualSpacing w:val="0"/>
      </w:pPr>
      <w:r w:rsidRPr="009F712E">
        <w:t>výpočtov</w:t>
      </w:r>
      <w:r w:rsidR="0060577F" w:rsidRPr="009F712E">
        <w:t>ých</w:t>
      </w:r>
      <w:r w:rsidRPr="009F712E">
        <w:t xml:space="preserve"> </w:t>
      </w:r>
      <w:r w:rsidR="0060577F" w:rsidRPr="009F712E">
        <w:t xml:space="preserve">listov </w:t>
      </w:r>
      <w:r w:rsidRPr="009F712E">
        <w:t>dodaných výmenníkov tepla,</w:t>
      </w:r>
    </w:p>
    <w:p w14:paraId="550EED67" w14:textId="77777777" w:rsidR="009F64E2" w:rsidRPr="009F712E" w:rsidRDefault="0060577F" w:rsidP="000F451C">
      <w:pPr>
        <w:pStyle w:val="Psmeno"/>
        <w:numPr>
          <w:ilvl w:val="0"/>
          <w:numId w:val="102"/>
        </w:numPr>
        <w:ind w:left="1276" w:hanging="283"/>
      </w:pPr>
      <w:r w:rsidRPr="009F712E">
        <w:t xml:space="preserve">prevádzkového </w:t>
      </w:r>
      <w:r w:rsidR="009F64E2" w:rsidRPr="009F712E">
        <w:t>predpis</w:t>
      </w:r>
      <w:r w:rsidRPr="009F712E">
        <w:t>u</w:t>
      </w:r>
      <w:r w:rsidR="009F64E2" w:rsidRPr="009F712E">
        <w:t xml:space="preserve"> </w:t>
      </w:r>
      <w:r w:rsidR="009D76C3" w:rsidRPr="009F712E">
        <w:t>k</w:t>
      </w:r>
      <w:r w:rsidR="009F64E2" w:rsidRPr="009F712E">
        <w:t xml:space="preserve"> OST,</w:t>
      </w:r>
      <w:r w:rsidR="009F64E2" w:rsidRPr="009F712E">
        <w:rPr>
          <w:rFonts w:eastAsia="Calibri"/>
        </w:rPr>
        <w:t xml:space="preserve"> </w:t>
      </w:r>
    </w:p>
    <w:p w14:paraId="4A2335C8" w14:textId="77777777" w:rsidR="009F64E2" w:rsidRPr="009F712E" w:rsidRDefault="009731DB" w:rsidP="000F451C">
      <w:pPr>
        <w:pStyle w:val="Psmeno"/>
        <w:numPr>
          <w:ilvl w:val="0"/>
          <w:numId w:val="102"/>
        </w:numPr>
        <w:ind w:left="1276" w:hanging="283"/>
      </w:pPr>
      <w:r w:rsidRPr="000F451C">
        <w:rPr>
          <w:rFonts w:eastAsia="Calibri"/>
          <w:bCs w:val="0"/>
        </w:rPr>
        <w:t>stavebného denníka,</w:t>
      </w:r>
      <w:r w:rsidR="009F64E2" w:rsidRPr="009F712E">
        <w:t xml:space="preserve"> </w:t>
      </w:r>
    </w:p>
    <w:p w14:paraId="43D326D4" w14:textId="77777777" w:rsidR="001800BB" w:rsidRPr="009F712E" w:rsidRDefault="0060577F" w:rsidP="000F451C">
      <w:pPr>
        <w:pStyle w:val="Psmeno"/>
        <w:numPr>
          <w:ilvl w:val="0"/>
          <w:numId w:val="102"/>
        </w:numPr>
        <w:ind w:left="1276" w:hanging="283"/>
      </w:pPr>
      <w:r w:rsidRPr="009F712E">
        <w:t xml:space="preserve">dokladov </w:t>
      </w:r>
      <w:r w:rsidR="009F64E2" w:rsidRPr="009F712E">
        <w:t>o likvidácii odpadov.</w:t>
      </w:r>
    </w:p>
    <w:p w14:paraId="1474D3A7" w14:textId="2023848E" w:rsidR="009B2CAD" w:rsidRPr="000F451C" w:rsidRDefault="00026071" w:rsidP="000F451C">
      <w:pPr>
        <w:pStyle w:val="Psmeno"/>
        <w:numPr>
          <w:ilvl w:val="0"/>
          <w:numId w:val="28"/>
        </w:numPr>
        <w:ind w:left="993" w:hanging="426"/>
        <w:rPr>
          <w:rFonts w:asciiTheme="minorHAnsi" w:hAnsiTheme="minorHAnsi"/>
        </w:rPr>
      </w:pPr>
      <w:r w:rsidRPr="000F451C">
        <w:rPr>
          <w:bCs w:val="0"/>
        </w:rPr>
        <w:t xml:space="preserve">všetko v dvoch (2) vyhotoveniach </w:t>
      </w:r>
      <w:r w:rsidRPr="001C1D18">
        <w:rPr>
          <w:rFonts w:asciiTheme="minorHAnsi" w:hAnsiTheme="minorHAnsi"/>
          <w:bCs w:val="0"/>
        </w:rPr>
        <w:t xml:space="preserve">v listinnej forme a v jednom (1) vyhotovení v elektronickej </w:t>
      </w:r>
      <w:proofErr w:type="spellStart"/>
      <w:r w:rsidRPr="001C1D18">
        <w:rPr>
          <w:rFonts w:asciiTheme="minorHAnsi" w:hAnsiTheme="minorHAnsi"/>
          <w:bCs w:val="0"/>
        </w:rPr>
        <w:t>forme;</w:t>
      </w:r>
      <w:r w:rsidR="009B2CAD" w:rsidRPr="001C1D18">
        <w:rPr>
          <w:rFonts w:asciiTheme="minorHAnsi" w:hAnsiTheme="minorHAnsi"/>
        </w:rPr>
        <w:t>vypracovanie</w:t>
      </w:r>
      <w:proofErr w:type="spellEnd"/>
      <w:r w:rsidR="009B2CAD" w:rsidRPr="001C1D18">
        <w:rPr>
          <w:rFonts w:asciiTheme="minorHAnsi" w:hAnsiTheme="minorHAnsi"/>
        </w:rPr>
        <w:t xml:space="preserve"> a odovzdanie všetkých dokladov </w:t>
      </w:r>
      <w:r w:rsidR="009B2CAD" w:rsidRPr="000F451C">
        <w:rPr>
          <w:rFonts w:asciiTheme="minorHAnsi" w:hAnsiTheme="minorHAnsi"/>
        </w:rPr>
        <w:t xml:space="preserve">potrebných pre úspešné </w:t>
      </w:r>
      <w:r w:rsidR="003E625E">
        <w:rPr>
          <w:rFonts w:asciiTheme="minorHAnsi" w:hAnsiTheme="minorHAnsi" w:cstheme="minorHAnsi"/>
        </w:rPr>
        <w:t>uvedenie</w:t>
      </w:r>
      <w:r w:rsidR="003E625E" w:rsidRPr="000F451C">
        <w:rPr>
          <w:rFonts w:asciiTheme="minorHAnsi" w:hAnsiTheme="minorHAnsi"/>
        </w:rPr>
        <w:t xml:space="preserve"> </w:t>
      </w:r>
      <w:r w:rsidR="009B2CAD" w:rsidRPr="000F451C">
        <w:rPr>
          <w:rFonts w:asciiTheme="minorHAnsi" w:hAnsiTheme="minorHAnsi"/>
        </w:rPr>
        <w:t xml:space="preserve">diela do </w:t>
      </w:r>
      <w:r w:rsidR="003E625E">
        <w:rPr>
          <w:rFonts w:asciiTheme="minorHAnsi" w:hAnsiTheme="minorHAnsi" w:cstheme="minorHAnsi"/>
        </w:rPr>
        <w:t xml:space="preserve">predčasnej prevádzky, </w:t>
      </w:r>
      <w:r w:rsidR="009B2CAD" w:rsidRPr="000F451C">
        <w:rPr>
          <w:rFonts w:asciiTheme="minorHAnsi" w:hAnsiTheme="minorHAnsi"/>
        </w:rPr>
        <w:t>skúšobnej prevádzky a vydanie kolaudačného rozhodnutia, všetko v</w:t>
      </w:r>
      <w:r w:rsidR="003E625E">
        <w:rPr>
          <w:rFonts w:asciiTheme="minorHAnsi" w:hAnsiTheme="minorHAnsi" w:cstheme="minorHAnsi"/>
        </w:rPr>
        <w:t> </w:t>
      </w:r>
      <w:r w:rsidR="009B2CAD" w:rsidRPr="000F451C">
        <w:rPr>
          <w:rFonts w:asciiTheme="minorHAnsi" w:hAnsiTheme="minorHAnsi"/>
        </w:rPr>
        <w:t>šiestich (6) vyhotoveniach v listinnej forme a v dvoch (2) vyhotoveniach v elektronickej forme;</w:t>
      </w:r>
    </w:p>
    <w:p w14:paraId="4236B4DC" w14:textId="39AA9A35" w:rsidR="00014216" w:rsidRPr="001C1D18" w:rsidRDefault="00EE3FAD" w:rsidP="000F451C">
      <w:pPr>
        <w:pStyle w:val="Psmeno"/>
        <w:numPr>
          <w:ilvl w:val="0"/>
          <w:numId w:val="28"/>
        </w:numPr>
        <w:ind w:left="993" w:hanging="426"/>
        <w:rPr>
          <w:rFonts w:asciiTheme="minorHAnsi" w:hAnsiTheme="minorHAnsi"/>
        </w:rPr>
      </w:pPr>
      <w:r w:rsidRPr="000F451C">
        <w:rPr>
          <w:rFonts w:asciiTheme="minorHAnsi" w:hAnsiTheme="minorHAnsi"/>
        </w:rPr>
        <w:t xml:space="preserve">vykonávanie potrebnej inžinierskej činnosti v mene objednávateľa vrátane vyhotovovania a podávania návrhov, žiadostí alebo akýchkoľvek iných podaní orgánom verejnej správy a dotknutým orgánom za účelom riadneho zabezpečenia priebehu realizácie diela vrátane vykonania všetkých skúšok, uvedenia diela do predčasnej </w:t>
      </w:r>
      <w:r w:rsidR="00194B90">
        <w:rPr>
          <w:rFonts w:asciiTheme="minorHAnsi" w:hAnsiTheme="minorHAnsi" w:cstheme="minorHAnsi"/>
        </w:rPr>
        <w:t xml:space="preserve">prevádzky </w:t>
      </w:r>
      <w:r w:rsidRPr="000F451C">
        <w:rPr>
          <w:rFonts w:asciiTheme="minorHAnsi" w:hAnsiTheme="minorHAnsi"/>
        </w:rPr>
        <w:t xml:space="preserve">a skúšobnej prevádzky, uvedenia diela do riadnej prevádzky, odovzdania diela objednávateľovi, a to vo vecnom </w:t>
      </w:r>
      <w:r w:rsidRPr="001C1D18">
        <w:rPr>
          <w:rFonts w:asciiTheme="minorHAnsi" w:hAnsiTheme="minorHAnsi"/>
        </w:rPr>
        <w:t>rozsahu vyplývajúcom z tejto zmluvy</w:t>
      </w:r>
      <w:r w:rsidR="0060381B" w:rsidRPr="001C1D18">
        <w:rPr>
          <w:rFonts w:asciiTheme="minorHAnsi" w:hAnsiTheme="minorHAnsi"/>
        </w:rPr>
        <w:t>;</w:t>
      </w:r>
    </w:p>
    <w:p w14:paraId="31F85F95" w14:textId="77777777" w:rsidR="00A45B9E" w:rsidRPr="00634919" w:rsidRDefault="00A45B9E" w:rsidP="00634919">
      <w:pPr>
        <w:pStyle w:val="Psmeno"/>
        <w:numPr>
          <w:ilvl w:val="0"/>
          <w:numId w:val="28"/>
        </w:numPr>
        <w:ind w:left="993" w:hanging="426"/>
        <w:rPr>
          <w:rFonts w:asciiTheme="minorHAnsi" w:hAnsiTheme="minorHAnsi"/>
        </w:rPr>
      </w:pPr>
      <w:r w:rsidRPr="00634919">
        <w:rPr>
          <w:rFonts w:asciiTheme="minorHAnsi" w:hAnsiTheme="minorHAnsi"/>
        </w:rPr>
        <w:t xml:space="preserve">vykonanie geometrického </w:t>
      </w:r>
      <w:proofErr w:type="spellStart"/>
      <w:r w:rsidRPr="00634919">
        <w:rPr>
          <w:rFonts w:asciiTheme="minorHAnsi" w:hAnsiTheme="minorHAnsi"/>
        </w:rPr>
        <w:t>porealizačného</w:t>
      </w:r>
      <w:proofErr w:type="spellEnd"/>
      <w:r w:rsidRPr="00634919">
        <w:rPr>
          <w:rFonts w:asciiTheme="minorHAnsi" w:hAnsiTheme="minorHAnsi"/>
        </w:rPr>
        <w:t xml:space="preserve"> zamerania skutočného vyhotovenia diela vrátane okolitých inžinierskych sietí, vypracovanie a odovzdanie geometrického elaborátu v troch (3) vyhotoveniach v listinnej forme a v jednom (1) vyhotovení v elektronickej forme a na základe geometrického zamerania vypracovanie a odovzdanie geometrického plánu (geometrických plánov) a dokladov o vytýčení priestorovej polohy stavby v dvoch (2) vyhotoveniach v listinnej forme a v jednom (1) vyhotovení v elektronickej forme;</w:t>
      </w:r>
    </w:p>
    <w:p w14:paraId="2077B371" w14:textId="77777777" w:rsidR="00A45B9E" w:rsidRPr="00634919" w:rsidRDefault="00A45B9E" w:rsidP="00634919">
      <w:pPr>
        <w:pStyle w:val="Psmeno"/>
        <w:numPr>
          <w:ilvl w:val="0"/>
          <w:numId w:val="28"/>
        </w:numPr>
        <w:ind w:left="993" w:hanging="426"/>
        <w:rPr>
          <w:rFonts w:asciiTheme="minorHAnsi" w:hAnsiTheme="minorHAnsi"/>
        </w:rPr>
      </w:pPr>
      <w:r w:rsidRPr="00634919">
        <w:rPr>
          <w:rFonts w:asciiTheme="minorHAnsi" w:hAnsiTheme="minorHAnsi"/>
        </w:rPr>
        <w:t xml:space="preserve">zabezpečenie a odovzdanie </w:t>
      </w:r>
      <w:r w:rsidR="00614CFE" w:rsidRPr="00634919">
        <w:rPr>
          <w:rFonts w:asciiTheme="minorHAnsi" w:hAnsiTheme="minorHAnsi"/>
        </w:rPr>
        <w:t xml:space="preserve">geometrických plánov </w:t>
      </w:r>
      <w:r w:rsidRPr="00634919">
        <w:rPr>
          <w:rFonts w:asciiTheme="minorHAnsi" w:hAnsiTheme="minorHAnsi"/>
        </w:rPr>
        <w:t>pre účely kolaudácie</w:t>
      </w:r>
      <w:r w:rsidR="00614CFE" w:rsidRPr="00634919">
        <w:rPr>
          <w:rFonts w:asciiTheme="minorHAnsi" w:hAnsiTheme="minorHAnsi"/>
        </w:rPr>
        <w:t>;</w:t>
      </w:r>
    </w:p>
    <w:p w14:paraId="2B2BC780" w14:textId="77777777" w:rsidR="00735376" w:rsidRPr="00634919" w:rsidRDefault="00B279B0" w:rsidP="00634919">
      <w:pPr>
        <w:pStyle w:val="Psmeno"/>
        <w:numPr>
          <w:ilvl w:val="0"/>
          <w:numId w:val="28"/>
        </w:numPr>
        <w:ind w:left="993" w:hanging="426"/>
        <w:rPr>
          <w:rFonts w:asciiTheme="minorHAnsi" w:hAnsiTheme="minorHAnsi"/>
        </w:rPr>
      </w:pPr>
      <w:r w:rsidRPr="00634919">
        <w:rPr>
          <w:rFonts w:asciiTheme="minorHAnsi" w:hAnsiTheme="minorHAnsi"/>
        </w:rPr>
        <w:t xml:space="preserve">vypracovanie a odovzdanie všetkých dokladov potrebných </w:t>
      </w:r>
      <w:r w:rsidR="00735376" w:rsidRPr="00634919">
        <w:rPr>
          <w:rFonts w:asciiTheme="minorHAnsi" w:hAnsiTheme="minorHAnsi"/>
        </w:rPr>
        <w:t>pre úspešné spustenie diela do skúšobnej prevádzky a vydanie kolaudačného rozhodnutia, všetko v šiestich (6) vyhotoveniach v listinnej forme a v dvoch (2) vyhotoveniach v elektronickej forme;</w:t>
      </w:r>
    </w:p>
    <w:p w14:paraId="49913DFC" w14:textId="77777777" w:rsidR="007D12BB" w:rsidRPr="009F712E" w:rsidRDefault="007D12BB" w:rsidP="00634919">
      <w:pPr>
        <w:pStyle w:val="Psmeno"/>
        <w:numPr>
          <w:ilvl w:val="0"/>
          <w:numId w:val="28"/>
        </w:numPr>
        <w:ind w:left="993" w:hanging="426"/>
        <w:rPr>
          <w:b/>
        </w:rPr>
      </w:pPr>
      <w:r w:rsidRPr="00634919">
        <w:rPr>
          <w:rFonts w:asciiTheme="minorHAnsi" w:hAnsiTheme="minorHAnsi"/>
        </w:rPr>
        <w:t>za</w:t>
      </w:r>
      <w:r w:rsidRPr="009F712E">
        <w:rPr>
          <w:bCs w:val="0"/>
        </w:rPr>
        <w:t xml:space="preserve">bezpečenie výkonu </w:t>
      </w:r>
      <w:r w:rsidRPr="009F712E">
        <w:rPr>
          <w:b/>
        </w:rPr>
        <w:t>odborného autorského dohľadu</w:t>
      </w:r>
      <w:r w:rsidRPr="009F712E">
        <w:rPr>
          <w:bCs w:val="0"/>
        </w:rPr>
        <w:t xml:space="preserve"> spracovateľom DRS;</w:t>
      </w:r>
    </w:p>
    <w:p w14:paraId="65F38C0D" w14:textId="3AB96723" w:rsidR="009B2CAD" w:rsidRPr="009F6C82" w:rsidRDefault="00026071" w:rsidP="000F451C">
      <w:pPr>
        <w:pStyle w:val="Psmeno"/>
        <w:numPr>
          <w:ilvl w:val="0"/>
          <w:numId w:val="28"/>
        </w:numPr>
        <w:ind w:left="993" w:hanging="426"/>
        <w:rPr>
          <w:rFonts w:asciiTheme="minorHAnsi" w:hAnsiTheme="minorHAnsi" w:cstheme="minorHAnsi"/>
        </w:rPr>
      </w:pPr>
      <w:bookmarkStart w:id="10" w:name="_Ref142411849"/>
      <w:r w:rsidRPr="009F6C82">
        <w:rPr>
          <w:rFonts w:asciiTheme="minorHAnsi" w:hAnsiTheme="minorHAnsi" w:cstheme="minorHAnsi"/>
        </w:rPr>
        <w:t>zabezpečenie dočasných záberov v zmysle projektu organizácie výstavby a súvisiacej komunikácie s vlastníkmi a správcami dotknutých pozemkov;</w:t>
      </w:r>
      <w:bookmarkStart w:id="11" w:name="_Ref122363229"/>
    </w:p>
    <w:bookmarkEnd w:id="10"/>
    <w:bookmarkEnd w:id="11"/>
    <w:p w14:paraId="573449A1" w14:textId="57F96391" w:rsidR="00026071" w:rsidRPr="001C1D18" w:rsidRDefault="000F451C" w:rsidP="000F451C">
      <w:pPr>
        <w:pStyle w:val="ODSAD"/>
        <w:keepNext/>
        <w:widowControl/>
        <w:numPr>
          <w:ilvl w:val="0"/>
          <w:numId w:val="27"/>
        </w:numPr>
        <w:tabs>
          <w:tab w:val="clear" w:pos="454"/>
        </w:tabs>
        <w:spacing w:before="240" w:after="240"/>
        <w:ind w:left="993" w:hanging="426"/>
        <w:rPr>
          <w:rFonts w:asciiTheme="minorHAnsi" w:hAnsiTheme="minorHAnsi"/>
          <w:b/>
          <w:caps/>
        </w:rPr>
      </w:pPr>
      <w:r>
        <w:rPr>
          <w:rFonts w:asciiTheme="minorHAnsi" w:hAnsiTheme="minorHAnsi" w:cstheme="minorHAnsi"/>
          <w:b/>
          <w:bCs/>
          <w:caps/>
          <w:noProof w:val="0"/>
          <w:sz w:val="22"/>
          <w:szCs w:val="22"/>
        </w:rPr>
        <w:t xml:space="preserve">BÚRACIE </w:t>
      </w:r>
      <w:r w:rsidRPr="009F712E">
        <w:rPr>
          <w:rFonts w:ascii="Calibri" w:hAnsi="Calibri" w:cs="Calibri"/>
          <w:b/>
          <w:bCs/>
          <w:caps/>
          <w:noProof w:val="0"/>
          <w:color w:val="auto"/>
          <w:sz w:val="22"/>
          <w:szCs w:val="22"/>
        </w:rPr>
        <w:t>PRÁCE, STAVEBNÉ PRÁCE, Dodávka a montáž technológie</w:t>
      </w:r>
    </w:p>
    <w:p w14:paraId="5CBDA674" w14:textId="46A54457" w:rsidR="009456BB" w:rsidRPr="00634919" w:rsidRDefault="009456BB" w:rsidP="00634919">
      <w:pPr>
        <w:pStyle w:val="Psmeno"/>
        <w:numPr>
          <w:ilvl w:val="0"/>
          <w:numId w:val="28"/>
        </w:numPr>
        <w:ind w:left="993" w:hanging="426"/>
        <w:rPr>
          <w:rFonts w:asciiTheme="minorHAnsi" w:hAnsiTheme="minorHAnsi" w:cstheme="minorHAnsi"/>
        </w:rPr>
      </w:pPr>
      <w:r w:rsidRPr="00634919">
        <w:rPr>
          <w:rFonts w:asciiTheme="minorHAnsi" w:hAnsiTheme="minorHAnsi" w:cstheme="minorHAnsi"/>
        </w:rPr>
        <w:t>búracie práce a demontáž zariadení;</w:t>
      </w:r>
    </w:p>
    <w:p w14:paraId="05D195A4" w14:textId="23B11D4C" w:rsidR="00515006" w:rsidRPr="009F712E" w:rsidRDefault="009A7BBF" w:rsidP="00634919">
      <w:pPr>
        <w:pStyle w:val="Psmeno"/>
        <w:numPr>
          <w:ilvl w:val="0"/>
          <w:numId w:val="28"/>
        </w:numPr>
        <w:ind w:left="993" w:hanging="426"/>
        <w:rPr>
          <w:strike/>
        </w:rPr>
      </w:pPr>
      <w:r w:rsidRPr="00634919">
        <w:rPr>
          <w:rFonts w:asciiTheme="minorHAnsi" w:hAnsiTheme="minorHAnsi" w:cstheme="minorHAnsi"/>
        </w:rPr>
        <w:t>vykonanie</w:t>
      </w:r>
      <w:r w:rsidRPr="009F712E">
        <w:t xml:space="preserve"> stavebných </w:t>
      </w:r>
      <w:r w:rsidR="00515006" w:rsidRPr="009F712E">
        <w:t xml:space="preserve">a montážnych </w:t>
      </w:r>
      <w:r w:rsidRPr="009F712E">
        <w:t xml:space="preserve">prác súvisiacich s úpravou stavebných objektov, kde bude inštalovaná technológia </w:t>
      </w:r>
      <w:r w:rsidR="001800BB" w:rsidRPr="009F712E">
        <w:t>OST</w:t>
      </w:r>
      <w:r w:rsidRPr="009F712E">
        <w:t>, pomocné zariadenia, elektro práce, meranie a regulácia (</w:t>
      </w:r>
      <w:proofErr w:type="spellStart"/>
      <w:r w:rsidRPr="009F712E">
        <w:rPr>
          <w:b/>
          <w:bCs w:val="0"/>
        </w:rPr>
        <w:t>MaR</w:t>
      </w:r>
      <w:proofErr w:type="spellEnd"/>
      <w:r w:rsidRPr="009F712E">
        <w:t>), dodanie, naprogramovanie a odskúšanie riadiaceho systému novej technológie pri zachovaní zavedených štandardov, vytvorenie komunikačných rozhraní pre komunikáciu s jestvujúcimi IT systémami ob</w:t>
      </w:r>
      <w:r w:rsidR="00E9332C" w:rsidRPr="009F712E">
        <w:t>jednávateľa</w:t>
      </w:r>
      <w:r w:rsidR="00E77E10" w:rsidRPr="009F712E">
        <w:t>;</w:t>
      </w:r>
    </w:p>
    <w:p w14:paraId="304AFE65" w14:textId="77777777" w:rsidR="00A077A7" w:rsidRDefault="00A077A7" w:rsidP="009456BB">
      <w:pPr>
        <w:pStyle w:val="Psmeno"/>
        <w:numPr>
          <w:ilvl w:val="0"/>
          <w:numId w:val="28"/>
        </w:numPr>
        <w:ind w:left="993" w:hanging="426"/>
        <w:rPr>
          <w:rFonts w:asciiTheme="minorHAnsi" w:hAnsiTheme="minorHAnsi" w:cstheme="minorHAnsi"/>
        </w:rPr>
      </w:pPr>
      <w:r w:rsidRPr="009F6C82">
        <w:rPr>
          <w:rFonts w:asciiTheme="minorHAnsi" w:hAnsiTheme="minorHAnsi" w:cstheme="minorHAnsi"/>
          <w:bCs w:val="0"/>
        </w:rPr>
        <w:t xml:space="preserve">pred začatím vykonávania stavebných prác vytýčenie stavby osobou oprávnenou </w:t>
      </w:r>
      <w:r w:rsidRPr="009F6C82">
        <w:rPr>
          <w:rFonts w:asciiTheme="minorHAnsi" w:hAnsiTheme="minorHAnsi" w:cstheme="minorHAnsi"/>
        </w:rPr>
        <w:t>vykonávať geodetické a kartografické činnosti;</w:t>
      </w:r>
    </w:p>
    <w:p w14:paraId="6C7A2A0A" w14:textId="77777777" w:rsidR="00194B90" w:rsidRPr="009456BB" w:rsidRDefault="00194B90" w:rsidP="009456BB">
      <w:pPr>
        <w:pStyle w:val="Psmeno"/>
        <w:numPr>
          <w:ilvl w:val="0"/>
          <w:numId w:val="28"/>
        </w:numPr>
        <w:ind w:left="993" w:hanging="426"/>
        <w:rPr>
          <w:rFonts w:asciiTheme="minorHAnsi" w:hAnsiTheme="minorHAnsi"/>
        </w:rPr>
      </w:pPr>
      <w:r w:rsidRPr="009456BB">
        <w:rPr>
          <w:rFonts w:asciiTheme="minorHAnsi" w:hAnsiTheme="minorHAnsi"/>
        </w:rPr>
        <w:t>zabezpečenie výkonu koordinátora bezpečnosti a koordinátora dokumentácie podľa nariadenia vlády Slovenskej republiky č. 396/2006 Z. z. o minimálnych bezpečnostných a zdravotných požiadavkách na stavenisko</w:t>
      </w:r>
      <w:r>
        <w:rPr>
          <w:rFonts w:asciiTheme="minorHAnsi" w:hAnsiTheme="minorHAnsi" w:cstheme="minorHAnsi"/>
        </w:rPr>
        <w:t xml:space="preserve"> v znení neskorších predpisov</w:t>
      </w:r>
      <w:r w:rsidRPr="009456BB">
        <w:rPr>
          <w:rFonts w:asciiTheme="minorHAnsi" w:hAnsiTheme="minorHAnsi"/>
        </w:rPr>
        <w:t>;</w:t>
      </w:r>
      <w:bookmarkStart w:id="12" w:name="_Ref115972665"/>
    </w:p>
    <w:p w14:paraId="25ABBAF2" w14:textId="77777777" w:rsidR="00194B90" w:rsidRPr="00CE55EA" w:rsidRDefault="00194B90" w:rsidP="00194B90">
      <w:pPr>
        <w:pStyle w:val="Psmeno"/>
        <w:numPr>
          <w:ilvl w:val="0"/>
          <w:numId w:val="28"/>
        </w:numPr>
        <w:ind w:left="993" w:hanging="426"/>
        <w:rPr>
          <w:rFonts w:asciiTheme="minorHAnsi" w:hAnsiTheme="minorHAnsi" w:cstheme="minorHAnsi"/>
        </w:rPr>
      </w:pPr>
      <w:r w:rsidRPr="009F6C82">
        <w:rPr>
          <w:rFonts w:asciiTheme="minorHAnsi" w:eastAsia="Calibri" w:hAnsiTheme="minorHAnsi" w:cstheme="minorHAnsi"/>
          <w:color w:val="000000" w:themeColor="text1"/>
        </w:rPr>
        <w:lastRenderedPageBreak/>
        <w:t xml:space="preserve">zabezpečenie výkonu odborného autorského </w:t>
      </w:r>
      <w:r w:rsidRPr="00CE55EA">
        <w:rPr>
          <w:rFonts w:asciiTheme="minorHAnsi" w:eastAsia="Calibri" w:hAnsiTheme="minorHAnsi" w:cstheme="minorHAnsi"/>
          <w:color w:val="000000" w:themeColor="text1"/>
        </w:rPr>
        <w:t>dozoru (vykonávanie dozoru projektanta, ktorý zodpovedá za dodržiavanie technického, dispozičného a konštrukčného riešenia stavby, a to od spracovania projektu až po odovzdanie stavby do užívania);</w:t>
      </w:r>
    </w:p>
    <w:p w14:paraId="58C6F75B" w14:textId="35D43C0C" w:rsidR="00A319D3" w:rsidRPr="009456BB" w:rsidRDefault="00194B90" w:rsidP="009456BB">
      <w:pPr>
        <w:pStyle w:val="Psmeno"/>
        <w:numPr>
          <w:ilvl w:val="0"/>
          <w:numId w:val="28"/>
        </w:numPr>
        <w:ind w:left="993" w:hanging="426"/>
        <w:rPr>
          <w:rFonts w:asciiTheme="minorHAnsi" w:hAnsiTheme="minorHAnsi"/>
        </w:rPr>
      </w:pPr>
      <w:r w:rsidRPr="009456BB">
        <w:rPr>
          <w:rFonts w:asciiTheme="minorHAnsi" w:eastAsia="Calibri" w:hAnsiTheme="minorHAnsi"/>
          <w:color w:val="000000" w:themeColor="text1"/>
        </w:rPr>
        <w:t xml:space="preserve">zabezpečenie </w:t>
      </w:r>
      <w:r w:rsidRPr="009456BB">
        <w:rPr>
          <w:rFonts w:asciiTheme="minorHAnsi" w:hAnsiTheme="minorHAnsi"/>
        </w:rPr>
        <w:t xml:space="preserve">výkonu činnosti oprávnenej osoby za uskutočnenie prác – stavbyvedúceho (vybrané činnosti vo výstavbe – vedenie uskutočňovania stavieb) s osvedčením kategórie inžinierske stavby </w:t>
      </w:r>
      <w:r w:rsidRPr="009F6C82">
        <w:rPr>
          <w:rFonts w:asciiTheme="minorHAnsi" w:hAnsiTheme="minorHAnsi" w:cstheme="minorHAnsi"/>
        </w:rPr>
        <w:t xml:space="preserve">– potrubné, </w:t>
      </w:r>
      <w:r w:rsidRPr="009456BB">
        <w:rPr>
          <w:rFonts w:asciiTheme="minorHAnsi" w:hAnsiTheme="minorHAnsi"/>
        </w:rPr>
        <w:t xml:space="preserve">energetické </w:t>
      </w:r>
      <w:r w:rsidRPr="009F6C82">
        <w:rPr>
          <w:rFonts w:asciiTheme="minorHAnsi" w:hAnsiTheme="minorHAnsi" w:cstheme="minorHAnsi"/>
        </w:rPr>
        <w:t>a iné líniové stavby</w:t>
      </w:r>
      <w:r w:rsidRPr="009456BB">
        <w:rPr>
          <w:rFonts w:asciiTheme="minorHAnsi" w:hAnsiTheme="minorHAnsi"/>
        </w:rPr>
        <w:t>, pričom osoba poverená výkonom stavbyvedúceho musí mať odbornú prax s</w:t>
      </w:r>
      <w:r>
        <w:rPr>
          <w:rFonts w:asciiTheme="minorHAnsi" w:hAnsiTheme="minorHAnsi" w:cstheme="minorHAnsi"/>
        </w:rPr>
        <w:t> </w:t>
      </w:r>
      <w:r w:rsidRPr="009456BB">
        <w:rPr>
          <w:rFonts w:asciiTheme="minorHAnsi" w:hAnsiTheme="minorHAnsi"/>
        </w:rPr>
        <w:t>vedením uskutočňovania stavieb v trvaní minimálne tri (3) roky;</w:t>
      </w:r>
      <w:bookmarkEnd w:id="12"/>
    </w:p>
    <w:p w14:paraId="40FC18B6" w14:textId="6F51F6F1" w:rsidR="00A319D3" w:rsidRPr="009456BB" w:rsidRDefault="00A319D3" w:rsidP="009456BB">
      <w:pPr>
        <w:pStyle w:val="Psmeno"/>
        <w:numPr>
          <w:ilvl w:val="0"/>
          <w:numId w:val="28"/>
        </w:numPr>
        <w:ind w:left="993" w:hanging="426"/>
        <w:rPr>
          <w:rFonts w:asciiTheme="minorHAnsi" w:hAnsiTheme="minorHAnsi"/>
        </w:rPr>
      </w:pPr>
      <w:r w:rsidRPr="009456BB">
        <w:rPr>
          <w:rFonts w:asciiTheme="minorHAnsi" w:hAnsiTheme="minorHAnsi"/>
        </w:rPr>
        <w:t>zabezpečenie výkonu činnosti na vyhradených technických zariadeniach prostredníctvom oprávnenej osoby</w:t>
      </w:r>
      <w:r w:rsidRPr="00A319D3">
        <w:rPr>
          <w:rFonts w:asciiTheme="minorHAnsi" w:hAnsiTheme="minorHAnsi" w:cstheme="minorHAnsi"/>
        </w:rPr>
        <w:t xml:space="preserve"> s dokladom o spôsobilosti v zmysle vyhlášky Ministerstva práce, sociálnych vecí a rodiny SR č. </w:t>
      </w:r>
      <w:r w:rsidRPr="009456BB">
        <w:rPr>
          <w:rFonts w:asciiTheme="minorHAnsi" w:hAnsiTheme="minorHAnsi"/>
        </w:rPr>
        <w:t>508/2009 Z.</w:t>
      </w:r>
      <w:r w:rsidRPr="00A319D3">
        <w:rPr>
          <w:rFonts w:asciiTheme="minorHAnsi" w:hAnsiTheme="minorHAnsi" w:cstheme="minorHAnsi"/>
        </w:rPr>
        <w:t xml:space="preserve"> z., ktorou sa ustanovujú podrobnosti na zaistenie bezpečnosti a ochrany zdravia pri práci s technickými zariadeniami tlakovými, zdvíhacími, elektrickými a plynovými a</w:t>
      </w:r>
      <w:r>
        <w:rPr>
          <w:rFonts w:asciiTheme="minorHAnsi" w:hAnsiTheme="minorHAnsi" w:cstheme="minorHAnsi"/>
        </w:rPr>
        <w:t> </w:t>
      </w:r>
      <w:r w:rsidRPr="00A319D3">
        <w:rPr>
          <w:rFonts w:asciiTheme="minorHAnsi" w:hAnsiTheme="minorHAnsi" w:cstheme="minorHAnsi"/>
        </w:rPr>
        <w:t>ktorou sa ustanovujú technické zariadenia, ktoré sa považujú za vyhradené technické zariadenia, v znení neskorších predpisov</w:t>
      </w:r>
      <w:r w:rsidRPr="009456BB">
        <w:rPr>
          <w:rFonts w:asciiTheme="minorHAnsi" w:hAnsiTheme="minorHAnsi"/>
        </w:rPr>
        <w:t>;</w:t>
      </w:r>
    </w:p>
    <w:p w14:paraId="4D485627" w14:textId="4262A81D" w:rsidR="00B80CB2" w:rsidRDefault="00364FFA" w:rsidP="00FA12CA">
      <w:pPr>
        <w:pStyle w:val="Psmeno"/>
        <w:numPr>
          <w:ilvl w:val="0"/>
          <w:numId w:val="28"/>
        </w:numPr>
        <w:ind w:left="993" w:hanging="426"/>
        <w:rPr>
          <w:rFonts w:asciiTheme="minorHAnsi" w:hAnsiTheme="minorHAnsi" w:cstheme="minorHAnsi"/>
        </w:rPr>
      </w:pPr>
      <w:r>
        <w:rPr>
          <w:rFonts w:asciiTheme="minorHAnsi" w:hAnsiTheme="minorHAnsi" w:cstheme="minorHAnsi"/>
        </w:rPr>
        <w:t>.</w:t>
      </w:r>
      <w:r w:rsidR="000710A7" w:rsidRPr="00FA12CA">
        <w:rPr>
          <w:rFonts w:asciiTheme="minorHAnsi" w:hAnsiTheme="minorHAnsi" w:cstheme="minorHAnsi"/>
        </w:rPr>
        <w:t>dodávka vecí, materiálov a zariadení potrebných na vykonanie diela;</w:t>
      </w:r>
    </w:p>
    <w:p w14:paraId="01CBB3F7" w14:textId="456EF8B7" w:rsidR="00026071" w:rsidRPr="00FA12CA" w:rsidRDefault="00026071" w:rsidP="00FA12CA">
      <w:pPr>
        <w:pStyle w:val="Psmeno"/>
        <w:numPr>
          <w:ilvl w:val="0"/>
          <w:numId w:val="28"/>
        </w:numPr>
        <w:ind w:left="993" w:hanging="426"/>
        <w:rPr>
          <w:rFonts w:asciiTheme="minorHAnsi" w:hAnsiTheme="minorHAnsi" w:cstheme="minorHAnsi"/>
        </w:rPr>
      </w:pPr>
      <w:r w:rsidRPr="00FA12CA">
        <w:rPr>
          <w:rFonts w:asciiTheme="minorHAnsi" w:hAnsiTheme="minorHAnsi" w:cstheme="minorHAnsi"/>
        </w:rPr>
        <w:t>vykonanie stavebných a montážnych prác súvisiacich s úpravou stavebných objektov, kde bude inštalovaná technológia, pomocné zariadenia, elektro práce;</w:t>
      </w:r>
    </w:p>
    <w:p w14:paraId="7EC3AC5F" w14:textId="39AB49B1" w:rsidR="00026071" w:rsidRPr="001C1D18" w:rsidRDefault="00026071" w:rsidP="001C1D18">
      <w:pPr>
        <w:pStyle w:val="ODSAD"/>
        <w:keepNext/>
        <w:widowControl/>
        <w:numPr>
          <w:ilvl w:val="0"/>
          <w:numId w:val="27"/>
        </w:numPr>
        <w:tabs>
          <w:tab w:val="clear" w:pos="454"/>
        </w:tabs>
        <w:spacing w:before="240" w:after="240"/>
        <w:ind w:left="993" w:hanging="426"/>
        <w:rPr>
          <w:rFonts w:asciiTheme="minorHAnsi" w:hAnsiTheme="minorHAnsi"/>
          <w:b/>
          <w:caps/>
          <w:color w:val="auto"/>
          <w:sz w:val="22"/>
        </w:rPr>
      </w:pPr>
      <w:r w:rsidRPr="001C1D18">
        <w:rPr>
          <w:rFonts w:asciiTheme="minorHAnsi" w:hAnsiTheme="minorHAnsi"/>
          <w:b/>
          <w:caps/>
          <w:sz w:val="22"/>
        </w:rPr>
        <w:t>Odskúšanie, uvedenie do prevádzky a oboznámenie personálu s dielom</w:t>
      </w:r>
    </w:p>
    <w:p w14:paraId="6842F42A" w14:textId="60AF4F62" w:rsidR="00D41FA0" w:rsidRPr="00B55A4D" w:rsidRDefault="00D41FA0" w:rsidP="00B55A4D">
      <w:pPr>
        <w:pStyle w:val="Psmeno"/>
        <w:numPr>
          <w:ilvl w:val="0"/>
          <w:numId w:val="28"/>
        </w:numPr>
        <w:ind w:left="993" w:hanging="426"/>
        <w:rPr>
          <w:rFonts w:asciiTheme="minorHAnsi" w:hAnsiTheme="minorHAnsi"/>
        </w:rPr>
      </w:pPr>
      <w:r>
        <w:t>vykonanie kontrol, prehliadok a skúšok podľa článku 8 tejto zmluvy;</w:t>
      </w:r>
    </w:p>
    <w:p w14:paraId="7E4E9823" w14:textId="0B247A25" w:rsidR="002D58DD" w:rsidRPr="00B55A4D" w:rsidRDefault="002D58DD" w:rsidP="00B55A4D">
      <w:pPr>
        <w:pStyle w:val="Psmeno"/>
        <w:numPr>
          <w:ilvl w:val="0"/>
          <w:numId w:val="28"/>
        </w:numPr>
        <w:ind w:left="993" w:hanging="426"/>
        <w:rPr>
          <w:rFonts w:asciiTheme="minorHAnsi" w:hAnsiTheme="minorHAnsi"/>
        </w:rPr>
      </w:pPr>
      <w:r w:rsidRPr="00B55A4D">
        <w:rPr>
          <w:rFonts w:asciiTheme="minorHAnsi" w:hAnsiTheme="minorHAnsi"/>
        </w:rPr>
        <w:t xml:space="preserve">vykonanie </w:t>
      </w:r>
      <w:r>
        <w:rPr>
          <w:rFonts w:asciiTheme="minorHAnsi" w:hAnsiTheme="minorHAnsi" w:cstheme="minorHAnsi"/>
          <w:bCs w:val="0"/>
        </w:rPr>
        <w:t>predčasnej prevádzky a </w:t>
      </w:r>
      <w:r w:rsidRPr="00B55A4D">
        <w:rPr>
          <w:rFonts w:asciiTheme="minorHAnsi" w:hAnsiTheme="minorHAnsi"/>
        </w:rPr>
        <w:t>skúšobnej prevádzky</w:t>
      </w:r>
      <w:r w:rsidRPr="0000497F">
        <w:rPr>
          <w:rFonts w:asciiTheme="minorHAnsi" w:hAnsiTheme="minorHAnsi" w:cstheme="minorHAnsi"/>
          <w:bCs w:val="0"/>
        </w:rPr>
        <w:t>;</w:t>
      </w:r>
    </w:p>
    <w:p w14:paraId="44D63B6D" w14:textId="5B83647B" w:rsidR="00B80CB2" w:rsidRPr="00B55A4D" w:rsidRDefault="00026071" w:rsidP="00B55A4D">
      <w:pPr>
        <w:pStyle w:val="Psmeno"/>
        <w:numPr>
          <w:ilvl w:val="0"/>
          <w:numId w:val="28"/>
        </w:numPr>
        <w:ind w:left="993" w:hanging="426"/>
        <w:rPr>
          <w:rFonts w:asciiTheme="minorHAnsi" w:hAnsiTheme="minorHAnsi"/>
        </w:rPr>
      </w:pPr>
      <w:r w:rsidRPr="00B55A4D">
        <w:rPr>
          <w:rFonts w:asciiTheme="minorHAnsi" w:hAnsiTheme="minorHAnsi"/>
        </w:rPr>
        <w:t xml:space="preserve">dôsledné oboznámenie prevádzkového personálu objednávateľa s prevádzkovaním a údržbou nových zariadení a technológie a s prevádzkovými predpismi podľa časti </w:t>
      </w:r>
      <w:r w:rsidR="000E6F23" w:rsidRPr="00B55A4D">
        <w:rPr>
          <w:rFonts w:asciiTheme="minorHAnsi" w:hAnsiTheme="minorHAnsi"/>
        </w:rPr>
        <w:t xml:space="preserve">A) </w:t>
      </w:r>
      <w:r w:rsidRPr="00B55A4D">
        <w:rPr>
          <w:rFonts w:asciiTheme="minorHAnsi" w:hAnsiTheme="minorHAnsi"/>
        </w:rPr>
        <w:t xml:space="preserve">písmena </w:t>
      </w:r>
      <w:r w:rsidR="009D7FD1">
        <w:rPr>
          <w:rFonts w:asciiTheme="minorHAnsi" w:hAnsiTheme="minorHAnsi" w:cstheme="minorHAnsi"/>
        </w:rPr>
        <w:t>i</w:t>
      </w:r>
      <w:r w:rsidR="000E6F23" w:rsidRPr="00B55A4D">
        <w:rPr>
          <w:rFonts w:asciiTheme="minorHAnsi" w:hAnsiTheme="minorHAnsi"/>
        </w:rPr>
        <w:t xml:space="preserve">) </w:t>
      </w:r>
      <w:r w:rsidRPr="00B55A4D">
        <w:rPr>
          <w:rFonts w:asciiTheme="minorHAnsi" w:hAnsiTheme="minorHAnsi"/>
        </w:rPr>
        <w:t>tohto odseku, pričom termín oboznámenia je zhotoviteľ povinný písomne oznámiť objednávateľovi spolu s</w:t>
      </w:r>
      <w:r w:rsidR="00BE407A" w:rsidRPr="00B55A4D">
        <w:rPr>
          <w:rFonts w:asciiTheme="minorHAnsi" w:hAnsiTheme="minorHAnsi"/>
        </w:rPr>
        <w:t> </w:t>
      </w:r>
      <w:r w:rsidR="00BE407A" w:rsidRPr="00FA12CA">
        <w:rPr>
          <w:rFonts w:asciiTheme="minorHAnsi" w:hAnsiTheme="minorHAnsi" w:cstheme="minorHAnsi"/>
        </w:rPr>
        <w:t xml:space="preserve">doručením </w:t>
      </w:r>
      <w:r w:rsidR="000B140C" w:rsidRPr="00FA12CA">
        <w:rPr>
          <w:rFonts w:asciiTheme="minorHAnsi" w:hAnsiTheme="minorHAnsi" w:cstheme="minorHAnsi"/>
        </w:rPr>
        <w:t xml:space="preserve">prevádzkových predpisov </w:t>
      </w:r>
      <w:r w:rsidRPr="00FA12CA">
        <w:rPr>
          <w:rFonts w:asciiTheme="minorHAnsi" w:hAnsiTheme="minorHAnsi" w:cstheme="minorHAnsi"/>
        </w:rPr>
        <w:t>najmenej</w:t>
      </w:r>
      <w:r w:rsidR="003D1479" w:rsidRPr="00FA12CA">
        <w:rPr>
          <w:rFonts w:asciiTheme="minorHAnsi" w:hAnsiTheme="minorHAnsi" w:cstheme="minorHAnsi"/>
        </w:rPr>
        <w:t xml:space="preserve"> tridsať (30) dní </w:t>
      </w:r>
      <w:r w:rsidR="00892BE8" w:rsidRPr="00FA12CA">
        <w:rPr>
          <w:rFonts w:asciiTheme="minorHAnsi" w:hAnsiTheme="minorHAnsi" w:cstheme="minorHAnsi"/>
        </w:rPr>
        <w:t>pred komplexným vyskúšaním diela</w:t>
      </w:r>
      <w:r w:rsidRPr="00B55A4D">
        <w:rPr>
          <w:rFonts w:asciiTheme="minorHAnsi" w:hAnsiTheme="minorHAnsi"/>
        </w:rPr>
        <w:t>;</w:t>
      </w:r>
    </w:p>
    <w:p w14:paraId="7FED4820" w14:textId="10ACEF3A" w:rsidR="00026071" w:rsidRPr="00B55A4D" w:rsidRDefault="00A83A9A" w:rsidP="00B55A4D">
      <w:pPr>
        <w:pStyle w:val="ODSAD"/>
        <w:keepNext/>
        <w:widowControl/>
        <w:numPr>
          <w:ilvl w:val="0"/>
          <w:numId w:val="27"/>
        </w:numPr>
        <w:tabs>
          <w:tab w:val="clear" w:pos="454"/>
        </w:tabs>
        <w:spacing w:before="240" w:after="240"/>
        <w:ind w:left="993" w:hanging="426"/>
        <w:rPr>
          <w:rFonts w:asciiTheme="minorHAnsi" w:hAnsiTheme="minorHAnsi"/>
          <w:b/>
          <w:caps/>
          <w:color w:val="auto"/>
          <w:sz w:val="22"/>
        </w:rPr>
      </w:pPr>
      <w:r w:rsidRPr="009F6C82">
        <w:rPr>
          <w:rFonts w:asciiTheme="minorHAnsi" w:hAnsiTheme="minorHAnsi" w:cstheme="minorHAnsi"/>
          <w:b/>
          <w:caps/>
          <w:noProof w:val="0"/>
          <w:color w:val="auto"/>
          <w:sz w:val="22"/>
          <w:szCs w:val="22"/>
        </w:rPr>
        <w:t>Kolaudácia</w:t>
      </w:r>
      <w:r w:rsidR="00EF4F27" w:rsidRPr="00B55A4D">
        <w:rPr>
          <w:rFonts w:asciiTheme="minorHAnsi" w:hAnsiTheme="minorHAnsi"/>
          <w:b/>
          <w:caps/>
          <w:color w:val="auto"/>
          <w:sz w:val="22"/>
        </w:rPr>
        <w:t xml:space="preserve"> </w:t>
      </w:r>
      <w:r w:rsidRPr="00B55A4D">
        <w:rPr>
          <w:rFonts w:asciiTheme="minorHAnsi" w:hAnsiTheme="minorHAnsi"/>
          <w:b/>
          <w:caps/>
          <w:color w:val="auto"/>
          <w:sz w:val="22"/>
        </w:rPr>
        <w:t>a</w:t>
      </w:r>
      <w:r w:rsidR="00EF4F27">
        <w:rPr>
          <w:rFonts w:asciiTheme="minorHAnsi" w:hAnsiTheme="minorHAnsi" w:cstheme="minorHAnsi"/>
          <w:b/>
          <w:caps/>
          <w:noProof w:val="0"/>
          <w:color w:val="auto"/>
          <w:sz w:val="22"/>
          <w:szCs w:val="22"/>
        </w:rPr>
        <w:t xml:space="preserve"> </w:t>
      </w:r>
      <w:r w:rsidR="00026071" w:rsidRPr="00B55A4D">
        <w:rPr>
          <w:rFonts w:asciiTheme="minorHAnsi" w:hAnsiTheme="minorHAnsi"/>
          <w:b/>
          <w:caps/>
          <w:color w:val="auto"/>
          <w:sz w:val="22"/>
        </w:rPr>
        <w:t>odovzdanie diela</w:t>
      </w:r>
    </w:p>
    <w:p w14:paraId="3C8BC084" w14:textId="77777777" w:rsidR="00FA12CA" w:rsidRPr="00B55A4D" w:rsidRDefault="00C8415A" w:rsidP="00B55A4D">
      <w:pPr>
        <w:pStyle w:val="Psmeno"/>
        <w:numPr>
          <w:ilvl w:val="0"/>
          <w:numId w:val="28"/>
        </w:numPr>
        <w:ind w:left="993" w:hanging="426"/>
        <w:rPr>
          <w:rFonts w:asciiTheme="minorHAnsi" w:hAnsiTheme="minorHAnsi"/>
        </w:rPr>
      </w:pPr>
      <w:r w:rsidRPr="00B55A4D">
        <w:rPr>
          <w:rFonts w:asciiTheme="minorHAnsi" w:hAnsiTheme="minorHAnsi"/>
        </w:rPr>
        <w:t>účasť zhotoviteľa na miestnom zisťovaní počas kolaudácie diela a poskytovanie potrebnej súčinnosti objednávateľovi počas kolaudácie diela;</w:t>
      </w:r>
    </w:p>
    <w:p w14:paraId="55760A59" w14:textId="556240B0" w:rsidR="00FA12CA" w:rsidRPr="00B55A4D" w:rsidRDefault="00026071" w:rsidP="00B55A4D">
      <w:pPr>
        <w:pStyle w:val="Psmeno"/>
        <w:numPr>
          <w:ilvl w:val="0"/>
          <w:numId w:val="28"/>
        </w:numPr>
        <w:ind w:left="993" w:hanging="426"/>
        <w:rPr>
          <w:rFonts w:asciiTheme="minorHAnsi" w:hAnsiTheme="minorHAnsi"/>
        </w:rPr>
      </w:pPr>
      <w:r w:rsidRPr="00B55A4D">
        <w:rPr>
          <w:rFonts w:asciiTheme="minorHAnsi" w:hAnsiTheme="minorHAnsi"/>
        </w:rPr>
        <w:t>protokolárne odovzdanie a prevzatie diela</w:t>
      </w:r>
      <w:r w:rsidR="008479D5" w:rsidRPr="00FA12CA">
        <w:rPr>
          <w:rFonts w:asciiTheme="minorHAnsi" w:hAnsiTheme="minorHAnsi" w:cstheme="minorHAnsi"/>
        </w:rPr>
        <w:t xml:space="preserve"> (dielo môže byť odovzdané s vadami a nedorobkami, ktoré nebránia </w:t>
      </w:r>
      <w:r w:rsidR="00BC07C4" w:rsidRPr="00FA12CA">
        <w:rPr>
          <w:rFonts w:asciiTheme="minorHAnsi" w:hAnsiTheme="minorHAnsi" w:cstheme="minorHAnsi"/>
        </w:rPr>
        <w:t>riadnemu užívaniu a </w:t>
      </w:r>
      <w:r w:rsidR="008479D5" w:rsidRPr="00FA12CA">
        <w:rPr>
          <w:rFonts w:asciiTheme="minorHAnsi" w:hAnsiTheme="minorHAnsi" w:cstheme="minorHAnsi"/>
        </w:rPr>
        <w:t>prevádzke zariadenia)</w:t>
      </w:r>
      <w:r w:rsidRPr="00FA12CA">
        <w:rPr>
          <w:rFonts w:asciiTheme="minorHAnsi" w:hAnsiTheme="minorHAnsi" w:cstheme="minorHAnsi"/>
        </w:rPr>
        <w:t>;</w:t>
      </w:r>
    </w:p>
    <w:p w14:paraId="21F06D04" w14:textId="355877C1" w:rsidR="00026071" w:rsidRPr="00B55A4D" w:rsidRDefault="00026071" w:rsidP="00B55A4D">
      <w:pPr>
        <w:pStyle w:val="Psmeno"/>
        <w:numPr>
          <w:ilvl w:val="0"/>
          <w:numId w:val="28"/>
        </w:numPr>
        <w:ind w:left="993" w:hanging="426"/>
        <w:rPr>
          <w:rFonts w:asciiTheme="minorHAnsi" w:hAnsiTheme="minorHAnsi"/>
        </w:rPr>
      </w:pPr>
      <w:r w:rsidRPr="00B55A4D">
        <w:rPr>
          <w:rFonts w:asciiTheme="minorHAnsi" w:hAnsiTheme="minorHAnsi"/>
        </w:rPr>
        <w:t>odstránenie vád a nedorobkov uvedených v protokole o odovzdaní a prevzatí diela</w:t>
      </w:r>
      <w:r w:rsidRPr="00FA12CA">
        <w:rPr>
          <w:rFonts w:asciiTheme="minorHAnsi" w:hAnsiTheme="minorHAnsi" w:cstheme="minorHAnsi"/>
        </w:rPr>
        <w:t>.</w:t>
      </w:r>
    </w:p>
    <w:p w14:paraId="735E2094" w14:textId="5A039F03" w:rsidR="002D598C" w:rsidRPr="00B55A4D" w:rsidRDefault="002D598C" w:rsidP="00B55A4D">
      <w:pPr>
        <w:pStyle w:val="Odsekzoznamu"/>
        <w:ind w:left="567" w:hanging="567"/>
        <w:rPr>
          <w:rFonts w:asciiTheme="minorHAnsi" w:hAnsiTheme="minorHAnsi"/>
        </w:rPr>
      </w:pPr>
      <w:r w:rsidRPr="00B55A4D">
        <w:rPr>
          <w:rFonts w:asciiTheme="minorHAnsi" w:hAnsiTheme="minorHAnsi"/>
        </w:rPr>
        <w:t xml:space="preserve">V rámci plnenia tejto zmluvy je zhotoviteľ povinný vykonať všetko pre riadne vykonanie diela, a to bez ohľadu na skutočnosť, či to je výslovne uvedené v akejkoľvek časti </w:t>
      </w:r>
      <w:r w:rsidR="00441328">
        <w:rPr>
          <w:rFonts w:asciiTheme="minorHAnsi" w:hAnsiTheme="minorHAnsi" w:cstheme="minorHAnsi"/>
        </w:rPr>
        <w:t xml:space="preserve">súťažných podkladov </w:t>
      </w:r>
      <w:r w:rsidRPr="009F6C82">
        <w:rPr>
          <w:rFonts w:asciiTheme="minorHAnsi" w:hAnsiTheme="minorHAnsi" w:cstheme="minorHAnsi"/>
        </w:rPr>
        <w:t>a</w:t>
      </w:r>
      <w:r w:rsidR="0019236A">
        <w:rPr>
          <w:rFonts w:asciiTheme="minorHAnsi" w:hAnsiTheme="minorHAnsi" w:cstheme="minorHAnsi"/>
        </w:rPr>
        <w:t xml:space="preserve">lebo </w:t>
      </w:r>
      <w:r w:rsidRPr="00B55A4D">
        <w:rPr>
          <w:rFonts w:asciiTheme="minorHAnsi" w:hAnsiTheme="minorHAnsi"/>
        </w:rPr>
        <w:t>oznámenia o vyhlásení verejného obstarávania vypracovaných objednávateľom v rámci procesu verejného obstarávania zákazky na vykonanie diela vrátane ich príloh, zmien a vysvetlení podaných objednávateľom (ďalej len „</w:t>
      </w:r>
      <w:r w:rsidRPr="00B55A4D">
        <w:rPr>
          <w:rFonts w:asciiTheme="minorHAnsi" w:hAnsiTheme="minorHAnsi"/>
          <w:b/>
        </w:rPr>
        <w:t>súťažná dokumentácia</w:t>
      </w:r>
      <w:r w:rsidRPr="00B55A4D">
        <w:rPr>
          <w:rFonts w:asciiTheme="minorHAnsi" w:hAnsiTheme="minorHAnsi"/>
        </w:rPr>
        <w:t>“) a/alebo v tejto zmluve vrátane jej príloh a podkladovej dokumentácie, ak je to nevyhnutné na riadne vykonanie diela podľa tejto zmluvy, všeobecne záväzných právnych predpisov a technických noriem, aj keď nie sú právne záväzné, čo zhotoviteľ s prihliadnutím na jeho odborné znalosti a kapacity a s vynaložením všetkej odbornej starostlivosti mal a mohol vedieť, resp. čo mohol zistiť oboznámením sa so súťažnou dokumentáciou.</w:t>
      </w:r>
    </w:p>
    <w:p w14:paraId="7D14C486" w14:textId="7ED20608" w:rsidR="002D598C" w:rsidRPr="00B55A4D" w:rsidRDefault="002D598C" w:rsidP="00B55A4D">
      <w:pPr>
        <w:pStyle w:val="Odsekzoznamu"/>
        <w:ind w:left="567" w:hanging="567"/>
        <w:rPr>
          <w:rFonts w:asciiTheme="minorHAnsi" w:hAnsiTheme="minorHAnsi"/>
        </w:rPr>
      </w:pPr>
      <w:r w:rsidRPr="00B55A4D">
        <w:rPr>
          <w:rFonts w:asciiTheme="minorHAnsi" w:hAnsiTheme="minorHAnsi"/>
        </w:rPr>
        <w:t xml:space="preserve">Zhotoviteľ podpisom tejto zmluvy berie na vedomie, že </w:t>
      </w:r>
      <w:r w:rsidR="00DF1A8E">
        <w:rPr>
          <w:rFonts w:asciiTheme="minorHAnsi" w:hAnsiTheme="minorHAnsi" w:cstheme="minorHAnsi"/>
        </w:rPr>
        <w:t xml:space="preserve">súťažná dokumentácia, </w:t>
      </w:r>
      <w:r w:rsidR="00CE2346">
        <w:rPr>
          <w:rFonts w:asciiTheme="minorHAnsi" w:hAnsiTheme="minorHAnsi" w:cstheme="minorHAnsi"/>
        </w:rPr>
        <w:t>prílohy k </w:t>
      </w:r>
      <w:r w:rsidR="00CE2346" w:rsidRPr="00B55A4D">
        <w:rPr>
          <w:rFonts w:asciiTheme="minorHAnsi" w:hAnsiTheme="minorHAnsi"/>
        </w:rPr>
        <w:t xml:space="preserve">tejto </w:t>
      </w:r>
      <w:r w:rsidR="00CE2346">
        <w:rPr>
          <w:rFonts w:asciiTheme="minorHAnsi" w:hAnsiTheme="minorHAnsi" w:cstheme="minorHAnsi"/>
        </w:rPr>
        <w:t>zmluve</w:t>
      </w:r>
      <w:r w:rsidR="00CE2346" w:rsidRPr="00B55A4D">
        <w:rPr>
          <w:rFonts w:asciiTheme="minorHAnsi" w:hAnsiTheme="minorHAnsi"/>
        </w:rPr>
        <w:t xml:space="preserve"> </w:t>
      </w:r>
      <w:r w:rsidR="00B239B7" w:rsidRPr="00B55A4D">
        <w:rPr>
          <w:rFonts w:asciiTheme="minorHAnsi" w:hAnsiTheme="minorHAnsi"/>
        </w:rPr>
        <w:t>a</w:t>
      </w:r>
      <w:r w:rsidR="00B239B7">
        <w:rPr>
          <w:rFonts w:asciiTheme="minorHAnsi" w:hAnsiTheme="minorHAnsi" w:cstheme="minorHAnsi"/>
        </w:rPr>
        <w:t> podkladová dokumentácia</w:t>
      </w:r>
      <w:r w:rsidR="00B239B7" w:rsidRPr="00B55A4D">
        <w:rPr>
          <w:rFonts w:asciiTheme="minorHAnsi" w:hAnsiTheme="minorHAnsi"/>
        </w:rPr>
        <w:t xml:space="preserve"> </w:t>
      </w:r>
      <w:r w:rsidRPr="00B55A4D">
        <w:rPr>
          <w:rFonts w:asciiTheme="minorHAnsi" w:hAnsiTheme="minorHAnsi"/>
        </w:rPr>
        <w:t xml:space="preserve">nie sú </w:t>
      </w:r>
      <w:r w:rsidR="00101683">
        <w:rPr>
          <w:rFonts w:asciiTheme="minorHAnsi" w:hAnsiTheme="minorHAnsi" w:cstheme="minorHAnsi"/>
        </w:rPr>
        <w:t>vypracované</w:t>
      </w:r>
      <w:r w:rsidR="00101683" w:rsidRPr="00B55A4D">
        <w:rPr>
          <w:rFonts w:asciiTheme="minorHAnsi" w:hAnsiTheme="minorHAnsi"/>
        </w:rPr>
        <w:t xml:space="preserve"> </w:t>
      </w:r>
      <w:r w:rsidRPr="00B55A4D">
        <w:rPr>
          <w:rFonts w:asciiTheme="minorHAnsi" w:hAnsiTheme="minorHAnsi"/>
        </w:rPr>
        <w:t xml:space="preserve">v podrobnostiach realizačnej dokumentácie. Zhotoviteľ vyhlasuje, že sa riadne oboznámil </w:t>
      </w:r>
      <w:r w:rsidRPr="009F6C82">
        <w:rPr>
          <w:rFonts w:asciiTheme="minorHAnsi" w:hAnsiTheme="minorHAnsi" w:cstheme="minorHAnsi"/>
        </w:rPr>
        <w:t>s</w:t>
      </w:r>
      <w:r w:rsidR="00D414BA">
        <w:rPr>
          <w:rFonts w:asciiTheme="minorHAnsi" w:hAnsiTheme="minorHAnsi" w:cstheme="minorHAnsi"/>
        </w:rPr>
        <w:t xml:space="preserve">o súťažnou dokumentáciou </w:t>
      </w:r>
      <w:r w:rsidR="006435B4">
        <w:rPr>
          <w:rFonts w:asciiTheme="minorHAnsi" w:hAnsiTheme="minorHAnsi" w:cstheme="minorHAnsi"/>
        </w:rPr>
        <w:t>a </w:t>
      </w:r>
      <w:r w:rsidR="006435B4" w:rsidRPr="00B55A4D">
        <w:rPr>
          <w:rFonts w:asciiTheme="minorHAnsi" w:hAnsiTheme="minorHAnsi"/>
        </w:rPr>
        <w:t>s </w:t>
      </w:r>
      <w:r w:rsidRPr="00B55A4D">
        <w:rPr>
          <w:rFonts w:asciiTheme="minorHAnsi" w:hAnsiTheme="minorHAnsi"/>
        </w:rPr>
        <w:t>touto zmluvou vrátane podkladovej dokumentácie a mal možnosť overiť si všetky skutočnosti pred podaním ponuky.</w:t>
      </w:r>
    </w:p>
    <w:p w14:paraId="20C44523" w14:textId="77777777" w:rsidR="002D598C" w:rsidRPr="00B55A4D" w:rsidRDefault="002D598C" w:rsidP="00B55A4D">
      <w:pPr>
        <w:pStyle w:val="Odsekzoznamu"/>
        <w:ind w:left="567" w:hanging="567"/>
        <w:rPr>
          <w:rFonts w:asciiTheme="minorHAnsi" w:hAnsiTheme="minorHAnsi"/>
        </w:rPr>
      </w:pPr>
      <w:r w:rsidRPr="00B55A4D">
        <w:rPr>
          <w:rFonts w:asciiTheme="minorHAnsi" w:hAnsiTheme="minorHAnsi"/>
        </w:rPr>
        <w:lastRenderedPageBreak/>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519AC9EC" w14:textId="7F33C89A" w:rsidR="00B80CB2" w:rsidRPr="00B55A4D" w:rsidRDefault="00301A01" w:rsidP="00B55A4D">
      <w:pPr>
        <w:pStyle w:val="Psmeno"/>
        <w:numPr>
          <w:ilvl w:val="0"/>
          <w:numId w:val="29"/>
        </w:numPr>
        <w:ind w:left="993" w:hanging="426"/>
        <w:rPr>
          <w:rFonts w:asciiTheme="minorHAnsi" w:hAnsiTheme="minorHAnsi"/>
        </w:rPr>
      </w:pPr>
      <w:r w:rsidRPr="00B55A4D">
        <w:rPr>
          <w:rFonts w:asciiTheme="minorHAnsi" w:hAnsiTheme="minorHAnsi"/>
        </w:rPr>
        <w:t xml:space="preserve">so </w:t>
      </w:r>
      <w:r w:rsidR="002D598C" w:rsidRPr="00B55A4D">
        <w:rPr>
          <w:rFonts w:asciiTheme="minorHAnsi" w:hAnsiTheme="minorHAnsi"/>
        </w:rPr>
        <w:t>širšími vzťahmi na území, ktoré bude dotknuté vykonávaním diela,</w:t>
      </w:r>
    </w:p>
    <w:p w14:paraId="3AA0D1A8" w14:textId="24A98D3A" w:rsidR="002D598C" w:rsidRPr="00B55A4D" w:rsidRDefault="00301A01" w:rsidP="00B55A4D">
      <w:pPr>
        <w:pStyle w:val="Psmeno"/>
        <w:numPr>
          <w:ilvl w:val="0"/>
          <w:numId w:val="29"/>
        </w:numPr>
        <w:ind w:left="993" w:hanging="426"/>
        <w:rPr>
          <w:rFonts w:asciiTheme="minorHAnsi" w:hAnsiTheme="minorHAnsi"/>
        </w:rPr>
      </w:pPr>
      <w:r>
        <w:rPr>
          <w:rFonts w:asciiTheme="minorHAnsi" w:hAnsiTheme="minorHAnsi" w:cstheme="minorHAnsi"/>
        </w:rPr>
        <w:t>s </w:t>
      </w:r>
      <w:r w:rsidR="002D598C" w:rsidRPr="00B55A4D">
        <w:rPr>
          <w:rFonts w:asciiTheme="minorHAnsi" w:hAnsiTheme="minorHAnsi"/>
        </w:rPr>
        <w:t>umiestnením inžinierskych sietí na území, ktoré bude dotknuté vykonávaním diela.</w:t>
      </w:r>
    </w:p>
    <w:p w14:paraId="4697F7C4" w14:textId="6C5C4613" w:rsidR="002D598C" w:rsidRPr="00B55A4D" w:rsidRDefault="002D598C" w:rsidP="00B55A4D">
      <w:pPr>
        <w:pStyle w:val="Odsekzoznamu"/>
        <w:ind w:left="567" w:hanging="567"/>
        <w:rPr>
          <w:rFonts w:asciiTheme="minorHAnsi" w:hAnsiTheme="minorHAnsi"/>
        </w:rPr>
      </w:pPr>
      <w:r w:rsidRPr="00B55A4D">
        <w:rPr>
          <w:rFonts w:asciiTheme="minorHAnsi" w:hAnsiTheme="minorHAnsi"/>
        </w:rPr>
        <w:t>Zhotoviteľ vyhlasuje a súhlasí s tým, že aj v prípade nepresnosti alebo neúplnosti súťažnej dokumentácie</w:t>
      </w:r>
      <w:r w:rsidRPr="00B55A4D" w:rsidDel="001C0435">
        <w:rPr>
          <w:rFonts w:asciiTheme="minorHAnsi" w:hAnsiTheme="minorHAnsi"/>
        </w:rPr>
        <w:t xml:space="preserve"> </w:t>
      </w:r>
      <w:r w:rsidRPr="00B55A4D">
        <w:rPr>
          <w:rFonts w:asciiTheme="minorHAnsi" w:hAnsiTheme="minorHAnsi"/>
        </w:rPr>
        <w:t xml:space="preserve">alebo tejto zmluvy zhotoviteľ vykoná dielo riadne v súlade s podmienkami tejto zmluvy, všeobecne záväzných právnych predpisov a technických noriem tak, aby </w:t>
      </w:r>
      <w:r w:rsidR="00330F8B">
        <w:rPr>
          <w:rFonts w:asciiTheme="minorHAnsi" w:hAnsiTheme="minorHAnsi" w:cstheme="minorHAnsi"/>
        </w:rPr>
        <w:t>zhotovené dielo (</w:t>
      </w:r>
      <w:r w:rsidRPr="00B55A4D">
        <w:rPr>
          <w:rFonts w:asciiTheme="minorHAnsi" w:hAnsiTheme="minorHAnsi"/>
        </w:rPr>
        <w:t>technologické zariadenie</w:t>
      </w:r>
      <w:r w:rsidR="00330F8B">
        <w:rPr>
          <w:rFonts w:asciiTheme="minorHAnsi" w:hAnsiTheme="minorHAnsi" w:cstheme="minorHAnsi"/>
        </w:rPr>
        <w:t>)</w:t>
      </w:r>
      <w:r w:rsidRPr="00B55A4D">
        <w:rPr>
          <w:rFonts w:asciiTheme="minorHAnsi" w:hAnsiTheme="minorHAnsi"/>
        </w:rPr>
        <w:t xml:space="preserve"> bolo spôsobilé plniť požiadavky vyplývajúce zo všeobecne záväzných právnych predpisov v prevádzkových a výrobných podmienkach objednávateľa za súčasného spĺňania dohodnutých parametrov, a to za cenu podľa článku 2</w:t>
      </w:r>
      <w:r w:rsidR="00364FFA">
        <w:rPr>
          <w:rFonts w:asciiTheme="minorHAnsi" w:hAnsiTheme="minorHAnsi"/>
        </w:rPr>
        <w:t>.</w:t>
      </w:r>
      <w:r w:rsidRPr="00B55A4D">
        <w:rPr>
          <w:rFonts w:asciiTheme="minorHAnsi" w:hAnsiTheme="minorHAnsi"/>
        </w:rPr>
        <w:t xml:space="preserve"> ods. </w:t>
      </w:r>
      <w:r w:rsidRPr="00B55A4D">
        <w:rPr>
          <w:rFonts w:asciiTheme="minorHAnsi" w:hAnsiTheme="minorHAnsi"/>
        </w:rPr>
        <w:fldChar w:fldCharType="begin"/>
      </w:r>
      <w:r w:rsidRPr="009F6C82">
        <w:rPr>
          <w:rFonts w:asciiTheme="minorHAnsi" w:hAnsiTheme="minorHAnsi" w:cstheme="minorHAnsi"/>
        </w:rPr>
        <w:instrText xml:space="preserve"> REF _Ref108616074 \r \h  \* MERGEFORMAT </w:instrText>
      </w:r>
      <w:r w:rsidRPr="00B55A4D">
        <w:rPr>
          <w:rFonts w:asciiTheme="minorHAnsi" w:hAnsiTheme="minorHAnsi"/>
        </w:rPr>
      </w:r>
      <w:r w:rsidRPr="00B55A4D">
        <w:rPr>
          <w:rFonts w:asciiTheme="minorHAnsi" w:hAnsiTheme="minorHAnsi"/>
        </w:rPr>
        <w:fldChar w:fldCharType="separate"/>
      </w:r>
      <w:r w:rsidR="00364FFA">
        <w:rPr>
          <w:rFonts w:asciiTheme="minorHAnsi" w:hAnsiTheme="minorHAnsi" w:cstheme="minorHAnsi"/>
        </w:rPr>
        <w:t>2.1</w:t>
      </w:r>
      <w:r w:rsidRPr="00B55A4D">
        <w:rPr>
          <w:rFonts w:asciiTheme="minorHAnsi" w:hAnsiTheme="minorHAnsi"/>
        </w:rPr>
        <w:fldChar w:fldCharType="end"/>
      </w:r>
      <w:r w:rsidRPr="00B55A4D">
        <w:rPr>
          <w:rFonts w:asciiTheme="minorHAnsi" w:hAnsiTheme="minorHAnsi"/>
        </w:rPr>
        <w:t xml:space="preserve"> tejto zmluvy.</w:t>
      </w:r>
    </w:p>
    <w:p w14:paraId="4F08FCF5" w14:textId="226EFA13" w:rsidR="002D598C" w:rsidRPr="00B55A4D" w:rsidRDefault="002D598C" w:rsidP="00B55A4D">
      <w:pPr>
        <w:pStyle w:val="Odsekzoznamu"/>
        <w:ind w:left="567" w:hanging="567"/>
        <w:rPr>
          <w:rFonts w:asciiTheme="minorHAnsi" w:hAnsiTheme="minorHAnsi"/>
        </w:rPr>
      </w:pPr>
      <w:r w:rsidRPr="00B55A4D">
        <w:rPr>
          <w:rFonts w:asciiTheme="minorHAnsi" w:hAnsiTheme="minorHAnsi"/>
        </w:rPr>
        <w:t xml:space="preserve">Zhotoviteľ berie na vedomie, že dielo bude realizované počas prevádzky ostatných zariadení objednávateľa, a zaväzuje sa počas vykonávania diela zabezpečiť všetky nevyhnutné opatrenia na dosiahnutie minimalizovania vzniku prekážok obmedzujúcich, prípadne ohrozujúcich prevádzku objednávateľa a jeho zamestnancov. Zhotoviteľ zároveň berie na vedomie, že súbežne s vykonávaním diela podľa tejto zmluvy môžu na ostatných zariadeniach objednávateľa </w:t>
      </w:r>
      <w:r w:rsidR="00261E02">
        <w:rPr>
          <w:rFonts w:asciiTheme="minorHAnsi" w:hAnsiTheme="minorHAnsi" w:cstheme="minorHAnsi"/>
        </w:rPr>
        <w:t xml:space="preserve">alebo na budúcich </w:t>
      </w:r>
      <w:r w:rsidR="003A4BA9">
        <w:rPr>
          <w:rFonts w:asciiTheme="minorHAnsi" w:hAnsiTheme="minorHAnsi" w:cstheme="minorHAnsi"/>
        </w:rPr>
        <w:t xml:space="preserve">zariadeniach objednávateľa </w:t>
      </w:r>
      <w:r w:rsidRPr="00B55A4D">
        <w:rPr>
          <w:rFonts w:asciiTheme="minorHAnsi" w:hAnsiTheme="minorHAnsi"/>
        </w:rPr>
        <w:t>prebiehať aj ďalšie práce vykonávané tretími osobami</w:t>
      </w:r>
      <w:r w:rsidRPr="009F6C82">
        <w:rPr>
          <w:rFonts w:asciiTheme="minorHAnsi" w:hAnsiTheme="minorHAnsi" w:cstheme="minorHAnsi"/>
        </w:rPr>
        <w:t xml:space="preserve">, </w:t>
      </w:r>
      <w:r w:rsidR="00196410">
        <w:rPr>
          <w:rFonts w:asciiTheme="minorHAnsi" w:hAnsiTheme="minorHAnsi" w:cstheme="minorHAnsi"/>
        </w:rPr>
        <w:t xml:space="preserve">ktoré môžu </w:t>
      </w:r>
      <w:r w:rsidR="00007FE6">
        <w:rPr>
          <w:rFonts w:asciiTheme="minorHAnsi" w:hAnsiTheme="minorHAnsi" w:cstheme="minorHAnsi"/>
        </w:rPr>
        <w:t>s realizáciou diela aj súvisieť</w:t>
      </w:r>
      <w:r w:rsidR="00007FE6" w:rsidRPr="00B55A4D">
        <w:rPr>
          <w:rFonts w:asciiTheme="minorHAnsi" w:hAnsiTheme="minorHAnsi"/>
        </w:rPr>
        <w:t xml:space="preserve">, </w:t>
      </w:r>
      <w:r w:rsidRPr="00B55A4D">
        <w:rPr>
          <w:rFonts w:asciiTheme="minorHAnsi" w:hAnsiTheme="minorHAnsi"/>
        </w:rPr>
        <w:t>pričom sa zhotoviteľ zaväzuje vykonávať stavebné a montážne práce na diele tak, aby bolo zabezpečené dodržanie harmonogramu vykonávania diela, a súčasne, aby nad nevyhnutnú mieru nedochádzalo k akémukoľvek obmedzovaniu vykonávania prác tretích osôb na iných zariadeniach objednávateľa</w:t>
      </w:r>
      <w:r w:rsidR="00144331">
        <w:rPr>
          <w:rFonts w:asciiTheme="minorHAnsi" w:hAnsiTheme="minorHAnsi" w:cstheme="minorHAnsi"/>
        </w:rPr>
        <w:t xml:space="preserve"> a aby nadväzujúce činnosti na seba </w:t>
      </w:r>
      <w:r w:rsidR="001E08C0">
        <w:rPr>
          <w:rFonts w:asciiTheme="minorHAnsi" w:hAnsiTheme="minorHAnsi" w:cstheme="minorHAnsi"/>
        </w:rPr>
        <w:t>primerane nadväzovali</w:t>
      </w:r>
      <w:r w:rsidRPr="009F6C82">
        <w:rPr>
          <w:rFonts w:asciiTheme="minorHAnsi" w:hAnsiTheme="minorHAnsi" w:cstheme="minorHAnsi"/>
        </w:rPr>
        <w:t xml:space="preserve">. </w:t>
      </w:r>
      <w:r w:rsidR="006503B2" w:rsidRPr="00595CBF">
        <w:rPr>
          <w:rFonts w:asciiTheme="minorHAnsi" w:hAnsiTheme="minorHAnsi" w:cstheme="minorHAnsi"/>
        </w:rPr>
        <w:t>Z uvedených dôvodov zhotoviteľ nebude môcť namietať nemožnosť riadneho vykonávania diela</w:t>
      </w:r>
      <w:r w:rsidR="006503B2">
        <w:rPr>
          <w:rFonts w:asciiTheme="minorHAnsi" w:hAnsiTheme="minorHAnsi" w:cstheme="minorHAnsi"/>
        </w:rPr>
        <w:t>, a z</w:t>
      </w:r>
      <w:r w:rsidR="006503B2" w:rsidRPr="00595CBF">
        <w:rPr>
          <w:rFonts w:asciiTheme="minorHAnsi" w:hAnsiTheme="minorHAnsi" w:cstheme="minorHAnsi"/>
        </w:rPr>
        <w:t xml:space="preserve">ároveň bude povinný na žiadosť objednávateľa zúčastňovať sa operatívnych porád, tzv. spoločných koordinačných dní, ktoré bude objednávateľ organizovať so všetkými zhotoviteľmi podieľajúcimi sa na realizácii navzájom súvisiacich diel, na ktorých si účastníci prekonzultujú a písomne odsúhlasia koordináciu prác na diele s prácami na iných zariadeniach objednávateľa tak, aby nedochádzalo ku kolíziám </w:t>
      </w:r>
      <w:r w:rsidR="006503B2">
        <w:rPr>
          <w:rFonts w:asciiTheme="minorHAnsi" w:hAnsiTheme="minorHAnsi" w:cstheme="minorHAnsi"/>
        </w:rPr>
        <w:t xml:space="preserve">príslušných projektov organizácie výstavby </w:t>
      </w:r>
      <w:r w:rsidR="006503B2" w:rsidRPr="00595CBF">
        <w:rPr>
          <w:rFonts w:asciiTheme="minorHAnsi" w:hAnsiTheme="minorHAnsi" w:cstheme="minorHAnsi"/>
        </w:rPr>
        <w:t>a</w:t>
      </w:r>
      <w:r w:rsidR="006503B2">
        <w:rPr>
          <w:rFonts w:asciiTheme="minorHAnsi" w:hAnsiTheme="minorHAnsi" w:cstheme="minorHAnsi"/>
        </w:rPr>
        <w:t> </w:t>
      </w:r>
      <w:r w:rsidR="006503B2" w:rsidRPr="00595CBF">
        <w:rPr>
          <w:rFonts w:asciiTheme="minorHAnsi" w:hAnsiTheme="minorHAnsi" w:cstheme="minorHAnsi"/>
        </w:rPr>
        <w:t>harmonogramov</w:t>
      </w:r>
      <w:r w:rsidR="006503B2">
        <w:rPr>
          <w:rFonts w:asciiTheme="minorHAnsi" w:hAnsiTheme="minorHAnsi" w:cstheme="minorHAnsi"/>
        </w:rPr>
        <w:t xml:space="preserve"> a aby nadväzujúce činnosti na seba primerane nadväzovali</w:t>
      </w:r>
      <w:r w:rsidR="006503B2" w:rsidRPr="00595CBF">
        <w:rPr>
          <w:rFonts w:asciiTheme="minorHAnsi" w:hAnsiTheme="minorHAnsi" w:cstheme="minorHAnsi"/>
        </w:rPr>
        <w:t>. Ustanovenia článku</w:t>
      </w:r>
      <w:r w:rsidR="00364FFA">
        <w:rPr>
          <w:rFonts w:asciiTheme="minorHAnsi" w:hAnsiTheme="minorHAnsi" w:cstheme="minorHAnsi"/>
        </w:rPr>
        <w:t xml:space="preserve"> 7.</w:t>
      </w:r>
      <w:r w:rsidR="006503B2">
        <w:rPr>
          <w:rFonts w:asciiTheme="minorHAnsi" w:hAnsiTheme="minorHAnsi" w:cstheme="minorHAnsi"/>
        </w:rPr>
        <w:t xml:space="preserve"> ods. </w:t>
      </w:r>
      <w:r w:rsidR="0098712C">
        <w:rPr>
          <w:rFonts w:asciiTheme="minorHAnsi" w:hAnsiTheme="minorHAnsi" w:cstheme="minorHAnsi"/>
        </w:rPr>
        <w:fldChar w:fldCharType="begin"/>
      </w:r>
      <w:r w:rsidR="0098712C">
        <w:rPr>
          <w:rFonts w:asciiTheme="minorHAnsi" w:hAnsiTheme="minorHAnsi" w:cstheme="minorHAnsi"/>
        </w:rPr>
        <w:instrText xml:space="preserve"> REF _Ref192008751 \r \h </w:instrText>
      </w:r>
      <w:r w:rsidR="0098712C">
        <w:rPr>
          <w:rFonts w:asciiTheme="minorHAnsi" w:hAnsiTheme="minorHAnsi" w:cstheme="minorHAnsi"/>
        </w:rPr>
      </w:r>
      <w:r w:rsidR="0098712C">
        <w:rPr>
          <w:rFonts w:asciiTheme="minorHAnsi" w:hAnsiTheme="minorHAnsi" w:cstheme="minorHAnsi"/>
        </w:rPr>
        <w:fldChar w:fldCharType="separate"/>
      </w:r>
      <w:r w:rsidR="00364FFA">
        <w:rPr>
          <w:rFonts w:asciiTheme="minorHAnsi" w:hAnsiTheme="minorHAnsi" w:cstheme="minorHAnsi"/>
        </w:rPr>
        <w:t>7.</w:t>
      </w:r>
      <w:r w:rsidR="00CD16DA">
        <w:rPr>
          <w:rFonts w:asciiTheme="minorHAnsi" w:hAnsiTheme="minorHAnsi" w:cstheme="minorHAnsi"/>
        </w:rPr>
        <w:t>4</w:t>
      </w:r>
      <w:r w:rsidR="0098712C">
        <w:rPr>
          <w:rFonts w:asciiTheme="minorHAnsi" w:hAnsiTheme="minorHAnsi" w:cstheme="minorHAnsi"/>
        </w:rPr>
        <w:fldChar w:fldCharType="end"/>
      </w:r>
      <w:r w:rsidR="00CD16DA" w:rsidRPr="00595CBF">
        <w:rPr>
          <w:rFonts w:asciiTheme="minorHAnsi" w:hAnsiTheme="minorHAnsi" w:cstheme="minorHAnsi"/>
        </w:rPr>
        <w:t xml:space="preserve"> </w:t>
      </w:r>
      <w:r w:rsidR="006503B2" w:rsidRPr="00595CBF">
        <w:rPr>
          <w:rFonts w:asciiTheme="minorHAnsi" w:hAnsiTheme="minorHAnsi" w:cstheme="minorHAnsi"/>
        </w:rPr>
        <w:t xml:space="preserve"> tejto zmluvy sa na uskutočňovanie </w:t>
      </w:r>
      <w:r w:rsidR="006503B2">
        <w:rPr>
          <w:rFonts w:asciiTheme="minorHAnsi" w:hAnsiTheme="minorHAnsi" w:cstheme="minorHAnsi"/>
        </w:rPr>
        <w:t xml:space="preserve">spoločných </w:t>
      </w:r>
      <w:r w:rsidR="006503B2" w:rsidRPr="00595CBF">
        <w:rPr>
          <w:rFonts w:asciiTheme="minorHAnsi" w:hAnsiTheme="minorHAnsi" w:cstheme="minorHAnsi"/>
        </w:rPr>
        <w:t>koordinačných dní použijú primerane.</w:t>
      </w:r>
      <w:r w:rsidR="00BE405A" w:rsidRPr="00BE405A">
        <w:rPr>
          <w:rFonts w:asciiTheme="minorHAnsi" w:hAnsiTheme="minorHAnsi" w:cstheme="minorHAnsi"/>
        </w:rPr>
        <w:t xml:space="preserve"> </w:t>
      </w:r>
      <w:r w:rsidR="00BE405A" w:rsidRPr="009F6C82">
        <w:rPr>
          <w:rFonts w:asciiTheme="minorHAnsi" w:hAnsiTheme="minorHAnsi" w:cstheme="minorHAnsi"/>
        </w:rPr>
        <w:t xml:space="preserve">Zhotoviteľ </w:t>
      </w:r>
      <w:r w:rsidR="00BE405A">
        <w:rPr>
          <w:rFonts w:asciiTheme="minorHAnsi" w:hAnsiTheme="minorHAnsi" w:cstheme="minorHAnsi"/>
        </w:rPr>
        <w:t xml:space="preserve">ďalej </w:t>
      </w:r>
      <w:r w:rsidR="00BE405A" w:rsidRPr="009F6C82">
        <w:rPr>
          <w:rFonts w:asciiTheme="minorHAnsi" w:hAnsiTheme="minorHAnsi" w:cstheme="minorHAnsi"/>
        </w:rPr>
        <w:t xml:space="preserve">berie na vedomie, že dielo bude vykonávané za plnej </w:t>
      </w:r>
      <w:r w:rsidR="00BE405A">
        <w:rPr>
          <w:rFonts w:asciiTheme="minorHAnsi" w:hAnsiTheme="minorHAnsi" w:cstheme="minorHAnsi"/>
        </w:rPr>
        <w:t xml:space="preserve">a nepretržitej </w:t>
      </w:r>
      <w:r w:rsidR="00BE405A" w:rsidRPr="009F6C82">
        <w:rPr>
          <w:rFonts w:asciiTheme="minorHAnsi" w:hAnsiTheme="minorHAnsi" w:cstheme="minorHAnsi"/>
        </w:rPr>
        <w:t xml:space="preserve">prevádzky </w:t>
      </w:r>
      <w:r w:rsidR="00BE405A">
        <w:rPr>
          <w:rFonts w:asciiTheme="minorHAnsi" w:hAnsiTheme="minorHAnsi" w:cstheme="minorHAnsi"/>
        </w:rPr>
        <w:t xml:space="preserve">zdravotníckeho zariadenia </w:t>
      </w:r>
      <w:proofErr w:type="spellStart"/>
      <w:r w:rsidR="00BE405A" w:rsidRPr="009F6C82">
        <w:rPr>
          <w:rFonts w:asciiTheme="minorHAnsi" w:hAnsiTheme="minorHAnsi" w:cstheme="minorHAnsi"/>
        </w:rPr>
        <w:t>FNsP</w:t>
      </w:r>
      <w:proofErr w:type="spellEnd"/>
      <w:r w:rsidR="00BE405A" w:rsidRPr="009F6C82">
        <w:rPr>
          <w:rFonts w:asciiTheme="minorHAnsi" w:hAnsiTheme="minorHAnsi" w:cstheme="minorHAnsi"/>
        </w:rPr>
        <w:t xml:space="preserve"> Žilina a</w:t>
      </w:r>
      <w:r w:rsidR="00BE405A">
        <w:rPr>
          <w:rFonts w:asciiTheme="minorHAnsi" w:hAnsiTheme="minorHAnsi" w:cstheme="minorHAnsi"/>
        </w:rPr>
        <w:t xml:space="preserve"> ďalších </w:t>
      </w:r>
      <w:r w:rsidR="00BE405A" w:rsidRPr="009F6C82">
        <w:rPr>
          <w:rFonts w:asciiTheme="minorHAnsi" w:hAnsiTheme="minorHAnsi" w:cstheme="minorHAnsi"/>
        </w:rPr>
        <w:t xml:space="preserve">dielom dotknutých </w:t>
      </w:r>
      <w:r w:rsidR="00BE405A">
        <w:rPr>
          <w:rFonts w:asciiTheme="minorHAnsi" w:hAnsiTheme="minorHAnsi" w:cstheme="minorHAnsi"/>
        </w:rPr>
        <w:t xml:space="preserve">osôb, pričom je povinný </w:t>
      </w:r>
      <w:r w:rsidR="00BE405A" w:rsidRPr="009F6C82">
        <w:rPr>
          <w:rFonts w:asciiTheme="minorHAnsi" w:hAnsiTheme="minorHAnsi" w:cstheme="minorHAnsi"/>
        </w:rPr>
        <w:t>prispôsobiť sa prevádzkovým podmienkam zdravotnícke</w:t>
      </w:r>
      <w:r w:rsidR="00BE405A">
        <w:rPr>
          <w:rFonts w:asciiTheme="minorHAnsi" w:hAnsiTheme="minorHAnsi" w:cstheme="minorHAnsi"/>
        </w:rPr>
        <w:t xml:space="preserve">ho </w:t>
      </w:r>
      <w:r w:rsidR="00BE405A" w:rsidRPr="009F6C82">
        <w:rPr>
          <w:rFonts w:asciiTheme="minorHAnsi" w:hAnsiTheme="minorHAnsi" w:cstheme="minorHAnsi"/>
        </w:rPr>
        <w:t>zariadeni</w:t>
      </w:r>
      <w:r w:rsidR="00BE405A">
        <w:rPr>
          <w:rFonts w:asciiTheme="minorHAnsi" w:hAnsiTheme="minorHAnsi" w:cstheme="minorHAnsi"/>
        </w:rPr>
        <w:t xml:space="preserve">a a dotknutých osôb, najmä </w:t>
      </w:r>
      <w:r w:rsidR="00BE405A" w:rsidRPr="009F6C82">
        <w:rPr>
          <w:rFonts w:asciiTheme="minorHAnsi" w:hAnsiTheme="minorHAnsi" w:cstheme="minorHAnsi"/>
        </w:rPr>
        <w:t xml:space="preserve">nesmie svojou činnosťou bezdôvodne obmedziť plynulosť </w:t>
      </w:r>
      <w:r w:rsidR="00BE405A">
        <w:rPr>
          <w:rFonts w:asciiTheme="minorHAnsi" w:hAnsiTheme="minorHAnsi" w:cstheme="minorHAnsi"/>
        </w:rPr>
        <w:t xml:space="preserve">ich </w:t>
      </w:r>
      <w:r w:rsidR="00BE405A" w:rsidRPr="009F6C82">
        <w:rPr>
          <w:rFonts w:asciiTheme="minorHAnsi" w:hAnsiTheme="minorHAnsi" w:cstheme="minorHAnsi"/>
        </w:rPr>
        <w:t>prevádzky. Dôvod, rozsah a predpokladan</w:t>
      </w:r>
      <w:r w:rsidR="00BE405A">
        <w:rPr>
          <w:rFonts w:asciiTheme="minorHAnsi" w:hAnsiTheme="minorHAnsi" w:cstheme="minorHAnsi"/>
        </w:rPr>
        <w:t>é</w:t>
      </w:r>
      <w:r w:rsidR="00BE405A" w:rsidRPr="009F6C82">
        <w:rPr>
          <w:rFonts w:asciiTheme="minorHAnsi" w:hAnsiTheme="minorHAnsi" w:cstheme="minorHAnsi"/>
        </w:rPr>
        <w:t xml:space="preserve"> a</w:t>
      </w:r>
      <w:r w:rsidR="00BE405A">
        <w:rPr>
          <w:rFonts w:asciiTheme="minorHAnsi" w:hAnsiTheme="minorHAnsi" w:cstheme="minorHAnsi"/>
        </w:rPr>
        <w:t> </w:t>
      </w:r>
      <w:r w:rsidR="00BE405A" w:rsidRPr="009F6C82">
        <w:rPr>
          <w:rFonts w:asciiTheme="minorHAnsi" w:hAnsiTheme="minorHAnsi" w:cstheme="minorHAnsi"/>
        </w:rPr>
        <w:t>skutočn</w:t>
      </w:r>
      <w:r w:rsidR="00BE405A">
        <w:rPr>
          <w:rFonts w:asciiTheme="minorHAnsi" w:hAnsiTheme="minorHAnsi" w:cstheme="minorHAnsi"/>
        </w:rPr>
        <w:t xml:space="preserve">é trvanie obmedzení </w:t>
      </w:r>
      <w:r w:rsidR="00BE405A" w:rsidRPr="009F6C82">
        <w:rPr>
          <w:rFonts w:asciiTheme="minorHAnsi" w:hAnsiTheme="minorHAnsi" w:cstheme="minorHAnsi"/>
        </w:rPr>
        <w:t xml:space="preserve">je </w:t>
      </w:r>
      <w:r w:rsidR="00BE405A">
        <w:rPr>
          <w:rFonts w:asciiTheme="minorHAnsi" w:hAnsiTheme="minorHAnsi" w:cstheme="minorHAnsi"/>
        </w:rPr>
        <w:t>z</w:t>
      </w:r>
      <w:r w:rsidR="00BE405A" w:rsidRPr="009F6C82">
        <w:rPr>
          <w:rFonts w:asciiTheme="minorHAnsi" w:hAnsiTheme="minorHAnsi" w:cstheme="minorHAnsi"/>
        </w:rPr>
        <w:t xml:space="preserve">hotoviteľ povinný </w:t>
      </w:r>
      <w:r w:rsidR="00BE405A">
        <w:rPr>
          <w:rFonts w:asciiTheme="minorHAnsi" w:hAnsiTheme="minorHAnsi" w:cstheme="minorHAnsi"/>
        </w:rPr>
        <w:t xml:space="preserve">komunikovať s dotknutými osobami a s objednávateľom dostatočne </w:t>
      </w:r>
      <w:r w:rsidR="00BE405A" w:rsidRPr="009F6C82">
        <w:rPr>
          <w:rFonts w:asciiTheme="minorHAnsi" w:hAnsiTheme="minorHAnsi" w:cstheme="minorHAnsi"/>
        </w:rPr>
        <w:t>vopred</w:t>
      </w:r>
      <w:r w:rsidR="00BE405A" w:rsidRPr="00B55A4D">
        <w:rPr>
          <w:rFonts w:asciiTheme="minorHAnsi" w:hAnsiTheme="minorHAnsi"/>
        </w:rPr>
        <w:t>.</w:t>
      </w:r>
    </w:p>
    <w:p w14:paraId="26DD2C48" w14:textId="77F9CE6C" w:rsidR="002D598C" w:rsidRPr="001C1D18" w:rsidRDefault="002D598C" w:rsidP="00B55A4D">
      <w:pPr>
        <w:pStyle w:val="Odsekzoznamu"/>
        <w:ind w:left="567" w:hanging="567"/>
        <w:rPr>
          <w:rFonts w:asciiTheme="minorHAnsi" w:hAnsiTheme="minorHAnsi"/>
        </w:rPr>
      </w:pPr>
      <w:bookmarkStart w:id="13" w:name="_Ref105440933"/>
      <w:bookmarkStart w:id="14" w:name="_Ref192009262"/>
      <w:r w:rsidRPr="00B55A4D">
        <w:rPr>
          <w:rFonts w:asciiTheme="minorHAnsi" w:hAnsiTheme="minorHAnsi"/>
        </w:rPr>
        <w:t xml:space="preserve">Zhotoviteľ je povinný upozorniť objednávateľa bez zbytočného odkladu na nevhodnú povahu pokynov daných mu objednávateľom na vykonanie diela vrátane prípadného rozporu pokynov so všeobecne záväznými právnymi predpismi, technickými normami, aj keď nie sú právne záväzné, a rozhodnutiami vzťahujúcimi sa na dielo. Za nevhodné pokyny sa na účely tejto zmluvy považujú aj prípadné nevhodné technické špecifikácie diela uvedené v podkladovej dokumentácii, a to v rozsahu, v ktorom nevhodnosť pokynov obsiahnutých v podkladovej dokumentácii nemohol zhotoviteľ v postavení profesionálnej a skúsenej osoby pri vynaložení odbornej starostlivosti a spravodlivo žiadateľného úsilia predpokladať alebo zistiť už v čase predloženia svojej ponuky pred uzatvorením tejto zmluvy (inak mal na prípadnú nevhodnosť včas upozorniť objednávateľa žiadosťou o vysvetlenie súťažnej dokumentácie alebo </w:t>
      </w:r>
      <w:r w:rsidR="006964EF" w:rsidRPr="006964EF">
        <w:rPr>
          <w:rFonts w:asciiTheme="minorHAnsi" w:hAnsiTheme="minorHAnsi" w:cstheme="minorHAnsi"/>
        </w:rPr>
        <w:t>žiadosťou o preskúmanie postupu alebo o nápravu v postupe</w:t>
      </w:r>
      <w:r w:rsidRPr="009F6C82">
        <w:rPr>
          <w:rFonts w:asciiTheme="minorHAnsi" w:hAnsiTheme="minorHAnsi" w:cstheme="minorHAnsi"/>
        </w:rPr>
        <w:t>).</w:t>
      </w:r>
      <w:r w:rsidRPr="00B55A4D">
        <w:rPr>
          <w:rFonts w:asciiTheme="minorHAnsi" w:hAnsiTheme="minorHAnsi"/>
        </w:rPr>
        <w:t xml:space="preserve"> Ak nevhodné pokyny prekážajú v riadnom vykonávaní diela, je zhotoviteľ povinný jeho vykonávanie v nevyhnutnom rozsahu prerušiť do doby zmeny pokynov objednávateľa, pričom sa ustanovenia</w:t>
      </w:r>
      <w:r w:rsidR="00534256" w:rsidRPr="00B55A4D">
        <w:rPr>
          <w:rFonts w:asciiTheme="minorHAnsi" w:hAnsiTheme="minorHAnsi"/>
        </w:rPr>
        <w:t xml:space="preserve"> článku </w:t>
      </w:r>
      <w:r w:rsidR="00534256">
        <w:rPr>
          <w:rFonts w:asciiTheme="minorHAnsi" w:hAnsiTheme="minorHAnsi" w:cstheme="minorHAnsi"/>
        </w:rPr>
        <w:t>6</w:t>
      </w:r>
      <w:r w:rsidR="00364FFA">
        <w:rPr>
          <w:rFonts w:asciiTheme="minorHAnsi" w:hAnsiTheme="minorHAnsi" w:cstheme="minorHAnsi"/>
        </w:rPr>
        <w:t>.</w:t>
      </w:r>
      <w:r w:rsidR="00534256">
        <w:rPr>
          <w:rFonts w:asciiTheme="minorHAnsi" w:hAnsiTheme="minorHAnsi" w:cstheme="minorHAnsi"/>
        </w:rPr>
        <w:t xml:space="preserve"> ods. 6.6</w:t>
      </w:r>
      <w:r w:rsidR="00530F41">
        <w:rPr>
          <w:rFonts w:asciiTheme="minorHAnsi" w:hAnsiTheme="minorHAnsi" w:cstheme="minorHAnsi"/>
        </w:rPr>
        <w:t xml:space="preserve"> a </w:t>
      </w:r>
      <w:r w:rsidRPr="009F6C82">
        <w:rPr>
          <w:rFonts w:asciiTheme="minorHAnsi" w:hAnsiTheme="minorHAnsi" w:cstheme="minorHAnsi"/>
        </w:rPr>
        <w:t xml:space="preserve">článku </w:t>
      </w:r>
      <w:r w:rsidRPr="00B55A4D">
        <w:rPr>
          <w:rFonts w:asciiTheme="minorHAnsi" w:hAnsiTheme="minorHAnsi"/>
        </w:rPr>
        <w:t>7</w:t>
      </w:r>
      <w:r w:rsidR="00364FFA">
        <w:rPr>
          <w:rFonts w:asciiTheme="minorHAnsi" w:hAnsiTheme="minorHAnsi"/>
        </w:rPr>
        <w:t>.</w:t>
      </w:r>
      <w:r w:rsidRPr="00B55A4D">
        <w:rPr>
          <w:rFonts w:asciiTheme="minorHAnsi" w:hAnsiTheme="minorHAnsi"/>
        </w:rPr>
        <w:t xml:space="preserve"> ods. 7.7 tejto zmluvy použijú rovnako, alebo písomného oznámenia, že objednávateľ trvá na vykonávaní diela s použitím daných pokynov. Uvedené platí obdobne aj vo vzťahu k veciam a dokumentácii prípadne </w:t>
      </w:r>
      <w:r w:rsidRPr="00B55A4D">
        <w:rPr>
          <w:rFonts w:asciiTheme="minorHAnsi" w:hAnsiTheme="minorHAnsi"/>
        </w:rPr>
        <w:lastRenderedPageBreak/>
        <w:t xml:space="preserve">odovzdaným objednávateľom zhotoviteľovi pre účely vykonania </w:t>
      </w:r>
      <w:r w:rsidRPr="001C1D18">
        <w:rPr>
          <w:rFonts w:asciiTheme="minorHAnsi" w:hAnsiTheme="minorHAnsi"/>
        </w:rPr>
        <w:t>diela; pre odstránenie pochybností sa uvádza, že objednávateľ je zaviazaný odovzdať zhotoviteľovi len tie veci a dokumentáciu určené na vykonanie diela, vo vzťahu ku ktorým to táto zmluva výslovne stanovuje.</w:t>
      </w:r>
      <w:bookmarkEnd w:id="13"/>
      <w:r w:rsidRPr="001C1D18">
        <w:rPr>
          <w:rFonts w:asciiTheme="minorHAnsi" w:hAnsiTheme="minorHAnsi"/>
        </w:rPr>
        <w:t xml:space="preserve"> Ak zhotoviteľ nesplnil povinnosti uvedené v tomto odseku, zodpovedá za vady diela spôsobené použitím nevhodných vecí odovzdaných objednávateľom alebo pokynov daných mu objednávateľom.</w:t>
      </w:r>
      <w:bookmarkEnd w:id="14"/>
    </w:p>
    <w:p w14:paraId="0DF88181" w14:textId="77777777" w:rsidR="002D598C" w:rsidRPr="001C1D18" w:rsidRDefault="002D598C" w:rsidP="001C1D18">
      <w:pPr>
        <w:pStyle w:val="Odsekzoznamu"/>
        <w:ind w:left="567" w:hanging="567"/>
        <w:rPr>
          <w:rFonts w:asciiTheme="minorHAnsi" w:hAnsiTheme="minorHAnsi"/>
        </w:rPr>
      </w:pPr>
      <w:r w:rsidRPr="001C1D18">
        <w:rPr>
          <w:rFonts w:asciiTheme="minorHAnsi" w:hAnsiTheme="minorHAnsi"/>
        </w:rPr>
        <w:t>Zhotoviteľ vyhlasuje, že disponuje takými odbornými znalosťami a kapacitami, ktoré sú k zhotoveniu diela potrebné, a že dielo vykoná s odbornou starostlivosťou na svoje náklady a na svoje nebezpečenstvo.</w:t>
      </w:r>
    </w:p>
    <w:p w14:paraId="118CDFF3" w14:textId="77777777" w:rsidR="002D598C" w:rsidRPr="001C1D18" w:rsidRDefault="002D598C" w:rsidP="001C1D18">
      <w:pPr>
        <w:pStyle w:val="Odsekzoznamu"/>
        <w:ind w:left="567" w:hanging="567"/>
        <w:rPr>
          <w:rFonts w:asciiTheme="minorHAnsi" w:hAnsiTheme="minorHAnsi"/>
        </w:rPr>
      </w:pPr>
      <w:bookmarkStart w:id="15" w:name="_Ref108339536"/>
      <w:r w:rsidRPr="001C1D18">
        <w:rPr>
          <w:rFonts w:asciiTheme="minorHAnsi" w:hAnsiTheme="minorHAnsi"/>
        </w:rPr>
        <w:t>Zhotoviteľ potvrdzuje, že si je vedomý skutočnosti, že objednávateľ bude financovať vykonanie diela s využitím nenávratného finančného príspevku z prostriedkov Modernizačného fondu (ďalej len „</w:t>
      </w:r>
      <w:r w:rsidRPr="001C1D18">
        <w:rPr>
          <w:rFonts w:asciiTheme="minorHAnsi" w:hAnsiTheme="minorHAnsi"/>
          <w:b/>
        </w:rPr>
        <w:t>príspevok</w:t>
      </w:r>
      <w:r w:rsidRPr="001C1D18">
        <w:rPr>
          <w:rFonts w:asciiTheme="minorHAnsi" w:hAnsiTheme="minorHAnsi"/>
        </w:rPr>
        <w:t>“) a v zostávajúcej časti z vlastných zdrojov. Vzhľadom k uvedenému sa okrem iného zhotoviteľ zaväzuje strpieť výkon kontroly, auditu alebo iného overovania súvisiaceho s plnením poskytovaným zhotoviteľom na základe tejto zmluvy, a to kedykoľvek počas platnosti a účinnosti zmluvy o poskytnutí príspevku pre účely financovania diela; zhotoviteľ sa zaväzuje v tejto súvislosti poskytnúť príslušným oprávneným osobám všetku potrebnú súčinnosť. Oprávnenými osobami podľa predchádzajúcej vety sú:</w:t>
      </w:r>
      <w:bookmarkEnd w:id="15"/>
    </w:p>
    <w:p w14:paraId="64781596" w14:textId="77777777" w:rsidR="002D598C" w:rsidRPr="001C1D18" w:rsidRDefault="002D598C" w:rsidP="001C1D18">
      <w:pPr>
        <w:pStyle w:val="aPsmenozoznamu"/>
        <w:numPr>
          <w:ilvl w:val="0"/>
          <w:numId w:val="86"/>
        </w:numPr>
        <w:ind w:left="993" w:hanging="426"/>
        <w:rPr>
          <w:rFonts w:asciiTheme="minorHAnsi" w:hAnsiTheme="minorHAnsi"/>
        </w:rPr>
      </w:pPr>
      <w:r w:rsidRPr="001C1D18">
        <w:rPr>
          <w:rFonts w:asciiTheme="minorHAnsi" w:hAnsiTheme="minorHAnsi"/>
        </w:rPr>
        <w:t>Ministerstvo životného prostredia Slovenskej republiky (ďalej len „</w:t>
      </w:r>
      <w:r w:rsidRPr="001C1D18">
        <w:rPr>
          <w:rFonts w:asciiTheme="minorHAnsi" w:hAnsiTheme="minorHAnsi"/>
          <w:b/>
        </w:rPr>
        <w:t>SR</w:t>
      </w:r>
      <w:r w:rsidRPr="001C1D18">
        <w:rPr>
          <w:rFonts w:asciiTheme="minorHAnsi" w:hAnsiTheme="minorHAnsi"/>
        </w:rPr>
        <w:t>“) a ním poverené osoby,</w:t>
      </w:r>
    </w:p>
    <w:p w14:paraId="6DE1110D" w14:textId="77777777" w:rsidR="002D598C" w:rsidRPr="001C1D18" w:rsidRDefault="002D598C" w:rsidP="001C1D18">
      <w:pPr>
        <w:pStyle w:val="aPsmenozoznamu"/>
        <w:numPr>
          <w:ilvl w:val="0"/>
          <w:numId w:val="86"/>
        </w:numPr>
        <w:ind w:left="993" w:hanging="426"/>
        <w:rPr>
          <w:rFonts w:asciiTheme="minorHAnsi" w:hAnsiTheme="minorHAnsi"/>
        </w:rPr>
      </w:pPr>
      <w:r w:rsidRPr="001C1D18">
        <w:rPr>
          <w:rFonts w:asciiTheme="minorHAnsi" w:hAnsiTheme="minorHAnsi"/>
        </w:rPr>
        <w:t>Slovenská agentúra životného prostredia SR a ňou poverené osoby,</w:t>
      </w:r>
    </w:p>
    <w:p w14:paraId="6E581FB3" w14:textId="77777777" w:rsidR="002D598C" w:rsidRPr="001C1D18" w:rsidRDefault="002D598C" w:rsidP="001C1D18">
      <w:pPr>
        <w:pStyle w:val="aPsmenozoznamu"/>
        <w:numPr>
          <w:ilvl w:val="0"/>
          <w:numId w:val="86"/>
        </w:numPr>
        <w:ind w:left="993" w:hanging="426"/>
        <w:rPr>
          <w:rFonts w:asciiTheme="minorHAnsi" w:hAnsiTheme="minorHAnsi"/>
        </w:rPr>
      </w:pPr>
      <w:r w:rsidRPr="001C1D18">
        <w:rPr>
          <w:rFonts w:asciiTheme="minorHAnsi" w:hAnsiTheme="minorHAnsi"/>
        </w:rPr>
        <w:t>Ministerstvo hospodárstva SR a ním poverené osoby,</w:t>
      </w:r>
    </w:p>
    <w:p w14:paraId="45C4F928" w14:textId="77777777" w:rsidR="002D598C" w:rsidRPr="001C1D18" w:rsidRDefault="002D598C" w:rsidP="001C1D18">
      <w:pPr>
        <w:pStyle w:val="aPsmenozoznamu"/>
        <w:numPr>
          <w:ilvl w:val="0"/>
          <w:numId w:val="86"/>
        </w:numPr>
        <w:ind w:left="993" w:hanging="426"/>
        <w:rPr>
          <w:rFonts w:asciiTheme="minorHAnsi" w:hAnsiTheme="minorHAnsi"/>
        </w:rPr>
      </w:pPr>
      <w:r w:rsidRPr="001C1D18">
        <w:rPr>
          <w:rFonts w:asciiTheme="minorHAnsi" w:hAnsiTheme="minorHAnsi"/>
        </w:rPr>
        <w:t>Ministerstvo financií SR a ním poverené osoby,</w:t>
      </w:r>
    </w:p>
    <w:p w14:paraId="3097595C" w14:textId="77777777" w:rsidR="002D598C" w:rsidRPr="001C1D18" w:rsidRDefault="002D598C" w:rsidP="001C1D18">
      <w:pPr>
        <w:pStyle w:val="aPsmenozoznamu"/>
        <w:numPr>
          <w:ilvl w:val="0"/>
          <w:numId w:val="86"/>
        </w:numPr>
        <w:ind w:left="993" w:hanging="426"/>
        <w:rPr>
          <w:rFonts w:asciiTheme="minorHAnsi" w:hAnsiTheme="minorHAnsi"/>
        </w:rPr>
      </w:pPr>
      <w:r w:rsidRPr="001C1D18">
        <w:rPr>
          <w:rFonts w:asciiTheme="minorHAnsi" w:hAnsiTheme="minorHAnsi"/>
        </w:rPr>
        <w:t>Najvyšší kontrolný úrad SR,</w:t>
      </w:r>
    </w:p>
    <w:p w14:paraId="394BF27E" w14:textId="77777777" w:rsidR="002D598C" w:rsidRPr="001C1D18" w:rsidRDefault="002D598C" w:rsidP="001C1D18">
      <w:pPr>
        <w:pStyle w:val="aPsmenozoznamu"/>
        <w:numPr>
          <w:ilvl w:val="0"/>
          <w:numId w:val="86"/>
        </w:numPr>
        <w:ind w:left="993" w:hanging="426"/>
        <w:rPr>
          <w:rFonts w:asciiTheme="minorHAnsi" w:hAnsiTheme="minorHAnsi"/>
        </w:rPr>
      </w:pPr>
      <w:r w:rsidRPr="001C1D18">
        <w:rPr>
          <w:rFonts w:asciiTheme="minorHAnsi" w:hAnsiTheme="minorHAnsi"/>
        </w:rPr>
        <w:t>Úrad vládneho auditu,</w:t>
      </w:r>
    </w:p>
    <w:p w14:paraId="31A29DF9" w14:textId="77777777" w:rsidR="002D598C" w:rsidRPr="001C1D18" w:rsidRDefault="002D598C" w:rsidP="001C1D18">
      <w:pPr>
        <w:pStyle w:val="aPsmenozoznamu"/>
        <w:numPr>
          <w:ilvl w:val="0"/>
          <w:numId w:val="86"/>
        </w:numPr>
        <w:ind w:left="993" w:hanging="426"/>
        <w:rPr>
          <w:rFonts w:asciiTheme="minorHAnsi" w:hAnsiTheme="minorHAnsi"/>
        </w:rPr>
      </w:pPr>
      <w:r w:rsidRPr="001C1D18">
        <w:rPr>
          <w:rFonts w:asciiTheme="minorHAnsi" w:hAnsiTheme="minorHAnsi"/>
        </w:rPr>
        <w:t>kontrolné orgány Európskej únie (ďalej len „</w:t>
      </w:r>
      <w:r w:rsidRPr="001C1D18">
        <w:rPr>
          <w:rFonts w:asciiTheme="minorHAnsi" w:hAnsiTheme="minorHAnsi"/>
          <w:b/>
        </w:rPr>
        <w:t>EÚ</w:t>
      </w:r>
      <w:r w:rsidRPr="001C1D18">
        <w:rPr>
          <w:rFonts w:asciiTheme="minorHAnsi" w:hAnsiTheme="minorHAnsi"/>
        </w:rPr>
        <w:t>“),</w:t>
      </w:r>
    </w:p>
    <w:p w14:paraId="469316E6" w14:textId="77777777" w:rsidR="002D598C" w:rsidRPr="001C1D18" w:rsidRDefault="002D598C" w:rsidP="001C1D18">
      <w:pPr>
        <w:pStyle w:val="aPsmenozoznamu"/>
        <w:numPr>
          <w:ilvl w:val="0"/>
          <w:numId w:val="86"/>
        </w:numPr>
        <w:ind w:left="993" w:hanging="426"/>
        <w:rPr>
          <w:rFonts w:asciiTheme="minorHAnsi" w:hAnsiTheme="minorHAnsi"/>
        </w:rPr>
      </w:pPr>
      <w:r w:rsidRPr="001C1D18">
        <w:rPr>
          <w:rFonts w:asciiTheme="minorHAnsi" w:hAnsiTheme="minorHAnsi"/>
        </w:rPr>
        <w:t>osoby prizvané orgánmi uvedenými v písmenách a) až g) v súlade s príslušnými právnymi predpismi SR a právnymi aktami EÚ,</w:t>
      </w:r>
    </w:p>
    <w:p w14:paraId="13E24D4C" w14:textId="77777777" w:rsidR="002D598C" w:rsidRPr="001C1D18" w:rsidRDefault="002D598C" w:rsidP="001C1D18">
      <w:pPr>
        <w:pStyle w:val="aPsmenozoznamu"/>
        <w:numPr>
          <w:ilvl w:val="0"/>
          <w:numId w:val="86"/>
        </w:numPr>
        <w:ind w:left="993" w:hanging="426"/>
        <w:rPr>
          <w:rFonts w:asciiTheme="minorHAnsi" w:hAnsiTheme="minorHAnsi"/>
        </w:rPr>
      </w:pPr>
      <w:r w:rsidRPr="001C1D18">
        <w:rPr>
          <w:rFonts w:asciiTheme="minorHAnsi" w:hAnsiTheme="minorHAnsi"/>
        </w:rPr>
        <w:t>prípadne ďalšie subjekty oprávnené na výkon finančnej kontroly, audit, vládny audit alebo audit kontrolnými orgánmi EÚ podľa zmluvy o poskytnutí príspevku uzatvorenej objednávateľom ako príjemcom príspevku alebo podľa pravidiel vzťahujúcich sa na poskytnutú pomoc.</w:t>
      </w:r>
    </w:p>
    <w:p w14:paraId="6BBC2AFB" w14:textId="77777777" w:rsidR="002D598C" w:rsidRPr="001C1D18" w:rsidRDefault="002D598C" w:rsidP="001C1D18">
      <w:pPr>
        <w:pStyle w:val="Odsekzoznamu"/>
        <w:ind w:left="567" w:hanging="567"/>
        <w:rPr>
          <w:rFonts w:asciiTheme="minorHAnsi" w:hAnsiTheme="minorHAnsi"/>
        </w:rPr>
      </w:pPr>
      <w:r w:rsidRPr="001C1D18">
        <w:rPr>
          <w:rFonts w:asciiTheme="minorHAnsi" w:hAnsiTheme="minorHAnsi"/>
        </w:rPr>
        <w:t>Zhotoviteľ sa zaväzuje, že zabezpečí, aby v prípade potreby poskytli príslušnú súčinnosť podľa odseku 1.11 tohto článku aj osoby, pomocou ktorých bude plniť povinnosti podľa tejto zmluvy.</w:t>
      </w:r>
    </w:p>
    <w:p w14:paraId="5785EAF8" w14:textId="67AE04BD" w:rsidR="002D598C" w:rsidRPr="001C1D18" w:rsidRDefault="002D598C" w:rsidP="00B55A4D">
      <w:pPr>
        <w:pStyle w:val="Odsekzoznamu"/>
        <w:ind w:left="567" w:hanging="567"/>
        <w:rPr>
          <w:rFonts w:asciiTheme="minorHAnsi" w:hAnsiTheme="minorHAnsi"/>
        </w:rPr>
      </w:pPr>
      <w:bookmarkStart w:id="16" w:name="_Hlk165037089"/>
      <w:bookmarkStart w:id="17" w:name="_Ref165321052"/>
      <w:r w:rsidRPr="001C1D18">
        <w:rPr>
          <w:rFonts w:asciiTheme="minorHAnsi" w:hAnsiTheme="minorHAnsi"/>
        </w:rPr>
        <w:t>Zhotoviteľ berie na vedomie, že dielo, ktoré je predmetom tejto zmluvy, tvorí súčasť projektu Stavebné úpravy</w:t>
      </w:r>
      <w:r w:rsidRPr="00B55A4D">
        <w:rPr>
          <w:rFonts w:asciiTheme="minorHAnsi" w:hAnsiTheme="minorHAnsi"/>
        </w:rPr>
        <w:t xml:space="preserve"> existujúcich rozvodov tepla a zmena média z parného na </w:t>
      </w:r>
      <w:proofErr w:type="spellStart"/>
      <w:r w:rsidRPr="00B55A4D">
        <w:rPr>
          <w:rFonts w:asciiTheme="minorHAnsi" w:hAnsiTheme="minorHAnsi"/>
        </w:rPr>
        <w:t>horúcovodné</w:t>
      </w:r>
      <w:proofErr w:type="spellEnd"/>
      <w:r w:rsidRPr="00B55A4D">
        <w:rPr>
          <w:rFonts w:asciiTheme="minorHAnsi" w:hAnsiTheme="minorHAnsi"/>
        </w:rPr>
        <w:t xml:space="preserve"> II. etapa - Vetva V2 Mesto –</w:t>
      </w:r>
      <w:r w:rsidR="001561BB" w:rsidRPr="00B55A4D">
        <w:rPr>
          <w:rFonts w:asciiTheme="minorHAnsi" w:hAnsiTheme="minorHAnsi"/>
        </w:rPr>
        <w:t xml:space="preserve"> </w:t>
      </w:r>
      <w:r w:rsidRPr="00B55A4D">
        <w:rPr>
          <w:rFonts w:asciiTheme="minorHAnsi" w:hAnsiTheme="minorHAnsi"/>
        </w:rPr>
        <w:t xml:space="preserve">časť od AUPARKU po ZAT, OST Rekonštrukcia tepelného hospodárstva v areáli </w:t>
      </w:r>
      <w:proofErr w:type="spellStart"/>
      <w:r w:rsidRPr="00B55A4D">
        <w:rPr>
          <w:rFonts w:asciiTheme="minorHAnsi" w:hAnsiTheme="minorHAnsi"/>
        </w:rPr>
        <w:t>FNsP</w:t>
      </w:r>
      <w:proofErr w:type="spellEnd"/>
      <w:r w:rsidRPr="00B55A4D">
        <w:rPr>
          <w:rFonts w:asciiTheme="minorHAnsi" w:hAnsiTheme="minorHAnsi"/>
        </w:rPr>
        <w:t xml:space="preserve"> Žilina, Odovzdávacie stanice tepla, Rozšírenie technológie centrálnej výmenníkovej stanice (CVS) v areáli MHTH závod Žilina (ďalej len „</w:t>
      </w:r>
      <w:r w:rsidR="00C778F8" w:rsidRPr="00C778F8">
        <w:rPr>
          <w:rFonts w:asciiTheme="minorHAnsi" w:hAnsiTheme="minorHAnsi" w:cstheme="minorHAnsi"/>
          <w:b/>
          <w:bCs/>
        </w:rPr>
        <w:t>modernizačný p</w:t>
      </w:r>
      <w:r w:rsidRPr="00C778F8">
        <w:rPr>
          <w:rFonts w:asciiTheme="minorHAnsi" w:hAnsiTheme="minorHAnsi" w:cstheme="minorHAnsi"/>
          <w:b/>
          <w:bCs/>
        </w:rPr>
        <w:t>rojekt</w:t>
      </w:r>
      <w:r w:rsidRPr="009F6C82">
        <w:rPr>
          <w:rFonts w:asciiTheme="minorHAnsi" w:hAnsiTheme="minorHAnsi" w:cstheme="minorHAnsi"/>
        </w:rPr>
        <w:t xml:space="preserve">“). </w:t>
      </w:r>
      <w:r w:rsidR="00101267">
        <w:rPr>
          <w:rFonts w:asciiTheme="minorHAnsi" w:hAnsiTheme="minorHAnsi" w:cstheme="minorHAnsi"/>
        </w:rPr>
        <w:t>Modernizačný p</w:t>
      </w:r>
      <w:r w:rsidRPr="009F6C82">
        <w:rPr>
          <w:rFonts w:asciiTheme="minorHAnsi" w:hAnsiTheme="minorHAnsi" w:cstheme="minorHAnsi"/>
        </w:rPr>
        <w:t>rojekt</w:t>
      </w:r>
      <w:r w:rsidRPr="00B55A4D">
        <w:rPr>
          <w:rFonts w:asciiTheme="minorHAnsi" w:hAnsiTheme="minorHAnsi"/>
        </w:rPr>
        <w:t xml:space="preserve"> pozostáva z komplexu siedmych samostatných celkov, ktoré budú realizované na základe samostatne uzatváraných zmlúv o dielo uzavretých so zhotoviteľmi jednotlivých častí </w:t>
      </w:r>
      <w:r w:rsidR="008A431D">
        <w:rPr>
          <w:rFonts w:asciiTheme="minorHAnsi" w:hAnsiTheme="minorHAnsi" w:cstheme="minorHAnsi"/>
        </w:rPr>
        <w:t>modernizačného p</w:t>
      </w:r>
      <w:r w:rsidRPr="009F6C82">
        <w:rPr>
          <w:rFonts w:asciiTheme="minorHAnsi" w:hAnsiTheme="minorHAnsi" w:cstheme="minorHAnsi"/>
        </w:rPr>
        <w:t>rojektu.</w:t>
      </w:r>
      <w:r w:rsidRPr="00B55A4D">
        <w:rPr>
          <w:rFonts w:asciiTheme="minorHAnsi" w:hAnsiTheme="minorHAnsi"/>
        </w:rPr>
        <w:t xml:space="preserve"> Pre vylúčenie akýchkoľvek pochybností je zaznamenané, že na tieto zmluvy sa ustanovenie § 275 ods. 2 druhej vety Obchodného zákonníka nepoužije. Vzhľadom na technické riešenie </w:t>
      </w:r>
      <w:r w:rsidR="0043617C">
        <w:rPr>
          <w:rFonts w:asciiTheme="minorHAnsi" w:hAnsiTheme="minorHAnsi" w:cstheme="minorHAnsi"/>
        </w:rPr>
        <w:t>modernizačného p</w:t>
      </w:r>
      <w:r w:rsidRPr="009F6C82">
        <w:rPr>
          <w:rFonts w:asciiTheme="minorHAnsi" w:hAnsiTheme="minorHAnsi" w:cstheme="minorHAnsi"/>
        </w:rPr>
        <w:t>rojektu</w:t>
      </w:r>
      <w:r w:rsidRPr="00B55A4D">
        <w:rPr>
          <w:rFonts w:asciiTheme="minorHAnsi" w:hAnsiTheme="minorHAnsi"/>
        </w:rPr>
        <w:t xml:space="preserve"> je na preukázanie</w:t>
      </w:r>
      <w:r w:rsidR="00EF4F27" w:rsidRPr="00B55A4D">
        <w:rPr>
          <w:rFonts w:asciiTheme="minorHAnsi" w:hAnsiTheme="minorHAnsi"/>
        </w:rPr>
        <w:t xml:space="preserve"> </w:t>
      </w:r>
      <w:r w:rsidRPr="00B55A4D">
        <w:rPr>
          <w:rFonts w:asciiTheme="minorHAnsi" w:hAnsiTheme="minorHAnsi"/>
        </w:rPr>
        <w:t xml:space="preserve">funkčnosti </w:t>
      </w:r>
      <w:r w:rsidR="00A03499">
        <w:rPr>
          <w:rFonts w:asciiTheme="minorHAnsi" w:hAnsiTheme="minorHAnsi" w:cstheme="minorHAnsi"/>
        </w:rPr>
        <w:t>modernizačného</w:t>
      </w:r>
      <w:r w:rsidR="00734ADE">
        <w:rPr>
          <w:rFonts w:asciiTheme="minorHAnsi" w:hAnsiTheme="minorHAnsi" w:cstheme="minorHAnsi"/>
        </w:rPr>
        <w:t xml:space="preserve"> </w:t>
      </w:r>
      <w:r w:rsidR="00A03499">
        <w:rPr>
          <w:rFonts w:asciiTheme="minorHAnsi" w:hAnsiTheme="minorHAnsi" w:cstheme="minorHAnsi"/>
        </w:rPr>
        <w:t>p</w:t>
      </w:r>
      <w:r w:rsidRPr="009F6C82">
        <w:rPr>
          <w:rFonts w:asciiTheme="minorHAnsi" w:hAnsiTheme="minorHAnsi" w:cstheme="minorHAnsi"/>
        </w:rPr>
        <w:t>rojektu</w:t>
      </w:r>
      <w:r w:rsidRPr="00B55A4D">
        <w:rPr>
          <w:rFonts w:asciiTheme="minorHAnsi" w:hAnsiTheme="minorHAnsi"/>
        </w:rPr>
        <w:t xml:space="preserve"> a jeho častí vrátane diela podľa tejto zmluvy nevyhnutné komplexné vyskúšanie všetkých častí tvoriacich </w:t>
      </w:r>
      <w:r w:rsidR="00157D33">
        <w:rPr>
          <w:rFonts w:asciiTheme="minorHAnsi" w:hAnsiTheme="minorHAnsi" w:cstheme="minorHAnsi"/>
        </w:rPr>
        <w:t>modernizačný p</w:t>
      </w:r>
      <w:r w:rsidRPr="009F6C82">
        <w:rPr>
          <w:rFonts w:asciiTheme="minorHAnsi" w:hAnsiTheme="minorHAnsi" w:cstheme="minorHAnsi"/>
        </w:rPr>
        <w:t>rojekt</w:t>
      </w:r>
      <w:r w:rsidRPr="00B55A4D">
        <w:rPr>
          <w:rFonts w:asciiTheme="minorHAnsi" w:hAnsiTheme="minorHAnsi"/>
        </w:rPr>
        <w:t xml:space="preserve"> vrátane diela podľa tejto zmluvy až po realizácii celého </w:t>
      </w:r>
      <w:r w:rsidR="005E18BC">
        <w:rPr>
          <w:rFonts w:asciiTheme="minorHAnsi" w:hAnsiTheme="minorHAnsi" w:cstheme="minorHAnsi"/>
        </w:rPr>
        <w:t>modernizačného p</w:t>
      </w:r>
      <w:r w:rsidRPr="009F6C82">
        <w:rPr>
          <w:rFonts w:asciiTheme="minorHAnsi" w:hAnsiTheme="minorHAnsi" w:cstheme="minorHAnsi"/>
        </w:rPr>
        <w:t>rojektu.</w:t>
      </w:r>
      <w:r w:rsidRPr="00B55A4D">
        <w:rPr>
          <w:rFonts w:asciiTheme="minorHAnsi" w:hAnsiTheme="minorHAnsi"/>
        </w:rPr>
        <w:t xml:space="preserve"> Z uvedeného dôvodu je potrebné realizáciu jednotlivých časti </w:t>
      </w:r>
      <w:r w:rsidR="00113BE1">
        <w:rPr>
          <w:rFonts w:asciiTheme="minorHAnsi" w:hAnsiTheme="minorHAnsi" w:cstheme="minorHAnsi"/>
        </w:rPr>
        <w:t>modernizačného p</w:t>
      </w:r>
      <w:r w:rsidRPr="009F6C82">
        <w:rPr>
          <w:rFonts w:asciiTheme="minorHAnsi" w:hAnsiTheme="minorHAnsi" w:cstheme="minorHAnsi"/>
        </w:rPr>
        <w:t>rojektu</w:t>
      </w:r>
      <w:r w:rsidRPr="00B55A4D">
        <w:rPr>
          <w:rFonts w:asciiTheme="minorHAnsi" w:hAnsiTheme="minorHAnsi"/>
        </w:rPr>
        <w:t xml:space="preserve"> koordinovať a práva a povinnosti zmluvných strán z tejto zmluvy podriadiť potrebám </w:t>
      </w:r>
      <w:r w:rsidR="008268E8">
        <w:rPr>
          <w:rFonts w:asciiTheme="minorHAnsi" w:hAnsiTheme="minorHAnsi" w:cstheme="minorHAnsi"/>
        </w:rPr>
        <w:t>modernizačného p</w:t>
      </w:r>
      <w:r w:rsidRPr="009F6C82">
        <w:rPr>
          <w:rFonts w:asciiTheme="minorHAnsi" w:hAnsiTheme="minorHAnsi" w:cstheme="minorHAnsi"/>
        </w:rPr>
        <w:t>rojektu</w:t>
      </w:r>
      <w:r w:rsidRPr="00B55A4D">
        <w:rPr>
          <w:rFonts w:asciiTheme="minorHAnsi" w:hAnsiTheme="minorHAnsi"/>
        </w:rPr>
        <w:t xml:space="preserve"> ako celku. Na základe uvedených skutočností sú práva a povinnosti zmluvných strán vyplývajúce z tejto zmluvy podmienené plnením práv a povinností vyplývajúcich zo zmluvných vzťahov medzi objednávateľom a zhotoviteľmi ostatných častí </w:t>
      </w:r>
      <w:r w:rsidR="0088096C">
        <w:rPr>
          <w:rFonts w:asciiTheme="minorHAnsi" w:hAnsiTheme="minorHAnsi" w:cstheme="minorHAnsi"/>
        </w:rPr>
        <w:t>modernizačného p</w:t>
      </w:r>
      <w:r w:rsidRPr="009F6C82">
        <w:rPr>
          <w:rFonts w:asciiTheme="minorHAnsi" w:hAnsiTheme="minorHAnsi" w:cstheme="minorHAnsi"/>
        </w:rPr>
        <w:t>rojektu</w:t>
      </w:r>
      <w:r w:rsidRPr="00B55A4D">
        <w:rPr>
          <w:rFonts w:asciiTheme="minorHAnsi" w:hAnsiTheme="minorHAnsi"/>
        </w:rPr>
        <w:t xml:space="preserve">, ktorí sa zúčastnia procesu realizácie </w:t>
      </w:r>
      <w:r w:rsidR="003C2EE4">
        <w:rPr>
          <w:rFonts w:asciiTheme="minorHAnsi" w:hAnsiTheme="minorHAnsi" w:cstheme="minorHAnsi"/>
        </w:rPr>
        <w:t>modernizačného p</w:t>
      </w:r>
      <w:r w:rsidRPr="009F6C82">
        <w:rPr>
          <w:rFonts w:asciiTheme="minorHAnsi" w:hAnsiTheme="minorHAnsi" w:cstheme="minorHAnsi"/>
        </w:rPr>
        <w:t>rojektu</w:t>
      </w:r>
      <w:bookmarkEnd w:id="16"/>
      <w:r w:rsidRPr="00B55A4D">
        <w:rPr>
          <w:rFonts w:asciiTheme="minorHAnsi" w:hAnsiTheme="minorHAnsi"/>
        </w:rPr>
        <w:t xml:space="preserve"> popri </w:t>
      </w:r>
      <w:r w:rsidRPr="00B55A4D">
        <w:rPr>
          <w:rFonts w:asciiTheme="minorHAnsi" w:hAnsiTheme="minorHAnsi"/>
        </w:rPr>
        <w:lastRenderedPageBreak/>
        <w:t xml:space="preserve">zhotoviteľovi. Za plnenie povinností zo strany zhotoviteľov ostatných častí </w:t>
      </w:r>
      <w:r w:rsidR="008719C4">
        <w:rPr>
          <w:rFonts w:asciiTheme="minorHAnsi" w:hAnsiTheme="minorHAnsi" w:cstheme="minorHAnsi"/>
        </w:rPr>
        <w:t>modernizačného p</w:t>
      </w:r>
      <w:r w:rsidRPr="009F6C82">
        <w:rPr>
          <w:rFonts w:asciiTheme="minorHAnsi" w:hAnsiTheme="minorHAnsi" w:cstheme="minorHAnsi"/>
        </w:rPr>
        <w:t>rojektu</w:t>
      </w:r>
      <w:r w:rsidRPr="00B55A4D">
        <w:rPr>
          <w:rFonts w:asciiTheme="minorHAnsi" w:hAnsiTheme="minorHAnsi"/>
        </w:rPr>
        <w:t xml:space="preserve"> v rozsahu potrebnom pre realizáciu diela podľa tejto zmluvy zodpovedá voči zhotoviteľovi objednávateľ v rámci jeho povinnosti poskytovať zhotoviteľovi potrebnú súčinnosť. </w:t>
      </w:r>
      <w:bookmarkEnd w:id="17"/>
    </w:p>
    <w:p w14:paraId="479414B2" w14:textId="77777777" w:rsidR="002D598C" w:rsidRPr="001C1D18" w:rsidRDefault="002D598C" w:rsidP="001C1D18">
      <w:pPr>
        <w:pStyle w:val="Nadpis1"/>
        <w:ind w:left="567" w:hanging="567"/>
        <w:rPr>
          <w:rFonts w:asciiTheme="minorHAnsi" w:hAnsiTheme="minorHAnsi"/>
          <w:lang w:val="sk-SK"/>
        </w:rPr>
      </w:pPr>
      <w:bookmarkStart w:id="18" w:name="_Ref108616072"/>
      <w:r w:rsidRPr="001C1D18">
        <w:rPr>
          <w:rFonts w:asciiTheme="minorHAnsi" w:hAnsiTheme="minorHAnsi"/>
          <w:lang w:val="sk-SK"/>
        </w:rPr>
        <w:t>CENA ZA DIELO</w:t>
      </w:r>
      <w:bookmarkEnd w:id="18"/>
    </w:p>
    <w:p w14:paraId="16EABA06" w14:textId="4AC54317" w:rsidR="002D598C" w:rsidRPr="006B2DE6" w:rsidRDefault="002D598C" w:rsidP="006B2DE6">
      <w:pPr>
        <w:pStyle w:val="Odsekzoznamu"/>
        <w:ind w:left="567" w:hanging="567"/>
        <w:rPr>
          <w:rFonts w:asciiTheme="minorHAnsi" w:hAnsiTheme="minorHAnsi"/>
        </w:rPr>
      </w:pPr>
      <w:bookmarkStart w:id="19" w:name="_Ref108616074"/>
      <w:r w:rsidRPr="006B2DE6">
        <w:rPr>
          <w:rFonts w:asciiTheme="minorHAnsi" w:hAnsiTheme="minorHAnsi"/>
        </w:rPr>
        <w:t>Na základe dohody zmluvných strán sa objednávateľ zaväzuje zaplatiť zhotoviteľovi cenu za dielo (zmluvná cena) podľa výkazu výmer v podrobnostiach DRS [článok 1 ods. 1.3 časť A) písm. a) tejto zmluvy] schváleného objednávateľom podľa článku 6</w:t>
      </w:r>
      <w:r w:rsidR="00364FFA">
        <w:rPr>
          <w:rFonts w:asciiTheme="minorHAnsi" w:hAnsiTheme="minorHAnsi"/>
        </w:rPr>
        <w:t>.</w:t>
      </w:r>
      <w:r w:rsidRPr="006B2DE6">
        <w:rPr>
          <w:rFonts w:asciiTheme="minorHAnsi" w:hAnsiTheme="minorHAnsi"/>
        </w:rPr>
        <w:t xml:space="preserve"> ods. 6.</w:t>
      </w:r>
      <w:r w:rsidR="00B80CB2" w:rsidRPr="006B2DE6">
        <w:rPr>
          <w:rFonts w:asciiTheme="minorHAnsi" w:hAnsiTheme="minorHAnsi"/>
        </w:rPr>
        <w:t>4</w:t>
      </w:r>
      <w:r w:rsidRPr="006B2DE6">
        <w:rPr>
          <w:rFonts w:asciiTheme="minorHAnsi" w:hAnsiTheme="minorHAnsi"/>
        </w:rPr>
        <w:t xml:space="preserve"> alebo</w:t>
      </w:r>
      <w:r w:rsidRPr="009F6C82">
        <w:rPr>
          <w:rFonts w:asciiTheme="minorHAnsi" w:hAnsiTheme="minorHAnsi" w:cstheme="minorHAnsi"/>
        </w:rPr>
        <w:t xml:space="preserve"> </w:t>
      </w:r>
      <w:r w:rsidR="00D46EA0">
        <w:rPr>
          <w:rFonts w:asciiTheme="minorHAnsi" w:hAnsiTheme="minorHAnsi" w:cstheme="minorHAnsi"/>
        </w:rPr>
        <w:t>6.5, resp.</w:t>
      </w:r>
      <w:r w:rsidR="00D46EA0" w:rsidRPr="006B2DE6">
        <w:rPr>
          <w:rFonts w:asciiTheme="minorHAnsi" w:hAnsiTheme="minorHAnsi"/>
        </w:rPr>
        <w:t xml:space="preserve"> </w:t>
      </w:r>
      <w:r w:rsidRPr="006B2DE6">
        <w:rPr>
          <w:rFonts w:asciiTheme="minorHAnsi" w:hAnsiTheme="minorHAnsi"/>
        </w:rPr>
        <w:t>6.</w:t>
      </w:r>
      <w:r w:rsidR="00B80CB2" w:rsidRPr="006B2DE6">
        <w:rPr>
          <w:rFonts w:asciiTheme="minorHAnsi" w:hAnsiTheme="minorHAnsi"/>
        </w:rPr>
        <w:t>6</w:t>
      </w:r>
      <w:r w:rsidRPr="006B2DE6">
        <w:rPr>
          <w:rFonts w:asciiTheme="minorHAnsi" w:hAnsiTheme="minorHAnsi"/>
        </w:rPr>
        <w:t xml:space="preserve"> tejto zmluvy (ďalej len „</w:t>
      </w:r>
      <w:r w:rsidRPr="006B2DE6">
        <w:rPr>
          <w:rFonts w:asciiTheme="minorHAnsi" w:hAnsiTheme="minorHAnsi"/>
          <w:b/>
        </w:rPr>
        <w:t>schválený výkaz výmer</w:t>
      </w:r>
      <w:r w:rsidRPr="006B2DE6">
        <w:rPr>
          <w:rFonts w:asciiTheme="minorHAnsi" w:hAnsiTheme="minorHAnsi"/>
        </w:rPr>
        <w:t xml:space="preserve">“) a v rozsahu zhotoviteľom skutočne realizovaných prác a skutočne dodaných materiálov. Celková cena za dielo bez dane z pridanej hodnoty nepresiahne sumu </w:t>
      </w:r>
      <w:r w:rsidRPr="009F6C82">
        <w:rPr>
          <w:rFonts w:asciiTheme="minorHAnsi" w:hAnsiTheme="minorHAnsi" w:cstheme="minorHAnsi"/>
        </w:rPr>
        <w:t>______________________________________________</w:t>
      </w:r>
      <w:r w:rsidR="000C4B45">
        <w:rPr>
          <w:rFonts w:asciiTheme="minorHAnsi" w:hAnsiTheme="minorHAnsi" w:cstheme="minorHAnsi"/>
        </w:rPr>
        <w:t>_</w:t>
      </w:r>
      <w:r w:rsidRPr="009F6C82">
        <w:rPr>
          <w:rFonts w:asciiTheme="minorHAnsi" w:hAnsiTheme="minorHAnsi" w:cstheme="minorHAnsi"/>
        </w:rPr>
        <w:t>___________________________</w:t>
      </w:r>
      <w:r w:rsidRPr="006B2DE6">
        <w:rPr>
          <w:rFonts w:asciiTheme="minorHAnsi" w:hAnsiTheme="minorHAnsi"/>
        </w:rPr>
        <w:t xml:space="preserve"> €, slovom </w:t>
      </w:r>
      <w:r w:rsidRPr="009F6C82">
        <w:rPr>
          <w:rFonts w:asciiTheme="minorHAnsi" w:hAnsiTheme="minorHAnsi" w:cstheme="minorHAnsi"/>
        </w:rPr>
        <w:t>_______________________________________________</w:t>
      </w:r>
      <w:r w:rsidR="000C4B45">
        <w:rPr>
          <w:rFonts w:asciiTheme="minorHAnsi" w:hAnsiTheme="minorHAnsi" w:cstheme="minorHAnsi"/>
        </w:rPr>
        <w:t>__</w:t>
      </w:r>
      <w:r w:rsidRPr="009F6C82">
        <w:rPr>
          <w:rFonts w:asciiTheme="minorHAnsi" w:hAnsiTheme="minorHAnsi" w:cstheme="minorHAnsi"/>
        </w:rPr>
        <w:t>______________________________</w:t>
      </w:r>
      <w:r w:rsidRPr="006B2DE6">
        <w:rPr>
          <w:rFonts w:asciiTheme="minorHAnsi" w:hAnsiTheme="minorHAnsi"/>
        </w:rPr>
        <w:t xml:space="preserve"> eur</w:t>
      </w:r>
      <w:r w:rsidR="00B80CB2" w:rsidRPr="006B2DE6">
        <w:rPr>
          <w:rFonts w:asciiTheme="minorHAnsi" w:hAnsiTheme="minorHAnsi"/>
        </w:rPr>
        <w:t xml:space="preserve"> (ďalej len „</w:t>
      </w:r>
      <w:r w:rsidR="00B80CB2" w:rsidRPr="006B2DE6">
        <w:rPr>
          <w:rFonts w:asciiTheme="minorHAnsi" w:hAnsiTheme="minorHAnsi"/>
          <w:b/>
        </w:rPr>
        <w:t>celková maximálna cena za dielo</w:t>
      </w:r>
      <w:r w:rsidR="00B80CB2" w:rsidRPr="006B2DE6">
        <w:rPr>
          <w:rFonts w:asciiTheme="minorHAnsi" w:hAnsiTheme="minorHAnsi"/>
        </w:rPr>
        <w:t>“).</w:t>
      </w:r>
      <w:r w:rsidRPr="006B2DE6">
        <w:rPr>
          <w:rFonts w:asciiTheme="minorHAnsi" w:hAnsiTheme="minorHAnsi"/>
        </w:rPr>
        <w:t xml:space="preserve"> Takto stanovené ceny jednotlivých prác a materiálov sú pevné a celková cena za dielo je maximálna, tieto ceny sa aplikujú počas celej doby vykonávania diela a môžu byť zmenené len písomnou dohodou zmluvných strán.</w:t>
      </w:r>
      <w:bookmarkEnd w:id="19"/>
    </w:p>
    <w:p w14:paraId="45EF24FD" w14:textId="7CBF24F0" w:rsidR="002D598C" w:rsidRPr="006B2DE6" w:rsidRDefault="002D598C" w:rsidP="006B2DE6">
      <w:pPr>
        <w:pStyle w:val="Odsekzoznamu"/>
        <w:ind w:left="567" w:hanging="567"/>
        <w:rPr>
          <w:rFonts w:asciiTheme="minorHAnsi" w:hAnsiTheme="minorHAnsi"/>
        </w:rPr>
      </w:pPr>
      <w:bookmarkStart w:id="20" w:name="_Ref191991911"/>
      <w:r w:rsidRPr="006B2DE6">
        <w:rPr>
          <w:rFonts w:asciiTheme="minorHAnsi" w:hAnsiTheme="minorHAnsi"/>
        </w:rPr>
        <w:t>Pokiaľ táto zmluva výslovne nestanovuje inak,</w:t>
      </w:r>
      <w:r w:rsidR="00EF4F27" w:rsidRPr="006B2DE6">
        <w:rPr>
          <w:rFonts w:asciiTheme="minorHAnsi" w:hAnsiTheme="minorHAnsi"/>
        </w:rPr>
        <w:t xml:space="preserve"> </w:t>
      </w:r>
      <w:r w:rsidRPr="006B2DE6">
        <w:rPr>
          <w:rFonts w:asciiTheme="minorHAnsi" w:hAnsiTheme="minorHAnsi"/>
        </w:rPr>
        <w:t>v cenách jednotlivých prác a materiálov, ako aj v celkovej maximálnej cene za dielo podľa odseku 2.1 tohto článku sú zahrnuté všetky náklady a výdavky zhotoviteľa, ktoré súvisia s vykonaním diela podľa tejto zmluvy, najmä:</w:t>
      </w:r>
      <w:bookmarkEnd w:id="20"/>
    </w:p>
    <w:p w14:paraId="026AC938" w14:textId="77777777" w:rsidR="002D598C" w:rsidRPr="006B2DE6" w:rsidRDefault="002D598C" w:rsidP="006B2DE6">
      <w:pPr>
        <w:pStyle w:val="Psmeno"/>
        <w:numPr>
          <w:ilvl w:val="0"/>
          <w:numId w:val="90"/>
        </w:numPr>
        <w:ind w:left="993" w:hanging="426"/>
        <w:rPr>
          <w:rFonts w:asciiTheme="minorHAnsi" w:hAnsiTheme="minorHAnsi"/>
        </w:rPr>
      </w:pPr>
      <w:r w:rsidRPr="006B2DE6">
        <w:rPr>
          <w:rFonts w:asciiTheme="minorHAnsi" w:hAnsiTheme="minorHAnsi"/>
        </w:rPr>
        <w:t>náklady spojené s vybudovaním, prevádzkou, údržbou, zariadením a vyprataním staveniska,</w:t>
      </w:r>
    </w:p>
    <w:p w14:paraId="55B60B83" w14:textId="07729313" w:rsidR="002D598C" w:rsidRPr="006B2DE6" w:rsidRDefault="002D598C" w:rsidP="006B2DE6">
      <w:pPr>
        <w:pStyle w:val="Psmeno"/>
        <w:numPr>
          <w:ilvl w:val="0"/>
          <w:numId w:val="90"/>
        </w:numPr>
        <w:ind w:left="993" w:hanging="426"/>
        <w:rPr>
          <w:rFonts w:asciiTheme="minorHAnsi" w:hAnsiTheme="minorHAnsi"/>
        </w:rPr>
      </w:pPr>
      <w:r w:rsidRPr="006B2DE6">
        <w:rPr>
          <w:rFonts w:asciiTheme="minorHAnsi" w:hAnsiTheme="minorHAnsi"/>
        </w:rPr>
        <w:t>náklady spojené so zabezpečením plnenia povinností na úseku BOZP, PO a ochrany a tvorby ŽP vrátane OH podľa článku 13</w:t>
      </w:r>
      <w:r w:rsidR="00364FFA">
        <w:rPr>
          <w:rFonts w:asciiTheme="minorHAnsi" w:hAnsiTheme="minorHAnsi"/>
        </w:rPr>
        <w:t>.</w:t>
      </w:r>
      <w:r w:rsidRPr="006B2DE6">
        <w:rPr>
          <w:rFonts w:asciiTheme="minorHAnsi" w:hAnsiTheme="minorHAnsi"/>
        </w:rPr>
        <w:t xml:space="preserve"> tejto zmluvy,</w:t>
      </w:r>
    </w:p>
    <w:p w14:paraId="43E473D6" w14:textId="77777777" w:rsidR="002D598C" w:rsidRPr="006B2DE6" w:rsidRDefault="002D598C" w:rsidP="006B2DE6">
      <w:pPr>
        <w:pStyle w:val="Psmeno"/>
        <w:numPr>
          <w:ilvl w:val="0"/>
          <w:numId w:val="90"/>
        </w:numPr>
        <w:ind w:left="993" w:hanging="426"/>
        <w:rPr>
          <w:rFonts w:asciiTheme="minorHAnsi" w:hAnsiTheme="minorHAnsi"/>
        </w:rPr>
      </w:pPr>
      <w:r w:rsidRPr="006B2DE6">
        <w:rPr>
          <w:rFonts w:asciiTheme="minorHAnsi" w:hAnsiTheme="minorHAnsi"/>
        </w:rPr>
        <w:t>náklady na energie a média spotrebované pri vykonávaní diela,</w:t>
      </w:r>
    </w:p>
    <w:p w14:paraId="2E3CC205" w14:textId="77777777" w:rsidR="002D598C" w:rsidRPr="006B2DE6" w:rsidRDefault="002D598C" w:rsidP="006B2DE6">
      <w:pPr>
        <w:pStyle w:val="Psmeno"/>
        <w:numPr>
          <w:ilvl w:val="0"/>
          <w:numId w:val="90"/>
        </w:numPr>
        <w:ind w:left="993" w:hanging="426"/>
        <w:rPr>
          <w:rFonts w:asciiTheme="minorHAnsi" w:hAnsiTheme="minorHAnsi"/>
        </w:rPr>
      </w:pPr>
      <w:r w:rsidRPr="006B2DE6">
        <w:rPr>
          <w:rFonts w:asciiTheme="minorHAnsi" w:hAnsiTheme="minorHAnsi"/>
        </w:rPr>
        <w:t>mzdové náklady vrátane nákladov spojených s prácou v noci, v dňoch pracovného pokoja, v nadčasoch a s prácou vykonávanou za sťažených poveternostných podmienok a vrátane nákladov na stravovanie a ubytovanie,</w:t>
      </w:r>
    </w:p>
    <w:p w14:paraId="6BEBF528" w14:textId="1FE3D003" w:rsidR="002D598C" w:rsidRPr="006B2DE6" w:rsidRDefault="002D598C" w:rsidP="006B2DE6">
      <w:pPr>
        <w:pStyle w:val="Psmeno"/>
        <w:numPr>
          <w:ilvl w:val="0"/>
          <w:numId w:val="90"/>
        </w:numPr>
        <w:ind w:left="993" w:hanging="426"/>
        <w:rPr>
          <w:rFonts w:asciiTheme="minorHAnsi" w:hAnsiTheme="minorHAnsi"/>
        </w:rPr>
      </w:pPr>
      <w:r w:rsidRPr="006B2DE6">
        <w:rPr>
          <w:rFonts w:asciiTheme="minorHAnsi" w:hAnsiTheme="minorHAnsi"/>
        </w:rPr>
        <w:t>náklady na dodávky materiálov, ako aj náklady na zabezpečenie strojov, prístrojov, mechanizmov, dopravných prostriedkov, náradia</w:t>
      </w:r>
      <w:r w:rsidR="004672A5">
        <w:rPr>
          <w:rFonts w:asciiTheme="minorHAnsi" w:hAnsiTheme="minorHAnsi" w:cstheme="minorHAnsi"/>
        </w:rPr>
        <w:t xml:space="preserve">, pomocných </w:t>
      </w:r>
      <w:r w:rsidR="00636A31">
        <w:rPr>
          <w:rFonts w:asciiTheme="minorHAnsi" w:hAnsiTheme="minorHAnsi" w:cstheme="minorHAnsi"/>
        </w:rPr>
        <w:t>konštrukcií</w:t>
      </w:r>
      <w:r w:rsidRPr="006B2DE6">
        <w:rPr>
          <w:rFonts w:asciiTheme="minorHAnsi" w:hAnsiTheme="minorHAnsi"/>
        </w:rPr>
        <w:t xml:space="preserve"> a iného technického vybavenia, ktoré sú potrebné na zhotovenie diela (ďalej len „</w:t>
      </w:r>
      <w:r w:rsidRPr="006B2DE6">
        <w:rPr>
          <w:rFonts w:asciiTheme="minorHAnsi" w:hAnsiTheme="minorHAnsi"/>
          <w:b/>
        </w:rPr>
        <w:t>technické vybavenie</w:t>
      </w:r>
      <w:r w:rsidRPr="006B2DE6">
        <w:rPr>
          <w:rFonts w:asciiTheme="minorHAnsi" w:hAnsiTheme="minorHAnsi"/>
        </w:rPr>
        <w:t xml:space="preserve">“), </w:t>
      </w:r>
    </w:p>
    <w:p w14:paraId="02D632EB" w14:textId="602A8A5C" w:rsidR="006D6E06" w:rsidRDefault="006D6E06" w:rsidP="00BB18AD">
      <w:pPr>
        <w:pStyle w:val="Psmeno"/>
        <w:numPr>
          <w:ilvl w:val="0"/>
          <w:numId w:val="90"/>
        </w:numPr>
        <w:ind w:left="993" w:hanging="426"/>
        <w:rPr>
          <w:rFonts w:asciiTheme="minorHAnsi" w:hAnsiTheme="minorHAnsi" w:cstheme="minorHAnsi"/>
        </w:rPr>
      </w:pPr>
      <w:r w:rsidRPr="006D6E06">
        <w:rPr>
          <w:rFonts w:asciiTheme="minorHAnsi" w:hAnsiTheme="minorHAnsi" w:cstheme="minorHAnsi"/>
        </w:rPr>
        <w:t>náklady na dovoz, odvoz, balenie, skladovanie a presuny materiálu a technického vybavenia vrátane nákladov na prípadné potrebné úpravy prístupových komunikácií,</w:t>
      </w:r>
    </w:p>
    <w:p w14:paraId="46452DED" w14:textId="2A255636" w:rsidR="006D6E06" w:rsidRDefault="00333525" w:rsidP="00BB18AD">
      <w:pPr>
        <w:pStyle w:val="Psmeno"/>
        <w:numPr>
          <w:ilvl w:val="0"/>
          <w:numId w:val="90"/>
        </w:numPr>
        <w:ind w:left="993" w:hanging="426"/>
        <w:rPr>
          <w:rFonts w:asciiTheme="minorHAnsi" w:hAnsiTheme="minorHAnsi" w:cstheme="minorHAnsi"/>
        </w:rPr>
      </w:pPr>
      <w:r w:rsidRPr="00333525">
        <w:rPr>
          <w:rFonts w:asciiTheme="minorHAnsi" w:hAnsiTheme="minorHAnsi" w:cstheme="minorHAnsi"/>
        </w:rPr>
        <w:t>náklady spojené s kompletizačnou činnosťou, koordinačnou činnosťou, zahajovaním a</w:t>
      </w:r>
      <w:r w:rsidR="008D0611">
        <w:rPr>
          <w:rFonts w:asciiTheme="minorHAnsi" w:hAnsiTheme="minorHAnsi" w:cstheme="minorHAnsi"/>
        </w:rPr>
        <w:t> </w:t>
      </w:r>
      <w:r w:rsidRPr="00333525">
        <w:rPr>
          <w:rFonts w:asciiTheme="minorHAnsi" w:hAnsiTheme="minorHAnsi" w:cstheme="minorHAnsi"/>
        </w:rPr>
        <w:t>ukončovaním výluk,</w:t>
      </w:r>
    </w:p>
    <w:p w14:paraId="39840272" w14:textId="1233AAF9" w:rsidR="00333525" w:rsidRDefault="008D0611" w:rsidP="00BB18AD">
      <w:pPr>
        <w:pStyle w:val="Psmeno"/>
        <w:numPr>
          <w:ilvl w:val="0"/>
          <w:numId w:val="90"/>
        </w:numPr>
        <w:ind w:left="993" w:hanging="426"/>
        <w:rPr>
          <w:rFonts w:asciiTheme="minorHAnsi" w:hAnsiTheme="minorHAnsi" w:cstheme="minorHAnsi"/>
        </w:rPr>
      </w:pPr>
      <w:r w:rsidRPr="008D0611">
        <w:rPr>
          <w:rFonts w:asciiTheme="minorHAnsi" w:hAnsiTheme="minorHAnsi" w:cstheme="minorHAnsi"/>
        </w:rPr>
        <w:t>náklady na všetky práce vrátane drobných, pomocných a administratívnych,</w:t>
      </w:r>
    </w:p>
    <w:p w14:paraId="31B18787" w14:textId="76CC3797" w:rsidR="008D0611" w:rsidRPr="009F6C82" w:rsidRDefault="00BF4DCF" w:rsidP="00BB18AD">
      <w:pPr>
        <w:pStyle w:val="Psmeno"/>
        <w:numPr>
          <w:ilvl w:val="0"/>
          <w:numId w:val="90"/>
        </w:numPr>
        <w:ind w:left="993" w:hanging="426"/>
        <w:rPr>
          <w:rFonts w:asciiTheme="minorHAnsi" w:hAnsiTheme="minorHAnsi" w:cstheme="minorHAnsi"/>
        </w:rPr>
      </w:pPr>
      <w:r w:rsidRPr="00BF4DCF">
        <w:rPr>
          <w:rFonts w:asciiTheme="minorHAnsi" w:hAnsiTheme="minorHAnsi" w:cstheme="minorHAnsi"/>
        </w:rPr>
        <w:t>náklady na vykonávanie opatrení zameraných na kompenzáciu prevádzkových vplyvov a</w:t>
      </w:r>
      <w:r>
        <w:rPr>
          <w:rFonts w:asciiTheme="minorHAnsi" w:hAnsiTheme="minorHAnsi" w:cstheme="minorHAnsi"/>
        </w:rPr>
        <w:t> </w:t>
      </w:r>
      <w:r w:rsidRPr="00BF4DCF">
        <w:rPr>
          <w:rFonts w:asciiTheme="minorHAnsi" w:hAnsiTheme="minorHAnsi" w:cstheme="minorHAnsi"/>
        </w:rPr>
        <w:t>územných vplyvov (napr. vplyv okolia na práce, cestnej dopravy, výluk, časových obmedzení na vykonávanie prác),</w:t>
      </w:r>
    </w:p>
    <w:p w14:paraId="5628FA56" w14:textId="77777777" w:rsidR="002D598C" w:rsidRPr="006B2DE6" w:rsidRDefault="002D598C" w:rsidP="006B2DE6">
      <w:pPr>
        <w:pStyle w:val="Psmeno"/>
        <w:numPr>
          <w:ilvl w:val="0"/>
          <w:numId w:val="90"/>
        </w:numPr>
        <w:ind w:left="993" w:hanging="426"/>
        <w:rPr>
          <w:rFonts w:asciiTheme="minorHAnsi" w:hAnsiTheme="minorHAnsi"/>
        </w:rPr>
      </w:pPr>
      <w:r w:rsidRPr="006B2DE6">
        <w:rPr>
          <w:rFonts w:asciiTheme="minorHAnsi" w:hAnsiTheme="minorHAnsi"/>
        </w:rPr>
        <w:t>náklady spojené s predĺžením času vykonávania diela z dôvodov na strane zhotoviteľa,</w:t>
      </w:r>
    </w:p>
    <w:p w14:paraId="7D18AA5A" w14:textId="4E18CB2F" w:rsidR="002D598C" w:rsidRPr="006B2DE6" w:rsidRDefault="002D598C" w:rsidP="006B2DE6">
      <w:pPr>
        <w:pStyle w:val="Psmeno"/>
        <w:numPr>
          <w:ilvl w:val="0"/>
          <w:numId w:val="90"/>
        </w:numPr>
        <w:ind w:left="993" w:hanging="426"/>
        <w:rPr>
          <w:rFonts w:asciiTheme="minorHAnsi" w:hAnsiTheme="minorHAnsi"/>
        </w:rPr>
      </w:pPr>
      <w:r w:rsidRPr="006B2DE6">
        <w:rPr>
          <w:rFonts w:asciiTheme="minorHAnsi" w:hAnsiTheme="minorHAnsi"/>
        </w:rPr>
        <w:t>náklady spojené s predĺžením času vykonávania diela z dôvodov na strane objednávateľa v súhrne nepresahujúcom tridsať (30) kalendárnych dní (ďalej len „</w:t>
      </w:r>
      <w:r w:rsidRPr="006B2DE6">
        <w:rPr>
          <w:rFonts w:asciiTheme="minorHAnsi" w:hAnsiTheme="minorHAnsi"/>
          <w:b/>
        </w:rPr>
        <w:t>deň</w:t>
      </w:r>
      <w:r w:rsidRPr="009F6C82">
        <w:rPr>
          <w:rFonts w:asciiTheme="minorHAnsi" w:hAnsiTheme="minorHAnsi" w:cstheme="minorHAnsi"/>
        </w:rPr>
        <w:t>“)</w:t>
      </w:r>
      <w:r w:rsidR="004F230A" w:rsidRPr="006B2DE6">
        <w:rPr>
          <w:rFonts w:asciiTheme="minorHAnsi" w:hAnsiTheme="minorHAnsi"/>
        </w:rPr>
        <w:t xml:space="preserve"> </w:t>
      </w:r>
      <w:r w:rsidRPr="006B2DE6">
        <w:rPr>
          <w:rFonts w:asciiTheme="minorHAnsi" w:hAnsiTheme="minorHAnsi"/>
        </w:rPr>
        <w:t>vrátane nákladov na zabezpečenie adekvátnej technológie ako mobilného zdroja tepla v</w:t>
      </w:r>
      <w:r w:rsidR="004D3B1B">
        <w:rPr>
          <w:rFonts w:asciiTheme="minorHAnsi" w:hAnsiTheme="minorHAnsi" w:cstheme="minorHAnsi"/>
        </w:rPr>
        <w:t> </w:t>
      </w:r>
      <w:r w:rsidRPr="006B2DE6">
        <w:rPr>
          <w:rFonts w:asciiTheme="minorHAnsi" w:hAnsiTheme="minorHAnsi"/>
        </w:rPr>
        <w:t>prípade</w:t>
      </w:r>
      <w:r w:rsidR="004D3B1B">
        <w:rPr>
          <w:rFonts w:asciiTheme="minorHAnsi" w:hAnsiTheme="minorHAnsi" w:cstheme="minorHAnsi"/>
        </w:rPr>
        <w:t>,</w:t>
      </w:r>
      <w:r w:rsidRPr="006B2DE6">
        <w:rPr>
          <w:rFonts w:asciiTheme="minorHAnsi" w:hAnsiTheme="minorHAnsi"/>
        </w:rPr>
        <w:t xml:space="preserve"> že </w:t>
      </w:r>
      <w:r w:rsidR="007D71B0">
        <w:rPr>
          <w:rFonts w:asciiTheme="minorHAnsi" w:hAnsiTheme="minorHAnsi" w:cstheme="minorHAnsi"/>
        </w:rPr>
        <w:t>bude</w:t>
      </w:r>
      <w:r w:rsidR="007D71B0" w:rsidRPr="006B2DE6">
        <w:rPr>
          <w:rFonts w:asciiTheme="minorHAnsi" w:hAnsiTheme="minorHAnsi"/>
        </w:rPr>
        <w:t xml:space="preserve"> </w:t>
      </w:r>
      <w:r w:rsidRPr="006B2DE6">
        <w:rPr>
          <w:rFonts w:asciiTheme="minorHAnsi" w:hAnsiTheme="minorHAnsi"/>
        </w:rPr>
        <w:t xml:space="preserve">potrebné zabezpečiť </w:t>
      </w:r>
      <w:r w:rsidR="00E30D48">
        <w:rPr>
          <w:rFonts w:asciiTheme="minorHAnsi" w:hAnsiTheme="minorHAnsi" w:cstheme="minorHAnsi"/>
        </w:rPr>
        <w:t>dodávku tepla a teplej úžitkovej vody</w:t>
      </w:r>
      <w:r w:rsidRPr="006B2DE6">
        <w:rPr>
          <w:rFonts w:asciiTheme="minorHAnsi" w:hAnsiTheme="minorHAnsi"/>
        </w:rPr>
        <w:t>,</w:t>
      </w:r>
    </w:p>
    <w:p w14:paraId="35841638" w14:textId="604F7788" w:rsidR="007844A6" w:rsidRPr="009F6C82" w:rsidRDefault="007844A6" w:rsidP="00BB18AD">
      <w:pPr>
        <w:pStyle w:val="Psmeno"/>
        <w:numPr>
          <w:ilvl w:val="0"/>
          <w:numId w:val="90"/>
        </w:numPr>
        <w:ind w:left="993" w:hanging="426"/>
        <w:rPr>
          <w:rFonts w:asciiTheme="minorHAnsi" w:hAnsiTheme="minorHAnsi" w:cstheme="minorHAnsi"/>
        </w:rPr>
      </w:pPr>
      <w:r w:rsidRPr="007844A6">
        <w:rPr>
          <w:rFonts w:asciiTheme="minorHAnsi" w:hAnsiTheme="minorHAnsi" w:cstheme="minorHAnsi"/>
        </w:rPr>
        <w:t>náklady na reguláciu a konfiguráciu zariadení, nastavenie a programovanie systémov, merania, certifikácie a revízie,</w:t>
      </w:r>
    </w:p>
    <w:p w14:paraId="364C3B3A" w14:textId="2837B90B" w:rsidR="002D598C" w:rsidRPr="006B2DE6" w:rsidRDefault="002D598C" w:rsidP="006B2DE6">
      <w:pPr>
        <w:pStyle w:val="Psmeno"/>
        <w:numPr>
          <w:ilvl w:val="0"/>
          <w:numId w:val="90"/>
        </w:numPr>
        <w:ind w:left="993" w:hanging="426"/>
        <w:rPr>
          <w:rFonts w:asciiTheme="minorHAnsi" w:hAnsiTheme="minorHAnsi"/>
        </w:rPr>
      </w:pPr>
      <w:r w:rsidRPr="006B2DE6">
        <w:rPr>
          <w:rFonts w:asciiTheme="minorHAnsi" w:hAnsiTheme="minorHAnsi"/>
        </w:rPr>
        <w:t>náklady spojené s </w:t>
      </w:r>
      <w:r w:rsidRPr="009F6C82">
        <w:rPr>
          <w:rFonts w:asciiTheme="minorHAnsi" w:hAnsiTheme="minorHAnsi" w:cstheme="minorHAnsi"/>
        </w:rPr>
        <w:t>vykon</w:t>
      </w:r>
      <w:r w:rsidR="00345F33">
        <w:rPr>
          <w:rFonts w:asciiTheme="minorHAnsi" w:hAnsiTheme="minorHAnsi" w:cstheme="minorHAnsi"/>
        </w:rPr>
        <w:t>an</w:t>
      </w:r>
      <w:r w:rsidRPr="009F6C82">
        <w:rPr>
          <w:rFonts w:asciiTheme="minorHAnsi" w:hAnsiTheme="minorHAnsi" w:cstheme="minorHAnsi"/>
        </w:rPr>
        <w:t>ím</w:t>
      </w:r>
      <w:r w:rsidRPr="006B2DE6">
        <w:rPr>
          <w:rFonts w:asciiTheme="minorHAnsi" w:hAnsiTheme="minorHAnsi"/>
        </w:rPr>
        <w:t xml:space="preserve"> skúšok podľa tejto zmluvy (médium poskytne objednávateľ) a s odovzdaním diela,</w:t>
      </w:r>
    </w:p>
    <w:p w14:paraId="2588F5B7" w14:textId="77777777" w:rsidR="002D598C" w:rsidRPr="006B2DE6" w:rsidRDefault="002D598C" w:rsidP="006B2DE6">
      <w:pPr>
        <w:pStyle w:val="Psmeno"/>
        <w:numPr>
          <w:ilvl w:val="0"/>
          <w:numId w:val="90"/>
        </w:numPr>
        <w:ind w:left="993" w:hanging="426"/>
        <w:rPr>
          <w:rFonts w:asciiTheme="minorHAnsi" w:hAnsiTheme="minorHAnsi"/>
        </w:rPr>
      </w:pPr>
      <w:r w:rsidRPr="006B2DE6">
        <w:rPr>
          <w:rFonts w:asciiTheme="minorHAnsi" w:hAnsiTheme="minorHAnsi"/>
        </w:rPr>
        <w:t>náklady spojené s vybavovaním reklamácii a s odstraňovaním vád diela počas záručnej doby,</w:t>
      </w:r>
    </w:p>
    <w:p w14:paraId="12473890" w14:textId="77777777" w:rsidR="002D598C" w:rsidRPr="006B2DE6" w:rsidRDefault="002D598C" w:rsidP="006B2DE6">
      <w:pPr>
        <w:pStyle w:val="Psmeno"/>
        <w:numPr>
          <w:ilvl w:val="0"/>
          <w:numId w:val="90"/>
        </w:numPr>
        <w:ind w:left="993" w:hanging="426"/>
        <w:rPr>
          <w:rFonts w:asciiTheme="minorHAnsi" w:hAnsiTheme="minorHAnsi"/>
        </w:rPr>
      </w:pPr>
      <w:r w:rsidRPr="006B2DE6">
        <w:rPr>
          <w:rFonts w:asciiTheme="minorHAnsi" w:hAnsiTheme="minorHAnsi"/>
        </w:rPr>
        <w:t>náklady bankových záruk, zábezpek a poistení podľa tejto zmluvy,</w:t>
      </w:r>
    </w:p>
    <w:p w14:paraId="51519FF0" w14:textId="77777777" w:rsidR="002D598C" w:rsidRPr="006B2DE6" w:rsidRDefault="002D598C" w:rsidP="006B2DE6">
      <w:pPr>
        <w:pStyle w:val="Psmeno"/>
        <w:numPr>
          <w:ilvl w:val="0"/>
          <w:numId w:val="90"/>
        </w:numPr>
        <w:ind w:left="993" w:hanging="426"/>
        <w:rPr>
          <w:rFonts w:asciiTheme="minorHAnsi" w:hAnsiTheme="minorHAnsi"/>
        </w:rPr>
      </w:pPr>
      <w:r w:rsidRPr="006B2DE6">
        <w:rPr>
          <w:rFonts w:asciiTheme="minorHAnsi" w:hAnsiTheme="minorHAnsi"/>
        </w:rPr>
        <w:t>náklady na projektovú dokumentáciu vrátane projektovej dokumentácie zmeny stavby pred dokončením z dôvodu zmien vyvolaných riešením ponúknutým zhotoviteľom,</w:t>
      </w:r>
    </w:p>
    <w:p w14:paraId="437199CC" w14:textId="77777777" w:rsidR="002D598C" w:rsidRPr="006B2DE6" w:rsidRDefault="002D598C" w:rsidP="006B2DE6">
      <w:pPr>
        <w:pStyle w:val="Psmeno"/>
        <w:numPr>
          <w:ilvl w:val="0"/>
          <w:numId w:val="90"/>
        </w:numPr>
        <w:ind w:left="993" w:hanging="426"/>
        <w:rPr>
          <w:rFonts w:asciiTheme="minorHAnsi" w:hAnsiTheme="minorHAnsi"/>
        </w:rPr>
      </w:pPr>
      <w:r w:rsidRPr="006B2DE6">
        <w:rPr>
          <w:rFonts w:asciiTheme="minorHAnsi" w:hAnsiTheme="minorHAnsi"/>
        </w:rPr>
        <w:lastRenderedPageBreak/>
        <w:t>náklady na správne poplatky,</w:t>
      </w:r>
    </w:p>
    <w:p w14:paraId="7825F841" w14:textId="77777777" w:rsidR="002D598C" w:rsidRPr="006B2DE6" w:rsidRDefault="002D598C" w:rsidP="006B2DE6">
      <w:pPr>
        <w:pStyle w:val="Psmeno"/>
        <w:numPr>
          <w:ilvl w:val="0"/>
          <w:numId w:val="90"/>
        </w:numPr>
        <w:ind w:left="993" w:hanging="426"/>
        <w:rPr>
          <w:rFonts w:asciiTheme="minorHAnsi" w:hAnsiTheme="minorHAnsi"/>
        </w:rPr>
      </w:pPr>
      <w:r w:rsidRPr="006B2DE6">
        <w:rPr>
          <w:rFonts w:asciiTheme="minorHAnsi" w:hAnsiTheme="minorHAnsi"/>
        </w:rPr>
        <w:t>náklady na dočasné zábery voči vlastníkom a správcom dotknutých pozemkov,</w:t>
      </w:r>
    </w:p>
    <w:p w14:paraId="63B1CAF3" w14:textId="77777777" w:rsidR="002D598C" w:rsidRPr="006B2DE6" w:rsidRDefault="002D598C" w:rsidP="006B2DE6">
      <w:pPr>
        <w:pStyle w:val="Psmeno"/>
        <w:numPr>
          <w:ilvl w:val="0"/>
          <w:numId w:val="90"/>
        </w:numPr>
        <w:ind w:left="993" w:hanging="426"/>
        <w:rPr>
          <w:rFonts w:asciiTheme="minorHAnsi" w:hAnsiTheme="minorHAnsi"/>
        </w:rPr>
      </w:pPr>
      <w:r w:rsidRPr="006B2DE6">
        <w:rPr>
          <w:rFonts w:asciiTheme="minorHAnsi" w:hAnsiTheme="minorHAnsi"/>
        </w:rPr>
        <w:t>náklady na zabezpečenie nevyhnutných opatrení na ochranu priľahlých a susediacich objektov (stavieb, komunikácií, pozemkov, akýchkoľvek iných plôch a ich príslušenstva) k pozemkom, na ktorých sa vykonáva dielo, proti ich znečisteniu, poškodeniu alebo inému znehodnoteniu, ako aj náklady na uvedenie všetkých takto dotknutých objektov, bez ohľadu na ich vlastníctvo, do pôvodného stavu, ako aj na prípadné iné finančné plnenia voči vlastníkom priľahlých a susediacich objektov,</w:t>
      </w:r>
    </w:p>
    <w:p w14:paraId="36C3B780" w14:textId="4B40986D" w:rsidR="002D598C" w:rsidRPr="006B2DE6" w:rsidRDefault="002D598C" w:rsidP="006B2DE6">
      <w:pPr>
        <w:pStyle w:val="Psmeno"/>
        <w:numPr>
          <w:ilvl w:val="0"/>
          <w:numId w:val="90"/>
        </w:numPr>
        <w:ind w:left="993" w:hanging="426"/>
        <w:rPr>
          <w:rFonts w:asciiTheme="minorHAnsi" w:hAnsiTheme="minorHAnsi"/>
        </w:rPr>
      </w:pPr>
      <w:r w:rsidRPr="006B2DE6">
        <w:rPr>
          <w:rFonts w:asciiTheme="minorHAnsi" w:hAnsiTheme="minorHAnsi"/>
        </w:rPr>
        <w:t xml:space="preserve">náklady spojené so zabezpečením požiadaviek </w:t>
      </w:r>
      <w:r w:rsidR="005C265F">
        <w:rPr>
          <w:rFonts w:asciiTheme="minorHAnsi" w:hAnsiTheme="minorHAnsi" w:cstheme="minorHAnsi"/>
        </w:rPr>
        <w:t>z</w:t>
      </w:r>
      <w:r w:rsidRPr="009F6C82">
        <w:rPr>
          <w:rFonts w:asciiTheme="minorHAnsi" w:hAnsiTheme="minorHAnsi" w:cstheme="minorHAnsi"/>
        </w:rPr>
        <w:t>mluvy</w:t>
      </w:r>
      <w:r w:rsidRPr="006B2DE6">
        <w:rPr>
          <w:rFonts w:asciiTheme="minorHAnsi" w:hAnsiTheme="minorHAnsi"/>
        </w:rPr>
        <w:t xml:space="preserve"> o zabezpečení plnenia bezpečnostných opatrení a notifikačných povinností, ktorá tvorí prílohu </w:t>
      </w:r>
      <w:r w:rsidR="005C265F">
        <w:rPr>
          <w:rFonts w:asciiTheme="minorHAnsi" w:hAnsiTheme="minorHAnsi" w:cstheme="minorHAnsi"/>
        </w:rPr>
        <w:t>k </w:t>
      </w:r>
      <w:r w:rsidRPr="006B2DE6">
        <w:rPr>
          <w:rFonts w:asciiTheme="minorHAnsi" w:hAnsiTheme="minorHAnsi"/>
        </w:rPr>
        <w:t xml:space="preserve">tejto </w:t>
      </w:r>
      <w:r w:rsidRPr="009F6C82">
        <w:rPr>
          <w:rFonts w:asciiTheme="minorHAnsi" w:hAnsiTheme="minorHAnsi" w:cstheme="minorHAnsi"/>
        </w:rPr>
        <w:t>zmluv</w:t>
      </w:r>
      <w:r w:rsidR="005C265F">
        <w:rPr>
          <w:rFonts w:asciiTheme="minorHAnsi" w:hAnsiTheme="minorHAnsi" w:cstheme="minorHAnsi"/>
        </w:rPr>
        <w:t>e</w:t>
      </w:r>
      <w:r w:rsidR="002732F4">
        <w:rPr>
          <w:rFonts w:asciiTheme="minorHAnsi" w:hAnsiTheme="minorHAnsi" w:cstheme="minorHAnsi"/>
        </w:rPr>
        <w:t>,</w:t>
      </w:r>
    </w:p>
    <w:p w14:paraId="3D33C93B" w14:textId="2BD47622" w:rsidR="002732F4" w:rsidRPr="009F6C82" w:rsidRDefault="002732F4" w:rsidP="00BB18AD">
      <w:pPr>
        <w:pStyle w:val="Psmeno"/>
        <w:numPr>
          <w:ilvl w:val="0"/>
          <w:numId w:val="90"/>
        </w:numPr>
        <w:ind w:left="993" w:hanging="426"/>
        <w:rPr>
          <w:rFonts w:asciiTheme="minorHAnsi" w:hAnsiTheme="minorHAnsi" w:cstheme="minorHAnsi"/>
        </w:rPr>
      </w:pPr>
      <w:r w:rsidRPr="002732F4">
        <w:rPr>
          <w:rFonts w:asciiTheme="minorHAnsi" w:hAnsiTheme="minorHAnsi" w:cstheme="minorHAnsi"/>
        </w:rPr>
        <w:t>všetky všeobecné riziká a záväzky.</w:t>
      </w:r>
    </w:p>
    <w:p w14:paraId="1F0D0088" w14:textId="2D366179" w:rsidR="00BF6948" w:rsidRPr="006B2DE6" w:rsidRDefault="00BF6948" w:rsidP="006B2DE6">
      <w:pPr>
        <w:pStyle w:val="Odsekzoznamu"/>
        <w:tabs>
          <w:tab w:val="num" w:pos="567"/>
        </w:tabs>
        <w:ind w:left="567" w:hanging="567"/>
        <w:rPr>
          <w:rFonts w:asciiTheme="minorHAnsi" w:hAnsiTheme="minorHAnsi"/>
        </w:rPr>
      </w:pPr>
      <w:bookmarkStart w:id="21" w:name="_Ref178004263"/>
      <w:bookmarkStart w:id="22" w:name="_Ref138423434"/>
      <w:r w:rsidRPr="006B2DE6">
        <w:rPr>
          <w:rFonts w:asciiTheme="minorHAnsi" w:hAnsiTheme="minorHAnsi"/>
        </w:rPr>
        <w:t xml:space="preserve">Dodávky médií a prípadne náplní súvisiacich s prevádzkou zhotoveného diela ešte pred jeho prevzatím počas vykonávania jednotlivých skúšok podľa článku </w:t>
      </w:r>
      <w:r w:rsidRPr="006B2DE6">
        <w:rPr>
          <w:rFonts w:asciiTheme="minorHAnsi" w:hAnsiTheme="minorHAnsi"/>
        </w:rPr>
        <w:fldChar w:fldCharType="begin"/>
      </w:r>
      <w:r w:rsidRPr="006B2DE6">
        <w:rPr>
          <w:rFonts w:asciiTheme="minorHAnsi" w:hAnsiTheme="minorHAnsi"/>
        </w:rPr>
        <w:instrText xml:space="preserve"> REF _Ref108617075 \r \h  \* MERGEFORMAT </w:instrText>
      </w:r>
      <w:r w:rsidRPr="006B2DE6">
        <w:rPr>
          <w:rFonts w:asciiTheme="minorHAnsi" w:hAnsiTheme="minorHAnsi"/>
        </w:rPr>
      </w:r>
      <w:r w:rsidRPr="006B2DE6">
        <w:rPr>
          <w:rFonts w:asciiTheme="minorHAnsi" w:hAnsiTheme="minorHAnsi"/>
        </w:rPr>
        <w:fldChar w:fldCharType="separate"/>
      </w:r>
      <w:r w:rsidR="00364FFA">
        <w:rPr>
          <w:rFonts w:asciiTheme="minorHAnsi" w:hAnsiTheme="minorHAnsi"/>
        </w:rPr>
        <w:t>8</w:t>
      </w:r>
      <w:r w:rsidRPr="006B2DE6">
        <w:rPr>
          <w:rFonts w:asciiTheme="minorHAnsi" w:hAnsiTheme="minorHAnsi"/>
        </w:rPr>
        <w:fldChar w:fldCharType="end"/>
      </w:r>
      <w:r w:rsidRPr="006B2DE6">
        <w:rPr>
          <w:rFonts w:asciiTheme="minorHAnsi" w:hAnsiTheme="minorHAnsi"/>
        </w:rPr>
        <w:t xml:space="preserve"> tejto zmluvy bude v nevyhnutne potrebnom rozsahu zabezpečovať a platiť objednávateľ. Médiá a náplne zabezpečí objednávateľ podľa inštrukcií zhotoviteľa, ktoré je zhotoviteľ povinný poskytnúť objednávateľovi dostatočne vopred; zhotoviteľ je zároveň povinný pred použitím médií a náplní na diele tieto dôkladne skontrolovať s odbornou starostlivosťou (článok </w:t>
      </w:r>
      <w:r w:rsidRPr="006B2DE6">
        <w:rPr>
          <w:rFonts w:asciiTheme="minorHAnsi" w:hAnsiTheme="minorHAnsi"/>
        </w:rPr>
        <w:fldChar w:fldCharType="begin"/>
      </w:r>
      <w:r w:rsidRPr="006B2DE6">
        <w:rPr>
          <w:rFonts w:asciiTheme="minorHAnsi" w:hAnsiTheme="minorHAnsi"/>
        </w:rPr>
        <w:instrText xml:space="preserve"> REF _Ref108616354 \r \h  \* MERGEFORMAT </w:instrText>
      </w:r>
      <w:r w:rsidRPr="006B2DE6">
        <w:rPr>
          <w:rFonts w:asciiTheme="minorHAnsi" w:hAnsiTheme="minorHAnsi"/>
        </w:rPr>
      </w:r>
      <w:r w:rsidRPr="006B2DE6">
        <w:rPr>
          <w:rFonts w:asciiTheme="minorHAnsi" w:hAnsiTheme="minorHAnsi"/>
        </w:rPr>
        <w:fldChar w:fldCharType="separate"/>
      </w:r>
      <w:r w:rsidR="00364FFA">
        <w:rPr>
          <w:rFonts w:asciiTheme="minorHAnsi" w:hAnsiTheme="minorHAnsi"/>
        </w:rPr>
        <w:t>1</w:t>
      </w:r>
      <w:r w:rsidRPr="006B2DE6">
        <w:rPr>
          <w:rFonts w:asciiTheme="minorHAnsi" w:hAnsiTheme="minorHAnsi"/>
        </w:rPr>
        <w:fldChar w:fldCharType="end"/>
      </w:r>
      <w:r w:rsidR="00364FFA">
        <w:rPr>
          <w:rFonts w:asciiTheme="minorHAnsi" w:hAnsiTheme="minorHAnsi"/>
        </w:rPr>
        <w:t>.</w:t>
      </w:r>
      <w:r w:rsidRPr="006B2DE6">
        <w:rPr>
          <w:rFonts w:asciiTheme="minorHAnsi" w:hAnsiTheme="minorHAnsi"/>
        </w:rPr>
        <w:t xml:space="preserve"> ods. </w:t>
      </w:r>
      <w:r w:rsidRPr="006B2DE6">
        <w:rPr>
          <w:rFonts w:asciiTheme="minorHAnsi" w:hAnsiTheme="minorHAnsi"/>
        </w:rPr>
        <w:fldChar w:fldCharType="begin"/>
      </w:r>
      <w:r w:rsidRPr="006B2DE6">
        <w:rPr>
          <w:rFonts w:asciiTheme="minorHAnsi" w:hAnsiTheme="minorHAnsi"/>
        </w:rPr>
        <w:instrText xml:space="preserve"> REF _Ref105440933 \r \h  \* MERGEFORMAT </w:instrText>
      </w:r>
      <w:r w:rsidRPr="006B2DE6">
        <w:rPr>
          <w:rFonts w:asciiTheme="minorHAnsi" w:hAnsiTheme="minorHAnsi"/>
        </w:rPr>
      </w:r>
      <w:r w:rsidRPr="006B2DE6">
        <w:rPr>
          <w:rFonts w:asciiTheme="minorHAnsi" w:hAnsiTheme="minorHAnsi"/>
        </w:rPr>
        <w:fldChar w:fldCharType="separate"/>
      </w:r>
      <w:r w:rsidR="00364FFA">
        <w:rPr>
          <w:rFonts w:asciiTheme="minorHAnsi" w:hAnsiTheme="minorHAnsi"/>
        </w:rPr>
        <w:t>1.9</w:t>
      </w:r>
      <w:r w:rsidRPr="006B2DE6">
        <w:rPr>
          <w:rFonts w:asciiTheme="minorHAnsi" w:hAnsiTheme="minorHAnsi"/>
        </w:rPr>
        <w:fldChar w:fldCharType="end"/>
      </w:r>
      <w:r w:rsidRPr="006B2DE6">
        <w:rPr>
          <w:rFonts w:asciiTheme="minorHAnsi" w:hAnsiTheme="minorHAnsi"/>
        </w:rPr>
        <w:t xml:space="preserve"> tejto zmluvy). Náhradu nákladov vyvolaných neúspešnými skúškami alebo inými predĺženiami skúšok z dôvodov nie na strane objednávateľa je objednávateľ oprávnený požadovať od zhotoviteľa v cenách platených objednávateľom.</w:t>
      </w:r>
      <w:bookmarkEnd w:id="21"/>
    </w:p>
    <w:p w14:paraId="6E4F2097" w14:textId="77777777" w:rsidR="00885BC0" w:rsidRPr="006B2DE6" w:rsidRDefault="00885BC0" w:rsidP="006B2DE6">
      <w:pPr>
        <w:pStyle w:val="Odsekzoznamu"/>
        <w:ind w:left="567" w:hanging="567"/>
        <w:rPr>
          <w:rFonts w:asciiTheme="minorHAnsi" w:hAnsiTheme="minorHAnsi"/>
        </w:rPr>
      </w:pPr>
      <w:bookmarkStart w:id="23" w:name="_Ref191991812"/>
      <w:r w:rsidRPr="006B2DE6">
        <w:rPr>
          <w:rFonts w:asciiTheme="minorHAnsi" w:hAnsiTheme="minorHAnsi"/>
        </w:rPr>
        <w:t>Ceny podľa odseku 2.1 tohto článku sú stanovené bez dane z pridanej hodnoty (DPH), ktorú zhotoviteľ vyúčtuje podľa všeobecne záväzných právnych predpisov účinných v čase vzniku daňovej povinnosti.</w:t>
      </w:r>
    </w:p>
    <w:p w14:paraId="50DA26FA" w14:textId="6F01795B" w:rsidR="00BF6948" w:rsidRPr="006B2DE6" w:rsidRDefault="00BF6948" w:rsidP="006B2DE6">
      <w:pPr>
        <w:pStyle w:val="Odsekzoznamu"/>
        <w:ind w:left="567" w:hanging="567"/>
        <w:rPr>
          <w:rFonts w:asciiTheme="minorHAnsi" w:hAnsiTheme="minorHAnsi"/>
        </w:rPr>
      </w:pPr>
      <w:r w:rsidRPr="006B2DE6">
        <w:rPr>
          <w:rFonts w:asciiTheme="minorHAnsi" w:hAnsiTheme="minorHAnsi"/>
        </w:rPr>
        <w:t>Na základe dohody zmluvných strán vzhľadom na spôsob zabezpečovania vykonania diela zo strany zhotoviteľa zhotoviteľovi nevzniká právo na zvýšenie ceny za dielo z dôvodu zmien diela počas jeho vykonávania, pokiaľ</w:t>
      </w:r>
      <w:bookmarkEnd w:id="23"/>
    </w:p>
    <w:p w14:paraId="5C16248A" w14:textId="77777777" w:rsidR="00BF6948" w:rsidRPr="006B2DE6" w:rsidRDefault="00BF6948" w:rsidP="006B2DE6">
      <w:pPr>
        <w:pStyle w:val="Psmeno"/>
        <w:numPr>
          <w:ilvl w:val="0"/>
          <w:numId w:val="91"/>
        </w:numPr>
        <w:ind w:left="851" w:hanging="284"/>
        <w:rPr>
          <w:rFonts w:asciiTheme="minorHAnsi" w:hAnsiTheme="minorHAnsi"/>
        </w:rPr>
      </w:pPr>
      <w:r w:rsidRPr="006B2DE6">
        <w:rPr>
          <w:rFonts w:asciiTheme="minorHAnsi" w:hAnsiTheme="minorHAnsi"/>
        </w:rPr>
        <w:t>takéto zmeny diela nevyplynuli z dodatočných požiadaviek objednávateľa na zmenu diela alebo</w:t>
      </w:r>
    </w:p>
    <w:p w14:paraId="5884B0E0" w14:textId="77777777" w:rsidR="00BF6948" w:rsidRPr="006B2DE6" w:rsidRDefault="00BF6948" w:rsidP="006B2DE6">
      <w:pPr>
        <w:pStyle w:val="Psmeno"/>
        <w:numPr>
          <w:ilvl w:val="0"/>
          <w:numId w:val="91"/>
        </w:numPr>
        <w:ind w:left="851" w:hanging="284"/>
        <w:rPr>
          <w:rFonts w:asciiTheme="minorHAnsi" w:hAnsiTheme="minorHAnsi"/>
        </w:rPr>
      </w:pPr>
      <w:r w:rsidRPr="006B2DE6">
        <w:rPr>
          <w:rFonts w:asciiTheme="minorHAnsi" w:hAnsiTheme="minorHAnsi"/>
        </w:rPr>
        <w:t>takéto zmeny nie sú dôsledkom nepredvídateľných</w:t>
      </w:r>
    </w:p>
    <w:p w14:paraId="75826D0B" w14:textId="77777777" w:rsidR="00BF6948" w:rsidRPr="006B2DE6" w:rsidRDefault="00BF6948" w:rsidP="006B2DE6">
      <w:pPr>
        <w:pStyle w:val="Pomlka"/>
        <w:ind w:left="1134" w:hanging="283"/>
        <w:rPr>
          <w:rFonts w:asciiTheme="minorHAnsi" w:hAnsiTheme="minorHAnsi"/>
        </w:rPr>
      </w:pPr>
      <w:r w:rsidRPr="006B2DE6">
        <w:rPr>
          <w:rFonts w:asciiTheme="minorHAnsi" w:hAnsiTheme="minorHAnsi"/>
        </w:rPr>
        <w:t>fyzických podmienok,</w:t>
      </w:r>
    </w:p>
    <w:p w14:paraId="279E3FE0" w14:textId="7736AA24" w:rsidR="00BF6948" w:rsidRPr="006B2DE6" w:rsidRDefault="00BF6948" w:rsidP="006B2DE6">
      <w:pPr>
        <w:pStyle w:val="Pomlka"/>
        <w:ind w:left="1134" w:hanging="283"/>
        <w:rPr>
          <w:rFonts w:asciiTheme="minorHAnsi" w:hAnsiTheme="minorHAnsi"/>
        </w:rPr>
      </w:pPr>
      <w:r w:rsidRPr="006B2DE6">
        <w:rPr>
          <w:rFonts w:asciiTheme="minorHAnsi" w:hAnsiTheme="minorHAnsi"/>
        </w:rPr>
        <w:t>okolností vylučujúcich zodpovednosť (</w:t>
      </w:r>
      <w:r w:rsidRPr="006B2DE6">
        <w:rPr>
          <w:rFonts w:asciiTheme="minorHAnsi" w:hAnsiTheme="minorHAnsi"/>
          <w:i/>
        </w:rPr>
        <w:t xml:space="preserve">vis </w:t>
      </w:r>
      <w:proofErr w:type="spellStart"/>
      <w:r w:rsidRPr="006B2DE6">
        <w:rPr>
          <w:rFonts w:asciiTheme="minorHAnsi" w:hAnsiTheme="minorHAnsi"/>
          <w:i/>
        </w:rPr>
        <w:t>maior</w:t>
      </w:r>
      <w:proofErr w:type="spellEnd"/>
      <w:r w:rsidRPr="009F6C82">
        <w:rPr>
          <w:rFonts w:asciiTheme="minorHAnsi" w:hAnsiTheme="minorHAnsi" w:cstheme="minorHAnsi"/>
        </w:rPr>
        <w:t>)</w:t>
      </w:r>
      <w:r w:rsidR="00976EA9" w:rsidRPr="009F6C82">
        <w:rPr>
          <w:rFonts w:asciiTheme="minorHAnsi" w:hAnsiTheme="minorHAnsi" w:cstheme="minorHAnsi"/>
        </w:rPr>
        <w:t xml:space="preserve"> alebo</w:t>
      </w:r>
    </w:p>
    <w:p w14:paraId="4C438BEF" w14:textId="77777777" w:rsidR="00BF6948" w:rsidRPr="006B2DE6" w:rsidRDefault="00BF6948" w:rsidP="006B2DE6">
      <w:pPr>
        <w:pStyle w:val="Pomlka"/>
        <w:ind w:left="1134" w:hanging="283"/>
        <w:rPr>
          <w:rFonts w:asciiTheme="minorHAnsi" w:hAnsiTheme="minorHAnsi"/>
        </w:rPr>
      </w:pPr>
      <w:r w:rsidRPr="006B2DE6">
        <w:rPr>
          <w:rFonts w:asciiTheme="minorHAnsi" w:hAnsiTheme="minorHAnsi"/>
        </w:rPr>
        <w:t>zmien týkajúcich sa nominovaných subdodávateľov.</w:t>
      </w:r>
    </w:p>
    <w:p w14:paraId="3D481710" w14:textId="1F0DAC73" w:rsidR="002D598C" w:rsidRPr="006B2DE6" w:rsidRDefault="00BF6948" w:rsidP="006B2DE6">
      <w:pPr>
        <w:pStyle w:val="Odsekzoznamu"/>
        <w:numPr>
          <w:ilvl w:val="0"/>
          <w:numId w:val="0"/>
        </w:numPr>
        <w:ind w:left="567"/>
        <w:rPr>
          <w:rFonts w:asciiTheme="minorHAnsi" w:hAnsiTheme="minorHAnsi"/>
        </w:rPr>
      </w:pPr>
      <w:r w:rsidRPr="006B2DE6">
        <w:rPr>
          <w:rFonts w:asciiTheme="minorHAnsi" w:hAnsiTheme="minorHAnsi"/>
        </w:rPr>
        <w:t>Nepredvídateľnými sú len také okolnosti, ktoré neboli ani nemohli byť zhotoviteľovi v postavení profesionálnej a skúsenej osoby pri vynaložení odbornej starostlivosti a spravodlivo žiadateľného úsilia známe už v čase predloženia jeho ponuky pred uzatvorením tejto zmluvy (vrátane toho, že by vyplývali z podkladovej dokumentácie). Fyzickými podmienkami sa rozumejú prírodné alebo umelé fyzické podmienky a prekážky, s ktorými sa zhotoviteľ stretne na mieste vykonávania diela v priebehu jeho realizácie, a to geologické, hydrogeologické, pedologické, archeologické a mykologické podmienky a prípadný výskyt znečisťujúcich látok. Za nepredvídateľné fyzické podmienky sa nepovažujú klimatické podmienky, ktoré by však mohli byť okolnosťami vylučujúcimi zodpovednosť.</w:t>
      </w:r>
      <w:bookmarkEnd w:id="22"/>
    </w:p>
    <w:p w14:paraId="11A9993B" w14:textId="3EA21C36" w:rsidR="002D598C" w:rsidRPr="006B2DE6" w:rsidRDefault="002D598C" w:rsidP="006B2DE6">
      <w:pPr>
        <w:pStyle w:val="Odsekzoznamu"/>
        <w:ind w:left="567" w:hanging="567"/>
        <w:rPr>
          <w:rFonts w:asciiTheme="minorHAnsi" w:hAnsiTheme="minorHAnsi"/>
        </w:rPr>
      </w:pPr>
      <w:bookmarkStart w:id="24" w:name="_Ref138423623"/>
      <w:r w:rsidRPr="006B2DE6">
        <w:rPr>
          <w:rFonts w:asciiTheme="minorHAnsi" w:hAnsiTheme="minorHAnsi"/>
        </w:rPr>
        <w:t>Pre vylúčenie akýchkoľvek pochybností je zaznamenané, že cenu za dielo nie je možné navýšiť</w:t>
      </w:r>
      <w:r w:rsidRPr="009F6C82">
        <w:rPr>
          <w:rFonts w:asciiTheme="minorHAnsi" w:hAnsiTheme="minorHAnsi" w:cstheme="minorHAnsi"/>
          <w:bCs/>
        </w:rPr>
        <w:t xml:space="preserve"> </w:t>
      </w:r>
      <w:r w:rsidR="00A2489E">
        <w:rPr>
          <w:rFonts w:asciiTheme="minorHAnsi" w:hAnsiTheme="minorHAnsi" w:cstheme="minorHAnsi"/>
          <w:bCs/>
        </w:rPr>
        <w:t>najmä</w:t>
      </w:r>
      <w:r w:rsidR="00A2489E" w:rsidRPr="006B2DE6">
        <w:rPr>
          <w:rFonts w:asciiTheme="minorHAnsi" w:hAnsiTheme="minorHAnsi"/>
        </w:rPr>
        <w:t xml:space="preserve"> </w:t>
      </w:r>
      <w:r w:rsidRPr="006B2DE6">
        <w:rPr>
          <w:rFonts w:asciiTheme="minorHAnsi" w:hAnsiTheme="minorHAnsi"/>
        </w:rPr>
        <w:t>v tom prípade, ak zhotoviteľ vykonal chybu pri oceňovaní diela (napr. chyba v sčítaní, nezaradenie položky projektu do ceny, neúplné ocenenie požadovaných dodávok a prác, nedostatočné ocenenie nákladov pri obhliadke), v prípade nepochopenia súťažnej dokumentácie, v prípade nedostatkov riadenia a koordinácie činnosti pri príprave a realizácii diela ani v prípade vlastných chýb zhotoviteľa.</w:t>
      </w:r>
      <w:bookmarkEnd w:id="24"/>
    </w:p>
    <w:p w14:paraId="618B6912" w14:textId="1EBD9E5E" w:rsidR="002D598C" w:rsidRPr="006B2DE6" w:rsidRDefault="001F4D57" w:rsidP="006B2DE6">
      <w:pPr>
        <w:pStyle w:val="Odsekzoznamu"/>
        <w:ind w:left="567" w:hanging="567"/>
        <w:rPr>
          <w:rFonts w:asciiTheme="minorHAnsi" w:hAnsiTheme="minorHAnsi"/>
        </w:rPr>
      </w:pPr>
      <w:bookmarkStart w:id="25" w:name="_Ref105364408"/>
      <w:bookmarkStart w:id="26" w:name="_Ref115433240"/>
      <w:bookmarkStart w:id="27" w:name="_Ref191991826"/>
      <w:r w:rsidRPr="006B2DE6">
        <w:rPr>
          <w:rFonts w:asciiTheme="minorHAnsi" w:hAnsiTheme="minorHAnsi"/>
        </w:rPr>
        <w:t xml:space="preserve">Cena za práce naviac nie je zahrnutá v cene podľa odseku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_Ref108616074 \r \h </w:instrText>
      </w:r>
      <w:r w:rsidR="00E21B33" w:rsidRPr="009F6C82">
        <w:rPr>
          <w:rFonts w:asciiTheme="minorHAnsi" w:hAnsiTheme="minorHAnsi" w:cstheme="minorHAnsi"/>
        </w:rPr>
        <w:instrText xml:space="preserve"> \* MERGEFORMAT </w:instrText>
      </w:r>
      <w:r w:rsidRPr="009F6C82">
        <w:rPr>
          <w:rFonts w:asciiTheme="minorHAnsi" w:hAnsiTheme="minorHAnsi" w:cstheme="minorHAnsi"/>
        </w:rPr>
      </w:r>
      <w:r w:rsidRPr="009F6C82">
        <w:rPr>
          <w:rFonts w:asciiTheme="minorHAnsi" w:hAnsiTheme="minorHAnsi" w:cstheme="minorHAnsi"/>
        </w:rPr>
        <w:fldChar w:fldCharType="separate"/>
      </w:r>
      <w:r w:rsidR="00364FFA">
        <w:rPr>
          <w:rFonts w:asciiTheme="minorHAnsi" w:hAnsiTheme="minorHAnsi" w:cstheme="minorHAnsi"/>
        </w:rPr>
        <w:t>2.1</w:t>
      </w:r>
      <w:r w:rsidRPr="009F6C82">
        <w:rPr>
          <w:rFonts w:asciiTheme="minorHAnsi" w:hAnsiTheme="minorHAnsi" w:cstheme="minorHAnsi"/>
        </w:rPr>
        <w:fldChar w:fldCharType="end"/>
      </w:r>
      <w:r w:rsidRPr="009F6C82">
        <w:rPr>
          <w:rFonts w:asciiTheme="minorHAnsi" w:hAnsiTheme="minorHAnsi" w:cstheme="minorHAnsi"/>
        </w:rPr>
        <w:t xml:space="preserve"> tohto článku v znení v čase jej uzavretia.</w:t>
      </w:r>
      <w:r w:rsidRPr="006B2DE6">
        <w:rPr>
          <w:rFonts w:asciiTheme="minorHAnsi" w:hAnsiTheme="minorHAnsi"/>
        </w:rPr>
        <w:t xml:space="preserve"> Dopad na cenu za vykonanie diela podľa predchádzajúcej vety sa určí v prípade dotknutých položiek, </w:t>
      </w:r>
      <w:r w:rsidRPr="006B2DE6">
        <w:rPr>
          <w:rFonts w:asciiTheme="minorHAnsi" w:hAnsiTheme="minorHAnsi"/>
        </w:rPr>
        <w:lastRenderedPageBreak/>
        <w:t xml:space="preserve">ktoré sú zahrnuté v rozpočte aplikovateľnom pred uzavretím príslušného dodatku k tejto zmluve, ich </w:t>
      </w:r>
      <w:proofErr w:type="spellStart"/>
      <w:r w:rsidRPr="006B2DE6">
        <w:rPr>
          <w:rFonts w:asciiTheme="minorHAnsi" w:hAnsiTheme="minorHAnsi"/>
        </w:rPr>
        <w:t>prípočtami</w:t>
      </w:r>
      <w:proofErr w:type="spellEnd"/>
      <w:r w:rsidRPr="006B2DE6">
        <w:rPr>
          <w:rFonts w:asciiTheme="minorHAnsi" w:hAnsiTheme="minorHAnsi"/>
        </w:rPr>
        <w:t xml:space="preserve"> a/alebo odpočtami </w:t>
      </w:r>
      <w:r w:rsidRPr="009F6C82">
        <w:rPr>
          <w:rFonts w:asciiTheme="minorHAnsi" w:hAnsiTheme="minorHAnsi" w:cstheme="minorHAnsi"/>
        </w:rPr>
        <w:t xml:space="preserve">(prípadne aj podľa cenových databáz špecifikovaných nižšie) </w:t>
      </w:r>
      <w:r w:rsidRPr="006B2DE6">
        <w:rPr>
          <w:rFonts w:asciiTheme="minorHAnsi" w:hAnsiTheme="minorHAnsi"/>
        </w:rPr>
        <w:t xml:space="preserve">pri zachovaní príslušnej jednotkovej ceny. </w:t>
      </w:r>
      <w:bookmarkEnd w:id="25"/>
      <w:r w:rsidRPr="006B2DE6">
        <w:rPr>
          <w:rFonts w:asciiTheme="minorHAnsi" w:hAnsiTheme="minorHAnsi"/>
        </w:rPr>
        <w:t xml:space="preserve">V prípade nových položiek (ktoré nie sú uvedené vo výkaze výmer diela) bude ich </w:t>
      </w:r>
      <w:bookmarkStart w:id="28" w:name="_Hlk140682486"/>
      <w:r w:rsidRPr="006B2DE6">
        <w:rPr>
          <w:rFonts w:asciiTheme="minorHAnsi" w:hAnsiTheme="minorHAnsi"/>
        </w:rPr>
        <w:t xml:space="preserve">jednotková cena určená na základe podrobnej kalkulácie </w:t>
      </w:r>
      <w:r w:rsidRPr="009F6C82">
        <w:rPr>
          <w:rFonts w:asciiTheme="minorHAnsi" w:hAnsiTheme="minorHAnsi" w:cstheme="minorHAnsi"/>
        </w:rPr>
        <w:t xml:space="preserve">oprávnených </w:t>
      </w:r>
      <w:r w:rsidRPr="006B2DE6">
        <w:rPr>
          <w:rFonts w:asciiTheme="minorHAnsi" w:hAnsiTheme="minorHAnsi"/>
        </w:rPr>
        <w:t>nákladov zvýšenej o primeraný zisk [§ 2 ods. 3 písm. b) zákona Národnej rady SR č. 18/1996 Z. z. o cenách v znení neskorších predpisov] vypočítanej podľa kalkulačného vzorca uvedeného v prílohe</w:t>
      </w:r>
      <w:r w:rsidRPr="009F6C82">
        <w:rPr>
          <w:rFonts w:asciiTheme="minorHAnsi" w:hAnsiTheme="minorHAnsi" w:cstheme="minorHAnsi"/>
        </w:rPr>
        <w:t> </w:t>
      </w:r>
      <w:r w:rsidRPr="006B2DE6">
        <w:rPr>
          <w:rFonts w:asciiTheme="minorHAnsi" w:hAnsiTheme="minorHAnsi"/>
        </w:rPr>
        <w:t>C</w:t>
      </w:r>
      <w:r w:rsidRPr="009F6C82">
        <w:rPr>
          <w:rFonts w:asciiTheme="minorHAnsi" w:hAnsiTheme="minorHAnsi" w:cstheme="minorHAnsi"/>
        </w:rPr>
        <w:t> </w:t>
      </w:r>
      <w:r w:rsidRPr="006B2DE6">
        <w:rPr>
          <w:rFonts w:asciiTheme="minorHAnsi" w:hAnsiTheme="minorHAnsi"/>
        </w:rPr>
        <w:t>k tejto zmluve</w:t>
      </w:r>
      <w:bookmarkEnd w:id="28"/>
      <w:r w:rsidRPr="006B2DE6">
        <w:rPr>
          <w:rFonts w:asciiTheme="minorHAnsi" w:hAnsiTheme="minorHAnsi"/>
        </w:rPr>
        <w:t>, pričom sa ale zmluvné strany dohodli na tom, že jednotková cena nebude vyššia ako jednotková cena za príslušné práce alebo dodávky podľa v príslušnom čase aktuálnych cenových databáz programov pre rozpočtárov spoločností KROS a.s., ODIS, s.r.o. alebo CENEKON, a.s., pokiaľ sa cena príslušných prác alebo dodávok v týchto databázach nachádza; ceny uvedené v týchto cenníkoch sú maximálne a rozhodujúca je vždy najnižšia cena.</w:t>
      </w:r>
      <w:bookmarkEnd w:id="26"/>
      <w:r w:rsidRPr="009F6C82">
        <w:rPr>
          <w:rFonts w:asciiTheme="minorHAnsi" w:hAnsiTheme="minorHAnsi" w:cstheme="minorHAnsi"/>
        </w:rPr>
        <w:t xml:space="preserve"> Ak sa v niektorej z týchto cenových databáz nachádza pôvodná položka schváleného výkazu výmer aj nová položka, jednotková cena pôvodnej položky schváleného výkazu výmer sa upraví pomerom medzi jednotkovými cenami príslušných položiek stanovenými v tejto cenovej databáze; rozhodujúci je vždy najnižší pomer zistený v rámci jednej cenovej databázy. Pri vynaložených nákladoch je zhotoviteľ povinný preukázať ich oprávnenosť, t. j. že zodpovedajú všeobecným (trhovým) cenám. V prípade projektových prác a inžinierskych činností sa vždy použijú minimálne hodinové sadzby podľa aktuálneho Sadzobníka pre navrhovanie ponukových cien projektových prác a inžinierskych činností (UNIKA) s tým, že rozsah činností (počet kalkulovaných hodín) bude odhadnutý vopred v rámci zmenového konania (článok </w:t>
      </w:r>
      <w:r w:rsidR="00394C49">
        <w:rPr>
          <w:rFonts w:asciiTheme="minorHAnsi" w:hAnsiTheme="minorHAnsi" w:cstheme="minorHAnsi"/>
        </w:rPr>
        <w:fldChar w:fldCharType="begin"/>
      </w:r>
      <w:r w:rsidR="00394C49">
        <w:rPr>
          <w:rFonts w:asciiTheme="minorHAnsi" w:hAnsiTheme="minorHAnsi" w:cstheme="minorHAnsi"/>
        </w:rPr>
        <w:instrText xml:space="preserve"> REF _Ref191991771 \r \h </w:instrText>
      </w:r>
      <w:r w:rsidR="00394C49">
        <w:rPr>
          <w:rFonts w:asciiTheme="minorHAnsi" w:hAnsiTheme="minorHAnsi" w:cstheme="minorHAnsi"/>
        </w:rPr>
      </w:r>
      <w:r w:rsidR="00394C49">
        <w:rPr>
          <w:rFonts w:asciiTheme="minorHAnsi" w:hAnsiTheme="minorHAnsi" w:cstheme="minorHAnsi"/>
        </w:rPr>
        <w:fldChar w:fldCharType="separate"/>
      </w:r>
      <w:r w:rsidR="00364FFA">
        <w:rPr>
          <w:rFonts w:asciiTheme="minorHAnsi" w:hAnsiTheme="minorHAnsi" w:cstheme="minorHAnsi"/>
        </w:rPr>
        <w:t>6</w:t>
      </w:r>
      <w:r w:rsidR="00394C49">
        <w:rPr>
          <w:rFonts w:asciiTheme="minorHAnsi" w:hAnsiTheme="minorHAnsi" w:cstheme="minorHAnsi"/>
        </w:rPr>
        <w:fldChar w:fldCharType="end"/>
      </w:r>
      <w:r w:rsidR="00364FFA">
        <w:rPr>
          <w:rFonts w:asciiTheme="minorHAnsi" w:hAnsiTheme="minorHAnsi" w:cstheme="minorHAnsi"/>
        </w:rPr>
        <w:t>.</w:t>
      </w:r>
      <w:r w:rsidR="00394C49">
        <w:rPr>
          <w:rFonts w:asciiTheme="minorHAnsi" w:hAnsiTheme="minorHAnsi" w:cstheme="minorHAnsi"/>
        </w:rPr>
        <w:t xml:space="preserve"> </w:t>
      </w:r>
      <w:r w:rsidRPr="009F6C82">
        <w:rPr>
          <w:rFonts w:asciiTheme="minorHAnsi" w:hAnsiTheme="minorHAnsi" w:cstheme="minorHAnsi"/>
        </w:rPr>
        <w:t>ods. </w:t>
      </w:r>
      <w:r w:rsidRPr="009F6C82">
        <w:rPr>
          <w:rFonts w:asciiTheme="minorHAnsi" w:hAnsiTheme="minorHAnsi" w:cstheme="minorHAnsi"/>
        </w:rPr>
        <w:fldChar w:fldCharType="begin"/>
      </w:r>
      <w:r w:rsidRPr="009F6C82">
        <w:rPr>
          <w:rFonts w:asciiTheme="minorHAnsi" w:hAnsiTheme="minorHAnsi" w:cstheme="minorHAnsi"/>
        </w:rPr>
        <w:instrText xml:space="preserve"> REF _Ref108694048 \r \h </w:instrText>
      </w:r>
      <w:r w:rsidR="00E21B33" w:rsidRPr="009F6C82">
        <w:rPr>
          <w:rFonts w:asciiTheme="minorHAnsi" w:hAnsiTheme="minorHAnsi" w:cstheme="minorHAnsi"/>
        </w:rPr>
        <w:instrText xml:space="preserve"> \* MERGEFORMAT </w:instrText>
      </w:r>
      <w:r w:rsidRPr="009F6C82">
        <w:rPr>
          <w:rFonts w:asciiTheme="minorHAnsi" w:hAnsiTheme="minorHAnsi" w:cstheme="minorHAnsi"/>
        </w:rPr>
      </w:r>
      <w:r w:rsidRPr="009F6C82">
        <w:rPr>
          <w:rFonts w:asciiTheme="minorHAnsi" w:hAnsiTheme="minorHAnsi" w:cstheme="minorHAnsi"/>
        </w:rPr>
        <w:fldChar w:fldCharType="separate"/>
      </w:r>
      <w:r w:rsidR="00364FFA">
        <w:rPr>
          <w:rFonts w:asciiTheme="minorHAnsi" w:hAnsiTheme="minorHAnsi" w:cstheme="minorHAnsi"/>
        </w:rPr>
        <w:t>6.6</w:t>
      </w:r>
      <w:r w:rsidRPr="009F6C82">
        <w:rPr>
          <w:rFonts w:asciiTheme="minorHAnsi" w:hAnsiTheme="minorHAnsi" w:cstheme="minorHAnsi"/>
        </w:rPr>
        <w:fldChar w:fldCharType="end"/>
      </w:r>
      <w:r w:rsidRPr="009F6C82">
        <w:rPr>
          <w:rFonts w:asciiTheme="minorHAnsi" w:hAnsiTheme="minorHAnsi" w:cstheme="minorHAnsi"/>
        </w:rPr>
        <w:t xml:space="preserve"> a článok </w:t>
      </w:r>
      <w:r w:rsidR="00364FFA">
        <w:rPr>
          <w:rFonts w:asciiTheme="minorHAnsi" w:hAnsiTheme="minorHAnsi" w:cstheme="minorHAnsi"/>
        </w:rPr>
        <w:t>7.</w:t>
      </w:r>
      <w:r w:rsidR="00394C49">
        <w:rPr>
          <w:rFonts w:asciiTheme="minorHAnsi" w:hAnsiTheme="minorHAnsi" w:cstheme="minorHAnsi"/>
        </w:rPr>
        <w:t xml:space="preserve"> ods. </w:t>
      </w:r>
      <w:r w:rsidR="00394C49">
        <w:rPr>
          <w:rFonts w:asciiTheme="minorHAnsi" w:hAnsiTheme="minorHAnsi" w:cstheme="minorHAnsi"/>
        </w:rPr>
        <w:fldChar w:fldCharType="begin"/>
      </w:r>
      <w:r w:rsidR="00394C49">
        <w:rPr>
          <w:rFonts w:asciiTheme="minorHAnsi" w:hAnsiTheme="minorHAnsi" w:cstheme="minorHAnsi"/>
        </w:rPr>
        <w:instrText xml:space="preserve"> REF _Ref191991791 \r \h </w:instrText>
      </w:r>
      <w:r w:rsidR="00394C49">
        <w:rPr>
          <w:rFonts w:asciiTheme="minorHAnsi" w:hAnsiTheme="minorHAnsi" w:cstheme="minorHAnsi"/>
        </w:rPr>
      </w:r>
      <w:r w:rsidR="00394C49">
        <w:rPr>
          <w:rFonts w:asciiTheme="minorHAnsi" w:hAnsiTheme="minorHAnsi" w:cstheme="minorHAnsi"/>
        </w:rPr>
        <w:fldChar w:fldCharType="separate"/>
      </w:r>
      <w:r w:rsidR="00364FFA">
        <w:rPr>
          <w:rFonts w:asciiTheme="minorHAnsi" w:hAnsiTheme="minorHAnsi" w:cstheme="minorHAnsi"/>
        </w:rPr>
        <w:t>7.6</w:t>
      </w:r>
      <w:r w:rsidR="00394C49">
        <w:rPr>
          <w:rFonts w:asciiTheme="minorHAnsi" w:hAnsiTheme="minorHAnsi" w:cstheme="minorHAnsi"/>
        </w:rPr>
        <w:fldChar w:fldCharType="end"/>
      </w:r>
      <w:r w:rsidRPr="009F6C82">
        <w:rPr>
          <w:rFonts w:asciiTheme="minorHAnsi" w:hAnsiTheme="minorHAnsi" w:cstheme="minorHAnsi"/>
        </w:rPr>
        <w:t xml:space="preserve"> tejto zmluvy). V prípade nominovaných subdodávateľov sa zhotoviteľom skutočne vynaložené náklady vždy považujú za oprávnené náklady. Za predpokladu, že sa zmluvné strany na prácach naviac, ktoré majú dopad na celkovú maximálnu cenu za dielo, dohodnú, uzatvoria písomný dodatok k tejto zmluve.</w:t>
      </w:r>
      <w:bookmarkEnd w:id="27"/>
    </w:p>
    <w:p w14:paraId="3C4AC503" w14:textId="54136C7D" w:rsidR="002D598C" w:rsidRPr="006B2DE6" w:rsidRDefault="002D598C" w:rsidP="006B2DE6">
      <w:pPr>
        <w:pStyle w:val="Odsekzoznamu"/>
        <w:ind w:left="567" w:hanging="567"/>
        <w:rPr>
          <w:rFonts w:asciiTheme="minorHAnsi" w:hAnsiTheme="minorHAnsi"/>
        </w:rPr>
      </w:pPr>
      <w:r w:rsidRPr="006B2DE6">
        <w:rPr>
          <w:rFonts w:asciiTheme="minorHAnsi" w:hAnsiTheme="minorHAnsi"/>
        </w:rPr>
        <w:t>Zmluvné strany sa zaväzujú dohodnúť sa vo forme dodatku k tejto zmluve na úprave ceny za dielo v dôsledku zmien nákladov na realizáciu diela (ďalej len „</w:t>
      </w:r>
      <w:r w:rsidRPr="006B2DE6">
        <w:rPr>
          <w:rFonts w:asciiTheme="minorHAnsi" w:hAnsiTheme="minorHAnsi"/>
          <w:b/>
        </w:rPr>
        <w:t>mechanizmus indexácie</w:t>
      </w:r>
      <w:r w:rsidRPr="006B2DE6">
        <w:rPr>
          <w:rFonts w:asciiTheme="minorHAnsi" w:hAnsiTheme="minorHAnsi"/>
        </w:rPr>
        <w:t>“), ktoré je líniovou stavbou, za týchto podmienok:</w:t>
      </w:r>
    </w:p>
    <w:p w14:paraId="1B74C608" w14:textId="6A16E5BF" w:rsidR="002D598C" w:rsidRPr="006B2DE6" w:rsidRDefault="002D598C" w:rsidP="006B2DE6">
      <w:pPr>
        <w:pStyle w:val="Psmeno"/>
        <w:numPr>
          <w:ilvl w:val="0"/>
          <w:numId w:val="87"/>
        </w:numPr>
        <w:ind w:left="993" w:hanging="426"/>
        <w:rPr>
          <w:rFonts w:asciiTheme="minorHAnsi" w:hAnsiTheme="minorHAnsi"/>
        </w:rPr>
      </w:pPr>
      <w:r w:rsidRPr="006B2DE6">
        <w:rPr>
          <w:rFonts w:asciiTheme="minorHAnsi" w:hAnsiTheme="minorHAnsi"/>
        </w:rPr>
        <w:t xml:space="preserve">k prvému uplatneniu mechanizmu indexácie môže dôjsť najskôr po dvoch kvartáloch nasledujúcich po kvartáli, v ktorom uplynula lehota na predkladanie ponúk vo verejnom obstarávaní na obstaranie zákazky na vykonanie diela, pričom obe zmluvné strany sa zaväzujú na výzvu doručenú v lehote </w:t>
      </w:r>
      <w:r w:rsidR="00804183">
        <w:rPr>
          <w:rFonts w:asciiTheme="minorHAnsi" w:hAnsiTheme="minorHAnsi" w:cstheme="minorHAnsi"/>
        </w:rPr>
        <w:t>tridsiatich (</w:t>
      </w:r>
      <w:r w:rsidRPr="006B2DE6">
        <w:rPr>
          <w:rFonts w:asciiTheme="minorHAnsi" w:hAnsiTheme="minorHAnsi"/>
        </w:rPr>
        <w:t>30</w:t>
      </w:r>
      <w:r w:rsidR="00804183">
        <w:rPr>
          <w:rFonts w:asciiTheme="minorHAnsi" w:hAnsiTheme="minorHAnsi" w:cstheme="minorHAnsi"/>
        </w:rPr>
        <w:t>)</w:t>
      </w:r>
      <w:r w:rsidRPr="006B2DE6">
        <w:rPr>
          <w:rFonts w:asciiTheme="minorHAnsi" w:hAnsiTheme="minorHAnsi"/>
        </w:rPr>
        <w:t xml:space="preserve"> dní od uplynutia lehoty pre prvé uplatnenie mechanizmu indexácie, </w:t>
      </w:r>
      <w:r w:rsidR="00836D55">
        <w:rPr>
          <w:rFonts w:asciiTheme="minorHAnsi" w:hAnsiTheme="minorHAnsi" w:cstheme="minorHAnsi"/>
        </w:rPr>
        <w:t xml:space="preserve">ktorá neuplynie skôr ako </w:t>
      </w:r>
      <w:r w:rsidR="00804183">
        <w:rPr>
          <w:rFonts w:asciiTheme="minorHAnsi" w:hAnsiTheme="minorHAnsi" w:cstheme="minorHAnsi"/>
        </w:rPr>
        <w:t>tridsať (</w:t>
      </w:r>
      <w:r w:rsidRPr="006B2DE6">
        <w:rPr>
          <w:rFonts w:asciiTheme="minorHAnsi" w:hAnsiTheme="minorHAnsi"/>
        </w:rPr>
        <w:t>30</w:t>
      </w:r>
      <w:r w:rsidR="00804183">
        <w:rPr>
          <w:rFonts w:asciiTheme="minorHAnsi" w:hAnsiTheme="minorHAnsi" w:cstheme="minorHAnsi"/>
        </w:rPr>
        <w:t>)</w:t>
      </w:r>
      <w:r w:rsidRPr="006B2DE6">
        <w:rPr>
          <w:rFonts w:asciiTheme="minorHAnsi" w:hAnsiTheme="minorHAnsi"/>
        </w:rPr>
        <w:t xml:space="preserve"> dní odo dňa nadobudnutia účinnosti tejto zmluvy</w:t>
      </w:r>
      <w:r w:rsidR="00E07CFB">
        <w:rPr>
          <w:rFonts w:asciiTheme="minorHAnsi" w:hAnsiTheme="minorHAnsi" w:cstheme="minorHAnsi"/>
        </w:rPr>
        <w:t xml:space="preserve"> </w:t>
      </w:r>
      <w:r w:rsidR="00E07CFB" w:rsidRPr="00E07CFB">
        <w:rPr>
          <w:rFonts w:asciiTheme="minorHAnsi" w:hAnsiTheme="minorHAnsi" w:cstheme="minorHAnsi"/>
        </w:rPr>
        <w:t>(inak nárok na uplatnenie mechanizmu indexácie zaniká)</w:t>
      </w:r>
      <w:r w:rsidR="00E07CFB">
        <w:rPr>
          <w:rFonts w:asciiTheme="minorHAnsi" w:hAnsiTheme="minorHAnsi" w:cstheme="minorHAnsi"/>
        </w:rPr>
        <w:t>,</w:t>
      </w:r>
      <w:r w:rsidRPr="006B2DE6">
        <w:rPr>
          <w:rFonts w:asciiTheme="minorHAnsi" w:hAnsiTheme="minorHAnsi"/>
        </w:rPr>
        <w:t xml:space="preserve"> uzatvoriť dodatok, v ktorom prvý krát uplatnia mechanizmus indexácie; na ďalšie uplatnenie mechanizmu indexácie nie je právny nárok;</w:t>
      </w:r>
    </w:p>
    <w:p w14:paraId="69DDCE63" w14:textId="676E82C3" w:rsidR="002D598C" w:rsidRPr="006B2DE6" w:rsidRDefault="002D598C" w:rsidP="006B2DE6">
      <w:pPr>
        <w:pStyle w:val="Psmeno"/>
        <w:numPr>
          <w:ilvl w:val="0"/>
          <w:numId w:val="87"/>
        </w:numPr>
        <w:ind w:left="993" w:hanging="426"/>
        <w:rPr>
          <w:rFonts w:asciiTheme="minorHAnsi" w:hAnsiTheme="minorHAnsi"/>
        </w:rPr>
      </w:pPr>
      <w:r w:rsidRPr="006B2DE6">
        <w:rPr>
          <w:rFonts w:asciiTheme="minorHAnsi" w:hAnsiTheme="minorHAnsi"/>
        </w:rPr>
        <w:t>podmienkou pre uplatnenie mechanizmu indexácie je dodržiavanie harmonogramu</w:t>
      </w:r>
      <w:r w:rsidR="00D336D9" w:rsidRPr="006B2DE6">
        <w:rPr>
          <w:rFonts w:asciiTheme="minorHAnsi" w:hAnsiTheme="minorHAnsi"/>
        </w:rPr>
        <w:t xml:space="preserve"> podľa článku</w:t>
      </w:r>
      <w:r w:rsidR="00DF02A3">
        <w:rPr>
          <w:rFonts w:asciiTheme="minorHAnsi" w:hAnsiTheme="minorHAnsi" w:cstheme="minorHAnsi"/>
        </w:rPr>
        <w:t> </w:t>
      </w:r>
      <w:r w:rsidR="00D336D9">
        <w:rPr>
          <w:rFonts w:asciiTheme="minorHAnsi" w:hAnsiTheme="minorHAnsi" w:cstheme="minorHAnsi"/>
        </w:rPr>
        <w:t>4</w:t>
      </w:r>
      <w:r w:rsidR="00CD16DA">
        <w:rPr>
          <w:rFonts w:asciiTheme="minorHAnsi" w:hAnsiTheme="minorHAnsi" w:cstheme="minorHAnsi"/>
        </w:rPr>
        <w:t>.</w:t>
      </w:r>
      <w:r w:rsidR="00D336D9" w:rsidRPr="006B2DE6">
        <w:rPr>
          <w:rFonts w:asciiTheme="minorHAnsi" w:hAnsiTheme="minorHAnsi"/>
        </w:rPr>
        <w:t xml:space="preserve"> tejto zmluvy</w:t>
      </w:r>
      <w:r w:rsidRPr="006B2DE6">
        <w:rPr>
          <w:rFonts w:asciiTheme="minorHAnsi" w:hAnsiTheme="minorHAnsi"/>
        </w:rPr>
        <w:t>;</w:t>
      </w:r>
    </w:p>
    <w:p w14:paraId="7D438F9E" w14:textId="77777777" w:rsidR="002D598C" w:rsidRPr="006B2DE6" w:rsidRDefault="002D598C" w:rsidP="006B2DE6">
      <w:pPr>
        <w:pStyle w:val="Psmeno"/>
        <w:numPr>
          <w:ilvl w:val="0"/>
          <w:numId w:val="87"/>
        </w:numPr>
        <w:ind w:left="993" w:hanging="426"/>
        <w:rPr>
          <w:rFonts w:asciiTheme="minorHAnsi" w:hAnsiTheme="minorHAnsi"/>
        </w:rPr>
      </w:pPr>
      <w:r w:rsidRPr="006B2DE6">
        <w:rPr>
          <w:rFonts w:asciiTheme="minorHAnsi" w:hAnsiTheme="minorHAnsi"/>
        </w:rPr>
        <w:t>pre aplikáciu mechanizmu indexácie je rozhodujúcim obdobím kvartál, pričom referenčným obdobím („</w:t>
      </w:r>
      <w:r w:rsidRPr="006B2DE6">
        <w:rPr>
          <w:rFonts w:asciiTheme="minorHAnsi" w:hAnsiTheme="minorHAnsi"/>
          <w:b/>
        </w:rPr>
        <w:t>t</w:t>
      </w:r>
      <w:r w:rsidRPr="006B2DE6">
        <w:rPr>
          <w:rFonts w:asciiTheme="minorHAnsi" w:hAnsiTheme="minorHAnsi"/>
          <w:b/>
          <w:vertAlign w:val="subscript"/>
        </w:rPr>
        <w:t>0</w:t>
      </w:r>
      <w:r w:rsidRPr="006B2DE6">
        <w:rPr>
          <w:rFonts w:asciiTheme="minorHAnsi" w:hAnsiTheme="minorHAnsi"/>
        </w:rPr>
        <w:t>“) je kvartál, do ktorého spadá deň, v ktorom uplynula lehota na predkladanie ponúk vo verejnom obstarávaní na obstaranie zákazky na vykonanie diela, a rozhodujúcim obdobím („</w:t>
      </w:r>
      <w:r w:rsidRPr="006B2DE6">
        <w:rPr>
          <w:rFonts w:asciiTheme="minorHAnsi" w:hAnsiTheme="minorHAnsi"/>
          <w:b/>
        </w:rPr>
        <w:t>t</w:t>
      </w:r>
      <w:r w:rsidRPr="006B2DE6">
        <w:rPr>
          <w:rFonts w:asciiTheme="minorHAnsi" w:hAnsiTheme="minorHAnsi"/>
        </w:rPr>
        <w:t>“) je kvartál, za ktorý zhotoviteľ žiada o indexáciu, pokiaľ nedošlo k predĺženiu lehoty na vykonanie diela alebo jeho časti, alebo pokiaľ k tomuto predĺženiu došlo z dôvodov nie na strane zhotoviteľa, ktoré zhotoviteľ nemohol vopred predpokladať, a zároveň zhotoviteľ vykonal všetky adekvátne úkony, aby tomuto predĺženiu zabránil; ak však došlo k predĺženiu lehoty na vykonanie diela alebo jeho časti z iných dôvodov, rozhodujúcim obdobím je kvartál pôvodnej lehoty na vykonanie diela alebo jeho časti;</w:t>
      </w:r>
    </w:p>
    <w:p w14:paraId="23E99091" w14:textId="77777777" w:rsidR="002D598C" w:rsidRPr="006B2DE6" w:rsidRDefault="002D598C" w:rsidP="006B2DE6">
      <w:pPr>
        <w:pStyle w:val="Psmeno"/>
        <w:numPr>
          <w:ilvl w:val="0"/>
          <w:numId w:val="87"/>
        </w:numPr>
        <w:ind w:left="993" w:hanging="426"/>
        <w:rPr>
          <w:rFonts w:asciiTheme="minorHAnsi" w:hAnsiTheme="minorHAnsi"/>
        </w:rPr>
      </w:pPr>
      <w:r w:rsidRPr="006B2DE6">
        <w:rPr>
          <w:rFonts w:asciiTheme="minorHAnsi" w:hAnsiTheme="minorHAnsi"/>
        </w:rPr>
        <w:t>vykazované mesačné hodnoty ukazovateľov príslušných indexov HICP a D treba previesť na príslušné obdobie t</w:t>
      </w:r>
      <w:r w:rsidRPr="006B2DE6">
        <w:rPr>
          <w:rFonts w:asciiTheme="minorHAnsi" w:hAnsiTheme="minorHAnsi"/>
          <w:vertAlign w:val="subscript"/>
        </w:rPr>
        <w:t>0</w:t>
      </w:r>
      <w:r w:rsidRPr="006B2DE6">
        <w:rPr>
          <w:rFonts w:asciiTheme="minorHAnsi" w:hAnsiTheme="minorHAnsi"/>
        </w:rPr>
        <w:t xml:space="preserve"> a t tak, že sa vypočíta aritmetický priemer vykazovaných hodnôt za tri relevantné mesiace prislúchajúce k obdobiu t</w:t>
      </w:r>
      <w:r w:rsidRPr="006B2DE6">
        <w:rPr>
          <w:rFonts w:asciiTheme="minorHAnsi" w:hAnsiTheme="minorHAnsi"/>
          <w:vertAlign w:val="subscript"/>
        </w:rPr>
        <w:t>0</w:t>
      </w:r>
      <w:r w:rsidRPr="006B2DE6">
        <w:rPr>
          <w:rFonts w:asciiTheme="minorHAnsi" w:hAnsiTheme="minorHAnsi"/>
        </w:rPr>
        <w:t xml:space="preserve"> a t a zaokrúhlia sa na tri desatinné miesta;</w:t>
      </w:r>
    </w:p>
    <w:p w14:paraId="525BE15E" w14:textId="77777777" w:rsidR="002D598C" w:rsidRPr="006B2DE6" w:rsidRDefault="002D598C" w:rsidP="00B55A4D">
      <w:pPr>
        <w:pStyle w:val="Psmeno"/>
        <w:numPr>
          <w:ilvl w:val="0"/>
          <w:numId w:val="87"/>
        </w:numPr>
        <w:ind w:left="993" w:hanging="426"/>
      </w:pPr>
      <w:r w:rsidRPr="006B2DE6">
        <w:rPr>
          <w:rFonts w:asciiTheme="minorHAnsi" w:hAnsiTheme="minorHAnsi"/>
        </w:rPr>
        <w:t xml:space="preserve">maximálna cena za dielo a príslušné položky v rozpočte z ponuky, resp. v podrobnejšom rozpočte sa pre činnosti a dodávky realizované v období t upravia násobením koeficientom zmeny </w:t>
      </w:r>
      <w:proofErr w:type="spellStart"/>
      <w:r w:rsidRPr="006B2DE6">
        <w:rPr>
          <w:rFonts w:asciiTheme="minorHAnsi" w:hAnsiTheme="minorHAnsi"/>
        </w:rPr>
        <w:t>P</w:t>
      </w:r>
      <w:r w:rsidRPr="006B2DE6">
        <w:rPr>
          <w:rFonts w:asciiTheme="minorHAnsi" w:hAnsiTheme="minorHAnsi"/>
          <w:vertAlign w:val="subscript"/>
        </w:rPr>
        <w:t>t</w:t>
      </w:r>
      <w:proofErr w:type="spellEnd"/>
      <w:r w:rsidRPr="006B2DE6">
        <w:rPr>
          <w:rFonts w:asciiTheme="minorHAnsi" w:hAnsiTheme="minorHAnsi"/>
        </w:rPr>
        <w:t xml:space="preserve">, ktorý bude </w:t>
      </w:r>
      <w:r w:rsidRPr="001C1D18">
        <w:rPr>
          <w:rFonts w:asciiTheme="minorHAnsi" w:hAnsiTheme="minorHAnsi"/>
        </w:rPr>
        <w:t xml:space="preserve">použitý pre príslušné obdobie t a vypočítaný podľa nasledujúceho vzorca a matematicky zaokrúhlený na tri </w:t>
      </w:r>
      <w:r w:rsidRPr="006B2DE6">
        <w:t>desatinné miesta:</w:t>
      </w:r>
    </w:p>
    <w:p w14:paraId="29E1B30F" w14:textId="1F2D33BC" w:rsidR="002D598C" w:rsidRPr="001C1D18" w:rsidRDefault="00DE18B6" w:rsidP="006B2DE6">
      <w:pPr>
        <w:pStyle w:val="aPsmenozoznamu"/>
        <w:ind w:left="851" w:firstLine="283"/>
        <w:jc w:val="center"/>
        <w:rPr>
          <w:rFonts w:asciiTheme="minorHAnsi" w:hAnsiTheme="minorHAnsi"/>
        </w:rPr>
      </w:pPr>
      <w:r>
        <w:rPr>
          <w:noProof/>
          <w:color w:val="auto"/>
        </w:rPr>
        <w:lastRenderedPageBreak/>
        <w:pict w14:anchorId="7FBC28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 o:spid="_x0000_i1025" type="#_x0000_t75" alt="Obrázok, na ktorom je text, písmo, rad, biely&#10;&#10;Automaticky generovaný popis" style="width:285.75pt;height:26.25pt;visibility:visible">
            <v:imagedata r:id="rId14" o:title="Obrázok, na ktorom je text, písmo, rad, biely&#10;&#10;Automaticky generovaný popis" croptop="11934f" cropbottom="5936f"/>
          </v:shape>
        </w:pict>
      </w:r>
      <w:r w:rsidR="002D598C" w:rsidRPr="006B2DE6">
        <w:rPr>
          <w:color w:val="auto"/>
        </w:rPr>
        <w:t>, kde</w:t>
      </w:r>
      <w:r w:rsidR="002D598C" w:rsidRPr="001C1D18">
        <w:rPr>
          <w:rFonts w:asciiTheme="minorHAnsi" w:hAnsiTheme="minorHAnsi"/>
        </w:rPr>
        <w:t>:</w:t>
      </w:r>
    </w:p>
    <w:p w14:paraId="529F0D1B" w14:textId="77777777" w:rsidR="002D598C" w:rsidRPr="001C1D18" w:rsidRDefault="002D598C" w:rsidP="00BB18AD">
      <w:pPr>
        <w:pStyle w:val="aPsmenozoznamu"/>
        <w:ind w:left="1985" w:hanging="851"/>
        <w:rPr>
          <w:rFonts w:asciiTheme="minorHAnsi" w:hAnsiTheme="minorHAnsi"/>
        </w:rPr>
      </w:pPr>
      <w:r w:rsidRPr="001C1D18">
        <w:rPr>
          <w:rFonts w:ascii="Cambria Math" w:hAnsi="Cambria Math"/>
        </w:rPr>
        <w:t>𝟎</w:t>
      </w:r>
      <w:r w:rsidRPr="001C1D18">
        <w:rPr>
          <w:rFonts w:asciiTheme="minorHAnsi" w:hAnsiTheme="minorHAnsi"/>
        </w:rPr>
        <w:t>,</w:t>
      </w:r>
      <w:r w:rsidRPr="001C1D18">
        <w:rPr>
          <w:rFonts w:ascii="Cambria Math" w:hAnsi="Cambria Math"/>
        </w:rPr>
        <w:t>𝟏𝟎</w:t>
      </w:r>
      <w:r w:rsidRPr="001C1D18">
        <w:rPr>
          <w:rFonts w:asciiTheme="minorHAnsi" w:hAnsiTheme="minorHAnsi"/>
        </w:rPr>
        <w:tab/>
        <w:t>pevný koeficient 10 %, ktorý reprezentuje časť nákladov na stavebné činnosti a stavby, ktoré nepodliehajú indexácii;</w:t>
      </w:r>
    </w:p>
    <w:p w14:paraId="3AC6A9AA" w14:textId="77777777" w:rsidR="002D598C" w:rsidRPr="006B2DE6" w:rsidRDefault="002D598C" w:rsidP="00BB18AD">
      <w:pPr>
        <w:pStyle w:val="aPsmenozoznamu"/>
        <w:ind w:left="1985" w:hanging="851"/>
        <w:rPr>
          <w:rFonts w:asciiTheme="minorHAnsi" w:hAnsiTheme="minorHAnsi"/>
        </w:rPr>
      </w:pPr>
      <w:r w:rsidRPr="001C1D18">
        <w:rPr>
          <w:rFonts w:ascii="Cambria Math" w:hAnsi="Cambria Math"/>
        </w:rPr>
        <w:t>𝟎</w:t>
      </w:r>
      <w:r w:rsidRPr="001C1D18">
        <w:rPr>
          <w:rFonts w:asciiTheme="minorHAnsi" w:hAnsiTheme="minorHAnsi"/>
        </w:rPr>
        <w:t>,</w:t>
      </w:r>
      <w:r w:rsidRPr="001C1D18">
        <w:rPr>
          <w:rFonts w:ascii="Cambria Math" w:hAnsi="Cambria Math"/>
        </w:rPr>
        <w:t>𝟐𝟎</w:t>
      </w:r>
      <w:r w:rsidRPr="001C1D18">
        <w:rPr>
          <w:rFonts w:asciiTheme="minorHAnsi" w:hAnsiTheme="minorHAnsi"/>
        </w:rPr>
        <w:tab/>
      </w:r>
      <w:r w:rsidRPr="006B2DE6">
        <w:rPr>
          <w:rFonts w:asciiTheme="minorHAnsi" w:hAnsiTheme="minorHAnsi"/>
        </w:rPr>
        <w:t>koeficient 20 %, ktorý predstavuje časť nákladov za stavebné činnosti a stavby, ktoré podliehajú indexácii, a reprezentuje zmenu osobných nákladov, resp. nákladov na pracovnú silu;</w:t>
      </w:r>
    </w:p>
    <w:p w14:paraId="7267A4F6" w14:textId="1157417F" w:rsidR="002D598C" w:rsidRPr="006B2DE6" w:rsidRDefault="002D598C" w:rsidP="00BB18AD">
      <w:pPr>
        <w:pStyle w:val="aPsmenozoznamu"/>
        <w:ind w:left="1985" w:hanging="851"/>
        <w:rPr>
          <w:rFonts w:asciiTheme="minorHAnsi" w:hAnsiTheme="minorHAnsi"/>
        </w:rPr>
      </w:pPr>
      <w:r w:rsidRPr="006B2DE6">
        <w:rPr>
          <w:rFonts w:ascii="Cambria Math" w:hAnsi="Cambria Math"/>
        </w:rPr>
        <w:t>𝑯𝑰𝑪𝑷</w:t>
      </w:r>
      <w:r w:rsidRPr="006B2DE6">
        <w:rPr>
          <w:rFonts w:asciiTheme="minorHAnsi" w:hAnsiTheme="minorHAnsi"/>
        </w:rPr>
        <w:tab/>
        <w:t>ukazovateľ Harmonizované indexy spotrebiteľských cien (priemer roka 2015 = 100) – mesačne [sp0017ms] – Spotrebiteľské ceny úhrnom – (</w:t>
      </w:r>
      <w:proofErr w:type="spellStart"/>
      <w:r w:rsidRPr="006B2DE6">
        <w:rPr>
          <w:rFonts w:asciiTheme="minorHAnsi" w:hAnsiTheme="minorHAnsi"/>
        </w:rPr>
        <w:t>Harmonized</w:t>
      </w:r>
      <w:proofErr w:type="spellEnd"/>
      <w:r w:rsidRPr="006B2DE6">
        <w:rPr>
          <w:rFonts w:asciiTheme="minorHAnsi" w:hAnsiTheme="minorHAnsi"/>
        </w:rPr>
        <w:t xml:space="preserve"> </w:t>
      </w:r>
      <w:proofErr w:type="spellStart"/>
      <w:r w:rsidRPr="006B2DE6">
        <w:rPr>
          <w:rFonts w:asciiTheme="minorHAnsi" w:hAnsiTheme="minorHAnsi"/>
        </w:rPr>
        <w:t>indices</w:t>
      </w:r>
      <w:proofErr w:type="spellEnd"/>
      <w:r w:rsidRPr="006B2DE6">
        <w:rPr>
          <w:rFonts w:asciiTheme="minorHAnsi" w:hAnsiTheme="minorHAnsi"/>
        </w:rPr>
        <w:t xml:space="preserve"> of </w:t>
      </w:r>
      <w:proofErr w:type="spellStart"/>
      <w:r w:rsidRPr="006B2DE6">
        <w:rPr>
          <w:rFonts w:asciiTheme="minorHAnsi" w:hAnsiTheme="minorHAnsi"/>
        </w:rPr>
        <w:t>consumer</w:t>
      </w:r>
      <w:proofErr w:type="spellEnd"/>
      <w:r w:rsidRPr="006B2DE6">
        <w:rPr>
          <w:rFonts w:asciiTheme="minorHAnsi" w:hAnsiTheme="minorHAnsi"/>
        </w:rPr>
        <w:t xml:space="preserve"> </w:t>
      </w:r>
      <w:proofErr w:type="spellStart"/>
      <w:r w:rsidRPr="006B2DE6">
        <w:rPr>
          <w:rFonts w:asciiTheme="minorHAnsi" w:hAnsiTheme="minorHAnsi"/>
        </w:rPr>
        <w:t>prices</w:t>
      </w:r>
      <w:proofErr w:type="spellEnd"/>
      <w:r w:rsidRPr="006B2DE6">
        <w:rPr>
          <w:rFonts w:asciiTheme="minorHAnsi" w:hAnsiTheme="minorHAnsi"/>
        </w:rPr>
        <w:t xml:space="preserve">) na Slovensku, publikovaný Štatistickým úradom Slovenskej republiky na jeho webovom sídle </w:t>
      </w:r>
      <w:hyperlink r:id="rId15">
        <w:r w:rsidRPr="009F6C82">
          <w:rPr>
            <w:rStyle w:val="Hypertextovprepojenie"/>
            <w:rFonts w:asciiTheme="minorHAnsi" w:hAnsiTheme="minorHAnsi" w:cstheme="minorHAnsi"/>
          </w:rPr>
          <w:t>www.statistics.sk</w:t>
        </w:r>
      </w:hyperlink>
      <w:r w:rsidRPr="006B2DE6">
        <w:rPr>
          <w:rFonts w:asciiTheme="minorHAnsi" w:hAnsiTheme="minorHAnsi"/>
        </w:rPr>
        <w:t>;</w:t>
      </w:r>
    </w:p>
    <w:p w14:paraId="0D307924" w14:textId="77777777" w:rsidR="002D598C" w:rsidRPr="006B2DE6" w:rsidRDefault="002D598C" w:rsidP="00BB18AD">
      <w:pPr>
        <w:pStyle w:val="aPsmenozoznamu"/>
        <w:ind w:left="1985" w:hanging="851"/>
        <w:rPr>
          <w:rFonts w:asciiTheme="minorHAnsi" w:hAnsiTheme="minorHAnsi"/>
        </w:rPr>
      </w:pPr>
      <w:r w:rsidRPr="006B2DE6">
        <w:rPr>
          <w:rFonts w:ascii="Cambria Math" w:hAnsi="Cambria Math"/>
        </w:rPr>
        <w:t>𝑯𝑰𝑪𝑷</w:t>
      </w:r>
      <w:r w:rsidRPr="006B2DE6">
        <w:rPr>
          <w:rFonts w:ascii="Cambria Math" w:hAnsi="Cambria Math"/>
          <w:vertAlign w:val="subscript"/>
        </w:rPr>
        <w:t>𝒕</w:t>
      </w:r>
      <w:r w:rsidRPr="006B2DE6">
        <w:rPr>
          <w:rFonts w:asciiTheme="minorHAnsi" w:hAnsiTheme="minorHAnsi"/>
        </w:rPr>
        <w:tab/>
        <w:t>hodnota ukazovateľa HICP prepočítaná za obdobie t;</w:t>
      </w:r>
    </w:p>
    <w:p w14:paraId="17A412A7" w14:textId="77777777" w:rsidR="002D598C" w:rsidRPr="006B2DE6" w:rsidRDefault="002D598C" w:rsidP="00BB18AD">
      <w:pPr>
        <w:pStyle w:val="aPsmenozoznamu"/>
        <w:ind w:left="1985" w:hanging="851"/>
        <w:rPr>
          <w:rFonts w:asciiTheme="minorHAnsi" w:hAnsiTheme="minorHAnsi"/>
        </w:rPr>
      </w:pPr>
      <w:r w:rsidRPr="006B2DE6">
        <w:rPr>
          <w:rFonts w:ascii="Cambria Math" w:hAnsi="Cambria Math"/>
        </w:rPr>
        <w:t>𝑯𝑰𝑪𝑷</w:t>
      </w:r>
      <w:r w:rsidRPr="006B2DE6">
        <w:rPr>
          <w:rFonts w:ascii="Cambria Math" w:hAnsi="Cambria Math"/>
          <w:vertAlign w:val="subscript"/>
        </w:rPr>
        <w:t>𝒕𝟎</w:t>
      </w:r>
      <w:r w:rsidRPr="006B2DE6">
        <w:rPr>
          <w:rFonts w:asciiTheme="minorHAnsi" w:hAnsiTheme="minorHAnsi"/>
        </w:rPr>
        <w:tab/>
        <w:t>hodnota ukazovateľa HICP prepočítaná za obdobie t</w:t>
      </w:r>
      <w:r w:rsidRPr="006B2DE6">
        <w:rPr>
          <w:rFonts w:asciiTheme="minorHAnsi" w:hAnsiTheme="minorHAnsi"/>
          <w:vertAlign w:val="subscript"/>
        </w:rPr>
        <w:t>0</w:t>
      </w:r>
      <w:r w:rsidRPr="006B2DE6">
        <w:rPr>
          <w:rFonts w:asciiTheme="minorHAnsi" w:hAnsiTheme="minorHAnsi"/>
        </w:rPr>
        <w:t>;</w:t>
      </w:r>
    </w:p>
    <w:p w14:paraId="0C6C4978" w14:textId="77777777" w:rsidR="002D598C" w:rsidRPr="006B2DE6" w:rsidRDefault="002D598C" w:rsidP="00BB18AD">
      <w:pPr>
        <w:pStyle w:val="aPsmenozoznamu"/>
        <w:ind w:left="1985" w:hanging="851"/>
        <w:rPr>
          <w:rFonts w:asciiTheme="minorHAnsi" w:hAnsiTheme="minorHAnsi"/>
        </w:rPr>
      </w:pPr>
      <w:r w:rsidRPr="006B2DE6">
        <w:rPr>
          <w:rFonts w:ascii="Cambria Math" w:hAnsi="Cambria Math"/>
        </w:rPr>
        <w:t>𝟎</w:t>
      </w:r>
      <w:r w:rsidRPr="006B2DE6">
        <w:rPr>
          <w:rFonts w:asciiTheme="minorHAnsi" w:hAnsiTheme="minorHAnsi"/>
        </w:rPr>
        <w:t>,</w:t>
      </w:r>
      <w:r w:rsidRPr="006B2DE6">
        <w:rPr>
          <w:rFonts w:ascii="Cambria Math" w:hAnsi="Cambria Math"/>
        </w:rPr>
        <w:t>𝟎𝟖</w:t>
      </w:r>
      <w:r w:rsidRPr="006B2DE6">
        <w:rPr>
          <w:rFonts w:asciiTheme="minorHAnsi" w:hAnsiTheme="minorHAnsi"/>
        </w:rPr>
        <w:tab/>
        <w:t>koeficient 8 %, ktorý predstavuje časť nákladov za stavebné činnosti a stavby, ktoré podliehajú cenovej úprave a reprezentuje zmenu cien pohonných hmôt (motorovej nafty);</w:t>
      </w:r>
    </w:p>
    <w:p w14:paraId="314B27EF" w14:textId="5B785756" w:rsidR="002D598C" w:rsidRPr="006B2DE6" w:rsidRDefault="002D598C" w:rsidP="00BB18AD">
      <w:pPr>
        <w:pStyle w:val="aPsmenozoznamu"/>
        <w:ind w:left="1985" w:hanging="851"/>
        <w:rPr>
          <w:rFonts w:asciiTheme="minorHAnsi" w:hAnsiTheme="minorHAnsi"/>
        </w:rPr>
      </w:pPr>
      <w:r w:rsidRPr="006B2DE6">
        <w:rPr>
          <w:rFonts w:ascii="Cambria Math" w:hAnsi="Cambria Math"/>
        </w:rPr>
        <w:t>𝑫</w:t>
      </w:r>
      <w:r w:rsidRPr="006B2DE6">
        <w:rPr>
          <w:rFonts w:asciiTheme="minorHAnsi" w:hAnsiTheme="minorHAnsi"/>
        </w:rPr>
        <w:tab/>
        <w:t xml:space="preserve">ukazovateľ Priemerné ceny pohonných látok v SR (Motorová nafta) – mesačne [sp0202ms], publikovaný Štatistickým úradom Slovenskej republiky na jeho webovom sídle </w:t>
      </w:r>
      <w:hyperlink r:id="rId16" w:history="1">
        <w:r w:rsidRPr="009F6C82">
          <w:rPr>
            <w:rStyle w:val="Hypertextovprepojenie"/>
            <w:rFonts w:asciiTheme="minorHAnsi" w:hAnsiTheme="minorHAnsi" w:cstheme="minorHAnsi"/>
          </w:rPr>
          <w:t>www.statistics.sk</w:t>
        </w:r>
      </w:hyperlink>
      <w:r w:rsidRPr="006B2DE6">
        <w:rPr>
          <w:rFonts w:asciiTheme="minorHAnsi" w:hAnsiTheme="minorHAnsi"/>
        </w:rPr>
        <w:t>;</w:t>
      </w:r>
    </w:p>
    <w:p w14:paraId="2B47BD2A" w14:textId="77777777" w:rsidR="002D598C" w:rsidRPr="006B2DE6" w:rsidRDefault="002D598C" w:rsidP="00BB18AD">
      <w:pPr>
        <w:pStyle w:val="aPsmenozoznamu"/>
        <w:ind w:left="1985" w:hanging="851"/>
        <w:rPr>
          <w:rFonts w:asciiTheme="minorHAnsi" w:hAnsiTheme="minorHAnsi"/>
        </w:rPr>
      </w:pPr>
      <w:r w:rsidRPr="006B2DE6">
        <w:rPr>
          <w:rFonts w:ascii="Cambria Math" w:hAnsi="Cambria Math"/>
        </w:rPr>
        <w:t>𝑫</w:t>
      </w:r>
      <w:r w:rsidRPr="006B2DE6">
        <w:rPr>
          <w:rFonts w:ascii="Cambria Math" w:hAnsi="Cambria Math"/>
          <w:vertAlign w:val="subscript"/>
        </w:rPr>
        <w:t>𝒕</w:t>
      </w:r>
      <w:r w:rsidRPr="006B2DE6">
        <w:rPr>
          <w:rFonts w:asciiTheme="minorHAnsi" w:hAnsiTheme="minorHAnsi"/>
        </w:rPr>
        <w:tab/>
        <w:t>hodnota ukazovateľa D prepočítaná za obdobie t;</w:t>
      </w:r>
    </w:p>
    <w:p w14:paraId="7A30B6B7" w14:textId="77777777" w:rsidR="002D598C" w:rsidRPr="006B2DE6" w:rsidRDefault="002D598C" w:rsidP="00BB18AD">
      <w:pPr>
        <w:pStyle w:val="aPsmenozoznamu"/>
        <w:ind w:left="1985" w:hanging="851"/>
        <w:rPr>
          <w:rFonts w:asciiTheme="minorHAnsi" w:hAnsiTheme="minorHAnsi"/>
        </w:rPr>
      </w:pPr>
      <w:r w:rsidRPr="006B2DE6">
        <w:rPr>
          <w:rFonts w:ascii="Cambria Math" w:hAnsi="Cambria Math"/>
        </w:rPr>
        <w:t>𝑫</w:t>
      </w:r>
      <w:r w:rsidRPr="006B2DE6">
        <w:rPr>
          <w:rFonts w:ascii="Cambria Math" w:hAnsi="Cambria Math"/>
          <w:vertAlign w:val="subscript"/>
        </w:rPr>
        <w:t>𝒕𝟎</w:t>
      </w:r>
      <w:r w:rsidRPr="006B2DE6">
        <w:rPr>
          <w:rFonts w:asciiTheme="minorHAnsi" w:hAnsiTheme="minorHAnsi"/>
        </w:rPr>
        <w:tab/>
        <w:t>hodnota ukazovateľa D prepočítaná za obdobie t</w:t>
      </w:r>
      <w:r w:rsidRPr="006B2DE6">
        <w:rPr>
          <w:rFonts w:asciiTheme="minorHAnsi" w:hAnsiTheme="minorHAnsi"/>
          <w:vertAlign w:val="subscript"/>
        </w:rPr>
        <w:t>0</w:t>
      </w:r>
      <w:r w:rsidRPr="006B2DE6">
        <w:rPr>
          <w:rFonts w:asciiTheme="minorHAnsi" w:hAnsiTheme="minorHAnsi"/>
        </w:rPr>
        <w:t>;</w:t>
      </w:r>
    </w:p>
    <w:p w14:paraId="39DE8F1B" w14:textId="77777777" w:rsidR="002D598C" w:rsidRPr="006B2DE6" w:rsidRDefault="002D598C" w:rsidP="00BB18AD">
      <w:pPr>
        <w:pStyle w:val="aPsmenozoznamu"/>
        <w:ind w:left="1985" w:hanging="851"/>
        <w:rPr>
          <w:rFonts w:asciiTheme="minorHAnsi" w:hAnsiTheme="minorHAnsi"/>
        </w:rPr>
      </w:pPr>
      <w:r w:rsidRPr="006B2DE6">
        <w:rPr>
          <w:rFonts w:ascii="Cambria Math" w:hAnsi="Cambria Math"/>
        </w:rPr>
        <w:t>𝟎</w:t>
      </w:r>
      <w:r w:rsidRPr="006B2DE6">
        <w:rPr>
          <w:rFonts w:asciiTheme="minorHAnsi" w:hAnsiTheme="minorHAnsi"/>
        </w:rPr>
        <w:t>,</w:t>
      </w:r>
      <w:r w:rsidRPr="006B2DE6">
        <w:rPr>
          <w:rFonts w:ascii="Cambria Math" w:hAnsi="Cambria Math"/>
        </w:rPr>
        <w:t>𝟔𝟐</w:t>
      </w:r>
      <w:r w:rsidRPr="006B2DE6">
        <w:rPr>
          <w:rFonts w:asciiTheme="minorHAnsi" w:hAnsiTheme="minorHAnsi"/>
        </w:rPr>
        <w:tab/>
        <w:t>koeficient 62 %, ktorý predstavuje časť nákladov za stavebné činnosti a stavby, ktoré podliehajú cenovej úprave, a reprezentuje zmenu nákladov cien materiálov spotrebovávaných v stavebníctve SR;</w:t>
      </w:r>
    </w:p>
    <w:p w14:paraId="2A24C5C4" w14:textId="35C4D8F2" w:rsidR="002D598C" w:rsidRPr="006B2DE6" w:rsidRDefault="002D598C" w:rsidP="00BB18AD">
      <w:pPr>
        <w:pStyle w:val="aPsmenozoznamu"/>
        <w:ind w:left="1985" w:hanging="851"/>
        <w:rPr>
          <w:rFonts w:asciiTheme="minorHAnsi" w:hAnsiTheme="minorHAnsi"/>
        </w:rPr>
      </w:pPr>
      <w:r w:rsidRPr="006B2DE6">
        <w:rPr>
          <w:rFonts w:ascii="Cambria Math" w:hAnsi="Cambria Math"/>
        </w:rPr>
        <w:t>𝑪𝑴𝑰</w:t>
      </w:r>
      <w:r w:rsidRPr="006B2DE6">
        <w:rPr>
          <w:rFonts w:asciiTheme="minorHAnsi" w:hAnsiTheme="minorHAnsi"/>
        </w:rPr>
        <w:tab/>
      </w:r>
      <w:r w:rsidR="0022038E" w:rsidRPr="006B2DE6">
        <w:rPr>
          <w:rFonts w:asciiTheme="minorHAnsi" w:hAnsiTheme="minorHAnsi"/>
        </w:rPr>
        <w:t>ukazovateľ Indexy stavebných materiálov (výrobné ceny) na Slovensku</w:t>
      </w:r>
      <w:r w:rsidR="0022038E" w:rsidRPr="0022038E">
        <w:rPr>
          <w:rFonts w:asciiTheme="minorHAnsi" w:hAnsiTheme="minorHAnsi" w:cstheme="minorHAnsi"/>
        </w:rPr>
        <w:t xml:space="preserve"> z Indexov cien stavebných prác, materiálov a výrobkov spotrebovaných v stavebníctve – štvrťročne [sp1010qs],</w:t>
      </w:r>
      <w:r w:rsidR="0022038E" w:rsidRPr="006B2DE6">
        <w:rPr>
          <w:rFonts w:asciiTheme="minorHAnsi" w:hAnsiTheme="minorHAnsi"/>
        </w:rPr>
        <w:t xml:space="preserve"> publikovaný Štatistickým úradom Slovenskej republiky na jeho webovom sídle </w:t>
      </w:r>
      <w:hyperlink r:id="rId17" w:history="1">
        <w:r w:rsidR="0022038E" w:rsidRPr="00D27BC5">
          <w:rPr>
            <w:rStyle w:val="Hypertextovprepojenie"/>
            <w:rFonts w:asciiTheme="minorHAnsi" w:hAnsiTheme="minorHAnsi" w:cstheme="minorHAnsi"/>
          </w:rPr>
          <w:t>www.statistics.sk</w:t>
        </w:r>
      </w:hyperlink>
      <w:r w:rsidR="0022038E" w:rsidRPr="006B2DE6">
        <w:rPr>
          <w:rFonts w:asciiTheme="minorHAnsi" w:hAnsiTheme="minorHAnsi"/>
        </w:rPr>
        <w:t>;</w:t>
      </w:r>
    </w:p>
    <w:p w14:paraId="5FC3CA91" w14:textId="77777777" w:rsidR="002D598C" w:rsidRPr="006B2DE6" w:rsidRDefault="002D598C" w:rsidP="00BB18AD">
      <w:pPr>
        <w:pStyle w:val="aPsmenozoznamu"/>
        <w:ind w:left="1985" w:hanging="851"/>
        <w:rPr>
          <w:rFonts w:asciiTheme="minorHAnsi" w:hAnsiTheme="minorHAnsi"/>
        </w:rPr>
      </w:pPr>
      <w:r w:rsidRPr="006B2DE6">
        <w:rPr>
          <w:rFonts w:ascii="Cambria Math" w:hAnsi="Cambria Math"/>
        </w:rPr>
        <w:t>𝑪𝑴𝑰</w:t>
      </w:r>
      <w:r w:rsidRPr="006B2DE6">
        <w:rPr>
          <w:rFonts w:ascii="Cambria Math" w:hAnsi="Cambria Math"/>
          <w:vertAlign w:val="subscript"/>
        </w:rPr>
        <w:t>𝒕</w:t>
      </w:r>
      <w:r w:rsidRPr="006B2DE6">
        <w:rPr>
          <w:rFonts w:asciiTheme="minorHAnsi" w:hAnsiTheme="minorHAnsi"/>
        </w:rPr>
        <w:tab/>
        <w:t>hodnota ukazovateľa CMI v období t;</w:t>
      </w:r>
    </w:p>
    <w:p w14:paraId="753EF8C2" w14:textId="7EDD742D" w:rsidR="002D598C" w:rsidRPr="001C1D18" w:rsidRDefault="002D598C" w:rsidP="00BB18AD">
      <w:pPr>
        <w:pStyle w:val="aPsmenozoznamu"/>
        <w:ind w:left="1985" w:hanging="851"/>
        <w:rPr>
          <w:rFonts w:asciiTheme="minorHAnsi" w:hAnsiTheme="minorHAnsi"/>
        </w:rPr>
      </w:pPr>
      <w:r w:rsidRPr="006B2DE6">
        <w:rPr>
          <w:rFonts w:ascii="Cambria Math" w:hAnsi="Cambria Math"/>
        </w:rPr>
        <w:t>𝑪𝑴𝑰</w:t>
      </w:r>
      <w:r w:rsidRPr="006B2DE6">
        <w:rPr>
          <w:rFonts w:ascii="Cambria Math" w:hAnsi="Cambria Math"/>
          <w:vertAlign w:val="subscript"/>
        </w:rPr>
        <w:t>𝒕𝟎</w:t>
      </w:r>
      <w:r w:rsidRPr="006B2DE6">
        <w:rPr>
          <w:rFonts w:asciiTheme="minorHAnsi" w:hAnsiTheme="minorHAnsi"/>
        </w:rPr>
        <w:tab/>
        <w:t xml:space="preserve">hodnota ukazovateľa CMI </w:t>
      </w:r>
      <w:r w:rsidRPr="001C1D18">
        <w:rPr>
          <w:rFonts w:asciiTheme="minorHAnsi" w:hAnsiTheme="minorHAnsi"/>
        </w:rPr>
        <w:t>v období t</w:t>
      </w:r>
      <w:r w:rsidRPr="001C1D18">
        <w:rPr>
          <w:rFonts w:asciiTheme="minorHAnsi" w:hAnsiTheme="minorHAnsi"/>
          <w:vertAlign w:val="subscript"/>
        </w:rPr>
        <w:t>0</w:t>
      </w:r>
      <w:r w:rsidRPr="001C1D18">
        <w:rPr>
          <w:rFonts w:asciiTheme="minorHAnsi" w:hAnsiTheme="minorHAnsi"/>
        </w:rPr>
        <w:t>.</w:t>
      </w:r>
    </w:p>
    <w:p w14:paraId="0BDA33C0" w14:textId="58F475B3" w:rsidR="002D598C" w:rsidRPr="001C1D18" w:rsidRDefault="002D598C" w:rsidP="001C1D18">
      <w:pPr>
        <w:pStyle w:val="Odsekzoznamu"/>
        <w:ind w:left="567" w:hanging="567"/>
        <w:rPr>
          <w:rFonts w:asciiTheme="minorHAnsi" w:hAnsiTheme="minorHAnsi"/>
        </w:rPr>
      </w:pPr>
      <w:r w:rsidRPr="001C1D18">
        <w:rPr>
          <w:rFonts w:asciiTheme="minorHAnsi" w:hAnsiTheme="minorHAnsi"/>
        </w:rPr>
        <w:t>Pokiaľ táto zmluva nestanovuje inak, zhotoviteľ nemôže požadovať zvýšenie ceny za dielo, a to ani v dôsledku zavedenia nových daní alebo poplatkov v priebehu realizácie diela; ustanovenia tejto zmluvy upravujúce dopady prác naviac a mechanizmus indexácie nie sú týmto dotknuté</w:t>
      </w:r>
      <w:r w:rsidRPr="009F6C82">
        <w:rPr>
          <w:rFonts w:asciiTheme="minorHAnsi" w:hAnsiTheme="minorHAnsi" w:cstheme="minorHAnsi"/>
        </w:rPr>
        <w:t>.</w:t>
      </w:r>
    </w:p>
    <w:p w14:paraId="12BC9244" w14:textId="77777777" w:rsidR="002D598C" w:rsidRPr="001C1D18" w:rsidRDefault="002D598C" w:rsidP="001C1D18">
      <w:pPr>
        <w:pStyle w:val="Nadpis1"/>
        <w:ind w:left="567" w:hanging="567"/>
        <w:rPr>
          <w:rFonts w:asciiTheme="minorHAnsi" w:hAnsiTheme="minorHAnsi"/>
          <w:lang w:val="sk-SK"/>
        </w:rPr>
      </w:pPr>
      <w:bookmarkStart w:id="29" w:name="_Ref114668171"/>
      <w:r w:rsidRPr="001C1D18">
        <w:rPr>
          <w:rFonts w:asciiTheme="minorHAnsi" w:hAnsiTheme="minorHAnsi"/>
          <w:lang w:val="sk-SK"/>
        </w:rPr>
        <w:t>PLATOBNÉ PODMIENKY</w:t>
      </w:r>
      <w:bookmarkEnd w:id="29"/>
    </w:p>
    <w:p w14:paraId="3B9687DE" w14:textId="0DCAF4AE" w:rsidR="00AF7374" w:rsidRPr="006B2DE6" w:rsidRDefault="00AF7374" w:rsidP="006B2DE6">
      <w:pPr>
        <w:pStyle w:val="Odsekzoznamu"/>
        <w:ind w:left="567" w:hanging="567"/>
        <w:rPr>
          <w:rFonts w:asciiTheme="minorHAnsi" w:hAnsiTheme="minorHAnsi"/>
        </w:rPr>
      </w:pPr>
      <w:bookmarkStart w:id="30" w:name="_Ref140689821"/>
      <w:bookmarkStart w:id="31" w:name="_Hlk190700614"/>
      <w:bookmarkStart w:id="32" w:name="_Ref105361496"/>
      <w:bookmarkStart w:id="33" w:name="_Ref125052094"/>
      <w:r w:rsidRPr="001C1D18">
        <w:rPr>
          <w:rFonts w:asciiTheme="minorHAnsi" w:hAnsiTheme="minorHAnsi"/>
        </w:rPr>
        <w:t xml:space="preserve">Na </w:t>
      </w:r>
      <w:r w:rsidRPr="006B2DE6">
        <w:rPr>
          <w:rFonts w:asciiTheme="minorHAnsi" w:hAnsiTheme="minorHAnsi"/>
        </w:rPr>
        <w:t>základe dohody zmluvných strán bude zhotoviteľ oprávnený fakturovať cenu za dielo podľa článku </w:t>
      </w:r>
      <w:r w:rsidRPr="006B2DE6">
        <w:rPr>
          <w:rFonts w:asciiTheme="minorHAnsi" w:hAnsiTheme="minorHAnsi"/>
        </w:rPr>
        <w:fldChar w:fldCharType="begin"/>
      </w:r>
      <w:r w:rsidRPr="006B2DE6">
        <w:rPr>
          <w:rFonts w:asciiTheme="minorHAnsi" w:hAnsiTheme="minorHAnsi"/>
        </w:rPr>
        <w:instrText xml:space="preserve"> REF _Ref108616072 \r \h  \* MERGEFORMAT </w:instrText>
      </w:r>
      <w:r w:rsidRPr="006B2DE6">
        <w:rPr>
          <w:rFonts w:asciiTheme="minorHAnsi" w:hAnsiTheme="minorHAnsi"/>
        </w:rPr>
      </w:r>
      <w:r w:rsidRPr="006B2DE6">
        <w:rPr>
          <w:rFonts w:asciiTheme="minorHAnsi" w:hAnsiTheme="minorHAnsi"/>
        </w:rPr>
        <w:fldChar w:fldCharType="separate"/>
      </w:r>
      <w:r w:rsidR="00364FFA">
        <w:rPr>
          <w:rFonts w:asciiTheme="minorHAnsi" w:hAnsiTheme="minorHAnsi"/>
        </w:rPr>
        <w:t>2</w:t>
      </w:r>
      <w:r w:rsidRPr="006B2DE6">
        <w:rPr>
          <w:rFonts w:asciiTheme="minorHAnsi" w:hAnsiTheme="minorHAnsi"/>
        </w:rPr>
        <w:fldChar w:fldCharType="end"/>
      </w:r>
      <w:r w:rsidRPr="006B2DE6">
        <w:rPr>
          <w:rFonts w:asciiTheme="minorHAnsi" w:hAnsiTheme="minorHAnsi"/>
        </w:rPr>
        <w:t xml:space="preserve"> ods. </w:t>
      </w:r>
      <w:r w:rsidRPr="006B2DE6">
        <w:rPr>
          <w:rFonts w:asciiTheme="minorHAnsi" w:hAnsiTheme="minorHAnsi"/>
        </w:rPr>
        <w:fldChar w:fldCharType="begin"/>
      </w:r>
      <w:r w:rsidRPr="006B2DE6">
        <w:rPr>
          <w:rFonts w:asciiTheme="minorHAnsi" w:hAnsiTheme="minorHAnsi"/>
        </w:rPr>
        <w:instrText xml:space="preserve"> REF _Ref108616074 \r \h  \* MERGEFORMAT </w:instrText>
      </w:r>
      <w:r w:rsidRPr="006B2DE6">
        <w:rPr>
          <w:rFonts w:asciiTheme="minorHAnsi" w:hAnsiTheme="minorHAnsi"/>
        </w:rPr>
      </w:r>
      <w:r w:rsidRPr="006B2DE6">
        <w:rPr>
          <w:rFonts w:asciiTheme="minorHAnsi" w:hAnsiTheme="minorHAnsi"/>
        </w:rPr>
        <w:fldChar w:fldCharType="separate"/>
      </w:r>
      <w:r w:rsidR="00364FFA">
        <w:rPr>
          <w:rFonts w:asciiTheme="minorHAnsi" w:hAnsiTheme="minorHAnsi"/>
        </w:rPr>
        <w:t>2.1</w:t>
      </w:r>
      <w:r w:rsidRPr="006B2DE6">
        <w:rPr>
          <w:rFonts w:asciiTheme="minorHAnsi" w:hAnsiTheme="minorHAnsi"/>
        </w:rPr>
        <w:fldChar w:fldCharType="end"/>
      </w:r>
      <w:r w:rsidRPr="006B2DE6">
        <w:rPr>
          <w:rFonts w:asciiTheme="minorHAnsi" w:hAnsiTheme="minorHAnsi"/>
        </w:rPr>
        <w:t xml:space="preserve"> tejto zmluvy, pričom sa zohľadňujú výlučne v mieste vykonávania diela riadne realizované práce a riadne zabudované dodávky materiálov po preukázaní ich vykonania a riadne odovzdaná dokumentácia, a to nasledovne:</w:t>
      </w:r>
      <w:bookmarkEnd w:id="30"/>
    </w:p>
    <w:p w14:paraId="45F64AF5" w14:textId="77777777" w:rsidR="00BB18AD" w:rsidRPr="006B2DE6" w:rsidRDefault="00AF7374" w:rsidP="006B2DE6">
      <w:pPr>
        <w:pStyle w:val="aPsmenozoznamu"/>
        <w:numPr>
          <w:ilvl w:val="0"/>
          <w:numId w:val="45"/>
        </w:numPr>
        <w:ind w:left="993" w:hanging="426"/>
        <w:rPr>
          <w:rFonts w:asciiTheme="minorHAnsi" w:hAnsiTheme="minorHAnsi"/>
        </w:rPr>
      </w:pPr>
      <w:bookmarkStart w:id="34" w:name="_Ref105361074"/>
      <w:r w:rsidRPr="006B2DE6">
        <w:rPr>
          <w:rFonts w:asciiTheme="minorHAnsi" w:hAnsiTheme="minorHAnsi"/>
        </w:rPr>
        <w:t>čiastkové platby v rozsahu zodpovedajúcom zhotoviteľom skutočne realizovanej časti diela v príslušnom období troch (3) po sebe nasledujúcich kalendárnych mesiacov a prvý krát tak, aby príslušné obdobie zahrnulo najmenej jeden celý kalendárny mesiac, najviac však v súhrne 85 % celkovej maximálnej ceny za dielo,</w:t>
      </w:r>
      <w:bookmarkEnd w:id="34"/>
    </w:p>
    <w:p w14:paraId="7646DFC4" w14:textId="331B22AB" w:rsidR="002D598C" w:rsidRPr="006B2DE6" w:rsidRDefault="00AF7374" w:rsidP="006B2DE6">
      <w:pPr>
        <w:pStyle w:val="aPsmenozoznamu"/>
        <w:numPr>
          <w:ilvl w:val="0"/>
          <w:numId w:val="45"/>
        </w:numPr>
        <w:ind w:left="993" w:hanging="426"/>
        <w:rPr>
          <w:rFonts w:asciiTheme="minorHAnsi" w:hAnsiTheme="minorHAnsi"/>
        </w:rPr>
      </w:pPr>
      <w:r w:rsidRPr="006B2DE6">
        <w:rPr>
          <w:rFonts w:asciiTheme="minorHAnsi" w:hAnsiTheme="minorHAnsi"/>
        </w:rPr>
        <w:t>platba na základe konečnej faktúry v prevyšujúcom rozsahu ceny za dielo po odovzdaní a </w:t>
      </w:r>
      <w:bookmarkEnd w:id="31"/>
      <w:r w:rsidRPr="00BB18AD">
        <w:rPr>
          <w:rFonts w:asciiTheme="minorHAnsi" w:hAnsiTheme="minorHAnsi" w:cstheme="minorHAnsi"/>
        </w:rPr>
        <w:t>pre</w:t>
      </w:r>
      <w:r w:rsidR="006D23B7">
        <w:rPr>
          <w:rFonts w:asciiTheme="minorHAnsi" w:hAnsiTheme="minorHAnsi" w:cstheme="minorHAnsi"/>
        </w:rPr>
        <w:t>vz</w:t>
      </w:r>
      <w:r w:rsidRPr="00BB18AD">
        <w:rPr>
          <w:rFonts w:asciiTheme="minorHAnsi" w:hAnsiTheme="minorHAnsi" w:cstheme="minorHAnsi"/>
        </w:rPr>
        <w:t xml:space="preserve">atí celého diela </w:t>
      </w:r>
      <w:r w:rsidR="006D23B7">
        <w:rPr>
          <w:rFonts w:asciiTheme="minorHAnsi" w:hAnsiTheme="minorHAnsi" w:cstheme="minorHAnsi"/>
        </w:rPr>
        <w:t>bez vád a nedorobkov</w:t>
      </w:r>
      <w:r w:rsidR="002D598C" w:rsidRPr="006B2DE6">
        <w:rPr>
          <w:rFonts w:asciiTheme="minorHAnsi" w:hAnsiTheme="minorHAnsi"/>
        </w:rPr>
        <w:t>.</w:t>
      </w:r>
      <w:bookmarkEnd w:id="32"/>
    </w:p>
    <w:p w14:paraId="180365EE" w14:textId="00EB80EC" w:rsidR="002D598C" w:rsidRPr="006B2DE6" w:rsidRDefault="002D598C" w:rsidP="006B2DE6">
      <w:pPr>
        <w:pStyle w:val="Odsekzoznamu"/>
        <w:spacing w:before="240"/>
        <w:ind w:left="567" w:hanging="567"/>
        <w:rPr>
          <w:rFonts w:asciiTheme="minorHAnsi" w:hAnsiTheme="minorHAnsi"/>
        </w:rPr>
      </w:pPr>
      <w:r w:rsidRPr="006B2DE6">
        <w:rPr>
          <w:rFonts w:asciiTheme="minorHAnsi" w:hAnsiTheme="minorHAnsi"/>
        </w:rPr>
        <w:t>Fakturovaná cena</w:t>
      </w:r>
      <w:r w:rsidRPr="009F6C82">
        <w:rPr>
          <w:rFonts w:asciiTheme="minorHAnsi" w:hAnsiTheme="minorHAnsi" w:cstheme="minorHAnsi"/>
        </w:rPr>
        <w:t xml:space="preserve"> </w:t>
      </w:r>
      <w:r w:rsidR="00016F42" w:rsidRPr="00016F42">
        <w:rPr>
          <w:rFonts w:asciiTheme="minorHAnsi" w:hAnsiTheme="minorHAnsi" w:cstheme="minorHAnsi"/>
        </w:rPr>
        <w:t>za dielo alebo jeho časť vrátane čiastkových platieb ceny</w:t>
      </w:r>
      <w:r w:rsidR="00016F42" w:rsidRPr="006B2DE6">
        <w:rPr>
          <w:rFonts w:asciiTheme="minorHAnsi" w:hAnsiTheme="minorHAnsi"/>
        </w:rPr>
        <w:t xml:space="preserve"> </w:t>
      </w:r>
      <w:r w:rsidRPr="006B2DE6">
        <w:rPr>
          <w:rFonts w:asciiTheme="minorHAnsi" w:hAnsiTheme="minorHAnsi"/>
        </w:rPr>
        <w:t xml:space="preserve">za dielo alebo jeho časť bude platená spôsobom uvedeným vo faktúre a bude splatná v lehote štyridsaťpäť (45) dní odo dňa </w:t>
      </w:r>
      <w:r w:rsidRPr="006B2DE6">
        <w:rPr>
          <w:rFonts w:asciiTheme="minorHAnsi" w:hAnsiTheme="minorHAnsi"/>
        </w:rPr>
        <w:lastRenderedPageBreak/>
        <w:t>doručenia faktúry objednávateľovi, pokiaľ zhotoviteľ preukázal objednávateľovi poistenie podľa článku 11</w:t>
      </w:r>
      <w:r w:rsidR="00CD16DA">
        <w:rPr>
          <w:rFonts w:asciiTheme="minorHAnsi" w:hAnsiTheme="minorHAnsi"/>
        </w:rPr>
        <w:t>.</w:t>
      </w:r>
      <w:r w:rsidRPr="006B2DE6">
        <w:rPr>
          <w:rFonts w:asciiTheme="minorHAnsi" w:hAnsiTheme="minorHAnsi"/>
        </w:rPr>
        <w:t xml:space="preserve"> tejto zmluvy.</w:t>
      </w:r>
      <w:bookmarkEnd w:id="33"/>
    </w:p>
    <w:p w14:paraId="556A1B86" w14:textId="75278151" w:rsidR="002D598C" w:rsidRPr="006B2DE6" w:rsidRDefault="00AF7374" w:rsidP="006B2DE6">
      <w:pPr>
        <w:pStyle w:val="Odsekzoznamu"/>
        <w:ind w:left="567" w:hanging="567"/>
        <w:rPr>
          <w:rFonts w:asciiTheme="minorHAnsi" w:hAnsiTheme="minorHAnsi"/>
        </w:rPr>
      </w:pPr>
      <w:bookmarkStart w:id="35" w:name="_Hlk190700630"/>
      <w:bookmarkStart w:id="36" w:name="_Ref125052095"/>
      <w:r w:rsidRPr="006B2DE6">
        <w:rPr>
          <w:rFonts w:asciiTheme="minorHAnsi" w:hAnsiTheme="minorHAnsi"/>
        </w:rPr>
        <w:t>Faktúra musí obsahovať všetky náležitosti v zmysle všeobecne záväzných právnych predpisov, odkaz na túto zmluvu vrátane jej čísla a tzv. číslo objednávky vygenerované objednávateľom pre účely interného sledovania platieb súvisiacich s touto zmluvou (ďalej len „</w:t>
      </w:r>
      <w:r w:rsidRPr="006B2DE6">
        <w:rPr>
          <w:rFonts w:asciiTheme="minorHAnsi" w:hAnsiTheme="minorHAnsi"/>
          <w:b/>
        </w:rPr>
        <w:t>číslo objednávky</w:t>
      </w:r>
      <w:r w:rsidRPr="006B2DE6">
        <w:rPr>
          <w:rFonts w:asciiTheme="minorHAnsi" w:hAnsiTheme="minorHAnsi"/>
        </w:rPr>
        <w:t>“), ktoré objednávateľ oznámi zhotoviteľovi bez zbytočného odkladu po uzatvorení tejto zmluvy, a jej prílohou musí byť kópia stavebného denníka preukazujúca vykonanie fakturovaných prác, zabudovanie fakturovaných materiálov a odovzdanie fakturovanej dokumentácie, ako aj ich prehľadný súpis podľa schváleného výkazu výmer, a to všetko v šiestich (6) vyhotoveniach v listinnej forme a v jednom (1) vyhotovení v elektronickej forme. Ustanovenie článku 6</w:t>
      </w:r>
      <w:r w:rsidR="00DA68B3">
        <w:rPr>
          <w:rFonts w:asciiTheme="minorHAnsi" w:hAnsiTheme="minorHAnsi"/>
        </w:rPr>
        <w:t>.</w:t>
      </w:r>
      <w:r w:rsidRPr="006B2DE6">
        <w:rPr>
          <w:rFonts w:asciiTheme="minorHAnsi" w:hAnsiTheme="minorHAnsi"/>
        </w:rPr>
        <w:t xml:space="preserve"> ods. 6.1 tejto zmluvy sa použije rovnako. Konečná faktúra musí obsahovať aj sumarizáciu čiastkových platieb fakturovaných pred jej vystavením. Prílohou konečnej faktúry musí byť aj kópia protokolu o odovzdaní a prevzatí diela ako celku</w:t>
      </w:r>
      <w:bookmarkEnd w:id="35"/>
      <w:r w:rsidR="002D598C" w:rsidRPr="006B2DE6">
        <w:rPr>
          <w:rFonts w:asciiTheme="minorHAnsi" w:hAnsiTheme="minorHAnsi"/>
        </w:rPr>
        <w:t>.</w:t>
      </w:r>
      <w:bookmarkEnd w:id="36"/>
    </w:p>
    <w:p w14:paraId="62AEC921" w14:textId="77777777" w:rsidR="002D598C" w:rsidRPr="006B2DE6" w:rsidRDefault="002D598C" w:rsidP="006B2DE6">
      <w:pPr>
        <w:pStyle w:val="Odsekzoznamu"/>
        <w:ind w:left="567" w:hanging="567"/>
        <w:rPr>
          <w:rFonts w:asciiTheme="minorHAnsi" w:hAnsiTheme="minorHAnsi"/>
        </w:rPr>
      </w:pPr>
      <w:r w:rsidRPr="006B2DE6">
        <w:rPr>
          <w:rFonts w:asciiTheme="minorHAnsi" w:hAnsiTheme="minorHAnsi"/>
        </w:rPr>
        <w:t>Po vystavení konečnej faktúry nie je zhotoviteľ oprávnený vystaviť objednávateľovi žiadnu ďalšiu faktúru ani iným spôsobom požadovať zaplatenie akejkoľvek do vystavenia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p>
    <w:p w14:paraId="6666F4F1" w14:textId="6332AB2C" w:rsidR="002D598C" w:rsidRPr="006B2DE6" w:rsidRDefault="002D598C" w:rsidP="006B2DE6">
      <w:pPr>
        <w:pStyle w:val="Odsekzoznamu"/>
        <w:ind w:left="567" w:hanging="567"/>
        <w:rPr>
          <w:rFonts w:asciiTheme="minorHAnsi" w:hAnsiTheme="minorHAnsi"/>
        </w:rPr>
      </w:pPr>
      <w:bookmarkStart w:id="37" w:name="_Ref125052112"/>
      <w:r w:rsidRPr="006B2DE6">
        <w:rPr>
          <w:rFonts w:asciiTheme="minorHAnsi" w:hAnsiTheme="minorHAnsi"/>
        </w:rPr>
        <w:t>Na základe dohody zmluvných strán zhotoviteľ doručí objednávateľovi faktúru vo formáte *.</w:t>
      </w:r>
      <w:proofErr w:type="spellStart"/>
      <w:r w:rsidRPr="006B2DE6">
        <w:rPr>
          <w:rFonts w:asciiTheme="minorHAnsi" w:hAnsiTheme="minorHAnsi"/>
        </w:rPr>
        <w:t>pdf</w:t>
      </w:r>
      <w:proofErr w:type="spellEnd"/>
      <w:r w:rsidRPr="006B2DE6">
        <w:rPr>
          <w:rFonts w:asciiTheme="minorHAnsi" w:hAnsiTheme="minorHAnsi"/>
        </w:rPr>
        <w:t xml:space="preserve"> v elektronickej forme na e-mailovú adresu </w:t>
      </w:r>
      <w:hyperlink r:id="rId18" w:history="1">
        <w:r w:rsidRPr="009F6C82">
          <w:rPr>
            <w:rStyle w:val="Hypertextovprepojenie"/>
            <w:rFonts w:asciiTheme="minorHAnsi" w:hAnsiTheme="minorHAnsi" w:cstheme="minorHAnsi"/>
          </w:rPr>
          <w:t>faktury.mhth@mhth.sk</w:t>
        </w:r>
      </w:hyperlink>
      <w:r w:rsidRPr="006B2DE6">
        <w:rPr>
          <w:rFonts w:asciiTheme="minorHAnsi" w:hAnsiTheme="minorHAnsi"/>
        </w:rPr>
        <w:t xml:space="preserve"> z e-mailovej adresy, ktorú objednávateľovi vopred písomne oznámi. Elektronická faktúra je vystavená v zmysle zákona § 71 ods. 1 zákona č. 222/2004 Z. z. o dani z pridanej hodnoty v znení neskorších predpisov (ďalej len „</w:t>
      </w:r>
      <w:r w:rsidRPr="006B2DE6">
        <w:rPr>
          <w:rFonts w:asciiTheme="minorHAnsi" w:hAnsiTheme="minorHAnsi"/>
          <w:b/>
        </w:rPr>
        <w:t>zákon o DPH</w:t>
      </w:r>
      <w:r w:rsidRPr="006B2DE6">
        <w:rPr>
          <w:rFonts w:asciiTheme="minorHAnsi" w:hAnsiTheme="minorHAnsi"/>
        </w:rPr>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bookmarkEnd w:id="37"/>
    </w:p>
    <w:p w14:paraId="16CFA85B" w14:textId="66170401" w:rsidR="002D598C" w:rsidRPr="006B2DE6" w:rsidRDefault="002D598C" w:rsidP="006B2DE6">
      <w:pPr>
        <w:pStyle w:val="Odsekzoznamu"/>
        <w:ind w:left="567" w:hanging="567"/>
        <w:rPr>
          <w:rFonts w:asciiTheme="minorHAnsi" w:hAnsiTheme="minorHAnsi"/>
        </w:rPr>
      </w:pPr>
      <w:bookmarkStart w:id="38" w:name="_Ref139023176"/>
      <w:r w:rsidRPr="006B2DE6">
        <w:rPr>
          <w:rFonts w:asciiTheme="minorHAnsi" w:hAnsiTheme="minorHAnsi"/>
        </w:rPr>
        <w:t xml:space="preserve">V prípade námietok objednávateľa voči správnosti vystavenej faktúry je objednávateľ oprávnený faktúru, ktorá nespĺňa formálne náležitosti podľa ustanovení § 74 zákona o DPH, neobsahuje číslo objednávky alebo má chybu vyplývajúcu z nesprávne uvedeného predmetu, množstva alebo ceny, do </w:t>
      </w:r>
      <w:r w:rsidR="00B07774">
        <w:rPr>
          <w:rFonts w:asciiTheme="minorHAnsi" w:hAnsiTheme="minorHAnsi" w:cstheme="minorHAnsi"/>
        </w:rPr>
        <w:t>štrnástich (</w:t>
      </w:r>
      <w:r w:rsidRPr="006B2DE6">
        <w:rPr>
          <w:rFonts w:asciiTheme="minorHAnsi" w:hAnsiTheme="minorHAnsi"/>
        </w:rPr>
        <w:t>14</w:t>
      </w:r>
      <w:r w:rsidR="00B07774">
        <w:rPr>
          <w:rFonts w:asciiTheme="minorHAnsi" w:hAnsiTheme="minorHAnsi" w:cstheme="minorHAnsi"/>
        </w:rPr>
        <w:t>)</w:t>
      </w:r>
      <w:r w:rsidRPr="006B2DE6">
        <w:rPr>
          <w:rFonts w:asciiTheme="minorHAnsi" w:hAnsiTheme="minorHAnsi"/>
        </w:rPr>
        <w:t xml:space="preserve"> pracovných dní odo dňa jej doručenia objednávateľovi vrátiť zhotoviteľovi spolu s vytknutím jej nesprávnosti, pričom zhotoviteľ je povinný chybnú faktúru opraviť alebo k pôvodnej faktúre vyhotoviť novú faktúru, ktorá dopĺňa pôvodnú faktúru s tým, že tento doklad musí okrem povinných údajov obsahovať aj poradové číslo pôvodnej faktúry, a takto opravenú faktúru, resp. pôvodnú faktúru s novou faktúrou doručiť objednávateľovi. V prípade oprávnených námietok objednávateľa podľa tohto odseku lehota splatnosti faktúry začne plynúť až od doručenia riadnej (opravenej) faktúry, resp.</w:t>
      </w:r>
      <w:r w:rsidR="00D20FBE">
        <w:rPr>
          <w:rFonts w:asciiTheme="minorHAnsi" w:hAnsiTheme="minorHAnsi" w:cstheme="minorHAnsi"/>
        </w:rPr>
        <w:t> </w:t>
      </w:r>
      <w:r w:rsidRPr="006B2DE6">
        <w:rPr>
          <w:rFonts w:asciiTheme="minorHAnsi" w:hAnsiTheme="minorHAnsi"/>
        </w:rPr>
        <w:t>pôvodnej faktúry s riadne vystavenou novou faktúrou objednávateľovi.</w:t>
      </w:r>
      <w:bookmarkEnd w:id="38"/>
    </w:p>
    <w:p w14:paraId="377A66A1" w14:textId="77777777" w:rsidR="002D598C" w:rsidRPr="006B2DE6" w:rsidRDefault="002D598C" w:rsidP="006B2DE6">
      <w:pPr>
        <w:pStyle w:val="Odsekzoznamu"/>
        <w:ind w:left="567" w:hanging="567"/>
        <w:rPr>
          <w:rFonts w:asciiTheme="minorHAnsi" w:hAnsiTheme="minorHAnsi"/>
        </w:rPr>
      </w:pPr>
      <w:r w:rsidRPr="006B2DE6">
        <w:rPr>
          <w:rFonts w:asciiTheme="minorHAnsi" w:hAnsiTheme="minorHAnsi"/>
        </w:rPr>
        <w:t>Dňom zaplatenia akejkoľvek platby v súlade s ustanoveniami tejto zmluvy sa rozumie deň pripísania príslušnej sumy v prospech bankového účtu oprávnenej zmluvnej strany.</w:t>
      </w:r>
    </w:p>
    <w:p w14:paraId="6DBFF179" w14:textId="77777777" w:rsidR="002D598C" w:rsidRPr="006B2DE6" w:rsidRDefault="002D598C" w:rsidP="006B2DE6">
      <w:pPr>
        <w:pStyle w:val="Odsekzoznamu"/>
        <w:ind w:left="567" w:hanging="567"/>
        <w:rPr>
          <w:rFonts w:asciiTheme="minorHAnsi" w:hAnsiTheme="minorHAnsi"/>
        </w:rPr>
      </w:pPr>
      <w:r w:rsidRPr="006B2DE6">
        <w:rPr>
          <w:rFonts w:asciiTheme="minorHAnsi" w:hAnsiTheme="minorHAnsi"/>
        </w:rPr>
        <w:t>V prípade reklamácie vád diela až do vyriešenia reklamácie pre zmluvné strany záväzným spôsobom (právoplatné ukončenie reklamačného konania) objednávateľ nie je v omeškaní s úhradou ceny za dielo alebo akejkoľvek jej časti.</w:t>
      </w:r>
    </w:p>
    <w:p w14:paraId="779F97A1" w14:textId="77777777" w:rsidR="002D598C" w:rsidRPr="006B2DE6" w:rsidRDefault="002D598C" w:rsidP="006B2DE6">
      <w:pPr>
        <w:pStyle w:val="Odsekzoznamu"/>
        <w:ind w:left="567" w:hanging="567"/>
        <w:rPr>
          <w:rFonts w:asciiTheme="minorHAnsi" w:hAnsiTheme="minorHAnsi"/>
        </w:rPr>
      </w:pPr>
      <w:r w:rsidRPr="006B2DE6">
        <w:rPr>
          <w:rFonts w:asciiTheme="minorHAnsi" w:hAnsiTheme="minorHAnsi"/>
        </w:rPr>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4088F240" w14:textId="77777777" w:rsidR="002D598C" w:rsidRPr="006B2DE6" w:rsidRDefault="002D598C" w:rsidP="006B2DE6">
      <w:pPr>
        <w:pStyle w:val="Odsekzoznamu"/>
        <w:ind w:left="567" w:hanging="567"/>
        <w:rPr>
          <w:rFonts w:asciiTheme="minorHAnsi" w:hAnsiTheme="minorHAnsi"/>
        </w:rPr>
      </w:pPr>
      <w:r w:rsidRPr="006B2DE6">
        <w:rPr>
          <w:rFonts w:asciiTheme="minorHAnsi" w:hAnsiTheme="minorHAnsi"/>
        </w:rPr>
        <w:lastRenderedPageBreak/>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60C25757" w14:textId="77777777" w:rsidR="002D598C" w:rsidRPr="006B2DE6" w:rsidRDefault="002D598C" w:rsidP="006B2DE6">
      <w:pPr>
        <w:pStyle w:val="Odsekzoznamu"/>
        <w:ind w:left="567" w:hanging="567"/>
        <w:rPr>
          <w:rFonts w:asciiTheme="minorHAnsi" w:hAnsiTheme="minorHAnsi"/>
        </w:rPr>
      </w:pPr>
      <w:r w:rsidRPr="006B2DE6">
        <w:rPr>
          <w:rFonts w:asciiTheme="minorHAnsi" w:hAnsiTheme="minorHAnsi"/>
        </w:rPr>
        <w:t>Zmluvné strany sa dohodli, že v prípade, ak faktúra zhotoviteľa nie je uhradená v lehote splatnosti, tento ihneď písomne alebo e-mailom upozorní objednávateľa na túto skutočnosť.</w:t>
      </w:r>
    </w:p>
    <w:p w14:paraId="1A9D997F" w14:textId="77777777" w:rsidR="002D598C" w:rsidRPr="006B2DE6" w:rsidRDefault="002D598C" w:rsidP="006B2DE6">
      <w:pPr>
        <w:pStyle w:val="Odsekzoznamu"/>
        <w:ind w:left="567" w:hanging="567"/>
        <w:rPr>
          <w:rStyle w:val="CharStyle49"/>
          <w:rFonts w:asciiTheme="minorHAnsi" w:hAnsiTheme="minorHAnsi"/>
        </w:rPr>
      </w:pPr>
      <w:r w:rsidRPr="006B2DE6">
        <w:rPr>
          <w:rFonts w:asciiTheme="minorHAnsi" w:hAnsiTheme="minorHAnsi"/>
        </w:rPr>
        <w:t xml:space="preserve">V prípade omeškania objednávateľa s platením ceny za </w:t>
      </w:r>
      <w:r w:rsidRPr="006B2DE6">
        <w:rPr>
          <w:rFonts w:asciiTheme="minorHAnsi" w:hAnsiTheme="minorHAnsi"/>
          <w:color w:val="000000"/>
        </w:rPr>
        <w:t xml:space="preserve">dielo </w:t>
      </w:r>
      <w:r w:rsidRPr="006B2DE6">
        <w:rPr>
          <w:rFonts w:asciiTheme="minorHAnsi" w:hAnsiTheme="minorHAnsi"/>
        </w:rPr>
        <w:t>si zmluvné strany dohodli úrok z omeškania vo výške 0,02 % denne, najviac však vo výške úrokov z omeškania, na ktoré by mal zhotoviteľ nárok podľa príslušných právnych predpisov, a to zo sumy, s ktorej zaplatením je objednávateľ v omeškaní, za každý deň z omeškania</w:t>
      </w:r>
      <w:r w:rsidRPr="006B2DE6">
        <w:rPr>
          <w:rStyle w:val="CharStyle49"/>
          <w:rFonts w:asciiTheme="minorHAnsi" w:hAnsiTheme="minorHAnsi"/>
        </w:rPr>
        <w:t>.</w:t>
      </w:r>
    </w:p>
    <w:p w14:paraId="2B165E67" w14:textId="77777777" w:rsidR="002D598C" w:rsidRPr="006B2DE6" w:rsidRDefault="002D598C" w:rsidP="006B2DE6">
      <w:pPr>
        <w:pStyle w:val="Odsekzoznamu"/>
        <w:ind w:left="567" w:hanging="567"/>
        <w:rPr>
          <w:rFonts w:asciiTheme="minorHAnsi" w:hAnsiTheme="minorHAnsi"/>
        </w:rPr>
      </w:pPr>
      <w:r w:rsidRPr="006B2DE6">
        <w:rPr>
          <w:rFonts w:asciiTheme="minorHAnsi" w:hAnsiTheme="minorHAnsi"/>
        </w:rPr>
        <w:t>Zhotoviteľ vyhlasuje, že číslo(a) účtu(</w:t>
      </w:r>
      <w:proofErr w:type="spellStart"/>
      <w:r w:rsidRPr="006B2DE6">
        <w:rPr>
          <w:rFonts w:asciiTheme="minorHAnsi" w:hAnsiTheme="minorHAnsi"/>
        </w:rPr>
        <w:t>ov</w:t>
      </w:r>
      <w:proofErr w:type="spellEnd"/>
      <w:r w:rsidRPr="006B2DE6">
        <w:rPr>
          <w:rFonts w:asciiTheme="minorHAnsi" w:hAnsiTheme="minorHAnsi"/>
        </w:rPr>
        <w:t>) uvádzané v záhlaví tejto zmluvy a v ním následne vystavených faktúrach sú používané na podnikanie podľa ustanovení § 6 zákona o DPH. V prípade, ak objednávateľ zistí nedodržanie tohto ustanovenia, môže DPH uvedenú na faktúre, ktorú je z dodania tovaru alebo služby povinný platiť zhotoviteľ, zaplatiť priamo na bankový účet správcu dane zhotoviteľa, ak v čase vzniku daňovej povinnosti vedel alebo na základe dostatočných dôvodov mal alebo mohol vedieť, že DPH z tovaru alebo služby nebude zhotoviteľom uhradená správcovi dane.</w:t>
      </w:r>
    </w:p>
    <w:p w14:paraId="143050EA" w14:textId="77777777" w:rsidR="002D598C" w:rsidRPr="001C1D18" w:rsidRDefault="002D598C" w:rsidP="006B2DE6">
      <w:pPr>
        <w:pStyle w:val="Odsekzoznamu"/>
        <w:ind w:left="567" w:hanging="567"/>
        <w:rPr>
          <w:rFonts w:asciiTheme="minorHAnsi" w:hAnsiTheme="minorHAnsi"/>
        </w:rPr>
      </w:pPr>
      <w:r w:rsidRPr="006B2DE6">
        <w:rPr>
          <w:rFonts w:asciiTheme="minorHAnsi" w:hAnsiTheme="minorHAnsi"/>
        </w:rPr>
        <w:t xml:space="preserve">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w:t>
      </w:r>
      <w:r w:rsidRPr="001C1D18">
        <w:rPr>
          <w:rFonts w:asciiTheme="minorHAnsi" w:hAnsiTheme="minorHAnsi"/>
        </w:rPr>
        <w:t>tieto dôvody pominuli.</w:t>
      </w:r>
    </w:p>
    <w:p w14:paraId="003F3DFC" w14:textId="6631A342" w:rsidR="003D3971" w:rsidRPr="001C1D18" w:rsidRDefault="002D598C" w:rsidP="001C1D18">
      <w:pPr>
        <w:pStyle w:val="Nadpis1"/>
        <w:ind w:left="567" w:hanging="567"/>
        <w:rPr>
          <w:rFonts w:asciiTheme="minorHAnsi" w:hAnsiTheme="minorHAnsi"/>
          <w:lang w:val="sk-SK"/>
        </w:rPr>
      </w:pPr>
      <w:bookmarkStart w:id="39" w:name="_Ref108954099"/>
      <w:r w:rsidRPr="001C1D18">
        <w:rPr>
          <w:rFonts w:asciiTheme="minorHAnsi" w:hAnsiTheme="minorHAnsi"/>
          <w:lang w:val="sk-SK"/>
        </w:rPr>
        <w:t>LEHOTY VYKONANIA DIELA</w:t>
      </w:r>
      <w:bookmarkEnd w:id="39"/>
    </w:p>
    <w:p w14:paraId="68388090" w14:textId="340700EB" w:rsidR="003D3971" w:rsidRPr="009F6C82" w:rsidRDefault="0085081D" w:rsidP="00BB18AD">
      <w:pPr>
        <w:pStyle w:val="Odsekzoznamu"/>
        <w:ind w:left="567" w:hanging="567"/>
        <w:rPr>
          <w:rFonts w:asciiTheme="minorHAnsi" w:hAnsiTheme="minorHAnsi" w:cstheme="minorHAnsi"/>
        </w:rPr>
      </w:pPr>
      <w:r w:rsidRPr="0085081D">
        <w:rPr>
          <w:rFonts w:asciiTheme="minorHAnsi" w:hAnsiTheme="minorHAnsi" w:cstheme="minorHAnsi"/>
        </w:rPr>
        <w:t>Zhotoviteľ sa zaväzuje dielo vykonať tak, aby k odovzdaniu a prevzatiu celého diela došlo najneskôr v lehote pre odovzdanie celého diela uvedenej v harmonograme vykonávania diela, ktorý tvorí súčasť podkladovej dokumentácie, a dielo vykonávať v súlade s týmto harmonogramom.</w:t>
      </w:r>
    </w:p>
    <w:p w14:paraId="08910A9C" w14:textId="6DEB7450" w:rsidR="00317E3D" w:rsidRPr="006B2DE6" w:rsidRDefault="00A05B20" w:rsidP="006B2DE6">
      <w:pPr>
        <w:pStyle w:val="Odsekzoznamu"/>
        <w:ind w:left="567" w:hanging="567"/>
        <w:rPr>
          <w:rFonts w:asciiTheme="minorHAnsi" w:hAnsiTheme="minorHAnsi"/>
        </w:rPr>
      </w:pPr>
      <w:r w:rsidRPr="006B2DE6">
        <w:rPr>
          <w:rFonts w:asciiTheme="minorHAnsi" w:hAnsiTheme="minorHAnsi"/>
        </w:rPr>
        <w:t>Pokiaľ táto zmluva neustanovuje inak, k</w:t>
      </w:r>
      <w:r w:rsidRPr="00A05B20">
        <w:rPr>
          <w:rFonts w:asciiTheme="minorHAnsi" w:hAnsiTheme="minorHAnsi" w:cstheme="minorHAnsi"/>
        </w:rPr>
        <w:t xml:space="preserve"> </w:t>
      </w:r>
      <w:r w:rsidRPr="006B2DE6">
        <w:rPr>
          <w:rFonts w:asciiTheme="minorHAnsi" w:hAnsiTheme="minorHAnsi"/>
        </w:rPr>
        <w:t>zmene času vykonávania a</w:t>
      </w:r>
      <w:r w:rsidRPr="00A05B20">
        <w:rPr>
          <w:rFonts w:asciiTheme="minorHAnsi" w:hAnsiTheme="minorHAnsi" w:cstheme="minorHAnsi"/>
        </w:rPr>
        <w:t xml:space="preserve"> </w:t>
      </w:r>
      <w:r w:rsidRPr="006B2DE6">
        <w:rPr>
          <w:rFonts w:asciiTheme="minorHAnsi" w:hAnsiTheme="minorHAnsi"/>
        </w:rPr>
        <w:t>vykonania diela môže dôjsť len v prípadoch zhotoviteľom oprávneného prerušenia vykonávania diela, a</w:t>
      </w:r>
      <w:r w:rsidRPr="00A05B20">
        <w:rPr>
          <w:rFonts w:asciiTheme="minorHAnsi" w:hAnsiTheme="minorHAnsi" w:cstheme="minorHAnsi"/>
        </w:rPr>
        <w:t xml:space="preserve"> </w:t>
      </w:r>
      <w:r w:rsidRPr="006B2DE6">
        <w:rPr>
          <w:rFonts w:asciiTheme="minorHAnsi" w:hAnsiTheme="minorHAnsi"/>
        </w:rPr>
        <w:t>to zásadne o</w:t>
      </w:r>
      <w:r w:rsidRPr="00A05B20">
        <w:rPr>
          <w:rFonts w:asciiTheme="minorHAnsi" w:hAnsiTheme="minorHAnsi" w:cstheme="minorHAnsi"/>
        </w:rPr>
        <w:t xml:space="preserve"> </w:t>
      </w:r>
      <w:r w:rsidRPr="006B2DE6">
        <w:rPr>
          <w:rFonts w:asciiTheme="minorHAnsi" w:hAnsiTheme="minorHAnsi"/>
        </w:rPr>
        <w:t>čas trvania oprávneného prerušenia</w:t>
      </w:r>
      <w:r w:rsidRPr="00A05B20">
        <w:rPr>
          <w:rFonts w:asciiTheme="minorHAnsi" w:hAnsiTheme="minorHAnsi" w:cstheme="minorHAnsi"/>
        </w:rPr>
        <w:t>, pričom sa zohľadňujú kritické nadväznosti dodávok a prác (</w:t>
      </w:r>
      <w:proofErr w:type="spellStart"/>
      <w:r w:rsidRPr="00A05B20">
        <w:rPr>
          <w:rFonts w:asciiTheme="minorHAnsi" w:hAnsiTheme="minorHAnsi" w:cstheme="minorHAnsi"/>
        </w:rPr>
        <w:t>Critical</w:t>
      </w:r>
      <w:proofErr w:type="spellEnd"/>
      <w:r w:rsidRPr="00A05B20">
        <w:rPr>
          <w:rFonts w:asciiTheme="minorHAnsi" w:hAnsiTheme="minorHAnsi" w:cstheme="minorHAnsi"/>
        </w:rPr>
        <w:t xml:space="preserve"> </w:t>
      </w:r>
      <w:proofErr w:type="spellStart"/>
      <w:r w:rsidRPr="00A05B20">
        <w:rPr>
          <w:rFonts w:asciiTheme="minorHAnsi" w:hAnsiTheme="minorHAnsi" w:cstheme="minorHAnsi"/>
        </w:rPr>
        <w:t>Path</w:t>
      </w:r>
      <w:proofErr w:type="spellEnd"/>
      <w:r w:rsidRPr="00A05B20">
        <w:rPr>
          <w:rFonts w:asciiTheme="minorHAnsi" w:hAnsiTheme="minorHAnsi" w:cstheme="minorHAnsi"/>
        </w:rPr>
        <w:t xml:space="preserve"> </w:t>
      </w:r>
      <w:proofErr w:type="spellStart"/>
      <w:r w:rsidRPr="00A05B20">
        <w:rPr>
          <w:rFonts w:asciiTheme="minorHAnsi" w:hAnsiTheme="minorHAnsi" w:cstheme="minorHAnsi"/>
        </w:rPr>
        <w:t>Method</w:t>
      </w:r>
      <w:proofErr w:type="spellEnd"/>
      <w:r w:rsidRPr="00A05B20">
        <w:rPr>
          <w:rFonts w:asciiTheme="minorHAnsi" w:hAnsiTheme="minorHAnsi" w:cstheme="minorHAnsi"/>
        </w:rPr>
        <w:t>) a primeraná lehota na opätovný nábeh a dosiahnutie predchádzajúcej produktivity.</w:t>
      </w:r>
      <w:r w:rsidRPr="006B2DE6">
        <w:rPr>
          <w:rFonts w:asciiTheme="minorHAnsi" w:hAnsiTheme="minorHAnsi"/>
        </w:rPr>
        <w:t xml:space="preserve"> Za účelom nastolenia právnej istoty medzi zmluvnými stranami sú zmluvné strany na žiadosť ktorejkoľvek z</w:t>
      </w:r>
      <w:r w:rsidRPr="00A05B20">
        <w:rPr>
          <w:rFonts w:asciiTheme="minorHAnsi" w:hAnsiTheme="minorHAnsi" w:cstheme="minorHAnsi"/>
        </w:rPr>
        <w:t xml:space="preserve"> </w:t>
      </w:r>
      <w:r w:rsidRPr="006B2DE6">
        <w:rPr>
          <w:rFonts w:asciiTheme="minorHAnsi" w:hAnsiTheme="minorHAnsi"/>
        </w:rPr>
        <w:t xml:space="preserve">nich </w:t>
      </w:r>
      <w:r w:rsidRPr="00A05B20">
        <w:rPr>
          <w:rFonts w:asciiTheme="minorHAnsi" w:hAnsiTheme="minorHAnsi" w:cstheme="minorHAnsi"/>
        </w:rPr>
        <w:t xml:space="preserve">povinné </w:t>
      </w:r>
      <w:r w:rsidRPr="006B2DE6">
        <w:rPr>
          <w:rFonts w:asciiTheme="minorHAnsi" w:hAnsiTheme="minorHAnsi"/>
        </w:rPr>
        <w:t>písomne si potvrdiť dôvod a</w:t>
      </w:r>
      <w:r w:rsidRPr="00A05B20">
        <w:rPr>
          <w:rFonts w:asciiTheme="minorHAnsi" w:hAnsiTheme="minorHAnsi" w:cstheme="minorHAnsi"/>
        </w:rPr>
        <w:t xml:space="preserve"> </w:t>
      </w:r>
      <w:r w:rsidRPr="006B2DE6">
        <w:rPr>
          <w:rFonts w:asciiTheme="minorHAnsi" w:hAnsiTheme="minorHAnsi"/>
        </w:rPr>
        <w:t>trvanie prípadného zhotoviteľom oprávneného prerušenia vykonávania diela, ako aj jeho prípadný vplyv na lehoty vykonania diela podľa tejto zmluvy a harmonogram</w:t>
      </w:r>
      <w:r w:rsidRPr="00A05B20">
        <w:rPr>
          <w:rFonts w:asciiTheme="minorHAnsi" w:hAnsiTheme="minorHAnsi" w:cstheme="minorHAnsi"/>
        </w:rPr>
        <w:t xml:space="preserve"> podľa odseku 4.1 tejto zmluvy. Celková lehota na vykonanie diela bude predĺžená formou písomného dodatku k tejto zmluve.</w:t>
      </w:r>
      <w:r w:rsidRPr="006B2DE6">
        <w:rPr>
          <w:rFonts w:asciiTheme="minorHAnsi" w:hAnsiTheme="minorHAnsi"/>
        </w:rPr>
        <w:t xml:space="preserve"> Zhotoviteľ následne bez zbytočného odkladu </w:t>
      </w:r>
      <w:r w:rsidRPr="00A05B20">
        <w:rPr>
          <w:rFonts w:asciiTheme="minorHAnsi" w:hAnsiTheme="minorHAnsi" w:cstheme="minorHAnsi"/>
        </w:rPr>
        <w:t>upraví harmonogram</w:t>
      </w:r>
      <w:r w:rsidRPr="006B2DE6">
        <w:rPr>
          <w:rFonts w:asciiTheme="minorHAnsi" w:hAnsiTheme="minorHAnsi"/>
        </w:rPr>
        <w:t xml:space="preserve"> vykonávania diela. Objednávateľ je povinný oznámiť zhotoviteľovi svoje </w:t>
      </w:r>
      <w:r w:rsidRPr="00A05B20">
        <w:rPr>
          <w:rFonts w:asciiTheme="minorHAnsi" w:hAnsiTheme="minorHAnsi" w:cstheme="minorHAnsi"/>
        </w:rPr>
        <w:t>pripomienky</w:t>
      </w:r>
      <w:r w:rsidRPr="006B2DE6">
        <w:rPr>
          <w:rFonts w:asciiTheme="minorHAnsi" w:hAnsiTheme="minorHAnsi"/>
        </w:rPr>
        <w:t xml:space="preserve"> k </w:t>
      </w:r>
      <w:r w:rsidRPr="00A05B20">
        <w:rPr>
          <w:rFonts w:asciiTheme="minorHAnsi" w:hAnsiTheme="minorHAnsi" w:cstheme="minorHAnsi"/>
        </w:rPr>
        <w:t>upravenému</w:t>
      </w:r>
      <w:r w:rsidRPr="006B2DE6">
        <w:rPr>
          <w:rFonts w:asciiTheme="minorHAnsi" w:hAnsiTheme="minorHAnsi"/>
        </w:rPr>
        <w:t xml:space="preserve"> harmonogramu, alebo </w:t>
      </w:r>
      <w:r w:rsidRPr="00A05B20">
        <w:rPr>
          <w:rFonts w:asciiTheme="minorHAnsi" w:hAnsiTheme="minorHAnsi" w:cstheme="minorHAnsi"/>
        </w:rPr>
        <w:t>upravený</w:t>
      </w:r>
      <w:r w:rsidRPr="006B2DE6">
        <w:rPr>
          <w:rFonts w:asciiTheme="minorHAnsi" w:hAnsiTheme="minorHAnsi"/>
        </w:rPr>
        <w:t xml:space="preserve"> harmonogram schváliť v</w:t>
      </w:r>
      <w:r w:rsidRPr="00A05B20">
        <w:rPr>
          <w:rFonts w:asciiTheme="minorHAnsi" w:hAnsiTheme="minorHAnsi" w:cstheme="minorHAnsi"/>
        </w:rPr>
        <w:t xml:space="preserve"> </w:t>
      </w:r>
      <w:r w:rsidRPr="006B2DE6">
        <w:rPr>
          <w:rFonts w:asciiTheme="minorHAnsi" w:hAnsiTheme="minorHAnsi"/>
        </w:rPr>
        <w:t>lehote do</w:t>
      </w:r>
      <w:r w:rsidRPr="00A05B20">
        <w:rPr>
          <w:rFonts w:asciiTheme="minorHAnsi" w:hAnsiTheme="minorHAnsi" w:cstheme="minorHAnsi"/>
        </w:rPr>
        <w:t xml:space="preserve"> </w:t>
      </w:r>
      <w:r w:rsidRPr="006B2DE6">
        <w:rPr>
          <w:rFonts w:asciiTheme="minorHAnsi" w:hAnsiTheme="minorHAnsi"/>
        </w:rPr>
        <w:t>siedmich (7) dní od jeho predloženia</w:t>
      </w:r>
      <w:r w:rsidRPr="00A05B20">
        <w:rPr>
          <w:rFonts w:asciiTheme="minorHAnsi" w:hAnsiTheme="minorHAnsi" w:cstheme="minorHAnsi"/>
        </w:rPr>
        <w:t>.</w:t>
      </w:r>
      <w:r w:rsidRPr="006B2DE6">
        <w:rPr>
          <w:rFonts w:asciiTheme="minorHAnsi" w:hAnsiTheme="minorHAnsi"/>
        </w:rPr>
        <w:t xml:space="preserve"> Prípadné </w:t>
      </w:r>
      <w:r w:rsidRPr="00A05B20">
        <w:rPr>
          <w:rFonts w:asciiTheme="minorHAnsi" w:hAnsiTheme="minorHAnsi" w:cstheme="minorHAnsi"/>
        </w:rPr>
        <w:t xml:space="preserve">pripomienky k upravenému </w:t>
      </w:r>
      <w:r w:rsidRPr="006B2DE6">
        <w:rPr>
          <w:rFonts w:asciiTheme="minorHAnsi" w:hAnsiTheme="minorHAnsi"/>
        </w:rPr>
        <w:t xml:space="preserve">harmonogramu (ktoré majú povahu pokynov objednávateľa) je zhotoviteľ povinný do harmonogramu zapracovať a upravený harmonogram </w:t>
      </w:r>
      <w:r w:rsidRPr="00A05B20">
        <w:rPr>
          <w:rFonts w:asciiTheme="minorHAnsi" w:hAnsiTheme="minorHAnsi" w:cstheme="minorHAnsi"/>
        </w:rPr>
        <w:t xml:space="preserve">so zapracovanými pripomienkami </w:t>
      </w:r>
      <w:r w:rsidRPr="006B2DE6">
        <w:rPr>
          <w:rFonts w:asciiTheme="minorHAnsi" w:hAnsiTheme="minorHAnsi"/>
        </w:rPr>
        <w:t xml:space="preserve">predložiť objednávateľovi na schválenie </w:t>
      </w:r>
      <w:r w:rsidRPr="00A05B20">
        <w:rPr>
          <w:rFonts w:asciiTheme="minorHAnsi" w:hAnsiTheme="minorHAnsi" w:cstheme="minorHAnsi"/>
        </w:rPr>
        <w:t>v lehote</w:t>
      </w:r>
      <w:r w:rsidRPr="006B2DE6">
        <w:rPr>
          <w:rFonts w:asciiTheme="minorHAnsi" w:hAnsiTheme="minorHAnsi"/>
        </w:rPr>
        <w:t xml:space="preserve"> desiatich (10) dní</w:t>
      </w:r>
      <w:r w:rsidRPr="00A05B20">
        <w:rPr>
          <w:rFonts w:asciiTheme="minorHAnsi" w:hAnsiTheme="minorHAnsi" w:cstheme="minorHAnsi"/>
        </w:rPr>
        <w:t>; na jeho schvaľovanie sa použije postup podľa tohto odseku. Akékoľvek náklady spojené s predkladaním upraveného harmonogramu a zapracúvaním pripomienok znáša zhotoviteľ. Ak zhotoviteľ v stanovenej lehote nepredloží upravený harmonogram na schválenie alebo riadne a včas do upraveného harmonogramu nezapracuje pripomienky</w:t>
      </w:r>
      <w:r w:rsidRPr="006B2DE6">
        <w:rPr>
          <w:rFonts w:asciiTheme="minorHAnsi" w:hAnsiTheme="minorHAnsi"/>
        </w:rPr>
        <w:t xml:space="preserve"> objednávateľa</w:t>
      </w:r>
      <w:r w:rsidRPr="00A05B20">
        <w:rPr>
          <w:rFonts w:asciiTheme="minorHAnsi" w:hAnsiTheme="minorHAnsi" w:cstheme="minorHAnsi"/>
        </w:rPr>
        <w:t xml:space="preserve">, upravený harmonogram môže určiť objednávateľ. Harmonogram podľa odseku 4.1 tohto článku, resp. objednávateľom </w:t>
      </w:r>
      <w:r w:rsidRPr="006B2DE6">
        <w:rPr>
          <w:rFonts w:asciiTheme="minorHAnsi" w:hAnsiTheme="minorHAnsi"/>
        </w:rPr>
        <w:t xml:space="preserve">schválený </w:t>
      </w:r>
      <w:r w:rsidRPr="00A05B20">
        <w:rPr>
          <w:rFonts w:asciiTheme="minorHAnsi" w:hAnsiTheme="minorHAnsi" w:cstheme="minorHAnsi"/>
        </w:rPr>
        <w:t xml:space="preserve">alebo určený upravený </w:t>
      </w:r>
      <w:r w:rsidRPr="006B2DE6">
        <w:rPr>
          <w:rFonts w:asciiTheme="minorHAnsi" w:hAnsiTheme="minorHAnsi"/>
        </w:rPr>
        <w:t xml:space="preserve">harmonogram </w:t>
      </w:r>
      <w:r w:rsidRPr="00A05B20">
        <w:rPr>
          <w:rFonts w:asciiTheme="minorHAnsi" w:hAnsiTheme="minorHAnsi" w:cstheme="minorHAnsi"/>
        </w:rPr>
        <w:t xml:space="preserve">podľa tohto odseku </w:t>
      </w:r>
      <w:r w:rsidRPr="006B2DE6">
        <w:rPr>
          <w:rFonts w:asciiTheme="minorHAnsi" w:hAnsiTheme="minorHAnsi"/>
        </w:rPr>
        <w:t xml:space="preserve">je pre zhotoviteľa záväzný </w:t>
      </w:r>
      <w:r w:rsidRPr="00A05B20">
        <w:rPr>
          <w:rFonts w:asciiTheme="minorHAnsi" w:hAnsiTheme="minorHAnsi" w:cstheme="minorHAnsi"/>
        </w:rPr>
        <w:t>(ďalej len „</w:t>
      </w:r>
      <w:r w:rsidRPr="008C571F">
        <w:rPr>
          <w:rFonts w:asciiTheme="minorHAnsi" w:hAnsiTheme="minorHAnsi" w:cstheme="minorHAnsi"/>
          <w:b/>
          <w:bCs/>
        </w:rPr>
        <w:t xml:space="preserve">schválený </w:t>
      </w:r>
      <w:r w:rsidRPr="008C571F">
        <w:rPr>
          <w:rFonts w:asciiTheme="minorHAnsi" w:hAnsiTheme="minorHAnsi" w:cstheme="minorHAnsi"/>
          <w:b/>
          <w:bCs/>
        </w:rPr>
        <w:lastRenderedPageBreak/>
        <w:t>harmonogram</w:t>
      </w:r>
      <w:r w:rsidRPr="00A05B20">
        <w:rPr>
          <w:rFonts w:asciiTheme="minorHAnsi" w:hAnsiTheme="minorHAnsi" w:cstheme="minorHAnsi"/>
        </w:rPr>
        <w:t xml:space="preserve">“) a </w:t>
      </w:r>
      <w:r w:rsidRPr="006B2DE6">
        <w:rPr>
          <w:rFonts w:asciiTheme="minorHAnsi" w:hAnsiTheme="minorHAnsi"/>
        </w:rPr>
        <w:t xml:space="preserve">môže byť zmenený len písomnou dohodou zmluvných strán, pokiaľ táto zmluva nestanovuje inak. </w:t>
      </w:r>
      <w:r w:rsidRPr="00A05B20">
        <w:rPr>
          <w:rFonts w:asciiTheme="minorHAnsi" w:hAnsiTheme="minorHAnsi" w:cstheme="minorHAnsi"/>
        </w:rPr>
        <w:t xml:space="preserve">Včasné schválenie alebo pripomienkovanie harmonogramu zo strany objednávateľa ani jeho prípadné opakované pripomienkovanie nie je dôvodom pre predĺženie lehôt na vykonávanie a vykonanie diela, omeškanie objednávateľa však oprávňuje zhotoviteľa v nevyhnutnom rozsahu prerušiť vykonávanie diela. V </w:t>
      </w:r>
      <w:r w:rsidRPr="006B2DE6">
        <w:rPr>
          <w:rFonts w:asciiTheme="minorHAnsi" w:hAnsiTheme="minorHAnsi"/>
        </w:rPr>
        <w:t xml:space="preserve">prípade potreby sa ustanovenia článku </w:t>
      </w:r>
      <w:r w:rsidRPr="00A05B20">
        <w:rPr>
          <w:rFonts w:asciiTheme="minorHAnsi" w:hAnsiTheme="minorHAnsi" w:cstheme="minorHAnsi"/>
        </w:rPr>
        <w:t xml:space="preserve">6 ods. 6.6 a článku </w:t>
      </w:r>
      <w:r w:rsidRPr="006B2DE6">
        <w:rPr>
          <w:rFonts w:asciiTheme="minorHAnsi" w:hAnsiTheme="minorHAnsi"/>
        </w:rPr>
        <w:t>7 ods. 7.7 tejto zmluvy použijú rovnako.</w:t>
      </w:r>
    </w:p>
    <w:p w14:paraId="3F50B8C5" w14:textId="1EC85B81" w:rsidR="00317E3D" w:rsidRPr="006B2DE6" w:rsidRDefault="00317E3D" w:rsidP="006B2DE6">
      <w:pPr>
        <w:pStyle w:val="Odsekzoznamu"/>
        <w:ind w:left="567" w:hanging="567"/>
        <w:rPr>
          <w:rFonts w:asciiTheme="minorHAnsi" w:hAnsiTheme="minorHAnsi"/>
        </w:rPr>
      </w:pPr>
      <w:bookmarkStart w:id="40" w:name="_Ref191991839"/>
      <w:r w:rsidRPr="006B2DE6">
        <w:rPr>
          <w:rFonts w:asciiTheme="minorHAnsi" w:hAnsiTheme="minorHAnsi"/>
        </w:rPr>
        <w:t xml:space="preserve">Zhotoviteľ je oprávnený vykonávanie diela v nevyhnutnom </w:t>
      </w:r>
      <w:r w:rsidR="00350347" w:rsidRPr="00350347">
        <w:rPr>
          <w:rFonts w:asciiTheme="minorHAnsi" w:hAnsiTheme="minorHAnsi" w:cstheme="minorHAnsi"/>
        </w:rPr>
        <w:t xml:space="preserve">(skutočne dotknutom) </w:t>
      </w:r>
      <w:r w:rsidRPr="006B2DE6">
        <w:rPr>
          <w:rFonts w:asciiTheme="minorHAnsi" w:hAnsiTheme="minorHAnsi"/>
        </w:rPr>
        <w:t>rozsahu prerušiť</w:t>
      </w:r>
      <w:bookmarkEnd w:id="40"/>
    </w:p>
    <w:p w14:paraId="16CD3CF4" w14:textId="77777777" w:rsidR="00317E3D" w:rsidRPr="006B2DE6" w:rsidRDefault="00317E3D" w:rsidP="006B2DE6">
      <w:pPr>
        <w:pStyle w:val="aPsmenozoznamu"/>
        <w:numPr>
          <w:ilvl w:val="0"/>
          <w:numId w:val="47"/>
        </w:numPr>
        <w:ind w:left="993" w:hanging="426"/>
        <w:rPr>
          <w:rFonts w:asciiTheme="minorHAnsi" w:hAnsiTheme="minorHAnsi"/>
        </w:rPr>
      </w:pPr>
      <w:r w:rsidRPr="006B2DE6">
        <w:rPr>
          <w:rFonts w:asciiTheme="minorHAnsi" w:hAnsiTheme="minorHAnsi"/>
        </w:rPr>
        <w:t>pri výskyte skrytých prekážok týkajúcich sa zariadení objednávateľa alebo iných vecí, na ktorých sa má dielo vykonať, alebo miesta, kde sa má dielo vykonať, ak tieto prekážky trvale alebo dočasne znemožňujú vykonanie diela dohodnutým spôsobom,</w:t>
      </w:r>
    </w:p>
    <w:p w14:paraId="5AA818E2" w14:textId="6B73A704" w:rsidR="00317E3D" w:rsidRPr="006B2DE6" w:rsidRDefault="00317E3D" w:rsidP="006B2DE6">
      <w:pPr>
        <w:pStyle w:val="aPsmenozoznamu"/>
        <w:numPr>
          <w:ilvl w:val="0"/>
          <w:numId w:val="47"/>
        </w:numPr>
        <w:ind w:left="993" w:hanging="426"/>
        <w:rPr>
          <w:rFonts w:asciiTheme="minorHAnsi" w:hAnsiTheme="minorHAnsi"/>
        </w:rPr>
      </w:pPr>
      <w:r w:rsidRPr="006B2DE6">
        <w:rPr>
          <w:rFonts w:asciiTheme="minorHAnsi" w:hAnsiTheme="minorHAnsi"/>
        </w:rPr>
        <w:t>v dôsledku neposkytnutia potrebnej súčinnosti zo strany objednávateľa (článok 7</w:t>
      </w:r>
      <w:r w:rsidR="00DA68B3">
        <w:rPr>
          <w:rFonts w:asciiTheme="minorHAnsi" w:hAnsiTheme="minorHAnsi"/>
        </w:rPr>
        <w:t>.</w:t>
      </w:r>
      <w:r w:rsidRPr="006B2DE6">
        <w:rPr>
          <w:rFonts w:asciiTheme="minorHAnsi" w:hAnsiTheme="minorHAnsi"/>
        </w:rPr>
        <w:t xml:space="preserve"> ods. 7.10 tejto zmluvy),</w:t>
      </w:r>
    </w:p>
    <w:p w14:paraId="7DCF7170" w14:textId="17258B26" w:rsidR="00317E3D" w:rsidRPr="006B2DE6" w:rsidRDefault="00317E3D" w:rsidP="006B2DE6">
      <w:pPr>
        <w:pStyle w:val="aPsmenozoznamu"/>
        <w:numPr>
          <w:ilvl w:val="0"/>
          <w:numId w:val="47"/>
        </w:numPr>
        <w:ind w:left="993" w:hanging="426"/>
        <w:rPr>
          <w:rFonts w:asciiTheme="minorHAnsi" w:hAnsiTheme="minorHAnsi"/>
        </w:rPr>
      </w:pPr>
      <w:r w:rsidRPr="006B2DE6">
        <w:rPr>
          <w:rFonts w:asciiTheme="minorHAnsi" w:hAnsiTheme="minorHAnsi"/>
        </w:rPr>
        <w:t>v ďalších prípadoch vyplývajúcich z tejto zmluvy (článok 1</w:t>
      </w:r>
      <w:r w:rsidR="00DA68B3">
        <w:rPr>
          <w:rFonts w:asciiTheme="minorHAnsi" w:hAnsiTheme="minorHAnsi"/>
        </w:rPr>
        <w:t>.</w:t>
      </w:r>
      <w:r w:rsidRPr="006B2DE6">
        <w:rPr>
          <w:rFonts w:asciiTheme="minorHAnsi" w:hAnsiTheme="minorHAnsi"/>
        </w:rPr>
        <w:t xml:space="preserve"> ods. 1.9, </w:t>
      </w:r>
      <w:r w:rsidR="006135EB" w:rsidRPr="006B2DE6">
        <w:t xml:space="preserve">článok </w:t>
      </w:r>
      <w:r w:rsidR="006135EB">
        <w:t>4</w:t>
      </w:r>
      <w:r w:rsidR="00DA68B3">
        <w:t>.</w:t>
      </w:r>
      <w:r w:rsidR="006135EB">
        <w:t xml:space="preserve"> ods. 4.2, článok 6</w:t>
      </w:r>
      <w:r w:rsidR="00DA68B3">
        <w:t>.</w:t>
      </w:r>
      <w:r w:rsidR="006135EB">
        <w:t xml:space="preserve"> ods. 6.3, 6.4, 6.6 a 6.7, článok 7</w:t>
      </w:r>
      <w:r w:rsidR="00DA68B3">
        <w:t>.</w:t>
      </w:r>
      <w:r w:rsidR="006135EB">
        <w:t xml:space="preserve"> ods. 7.7, článok 1</w:t>
      </w:r>
      <w:r w:rsidR="007F1F7C">
        <w:t>7</w:t>
      </w:r>
      <w:r w:rsidR="00DA68B3">
        <w:t>.</w:t>
      </w:r>
      <w:r w:rsidR="006135EB">
        <w:t xml:space="preserve"> ods. 1</w:t>
      </w:r>
      <w:r w:rsidR="007F1F7C">
        <w:t>7</w:t>
      </w:r>
      <w:r w:rsidR="006135EB">
        <w:t>.4</w:t>
      </w:r>
      <w:r w:rsidR="006135EB" w:rsidRPr="006B2DE6">
        <w:t xml:space="preserve"> tejto zmluvy</w:t>
      </w:r>
      <w:r w:rsidRPr="006B2DE6">
        <w:rPr>
          <w:rFonts w:asciiTheme="minorHAnsi" w:hAnsiTheme="minorHAnsi"/>
        </w:rPr>
        <w:t>) alebo zo zákona.</w:t>
      </w:r>
    </w:p>
    <w:p w14:paraId="1A3FBFA4" w14:textId="0D9D15DD" w:rsidR="00317E3D" w:rsidRPr="006B2DE6" w:rsidRDefault="00317E3D" w:rsidP="006B2DE6">
      <w:pPr>
        <w:pStyle w:val="Odsekzoznamu"/>
        <w:ind w:left="567" w:hanging="567"/>
        <w:rPr>
          <w:rFonts w:asciiTheme="minorHAnsi" w:hAnsiTheme="minorHAnsi"/>
        </w:rPr>
      </w:pPr>
      <w:r w:rsidRPr="006B2DE6">
        <w:rPr>
          <w:rFonts w:asciiTheme="minorHAnsi" w:hAnsiTheme="minorHAnsi"/>
        </w:rPr>
        <w:t>Ak zhotoviteľ splní svoj záväzok vykonať dielo pred dohodnutou lehotou podľa odseku 4.1 tohto článku, objednávateľ sa zaväzuje dielo prevziať aj v skoršom termíne ponúkanom zhotoviteľom. Preberanie jednotlivých častí diela nemá vplyv na prípadnú zodpovednosť zhotoviteľa za vady diela ani na plynutie reklamačných a záručných lehôt; reklamačné a záručné lehoty začínajú plynúť najskôr dňom podľa článku 9</w:t>
      </w:r>
      <w:r w:rsidR="00DA68B3">
        <w:rPr>
          <w:rFonts w:asciiTheme="minorHAnsi" w:hAnsiTheme="minorHAnsi"/>
        </w:rPr>
        <w:t>.</w:t>
      </w:r>
      <w:r w:rsidRPr="006B2DE6">
        <w:rPr>
          <w:rFonts w:asciiTheme="minorHAnsi" w:hAnsiTheme="minorHAnsi"/>
        </w:rPr>
        <w:t xml:space="preserve"> ods. 9.1 tejto zmluvy.</w:t>
      </w:r>
    </w:p>
    <w:p w14:paraId="1941CD58" w14:textId="38D88BE9" w:rsidR="002D598C" w:rsidRPr="006B2DE6" w:rsidRDefault="00317E3D" w:rsidP="006B2DE6">
      <w:pPr>
        <w:pStyle w:val="Odsekzoznamu"/>
        <w:ind w:left="567" w:hanging="567"/>
        <w:rPr>
          <w:rFonts w:asciiTheme="minorHAnsi" w:hAnsiTheme="minorHAnsi"/>
        </w:rPr>
      </w:pPr>
      <w:r w:rsidRPr="006B2DE6">
        <w:rPr>
          <w:rFonts w:asciiTheme="minorHAnsi" w:hAnsiTheme="minorHAnsi"/>
        </w:rPr>
        <w:t>Zhotoviteľ je povinný ihneď písomne oboznámiť objednávateľa o vzniku akejkoľvek udalosti</w:t>
      </w:r>
      <w:r w:rsidR="00BD2F3B">
        <w:rPr>
          <w:rFonts w:asciiTheme="minorHAnsi" w:hAnsiTheme="minorHAnsi" w:cstheme="minorHAnsi"/>
        </w:rPr>
        <w:t xml:space="preserve"> </w:t>
      </w:r>
      <w:r w:rsidR="00BD2F3B" w:rsidRPr="00BD2F3B">
        <w:rPr>
          <w:rFonts w:asciiTheme="minorHAnsi" w:hAnsiTheme="minorHAnsi" w:cstheme="minorHAnsi"/>
        </w:rPr>
        <w:t>(vrátane okolností uvedených v odseku 4.3 tohto článku)</w:t>
      </w:r>
      <w:r w:rsidRPr="009F6C82">
        <w:rPr>
          <w:rFonts w:asciiTheme="minorHAnsi" w:hAnsiTheme="minorHAnsi" w:cstheme="minorHAnsi"/>
        </w:rPr>
        <w:t>,</w:t>
      </w:r>
      <w:r w:rsidRPr="006B2DE6">
        <w:rPr>
          <w:rFonts w:asciiTheme="minorHAnsi" w:hAnsiTheme="minorHAnsi"/>
        </w:rPr>
        <w:t xml:space="preserve"> ktorá bráni alebo sťažuje vykonanie diela s dôsledkom možného omeškania zhotoviteľa so splnením záväzku vykonať </w:t>
      </w:r>
      <w:r w:rsidRPr="009F6C82">
        <w:rPr>
          <w:rFonts w:asciiTheme="minorHAnsi" w:hAnsiTheme="minorHAnsi" w:cstheme="minorHAnsi"/>
        </w:rPr>
        <w:t>diel</w:t>
      </w:r>
      <w:r w:rsidR="00825946">
        <w:rPr>
          <w:rFonts w:asciiTheme="minorHAnsi" w:hAnsiTheme="minorHAnsi" w:cstheme="minorHAnsi"/>
        </w:rPr>
        <w:t>o</w:t>
      </w:r>
      <w:r w:rsidRPr="006B2DE6">
        <w:rPr>
          <w:rFonts w:asciiTheme="minorHAnsi" w:hAnsiTheme="minorHAnsi"/>
        </w:rPr>
        <w:t xml:space="preserve"> v lehotách podľa odseku 4.1 tohto článku a/alebo podľa </w:t>
      </w:r>
      <w:r w:rsidR="00951827">
        <w:rPr>
          <w:rFonts w:asciiTheme="minorHAnsi" w:hAnsiTheme="minorHAnsi" w:cstheme="minorHAnsi"/>
        </w:rPr>
        <w:t xml:space="preserve">schváleného </w:t>
      </w:r>
      <w:r w:rsidRPr="006B2DE6">
        <w:rPr>
          <w:rFonts w:asciiTheme="minorHAnsi" w:hAnsiTheme="minorHAnsi"/>
        </w:rPr>
        <w:t>harmonogramu. Súčasťou oznámenia podľa prvej vety tohto odseku bude správa o predpokladanej dĺžke trvania prekážky vykonávania diela, príčinách, navrhovaných opatreniach na jej odstránenie.</w:t>
      </w:r>
    </w:p>
    <w:p w14:paraId="0C6F73FA" w14:textId="77777777" w:rsidR="002D598C" w:rsidRPr="001C1D18" w:rsidRDefault="002D598C" w:rsidP="001C1D18">
      <w:pPr>
        <w:pStyle w:val="Nadpis1"/>
        <w:ind w:left="567" w:hanging="567"/>
        <w:rPr>
          <w:rFonts w:asciiTheme="minorHAnsi" w:hAnsiTheme="minorHAnsi"/>
          <w:lang w:val="sk-SK"/>
        </w:rPr>
      </w:pPr>
      <w:bookmarkStart w:id="41" w:name="_Ref108967655"/>
      <w:r w:rsidRPr="001C1D18">
        <w:rPr>
          <w:rFonts w:asciiTheme="minorHAnsi" w:hAnsiTheme="minorHAnsi"/>
          <w:lang w:val="sk-SK"/>
        </w:rPr>
        <w:t>MIESTO VYKONANIA DIELA</w:t>
      </w:r>
      <w:bookmarkEnd w:id="41"/>
    </w:p>
    <w:p w14:paraId="2AC0EA7B" w14:textId="1E2D7C2A" w:rsidR="002D598C" w:rsidRPr="00B91F50" w:rsidRDefault="002D598C" w:rsidP="00B91F50">
      <w:pPr>
        <w:pStyle w:val="Odsekzoznamu"/>
        <w:ind w:left="567" w:hanging="567"/>
        <w:rPr>
          <w:rFonts w:asciiTheme="minorHAnsi" w:hAnsiTheme="minorHAnsi"/>
          <w:b/>
        </w:rPr>
      </w:pPr>
      <w:r w:rsidRPr="00B91F50">
        <w:rPr>
          <w:rFonts w:asciiTheme="minorHAnsi" w:hAnsiTheme="minorHAnsi"/>
          <w:b/>
        </w:rPr>
        <w:t>Miesto vykonávania diela.</w:t>
      </w:r>
      <w:r w:rsidRPr="00B91F50">
        <w:rPr>
          <w:rFonts w:asciiTheme="minorHAnsi" w:hAnsiTheme="minorHAnsi"/>
        </w:rPr>
        <w:t xml:space="preserve"> </w:t>
      </w:r>
      <w:r w:rsidRPr="009F6C82">
        <w:rPr>
          <w:rFonts w:asciiTheme="minorHAnsi" w:hAnsiTheme="minorHAnsi" w:cstheme="minorHAnsi"/>
        </w:rPr>
        <w:t>Miestom vykonania diela sú rozvody SCZT v Meste Žilina. Podrobný popis lokalít je uvedený v podkladovej dokumentácii</w:t>
      </w:r>
      <w:r w:rsidRPr="00B91F50">
        <w:rPr>
          <w:rFonts w:asciiTheme="minorHAnsi" w:hAnsiTheme="minorHAnsi"/>
        </w:rPr>
        <w:t>.</w:t>
      </w:r>
    </w:p>
    <w:p w14:paraId="45F02E0D" w14:textId="6E8821FD" w:rsidR="002D598C" w:rsidRPr="001C1D18" w:rsidRDefault="00AE3C3A" w:rsidP="00B91F50">
      <w:pPr>
        <w:pStyle w:val="Odsekzoznamu"/>
        <w:ind w:left="567" w:hanging="567"/>
        <w:rPr>
          <w:rFonts w:asciiTheme="minorHAnsi" w:hAnsiTheme="minorHAnsi"/>
        </w:rPr>
      </w:pPr>
      <w:bookmarkStart w:id="42" w:name="_Ref108967657"/>
      <w:r w:rsidRPr="00B91F50">
        <w:rPr>
          <w:rFonts w:asciiTheme="minorHAnsi" w:hAnsiTheme="minorHAnsi"/>
          <w:b/>
        </w:rPr>
        <w:t>Stavenisko.</w:t>
      </w:r>
      <w:r w:rsidRPr="00B91F50">
        <w:rPr>
          <w:rFonts w:asciiTheme="minorHAnsi" w:hAnsiTheme="minorHAnsi"/>
        </w:rPr>
        <w:t xml:space="preserve"> Odovzdanie a prevzatie staveniska za účelom vykonávania prác na diele zmluvné strany uskutočnia na výzvu objednávateľa (oznámenie o dátume začatia prác), pričom objednávateľ je povinný písomne oznámiť zhotoviteľovi termín odovzdania staveniska najmenej päť (5) dní pred požadovaným začatím vykonávania prác na diele podľa </w:t>
      </w:r>
      <w:r w:rsidR="00DE51A5">
        <w:rPr>
          <w:rFonts w:asciiTheme="minorHAnsi" w:hAnsiTheme="minorHAnsi" w:cstheme="minorHAnsi"/>
        </w:rPr>
        <w:t xml:space="preserve">schváleného </w:t>
      </w:r>
      <w:r w:rsidRPr="00B91F50">
        <w:rPr>
          <w:rFonts w:asciiTheme="minorHAnsi" w:hAnsiTheme="minorHAnsi"/>
        </w:rPr>
        <w:t xml:space="preserve">harmonogramu, avšak najskôr po </w:t>
      </w:r>
      <w:r w:rsidR="00BB0CD8">
        <w:rPr>
          <w:rFonts w:asciiTheme="minorHAnsi" w:hAnsiTheme="minorHAnsi" w:cstheme="minorHAnsi"/>
        </w:rPr>
        <w:t xml:space="preserve">schválení </w:t>
      </w:r>
      <w:r w:rsidR="001B023D">
        <w:rPr>
          <w:rFonts w:asciiTheme="minorHAnsi" w:hAnsiTheme="minorHAnsi" w:cstheme="minorHAnsi"/>
        </w:rPr>
        <w:t>alebo podmienečnom schválení</w:t>
      </w:r>
      <w:r w:rsidR="001B023D" w:rsidRPr="00B91F50">
        <w:rPr>
          <w:rFonts w:asciiTheme="minorHAnsi" w:hAnsiTheme="minorHAnsi"/>
        </w:rPr>
        <w:t xml:space="preserve"> </w:t>
      </w:r>
      <w:r w:rsidRPr="00B91F50">
        <w:rPr>
          <w:rFonts w:asciiTheme="minorHAnsi" w:hAnsiTheme="minorHAnsi"/>
        </w:rPr>
        <w:t xml:space="preserve">DRS (vrátane </w:t>
      </w:r>
      <w:r w:rsidR="00F902F0">
        <w:rPr>
          <w:rFonts w:asciiTheme="minorHAnsi" w:hAnsiTheme="minorHAnsi" w:cstheme="minorHAnsi"/>
        </w:rPr>
        <w:t xml:space="preserve">príslušného </w:t>
      </w:r>
      <w:r w:rsidRPr="00B91F50">
        <w:rPr>
          <w:rFonts w:asciiTheme="minorHAnsi" w:hAnsiTheme="minorHAnsi"/>
        </w:rPr>
        <w:t xml:space="preserve">výkazu výmer) a ďalšej dokumentácie podľa článku </w:t>
      </w:r>
      <w:r w:rsidR="00014FBA">
        <w:rPr>
          <w:rFonts w:asciiTheme="minorHAnsi" w:hAnsiTheme="minorHAnsi"/>
        </w:rPr>
        <w:t>.</w:t>
      </w:r>
      <w:r w:rsidRPr="00B91F50">
        <w:rPr>
          <w:rFonts w:asciiTheme="minorHAnsi" w:hAnsiTheme="minorHAnsi"/>
        </w:rPr>
        <w:t xml:space="preserve">1 ods. 1.3 časti A) písm. </w:t>
      </w:r>
      <w:r w:rsidR="00022E46" w:rsidRPr="00B91F50">
        <w:rPr>
          <w:rFonts w:asciiTheme="minorHAnsi" w:hAnsiTheme="minorHAnsi"/>
        </w:rPr>
        <w:t>b</w:t>
      </w:r>
      <w:r w:rsidRPr="00B91F50">
        <w:rPr>
          <w:rFonts w:asciiTheme="minorHAnsi" w:hAnsiTheme="minorHAnsi"/>
        </w:rPr>
        <w:t xml:space="preserve">) až </w:t>
      </w:r>
      <w:r w:rsidR="00320812">
        <w:rPr>
          <w:rFonts w:asciiTheme="minorHAnsi" w:hAnsiTheme="minorHAnsi" w:cstheme="minorHAnsi"/>
        </w:rPr>
        <w:t>f</w:t>
      </w:r>
      <w:r w:rsidRPr="00B91F50">
        <w:rPr>
          <w:rFonts w:asciiTheme="minorHAnsi" w:hAnsiTheme="minorHAnsi"/>
        </w:rPr>
        <w:t>) objednávateľom podľa článku 6</w:t>
      </w:r>
      <w:r w:rsidR="00014FBA">
        <w:rPr>
          <w:rFonts w:asciiTheme="minorHAnsi" w:hAnsiTheme="minorHAnsi"/>
        </w:rPr>
        <w:t>.</w:t>
      </w:r>
      <w:r w:rsidRPr="00B91F50">
        <w:rPr>
          <w:rFonts w:asciiTheme="minorHAnsi" w:hAnsiTheme="minorHAnsi"/>
        </w:rPr>
        <w:t xml:space="preserve"> ods. </w:t>
      </w:r>
      <w:r w:rsidR="000413AB" w:rsidRPr="00B91F50">
        <w:rPr>
          <w:rFonts w:asciiTheme="minorHAnsi" w:hAnsiTheme="minorHAnsi"/>
        </w:rPr>
        <w:t>6.4</w:t>
      </w:r>
      <w:r w:rsidR="000413AB" w:rsidRPr="00285BDB">
        <w:rPr>
          <w:rFonts w:asciiTheme="minorHAnsi" w:hAnsiTheme="minorHAnsi" w:cstheme="minorHAnsi"/>
        </w:rPr>
        <w:t xml:space="preserve">, resp. </w:t>
      </w:r>
      <w:r w:rsidRPr="00285BDB">
        <w:rPr>
          <w:rFonts w:asciiTheme="minorHAnsi" w:hAnsiTheme="minorHAnsi" w:cstheme="minorHAnsi"/>
        </w:rPr>
        <w:t>6.</w:t>
      </w:r>
      <w:r w:rsidR="00812BAF" w:rsidRPr="00285BDB">
        <w:rPr>
          <w:rFonts w:asciiTheme="minorHAnsi" w:hAnsiTheme="minorHAnsi" w:cstheme="minorHAnsi"/>
        </w:rPr>
        <w:t>5</w:t>
      </w:r>
      <w:r w:rsidRPr="00B91F50">
        <w:rPr>
          <w:rFonts w:asciiTheme="minorHAnsi" w:hAnsiTheme="minorHAnsi"/>
        </w:rPr>
        <w:t xml:space="preserve"> tejto zmluvy</w:t>
      </w:r>
      <w:r w:rsidR="008C289B" w:rsidRPr="00285BDB">
        <w:rPr>
          <w:rFonts w:asciiTheme="minorHAnsi" w:hAnsiTheme="minorHAnsi" w:cstheme="minorHAnsi"/>
        </w:rPr>
        <w:t xml:space="preserve">, </w:t>
      </w:r>
      <w:r w:rsidR="00E97B82" w:rsidRPr="00285BDB">
        <w:rPr>
          <w:rFonts w:asciiTheme="minorHAnsi" w:hAnsiTheme="minorHAnsi" w:cstheme="minorHAnsi"/>
        </w:rPr>
        <w:t>po splnení povinnost</w:t>
      </w:r>
      <w:r w:rsidR="00A15765" w:rsidRPr="00285BDB">
        <w:rPr>
          <w:rFonts w:asciiTheme="minorHAnsi" w:hAnsiTheme="minorHAnsi" w:cstheme="minorHAnsi"/>
        </w:rPr>
        <w:t xml:space="preserve">í podľa </w:t>
      </w:r>
      <w:r w:rsidR="00051E12" w:rsidRPr="00285BDB">
        <w:rPr>
          <w:rFonts w:asciiTheme="minorHAnsi" w:hAnsiTheme="minorHAnsi" w:cstheme="minorHAnsi"/>
        </w:rPr>
        <w:t>článku 1</w:t>
      </w:r>
      <w:r w:rsidR="00014FBA">
        <w:rPr>
          <w:rFonts w:asciiTheme="minorHAnsi" w:hAnsiTheme="minorHAnsi" w:cstheme="minorHAnsi"/>
        </w:rPr>
        <w:t>.</w:t>
      </w:r>
      <w:r w:rsidR="00051E12" w:rsidRPr="00285BDB">
        <w:rPr>
          <w:rFonts w:asciiTheme="minorHAnsi" w:hAnsiTheme="minorHAnsi" w:cstheme="minorHAnsi"/>
        </w:rPr>
        <w:t xml:space="preserve"> ods. 1.3 </w:t>
      </w:r>
      <w:r w:rsidR="0087744F" w:rsidRPr="00285BDB">
        <w:rPr>
          <w:rFonts w:asciiTheme="minorHAnsi" w:hAnsiTheme="minorHAnsi" w:cstheme="minorHAnsi"/>
        </w:rPr>
        <w:t>časti</w:t>
      </w:r>
      <w:r w:rsidR="00320812">
        <w:rPr>
          <w:rFonts w:asciiTheme="minorHAnsi" w:hAnsiTheme="minorHAnsi" w:cstheme="minorHAnsi"/>
        </w:rPr>
        <w:t xml:space="preserve"> B</w:t>
      </w:r>
      <w:r w:rsidR="0087744F" w:rsidRPr="00285BDB">
        <w:rPr>
          <w:rFonts w:asciiTheme="minorHAnsi" w:hAnsiTheme="minorHAnsi" w:cstheme="minorHAnsi"/>
        </w:rPr>
        <w:t xml:space="preserve">) </w:t>
      </w:r>
      <w:r w:rsidR="008F406F" w:rsidRPr="00285BDB">
        <w:rPr>
          <w:rFonts w:asciiTheme="minorHAnsi" w:hAnsiTheme="minorHAnsi" w:cstheme="minorHAnsi"/>
        </w:rPr>
        <w:t xml:space="preserve">písm. </w:t>
      </w:r>
      <w:r w:rsidR="00014FBA">
        <w:rPr>
          <w:rFonts w:asciiTheme="minorHAnsi" w:hAnsiTheme="minorHAnsi" w:cstheme="minorHAnsi"/>
        </w:rPr>
        <w:t>u</w:t>
      </w:r>
      <w:r w:rsidR="008F406F" w:rsidRPr="00285BDB">
        <w:rPr>
          <w:rFonts w:asciiTheme="minorHAnsi" w:hAnsiTheme="minorHAnsi" w:cstheme="minorHAnsi"/>
        </w:rPr>
        <w:t xml:space="preserve">) až </w:t>
      </w:r>
      <w:r w:rsidR="00014FBA">
        <w:rPr>
          <w:rFonts w:asciiTheme="minorHAnsi" w:hAnsiTheme="minorHAnsi" w:cstheme="minorHAnsi"/>
        </w:rPr>
        <w:t>y</w:t>
      </w:r>
      <w:r w:rsidR="00705BF7" w:rsidRPr="00285BDB">
        <w:rPr>
          <w:rFonts w:asciiTheme="minorHAnsi" w:hAnsiTheme="minorHAnsi" w:cstheme="minorHAnsi"/>
        </w:rPr>
        <w:t>) tejto zmluvy</w:t>
      </w:r>
      <w:r w:rsidR="00545855" w:rsidRPr="00285BDB">
        <w:rPr>
          <w:rFonts w:asciiTheme="minorHAnsi" w:hAnsiTheme="minorHAnsi" w:cstheme="minorHAnsi"/>
        </w:rPr>
        <w:t xml:space="preserve"> zhotoviteľom, </w:t>
      </w:r>
      <w:r w:rsidRPr="00B91F50">
        <w:rPr>
          <w:rFonts w:asciiTheme="minorHAnsi" w:hAnsiTheme="minorHAnsi"/>
        </w:rPr>
        <w:t>po odovzdaní bankovej záruky podľa článku 10</w:t>
      </w:r>
      <w:r w:rsidR="00014FBA">
        <w:rPr>
          <w:rFonts w:asciiTheme="minorHAnsi" w:hAnsiTheme="minorHAnsi"/>
        </w:rPr>
        <w:t>.</w:t>
      </w:r>
      <w:r w:rsidRPr="00B91F50">
        <w:rPr>
          <w:rFonts w:asciiTheme="minorHAnsi" w:hAnsiTheme="minorHAnsi"/>
        </w:rPr>
        <w:t xml:space="preserve"> ods. 10.1 tejto zmluvy objednávateľovi</w:t>
      </w:r>
      <w:r w:rsidR="00153FF9" w:rsidRPr="00285BDB">
        <w:rPr>
          <w:rFonts w:asciiTheme="minorHAnsi" w:hAnsiTheme="minorHAnsi" w:cstheme="minorHAnsi"/>
        </w:rPr>
        <w:t xml:space="preserve"> a</w:t>
      </w:r>
      <w:r w:rsidR="00F45E3F" w:rsidRPr="00285BDB">
        <w:rPr>
          <w:rFonts w:asciiTheme="minorHAnsi" w:hAnsiTheme="minorHAnsi" w:cstheme="minorHAnsi"/>
        </w:rPr>
        <w:t xml:space="preserve"> preukázaní poistení </w:t>
      </w:r>
      <w:r w:rsidR="00505BC4" w:rsidRPr="00285BDB">
        <w:rPr>
          <w:rFonts w:asciiTheme="minorHAnsi" w:hAnsiTheme="minorHAnsi" w:cstheme="minorHAnsi"/>
        </w:rPr>
        <w:t>podľa článku 11</w:t>
      </w:r>
      <w:r w:rsidR="00014FBA">
        <w:rPr>
          <w:rFonts w:asciiTheme="minorHAnsi" w:hAnsiTheme="minorHAnsi" w:cstheme="minorHAnsi"/>
        </w:rPr>
        <w:t>.</w:t>
      </w:r>
      <w:r w:rsidR="00505BC4" w:rsidRPr="00285BDB">
        <w:rPr>
          <w:rFonts w:asciiTheme="minorHAnsi" w:hAnsiTheme="minorHAnsi" w:cstheme="minorHAnsi"/>
        </w:rPr>
        <w:t xml:space="preserve"> ods. 11.1 tejto zmluvy</w:t>
      </w:r>
      <w:r w:rsidR="00422638" w:rsidRPr="00285BDB">
        <w:rPr>
          <w:rFonts w:asciiTheme="minorHAnsi" w:hAnsiTheme="minorHAnsi" w:cstheme="minorHAnsi"/>
        </w:rPr>
        <w:t xml:space="preserve"> objednávateľovi</w:t>
      </w:r>
      <w:r w:rsidRPr="00285BDB">
        <w:rPr>
          <w:rFonts w:asciiTheme="minorHAnsi" w:hAnsiTheme="minorHAnsi" w:cstheme="minorHAnsi"/>
        </w:rPr>
        <w:t>.</w:t>
      </w:r>
      <w:r w:rsidRPr="00B91F50">
        <w:rPr>
          <w:rFonts w:asciiTheme="minorHAnsi" w:hAnsiTheme="minorHAnsi"/>
        </w:rPr>
        <w:t xml:space="preserve"> Neschválenie DRS a</w:t>
      </w:r>
      <w:r w:rsidR="006A326E" w:rsidRPr="00285BDB">
        <w:rPr>
          <w:rFonts w:asciiTheme="minorHAnsi" w:hAnsiTheme="minorHAnsi" w:cstheme="minorHAnsi"/>
        </w:rPr>
        <w:t xml:space="preserve"> ďalšej súvisiacej dokumentácie </w:t>
      </w:r>
      <w:r w:rsidR="00101C2B" w:rsidRPr="00285BDB">
        <w:rPr>
          <w:rFonts w:asciiTheme="minorHAnsi" w:hAnsiTheme="minorHAnsi" w:cstheme="minorHAnsi"/>
        </w:rPr>
        <w:t xml:space="preserve">alebo nesplnenie </w:t>
      </w:r>
      <w:r w:rsidR="003E4716" w:rsidRPr="00285BDB">
        <w:rPr>
          <w:rFonts w:asciiTheme="minorHAnsi" w:hAnsiTheme="minorHAnsi" w:cstheme="minorHAnsi"/>
        </w:rPr>
        <w:t>ostatných podmienok</w:t>
      </w:r>
      <w:r w:rsidR="003E4716" w:rsidRPr="00B91F50">
        <w:rPr>
          <w:rFonts w:asciiTheme="minorHAnsi" w:hAnsiTheme="minorHAnsi"/>
        </w:rPr>
        <w:t xml:space="preserve"> </w:t>
      </w:r>
      <w:r w:rsidRPr="00B91F50">
        <w:rPr>
          <w:rFonts w:asciiTheme="minorHAnsi" w:hAnsiTheme="minorHAnsi"/>
        </w:rPr>
        <w:t xml:space="preserve">v zmysle predchádzajúcej vety je prekážkou odovzdania staveniska </w:t>
      </w:r>
      <w:r w:rsidR="00A923C7" w:rsidRPr="00285BDB">
        <w:rPr>
          <w:rFonts w:asciiTheme="minorHAnsi" w:hAnsiTheme="minorHAnsi" w:cstheme="minorHAnsi"/>
        </w:rPr>
        <w:t>objednávateľom</w:t>
      </w:r>
      <w:r w:rsidRPr="00B91F50">
        <w:rPr>
          <w:rFonts w:asciiTheme="minorHAnsi" w:hAnsiTheme="minorHAnsi"/>
        </w:rPr>
        <w:t xml:space="preserve">, ktorá nepredlžuje lehoty na vykonanie diela podľa tejto zmluvy. O odovzdaní a prevzatí staveniska zmluvné </w:t>
      </w:r>
      <w:r w:rsidRPr="001C1D18">
        <w:rPr>
          <w:rFonts w:asciiTheme="minorHAnsi" w:hAnsiTheme="minorHAnsi"/>
        </w:rPr>
        <w:t>strany spíšu písomný protokol v dvoch (2) vyhotoveniach, po jednom (1) vyhotovení pre každú zmluvnú stranu, v ktorom uvedú najmä:</w:t>
      </w:r>
      <w:bookmarkEnd w:id="42"/>
    </w:p>
    <w:p w14:paraId="2A23797F" w14:textId="77777777" w:rsidR="002D598C" w:rsidRPr="001C1D18" w:rsidRDefault="002D598C" w:rsidP="001C1D18">
      <w:pPr>
        <w:pStyle w:val="Psmeno"/>
        <w:numPr>
          <w:ilvl w:val="0"/>
          <w:numId w:val="40"/>
        </w:numPr>
        <w:ind w:left="993" w:hanging="426"/>
        <w:rPr>
          <w:rFonts w:asciiTheme="minorHAnsi" w:hAnsiTheme="minorHAnsi"/>
        </w:rPr>
      </w:pPr>
      <w:r w:rsidRPr="001C1D18">
        <w:rPr>
          <w:rFonts w:asciiTheme="minorHAnsi" w:hAnsiTheme="minorHAnsi"/>
        </w:rPr>
        <w:t>stav, v akom sa stavenisko nachádza v deň odovzdania a prevzatia,</w:t>
      </w:r>
    </w:p>
    <w:p w14:paraId="2DF8CFA2" w14:textId="77777777" w:rsidR="002D598C" w:rsidRPr="001C1D18" w:rsidRDefault="002D598C" w:rsidP="001C1D18">
      <w:pPr>
        <w:pStyle w:val="Psmeno"/>
        <w:numPr>
          <w:ilvl w:val="0"/>
          <w:numId w:val="40"/>
        </w:numPr>
        <w:ind w:left="993" w:hanging="426"/>
        <w:rPr>
          <w:rFonts w:asciiTheme="minorHAnsi" w:hAnsiTheme="minorHAnsi"/>
        </w:rPr>
      </w:pPr>
      <w:r w:rsidRPr="001C1D18">
        <w:rPr>
          <w:rFonts w:asciiTheme="minorHAnsi" w:hAnsiTheme="minorHAnsi"/>
        </w:rPr>
        <w:t>zoznam zariadenia a jeho stav, ak sa v/na stavenisku nachádza,</w:t>
      </w:r>
    </w:p>
    <w:p w14:paraId="3D42532B" w14:textId="77777777" w:rsidR="002D598C" w:rsidRPr="001C1D18" w:rsidRDefault="002D598C" w:rsidP="001C1D18">
      <w:pPr>
        <w:pStyle w:val="Psmeno"/>
        <w:numPr>
          <w:ilvl w:val="0"/>
          <w:numId w:val="40"/>
        </w:numPr>
        <w:ind w:left="993" w:hanging="426"/>
        <w:rPr>
          <w:rFonts w:asciiTheme="minorHAnsi" w:hAnsiTheme="minorHAnsi"/>
        </w:rPr>
      </w:pPr>
      <w:r w:rsidRPr="001C1D18">
        <w:rPr>
          <w:rFonts w:asciiTheme="minorHAnsi" w:hAnsiTheme="minorHAnsi"/>
        </w:rPr>
        <w:t>miesto a dátum spísania protokolu,</w:t>
      </w:r>
    </w:p>
    <w:p w14:paraId="347D5FE1" w14:textId="5CEE48F7" w:rsidR="002D598C" w:rsidRPr="001C1D18" w:rsidRDefault="002D598C" w:rsidP="001C1D18">
      <w:pPr>
        <w:pStyle w:val="Psmeno"/>
        <w:numPr>
          <w:ilvl w:val="0"/>
          <w:numId w:val="40"/>
        </w:numPr>
        <w:ind w:left="993" w:hanging="426"/>
        <w:rPr>
          <w:rFonts w:asciiTheme="minorHAnsi" w:hAnsiTheme="minorHAnsi"/>
        </w:rPr>
      </w:pPr>
      <w:r w:rsidRPr="001C1D18">
        <w:rPr>
          <w:rFonts w:asciiTheme="minorHAnsi" w:hAnsiTheme="minorHAnsi"/>
        </w:rPr>
        <w:lastRenderedPageBreak/>
        <w:t>podpis objednávateľa a zhotoviteľa.</w:t>
      </w:r>
      <w:r w:rsidR="004B686E" w:rsidRPr="009F6C82">
        <w:rPr>
          <w:rFonts w:asciiTheme="minorHAnsi" w:hAnsiTheme="minorHAnsi" w:cstheme="minorHAnsi"/>
        </w:rPr>
        <w:tab/>
      </w:r>
    </w:p>
    <w:p w14:paraId="48D40A9D" w14:textId="77777777" w:rsidR="002D598C" w:rsidRPr="001C1D18" w:rsidRDefault="002D598C" w:rsidP="001C1D18">
      <w:pPr>
        <w:pStyle w:val="Odsekzoznamu"/>
        <w:ind w:left="567" w:hanging="567"/>
        <w:rPr>
          <w:rFonts w:asciiTheme="minorHAnsi" w:hAnsiTheme="minorHAnsi"/>
        </w:rPr>
      </w:pPr>
      <w:r w:rsidRPr="001C1D18">
        <w:rPr>
          <w:rFonts w:asciiTheme="minorHAnsi" w:hAnsiTheme="minorHAnsi"/>
        </w:rPr>
        <w:t>Objednávateľ sa zaväzuje odovzdať stavenisko zhotoviteľovi vypratané v rozsahu nevyhnutnom na okamžité vykonávanie diela.</w:t>
      </w:r>
    </w:p>
    <w:p w14:paraId="09A7F4A4" w14:textId="77777777" w:rsidR="002D598C" w:rsidRPr="001C1D18" w:rsidRDefault="002D598C" w:rsidP="001C1D18">
      <w:pPr>
        <w:pStyle w:val="Odsekzoznamu"/>
        <w:ind w:left="567" w:hanging="567"/>
        <w:rPr>
          <w:rFonts w:asciiTheme="minorHAnsi" w:hAnsiTheme="minorHAnsi"/>
        </w:rPr>
      </w:pPr>
      <w:bookmarkStart w:id="43" w:name="_Ref116027452"/>
      <w:r w:rsidRPr="001C1D18">
        <w:rPr>
          <w:rFonts w:asciiTheme="minorHAnsi" w:hAnsiTheme="minorHAnsi"/>
        </w:rPr>
        <w:t>Bez odovzdania a prevzatia staveniska potvrdeného písomným protokolom zhotoviteľ nesmie začať vykonávať stavebné práce týkajúce sa diela.</w:t>
      </w:r>
      <w:bookmarkEnd w:id="43"/>
    </w:p>
    <w:p w14:paraId="0B60F59F" w14:textId="77777777" w:rsidR="002D598C" w:rsidRPr="001C1D18" w:rsidRDefault="002D598C" w:rsidP="001C1D18">
      <w:pPr>
        <w:pStyle w:val="Odsekzoznamu"/>
        <w:ind w:left="567" w:hanging="567"/>
        <w:rPr>
          <w:rFonts w:asciiTheme="minorHAnsi" w:hAnsiTheme="minorHAnsi"/>
        </w:rPr>
      </w:pPr>
      <w:r w:rsidRPr="001C1D18">
        <w:rPr>
          <w:rFonts w:asciiTheme="minorHAnsi" w:hAnsiTheme="minorHAnsi"/>
        </w:rPr>
        <w:t>Zameranie všetkých inžinierskych sietí na stavenisku zabezpečí zhotoviteľ. Vytýčenie inžinierskych sietí zabezpečí zhotoviteľ správcami týchto inžinierskych sietí.</w:t>
      </w:r>
    </w:p>
    <w:p w14:paraId="21BB9786" w14:textId="77777777" w:rsidR="002D598C" w:rsidRPr="001C1D18" w:rsidRDefault="002D598C" w:rsidP="001C1D18">
      <w:pPr>
        <w:pStyle w:val="Odsekzoznamu"/>
        <w:ind w:left="567" w:hanging="567"/>
        <w:rPr>
          <w:rFonts w:asciiTheme="minorHAnsi" w:hAnsiTheme="minorHAnsi"/>
        </w:rPr>
      </w:pPr>
      <w:r w:rsidRPr="001C1D18">
        <w:rPr>
          <w:rFonts w:asciiTheme="minorHAnsi" w:hAnsiTheme="minorHAnsi"/>
          <w:b/>
        </w:rPr>
        <w:t>Vypratanie staveniska</w:t>
      </w:r>
      <w:r w:rsidRPr="001C1D18">
        <w:rPr>
          <w:rFonts w:asciiTheme="minorHAnsi" w:hAnsiTheme="minorHAnsi"/>
        </w:rPr>
        <w:t>. Zhotoviteľ sa zaväzuje vypratať stavenisko do ukončenia preberacieho konania. Zhotoviteľ odstráni zostávajúce technické vybavenie, prebytočný materiál, odpad, sutinu a pomocné konštrukcie (dočasné stavby) zo staveniska, rovnako tak vyprace v potrebnom rozsahu okolie dotknuté vykonávaním diela. Vyššie uvedené platí primerane aj v prípade vypratania staveniska po odstránení vád a pri predčasnom ukončení tejto zmluvy.</w:t>
      </w:r>
    </w:p>
    <w:p w14:paraId="34B0C373" w14:textId="77777777" w:rsidR="002D598C" w:rsidRPr="00B91F50" w:rsidRDefault="002D598C" w:rsidP="00B91F50">
      <w:pPr>
        <w:pStyle w:val="Nadpis1"/>
        <w:ind w:left="567" w:hanging="567"/>
        <w:rPr>
          <w:rFonts w:asciiTheme="minorHAnsi" w:hAnsiTheme="minorHAnsi"/>
          <w:lang w:val="sk-SK"/>
        </w:rPr>
      </w:pPr>
      <w:bookmarkStart w:id="44" w:name="_Ref108965585"/>
      <w:bookmarkStart w:id="45" w:name="_Ref191991771"/>
      <w:r w:rsidRPr="001C1D18">
        <w:rPr>
          <w:rFonts w:asciiTheme="minorHAnsi" w:hAnsiTheme="minorHAnsi"/>
          <w:lang w:val="sk-SK"/>
        </w:rPr>
        <w:t>DOKUMENTÁCIA</w:t>
      </w:r>
      <w:bookmarkEnd w:id="44"/>
      <w:r w:rsidRPr="009F6C82">
        <w:rPr>
          <w:rFonts w:asciiTheme="minorHAnsi" w:hAnsiTheme="minorHAnsi" w:cstheme="minorHAnsi"/>
          <w:lang w:val="sk-SK"/>
        </w:rPr>
        <w:t xml:space="preserve"> A SOFTVÉR</w:t>
      </w:r>
      <w:bookmarkEnd w:id="45"/>
    </w:p>
    <w:p w14:paraId="7C46EF76" w14:textId="4AB5262F" w:rsidR="002D598C" w:rsidRPr="00B91F50" w:rsidRDefault="002D598C" w:rsidP="00B91F50">
      <w:pPr>
        <w:pStyle w:val="Odsekzoznamu"/>
        <w:ind w:left="567" w:hanging="567"/>
        <w:rPr>
          <w:rFonts w:asciiTheme="minorHAnsi" w:hAnsiTheme="minorHAnsi"/>
        </w:rPr>
      </w:pPr>
      <w:bookmarkStart w:id="46" w:name="_Ref108965587"/>
      <w:bookmarkStart w:id="47" w:name="_Ref108633569"/>
      <w:r w:rsidRPr="00B91F50">
        <w:rPr>
          <w:rFonts w:asciiTheme="minorHAnsi" w:hAnsiTheme="minorHAnsi"/>
        </w:rPr>
        <w:t>Akákoľvek dokumentácia podľa článku 1</w:t>
      </w:r>
      <w:r w:rsidR="00014FBA">
        <w:rPr>
          <w:rFonts w:asciiTheme="minorHAnsi" w:hAnsiTheme="minorHAnsi"/>
        </w:rPr>
        <w:t>.</w:t>
      </w:r>
      <w:r w:rsidRPr="00B91F50">
        <w:rPr>
          <w:rFonts w:asciiTheme="minorHAnsi" w:hAnsiTheme="minorHAnsi"/>
        </w:rPr>
        <w:t xml:space="preserve"> ods. </w:t>
      </w:r>
      <w:r w:rsidRPr="00B91F50">
        <w:rPr>
          <w:rFonts w:asciiTheme="minorHAnsi" w:hAnsiTheme="minorHAnsi"/>
        </w:rPr>
        <w:fldChar w:fldCharType="begin"/>
      </w:r>
      <w:r w:rsidRPr="00B91F50">
        <w:rPr>
          <w:rFonts w:asciiTheme="minorHAnsi" w:hAnsiTheme="minorHAnsi"/>
        </w:rPr>
        <w:instrText xml:space="preserve"> REF _Ref108595358 \r \h  \* MERGEFORMAT </w:instrText>
      </w:r>
      <w:r w:rsidRPr="00B91F50">
        <w:rPr>
          <w:rFonts w:asciiTheme="minorHAnsi" w:hAnsiTheme="minorHAnsi"/>
        </w:rPr>
      </w:r>
      <w:r w:rsidRPr="00B91F50">
        <w:rPr>
          <w:rFonts w:asciiTheme="minorHAnsi" w:hAnsiTheme="minorHAnsi"/>
        </w:rPr>
        <w:fldChar w:fldCharType="separate"/>
      </w:r>
      <w:r w:rsidR="00364FFA">
        <w:rPr>
          <w:rFonts w:asciiTheme="minorHAnsi" w:hAnsiTheme="minorHAnsi"/>
        </w:rPr>
        <w:t>1.3</w:t>
      </w:r>
      <w:r w:rsidRPr="00B91F50">
        <w:rPr>
          <w:rFonts w:asciiTheme="minorHAnsi" w:hAnsiTheme="minorHAnsi"/>
        </w:rPr>
        <w:fldChar w:fldCharType="end"/>
      </w:r>
      <w:r w:rsidRPr="00B91F50">
        <w:rPr>
          <w:rFonts w:asciiTheme="minorHAnsi" w:hAnsiTheme="minorHAnsi"/>
        </w:rPr>
        <w:t xml:space="preserve"> tejto zmluvy a/alebo akákoľvek iná dokumentácia vypracovaná zhotoviteľom pre objednávateľa podľa tejto zmluvy, resp. vydaná v súvislosti s vykonávaním diela podľa tejto zmluvy vrátane výkresov a schém (ďalej len „</w:t>
      </w:r>
      <w:r w:rsidRPr="00B91F50">
        <w:rPr>
          <w:rFonts w:asciiTheme="minorHAnsi" w:hAnsiTheme="minorHAnsi"/>
          <w:b/>
        </w:rPr>
        <w:t>projektová dokumentácia</w:t>
      </w:r>
      <w:r w:rsidRPr="00B91F50">
        <w:rPr>
          <w:rFonts w:asciiTheme="minorHAnsi" w:hAnsiTheme="minorHAnsi"/>
        </w:rPr>
        <w:t>“):</w:t>
      </w:r>
      <w:bookmarkEnd w:id="46"/>
    </w:p>
    <w:p w14:paraId="485D7628" w14:textId="77777777" w:rsidR="002D598C" w:rsidRPr="00B91F50" w:rsidRDefault="002D598C" w:rsidP="00B91F50">
      <w:pPr>
        <w:pStyle w:val="Psmeno"/>
        <w:numPr>
          <w:ilvl w:val="0"/>
          <w:numId w:val="38"/>
        </w:numPr>
        <w:ind w:left="993" w:hanging="426"/>
        <w:rPr>
          <w:rFonts w:asciiTheme="minorHAnsi" w:hAnsiTheme="minorHAnsi"/>
        </w:rPr>
      </w:pPr>
      <w:r w:rsidRPr="00B91F50">
        <w:rPr>
          <w:rFonts w:asciiTheme="minorHAnsi" w:hAnsiTheme="minorHAnsi"/>
        </w:rPr>
        <w:t>musí byť vyhotovená v slovenskom jazyku, resp. zhotoviteľ musí na svoje náklady zabezpečiť jej úradný preklad do slovenského jazyka s výnimkou dokumentácie v českom jazyku; rozhodujúci je vždy úradný preklad do slovenského jazyka;</w:t>
      </w:r>
    </w:p>
    <w:p w14:paraId="448AB2C6" w14:textId="77777777" w:rsidR="002D598C" w:rsidRPr="00B91F50" w:rsidRDefault="002D598C" w:rsidP="00B91F50">
      <w:pPr>
        <w:pStyle w:val="Psmeno"/>
        <w:numPr>
          <w:ilvl w:val="0"/>
          <w:numId w:val="38"/>
        </w:numPr>
        <w:ind w:left="993" w:hanging="426"/>
        <w:rPr>
          <w:rFonts w:asciiTheme="minorHAnsi" w:hAnsiTheme="minorHAnsi"/>
        </w:rPr>
      </w:pPr>
      <w:r w:rsidRPr="00B91F50">
        <w:rPr>
          <w:rFonts w:asciiTheme="minorHAnsi" w:hAnsiTheme="minorHAnsi"/>
        </w:rPr>
        <w:t>musí uvádzať označovanie jednotiek v medzinárodnej sústave jednotiek (SI);</w:t>
      </w:r>
    </w:p>
    <w:p w14:paraId="17F93265" w14:textId="77777777" w:rsidR="002D598C" w:rsidRPr="00B91F50" w:rsidRDefault="002D598C" w:rsidP="00B91F50">
      <w:pPr>
        <w:pStyle w:val="Psmeno"/>
        <w:numPr>
          <w:ilvl w:val="0"/>
          <w:numId w:val="38"/>
        </w:numPr>
        <w:ind w:left="993" w:hanging="426"/>
        <w:rPr>
          <w:rFonts w:asciiTheme="minorHAnsi" w:hAnsiTheme="minorHAnsi"/>
        </w:rPr>
      </w:pPr>
      <w:r w:rsidRPr="00B91F50">
        <w:rPr>
          <w:rFonts w:asciiTheme="minorHAnsi" w:hAnsiTheme="minorHAnsi"/>
        </w:rPr>
        <w:t>musí uvádzať akékoľvek hodnoty po matematickom zaokrúhlení na dve desatinné čísla, pokiaľ zo všeobecne záväzných právnych predpisov a/alebo technických noriem nevyplýva inak;</w:t>
      </w:r>
    </w:p>
    <w:p w14:paraId="4E0F05B6" w14:textId="77777777" w:rsidR="002D598C" w:rsidRPr="00B91F50" w:rsidRDefault="002D598C" w:rsidP="00B91F50">
      <w:pPr>
        <w:pStyle w:val="Psmeno"/>
        <w:numPr>
          <w:ilvl w:val="0"/>
          <w:numId w:val="38"/>
        </w:numPr>
        <w:ind w:left="993" w:hanging="426"/>
        <w:rPr>
          <w:rFonts w:asciiTheme="minorHAnsi" w:hAnsiTheme="minorHAnsi"/>
        </w:rPr>
      </w:pPr>
      <w:r w:rsidRPr="00B91F50">
        <w:rPr>
          <w:rFonts w:asciiTheme="minorHAnsi" w:hAnsiTheme="minorHAnsi"/>
        </w:rPr>
        <w:t>vyhotovená v elektronickej forme musí byť, pokiaľ ide o textovú časť, vo formátoch *.</w:t>
      </w:r>
      <w:proofErr w:type="spellStart"/>
      <w:r w:rsidRPr="00B91F50">
        <w:rPr>
          <w:rFonts w:asciiTheme="minorHAnsi" w:hAnsiTheme="minorHAnsi"/>
        </w:rPr>
        <w:t>doc</w:t>
      </w:r>
      <w:proofErr w:type="spellEnd"/>
      <w:r w:rsidRPr="00B91F50">
        <w:rPr>
          <w:rFonts w:asciiTheme="minorHAnsi" w:hAnsiTheme="minorHAnsi"/>
        </w:rPr>
        <w:t>, *.</w:t>
      </w:r>
      <w:proofErr w:type="spellStart"/>
      <w:r w:rsidRPr="00B91F50">
        <w:rPr>
          <w:rFonts w:asciiTheme="minorHAnsi" w:hAnsiTheme="minorHAnsi"/>
        </w:rPr>
        <w:t>docx</w:t>
      </w:r>
      <w:proofErr w:type="spellEnd"/>
      <w:r w:rsidRPr="00B91F50">
        <w:rPr>
          <w:rFonts w:asciiTheme="minorHAnsi" w:hAnsiTheme="minorHAnsi"/>
        </w:rPr>
        <w:t>, *.</w:t>
      </w:r>
      <w:proofErr w:type="spellStart"/>
      <w:r w:rsidRPr="00B91F50">
        <w:rPr>
          <w:rFonts w:asciiTheme="minorHAnsi" w:hAnsiTheme="minorHAnsi"/>
        </w:rPr>
        <w:t>xls</w:t>
      </w:r>
      <w:proofErr w:type="spellEnd"/>
      <w:r w:rsidRPr="00B91F50">
        <w:rPr>
          <w:rFonts w:asciiTheme="minorHAnsi" w:hAnsiTheme="minorHAnsi"/>
        </w:rPr>
        <w:t>, *.</w:t>
      </w:r>
      <w:proofErr w:type="spellStart"/>
      <w:r w:rsidRPr="00B91F50">
        <w:rPr>
          <w:rFonts w:asciiTheme="minorHAnsi" w:hAnsiTheme="minorHAnsi"/>
        </w:rPr>
        <w:t>xlsx</w:t>
      </w:r>
      <w:proofErr w:type="spellEnd"/>
      <w:r w:rsidRPr="00B91F50">
        <w:rPr>
          <w:rFonts w:asciiTheme="minorHAnsi" w:hAnsiTheme="minorHAnsi"/>
        </w:rPr>
        <w:t>, *.</w:t>
      </w:r>
      <w:proofErr w:type="spellStart"/>
      <w:r w:rsidRPr="00B91F50">
        <w:rPr>
          <w:rFonts w:asciiTheme="minorHAnsi" w:hAnsiTheme="minorHAnsi"/>
        </w:rPr>
        <w:t>pdf</w:t>
      </w:r>
      <w:proofErr w:type="spellEnd"/>
      <w:r w:rsidRPr="00B91F50">
        <w:rPr>
          <w:rFonts w:asciiTheme="minorHAnsi" w:hAnsiTheme="minorHAnsi"/>
        </w:rPr>
        <w:t>, a pokiaľ ide o výkresovú časť, vo formátoch *.</w:t>
      </w:r>
      <w:proofErr w:type="spellStart"/>
      <w:r w:rsidRPr="00B91F50">
        <w:rPr>
          <w:rFonts w:asciiTheme="minorHAnsi" w:hAnsiTheme="minorHAnsi"/>
        </w:rPr>
        <w:t>dwg</w:t>
      </w:r>
      <w:proofErr w:type="spellEnd"/>
      <w:r w:rsidRPr="00B91F50">
        <w:rPr>
          <w:rFonts w:asciiTheme="minorHAnsi" w:hAnsiTheme="minorHAnsi"/>
        </w:rPr>
        <w:t>, *.</w:t>
      </w:r>
      <w:proofErr w:type="spellStart"/>
      <w:r w:rsidRPr="00B91F50">
        <w:rPr>
          <w:rFonts w:asciiTheme="minorHAnsi" w:hAnsiTheme="minorHAnsi"/>
        </w:rPr>
        <w:t>dgn</w:t>
      </w:r>
      <w:proofErr w:type="spellEnd"/>
      <w:r w:rsidRPr="00B91F50">
        <w:rPr>
          <w:rFonts w:asciiTheme="minorHAnsi" w:hAnsiTheme="minorHAnsi"/>
        </w:rPr>
        <w:t>, *.</w:t>
      </w:r>
      <w:proofErr w:type="spellStart"/>
      <w:r w:rsidRPr="00B91F50">
        <w:rPr>
          <w:rFonts w:asciiTheme="minorHAnsi" w:hAnsiTheme="minorHAnsi"/>
        </w:rPr>
        <w:t>pdf</w:t>
      </w:r>
      <w:proofErr w:type="spellEnd"/>
      <w:r w:rsidRPr="00B91F50">
        <w:rPr>
          <w:rFonts w:asciiTheme="minorHAnsi" w:hAnsiTheme="minorHAnsi"/>
        </w:rPr>
        <w:t>, pričom elektronická forma projektovej dokumentácie musí byť ako vo formátoch *.</w:t>
      </w:r>
      <w:proofErr w:type="spellStart"/>
      <w:r w:rsidRPr="00B91F50">
        <w:rPr>
          <w:rFonts w:asciiTheme="minorHAnsi" w:hAnsiTheme="minorHAnsi"/>
        </w:rPr>
        <w:t>doc</w:t>
      </w:r>
      <w:proofErr w:type="spellEnd"/>
      <w:r w:rsidRPr="00B91F50">
        <w:rPr>
          <w:rFonts w:asciiTheme="minorHAnsi" w:hAnsiTheme="minorHAnsi"/>
        </w:rPr>
        <w:t>, *.</w:t>
      </w:r>
      <w:proofErr w:type="spellStart"/>
      <w:r w:rsidRPr="00B91F50">
        <w:rPr>
          <w:rFonts w:asciiTheme="minorHAnsi" w:hAnsiTheme="minorHAnsi"/>
        </w:rPr>
        <w:t>docx</w:t>
      </w:r>
      <w:proofErr w:type="spellEnd"/>
      <w:r w:rsidRPr="00B91F50">
        <w:rPr>
          <w:rFonts w:asciiTheme="minorHAnsi" w:hAnsiTheme="minorHAnsi"/>
        </w:rPr>
        <w:t>, *.</w:t>
      </w:r>
      <w:proofErr w:type="spellStart"/>
      <w:r w:rsidRPr="00B91F50">
        <w:rPr>
          <w:rFonts w:asciiTheme="minorHAnsi" w:hAnsiTheme="minorHAnsi"/>
        </w:rPr>
        <w:t>xls</w:t>
      </w:r>
      <w:proofErr w:type="spellEnd"/>
      <w:r w:rsidRPr="00B91F50">
        <w:rPr>
          <w:rFonts w:asciiTheme="minorHAnsi" w:hAnsiTheme="minorHAnsi"/>
        </w:rPr>
        <w:t>, *.</w:t>
      </w:r>
      <w:proofErr w:type="spellStart"/>
      <w:r w:rsidRPr="00B91F50">
        <w:rPr>
          <w:rFonts w:asciiTheme="minorHAnsi" w:hAnsiTheme="minorHAnsi"/>
        </w:rPr>
        <w:t>xlsx</w:t>
      </w:r>
      <w:proofErr w:type="spellEnd"/>
      <w:r w:rsidRPr="00B91F50">
        <w:rPr>
          <w:rFonts w:asciiTheme="minorHAnsi" w:hAnsiTheme="minorHAnsi"/>
        </w:rPr>
        <w:t>, *.</w:t>
      </w:r>
      <w:proofErr w:type="spellStart"/>
      <w:r w:rsidRPr="00B91F50">
        <w:rPr>
          <w:rFonts w:asciiTheme="minorHAnsi" w:hAnsiTheme="minorHAnsi"/>
        </w:rPr>
        <w:t>dwg</w:t>
      </w:r>
      <w:proofErr w:type="spellEnd"/>
      <w:r w:rsidRPr="00B91F50">
        <w:rPr>
          <w:rFonts w:asciiTheme="minorHAnsi" w:hAnsiTheme="minorHAnsi"/>
        </w:rPr>
        <w:t>, prípadne *.</w:t>
      </w:r>
      <w:proofErr w:type="spellStart"/>
      <w:r w:rsidRPr="00B91F50">
        <w:rPr>
          <w:rFonts w:asciiTheme="minorHAnsi" w:hAnsiTheme="minorHAnsi"/>
        </w:rPr>
        <w:t>dgn</w:t>
      </w:r>
      <w:proofErr w:type="spellEnd"/>
      <w:r w:rsidRPr="00B91F50">
        <w:rPr>
          <w:rFonts w:asciiTheme="minorHAnsi" w:hAnsiTheme="minorHAnsi"/>
        </w:rPr>
        <w:t xml:space="preserve"> bez obmedzenia ich editovateľnosti, tak aj vo formáte *.</w:t>
      </w:r>
      <w:proofErr w:type="spellStart"/>
      <w:r w:rsidRPr="00B91F50">
        <w:rPr>
          <w:rFonts w:asciiTheme="minorHAnsi" w:hAnsiTheme="minorHAnsi"/>
        </w:rPr>
        <w:t>pdf</w:t>
      </w:r>
      <w:proofErr w:type="spellEnd"/>
      <w:r w:rsidRPr="00B91F50">
        <w:rPr>
          <w:rFonts w:asciiTheme="minorHAnsi" w:hAnsiTheme="minorHAnsi"/>
        </w:rPr>
        <w:t>. Elektronická forma projektovej dokumentácie vo formátoch *.</w:t>
      </w:r>
      <w:proofErr w:type="spellStart"/>
      <w:r w:rsidRPr="00B91F50">
        <w:rPr>
          <w:rFonts w:asciiTheme="minorHAnsi" w:hAnsiTheme="minorHAnsi"/>
        </w:rPr>
        <w:t>doc</w:t>
      </w:r>
      <w:proofErr w:type="spellEnd"/>
      <w:r w:rsidRPr="00B91F50">
        <w:rPr>
          <w:rFonts w:asciiTheme="minorHAnsi" w:hAnsiTheme="minorHAnsi"/>
        </w:rPr>
        <w:t>, *.</w:t>
      </w:r>
      <w:proofErr w:type="spellStart"/>
      <w:r w:rsidRPr="00B91F50">
        <w:rPr>
          <w:rFonts w:asciiTheme="minorHAnsi" w:hAnsiTheme="minorHAnsi"/>
        </w:rPr>
        <w:t>docx</w:t>
      </w:r>
      <w:proofErr w:type="spellEnd"/>
      <w:r w:rsidRPr="00B91F50">
        <w:rPr>
          <w:rFonts w:asciiTheme="minorHAnsi" w:hAnsiTheme="minorHAnsi"/>
        </w:rPr>
        <w:t xml:space="preserve"> a *.</w:t>
      </w:r>
      <w:proofErr w:type="spellStart"/>
      <w:r w:rsidRPr="00B91F50">
        <w:rPr>
          <w:rFonts w:asciiTheme="minorHAnsi" w:hAnsiTheme="minorHAnsi"/>
        </w:rPr>
        <w:t>pdf</w:t>
      </w:r>
      <w:proofErr w:type="spellEnd"/>
      <w:r w:rsidRPr="00B91F50">
        <w:rPr>
          <w:rFonts w:asciiTheme="minorHAnsi" w:hAnsiTheme="minorHAnsi"/>
        </w:rPr>
        <w:t xml:space="preserve"> musí byť vo forme ucelených dokumentov (titulná strana spolu s dokumentom, výkresy v jednom súbore) s možnosťou vyhľadávania. Výkresy musia byť spracované v softvérovej platforme </w:t>
      </w:r>
      <w:proofErr w:type="spellStart"/>
      <w:r w:rsidRPr="00B91F50">
        <w:rPr>
          <w:rFonts w:asciiTheme="minorHAnsi" w:hAnsiTheme="minorHAnsi"/>
        </w:rPr>
        <w:t>ePLAN</w:t>
      </w:r>
      <w:proofErr w:type="spellEnd"/>
      <w:r w:rsidRPr="00B91F50">
        <w:rPr>
          <w:rFonts w:asciiTheme="minorHAnsi" w:hAnsiTheme="minorHAnsi"/>
        </w:rPr>
        <w:t xml:space="preserve"> a AutoCAD alebo ekvivalentnej softvérovej platforme. Zhotoviteľ ju odovzdá objednávateľovi na CD, resp. DVD nosiči alebo na USB kľúči. Obsah elektronickej formy projektovej dokumentácie musí byť zhodný s obsahom projektovej dokumentácie v listinnej forme;</w:t>
      </w:r>
    </w:p>
    <w:p w14:paraId="315AF9B9" w14:textId="77777777" w:rsidR="002D598C" w:rsidRPr="00B91F50" w:rsidRDefault="002D598C" w:rsidP="00B91F50">
      <w:pPr>
        <w:pStyle w:val="Psmeno"/>
        <w:numPr>
          <w:ilvl w:val="0"/>
          <w:numId w:val="38"/>
        </w:numPr>
        <w:ind w:left="993" w:hanging="426"/>
        <w:rPr>
          <w:rFonts w:asciiTheme="minorHAnsi" w:hAnsiTheme="minorHAnsi"/>
        </w:rPr>
      </w:pPr>
      <w:bookmarkStart w:id="48" w:name="_Ref121768080"/>
      <w:r w:rsidRPr="00B91F50">
        <w:rPr>
          <w:rFonts w:asciiTheme="minorHAnsi" w:hAnsiTheme="minorHAnsi"/>
        </w:rPr>
        <w:t>musí vychádzať z podkladovej dokumentácie;</w:t>
      </w:r>
    </w:p>
    <w:p w14:paraId="03D29446" w14:textId="45D20D6D" w:rsidR="00726528" w:rsidRPr="009F6C82" w:rsidRDefault="00726528" w:rsidP="00BB18AD">
      <w:pPr>
        <w:pStyle w:val="Psmeno"/>
        <w:numPr>
          <w:ilvl w:val="0"/>
          <w:numId w:val="38"/>
        </w:numPr>
        <w:ind w:left="993" w:hanging="426"/>
        <w:rPr>
          <w:rFonts w:asciiTheme="minorHAnsi" w:hAnsiTheme="minorHAnsi" w:cstheme="minorHAnsi"/>
        </w:rPr>
      </w:pPr>
      <w:r w:rsidRPr="00726528">
        <w:rPr>
          <w:rFonts w:asciiTheme="minorHAnsi" w:hAnsiTheme="minorHAnsi" w:cstheme="minorHAnsi"/>
        </w:rPr>
        <w:t>musí byť v súlade s rozhodnutiami, ktoré sa vzťahujú na dielo, vrátane rozhodnut</w:t>
      </w:r>
      <w:r w:rsidR="0072764D">
        <w:rPr>
          <w:rFonts w:asciiTheme="minorHAnsi" w:hAnsiTheme="minorHAnsi" w:cstheme="minorHAnsi"/>
        </w:rPr>
        <w:t>í</w:t>
      </w:r>
      <w:r w:rsidRPr="00726528">
        <w:rPr>
          <w:rFonts w:asciiTheme="minorHAnsi" w:hAnsiTheme="minorHAnsi" w:cstheme="minorHAnsi"/>
        </w:rPr>
        <w:t xml:space="preserve"> uveden</w:t>
      </w:r>
      <w:r w:rsidR="0072764D">
        <w:rPr>
          <w:rFonts w:asciiTheme="minorHAnsi" w:hAnsiTheme="minorHAnsi" w:cstheme="minorHAnsi"/>
        </w:rPr>
        <w:t>ých</w:t>
      </w:r>
      <w:r w:rsidRPr="00726528">
        <w:rPr>
          <w:rFonts w:asciiTheme="minorHAnsi" w:hAnsiTheme="minorHAnsi" w:cstheme="minorHAnsi"/>
        </w:rPr>
        <w:t xml:space="preserve"> v</w:t>
      </w:r>
      <w:r>
        <w:rPr>
          <w:rFonts w:asciiTheme="minorHAnsi" w:hAnsiTheme="minorHAnsi" w:cstheme="minorHAnsi"/>
        </w:rPr>
        <w:t> </w:t>
      </w:r>
      <w:r w:rsidRPr="00726528">
        <w:rPr>
          <w:rFonts w:asciiTheme="minorHAnsi" w:hAnsiTheme="minorHAnsi" w:cstheme="minorHAnsi"/>
        </w:rPr>
        <w:t>článku 1</w:t>
      </w:r>
      <w:r w:rsidR="00014FBA">
        <w:rPr>
          <w:rFonts w:asciiTheme="minorHAnsi" w:hAnsiTheme="minorHAnsi" w:cstheme="minorHAnsi"/>
        </w:rPr>
        <w:t>.</w:t>
      </w:r>
      <w:r w:rsidRPr="00726528">
        <w:rPr>
          <w:rFonts w:asciiTheme="minorHAnsi" w:hAnsiTheme="minorHAnsi" w:cstheme="minorHAnsi"/>
        </w:rPr>
        <w:t xml:space="preserve"> ods. 1.2 tejto zmluvy;</w:t>
      </w:r>
    </w:p>
    <w:p w14:paraId="0A2B098C" w14:textId="77777777" w:rsidR="002D598C" w:rsidRPr="00B91F50" w:rsidRDefault="002D598C" w:rsidP="00B91F50">
      <w:pPr>
        <w:pStyle w:val="Psmeno"/>
        <w:numPr>
          <w:ilvl w:val="0"/>
          <w:numId w:val="38"/>
        </w:numPr>
        <w:ind w:left="993" w:hanging="426"/>
        <w:rPr>
          <w:rFonts w:asciiTheme="minorHAnsi" w:hAnsiTheme="minorHAnsi"/>
        </w:rPr>
      </w:pPr>
      <w:r w:rsidRPr="00B91F50">
        <w:rPr>
          <w:rFonts w:asciiTheme="minorHAnsi" w:hAnsiTheme="minorHAnsi"/>
        </w:rPr>
        <w:t>musí byť v súlade so všeobecne záväznými právnymi predpismi a technickými normami, aj keď nie sú právne záväzné, ako aj s odborným stanoviskom právnickej osoby oprávnenej na overovanie plnenia požiadaviek bezpečnosti technických zariadení (oprávnená právnická osoba);</w:t>
      </w:r>
    </w:p>
    <w:p w14:paraId="301A0372" w14:textId="10639E76" w:rsidR="002D598C" w:rsidRPr="00B91F50" w:rsidRDefault="002D598C" w:rsidP="00B91F50">
      <w:pPr>
        <w:pStyle w:val="Psmeno"/>
        <w:numPr>
          <w:ilvl w:val="0"/>
          <w:numId w:val="38"/>
        </w:numPr>
        <w:ind w:left="993" w:hanging="426"/>
        <w:rPr>
          <w:rFonts w:asciiTheme="minorHAnsi" w:hAnsiTheme="minorHAnsi"/>
        </w:rPr>
      </w:pPr>
      <w:bookmarkStart w:id="49" w:name="_Hlk163133515"/>
      <w:r w:rsidRPr="00B91F50">
        <w:rPr>
          <w:rFonts w:asciiTheme="minorHAnsi" w:hAnsiTheme="minorHAnsi"/>
        </w:rPr>
        <w:t>musia do nej byť zapracované požiadavky vyplývajúce z odborného stanoviska právnickej osoby oprávnenej na overovanie plnenia požiadaviek bezpečnosti technických zariadení (oprávnená právnická osoba), prípadne z rozhodnutí a usmernení orgánov verejnej správy, ako aj zmeny navrhované objednávateľom;</w:t>
      </w:r>
    </w:p>
    <w:p w14:paraId="22DCA7AE" w14:textId="4B8288EA" w:rsidR="00D732B6" w:rsidRPr="009F6C82" w:rsidRDefault="00D63C40" w:rsidP="00BB18AD">
      <w:pPr>
        <w:pStyle w:val="Psmeno"/>
        <w:numPr>
          <w:ilvl w:val="0"/>
          <w:numId w:val="38"/>
        </w:numPr>
        <w:ind w:left="993" w:hanging="426"/>
        <w:rPr>
          <w:rFonts w:asciiTheme="minorHAnsi" w:hAnsiTheme="minorHAnsi" w:cstheme="minorHAnsi"/>
        </w:rPr>
      </w:pPr>
      <w:r>
        <w:rPr>
          <w:rFonts w:asciiTheme="minorHAnsi" w:hAnsiTheme="minorHAnsi" w:cstheme="minorHAnsi"/>
        </w:rPr>
        <w:lastRenderedPageBreak/>
        <w:t xml:space="preserve">musí byť vypracovaná najmenej vo vecnom rozsahu </w:t>
      </w:r>
      <w:r w:rsidRPr="00F250C1">
        <w:t xml:space="preserve">prislúchajúcom pre príslušný stupeň projektovej dokumentácie podľa </w:t>
      </w:r>
      <w:r>
        <w:t xml:space="preserve">aktuálneho </w:t>
      </w:r>
      <w:r w:rsidRPr="00F250C1">
        <w:t xml:space="preserve">Sadzobníka pre navrhovanie </w:t>
      </w:r>
      <w:r>
        <w:t xml:space="preserve">ponukových </w:t>
      </w:r>
      <w:r w:rsidRPr="00F250C1">
        <w:t>cien projektových prác a</w:t>
      </w:r>
      <w:r>
        <w:t> </w:t>
      </w:r>
      <w:r w:rsidRPr="00F250C1">
        <w:t>inžinierskych činností (UNIKA)</w:t>
      </w:r>
      <w:r>
        <w:rPr>
          <w:rFonts w:asciiTheme="minorHAnsi" w:hAnsiTheme="minorHAnsi" w:cstheme="minorHAnsi"/>
        </w:rPr>
        <w:t>;</w:t>
      </w:r>
    </w:p>
    <w:bookmarkEnd w:id="49"/>
    <w:p w14:paraId="7103001B" w14:textId="18572C86" w:rsidR="002D598C" w:rsidRPr="00B91F50" w:rsidRDefault="002D598C" w:rsidP="00B91F50">
      <w:pPr>
        <w:pStyle w:val="Psmeno"/>
        <w:numPr>
          <w:ilvl w:val="0"/>
          <w:numId w:val="38"/>
        </w:numPr>
        <w:ind w:left="993" w:hanging="426"/>
        <w:rPr>
          <w:rFonts w:asciiTheme="minorHAnsi" w:hAnsiTheme="minorHAnsi"/>
        </w:rPr>
      </w:pPr>
      <w:r w:rsidRPr="00B91F50">
        <w:rPr>
          <w:rFonts w:asciiTheme="minorHAnsi" w:hAnsiTheme="minorHAnsi"/>
        </w:rPr>
        <w:t>musí byť aktuálna a musia byť do nej zapracované a vyznačené zmeny vzniknuté počas vykonávania diela</w:t>
      </w:r>
      <w:r w:rsidR="00A3160B" w:rsidRPr="00A3160B">
        <w:t xml:space="preserve"> </w:t>
      </w:r>
      <w:r w:rsidR="00A3160B" w:rsidRPr="00A3160B">
        <w:rPr>
          <w:rFonts w:asciiTheme="minorHAnsi" w:hAnsiTheme="minorHAnsi" w:cstheme="minorHAnsi"/>
        </w:rPr>
        <w:t>tak, aby bolo jednoducho zistiteľné, čo sa zmenilo</w:t>
      </w:r>
      <w:r w:rsidRPr="00B91F50">
        <w:rPr>
          <w:rFonts w:asciiTheme="minorHAnsi" w:hAnsiTheme="minorHAnsi"/>
        </w:rPr>
        <w:t>;</w:t>
      </w:r>
    </w:p>
    <w:p w14:paraId="1B2807E4" w14:textId="77777777" w:rsidR="002D598C" w:rsidRPr="00B91F50" w:rsidRDefault="002D598C" w:rsidP="00B91F50">
      <w:pPr>
        <w:pStyle w:val="Psmeno"/>
        <w:numPr>
          <w:ilvl w:val="0"/>
          <w:numId w:val="38"/>
        </w:numPr>
        <w:ind w:left="993" w:hanging="426"/>
        <w:rPr>
          <w:rFonts w:asciiTheme="minorHAnsi" w:hAnsiTheme="minorHAnsi"/>
        </w:rPr>
      </w:pPr>
      <w:r w:rsidRPr="00B91F50">
        <w:rPr>
          <w:rFonts w:asciiTheme="minorHAnsi" w:hAnsiTheme="minorHAnsi"/>
        </w:rPr>
        <w:t>musí rešpektovať vlastnosti a technické špecifikácie materiálov podľa príslušných vyhlásení o zhode, certifikátov, katalógových listov a/alebo atestov;</w:t>
      </w:r>
    </w:p>
    <w:p w14:paraId="69C387DF" w14:textId="77777777" w:rsidR="002D598C" w:rsidRPr="001C1D18" w:rsidRDefault="002D598C" w:rsidP="00B91F50">
      <w:pPr>
        <w:pStyle w:val="Psmeno"/>
        <w:numPr>
          <w:ilvl w:val="0"/>
          <w:numId w:val="38"/>
        </w:numPr>
        <w:ind w:left="993" w:hanging="426"/>
        <w:rPr>
          <w:rFonts w:asciiTheme="minorHAnsi" w:hAnsiTheme="minorHAnsi"/>
        </w:rPr>
      </w:pPr>
      <w:bookmarkStart w:id="50" w:name="_Ref141100826"/>
      <w:r w:rsidRPr="00B91F50">
        <w:rPr>
          <w:rFonts w:asciiTheme="minorHAnsi" w:hAnsiTheme="minorHAnsi"/>
        </w:rPr>
        <w:t xml:space="preserve">sa musí stať vlastníctvom objednávateľa, resp. objednávateľ sa musí stať majiteľom a/alebo oprávneným vykonávateľom majetkových práv vyplývajúcich z projektovej dokumentácie a zhotoviteľ ju nesmie použiť pre akúkoľvek tretiu osobu bez výslovného písomného súhlasu objednávateľa. Rovnako zhotoviteľ nie je oprávnený </w:t>
      </w:r>
      <w:r w:rsidRPr="001C1D18">
        <w:rPr>
          <w:rFonts w:asciiTheme="minorHAnsi" w:hAnsiTheme="minorHAnsi"/>
        </w:rPr>
        <w:t>bez predchádzajúceho písomného súhlasu objednávateľa zverejňovať akékoľvek informácie o prácach na diele alebo o ich postupe, o popisoch vykonávania prác, o výkazoch výmer, o nákladoch na vykonanie diela o výkresoch a výpočtoch. Všetky podklady poskytnuté objednávateľom sú vo vlastníctve objednávateľa a zhotoviteľ je oprávnený ich použiť výhradne pre účely plnenia tejto zmluvy;</w:t>
      </w:r>
      <w:bookmarkEnd w:id="48"/>
      <w:bookmarkEnd w:id="50"/>
    </w:p>
    <w:p w14:paraId="0D40723F" w14:textId="77777777" w:rsidR="002D598C" w:rsidRPr="001C1D18" w:rsidRDefault="002D598C" w:rsidP="001C1D18">
      <w:pPr>
        <w:pStyle w:val="Psmeno"/>
        <w:numPr>
          <w:ilvl w:val="0"/>
          <w:numId w:val="38"/>
        </w:numPr>
        <w:ind w:left="993" w:hanging="426"/>
        <w:rPr>
          <w:rFonts w:asciiTheme="minorHAnsi" w:hAnsiTheme="minorHAnsi"/>
        </w:rPr>
      </w:pPr>
      <w:r w:rsidRPr="001C1D18">
        <w:rPr>
          <w:rFonts w:asciiTheme="minorHAnsi" w:hAnsiTheme="minorHAnsi"/>
        </w:rPr>
        <w:t>musí byť vyhotovená na náklady zhotoviteľa s tým, že akékoľvek náklady spojené s vypracovaním projektovej dokumentácie, jej predkladaním objednávateľovi a zapracúvaním prípadných pripomienok objednávateľa k projektovej dokumentácii znáša zhotoviteľ.</w:t>
      </w:r>
    </w:p>
    <w:bookmarkEnd w:id="47"/>
    <w:p w14:paraId="7C6B9481" w14:textId="77777777" w:rsidR="002D598C" w:rsidRPr="001C1D18" w:rsidRDefault="002D598C" w:rsidP="001C1D18">
      <w:pPr>
        <w:pStyle w:val="Odsekzoznamu"/>
        <w:ind w:left="567" w:hanging="567"/>
        <w:rPr>
          <w:rFonts w:asciiTheme="minorHAnsi" w:hAnsiTheme="minorHAnsi"/>
        </w:rPr>
      </w:pPr>
      <w:r w:rsidRPr="001C1D18">
        <w:rPr>
          <w:rFonts w:asciiTheme="minorHAnsi" w:hAnsiTheme="minorHAnsi"/>
        </w:rPr>
        <w:t xml:space="preserve">Zhotoviteľ sa zaväzuje oznamovať objednávateľovi termíny </w:t>
      </w:r>
      <w:proofErr w:type="spellStart"/>
      <w:r w:rsidRPr="001C1D18">
        <w:rPr>
          <w:rFonts w:asciiTheme="minorHAnsi" w:hAnsiTheme="minorHAnsi"/>
        </w:rPr>
        <w:t>prejednania</w:t>
      </w:r>
      <w:proofErr w:type="spellEnd"/>
      <w:r w:rsidRPr="001C1D18">
        <w:rPr>
          <w:rFonts w:asciiTheme="minorHAnsi" w:hAnsiTheme="minorHAnsi"/>
        </w:rPr>
        <w:t xml:space="preserve"> projektovej dokumentácie a ich prípadných zmien s jednotlivými orgánmi verejnej správy a dotknutými orgánmi a organizáciami najmenej päť (5) pracovných dní vopred.</w:t>
      </w:r>
    </w:p>
    <w:p w14:paraId="462D0CDA" w14:textId="0778FD99" w:rsidR="002D598C" w:rsidRPr="00B91F50" w:rsidRDefault="00DF5A15" w:rsidP="00B91F50">
      <w:pPr>
        <w:pStyle w:val="Odsekzoznamu"/>
        <w:ind w:left="567" w:hanging="567"/>
        <w:rPr>
          <w:rFonts w:asciiTheme="minorHAnsi" w:hAnsiTheme="minorHAnsi"/>
        </w:rPr>
      </w:pPr>
      <w:bookmarkStart w:id="51" w:name="_Ref108713703"/>
      <w:bookmarkStart w:id="52" w:name="_Ref139128445"/>
      <w:r w:rsidRPr="00B91F50">
        <w:rPr>
          <w:rFonts w:asciiTheme="minorHAnsi" w:hAnsiTheme="minorHAnsi"/>
          <w:b/>
        </w:rPr>
        <w:t>Schválenie návrhov materiálov.</w:t>
      </w:r>
      <w:r w:rsidRPr="00B91F50">
        <w:rPr>
          <w:rFonts w:asciiTheme="minorHAnsi" w:hAnsiTheme="minorHAnsi"/>
        </w:rPr>
        <w:t xml:space="preserve"> </w:t>
      </w:r>
      <w:r w:rsidRPr="00DF5A15">
        <w:rPr>
          <w:rFonts w:asciiTheme="minorHAnsi" w:hAnsiTheme="minorHAnsi" w:cstheme="minorHAnsi"/>
        </w:rPr>
        <w:t>Zhotoviteľ je</w:t>
      </w:r>
      <w:r w:rsidRPr="00B91F50">
        <w:rPr>
          <w:rFonts w:asciiTheme="minorHAnsi" w:hAnsiTheme="minorHAnsi"/>
        </w:rPr>
        <w:t xml:space="preserve"> povinný objednávateľovi pred vypracovaním projektovej dokumentácie</w:t>
      </w:r>
      <w:r w:rsidRPr="00DF5A15">
        <w:rPr>
          <w:rFonts w:asciiTheme="minorHAnsi" w:hAnsiTheme="minorHAnsi" w:cstheme="minorHAnsi"/>
        </w:rPr>
        <w:t xml:space="preserve"> zásadne naraz</w:t>
      </w:r>
      <w:r w:rsidRPr="00B91F50">
        <w:rPr>
          <w:rFonts w:asciiTheme="minorHAnsi" w:hAnsiTheme="minorHAnsi"/>
        </w:rPr>
        <w:t xml:space="preserve"> predložiť na schválenie návrhy všetkých materiálov, ktoré použije pri vykonávaní diela, okrem tých, ktoré sú špecifikované v</w:t>
      </w:r>
      <w:r w:rsidRPr="00DF5A15">
        <w:rPr>
          <w:rFonts w:asciiTheme="minorHAnsi" w:hAnsiTheme="minorHAnsi" w:cstheme="minorHAnsi"/>
        </w:rPr>
        <w:t xml:space="preserve"> </w:t>
      </w:r>
      <w:r w:rsidRPr="00B91F50">
        <w:rPr>
          <w:rFonts w:asciiTheme="minorHAnsi" w:hAnsiTheme="minorHAnsi"/>
        </w:rPr>
        <w:t>prílohe</w:t>
      </w:r>
      <w:r w:rsidRPr="00DF5A15">
        <w:rPr>
          <w:rFonts w:asciiTheme="minorHAnsi" w:hAnsiTheme="minorHAnsi" w:cstheme="minorHAnsi"/>
        </w:rPr>
        <w:t xml:space="preserve"> </w:t>
      </w:r>
      <w:r w:rsidRPr="00B91F50">
        <w:rPr>
          <w:rFonts w:asciiTheme="minorHAnsi" w:hAnsiTheme="minorHAnsi"/>
        </w:rPr>
        <w:t>B k</w:t>
      </w:r>
      <w:r w:rsidRPr="00DF5A15">
        <w:rPr>
          <w:rFonts w:asciiTheme="minorHAnsi" w:hAnsiTheme="minorHAnsi" w:cstheme="minorHAnsi"/>
        </w:rPr>
        <w:t xml:space="preserve"> </w:t>
      </w:r>
      <w:r w:rsidRPr="00B91F50">
        <w:rPr>
          <w:rFonts w:asciiTheme="minorHAnsi" w:hAnsiTheme="minorHAnsi"/>
        </w:rPr>
        <w:t>tejto zmluve</w:t>
      </w:r>
      <w:r w:rsidRPr="00DF5A15">
        <w:rPr>
          <w:rFonts w:asciiTheme="minorHAnsi" w:hAnsiTheme="minorHAnsi" w:cstheme="minorHAnsi"/>
        </w:rPr>
        <w:t>, a to vo forme zoznamu materiálov rozdelených podľa jednotlivých SO, DSO, PS a DPS, ako aj podľa média a tlakovej rady.</w:t>
      </w:r>
      <w:r w:rsidRPr="00B91F50">
        <w:rPr>
          <w:rFonts w:asciiTheme="minorHAnsi" w:hAnsiTheme="minorHAnsi"/>
        </w:rPr>
        <w:t xml:space="preserve"> Návrh každého materiálu musí obsahovať označenie výrobcu a</w:t>
      </w:r>
      <w:r w:rsidRPr="00DF5A15">
        <w:rPr>
          <w:rFonts w:asciiTheme="minorHAnsi" w:hAnsiTheme="minorHAnsi" w:cstheme="minorHAnsi"/>
        </w:rPr>
        <w:t xml:space="preserve"> </w:t>
      </w:r>
      <w:r w:rsidRPr="00B91F50">
        <w:rPr>
          <w:rFonts w:asciiTheme="minorHAnsi" w:hAnsiTheme="minorHAnsi"/>
        </w:rPr>
        <w:t>typu materiálu, prípadne jeho ďalšej špecifikácie potrebnej pre jeho jednoznačnú identifikáciu a</w:t>
      </w:r>
      <w:r w:rsidRPr="00DF5A15">
        <w:rPr>
          <w:rFonts w:asciiTheme="minorHAnsi" w:hAnsiTheme="minorHAnsi" w:cstheme="minorHAnsi"/>
        </w:rPr>
        <w:t xml:space="preserve"> </w:t>
      </w:r>
      <w:r w:rsidRPr="00B91F50">
        <w:rPr>
          <w:rFonts w:asciiTheme="minorHAnsi" w:hAnsiTheme="minorHAnsi"/>
        </w:rPr>
        <w:t>jeho zamýšľané použitie na diele</w:t>
      </w:r>
      <w:r w:rsidRPr="00DF5A15">
        <w:rPr>
          <w:rFonts w:asciiTheme="minorHAnsi" w:hAnsiTheme="minorHAnsi" w:cstheme="minorHAnsi"/>
        </w:rPr>
        <w:t xml:space="preserve">, a pokiaľ objednávateľ neurčí inak, </w:t>
      </w:r>
      <w:r w:rsidRPr="00B91F50">
        <w:rPr>
          <w:rFonts w:asciiTheme="minorHAnsi" w:hAnsiTheme="minorHAnsi"/>
        </w:rPr>
        <w:t>musí byť doložený vyhláseniami o</w:t>
      </w:r>
      <w:r w:rsidRPr="00DF5A15">
        <w:rPr>
          <w:rFonts w:asciiTheme="minorHAnsi" w:hAnsiTheme="minorHAnsi" w:cstheme="minorHAnsi"/>
        </w:rPr>
        <w:t xml:space="preserve"> </w:t>
      </w:r>
      <w:r w:rsidRPr="00B91F50">
        <w:rPr>
          <w:rFonts w:asciiTheme="minorHAnsi" w:hAnsiTheme="minorHAnsi"/>
        </w:rPr>
        <w:t>zhode</w:t>
      </w:r>
      <w:r w:rsidRPr="00DF5A15">
        <w:rPr>
          <w:rFonts w:asciiTheme="minorHAnsi" w:hAnsiTheme="minorHAnsi" w:cstheme="minorHAnsi"/>
        </w:rPr>
        <w:t xml:space="preserve"> a </w:t>
      </w:r>
      <w:r w:rsidRPr="00B91F50">
        <w:rPr>
          <w:rFonts w:asciiTheme="minorHAnsi" w:hAnsiTheme="minorHAnsi"/>
        </w:rPr>
        <w:t>atestmi v</w:t>
      </w:r>
      <w:r w:rsidRPr="00DF5A15">
        <w:rPr>
          <w:rFonts w:asciiTheme="minorHAnsi" w:hAnsiTheme="minorHAnsi" w:cstheme="minorHAnsi"/>
        </w:rPr>
        <w:t xml:space="preserve"> </w:t>
      </w:r>
      <w:r w:rsidRPr="00B91F50">
        <w:rPr>
          <w:rFonts w:asciiTheme="minorHAnsi" w:hAnsiTheme="minorHAnsi"/>
        </w:rPr>
        <w:t>súlade so všeobecne záväznými právnymi predpismi</w:t>
      </w:r>
      <w:r w:rsidRPr="00DF5A15">
        <w:rPr>
          <w:rFonts w:asciiTheme="minorHAnsi" w:hAnsiTheme="minorHAnsi" w:cstheme="minorHAnsi"/>
        </w:rPr>
        <w:t>, ako aj certifikátmi, katalógovými listami alebo inými potvrdeniami výrobcov výrobkov v slovenskom jazyku, českom jazyku alebo anglickom jazyku, v ktorých zhotoviteľ vyznačí parametre preukazujúce splnenie kvalitatívnych a technických parametrov požadovaných v</w:t>
      </w:r>
      <w:r>
        <w:rPr>
          <w:rFonts w:asciiTheme="minorHAnsi" w:hAnsiTheme="minorHAnsi" w:cstheme="minorHAnsi"/>
        </w:rPr>
        <w:t> </w:t>
      </w:r>
      <w:r w:rsidRPr="00DF5A15">
        <w:rPr>
          <w:rFonts w:asciiTheme="minorHAnsi" w:hAnsiTheme="minorHAnsi" w:cstheme="minorHAnsi"/>
        </w:rPr>
        <w:t>tejto zmluve (najmä v prílohe A k tejto zmluve) vo vzťahu k všetkým materiálom</w:t>
      </w:r>
      <w:r w:rsidRPr="00B91F50">
        <w:rPr>
          <w:rFonts w:asciiTheme="minorHAnsi" w:hAnsiTheme="minorHAnsi"/>
        </w:rPr>
        <w:t>. Nepripúšťa sa predloženie návrhu materiálu, o ktorom je v čase predloženia návrhu známe, že sa stane v čase vykonávania diela tak, ako tento vyplýva zo zmluvy, trvale alebo dlhodobo na trhu nedostupným, ibaže zhotoviteľ disponuje príslušným materiálom v potrebnom rozsahu alebo má zabezpečené, že takýto materiál bude mať v</w:t>
      </w:r>
      <w:r w:rsidRPr="00DF5A15">
        <w:rPr>
          <w:rFonts w:asciiTheme="minorHAnsi" w:hAnsiTheme="minorHAnsi" w:cstheme="minorHAnsi"/>
        </w:rPr>
        <w:t xml:space="preserve"> </w:t>
      </w:r>
      <w:r w:rsidRPr="00B91F50">
        <w:rPr>
          <w:rFonts w:asciiTheme="minorHAnsi" w:hAnsiTheme="minorHAnsi"/>
        </w:rPr>
        <w:t>potrebnom rozsahu k dispozícii, pričom však v prípade trvalej nedostupnosti materiálu zároveň nie je možné špecifikovať materiál, vo vzťahu ku ktorému je známe, že nebude možné zabezpečiť jeho servis a/alebo údržbu (pri materiáloch, pri ktorých to prichádza do úvahy). Objednávateľ návrhy materiálov v</w:t>
      </w:r>
      <w:r w:rsidRPr="00DF5A15">
        <w:rPr>
          <w:rFonts w:asciiTheme="minorHAnsi" w:hAnsiTheme="minorHAnsi" w:cstheme="minorHAnsi"/>
        </w:rPr>
        <w:t xml:space="preserve"> </w:t>
      </w:r>
      <w:r w:rsidRPr="00B91F50">
        <w:rPr>
          <w:rFonts w:asciiTheme="minorHAnsi" w:hAnsiTheme="minorHAnsi"/>
        </w:rPr>
        <w:t xml:space="preserve">lehote </w:t>
      </w:r>
      <w:r w:rsidRPr="00DF5A15">
        <w:rPr>
          <w:rFonts w:asciiTheme="minorHAnsi" w:hAnsiTheme="minorHAnsi" w:cstheme="minorHAnsi"/>
        </w:rPr>
        <w:t>pätnástich (15</w:t>
      </w:r>
      <w:r w:rsidRPr="00B91F50">
        <w:rPr>
          <w:rFonts w:asciiTheme="minorHAnsi" w:hAnsiTheme="minorHAnsi"/>
        </w:rPr>
        <w:t>) dní od ich predloženia schváli, ak vyhovujú podmienkam určeným touto zmluvou, inak v</w:t>
      </w:r>
      <w:r w:rsidRPr="00DF5A15">
        <w:rPr>
          <w:rFonts w:asciiTheme="minorHAnsi" w:hAnsiTheme="minorHAnsi" w:cstheme="minorHAnsi"/>
        </w:rPr>
        <w:t xml:space="preserve"> </w:t>
      </w:r>
      <w:r w:rsidRPr="00B91F50">
        <w:rPr>
          <w:rFonts w:asciiTheme="minorHAnsi" w:hAnsiTheme="minorHAnsi"/>
        </w:rPr>
        <w:t>tejto lehote návrhy odmietne</w:t>
      </w:r>
      <w:r w:rsidRPr="00DF5A15">
        <w:rPr>
          <w:rFonts w:asciiTheme="minorHAnsi" w:hAnsiTheme="minorHAnsi" w:cstheme="minorHAnsi"/>
        </w:rPr>
        <w:t>.</w:t>
      </w:r>
      <w:r w:rsidRPr="00B91F50">
        <w:rPr>
          <w:rFonts w:asciiTheme="minorHAnsi" w:hAnsiTheme="minorHAnsi"/>
        </w:rPr>
        <w:t xml:space="preserve"> V</w:t>
      </w:r>
      <w:r w:rsidRPr="00DF5A15">
        <w:rPr>
          <w:rFonts w:asciiTheme="minorHAnsi" w:hAnsiTheme="minorHAnsi" w:cstheme="minorHAnsi"/>
        </w:rPr>
        <w:t xml:space="preserve"> </w:t>
      </w:r>
      <w:r w:rsidRPr="00B91F50">
        <w:rPr>
          <w:rFonts w:asciiTheme="minorHAnsi" w:hAnsiTheme="minorHAnsi"/>
        </w:rPr>
        <w:t>prípade odmietnutia návrhu je zhotoviteľ povinný predložiť na</w:t>
      </w:r>
      <w:r w:rsidRPr="00DF5A15">
        <w:rPr>
          <w:rFonts w:asciiTheme="minorHAnsi" w:hAnsiTheme="minorHAnsi" w:cstheme="minorHAnsi"/>
        </w:rPr>
        <w:t xml:space="preserve"> </w:t>
      </w:r>
      <w:r w:rsidRPr="00B91F50">
        <w:rPr>
          <w:rFonts w:asciiTheme="minorHAnsi" w:hAnsiTheme="minorHAnsi"/>
        </w:rPr>
        <w:t>schválenie nové návrhy</w:t>
      </w:r>
      <w:r w:rsidRPr="00DF5A15">
        <w:rPr>
          <w:rFonts w:asciiTheme="minorHAnsi" w:hAnsiTheme="minorHAnsi" w:cstheme="minorHAnsi"/>
        </w:rPr>
        <w:t>; na ich schvaľovanie sa použije postup podľa tohto odseku.</w:t>
      </w:r>
      <w:r w:rsidRPr="00B91F50">
        <w:rPr>
          <w:rFonts w:asciiTheme="minorHAnsi" w:hAnsiTheme="minorHAnsi"/>
        </w:rPr>
        <w:t xml:space="preserve"> Akékoľvek náklady spojené s</w:t>
      </w:r>
      <w:r w:rsidRPr="00DF5A15">
        <w:rPr>
          <w:rFonts w:asciiTheme="minorHAnsi" w:hAnsiTheme="minorHAnsi" w:cstheme="minorHAnsi"/>
        </w:rPr>
        <w:t xml:space="preserve"> </w:t>
      </w:r>
      <w:r w:rsidRPr="00B91F50">
        <w:rPr>
          <w:rFonts w:asciiTheme="minorHAnsi" w:hAnsiTheme="minorHAnsi"/>
        </w:rPr>
        <w:t>predkladaním návrhov vrátane ich opakovaného predkladania znáša zhotoviteľ. Takto špecifikované materiály bude zhotoviteľ pri spracovaní projektovej dokumentácie a</w:t>
      </w:r>
      <w:r w:rsidRPr="00DF5A15">
        <w:rPr>
          <w:rFonts w:asciiTheme="minorHAnsi" w:hAnsiTheme="minorHAnsi" w:cstheme="minorHAnsi"/>
        </w:rPr>
        <w:t xml:space="preserve"> </w:t>
      </w:r>
      <w:r w:rsidRPr="00B91F50">
        <w:rPr>
          <w:rFonts w:asciiTheme="minorHAnsi" w:hAnsiTheme="minorHAnsi"/>
        </w:rPr>
        <w:t>vykonávaní diela povinný použiť; použiť iné materiály bude možné len v prípade, pokiaľ sa príslušný výrobok stane na trhu trvale alebo dlhodobo nedostupným, pričom však zhotoviteľ bude musieť použiť náhradu s rovnakými alebo lepšími vlastnosťami a parametrami, a to po predchádzajúcom odsúhlasení objednávateľom.</w:t>
      </w:r>
      <w:r w:rsidRPr="00DF5A15">
        <w:rPr>
          <w:rFonts w:asciiTheme="minorHAnsi" w:hAnsiTheme="minorHAnsi" w:cstheme="minorHAnsi"/>
        </w:rPr>
        <w:t xml:space="preserve"> Včasné schválenie alebo odmietnutie návrhov zo strany objednávateľa ani ich prípadné opakované schvaľovanie nie je dôvodom na predĺženie lehôt na vykonávanie a vykonanie diela, omeškanie objednávateľa však oprávňuje zhotoviteľa v nevyhnutnom rozsahu prerušiť vykonávanie diela.</w:t>
      </w:r>
    </w:p>
    <w:p w14:paraId="4952E7ED" w14:textId="4587BB1F" w:rsidR="002D598C" w:rsidRPr="00B91F50" w:rsidRDefault="002D598C" w:rsidP="00B91F50">
      <w:pPr>
        <w:pStyle w:val="Odsekzoznamu"/>
        <w:ind w:left="567" w:hanging="567"/>
        <w:rPr>
          <w:rFonts w:asciiTheme="minorHAnsi" w:hAnsiTheme="minorHAnsi"/>
        </w:rPr>
      </w:pPr>
      <w:bookmarkStart w:id="53" w:name="_Ref191991980"/>
      <w:r w:rsidRPr="00B91F50">
        <w:rPr>
          <w:rFonts w:asciiTheme="minorHAnsi" w:hAnsiTheme="minorHAnsi"/>
          <w:b/>
        </w:rPr>
        <w:lastRenderedPageBreak/>
        <w:t>DRS.</w:t>
      </w:r>
      <w:r w:rsidRPr="00B91F50">
        <w:rPr>
          <w:rFonts w:asciiTheme="minorHAnsi" w:hAnsiTheme="minorHAnsi"/>
        </w:rPr>
        <w:t xml:space="preserve"> Zhotoviteľ je povinný vypracovať a</w:t>
      </w:r>
      <w:r w:rsidR="002231C2" w:rsidRPr="00B91F50">
        <w:rPr>
          <w:rFonts w:asciiTheme="minorHAnsi" w:hAnsiTheme="minorHAnsi"/>
        </w:rPr>
        <w:t> </w:t>
      </w:r>
      <w:r w:rsidR="002231C2">
        <w:rPr>
          <w:rFonts w:asciiTheme="minorHAnsi" w:hAnsiTheme="minorHAnsi" w:cstheme="minorHAnsi"/>
        </w:rPr>
        <w:t xml:space="preserve">odovzdať </w:t>
      </w:r>
      <w:r w:rsidRPr="00B91F50">
        <w:rPr>
          <w:rFonts w:asciiTheme="minorHAnsi" w:hAnsiTheme="minorHAnsi"/>
        </w:rPr>
        <w:t xml:space="preserve">objednávateľovi </w:t>
      </w:r>
      <w:r w:rsidR="00E910A8">
        <w:rPr>
          <w:rFonts w:asciiTheme="minorHAnsi" w:hAnsiTheme="minorHAnsi" w:cstheme="minorHAnsi"/>
        </w:rPr>
        <w:t xml:space="preserve">DRS </w:t>
      </w:r>
      <w:r w:rsidR="00873914">
        <w:rPr>
          <w:rFonts w:asciiTheme="minorHAnsi" w:hAnsiTheme="minorHAnsi" w:cstheme="minorHAnsi"/>
        </w:rPr>
        <w:t xml:space="preserve">a ďalšiu projektovú dokumentáciu </w:t>
      </w:r>
      <w:r w:rsidR="00252482">
        <w:rPr>
          <w:rFonts w:asciiTheme="minorHAnsi" w:hAnsiTheme="minorHAnsi" w:cstheme="minorHAnsi"/>
        </w:rPr>
        <w:t>podľa článku 1</w:t>
      </w:r>
      <w:r w:rsidR="00014FBA">
        <w:rPr>
          <w:rFonts w:asciiTheme="minorHAnsi" w:hAnsiTheme="minorHAnsi" w:cstheme="minorHAnsi"/>
        </w:rPr>
        <w:t>.</w:t>
      </w:r>
      <w:r w:rsidR="00252482">
        <w:rPr>
          <w:rFonts w:asciiTheme="minorHAnsi" w:hAnsiTheme="minorHAnsi" w:cstheme="minorHAnsi"/>
        </w:rPr>
        <w:t xml:space="preserve"> ods. 1.3 časti A) </w:t>
      </w:r>
      <w:r w:rsidR="00E64FB6">
        <w:rPr>
          <w:rFonts w:asciiTheme="minorHAnsi" w:hAnsiTheme="minorHAnsi" w:cstheme="minorHAnsi"/>
        </w:rPr>
        <w:t xml:space="preserve">písm. </w:t>
      </w:r>
      <w:r w:rsidR="00E07FAD">
        <w:rPr>
          <w:rFonts w:asciiTheme="minorHAnsi" w:hAnsiTheme="minorHAnsi" w:cstheme="minorHAnsi"/>
        </w:rPr>
        <w:t xml:space="preserve">b) až </w:t>
      </w:r>
      <w:r w:rsidR="00320812">
        <w:rPr>
          <w:rFonts w:asciiTheme="minorHAnsi" w:hAnsiTheme="minorHAnsi" w:cstheme="minorHAnsi"/>
        </w:rPr>
        <w:t>f</w:t>
      </w:r>
      <w:r w:rsidR="00E07FAD">
        <w:rPr>
          <w:rFonts w:asciiTheme="minorHAnsi" w:hAnsiTheme="minorHAnsi" w:cstheme="minorHAnsi"/>
        </w:rPr>
        <w:t xml:space="preserve">) tejto zmluvy </w:t>
      </w:r>
      <w:r w:rsidRPr="00B91F50">
        <w:rPr>
          <w:rFonts w:asciiTheme="minorHAnsi" w:hAnsiTheme="minorHAnsi"/>
        </w:rPr>
        <w:t xml:space="preserve">v lehote do </w:t>
      </w:r>
      <w:r w:rsidR="00A14637" w:rsidRPr="00B91F50">
        <w:rPr>
          <w:rFonts w:asciiTheme="minorHAnsi" w:hAnsiTheme="minorHAnsi"/>
        </w:rPr>
        <w:t>dvoch (</w:t>
      </w:r>
      <w:r w:rsidRPr="00B91F50">
        <w:rPr>
          <w:rFonts w:asciiTheme="minorHAnsi" w:hAnsiTheme="minorHAnsi"/>
        </w:rPr>
        <w:t>2</w:t>
      </w:r>
      <w:r w:rsidR="00A14637" w:rsidRPr="00B91F50">
        <w:rPr>
          <w:rFonts w:asciiTheme="minorHAnsi" w:hAnsiTheme="minorHAnsi"/>
        </w:rPr>
        <w:t>)</w:t>
      </w:r>
      <w:r w:rsidRPr="00B91F50">
        <w:rPr>
          <w:rFonts w:asciiTheme="minorHAnsi" w:hAnsiTheme="minorHAnsi"/>
        </w:rPr>
        <w:t xml:space="preserve"> mesiacov </w:t>
      </w:r>
      <w:r w:rsidRPr="009F6C82">
        <w:rPr>
          <w:rFonts w:asciiTheme="minorHAnsi" w:hAnsiTheme="minorHAnsi" w:cstheme="minorHAnsi"/>
        </w:rPr>
        <w:t>od</w:t>
      </w:r>
      <w:r w:rsidR="005E6287">
        <w:rPr>
          <w:rFonts w:asciiTheme="minorHAnsi" w:hAnsiTheme="minorHAnsi" w:cstheme="minorHAnsi"/>
        </w:rPr>
        <w:t>o dňa</w:t>
      </w:r>
      <w:r w:rsidR="005E6287" w:rsidRPr="00B91F50">
        <w:rPr>
          <w:rFonts w:asciiTheme="minorHAnsi" w:hAnsiTheme="minorHAnsi"/>
        </w:rPr>
        <w:t xml:space="preserve"> </w:t>
      </w:r>
      <w:r w:rsidR="001D2305" w:rsidRPr="00B91F50">
        <w:rPr>
          <w:rFonts w:asciiTheme="minorHAnsi" w:hAnsiTheme="minorHAnsi"/>
        </w:rPr>
        <w:t>tejto zmluvy</w:t>
      </w:r>
      <w:r w:rsidRPr="00B91F50">
        <w:rPr>
          <w:rFonts w:asciiTheme="minorHAnsi" w:hAnsiTheme="minorHAnsi"/>
        </w:rPr>
        <w:t>. Pri spracovávaní DRS a ďalšej projektovej dokumentácie sa zhotoviteľ zaväzuje vychádzať zo súťažnej dokumentácie</w:t>
      </w:r>
      <w:r w:rsidRPr="009F6C82">
        <w:rPr>
          <w:rFonts w:asciiTheme="minorHAnsi" w:hAnsiTheme="minorHAnsi" w:cstheme="minorHAnsi"/>
        </w:rPr>
        <w:t xml:space="preserve"> </w:t>
      </w:r>
      <w:r w:rsidR="00C8083E">
        <w:rPr>
          <w:rFonts w:asciiTheme="minorHAnsi" w:hAnsiTheme="minorHAnsi" w:cstheme="minorHAnsi"/>
        </w:rPr>
        <w:t>a z tejto zmluvy</w:t>
      </w:r>
      <w:r w:rsidRPr="00B91F50">
        <w:rPr>
          <w:rFonts w:asciiTheme="minorHAnsi" w:hAnsiTheme="minorHAnsi"/>
        </w:rPr>
        <w:t xml:space="preserve">, ktoré sú pre zhotoviteľa záväzné. </w:t>
      </w:r>
      <w:bookmarkEnd w:id="51"/>
      <w:bookmarkEnd w:id="52"/>
      <w:bookmarkEnd w:id="53"/>
      <w:r w:rsidR="00C715B1" w:rsidRPr="00B91F50">
        <w:rPr>
          <w:rFonts w:asciiTheme="minorHAnsi" w:hAnsiTheme="minorHAnsi"/>
        </w:rPr>
        <w:t>Objednávateľ sa zaväzuje schváliť alebo</w:t>
      </w:r>
      <w:r w:rsidR="00C715B1" w:rsidRPr="00C715B1">
        <w:rPr>
          <w:rFonts w:asciiTheme="minorHAnsi" w:hAnsiTheme="minorHAnsi" w:cstheme="minorHAnsi"/>
        </w:rPr>
        <w:t xml:space="preserve"> </w:t>
      </w:r>
      <w:r w:rsidR="00C715B1" w:rsidRPr="00B91F50">
        <w:rPr>
          <w:rFonts w:asciiTheme="minorHAnsi" w:hAnsiTheme="minorHAnsi"/>
        </w:rPr>
        <w:t>pripomienkovať predloženú kompletnú a</w:t>
      </w:r>
      <w:r w:rsidR="00C715B1" w:rsidRPr="00C715B1">
        <w:rPr>
          <w:rFonts w:asciiTheme="minorHAnsi" w:hAnsiTheme="minorHAnsi" w:cstheme="minorHAnsi"/>
        </w:rPr>
        <w:t xml:space="preserve"> </w:t>
      </w:r>
      <w:r w:rsidR="00C715B1" w:rsidRPr="00B91F50">
        <w:rPr>
          <w:rFonts w:asciiTheme="minorHAnsi" w:hAnsiTheme="minorHAnsi"/>
        </w:rPr>
        <w:t xml:space="preserve">úplnú </w:t>
      </w:r>
      <w:r w:rsidR="00C715B1" w:rsidRPr="00C715B1">
        <w:rPr>
          <w:rFonts w:asciiTheme="minorHAnsi" w:hAnsiTheme="minorHAnsi" w:cstheme="minorHAnsi"/>
        </w:rPr>
        <w:t xml:space="preserve">projektovú dokumentáciu v </w:t>
      </w:r>
      <w:r w:rsidR="00C715B1" w:rsidRPr="00B91F50">
        <w:rPr>
          <w:rFonts w:asciiTheme="minorHAnsi" w:hAnsiTheme="minorHAnsi"/>
        </w:rPr>
        <w:t xml:space="preserve">lehote pätnástich (15) </w:t>
      </w:r>
      <w:r w:rsidR="00C715B1" w:rsidRPr="00C715B1">
        <w:rPr>
          <w:rFonts w:asciiTheme="minorHAnsi" w:hAnsiTheme="minorHAnsi" w:cstheme="minorHAnsi"/>
        </w:rPr>
        <w:t xml:space="preserve">pracovných </w:t>
      </w:r>
      <w:r w:rsidR="00C715B1" w:rsidRPr="00B91F50">
        <w:rPr>
          <w:rFonts w:asciiTheme="minorHAnsi" w:hAnsiTheme="minorHAnsi"/>
        </w:rPr>
        <w:t xml:space="preserve">dní od jej predloženia zhotoviteľom, ak sa </w:t>
      </w:r>
      <w:r w:rsidR="00AC28FA">
        <w:rPr>
          <w:rFonts w:asciiTheme="minorHAnsi" w:hAnsiTheme="minorHAnsi" w:cstheme="minorHAnsi"/>
        </w:rPr>
        <w:t xml:space="preserve">zmluvné </w:t>
      </w:r>
      <w:r w:rsidR="00C715B1" w:rsidRPr="00B91F50">
        <w:rPr>
          <w:rFonts w:asciiTheme="minorHAnsi" w:hAnsiTheme="minorHAnsi"/>
        </w:rPr>
        <w:t>strany nedohodnú inak</w:t>
      </w:r>
      <w:r w:rsidR="00C715B1" w:rsidRPr="00C715B1">
        <w:rPr>
          <w:rFonts w:asciiTheme="minorHAnsi" w:hAnsiTheme="minorHAnsi" w:cstheme="minorHAnsi"/>
        </w:rPr>
        <w:t>, pričom schvaľovať alebo pripomienkovať ju môže aj po častiach.</w:t>
      </w:r>
      <w:r w:rsidR="00C715B1" w:rsidRPr="00B91F50">
        <w:rPr>
          <w:rFonts w:asciiTheme="minorHAnsi" w:hAnsiTheme="minorHAnsi"/>
        </w:rPr>
        <w:t xml:space="preserve"> Prípadné pripomienky objednávateľa majú povahu pokynov objednávateľa (článok 1</w:t>
      </w:r>
      <w:r w:rsidR="00014FBA">
        <w:rPr>
          <w:rFonts w:asciiTheme="minorHAnsi" w:hAnsiTheme="minorHAnsi"/>
        </w:rPr>
        <w:t>.</w:t>
      </w:r>
      <w:r w:rsidR="00C715B1" w:rsidRPr="00B91F50">
        <w:rPr>
          <w:rFonts w:asciiTheme="minorHAnsi" w:hAnsiTheme="minorHAnsi"/>
        </w:rPr>
        <w:t xml:space="preserve"> ods. 1.9 tejto zmluvy). </w:t>
      </w:r>
      <w:r w:rsidR="00C715B1" w:rsidRPr="00C715B1">
        <w:rPr>
          <w:rFonts w:asciiTheme="minorHAnsi" w:hAnsiTheme="minorHAnsi" w:cstheme="minorHAnsi"/>
        </w:rPr>
        <w:t>V</w:t>
      </w:r>
      <w:r w:rsidR="00255F0F">
        <w:rPr>
          <w:rFonts w:asciiTheme="minorHAnsi" w:hAnsiTheme="minorHAnsi" w:cstheme="minorHAnsi"/>
        </w:rPr>
        <w:t> </w:t>
      </w:r>
      <w:r w:rsidR="00C715B1" w:rsidRPr="00C715B1">
        <w:rPr>
          <w:rFonts w:asciiTheme="minorHAnsi" w:hAnsiTheme="minorHAnsi" w:cstheme="minorHAnsi"/>
        </w:rPr>
        <w:t>prípade pripomienok je zhotoviteľ povinný predložiť na schválenie</w:t>
      </w:r>
      <w:r w:rsidR="00C715B1" w:rsidRPr="00B91F50">
        <w:rPr>
          <w:rFonts w:asciiTheme="minorHAnsi" w:hAnsiTheme="minorHAnsi"/>
        </w:rPr>
        <w:t xml:space="preserve"> projektovú dokumentáciu so</w:t>
      </w:r>
      <w:r w:rsidR="00C715B1" w:rsidRPr="00C715B1">
        <w:rPr>
          <w:rFonts w:asciiTheme="minorHAnsi" w:hAnsiTheme="minorHAnsi" w:cstheme="minorHAnsi"/>
        </w:rPr>
        <w:t xml:space="preserve"> </w:t>
      </w:r>
      <w:r w:rsidR="00C715B1" w:rsidRPr="00B91F50">
        <w:rPr>
          <w:rFonts w:asciiTheme="minorHAnsi" w:hAnsiTheme="minorHAnsi"/>
        </w:rPr>
        <w:t>zapracovanými pripomienkami objednávateľa</w:t>
      </w:r>
      <w:r w:rsidR="00C715B1" w:rsidRPr="00C715B1">
        <w:rPr>
          <w:rFonts w:asciiTheme="minorHAnsi" w:hAnsiTheme="minorHAnsi" w:cstheme="minorHAnsi"/>
        </w:rPr>
        <w:t>; na ich schvaľovanie sa použije postup podľa tohto odseku. Akékoľvek náklady spojené s predkladaním projektovej dokumentácie a zapracúvaním pripomienok znáša zhotoviteľ. Schválenú projektovú dokumentáciu</w:t>
      </w:r>
      <w:r w:rsidR="00C715B1" w:rsidRPr="00B91F50">
        <w:rPr>
          <w:rFonts w:asciiTheme="minorHAnsi" w:hAnsiTheme="minorHAnsi"/>
        </w:rPr>
        <w:t xml:space="preserve"> sa zhotoviteľ zaväzuje odovzdať objednávateľovi v</w:t>
      </w:r>
      <w:r w:rsidR="00C715B1" w:rsidRPr="00C715B1">
        <w:rPr>
          <w:rFonts w:asciiTheme="minorHAnsi" w:hAnsiTheme="minorHAnsi" w:cstheme="minorHAnsi"/>
        </w:rPr>
        <w:t xml:space="preserve"> </w:t>
      </w:r>
      <w:r w:rsidR="00C715B1" w:rsidRPr="00B91F50">
        <w:rPr>
          <w:rFonts w:asciiTheme="minorHAnsi" w:hAnsiTheme="minorHAnsi"/>
        </w:rPr>
        <w:t>stanovenej forme a</w:t>
      </w:r>
      <w:r w:rsidR="00C715B1" w:rsidRPr="00C715B1">
        <w:rPr>
          <w:rFonts w:asciiTheme="minorHAnsi" w:hAnsiTheme="minorHAnsi" w:cstheme="minorHAnsi"/>
        </w:rPr>
        <w:t xml:space="preserve"> </w:t>
      </w:r>
      <w:r w:rsidR="00C715B1" w:rsidRPr="00B91F50">
        <w:rPr>
          <w:rFonts w:asciiTheme="minorHAnsi" w:hAnsiTheme="minorHAnsi"/>
        </w:rPr>
        <w:t>počte vyhotovení podľa tejto zmluvy v</w:t>
      </w:r>
      <w:r w:rsidR="00C715B1" w:rsidRPr="00C715B1">
        <w:rPr>
          <w:rFonts w:asciiTheme="minorHAnsi" w:hAnsiTheme="minorHAnsi" w:cstheme="minorHAnsi"/>
        </w:rPr>
        <w:t xml:space="preserve"> </w:t>
      </w:r>
      <w:r w:rsidR="00C715B1" w:rsidRPr="00B91F50">
        <w:rPr>
          <w:rFonts w:asciiTheme="minorHAnsi" w:hAnsiTheme="minorHAnsi"/>
        </w:rPr>
        <w:t>lehote desiatich (10) dní po</w:t>
      </w:r>
      <w:r w:rsidR="00C715B1" w:rsidRPr="00C715B1">
        <w:rPr>
          <w:rFonts w:asciiTheme="minorHAnsi" w:hAnsiTheme="minorHAnsi" w:cstheme="minorHAnsi"/>
        </w:rPr>
        <w:t xml:space="preserve"> schválení. Včasné schválenie alebo pripomienkovanie projektovej dokumentácie zo strany </w:t>
      </w:r>
      <w:r w:rsidR="00C715B1" w:rsidRPr="00B91F50">
        <w:rPr>
          <w:rFonts w:asciiTheme="minorHAnsi" w:hAnsiTheme="minorHAnsi"/>
        </w:rPr>
        <w:t xml:space="preserve">objednávateľa </w:t>
      </w:r>
      <w:r w:rsidR="00C715B1" w:rsidRPr="00C715B1">
        <w:rPr>
          <w:rFonts w:asciiTheme="minorHAnsi" w:hAnsiTheme="minorHAnsi" w:cstheme="minorHAnsi"/>
        </w:rPr>
        <w:t>ani jej prípadné opakované pripomienkovanie nie je dôvodom pre predĺženie lehôt na vykonávanie a vykonanie diela, omeškanie objednávateľa však oprávňuje zhotoviteľa v nevyhnutnom rozsahu prerušiť vykonávanie diela</w:t>
      </w:r>
      <w:r w:rsidR="00C715B1" w:rsidRPr="00B91F50">
        <w:rPr>
          <w:rFonts w:asciiTheme="minorHAnsi" w:hAnsiTheme="minorHAnsi"/>
        </w:rPr>
        <w:t>.</w:t>
      </w:r>
    </w:p>
    <w:p w14:paraId="0C985C0C" w14:textId="1105C1DA" w:rsidR="002D598C" w:rsidRPr="00B91F50" w:rsidRDefault="002D598C" w:rsidP="00B91F50">
      <w:pPr>
        <w:pStyle w:val="Odsekzoznamu"/>
        <w:ind w:left="567" w:hanging="567"/>
        <w:rPr>
          <w:rFonts w:asciiTheme="minorHAnsi" w:hAnsiTheme="minorHAnsi"/>
        </w:rPr>
      </w:pPr>
      <w:bookmarkStart w:id="54" w:name="_Ref191991982"/>
      <w:r w:rsidRPr="00B91F50">
        <w:rPr>
          <w:rFonts w:asciiTheme="minorHAnsi" w:hAnsiTheme="minorHAnsi"/>
          <w:b/>
        </w:rPr>
        <w:t>Podmienečné čiastočné schválenie projektovej dokumentácie.</w:t>
      </w:r>
      <w:r w:rsidRPr="00B91F50">
        <w:rPr>
          <w:rFonts w:asciiTheme="minorHAnsi" w:hAnsiTheme="minorHAnsi"/>
        </w:rPr>
        <w:t xml:space="preserve"> </w:t>
      </w:r>
      <w:bookmarkEnd w:id="54"/>
      <w:r w:rsidR="006C7015" w:rsidRPr="00B91F50">
        <w:rPr>
          <w:rFonts w:asciiTheme="minorHAnsi" w:hAnsiTheme="minorHAnsi"/>
        </w:rPr>
        <w:t xml:space="preserve">Zhotoviteľ </w:t>
      </w:r>
      <w:r w:rsidR="006C7015" w:rsidRPr="006C7015">
        <w:rPr>
          <w:rFonts w:asciiTheme="minorHAnsi" w:hAnsiTheme="minorHAnsi" w:cstheme="minorHAnsi"/>
          <w:bCs/>
        </w:rPr>
        <w:t xml:space="preserve">predloží </w:t>
      </w:r>
      <w:r w:rsidR="006C7015" w:rsidRPr="00B91F50">
        <w:rPr>
          <w:rFonts w:asciiTheme="minorHAnsi" w:hAnsiTheme="minorHAnsi"/>
        </w:rPr>
        <w:t xml:space="preserve">objednávateľovi na schválenie projektovú dokumentáciu podľa odseku 6.4 tohto článku aj </w:t>
      </w:r>
      <w:r w:rsidR="006C7015" w:rsidRPr="006C7015">
        <w:rPr>
          <w:rFonts w:asciiTheme="minorHAnsi" w:hAnsiTheme="minorHAnsi" w:cstheme="minorHAnsi"/>
          <w:bCs/>
        </w:rPr>
        <w:t>ohľadne ucelenej časti diela</w:t>
      </w:r>
      <w:r w:rsidR="006C7015" w:rsidRPr="00B91F50">
        <w:rPr>
          <w:rFonts w:asciiTheme="minorHAnsi" w:hAnsiTheme="minorHAnsi"/>
        </w:rPr>
        <w:t xml:space="preserve"> s tým, že schválenie časti projektovej dokumentácie je len podmienečné a objednávateľ si vyhradzuje právo </w:t>
      </w:r>
      <w:r w:rsidR="006C7015" w:rsidRPr="006C7015">
        <w:rPr>
          <w:rFonts w:asciiTheme="minorHAnsi" w:hAnsiTheme="minorHAnsi" w:cstheme="minorHAnsi"/>
          <w:bCs/>
        </w:rPr>
        <w:t xml:space="preserve">opätovne </w:t>
      </w:r>
      <w:r w:rsidR="006C7015" w:rsidRPr="00B91F50">
        <w:rPr>
          <w:rFonts w:asciiTheme="minorHAnsi" w:hAnsiTheme="minorHAnsi"/>
        </w:rPr>
        <w:t xml:space="preserve">pripomienkovať už </w:t>
      </w:r>
      <w:r w:rsidR="006C7015" w:rsidRPr="006C7015">
        <w:rPr>
          <w:rFonts w:asciiTheme="minorHAnsi" w:hAnsiTheme="minorHAnsi" w:cstheme="minorHAnsi"/>
          <w:bCs/>
        </w:rPr>
        <w:t>schválenú časť</w:t>
      </w:r>
      <w:r w:rsidR="006C7015" w:rsidRPr="00B91F50">
        <w:rPr>
          <w:rFonts w:asciiTheme="minorHAnsi" w:hAnsiTheme="minorHAnsi"/>
        </w:rPr>
        <w:t xml:space="preserve"> projektovej dokumentácie najmä z hľadísk vyplývajúcich z projektovej dokumentácie, ktorú zhotoviteľ predloží objednávateľovi na schválenie neskôr.</w:t>
      </w:r>
      <w:r w:rsidR="006C7015" w:rsidRPr="006C7015">
        <w:rPr>
          <w:rFonts w:asciiTheme="minorHAnsi" w:hAnsiTheme="minorHAnsi" w:cstheme="minorHAnsi"/>
          <w:bCs/>
        </w:rPr>
        <w:t xml:space="preserve"> Ucelenou časťou diela sa rozumejú jednotlivé montážne úseky (MÚ) v zmysle prílohy A k tejto zmluve. Zmluvné strany si môžu písomne dohodnúť, čo ešte budú považovať za ucelenú časť diela. Na podmienečné čiastočné schválenie projektovej dokumentácie sa inak použijú ustanovenia odseku 6.4 tohto článku.</w:t>
      </w:r>
    </w:p>
    <w:p w14:paraId="4C0FEFE1" w14:textId="4E72D028" w:rsidR="002D598C" w:rsidRPr="00B91F50" w:rsidRDefault="002D598C" w:rsidP="00B91F50">
      <w:pPr>
        <w:pStyle w:val="Odsekzoznamu"/>
        <w:ind w:left="567" w:hanging="567"/>
        <w:rPr>
          <w:rFonts w:asciiTheme="minorHAnsi" w:hAnsiTheme="minorHAnsi"/>
        </w:rPr>
      </w:pPr>
      <w:bookmarkStart w:id="55" w:name="_Ref108694048"/>
      <w:r w:rsidRPr="00B91F50">
        <w:rPr>
          <w:rFonts w:asciiTheme="minorHAnsi" w:hAnsiTheme="minorHAnsi"/>
          <w:b/>
        </w:rPr>
        <w:t>Zmeny projektovej dokumentácie.</w:t>
      </w:r>
      <w:r w:rsidRPr="00B91F50">
        <w:rPr>
          <w:rFonts w:asciiTheme="minorHAnsi" w:hAnsiTheme="minorHAnsi"/>
        </w:rPr>
        <w:t xml:space="preserve"> </w:t>
      </w:r>
      <w:bookmarkEnd w:id="55"/>
      <w:r w:rsidR="000B0A6A" w:rsidRPr="00B91F50">
        <w:rPr>
          <w:rFonts w:asciiTheme="minorHAnsi" w:hAnsiTheme="minorHAnsi"/>
        </w:rPr>
        <w:t>Zhotoviteľ sa zaväzuje vykonávať akékoľvek zmeny projektovej dokumentácie diela, ktorých potreba vyplynie počas vykonávania diela</w:t>
      </w:r>
      <w:r w:rsidR="000B0A6A" w:rsidRPr="000B0A6A">
        <w:rPr>
          <w:rFonts w:asciiTheme="minorHAnsi" w:hAnsiTheme="minorHAnsi" w:cstheme="minorHAnsi"/>
        </w:rPr>
        <w:t xml:space="preserve"> vrátane okolností uvedených v</w:t>
      </w:r>
      <w:r w:rsidR="005C3D8D">
        <w:rPr>
          <w:rFonts w:asciiTheme="minorHAnsi" w:hAnsiTheme="minorHAnsi" w:cstheme="minorHAnsi"/>
        </w:rPr>
        <w:t> </w:t>
      </w:r>
      <w:r w:rsidR="000B0A6A" w:rsidRPr="000B0A6A">
        <w:rPr>
          <w:rFonts w:asciiTheme="minorHAnsi" w:hAnsiTheme="minorHAnsi" w:cstheme="minorHAnsi"/>
        </w:rPr>
        <w:t>článku 2</w:t>
      </w:r>
      <w:r w:rsidR="00014FBA">
        <w:rPr>
          <w:rFonts w:asciiTheme="minorHAnsi" w:hAnsiTheme="minorHAnsi" w:cstheme="minorHAnsi"/>
        </w:rPr>
        <w:t>.</w:t>
      </w:r>
      <w:r w:rsidR="000B0A6A" w:rsidRPr="000B0A6A">
        <w:rPr>
          <w:rFonts w:asciiTheme="minorHAnsi" w:hAnsiTheme="minorHAnsi" w:cstheme="minorHAnsi"/>
        </w:rPr>
        <w:t xml:space="preserve"> ods. 2.5 tejto zmluvy</w:t>
      </w:r>
      <w:r w:rsidR="000B0A6A" w:rsidRPr="00B91F50">
        <w:rPr>
          <w:rFonts w:asciiTheme="minorHAnsi" w:hAnsiTheme="minorHAnsi"/>
        </w:rPr>
        <w:t>, resp. z</w:t>
      </w:r>
      <w:r w:rsidR="000B0A6A" w:rsidRPr="000B0A6A">
        <w:rPr>
          <w:rFonts w:asciiTheme="minorHAnsi" w:hAnsiTheme="minorHAnsi" w:cstheme="minorHAnsi"/>
        </w:rPr>
        <w:t xml:space="preserve"> </w:t>
      </w:r>
      <w:r w:rsidR="000B0A6A" w:rsidRPr="00B91F50">
        <w:rPr>
          <w:rFonts w:asciiTheme="minorHAnsi" w:hAnsiTheme="minorHAnsi"/>
        </w:rPr>
        <w:t>požiadaviek objednávateľa; zmeny</w:t>
      </w:r>
      <w:r w:rsidR="000B0A6A" w:rsidRPr="000B0A6A">
        <w:rPr>
          <w:rFonts w:asciiTheme="minorHAnsi" w:hAnsiTheme="minorHAnsi" w:cstheme="minorHAnsi"/>
        </w:rPr>
        <w:t>, ktoré majú vplyv na cenu za dielo alebo na celkovú lehotu na vykonanie diela,</w:t>
      </w:r>
      <w:r w:rsidR="000B0A6A" w:rsidRPr="00B91F50">
        <w:rPr>
          <w:rFonts w:asciiTheme="minorHAnsi" w:hAnsiTheme="minorHAnsi"/>
        </w:rPr>
        <w:t xml:space="preserve"> je možné vykonať len s</w:t>
      </w:r>
      <w:r w:rsidR="000B0A6A" w:rsidRPr="000B0A6A">
        <w:rPr>
          <w:rFonts w:asciiTheme="minorHAnsi" w:hAnsiTheme="minorHAnsi" w:cstheme="minorHAnsi"/>
        </w:rPr>
        <w:t xml:space="preserve"> </w:t>
      </w:r>
      <w:r w:rsidR="000B0A6A" w:rsidRPr="00B91F50">
        <w:rPr>
          <w:rFonts w:asciiTheme="minorHAnsi" w:hAnsiTheme="minorHAnsi"/>
        </w:rPr>
        <w:t xml:space="preserve">predchádzajúcim písomným súhlasom objednávateľa. </w:t>
      </w:r>
      <w:r w:rsidR="000B0A6A" w:rsidRPr="000B0A6A">
        <w:rPr>
          <w:rFonts w:asciiTheme="minorHAnsi" w:hAnsiTheme="minorHAnsi" w:cstheme="minorHAnsi"/>
        </w:rPr>
        <w:t>Zhotoviteľ</w:t>
      </w:r>
      <w:r w:rsidR="000B0A6A" w:rsidRPr="00B91F50">
        <w:rPr>
          <w:rFonts w:asciiTheme="minorHAnsi" w:hAnsiTheme="minorHAnsi"/>
        </w:rPr>
        <w:t xml:space="preserve"> je povinný písomne oznámiť a</w:t>
      </w:r>
      <w:r w:rsidR="000B0A6A" w:rsidRPr="000B0A6A">
        <w:rPr>
          <w:rFonts w:asciiTheme="minorHAnsi" w:hAnsiTheme="minorHAnsi" w:cstheme="minorHAnsi"/>
        </w:rPr>
        <w:t xml:space="preserve"> </w:t>
      </w:r>
      <w:r w:rsidR="000B0A6A" w:rsidRPr="00B91F50">
        <w:rPr>
          <w:rFonts w:asciiTheme="minorHAnsi" w:hAnsiTheme="minorHAnsi"/>
        </w:rPr>
        <w:t>predložiť na posúdenie a</w:t>
      </w:r>
      <w:r w:rsidR="000B0A6A">
        <w:rPr>
          <w:rFonts w:asciiTheme="minorHAnsi" w:hAnsiTheme="minorHAnsi" w:cstheme="minorHAnsi"/>
        </w:rPr>
        <w:t> </w:t>
      </w:r>
      <w:r w:rsidR="000B0A6A" w:rsidRPr="00B91F50">
        <w:rPr>
          <w:rFonts w:asciiTheme="minorHAnsi" w:hAnsiTheme="minorHAnsi"/>
        </w:rPr>
        <w:t>rozhodnutie objednávateľovi na</w:t>
      </w:r>
      <w:r w:rsidR="000B0A6A" w:rsidRPr="000B0A6A">
        <w:rPr>
          <w:rFonts w:asciiTheme="minorHAnsi" w:hAnsiTheme="minorHAnsi" w:cstheme="minorHAnsi"/>
        </w:rPr>
        <w:t xml:space="preserve"> </w:t>
      </w:r>
      <w:r w:rsidR="000B0A6A" w:rsidRPr="00B91F50">
        <w:rPr>
          <w:rFonts w:asciiTheme="minorHAnsi" w:hAnsiTheme="minorHAnsi"/>
        </w:rPr>
        <w:t>najbližšom nasledujúcom kontrolnom dni potrebu zmien projektovej dokumentácie s</w:t>
      </w:r>
      <w:r w:rsidR="000B0A6A" w:rsidRPr="000B0A6A">
        <w:rPr>
          <w:rFonts w:asciiTheme="minorHAnsi" w:hAnsiTheme="minorHAnsi" w:cstheme="minorHAnsi"/>
        </w:rPr>
        <w:t xml:space="preserve"> </w:t>
      </w:r>
      <w:r w:rsidR="000B0A6A" w:rsidRPr="00B91F50">
        <w:rPr>
          <w:rFonts w:asciiTheme="minorHAnsi" w:hAnsiTheme="minorHAnsi"/>
        </w:rPr>
        <w:t>uvedením:</w:t>
      </w:r>
    </w:p>
    <w:p w14:paraId="1A727B6F" w14:textId="1C74AED7" w:rsidR="002D598C" w:rsidRPr="00B91F50" w:rsidRDefault="00AC37F4" w:rsidP="00B91F50">
      <w:pPr>
        <w:pStyle w:val="Psmeno"/>
        <w:numPr>
          <w:ilvl w:val="0"/>
          <w:numId w:val="39"/>
        </w:numPr>
        <w:ind w:left="993" w:hanging="426"/>
        <w:rPr>
          <w:rFonts w:asciiTheme="minorHAnsi" w:hAnsiTheme="minorHAnsi"/>
        </w:rPr>
      </w:pPr>
      <w:r w:rsidRPr="00AC37F4">
        <w:rPr>
          <w:rFonts w:asciiTheme="minorHAnsi" w:hAnsiTheme="minorHAnsi" w:cstheme="minorHAnsi"/>
        </w:rPr>
        <w:t>opisu nevyhnutných</w:t>
      </w:r>
      <w:r w:rsidRPr="00B91F50">
        <w:rPr>
          <w:rFonts w:asciiTheme="minorHAnsi" w:hAnsiTheme="minorHAnsi"/>
        </w:rPr>
        <w:t xml:space="preserve"> projektových prác a prípadnej nevyhnutnej inžinierskej činnosti</w:t>
      </w:r>
      <w:r w:rsidRPr="00AC37F4">
        <w:rPr>
          <w:rFonts w:asciiTheme="minorHAnsi" w:hAnsiTheme="minorHAnsi" w:cstheme="minorHAnsi"/>
        </w:rPr>
        <w:t xml:space="preserve"> a odhadu ich rozsahu (v hodinách),</w:t>
      </w:r>
    </w:p>
    <w:p w14:paraId="34F60BFE" w14:textId="49035299" w:rsidR="002D598C" w:rsidRPr="009F6C82" w:rsidRDefault="00A84690" w:rsidP="00BB18AD">
      <w:pPr>
        <w:pStyle w:val="Psmeno"/>
        <w:numPr>
          <w:ilvl w:val="0"/>
          <w:numId w:val="39"/>
        </w:numPr>
        <w:ind w:left="993" w:hanging="426"/>
        <w:rPr>
          <w:rFonts w:asciiTheme="minorHAnsi" w:hAnsiTheme="minorHAnsi" w:cstheme="minorHAnsi"/>
        </w:rPr>
      </w:pPr>
      <w:r w:rsidRPr="00A84690">
        <w:rPr>
          <w:rFonts w:asciiTheme="minorHAnsi" w:hAnsiTheme="minorHAnsi" w:cstheme="minorHAnsi"/>
        </w:rPr>
        <w:t>návrhu vplyvu na cenu za dielo, ak ide o naviac práce (v prípadoch uvedených v článku 2</w:t>
      </w:r>
      <w:r w:rsidR="00014FBA">
        <w:rPr>
          <w:rFonts w:asciiTheme="minorHAnsi" w:hAnsiTheme="minorHAnsi" w:cstheme="minorHAnsi"/>
        </w:rPr>
        <w:t>.</w:t>
      </w:r>
      <w:r w:rsidRPr="00A84690">
        <w:rPr>
          <w:rFonts w:asciiTheme="minorHAnsi" w:hAnsiTheme="minorHAnsi" w:cstheme="minorHAnsi"/>
        </w:rPr>
        <w:t xml:space="preserve"> ods. 2.5 tejto zmluvy), s odôvodnením podľa článku 2</w:t>
      </w:r>
      <w:r w:rsidR="00014FBA">
        <w:rPr>
          <w:rFonts w:asciiTheme="minorHAnsi" w:hAnsiTheme="minorHAnsi" w:cstheme="minorHAnsi"/>
        </w:rPr>
        <w:t>.</w:t>
      </w:r>
      <w:r w:rsidRPr="00A84690">
        <w:rPr>
          <w:rFonts w:asciiTheme="minorHAnsi" w:hAnsiTheme="minorHAnsi" w:cstheme="minorHAnsi"/>
        </w:rPr>
        <w:t xml:space="preserve"> ods. 2.5 tejto zmluvy,</w:t>
      </w:r>
    </w:p>
    <w:p w14:paraId="5E36F1BA" w14:textId="0961C18C" w:rsidR="002D598C" w:rsidRPr="00B91F50" w:rsidRDefault="00FC1B92" w:rsidP="00B91F50">
      <w:pPr>
        <w:pStyle w:val="Psmeno"/>
        <w:numPr>
          <w:ilvl w:val="0"/>
          <w:numId w:val="39"/>
        </w:numPr>
        <w:ind w:left="993" w:hanging="426"/>
        <w:rPr>
          <w:rFonts w:asciiTheme="minorHAnsi" w:hAnsiTheme="minorHAnsi"/>
        </w:rPr>
      </w:pPr>
      <w:r w:rsidRPr="00FC1B92">
        <w:rPr>
          <w:rFonts w:asciiTheme="minorHAnsi" w:hAnsiTheme="minorHAnsi" w:cstheme="minorHAnsi"/>
        </w:rPr>
        <w:t>návrhu vplyvu</w:t>
      </w:r>
      <w:r w:rsidRPr="00B91F50">
        <w:rPr>
          <w:rFonts w:asciiTheme="minorHAnsi" w:hAnsiTheme="minorHAnsi"/>
          <w:bCs w:val="0"/>
        </w:rPr>
        <w:t xml:space="preserve"> na </w:t>
      </w:r>
      <w:r w:rsidRPr="00FC1B92">
        <w:rPr>
          <w:rFonts w:asciiTheme="minorHAnsi" w:hAnsiTheme="minorHAnsi" w:cstheme="minorHAnsi"/>
        </w:rPr>
        <w:t xml:space="preserve">schválený </w:t>
      </w:r>
      <w:r w:rsidRPr="00B91F50">
        <w:rPr>
          <w:rFonts w:asciiTheme="minorHAnsi" w:hAnsiTheme="minorHAnsi"/>
          <w:bCs w:val="0"/>
        </w:rPr>
        <w:t>harmonogram</w:t>
      </w:r>
      <w:r w:rsidRPr="00FC1B92">
        <w:rPr>
          <w:rFonts w:asciiTheme="minorHAnsi" w:hAnsiTheme="minorHAnsi" w:cstheme="minorHAnsi"/>
        </w:rPr>
        <w:t xml:space="preserve">, </w:t>
      </w:r>
      <w:r w:rsidRPr="00B91F50">
        <w:rPr>
          <w:rFonts w:asciiTheme="minorHAnsi" w:hAnsiTheme="minorHAnsi"/>
        </w:rPr>
        <w:t>kontrolný a</w:t>
      </w:r>
      <w:r w:rsidRPr="00FC1B92">
        <w:rPr>
          <w:rFonts w:asciiTheme="minorHAnsi" w:hAnsiTheme="minorHAnsi" w:cstheme="minorHAnsi"/>
        </w:rPr>
        <w:t xml:space="preserve"> </w:t>
      </w:r>
      <w:r w:rsidRPr="00B91F50">
        <w:rPr>
          <w:rFonts w:asciiTheme="minorHAnsi" w:hAnsiTheme="minorHAnsi"/>
        </w:rPr>
        <w:t>skúšobný plán a</w:t>
      </w:r>
      <w:r w:rsidRPr="00FC1B92">
        <w:rPr>
          <w:rFonts w:asciiTheme="minorHAnsi" w:hAnsiTheme="minorHAnsi" w:cstheme="minorHAnsi"/>
        </w:rPr>
        <w:t xml:space="preserve"> projekt</w:t>
      </w:r>
      <w:r w:rsidRPr="00B91F50">
        <w:rPr>
          <w:rFonts w:asciiTheme="minorHAnsi" w:hAnsiTheme="minorHAnsi"/>
        </w:rPr>
        <w:t xml:space="preserve"> komplexného vyskúšania</w:t>
      </w:r>
      <w:r w:rsidRPr="00FC1B92">
        <w:rPr>
          <w:rFonts w:asciiTheme="minorHAnsi" w:hAnsiTheme="minorHAnsi" w:cstheme="minorHAnsi"/>
        </w:rPr>
        <w:t xml:space="preserve"> s ich navrhovanou úpravou odôvodnenou najmä v súlade s článkom 4</w:t>
      </w:r>
      <w:r w:rsidR="00014FBA">
        <w:rPr>
          <w:rFonts w:asciiTheme="minorHAnsi" w:hAnsiTheme="minorHAnsi" w:cstheme="minorHAnsi"/>
        </w:rPr>
        <w:t>.</w:t>
      </w:r>
      <w:r w:rsidRPr="00FC1B92">
        <w:rPr>
          <w:rFonts w:asciiTheme="minorHAnsi" w:hAnsiTheme="minorHAnsi" w:cstheme="minorHAnsi"/>
        </w:rPr>
        <w:t xml:space="preserve"> ods. 4.2 a 4.3 tejto zmluvy</w:t>
      </w:r>
      <w:r w:rsidRPr="00B91F50">
        <w:rPr>
          <w:rFonts w:asciiTheme="minorHAnsi" w:hAnsiTheme="minorHAnsi"/>
        </w:rPr>
        <w:t>,</w:t>
      </w:r>
    </w:p>
    <w:p w14:paraId="7CE46055" w14:textId="2DA6B527" w:rsidR="002D598C" w:rsidRPr="009F6C82" w:rsidRDefault="00D91DF8" w:rsidP="00BB18AD">
      <w:pPr>
        <w:pStyle w:val="Psmeno"/>
        <w:numPr>
          <w:ilvl w:val="0"/>
          <w:numId w:val="39"/>
        </w:numPr>
        <w:ind w:left="993" w:hanging="426"/>
        <w:rPr>
          <w:rFonts w:asciiTheme="minorHAnsi" w:hAnsiTheme="minorHAnsi" w:cstheme="minorHAnsi"/>
        </w:rPr>
      </w:pPr>
      <w:r w:rsidRPr="00D91DF8">
        <w:rPr>
          <w:rFonts w:asciiTheme="minorHAnsi" w:hAnsiTheme="minorHAnsi" w:cstheme="minorHAnsi"/>
        </w:rPr>
        <w:t>pravdepodobný vplyv na rozsah vykonávaného diela vrátane výkazu výmer a rozpočtov dotknutých položiek,</w:t>
      </w:r>
    </w:p>
    <w:p w14:paraId="60508F11" w14:textId="47A72C46" w:rsidR="002D598C" w:rsidRPr="00B91F50" w:rsidRDefault="00BC2685" w:rsidP="00B91F50">
      <w:pPr>
        <w:pStyle w:val="Psmeno"/>
        <w:numPr>
          <w:ilvl w:val="0"/>
          <w:numId w:val="39"/>
        </w:numPr>
        <w:ind w:left="993" w:hanging="426"/>
        <w:rPr>
          <w:rFonts w:asciiTheme="minorHAnsi" w:hAnsiTheme="minorHAnsi"/>
        </w:rPr>
      </w:pPr>
      <w:r w:rsidRPr="00B91F50">
        <w:rPr>
          <w:rFonts w:asciiTheme="minorHAnsi" w:hAnsiTheme="minorHAnsi"/>
        </w:rPr>
        <w:t xml:space="preserve">odôvodnenia nevyhnutnosti </w:t>
      </w:r>
      <w:r w:rsidRPr="00BC2685">
        <w:rPr>
          <w:rFonts w:asciiTheme="minorHAnsi" w:hAnsiTheme="minorHAnsi" w:cstheme="minorHAnsi"/>
        </w:rPr>
        <w:t>projektových prác a prípadnej inžinierskej činnosti, ibaže ich potreba vyplýva z požiadaviek objednávateľa</w:t>
      </w:r>
      <w:r w:rsidRPr="00B91F50">
        <w:rPr>
          <w:rFonts w:asciiTheme="minorHAnsi" w:hAnsiTheme="minorHAnsi"/>
        </w:rPr>
        <w:t>.</w:t>
      </w:r>
    </w:p>
    <w:p w14:paraId="0D8D787D" w14:textId="71B5054E" w:rsidR="002D598C" w:rsidRPr="00B91F50" w:rsidRDefault="00917ED4" w:rsidP="00B91F50">
      <w:pPr>
        <w:pStyle w:val="Odsekzoznamu"/>
        <w:numPr>
          <w:ilvl w:val="0"/>
          <w:numId w:val="0"/>
        </w:numPr>
        <w:ind w:left="567"/>
        <w:rPr>
          <w:rFonts w:asciiTheme="minorHAnsi" w:hAnsiTheme="minorHAnsi"/>
        </w:rPr>
      </w:pPr>
      <w:r w:rsidRPr="00917ED4">
        <w:rPr>
          <w:rFonts w:asciiTheme="minorHAnsi" w:hAnsiTheme="minorHAnsi" w:cstheme="minorHAnsi"/>
        </w:rPr>
        <w:t>Ak ide súčasne o naviac práce, uplatňuje sa aj článok 7</w:t>
      </w:r>
      <w:r w:rsidR="00014FBA">
        <w:rPr>
          <w:rFonts w:asciiTheme="minorHAnsi" w:hAnsiTheme="minorHAnsi" w:cstheme="minorHAnsi"/>
        </w:rPr>
        <w:t>.</w:t>
      </w:r>
      <w:r w:rsidRPr="00917ED4">
        <w:rPr>
          <w:rFonts w:asciiTheme="minorHAnsi" w:hAnsiTheme="minorHAnsi" w:cstheme="minorHAnsi"/>
        </w:rPr>
        <w:t xml:space="preserve"> ods. 7.7 tejto zmluvy. </w:t>
      </w:r>
      <w:r w:rsidRPr="00B91F50">
        <w:rPr>
          <w:rFonts w:asciiTheme="minorHAnsi" w:hAnsiTheme="minorHAnsi"/>
        </w:rPr>
        <w:t>Objednávateľ navrhované zmeny projektovej dokumentácie v</w:t>
      </w:r>
      <w:r w:rsidRPr="00917ED4">
        <w:rPr>
          <w:rFonts w:asciiTheme="minorHAnsi" w:hAnsiTheme="minorHAnsi" w:cstheme="minorHAnsi"/>
        </w:rPr>
        <w:t xml:space="preserve"> </w:t>
      </w:r>
      <w:r w:rsidRPr="00B91F50">
        <w:rPr>
          <w:rFonts w:asciiTheme="minorHAnsi" w:hAnsiTheme="minorHAnsi"/>
        </w:rPr>
        <w:t>lehote tridsiatich (30) dní od ich predloženia schváli, ak vyhovujú podmienkam určeným touto zmluvou a</w:t>
      </w:r>
      <w:r w:rsidRPr="00917ED4">
        <w:rPr>
          <w:rFonts w:asciiTheme="minorHAnsi" w:hAnsiTheme="minorHAnsi" w:cstheme="minorHAnsi"/>
        </w:rPr>
        <w:t xml:space="preserve"> </w:t>
      </w:r>
      <w:r w:rsidRPr="00B91F50">
        <w:rPr>
          <w:rFonts w:asciiTheme="minorHAnsi" w:hAnsiTheme="minorHAnsi"/>
        </w:rPr>
        <w:t>stanovených všeobecne záväznými právnymi predpismi a technickými normami, inak v</w:t>
      </w:r>
      <w:r w:rsidRPr="00917ED4">
        <w:rPr>
          <w:rFonts w:asciiTheme="minorHAnsi" w:hAnsiTheme="minorHAnsi" w:cstheme="minorHAnsi"/>
        </w:rPr>
        <w:t xml:space="preserve"> </w:t>
      </w:r>
      <w:r w:rsidRPr="00B91F50">
        <w:rPr>
          <w:rFonts w:asciiTheme="minorHAnsi" w:hAnsiTheme="minorHAnsi"/>
        </w:rPr>
        <w:t>tejto lehote zmeny odmietne</w:t>
      </w:r>
      <w:r w:rsidRPr="00917ED4">
        <w:rPr>
          <w:rFonts w:asciiTheme="minorHAnsi" w:hAnsiTheme="minorHAnsi" w:cstheme="minorHAnsi"/>
        </w:rPr>
        <w:t>.</w:t>
      </w:r>
      <w:r w:rsidRPr="00B91F50">
        <w:rPr>
          <w:rFonts w:asciiTheme="minorHAnsi" w:hAnsiTheme="minorHAnsi"/>
        </w:rPr>
        <w:t xml:space="preserve"> V</w:t>
      </w:r>
      <w:r w:rsidRPr="00917ED4">
        <w:rPr>
          <w:rFonts w:asciiTheme="minorHAnsi" w:hAnsiTheme="minorHAnsi" w:cstheme="minorHAnsi"/>
        </w:rPr>
        <w:t xml:space="preserve"> </w:t>
      </w:r>
      <w:r w:rsidRPr="00B91F50">
        <w:rPr>
          <w:rFonts w:asciiTheme="minorHAnsi" w:hAnsiTheme="minorHAnsi"/>
        </w:rPr>
        <w:t xml:space="preserve">prípade odmietnutia zmeny je </w:t>
      </w:r>
      <w:r w:rsidRPr="00B91F50">
        <w:rPr>
          <w:rFonts w:asciiTheme="minorHAnsi" w:hAnsiTheme="minorHAnsi"/>
        </w:rPr>
        <w:lastRenderedPageBreak/>
        <w:t>zhotoviteľ povinný v</w:t>
      </w:r>
      <w:r w:rsidRPr="00917ED4">
        <w:rPr>
          <w:rFonts w:asciiTheme="minorHAnsi" w:hAnsiTheme="minorHAnsi" w:cstheme="minorHAnsi"/>
        </w:rPr>
        <w:t xml:space="preserve"> </w:t>
      </w:r>
      <w:r w:rsidRPr="00B91F50">
        <w:rPr>
          <w:rFonts w:asciiTheme="minorHAnsi" w:hAnsiTheme="minorHAnsi"/>
        </w:rPr>
        <w:t>lehote do siedmich (7) dní predložiť na</w:t>
      </w:r>
      <w:r w:rsidRPr="00917ED4">
        <w:rPr>
          <w:rFonts w:asciiTheme="minorHAnsi" w:hAnsiTheme="minorHAnsi" w:cstheme="minorHAnsi"/>
        </w:rPr>
        <w:t xml:space="preserve"> </w:t>
      </w:r>
      <w:r w:rsidRPr="00B91F50">
        <w:rPr>
          <w:rFonts w:asciiTheme="minorHAnsi" w:hAnsiTheme="minorHAnsi"/>
        </w:rPr>
        <w:t xml:space="preserve">schválenie </w:t>
      </w:r>
      <w:r w:rsidRPr="00917ED4">
        <w:rPr>
          <w:rFonts w:asciiTheme="minorHAnsi" w:hAnsiTheme="minorHAnsi" w:cstheme="minorHAnsi"/>
        </w:rPr>
        <w:t>prepracovaný návrh podľa tohto odseku</w:t>
      </w:r>
      <w:r w:rsidRPr="00B91F50">
        <w:rPr>
          <w:rFonts w:asciiTheme="minorHAnsi" w:hAnsiTheme="minorHAnsi"/>
        </w:rPr>
        <w:t>, ak sa</w:t>
      </w:r>
      <w:r w:rsidRPr="00917ED4">
        <w:rPr>
          <w:rFonts w:asciiTheme="minorHAnsi" w:hAnsiTheme="minorHAnsi" w:cstheme="minorHAnsi"/>
        </w:rPr>
        <w:t xml:space="preserve"> zmluvné</w:t>
      </w:r>
      <w:r w:rsidRPr="00B91F50">
        <w:rPr>
          <w:rFonts w:asciiTheme="minorHAnsi" w:hAnsiTheme="minorHAnsi"/>
        </w:rPr>
        <w:t xml:space="preserve"> strany nedohodnú inak.</w:t>
      </w:r>
    </w:p>
    <w:p w14:paraId="075409D0" w14:textId="1328522C" w:rsidR="002D598C" w:rsidRPr="00B91F50" w:rsidRDefault="002D598C" w:rsidP="00B91F50">
      <w:pPr>
        <w:pStyle w:val="Odsekzoznamu"/>
        <w:ind w:left="567" w:hanging="567"/>
        <w:rPr>
          <w:rFonts w:asciiTheme="minorHAnsi" w:hAnsiTheme="minorHAnsi"/>
        </w:rPr>
      </w:pPr>
      <w:bookmarkStart w:id="56" w:name="_Ref108715302"/>
      <w:r w:rsidRPr="00B91F50">
        <w:rPr>
          <w:rFonts w:asciiTheme="minorHAnsi" w:hAnsiTheme="minorHAnsi"/>
          <w:b/>
        </w:rPr>
        <w:t xml:space="preserve">DSRS. </w:t>
      </w:r>
      <w:r w:rsidRPr="00B91F50">
        <w:rPr>
          <w:rFonts w:asciiTheme="minorHAnsi" w:hAnsiTheme="minorHAnsi"/>
        </w:rPr>
        <w:t xml:space="preserve">Na základe dohody zmluvných strán je zhotoviteľ povinný objednávateľovi predložiť na schválenie </w:t>
      </w:r>
      <w:r w:rsidR="00AB7EAD">
        <w:rPr>
          <w:rFonts w:asciiTheme="minorHAnsi" w:hAnsiTheme="minorHAnsi" w:cstheme="minorHAnsi"/>
        </w:rPr>
        <w:t>DSRS</w:t>
      </w:r>
      <w:r w:rsidR="00E23333" w:rsidRPr="00B91F50">
        <w:rPr>
          <w:rFonts w:asciiTheme="minorHAnsi" w:hAnsiTheme="minorHAnsi"/>
        </w:rPr>
        <w:t xml:space="preserve"> </w:t>
      </w:r>
      <w:bookmarkEnd w:id="56"/>
      <w:r w:rsidR="00647411" w:rsidRPr="00B91F50">
        <w:rPr>
          <w:rFonts w:asciiTheme="minorHAnsi" w:hAnsiTheme="minorHAnsi"/>
        </w:rPr>
        <w:t>v</w:t>
      </w:r>
      <w:r w:rsidR="00647411" w:rsidRPr="00647411">
        <w:rPr>
          <w:rFonts w:asciiTheme="minorHAnsi" w:hAnsiTheme="minorHAnsi" w:cstheme="minorHAnsi"/>
        </w:rPr>
        <w:t xml:space="preserve"> </w:t>
      </w:r>
      <w:r w:rsidR="00647411" w:rsidRPr="00B91F50">
        <w:rPr>
          <w:rFonts w:asciiTheme="minorHAnsi" w:hAnsiTheme="minorHAnsi"/>
        </w:rPr>
        <w:t xml:space="preserve">lehote </w:t>
      </w:r>
      <w:r w:rsidR="00647411" w:rsidRPr="00647411">
        <w:rPr>
          <w:rFonts w:asciiTheme="minorHAnsi" w:hAnsiTheme="minorHAnsi" w:cstheme="minorHAnsi"/>
        </w:rPr>
        <w:t>pätnástich (15</w:t>
      </w:r>
      <w:r w:rsidR="00647411" w:rsidRPr="00B91F50">
        <w:rPr>
          <w:rFonts w:asciiTheme="minorHAnsi" w:hAnsiTheme="minorHAnsi"/>
        </w:rPr>
        <w:t>) dní pred plánovaným komplexným vyskúšaním diela</w:t>
      </w:r>
      <w:r w:rsidR="00647411" w:rsidRPr="00647411">
        <w:rPr>
          <w:rFonts w:asciiTheme="minorHAnsi" w:hAnsiTheme="minorHAnsi" w:cstheme="minorHAnsi"/>
        </w:rPr>
        <w:t>, ak táto zmluva nestanovuje inak.</w:t>
      </w:r>
      <w:r w:rsidR="00647411" w:rsidRPr="00B91F50">
        <w:rPr>
          <w:rFonts w:asciiTheme="minorHAnsi" w:hAnsiTheme="minorHAnsi"/>
        </w:rPr>
        <w:t xml:space="preserve"> Objednávateľ dokumentáciu v</w:t>
      </w:r>
      <w:r w:rsidR="00647411" w:rsidRPr="00647411">
        <w:rPr>
          <w:rFonts w:asciiTheme="minorHAnsi" w:hAnsiTheme="minorHAnsi" w:cstheme="minorHAnsi"/>
        </w:rPr>
        <w:t xml:space="preserve"> </w:t>
      </w:r>
      <w:r w:rsidR="00647411" w:rsidRPr="00B91F50">
        <w:rPr>
          <w:rFonts w:asciiTheme="minorHAnsi" w:hAnsiTheme="minorHAnsi"/>
        </w:rPr>
        <w:t xml:space="preserve">lehote </w:t>
      </w:r>
      <w:r w:rsidR="00647411" w:rsidRPr="00647411">
        <w:rPr>
          <w:rFonts w:asciiTheme="minorHAnsi" w:hAnsiTheme="minorHAnsi" w:cstheme="minorHAnsi"/>
        </w:rPr>
        <w:t>pätnástich (15</w:t>
      </w:r>
      <w:r w:rsidR="00647411" w:rsidRPr="00B91F50">
        <w:rPr>
          <w:rFonts w:asciiTheme="minorHAnsi" w:hAnsiTheme="minorHAnsi"/>
        </w:rPr>
        <w:t>) dní od jej predloženia schváli, ak vyhovuje podmienkam určeným touto zmluvou a</w:t>
      </w:r>
      <w:r w:rsidR="00647411" w:rsidRPr="00647411">
        <w:rPr>
          <w:rFonts w:asciiTheme="minorHAnsi" w:hAnsiTheme="minorHAnsi" w:cstheme="minorHAnsi"/>
        </w:rPr>
        <w:t xml:space="preserve"> </w:t>
      </w:r>
      <w:r w:rsidR="00647411" w:rsidRPr="00B91F50">
        <w:rPr>
          <w:rFonts w:asciiTheme="minorHAnsi" w:hAnsiTheme="minorHAnsi"/>
        </w:rPr>
        <w:t>stanovených všeobecne záväznými právnymi predpismi a</w:t>
      </w:r>
      <w:r w:rsidR="00320812" w:rsidRPr="00B91F50">
        <w:rPr>
          <w:rFonts w:asciiTheme="minorHAnsi" w:hAnsiTheme="minorHAnsi"/>
        </w:rPr>
        <w:t> </w:t>
      </w:r>
      <w:r w:rsidR="00647411" w:rsidRPr="00B91F50">
        <w:rPr>
          <w:rFonts w:asciiTheme="minorHAnsi" w:hAnsiTheme="minorHAnsi"/>
        </w:rPr>
        <w:t>technickými normami, inak v</w:t>
      </w:r>
      <w:r w:rsidR="00647411" w:rsidRPr="00647411">
        <w:rPr>
          <w:rFonts w:asciiTheme="minorHAnsi" w:hAnsiTheme="minorHAnsi" w:cstheme="minorHAnsi"/>
        </w:rPr>
        <w:t xml:space="preserve"> </w:t>
      </w:r>
      <w:r w:rsidR="00647411" w:rsidRPr="00B91F50">
        <w:rPr>
          <w:rFonts w:asciiTheme="minorHAnsi" w:hAnsiTheme="minorHAnsi"/>
        </w:rPr>
        <w:t>tejto lehote dokumentáciu odmietne</w:t>
      </w:r>
      <w:r w:rsidR="00647411" w:rsidRPr="00647411">
        <w:rPr>
          <w:rFonts w:asciiTheme="minorHAnsi" w:hAnsiTheme="minorHAnsi" w:cstheme="minorHAnsi"/>
        </w:rPr>
        <w:t>.</w:t>
      </w:r>
      <w:r w:rsidR="00647411" w:rsidRPr="00B91F50">
        <w:rPr>
          <w:rFonts w:asciiTheme="minorHAnsi" w:hAnsiTheme="minorHAnsi"/>
        </w:rPr>
        <w:t xml:space="preserve"> V</w:t>
      </w:r>
      <w:r w:rsidR="00647411" w:rsidRPr="00647411">
        <w:rPr>
          <w:rFonts w:asciiTheme="minorHAnsi" w:hAnsiTheme="minorHAnsi" w:cstheme="minorHAnsi"/>
        </w:rPr>
        <w:t xml:space="preserve"> </w:t>
      </w:r>
      <w:r w:rsidR="00647411" w:rsidRPr="00B91F50">
        <w:rPr>
          <w:rFonts w:asciiTheme="minorHAnsi" w:hAnsiTheme="minorHAnsi"/>
        </w:rPr>
        <w:t>prípade odmietnutia dokumentácie je zhotoviteľ povinný predložiť na</w:t>
      </w:r>
      <w:r w:rsidR="00647411" w:rsidRPr="00647411">
        <w:rPr>
          <w:rFonts w:asciiTheme="minorHAnsi" w:hAnsiTheme="minorHAnsi" w:cstheme="minorHAnsi"/>
        </w:rPr>
        <w:t xml:space="preserve"> </w:t>
      </w:r>
      <w:r w:rsidR="00647411" w:rsidRPr="00B91F50">
        <w:rPr>
          <w:rFonts w:asciiTheme="minorHAnsi" w:hAnsiTheme="minorHAnsi"/>
        </w:rPr>
        <w:t>schválenie prepracovanú dokumentáciu</w:t>
      </w:r>
      <w:r w:rsidR="00647411" w:rsidRPr="00647411">
        <w:rPr>
          <w:rFonts w:asciiTheme="minorHAnsi" w:hAnsiTheme="minorHAnsi" w:cstheme="minorHAnsi"/>
        </w:rPr>
        <w:t>; na jej schvaľovanie sa použije postup podľa tohto odseku. Akékoľvek náklady spojené s predkladaním dokumentácie a prepracovanej dokumentácie znáša zhotoviteľ.</w:t>
      </w:r>
      <w:r w:rsidR="00647411" w:rsidRPr="00B91F50">
        <w:rPr>
          <w:rFonts w:asciiTheme="minorHAnsi" w:hAnsiTheme="minorHAnsi"/>
        </w:rPr>
        <w:t xml:space="preserve"> Odsúhlasenie DSRS a</w:t>
      </w:r>
      <w:r w:rsidR="00647411" w:rsidRPr="00647411">
        <w:rPr>
          <w:rFonts w:asciiTheme="minorHAnsi" w:hAnsiTheme="minorHAnsi" w:cstheme="minorHAnsi"/>
        </w:rPr>
        <w:t xml:space="preserve"> </w:t>
      </w:r>
      <w:r w:rsidR="00647411" w:rsidRPr="00B91F50">
        <w:rPr>
          <w:rFonts w:asciiTheme="minorHAnsi" w:hAnsiTheme="minorHAnsi"/>
        </w:rPr>
        <w:t>jej odovzdanie objednávateľovi je podmienkou začatia preberacieho konania diela.</w:t>
      </w:r>
      <w:r w:rsidR="00647411" w:rsidRPr="00647411">
        <w:rPr>
          <w:rFonts w:asciiTheme="minorHAnsi" w:hAnsiTheme="minorHAnsi" w:cstheme="minorHAnsi"/>
        </w:rPr>
        <w:t xml:space="preserve"> Včasné schválenie alebo odmietnutie dokumentácie zo strany objednávateľa ani jej prípadné opakované schvaľovanie nie je dôvodom pre predĺženie lehôt na vykonávanie a vykonanie diela, omeškanie objednávateľa však oprávňuje zhotoviteľa v nevyhnutnom rozsahu prerušiť vykonávanie diela.</w:t>
      </w:r>
    </w:p>
    <w:p w14:paraId="3E091F18" w14:textId="77777777" w:rsidR="002D598C" w:rsidRPr="00B91F50" w:rsidRDefault="002D598C" w:rsidP="00B91F50">
      <w:pPr>
        <w:pStyle w:val="Odsekzoznamu"/>
        <w:ind w:left="567" w:hanging="567"/>
        <w:rPr>
          <w:rFonts w:asciiTheme="minorHAnsi" w:hAnsiTheme="minorHAnsi"/>
        </w:rPr>
      </w:pPr>
      <w:r w:rsidRPr="001C1D18">
        <w:rPr>
          <w:rFonts w:asciiTheme="minorHAnsi" w:hAnsiTheme="minorHAnsi"/>
        </w:rPr>
        <w:t xml:space="preserve">Objednávateľom schválená projektová dokumentácia podľa odseku 6.4 tohto článku, prípadne </w:t>
      </w:r>
      <w:r w:rsidRPr="00B91F50">
        <w:rPr>
          <w:rFonts w:asciiTheme="minorHAnsi" w:hAnsiTheme="minorHAnsi"/>
        </w:rPr>
        <w:t>objednávateľom schválená zmena projektovej dokumentácie podľa odseku 6.6 tohto článku je pre zmluvné strany záväzná a môže byť zmenená len písomnou dohodou zmluvných strán, pokiaľ táto zmluva nestanovuje inak.</w:t>
      </w:r>
    </w:p>
    <w:p w14:paraId="7EFAADD6" w14:textId="3C244FE2" w:rsidR="002D598C" w:rsidRPr="00B91F50" w:rsidRDefault="002D598C" w:rsidP="00B91F50">
      <w:pPr>
        <w:pStyle w:val="Odsekzoznamu"/>
        <w:ind w:left="567" w:hanging="567"/>
        <w:rPr>
          <w:rFonts w:asciiTheme="minorHAnsi" w:hAnsiTheme="minorHAnsi"/>
        </w:rPr>
      </w:pPr>
      <w:r w:rsidRPr="00B91F50">
        <w:rPr>
          <w:rFonts w:asciiTheme="minorHAnsi" w:hAnsiTheme="minorHAnsi"/>
        </w:rPr>
        <w:t>Schválenie projektovej dokumentácie objednávateľom nezbavuje zhotoviteľa zodpovednosti za technicky správne, hospodárne a účelné vypracovanie projektovej dokumentácie, za prevádzkyschopnosť diela vykonaného na základe zhotoviteľom spracovanej projektovej dokumentácie a za úplnosť a súlad projektovej dokumentácie so všeobecne záväznými právnymi predpismi a technickými normami, aj keď nie sú právne záväzné. Odovzdávanie a prípadné schvaľovanie projektovej dokumentácie a jej zmien nemá vplyv na prípadnú zodpovednosť zhotoviteľa za vady diela ani na plynutie reklamačných a záručných lehôt; reklamačné a záručné lehoty začínajú plynúť až dňom podľa článku 9</w:t>
      </w:r>
      <w:r w:rsidR="007E1F8B">
        <w:rPr>
          <w:rFonts w:asciiTheme="minorHAnsi" w:hAnsiTheme="minorHAnsi"/>
        </w:rPr>
        <w:t>.</w:t>
      </w:r>
      <w:r w:rsidRPr="00B91F50">
        <w:rPr>
          <w:rFonts w:asciiTheme="minorHAnsi" w:hAnsiTheme="minorHAnsi"/>
        </w:rPr>
        <w:t xml:space="preserve"> ods. 9.1 tejto zmluvy. Preberanie projektovej dokumentácie objednávateľom sa deje na účely informovania objednávateľa a kontroly vykonávania diela.</w:t>
      </w:r>
    </w:p>
    <w:p w14:paraId="71EBEDF0" w14:textId="1A96A520" w:rsidR="002D598C" w:rsidRPr="00B91F50" w:rsidRDefault="002D598C" w:rsidP="00B91F50">
      <w:pPr>
        <w:pStyle w:val="Odsekzoznamu"/>
        <w:ind w:left="567" w:hanging="567"/>
        <w:rPr>
          <w:rFonts w:asciiTheme="minorHAnsi" w:hAnsiTheme="minorHAnsi"/>
        </w:rPr>
      </w:pPr>
      <w:r w:rsidRPr="00B91F50">
        <w:rPr>
          <w:rFonts w:asciiTheme="minorHAnsi" w:hAnsiTheme="minorHAnsi"/>
        </w:rPr>
        <w:t>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w:t>
      </w:r>
      <w:r w:rsidR="003C593A">
        <w:rPr>
          <w:rFonts w:asciiTheme="minorHAnsi" w:hAnsiTheme="minorHAnsi" w:cstheme="minorHAnsi"/>
        </w:rPr>
        <w:t> </w:t>
      </w:r>
      <w:r w:rsidRPr="00B91F50">
        <w:rPr>
          <w:rFonts w:asciiTheme="minorHAnsi" w:hAnsiTheme="minorHAnsi"/>
        </w:rPr>
        <w:t>dvoch (2) písomných vyhotoveniach, ak</w:t>
      </w:r>
      <w:r w:rsidRPr="009F6C82">
        <w:rPr>
          <w:rFonts w:asciiTheme="minorHAnsi" w:hAnsiTheme="minorHAnsi" w:cstheme="minorHAnsi"/>
        </w:rPr>
        <w:t xml:space="preserve"> </w:t>
      </w:r>
      <w:r w:rsidR="003C593A">
        <w:rPr>
          <w:rFonts w:asciiTheme="minorHAnsi" w:hAnsiTheme="minorHAnsi" w:cstheme="minorHAnsi"/>
        </w:rPr>
        <w:t>táto zmluva alebo</w:t>
      </w:r>
      <w:r w:rsidR="003C593A" w:rsidRPr="00B91F50">
        <w:rPr>
          <w:rFonts w:asciiTheme="minorHAnsi" w:hAnsiTheme="minorHAnsi"/>
        </w:rPr>
        <w:t xml:space="preserve"> </w:t>
      </w:r>
      <w:r w:rsidRPr="00B91F50">
        <w:rPr>
          <w:rFonts w:asciiTheme="minorHAnsi" w:hAnsiTheme="minorHAnsi"/>
        </w:rPr>
        <w:t>všeobecne záväzné právne predpisy nestanovujú vyšší počet vyhotovení, s tým, že takýto protokol/správa/potvrdenie musí spĺňať všetky požiadavky stanovené touto zmluvou, všeobecne záväznými právnymi predpismi a technickými normami, aj keď nie sú právne záväzn</w:t>
      </w:r>
      <w:r w:rsidR="00AE0152" w:rsidRPr="00B91F50">
        <w:rPr>
          <w:rFonts w:asciiTheme="minorHAnsi" w:hAnsiTheme="minorHAnsi"/>
        </w:rPr>
        <w:t>é</w:t>
      </w:r>
      <w:r w:rsidRPr="00B91F50">
        <w:rPr>
          <w:rFonts w:asciiTheme="minorHAnsi" w:hAnsiTheme="minorHAnsi"/>
        </w:rPr>
        <w:t>.</w:t>
      </w:r>
    </w:p>
    <w:p w14:paraId="0314127E" w14:textId="32A8780E" w:rsidR="002D598C" w:rsidRPr="00B91F50" w:rsidRDefault="002D598C" w:rsidP="00B91F50">
      <w:pPr>
        <w:pStyle w:val="Odsekzoznamu"/>
        <w:tabs>
          <w:tab w:val="num" w:pos="709"/>
        </w:tabs>
        <w:ind w:left="567" w:hanging="567"/>
        <w:rPr>
          <w:rFonts w:asciiTheme="minorHAnsi" w:hAnsiTheme="minorHAnsi"/>
        </w:rPr>
      </w:pPr>
      <w:r w:rsidRPr="00B91F50">
        <w:rPr>
          <w:rFonts w:asciiTheme="minorHAnsi" w:hAnsiTheme="minorHAnsi"/>
        </w:rPr>
        <w:t xml:space="preserve">Zmluvné strany sa dohodli, že v prípade, ak </w:t>
      </w:r>
      <w:r w:rsidRPr="009F6C82">
        <w:rPr>
          <w:rFonts w:asciiTheme="minorHAnsi" w:hAnsiTheme="minorHAnsi" w:cstheme="minorHAnsi"/>
        </w:rPr>
        <w:t>ak</w:t>
      </w:r>
      <w:r w:rsidR="004059DD">
        <w:rPr>
          <w:rFonts w:asciiTheme="minorHAnsi" w:hAnsiTheme="minorHAnsi" w:cstheme="minorHAnsi"/>
        </w:rPr>
        <w:t>é</w:t>
      </w:r>
      <w:r w:rsidRPr="009F6C82">
        <w:rPr>
          <w:rFonts w:asciiTheme="minorHAnsi" w:hAnsiTheme="minorHAnsi" w:cstheme="minorHAnsi"/>
        </w:rPr>
        <w:t>koľvek</w:t>
      </w:r>
      <w:r w:rsidRPr="00B91F50">
        <w:rPr>
          <w:rFonts w:asciiTheme="minorHAnsi" w:hAnsiTheme="minorHAnsi"/>
        </w:rPr>
        <w:t xml:space="preserve"> plnenie poskytované v zmysle tejto zmluvy spĺňa náležitosti autorského diela na objednávku podľa zákona č. 185/2015 Z. z. </w:t>
      </w:r>
      <w:r w:rsidRPr="009F6C82">
        <w:rPr>
          <w:rFonts w:asciiTheme="minorHAnsi" w:hAnsiTheme="minorHAnsi" w:cstheme="minorHAnsi"/>
        </w:rPr>
        <w:t>autorský</w:t>
      </w:r>
      <w:r w:rsidRPr="00B91F50">
        <w:rPr>
          <w:rFonts w:asciiTheme="minorHAnsi" w:hAnsiTheme="minorHAnsi"/>
        </w:rPr>
        <w:t xml:space="preserve"> zákon v znení neskorších predpisov (ďalej len „</w:t>
      </w:r>
      <w:r w:rsidRPr="00B91F50">
        <w:rPr>
          <w:rFonts w:asciiTheme="minorHAnsi" w:hAnsiTheme="minorHAnsi"/>
          <w:b/>
        </w:rPr>
        <w:t>autorský zákon</w:t>
      </w:r>
      <w:r w:rsidRPr="00B91F50">
        <w:rPr>
          <w:rFonts w:asciiTheme="minorHAnsi" w:hAnsiTheme="minorHAnsi"/>
        </w:rPr>
        <w:t xml:space="preserve">“), zhotoviteľ udeľuje bezodplatne objednávateľovi dňom prevzatia autorského diela, resp. jeho časti výhradnú licenciu, resp. sublicenciu (ak autorské dielo vytvorí subdodávateľ zhotoviteľa) podľa </w:t>
      </w:r>
      <w:proofErr w:type="spellStart"/>
      <w:r w:rsidRPr="00B91F50">
        <w:rPr>
          <w:rFonts w:asciiTheme="minorHAnsi" w:hAnsiTheme="minorHAnsi"/>
        </w:rPr>
        <w:t>ust</w:t>
      </w:r>
      <w:proofErr w:type="spellEnd"/>
      <w:r w:rsidRPr="00B91F50">
        <w:rPr>
          <w:rFonts w:asciiTheme="minorHAnsi" w:hAnsiTheme="minorHAnsi"/>
        </w:rPr>
        <w:t xml:space="preserve">. § 65 autorského zákona na dobu trvania majetkových práv autora v zmysle § 32 autorského zákona, teritoriálne obmedzenú na územie </w:t>
      </w:r>
      <w:r w:rsidR="00371816">
        <w:rPr>
          <w:rFonts w:asciiTheme="minorHAnsi" w:hAnsiTheme="minorHAnsi" w:cstheme="minorHAnsi"/>
        </w:rPr>
        <w:t>SR</w:t>
      </w:r>
      <w:r w:rsidR="00371816" w:rsidRPr="00B91F50">
        <w:rPr>
          <w:rFonts w:asciiTheme="minorHAnsi" w:hAnsiTheme="minorHAnsi"/>
        </w:rPr>
        <w:t xml:space="preserve"> </w:t>
      </w:r>
      <w:r w:rsidRPr="00B91F50">
        <w:rPr>
          <w:rFonts w:asciiTheme="minorHAnsi" w:hAnsiTheme="minorHAnsi"/>
        </w:rPr>
        <w:t>a udelenú na všetky známe spôsoby použitia diela podľa § 19 ods. 4 autorského zákona (vrátane použitia autorského diela alebo jeho časti na vytvorenie nového diela, spojenia diela alebo jeho časti s iným dielom) tak, aby objednávateľ mohol dotknuté autorské dielo používať na vlastnú potrebu a za týmto účelom ho poskytovať aj tretím osobám. Výhradnú licenciu (sublicenciu) nadobudnutú v súlade s týmto odsekom objednávateľ nie je povinný využiť.</w:t>
      </w:r>
    </w:p>
    <w:p w14:paraId="34161A74" w14:textId="0412768C" w:rsidR="002D598C" w:rsidRPr="00B91F50" w:rsidRDefault="002D598C" w:rsidP="00B91F50">
      <w:pPr>
        <w:pStyle w:val="Odsekzoznamu"/>
        <w:tabs>
          <w:tab w:val="num" w:pos="851"/>
        </w:tabs>
        <w:ind w:left="567" w:hanging="567"/>
        <w:rPr>
          <w:rFonts w:asciiTheme="minorHAnsi" w:hAnsiTheme="minorHAnsi"/>
        </w:rPr>
      </w:pPr>
      <w:bookmarkStart w:id="57" w:name="_Ref163489904"/>
      <w:r w:rsidRPr="00B91F50">
        <w:rPr>
          <w:rFonts w:asciiTheme="minorHAnsi" w:hAnsiTheme="minorHAnsi"/>
        </w:rPr>
        <w:lastRenderedPageBreak/>
        <w:t xml:space="preserve">Vo vzťahu k plneniu poskytovanému zhotoviteľom v zmysle tejto zmluvy, ktoré spĺňa náležitosti počítačového programu na objednávku v zmysle autorského zákona, platí ustanovenie </w:t>
      </w:r>
      <w:r w:rsidRPr="009F6C82">
        <w:rPr>
          <w:rFonts w:asciiTheme="minorHAnsi" w:hAnsiTheme="minorHAnsi" w:cstheme="minorHAnsi"/>
        </w:rPr>
        <w:t>ods</w:t>
      </w:r>
      <w:r w:rsidR="001E6D4A">
        <w:rPr>
          <w:rFonts w:asciiTheme="minorHAnsi" w:hAnsiTheme="minorHAnsi" w:cstheme="minorHAnsi"/>
        </w:rPr>
        <w:t>eku</w:t>
      </w:r>
      <w:r w:rsidR="001E6D4A" w:rsidRPr="00B91F50">
        <w:rPr>
          <w:rFonts w:asciiTheme="minorHAnsi" w:hAnsiTheme="minorHAnsi"/>
        </w:rPr>
        <w:t xml:space="preserve"> </w:t>
      </w:r>
      <w:r w:rsidRPr="00B91F50">
        <w:rPr>
          <w:rFonts w:asciiTheme="minorHAnsi" w:hAnsiTheme="minorHAnsi"/>
        </w:rPr>
        <w:t>6.11 tohto článku s tým, že postačuje udelenie nevýhradnej licencie, resp. sublicencie. Zároveň je zhotoviteľ povinný odovzdať objednávateľovi najaktuálnejšiu (použitú v produkčnom prostredí) kópiu zdrojového kódu takého počítačového programu na neprepisovateľnom médiu a s ním súvisiace vývojové a užívateľské prostredie (súčasťou sú prístupové kódy, inštalačná príručka a ďalšia dokumentácia), a to pri odovzdaní a prevzatí diela alebo jeho časti, a tiež vždy pri zmene alebo aktualizácii počítačového programu počas záručnej doby.</w:t>
      </w:r>
      <w:bookmarkEnd w:id="57"/>
    </w:p>
    <w:p w14:paraId="4F01B433" w14:textId="65981661" w:rsidR="002D598C" w:rsidRPr="00B91F50" w:rsidRDefault="002D598C" w:rsidP="00B91F50">
      <w:pPr>
        <w:pStyle w:val="Odsekzoznamu"/>
        <w:tabs>
          <w:tab w:val="num" w:pos="709"/>
        </w:tabs>
        <w:ind w:left="567" w:hanging="567"/>
        <w:rPr>
          <w:rFonts w:asciiTheme="minorHAnsi" w:hAnsiTheme="minorHAnsi"/>
        </w:rPr>
      </w:pPr>
      <w:bookmarkStart w:id="58" w:name="_Ref163489930"/>
      <w:r w:rsidRPr="00B91F50">
        <w:rPr>
          <w:rFonts w:asciiTheme="minorHAnsi" w:hAnsiTheme="minorHAnsi"/>
        </w:rPr>
        <w:t>Objednávateľ je tiež oprávnený predmety duševného vlastníctva podľa odsekov 6.11 a 6.12 tohto článku poskytnúť orgánom a organizáciám štátnej správy a územnej samosprávy, prípadne iným subjektom pre plnenie ich úloh vo všeobecnom verejnom záujme. Zhotoviteľ zároveň udeľuje dňom prevzatia diela, resp. jeho časti objednávateľovi súhlas na postúpenie licencie (sublicencie) a súhlas, aby objednávateľ udelil tretej osobe súhlas na použitie diela (</w:t>
      </w:r>
      <w:r w:rsidRPr="009F6C82">
        <w:rPr>
          <w:rFonts w:asciiTheme="minorHAnsi" w:hAnsiTheme="minorHAnsi" w:cstheme="minorHAnsi"/>
        </w:rPr>
        <w:t>sublicencia</w:t>
      </w:r>
      <w:r w:rsidRPr="00B91F50">
        <w:rPr>
          <w:rFonts w:asciiTheme="minorHAnsi" w:hAnsiTheme="minorHAnsi"/>
        </w:rPr>
        <w:t>) v rozsahu udelenej licencie (sublicencie).</w:t>
      </w:r>
      <w:bookmarkEnd w:id="58"/>
    </w:p>
    <w:p w14:paraId="0F6AF421" w14:textId="2BFB509A" w:rsidR="002D598C" w:rsidRPr="00B91F50" w:rsidRDefault="002D598C" w:rsidP="00B91F50">
      <w:pPr>
        <w:pStyle w:val="Odsekzoznamu"/>
        <w:tabs>
          <w:tab w:val="num" w:pos="709"/>
        </w:tabs>
        <w:ind w:left="567" w:hanging="567"/>
        <w:rPr>
          <w:rFonts w:asciiTheme="minorHAnsi" w:hAnsiTheme="minorHAnsi"/>
        </w:rPr>
      </w:pPr>
      <w:bookmarkStart w:id="59" w:name="_Ref191991891"/>
      <w:r w:rsidRPr="00B91F50">
        <w:rPr>
          <w:rFonts w:asciiTheme="minorHAnsi" w:hAnsiTheme="minorHAnsi"/>
        </w:rPr>
        <w:t>Pokiaľ zhotoviteľ pri plnení tejto zmluvy ako súčasť diela použije (spravidla spracovaním) počítačový program tretej strany, ktorý nebol vytvorený na základe osobitných požiadaviek objednávateľa podľa tejto zmluvy, pričom je na trhu ponúkaný aj iným subjektom v tej podobe, v akej je bez väčších úprav jeho vlastností a prvkov poskytnutý aj objednávateľovi, vrátane prípadu, ak poskytovateľom licencie k softvéru tretej strany je zhotoviteľ alebo so zhotoviteľom majetkovo prepojená osoba (ďalej len „</w:t>
      </w:r>
      <w:proofErr w:type="spellStart"/>
      <w:r w:rsidRPr="00B91F50">
        <w:rPr>
          <w:rFonts w:asciiTheme="minorHAnsi" w:hAnsiTheme="minorHAnsi"/>
          <w:b/>
        </w:rPr>
        <w:t>preexistentný</w:t>
      </w:r>
      <w:proofErr w:type="spellEnd"/>
      <w:r w:rsidRPr="00B91F50">
        <w:rPr>
          <w:rFonts w:asciiTheme="minorHAnsi" w:hAnsiTheme="minorHAnsi"/>
          <w:b/>
        </w:rPr>
        <w:t xml:space="preserve"> softvér</w:t>
      </w:r>
      <w:r w:rsidRPr="00B91F50">
        <w:rPr>
          <w:rFonts w:asciiTheme="minorHAnsi" w:hAnsiTheme="minorHAnsi"/>
        </w:rPr>
        <w:t xml:space="preserve">“), v takomto prípade je zhotoviteľ povinný zabezpečiť pre objednávateľa oprávnenie používať </w:t>
      </w:r>
      <w:proofErr w:type="spellStart"/>
      <w:r w:rsidRPr="00B91F50">
        <w:rPr>
          <w:rFonts w:asciiTheme="minorHAnsi" w:hAnsiTheme="minorHAnsi"/>
        </w:rPr>
        <w:t>preexistentný</w:t>
      </w:r>
      <w:proofErr w:type="spellEnd"/>
      <w:r w:rsidRPr="00B91F50">
        <w:rPr>
          <w:rFonts w:asciiTheme="minorHAnsi" w:hAnsiTheme="minorHAnsi"/>
        </w:rPr>
        <w:t xml:space="preserve"> softvér v súlade s osobitnými licenčnými podmienkami </w:t>
      </w:r>
      <w:proofErr w:type="spellStart"/>
      <w:r w:rsidRPr="00B91F50">
        <w:rPr>
          <w:rFonts w:asciiTheme="minorHAnsi" w:hAnsiTheme="minorHAnsi"/>
        </w:rPr>
        <w:t>preexistentného</w:t>
      </w:r>
      <w:proofErr w:type="spellEnd"/>
      <w:r w:rsidRPr="00B91F50">
        <w:rPr>
          <w:rFonts w:asciiTheme="minorHAnsi" w:hAnsiTheme="minorHAnsi"/>
        </w:rPr>
        <w:t xml:space="preserve"> softvéru s tým, že príslušná licencia (sublicencia) musí byť udelená minimálne ako časovo neobmedzená, nevýhradná, teritoriálne obmedzená na územie </w:t>
      </w:r>
      <w:r w:rsidR="00503930">
        <w:rPr>
          <w:rFonts w:asciiTheme="minorHAnsi" w:hAnsiTheme="minorHAnsi" w:cstheme="minorHAnsi"/>
        </w:rPr>
        <w:t>SR</w:t>
      </w:r>
      <w:r w:rsidRPr="00B91F50">
        <w:rPr>
          <w:rFonts w:asciiTheme="minorHAnsi" w:hAnsiTheme="minorHAnsi"/>
        </w:rPr>
        <w:t xml:space="preserve">, na neobmedzené používanie všetkých funkcionalít </w:t>
      </w:r>
      <w:proofErr w:type="spellStart"/>
      <w:r w:rsidRPr="00B91F50">
        <w:rPr>
          <w:rFonts w:asciiTheme="minorHAnsi" w:hAnsiTheme="minorHAnsi"/>
        </w:rPr>
        <w:t>preexistentného</w:t>
      </w:r>
      <w:proofErr w:type="spellEnd"/>
      <w:r w:rsidRPr="00B91F50">
        <w:rPr>
          <w:rFonts w:asciiTheme="minorHAnsi" w:hAnsiTheme="minorHAnsi"/>
        </w:rPr>
        <w:t xml:space="preserve"> softvéru a aplikáciu jeho aktualizácií, updatov, upgradov, patchov a iných servisných úkonov a na účely dokončenia, prevádzky, držby, opráv, úprav, modifikácií, rozšírení, iných zmien a používania diela vrátane riadiacich a informačných systémov, ktoré sú jeho súčasťou, a ich prípadného prepájania s inými riadiacimi a informačnými systémami, a to aj prostredníctvom tretích osôb (ďalej len „</w:t>
      </w:r>
      <w:r w:rsidRPr="00B91F50">
        <w:rPr>
          <w:rFonts w:asciiTheme="minorHAnsi" w:hAnsiTheme="minorHAnsi"/>
          <w:b/>
        </w:rPr>
        <w:t>minimálny rozsah</w:t>
      </w:r>
      <w:r w:rsidRPr="00B91F50">
        <w:rPr>
          <w:rFonts w:asciiTheme="minorHAnsi" w:hAnsiTheme="minorHAnsi"/>
        </w:rPr>
        <w:t xml:space="preserve">“), na </w:t>
      </w:r>
      <w:proofErr w:type="spellStart"/>
      <w:r w:rsidRPr="00B91F50">
        <w:rPr>
          <w:rFonts w:asciiTheme="minorHAnsi" w:hAnsiTheme="minorHAnsi"/>
        </w:rPr>
        <w:t>preexistentný</w:t>
      </w:r>
      <w:proofErr w:type="spellEnd"/>
      <w:r w:rsidRPr="00B91F50">
        <w:rPr>
          <w:rFonts w:asciiTheme="minorHAnsi" w:hAnsiTheme="minorHAnsi"/>
        </w:rPr>
        <w:t xml:space="preserve"> softvér sa ustanovenia odseku 6.1 písm. </w:t>
      </w:r>
      <w:r w:rsidR="00036163">
        <w:rPr>
          <w:rFonts w:asciiTheme="minorHAnsi" w:hAnsiTheme="minorHAnsi" w:cstheme="minorHAnsi"/>
        </w:rPr>
        <w:t>l</w:t>
      </w:r>
      <w:r w:rsidR="00D63C40" w:rsidRPr="00B91F50">
        <w:rPr>
          <w:rFonts w:asciiTheme="minorHAnsi" w:hAnsiTheme="minorHAnsi"/>
        </w:rPr>
        <w:t>)</w:t>
      </w:r>
      <w:r w:rsidRPr="00B91F50">
        <w:rPr>
          <w:rFonts w:asciiTheme="minorHAnsi" w:hAnsiTheme="minorHAnsi"/>
        </w:rPr>
        <w:t xml:space="preserve"> a odsekov 6.</w:t>
      </w:r>
      <w:r w:rsidRPr="009F6C82">
        <w:rPr>
          <w:rFonts w:asciiTheme="minorHAnsi" w:hAnsiTheme="minorHAnsi" w:cstheme="minorHAnsi"/>
        </w:rPr>
        <w:t>12</w:t>
      </w:r>
      <w:r w:rsidRPr="00B91F50">
        <w:rPr>
          <w:rFonts w:asciiTheme="minorHAnsi" w:hAnsiTheme="minorHAnsi"/>
        </w:rPr>
        <w:t xml:space="preserve"> a 6.</w:t>
      </w:r>
      <w:r w:rsidRPr="009F6C82">
        <w:rPr>
          <w:rFonts w:asciiTheme="minorHAnsi" w:hAnsiTheme="minorHAnsi" w:cstheme="minorHAnsi"/>
        </w:rPr>
        <w:t>13</w:t>
      </w:r>
      <w:r w:rsidRPr="00B91F50">
        <w:rPr>
          <w:rFonts w:asciiTheme="minorHAnsi" w:hAnsiTheme="minorHAnsi"/>
        </w:rPr>
        <w:t xml:space="preserve"> tohto článku nevzťahujú, avšak zhotoviteľ je povinný odovzdať objednávateľovi prístupové kódy na </w:t>
      </w:r>
      <w:proofErr w:type="spellStart"/>
      <w:r w:rsidRPr="00B91F50">
        <w:rPr>
          <w:rFonts w:asciiTheme="minorHAnsi" w:hAnsiTheme="minorHAnsi"/>
        </w:rPr>
        <w:t>preexistentný</w:t>
      </w:r>
      <w:proofErr w:type="spellEnd"/>
      <w:r w:rsidRPr="00B91F50">
        <w:rPr>
          <w:rFonts w:asciiTheme="minorHAnsi" w:hAnsiTheme="minorHAnsi"/>
        </w:rPr>
        <w:t xml:space="preserve"> softvér a dokumentáciu zvyčajne s </w:t>
      </w:r>
      <w:proofErr w:type="spellStart"/>
      <w:r w:rsidRPr="00B91F50">
        <w:rPr>
          <w:rFonts w:asciiTheme="minorHAnsi" w:hAnsiTheme="minorHAnsi"/>
        </w:rPr>
        <w:t>preexistentným</w:t>
      </w:r>
      <w:proofErr w:type="spellEnd"/>
      <w:r w:rsidRPr="00B91F50">
        <w:rPr>
          <w:rFonts w:asciiTheme="minorHAnsi" w:hAnsiTheme="minorHAnsi"/>
        </w:rPr>
        <w:t xml:space="preserve"> softvérom poskytovanú (návody na použitie a pod.).</w:t>
      </w:r>
      <w:bookmarkEnd w:id="59"/>
    </w:p>
    <w:p w14:paraId="1524432C" w14:textId="77777777" w:rsidR="002D598C" w:rsidRPr="001C1D18" w:rsidRDefault="002D598C" w:rsidP="00B91F50">
      <w:pPr>
        <w:pStyle w:val="Odsekzoznamu"/>
        <w:tabs>
          <w:tab w:val="num" w:pos="709"/>
        </w:tabs>
        <w:ind w:left="567" w:hanging="567"/>
        <w:rPr>
          <w:rFonts w:asciiTheme="minorHAnsi" w:hAnsiTheme="minorHAnsi"/>
        </w:rPr>
      </w:pPr>
      <w:r w:rsidRPr="00B91F50">
        <w:rPr>
          <w:rFonts w:asciiTheme="minorHAnsi" w:hAnsiTheme="minorHAnsi"/>
        </w:rPr>
        <w:t xml:space="preserve">Zhotoviteľ je povinný zabezpečiť vydanie (registráciu) licencií, resp. sublicencií k autorským dielam podľa </w:t>
      </w:r>
      <w:r w:rsidRPr="009F6C82">
        <w:rPr>
          <w:rFonts w:asciiTheme="minorHAnsi" w:hAnsiTheme="minorHAnsi" w:cstheme="minorHAnsi"/>
        </w:rPr>
        <w:t xml:space="preserve">odsekov 6.11 až 6.14 </w:t>
      </w:r>
      <w:r w:rsidRPr="00B91F50">
        <w:rPr>
          <w:rFonts w:asciiTheme="minorHAnsi" w:hAnsiTheme="minorHAnsi"/>
        </w:rPr>
        <w:t>tohto článku objednávateľovi na e-mail licencie@mhth.sk, pokiaľ objednávateľ písomne neurčí inak. Tieto licencie (sublicencie) prechádzajú na prípadného právneho nástupcu (právnych nástupcov</w:t>
      </w:r>
      <w:r w:rsidRPr="001C1D18">
        <w:rPr>
          <w:rFonts w:asciiTheme="minorHAnsi" w:hAnsiTheme="minorHAnsi"/>
        </w:rPr>
        <w:t>) objednávateľa.</w:t>
      </w:r>
    </w:p>
    <w:p w14:paraId="78A33487" w14:textId="77777777" w:rsidR="00D6244F" w:rsidRPr="009F712E" w:rsidRDefault="00D6244F" w:rsidP="007E1F8B">
      <w:pPr>
        <w:pStyle w:val="Odsekzoznamu"/>
        <w:tabs>
          <w:tab w:val="num" w:pos="709"/>
        </w:tabs>
        <w:ind w:left="567" w:hanging="567"/>
      </w:pPr>
      <w:bookmarkStart w:id="60" w:name="_Ref138409484"/>
      <w:r w:rsidRPr="009F712E">
        <w:t>Zhotoviteľ zodpovedá za správnosť a vhodnosť implementácie hardvéru a softvéru (vrátane prípadného freeware), ktoré sú súčasťou diela, a ich uvedenie do produktívnej prevádzky, ako aj za správnosť a vhodnosť implementácie hardvéru, softvéru, ako aj riadiacich a informačných systémov, ktoré sú súčasťou diela (ďalej len „</w:t>
      </w:r>
      <w:r w:rsidRPr="009F712E">
        <w:rPr>
          <w:b/>
          <w:bCs/>
        </w:rPr>
        <w:t>RIS</w:t>
      </w:r>
      <w:r w:rsidRPr="009F712E">
        <w:t>“), do infraštruktúry objednávateľa, a za škody spôsobené nesprávnou alebo nevhodnou implementáciou.</w:t>
      </w:r>
    </w:p>
    <w:p w14:paraId="28231FD9" w14:textId="0446270B" w:rsidR="00D6244F" w:rsidRPr="009F712E" w:rsidRDefault="00D6244F" w:rsidP="007E1F8B">
      <w:pPr>
        <w:pStyle w:val="Odsekzoznamu"/>
        <w:tabs>
          <w:tab w:val="num" w:pos="709"/>
        </w:tabs>
        <w:ind w:left="567" w:hanging="567"/>
      </w:pPr>
      <w:bookmarkStart w:id="61" w:name="_Ref161084813"/>
      <w:r w:rsidRPr="009F712E">
        <w:t xml:space="preserve">Zhotoviteľ je povinný počas celej záručnej doby zabezpečovať odstraňovanie vád softvéru, bezodkladne zabezpečovať a inštalovať jeho aktualizácie (aktualizáciou sa rozumie akákoľvek oprava zraniteľnosti alebo funkcionality) a najmenej raz ročne mimo vykurovacieho obdobia vykonať profylaxiu softvéru a hardvéru, ktorá zahŕňa kontrolu a čistenie hardvéru tvoriaceho súčasť diela (vrátane čistenia a prípadnej výmeny filtrov v zariadeniach a rozvádzačoch), kontrolu softvéru a jeho archiváciu na dátové úložisko objednávateľa, celkový </w:t>
      </w:r>
      <w:proofErr w:type="spellStart"/>
      <w:r w:rsidRPr="009F712E">
        <w:t>health</w:t>
      </w:r>
      <w:proofErr w:type="spellEnd"/>
      <w:r w:rsidRPr="009F712E">
        <w:t xml:space="preserve"> </w:t>
      </w:r>
      <w:proofErr w:type="spellStart"/>
      <w:r w:rsidRPr="009F712E">
        <w:t>check</w:t>
      </w:r>
      <w:proofErr w:type="spellEnd"/>
      <w:r w:rsidRPr="009F712E">
        <w:t xml:space="preserve"> RIS, vykonanie nápravných opatrení za účelom zabezpečenia prevádzkyschopnosti diela, zabezpečenie a inštaláciu aktualizácií, updatov, upgradov, </w:t>
      </w:r>
      <w:r w:rsidRPr="009F712E">
        <w:lastRenderedPageBreak/>
        <w:t xml:space="preserve">patchov a vykonanie iných potrebných servisných úkonov, prípadnú aktualizáciu dokumentácie softvéru a RIS, a vypracovanie správy o vykonaní profylaxie; v prípade, ak sa zistia nedostatky na riadiacich a informačných systémoch, ktoré nie sú súčasťou diela, správa o vykonaní profylaxie bude obsahovať aj záznam o týchto zisteniach. Nevykonanie profylaxie softvéru a hardvéru sa </w:t>
      </w:r>
      <w:bookmarkEnd w:id="61"/>
      <w:r w:rsidRPr="009F712E">
        <w:t>klasifikuje ako porucha P3 so všetkými z toho plynúcimi dôsledkami (bližšie v odseku 6.1</w:t>
      </w:r>
      <w:r w:rsidR="00D863B4" w:rsidRPr="009F712E">
        <w:t>9</w:t>
      </w:r>
      <w:r w:rsidRPr="009F712E">
        <w:t xml:space="preserve"> tohto článku a v článku 12</w:t>
      </w:r>
      <w:r w:rsidR="007E1F8B">
        <w:t>.</w:t>
      </w:r>
      <w:r w:rsidRPr="009F712E">
        <w:t xml:space="preserve"> tejto zmluvy).</w:t>
      </w:r>
    </w:p>
    <w:p w14:paraId="66898499" w14:textId="77777777" w:rsidR="00D6244F" w:rsidRPr="009F712E" w:rsidRDefault="00BB2B8A" w:rsidP="00E81144">
      <w:pPr>
        <w:pStyle w:val="Odsekzoznamu"/>
        <w:tabs>
          <w:tab w:val="num" w:pos="709"/>
        </w:tabs>
        <w:ind w:left="567" w:hanging="567"/>
      </w:pPr>
      <w:bookmarkStart w:id="62" w:name="_Ref161962364"/>
      <w:r w:rsidRPr="009F712E">
        <w:t xml:space="preserve">Zhotoviteľ zodpovedá za to, že RIS budú počas celej predčasnej prevádzky, skúšobnej prevádzky a záručnej doby k dispozícii najmenej v rozsahu 99,85 %. Disponibilita RIS sa bude vyhodnocovať štvrťročne, pričom prvé ročné vyhodnocovacie obdobie začína dňom uvedenia diela do skúšobnej prevádzky. Zhotoviteľ je ďalej povinný počas celej skúšobnej prevádzky a počas celej záručnej doby poskytovať služby servisnej podpory softvérového riešenia RIS, a to </w:t>
      </w:r>
      <w:proofErr w:type="spellStart"/>
      <w:r w:rsidRPr="009F712E">
        <w:t>hotline</w:t>
      </w:r>
      <w:proofErr w:type="spellEnd"/>
      <w:r w:rsidRPr="009F712E">
        <w:t xml:space="preserve"> od 7:00 do 17:00  v pracovných dňoch, dňoch pracovného pokoja a sviatkov (počas 60 mesiacov) prostredníctvom ktorých bude objednávateľ môcť nahlasovať poruchy týkajúce sa funkčnosti a prevádzky softvéru, RIS, ich častí a prepojení na iné riadiace a informačné systémy. Poruchou RIS podľa tejto zmluvy sa rozumie akákoľvek vada, chyba, nedostatok, porucha, incident alebo akýkoľvek iný problém brániaci riadnemu a/alebo bezchybnému užívaniu RIS (vrátane právnych vád) a/alebo spôsobujúci čiastočnú alebo úplnú nefunkčnosť RIS a/alebo spôsobujúci čiastočné a/alebo úplné obmedzenie používania/prevádzky RIS. Zhotoviteľ je povinný reagovať na oznámenie objednávateľa o poruche v stanovenom reakčnom čase; táto lehota sa počíta od prvého (aj neúspešného) pokusu objednávateľa o kontakt zhotoviteľa (v relevantnom čase, kedy má byť poskytovaný </w:t>
      </w:r>
      <w:proofErr w:type="spellStart"/>
      <w:r w:rsidRPr="009F712E">
        <w:t>hotline</w:t>
      </w:r>
      <w:proofErr w:type="spellEnd"/>
      <w:r w:rsidRPr="009F712E">
        <w:t xml:space="preserve">) za účelom nahlásenia a špecifikácie poruchy. Zhotoviteľ je povinný začať vykonávať práce na odstraňovaní poruchy v stanovenom čase nástupu; táto lehota sa počíta od prvého (aj neúspešného) pokusu objednávateľa o kontakt zhotoviteľa za účelom nahlásenia a špecifikácie poruchy. Neutralizácia predstavuje odstránenie stavu obmedzujúceho alebo znemožňujúceho riadne a bezpečné používanie RIS formou dočasného riešenia, pri ktorom je funkčnosť RIS v porovnaní s príslušnou dokumentáciou k RIS síce poskytovaná odlišne, avšak možnosť riadne prevádzkovať a užívať RIS nie je podstatným spôsobom ovplyvnená; zhotoviteľ je povinný zabezpečiť neutralizáciu v stanovenej lehote na neutralizáciu. Zhotoviteľ je povinný odstrániť poruchu v stanovenej lehote na odstránenie poruchy. Lehoty podľa tohto odseku sa počítajú od prvého (aj neúspešného) pokusu objednávateľa o kontakt zhotoviteľa za účelom nahlásenia a špecifikácie poruchy, pokiaľ je uskutočnený v dobe, v ktorej má byť k dispozícii </w:t>
      </w:r>
      <w:proofErr w:type="spellStart"/>
      <w:r w:rsidRPr="009F712E">
        <w:t>hotline</w:t>
      </w:r>
      <w:proofErr w:type="spellEnd"/>
      <w:r w:rsidRPr="009F712E">
        <w:t xml:space="preserve"> pre softvér a RIS podľa tejto zmluvy, inak od prvého okamihu, v ktorom má byť </w:t>
      </w:r>
      <w:proofErr w:type="spellStart"/>
      <w:r w:rsidRPr="009F712E">
        <w:t>hotline</w:t>
      </w:r>
      <w:proofErr w:type="spellEnd"/>
      <w:r w:rsidRPr="009F712E">
        <w:t xml:space="preserve"> pre softvér a RIS podľa tejto zmluvy následne k dispozícii.  Uvedené lehoty sú stanovené v závislosti od klasifikácie poruchy nasledovne:</w:t>
      </w:r>
      <w:bookmarkEnd w:id="62"/>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702"/>
        <w:gridCol w:w="1559"/>
        <w:gridCol w:w="1701"/>
        <w:gridCol w:w="2402"/>
      </w:tblGrid>
      <w:tr w:rsidR="00B43BEA" w:rsidRPr="009F712E" w14:paraId="0588561E" w14:textId="77777777" w:rsidTr="007E1F8B">
        <w:trPr>
          <w:trHeight w:val="297"/>
        </w:trPr>
        <w:tc>
          <w:tcPr>
            <w:tcW w:w="938" w:type="pct"/>
            <w:tcBorders>
              <w:top w:val="single" w:sz="4" w:space="0" w:color="auto"/>
              <w:left w:val="single" w:sz="4" w:space="0" w:color="auto"/>
              <w:bottom w:val="single" w:sz="4" w:space="0" w:color="auto"/>
              <w:right w:val="single" w:sz="4" w:space="0" w:color="auto"/>
            </w:tcBorders>
            <w:hideMark/>
          </w:tcPr>
          <w:p w14:paraId="44B0C756" w14:textId="77777777" w:rsidR="00D6244F" w:rsidRPr="009F712E" w:rsidRDefault="00D6244F" w:rsidP="00E17144">
            <w:pPr>
              <w:pStyle w:val="Odsekzoznamu"/>
              <w:keepNext/>
              <w:numPr>
                <w:ilvl w:val="0"/>
                <w:numId w:val="0"/>
              </w:numPr>
              <w:tabs>
                <w:tab w:val="num" w:pos="709"/>
              </w:tabs>
              <w:spacing w:after="0"/>
              <w:jc w:val="center"/>
              <w:rPr>
                <w:b/>
                <w:bCs/>
              </w:rPr>
            </w:pPr>
            <w:r w:rsidRPr="009F712E">
              <w:rPr>
                <w:b/>
                <w:bCs/>
              </w:rPr>
              <w:t>Klasifikácia</w:t>
            </w:r>
          </w:p>
        </w:tc>
        <w:tc>
          <w:tcPr>
            <w:tcW w:w="938" w:type="pct"/>
            <w:tcBorders>
              <w:top w:val="single" w:sz="4" w:space="0" w:color="auto"/>
              <w:left w:val="single" w:sz="4" w:space="0" w:color="auto"/>
              <w:bottom w:val="single" w:sz="4" w:space="0" w:color="auto"/>
              <w:right w:val="single" w:sz="4" w:space="0" w:color="auto"/>
            </w:tcBorders>
            <w:hideMark/>
          </w:tcPr>
          <w:p w14:paraId="4CDBFB58" w14:textId="77777777" w:rsidR="00D6244F" w:rsidRPr="009F712E" w:rsidRDefault="00D6244F" w:rsidP="00E17144">
            <w:pPr>
              <w:pStyle w:val="Odsekzoznamu"/>
              <w:keepNext/>
              <w:numPr>
                <w:ilvl w:val="0"/>
                <w:numId w:val="0"/>
              </w:numPr>
              <w:tabs>
                <w:tab w:val="num" w:pos="709"/>
              </w:tabs>
              <w:spacing w:after="0"/>
              <w:jc w:val="center"/>
              <w:rPr>
                <w:b/>
                <w:bCs/>
              </w:rPr>
            </w:pPr>
            <w:r w:rsidRPr="009F712E">
              <w:rPr>
                <w:b/>
                <w:bCs/>
              </w:rPr>
              <w:t>Reakčný čas</w:t>
            </w:r>
          </w:p>
        </w:tc>
        <w:tc>
          <w:tcPr>
            <w:tcW w:w="860" w:type="pct"/>
            <w:tcBorders>
              <w:top w:val="single" w:sz="4" w:space="0" w:color="auto"/>
              <w:left w:val="single" w:sz="4" w:space="0" w:color="auto"/>
              <w:bottom w:val="single" w:sz="4" w:space="0" w:color="auto"/>
              <w:right w:val="single" w:sz="4" w:space="0" w:color="auto"/>
            </w:tcBorders>
            <w:hideMark/>
          </w:tcPr>
          <w:p w14:paraId="2E46354A" w14:textId="77777777" w:rsidR="00D6244F" w:rsidRPr="009F712E" w:rsidRDefault="00D6244F" w:rsidP="00E17144">
            <w:pPr>
              <w:pStyle w:val="Odsekzoznamu"/>
              <w:keepNext/>
              <w:numPr>
                <w:ilvl w:val="0"/>
                <w:numId w:val="0"/>
              </w:numPr>
              <w:tabs>
                <w:tab w:val="num" w:pos="709"/>
              </w:tabs>
              <w:spacing w:after="0"/>
              <w:jc w:val="center"/>
              <w:rPr>
                <w:b/>
                <w:bCs/>
              </w:rPr>
            </w:pPr>
            <w:r w:rsidRPr="009F712E">
              <w:rPr>
                <w:b/>
                <w:bCs/>
              </w:rPr>
              <w:t>Čas nástupu</w:t>
            </w:r>
          </w:p>
        </w:tc>
        <w:tc>
          <w:tcPr>
            <w:tcW w:w="938" w:type="pct"/>
            <w:tcBorders>
              <w:top w:val="single" w:sz="4" w:space="0" w:color="auto"/>
              <w:left w:val="single" w:sz="4" w:space="0" w:color="auto"/>
              <w:bottom w:val="single" w:sz="4" w:space="0" w:color="auto"/>
              <w:right w:val="single" w:sz="4" w:space="0" w:color="auto"/>
            </w:tcBorders>
            <w:hideMark/>
          </w:tcPr>
          <w:p w14:paraId="567714F3" w14:textId="77777777" w:rsidR="00D6244F" w:rsidRPr="009F712E" w:rsidRDefault="00D6244F" w:rsidP="00E17144">
            <w:pPr>
              <w:pStyle w:val="Odsekzoznamu"/>
              <w:keepNext/>
              <w:numPr>
                <w:ilvl w:val="0"/>
                <w:numId w:val="0"/>
              </w:numPr>
              <w:tabs>
                <w:tab w:val="num" w:pos="709"/>
              </w:tabs>
              <w:spacing w:after="0"/>
              <w:jc w:val="center"/>
              <w:rPr>
                <w:b/>
                <w:bCs/>
              </w:rPr>
            </w:pPr>
            <w:r w:rsidRPr="009F712E">
              <w:rPr>
                <w:b/>
                <w:bCs/>
              </w:rPr>
              <w:t>Neutralizácia</w:t>
            </w:r>
          </w:p>
        </w:tc>
        <w:tc>
          <w:tcPr>
            <w:tcW w:w="1325" w:type="pct"/>
            <w:tcBorders>
              <w:top w:val="single" w:sz="4" w:space="0" w:color="auto"/>
              <w:left w:val="single" w:sz="4" w:space="0" w:color="auto"/>
              <w:bottom w:val="single" w:sz="4" w:space="0" w:color="auto"/>
              <w:right w:val="single" w:sz="4" w:space="0" w:color="auto"/>
            </w:tcBorders>
            <w:hideMark/>
          </w:tcPr>
          <w:p w14:paraId="316B898B" w14:textId="77777777" w:rsidR="00D6244F" w:rsidRPr="009F712E" w:rsidRDefault="00D6244F" w:rsidP="00E17144">
            <w:pPr>
              <w:pStyle w:val="Odsekzoznamu"/>
              <w:keepNext/>
              <w:numPr>
                <w:ilvl w:val="0"/>
                <w:numId w:val="0"/>
              </w:numPr>
              <w:tabs>
                <w:tab w:val="num" w:pos="709"/>
              </w:tabs>
              <w:spacing w:after="0"/>
              <w:jc w:val="center"/>
              <w:rPr>
                <w:b/>
                <w:bCs/>
              </w:rPr>
            </w:pPr>
            <w:r w:rsidRPr="009F712E">
              <w:rPr>
                <w:b/>
                <w:bCs/>
              </w:rPr>
              <w:t>Odstránenie poruchy</w:t>
            </w:r>
          </w:p>
        </w:tc>
      </w:tr>
      <w:tr w:rsidR="00B43BEA" w:rsidRPr="009F712E" w14:paraId="05ED6F69" w14:textId="77777777" w:rsidTr="007E1F8B">
        <w:tc>
          <w:tcPr>
            <w:tcW w:w="938" w:type="pct"/>
            <w:tcBorders>
              <w:top w:val="single" w:sz="4" w:space="0" w:color="auto"/>
              <w:left w:val="single" w:sz="4" w:space="0" w:color="auto"/>
              <w:bottom w:val="single" w:sz="4" w:space="0" w:color="auto"/>
              <w:right w:val="single" w:sz="4" w:space="0" w:color="auto"/>
            </w:tcBorders>
            <w:hideMark/>
          </w:tcPr>
          <w:p w14:paraId="5A5C6E5A" w14:textId="77777777" w:rsidR="00D6244F" w:rsidRPr="009F712E" w:rsidRDefault="00D6244F" w:rsidP="00E17144">
            <w:pPr>
              <w:pStyle w:val="Odsekzoznamu"/>
              <w:keepNext/>
              <w:numPr>
                <w:ilvl w:val="0"/>
                <w:numId w:val="0"/>
              </w:numPr>
              <w:tabs>
                <w:tab w:val="num" w:pos="709"/>
              </w:tabs>
              <w:spacing w:after="0"/>
              <w:jc w:val="center"/>
            </w:pPr>
            <w:r w:rsidRPr="009F712E">
              <w:t>P1</w:t>
            </w:r>
          </w:p>
        </w:tc>
        <w:tc>
          <w:tcPr>
            <w:tcW w:w="938" w:type="pct"/>
            <w:tcBorders>
              <w:top w:val="single" w:sz="4" w:space="0" w:color="auto"/>
              <w:left w:val="single" w:sz="4" w:space="0" w:color="auto"/>
              <w:bottom w:val="single" w:sz="4" w:space="0" w:color="auto"/>
              <w:right w:val="single" w:sz="4" w:space="0" w:color="auto"/>
            </w:tcBorders>
          </w:tcPr>
          <w:p w14:paraId="2702480A" w14:textId="77777777" w:rsidR="00D6244F" w:rsidRPr="009F712E" w:rsidRDefault="008317E3" w:rsidP="00E17144">
            <w:pPr>
              <w:pStyle w:val="Odsekzoznamu"/>
              <w:keepNext/>
              <w:numPr>
                <w:ilvl w:val="0"/>
                <w:numId w:val="0"/>
              </w:numPr>
              <w:tabs>
                <w:tab w:val="num" w:pos="709"/>
              </w:tabs>
              <w:spacing w:after="0"/>
              <w:jc w:val="center"/>
            </w:pPr>
            <w:r w:rsidRPr="009F712E">
              <w:t>15 minút</w:t>
            </w:r>
          </w:p>
        </w:tc>
        <w:tc>
          <w:tcPr>
            <w:tcW w:w="860" w:type="pct"/>
            <w:tcBorders>
              <w:top w:val="single" w:sz="4" w:space="0" w:color="auto"/>
              <w:left w:val="single" w:sz="4" w:space="0" w:color="auto"/>
              <w:bottom w:val="single" w:sz="4" w:space="0" w:color="auto"/>
              <w:right w:val="single" w:sz="4" w:space="0" w:color="auto"/>
            </w:tcBorders>
          </w:tcPr>
          <w:p w14:paraId="1D927D34" w14:textId="77777777" w:rsidR="00D6244F" w:rsidRPr="009F712E" w:rsidRDefault="008317E3" w:rsidP="00E17144">
            <w:pPr>
              <w:pStyle w:val="Odsekzoznamu"/>
              <w:keepNext/>
              <w:numPr>
                <w:ilvl w:val="0"/>
                <w:numId w:val="0"/>
              </w:numPr>
              <w:tabs>
                <w:tab w:val="num" w:pos="709"/>
              </w:tabs>
              <w:spacing w:after="0"/>
              <w:jc w:val="center"/>
            </w:pPr>
            <w:r w:rsidRPr="009F712E">
              <w:t xml:space="preserve">2 </w:t>
            </w:r>
            <w:r w:rsidR="00D6244F" w:rsidRPr="009F712E">
              <w:t>hod</w:t>
            </w:r>
            <w:r w:rsidRPr="009F712E">
              <w:t>iny</w:t>
            </w:r>
          </w:p>
        </w:tc>
        <w:tc>
          <w:tcPr>
            <w:tcW w:w="938" w:type="pct"/>
            <w:tcBorders>
              <w:top w:val="single" w:sz="4" w:space="0" w:color="auto"/>
              <w:left w:val="single" w:sz="4" w:space="0" w:color="auto"/>
              <w:bottom w:val="single" w:sz="4" w:space="0" w:color="auto"/>
              <w:right w:val="single" w:sz="4" w:space="0" w:color="auto"/>
            </w:tcBorders>
          </w:tcPr>
          <w:p w14:paraId="17D9F801" w14:textId="77777777" w:rsidR="00D6244F" w:rsidRPr="009F712E" w:rsidRDefault="008317E3" w:rsidP="00E17144">
            <w:pPr>
              <w:pStyle w:val="Odsekzoznamu"/>
              <w:keepNext/>
              <w:numPr>
                <w:ilvl w:val="0"/>
                <w:numId w:val="0"/>
              </w:numPr>
              <w:tabs>
                <w:tab w:val="num" w:pos="709"/>
              </w:tabs>
              <w:spacing w:after="0"/>
              <w:jc w:val="center"/>
            </w:pPr>
            <w:r w:rsidRPr="009F712E">
              <w:t xml:space="preserve">12 </w:t>
            </w:r>
            <w:r w:rsidR="00D6244F" w:rsidRPr="009F712E">
              <w:t>hodín</w:t>
            </w:r>
          </w:p>
        </w:tc>
        <w:tc>
          <w:tcPr>
            <w:tcW w:w="1325" w:type="pct"/>
            <w:tcBorders>
              <w:top w:val="single" w:sz="4" w:space="0" w:color="auto"/>
              <w:left w:val="single" w:sz="4" w:space="0" w:color="auto"/>
              <w:bottom w:val="single" w:sz="4" w:space="0" w:color="auto"/>
              <w:right w:val="single" w:sz="4" w:space="0" w:color="auto"/>
            </w:tcBorders>
          </w:tcPr>
          <w:p w14:paraId="200BF61D" w14:textId="77777777" w:rsidR="00D6244F" w:rsidRPr="009F712E" w:rsidRDefault="008317E3" w:rsidP="00E17144">
            <w:pPr>
              <w:pStyle w:val="Odsekzoznamu"/>
              <w:keepNext/>
              <w:numPr>
                <w:ilvl w:val="0"/>
                <w:numId w:val="0"/>
              </w:numPr>
              <w:tabs>
                <w:tab w:val="num" w:pos="709"/>
              </w:tabs>
              <w:spacing w:after="0"/>
              <w:jc w:val="center"/>
            </w:pPr>
            <w:r w:rsidRPr="009F712E">
              <w:t>24</w:t>
            </w:r>
            <w:r w:rsidR="00D6244F" w:rsidRPr="009F712E">
              <w:t xml:space="preserve"> hodín</w:t>
            </w:r>
          </w:p>
        </w:tc>
      </w:tr>
      <w:tr w:rsidR="00B43BEA" w:rsidRPr="009F712E" w14:paraId="11E590D3" w14:textId="77777777" w:rsidTr="007E1F8B">
        <w:tc>
          <w:tcPr>
            <w:tcW w:w="938" w:type="pct"/>
            <w:tcBorders>
              <w:top w:val="single" w:sz="4" w:space="0" w:color="auto"/>
              <w:left w:val="single" w:sz="4" w:space="0" w:color="auto"/>
              <w:bottom w:val="single" w:sz="4" w:space="0" w:color="auto"/>
              <w:right w:val="single" w:sz="4" w:space="0" w:color="auto"/>
            </w:tcBorders>
            <w:hideMark/>
          </w:tcPr>
          <w:p w14:paraId="00D7BD74" w14:textId="77777777" w:rsidR="00D6244F" w:rsidRPr="009F712E" w:rsidRDefault="00D6244F" w:rsidP="00E17144">
            <w:pPr>
              <w:pStyle w:val="Odsekzoznamu"/>
              <w:keepNext/>
              <w:numPr>
                <w:ilvl w:val="0"/>
                <w:numId w:val="0"/>
              </w:numPr>
              <w:tabs>
                <w:tab w:val="num" w:pos="709"/>
              </w:tabs>
              <w:spacing w:after="0"/>
              <w:jc w:val="center"/>
            </w:pPr>
            <w:r w:rsidRPr="009F712E">
              <w:t>P2</w:t>
            </w:r>
          </w:p>
        </w:tc>
        <w:tc>
          <w:tcPr>
            <w:tcW w:w="938" w:type="pct"/>
            <w:tcBorders>
              <w:top w:val="single" w:sz="4" w:space="0" w:color="auto"/>
              <w:left w:val="single" w:sz="4" w:space="0" w:color="auto"/>
              <w:bottom w:val="single" w:sz="4" w:space="0" w:color="auto"/>
              <w:right w:val="single" w:sz="4" w:space="0" w:color="auto"/>
            </w:tcBorders>
          </w:tcPr>
          <w:p w14:paraId="6F8BC85B" w14:textId="77777777" w:rsidR="00D6244F" w:rsidRPr="009F712E" w:rsidRDefault="008317E3" w:rsidP="00E17144">
            <w:pPr>
              <w:pStyle w:val="Odsekzoznamu"/>
              <w:keepNext/>
              <w:numPr>
                <w:ilvl w:val="0"/>
                <w:numId w:val="0"/>
              </w:numPr>
              <w:tabs>
                <w:tab w:val="num" w:pos="709"/>
              </w:tabs>
              <w:spacing w:after="0"/>
              <w:jc w:val="center"/>
            </w:pPr>
            <w:r w:rsidRPr="009F712E">
              <w:t>1</w:t>
            </w:r>
            <w:r w:rsidR="00D6244F" w:rsidRPr="009F712E">
              <w:t xml:space="preserve"> hodin</w:t>
            </w:r>
            <w:r w:rsidRPr="009F712E">
              <w:t>a</w:t>
            </w:r>
          </w:p>
        </w:tc>
        <w:tc>
          <w:tcPr>
            <w:tcW w:w="860" w:type="pct"/>
            <w:tcBorders>
              <w:top w:val="single" w:sz="4" w:space="0" w:color="auto"/>
              <w:left w:val="single" w:sz="4" w:space="0" w:color="auto"/>
              <w:bottom w:val="single" w:sz="4" w:space="0" w:color="auto"/>
              <w:right w:val="single" w:sz="4" w:space="0" w:color="auto"/>
            </w:tcBorders>
          </w:tcPr>
          <w:p w14:paraId="60923442" w14:textId="77777777" w:rsidR="00D6244F" w:rsidRPr="009F712E" w:rsidRDefault="008317E3" w:rsidP="00E17144">
            <w:pPr>
              <w:pStyle w:val="Odsekzoznamu"/>
              <w:keepNext/>
              <w:numPr>
                <w:ilvl w:val="0"/>
                <w:numId w:val="0"/>
              </w:numPr>
              <w:tabs>
                <w:tab w:val="num" w:pos="709"/>
              </w:tabs>
              <w:spacing w:after="0"/>
              <w:jc w:val="center"/>
            </w:pPr>
            <w:r w:rsidRPr="009F712E">
              <w:t>12</w:t>
            </w:r>
            <w:r w:rsidR="00D6244F" w:rsidRPr="009F712E">
              <w:t xml:space="preserve"> hodín</w:t>
            </w:r>
          </w:p>
        </w:tc>
        <w:tc>
          <w:tcPr>
            <w:tcW w:w="938" w:type="pct"/>
            <w:tcBorders>
              <w:top w:val="single" w:sz="4" w:space="0" w:color="auto"/>
              <w:left w:val="single" w:sz="4" w:space="0" w:color="auto"/>
              <w:bottom w:val="single" w:sz="4" w:space="0" w:color="auto"/>
              <w:right w:val="single" w:sz="4" w:space="0" w:color="auto"/>
            </w:tcBorders>
          </w:tcPr>
          <w:p w14:paraId="63EBAE40" w14:textId="77777777" w:rsidR="00D6244F" w:rsidRPr="009F712E" w:rsidRDefault="00D6244F" w:rsidP="00E17144">
            <w:pPr>
              <w:pStyle w:val="Odsekzoznamu"/>
              <w:keepNext/>
              <w:numPr>
                <w:ilvl w:val="0"/>
                <w:numId w:val="0"/>
              </w:numPr>
              <w:tabs>
                <w:tab w:val="num" w:pos="709"/>
              </w:tabs>
              <w:spacing w:after="0"/>
              <w:jc w:val="center"/>
            </w:pPr>
          </w:p>
        </w:tc>
        <w:tc>
          <w:tcPr>
            <w:tcW w:w="1325" w:type="pct"/>
            <w:tcBorders>
              <w:top w:val="single" w:sz="4" w:space="0" w:color="auto"/>
              <w:left w:val="single" w:sz="4" w:space="0" w:color="auto"/>
              <w:bottom w:val="single" w:sz="4" w:space="0" w:color="auto"/>
              <w:right w:val="single" w:sz="4" w:space="0" w:color="auto"/>
            </w:tcBorders>
          </w:tcPr>
          <w:p w14:paraId="6388CB21" w14:textId="77777777" w:rsidR="00D6244F" w:rsidRPr="009F712E" w:rsidRDefault="00D6244F" w:rsidP="00E17144">
            <w:pPr>
              <w:pStyle w:val="Odsekzoznamu"/>
              <w:keepNext/>
              <w:numPr>
                <w:ilvl w:val="0"/>
                <w:numId w:val="0"/>
              </w:numPr>
              <w:tabs>
                <w:tab w:val="num" w:pos="709"/>
              </w:tabs>
              <w:spacing w:after="0"/>
              <w:jc w:val="center"/>
            </w:pPr>
            <w:r w:rsidRPr="009F712E">
              <w:t>48 hodín</w:t>
            </w:r>
          </w:p>
        </w:tc>
      </w:tr>
      <w:tr w:rsidR="00B43BEA" w:rsidRPr="009F712E" w14:paraId="72A9E34D" w14:textId="77777777" w:rsidTr="007E1F8B">
        <w:tc>
          <w:tcPr>
            <w:tcW w:w="938" w:type="pct"/>
            <w:tcBorders>
              <w:top w:val="single" w:sz="4" w:space="0" w:color="auto"/>
              <w:left w:val="single" w:sz="4" w:space="0" w:color="auto"/>
              <w:bottom w:val="single" w:sz="4" w:space="0" w:color="auto"/>
              <w:right w:val="single" w:sz="4" w:space="0" w:color="auto"/>
            </w:tcBorders>
            <w:hideMark/>
          </w:tcPr>
          <w:p w14:paraId="2EF1AE58" w14:textId="77777777" w:rsidR="00D6244F" w:rsidRPr="009F712E" w:rsidRDefault="00D6244F" w:rsidP="00E17144">
            <w:pPr>
              <w:pStyle w:val="Odsekzoznamu"/>
              <w:keepNext/>
              <w:numPr>
                <w:ilvl w:val="0"/>
                <w:numId w:val="0"/>
              </w:numPr>
              <w:tabs>
                <w:tab w:val="num" w:pos="709"/>
              </w:tabs>
              <w:spacing w:after="0"/>
              <w:jc w:val="center"/>
            </w:pPr>
            <w:r w:rsidRPr="009F712E">
              <w:t>P3</w:t>
            </w:r>
          </w:p>
        </w:tc>
        <w:tc>
          <w:tcPr>
            <w:tcW w:w="938" w:type="pct"/>
            <w:tcBorders>
              <w:top w:val="single" w:sz="4" w:space="0" w:color="auto"/>
              <w:left w:val="single" w:sz="4" w:space="0" w:color="auto"/>
              <w:bottom w:val="single" w:sz="4" w:space="0" w:color="auto"/>
              <w:right w:val="single" w:sz="4" w:space="0" w:color="auto"/>
            </w:tcBorders>
          </w:tcPr>
          <w:p w14:paraId="08BA2895" w14:textId="77777777" w:rsidR="00D6244F" w:rsidRPr="009F712E" w:rsidRDefault="008317E3" w:rsidP="00E17144">
            <w:pPr>
              <w:pStyle w:val="Odsekzoznamu"/>
              <w:keepNext/>
              <w:numPr>
                <w:ilvl w:val="0"/>
                <w:numId w:val="0"/>
              </w:numPr>
              <w:tabs>
                <w:tab w:val="num" w:pos="709"/>
              </w:tabs>
              <w:spacing w:after="0"/>
              <w:jc w:val="center"/>
            </w:pPr>
            <w:r w:rsidRPr="009F712E">
              <w:t>1 hodina</w:t>
            </w:r>
          </w:p>
        </w:tc>
        <w:tc>
          <w:tcPr>
            <w:tcW w:w="860" w:type="pct"/>
            <w:tcBorders>
              <w:top w:val="single" w:sz="4" w:space="0" w:color="auto"/>
              <w:left w:val="single" w:sz="4" w:space="0" w:color="auto"/>
              <w:bottom w:val="single" w:sz="4" w:space="0" w:color="auto"/>
              <w:right w:val="single" w:sz="4" w:space="0" w:color="auto"/>
            </w:tcBorders>
          </w:tcPr>
          <w:p w14:paraId="68B3A1F6" w14:textId="77777777" w:rsidR="00D6244F" w:rsidRPr="009F712E" w:rsidRDefault="008317E3" w:rsidP="00E17144">
            <w:pPr>
              <w:pStyle w:val="Odsekzoznamu"/>
              <w:keepNext/>
              <w:numPr>
                <w:ilvl w:val="0"/>
                <w:numId w:val="0"/>
              </w:numPr>
              <w:tabs>
                <w:tab w:val="num" w:pos="709"/>
              </w:tabs>
              <w:spacing w:after="0"/>
              <w:jc w:val="center"/>
            </w:pPr>
            <w:r w:rsidRPr="009F712E">
              <w:t>24</w:t>
            </w:r>
            <w:r w:rsidR="00D6244F" w:rsidRPr="009F712E">
              <w:t xml:space="preserve"> hodín</w:t>
            </w:r>
          </w:p>
        </w:tc>
        <w:tc>
          <w:tcPr>
            <w:tcW w:w="938" w:type="pct"/>
            <w:tcBorders>
              <w:top w:val="single" w:sz="4" w:space="0" w:color="auto"/>
              <w:left w:val="single" w:sz="4" w:space="0" w:color="auto"/>
              <w:bottom w:val="single" w:sz="4" w:space="0" w:color="auto"/>
              <w:right w:val="single" w:sz="4" w:space="0" w:color="auto"/>
            </w:tcBorders>
          </w:tcPr>
          <w:p w14:paraId="4E593F4C" w14:textId="77777777" w:rsidR="00D6244F" w:rsidRPr="009F712E" w:rsidRDefault="00D6244F" w:rsidP="00E17144">
            <w:pPr>
              <w:pStyle w:val="Odsekzoznamu"/>
              <w:keepNext/>
              <w:numPr>
                <w:ilvl w:val="0"/>
                <w:numId w:val="0"/>
              </w:numPr>
              <w:tabs>
                <w:tab w:val="num" w:pos="709"/>
              </w:tabs>
              <w:spacing w:after="0"/>
              <w:jc w:val="center"/>
            </w:pPr>
          </w:p>
        </w:tc>
        <w:tc>
          <w:tcPr>
            <w:tcW w:w="1325" w:type="pct"/>
            <w:tcBorders>
              <w:top w:val="single" w:sz="4" w:space="0" w:color="auto"/>
              <w:left w:val="single" w:sz="4" w:space="0" w:color="auto"/>
              <w:bottom w:val="single" w:sz="4" w:space="0" w:color="auto"/>
              <w:right w:val="single" w:sz="4" w:space="0" w:color="auto"/>
            </w:tcBorders>
          </w:tcPr>
          <w:p w14:paraId="50DE13C9" w14:textId="77777777" w:rsidR="00D6244F" w:rsidRPr="009F712E" w:rsidRDefault="00D6244F" w:rsidP="00E17144">
            <w:pPr>
              <w:pStyle w:val="Odsekzoznamu"/>
              <w:keepNext/>
              <w:numPr>
                <w:ilvl w:val="0"/>
                <w:numId w:val="0"/>
              </w:numPr>
              <w:tabs>
                <w:tab w:val="num" w:pos="709"/>
              </w:tabs>
              <w:spacing w:after="0"/>
              <w:jc w:val="center"/>
            </w:pPr>
            <w:r w:rsidRPr="009F712E">
              <w:t>96 hodín</w:t>
            </w:r>
          </w:p>
        </w:tc>
      </w:tr>
      <w:tr w:rsidR="00B43BEA" w:rsidRPr="009F712E" w14:paraId="229F7C0A" w14:textId="77777777" w:rsidTr="007E1F8B">
        <w:tc>
          <w:tcPr>
            <w:tcW w:w="938" w:type="pct"/>
            <w:tcBorders>
              <w:top w:val="single" w:sz="4" w:space="0" w:color="auto"/>
              <w:left w:val="single" w:sz="4" w:space="0" w:color="auto"/>
              <w:bottom w:val="single" w:sz="4" w:space="0" w:color="auto"/>
              <w:right w:val="single" w:sz="4" w:space="0" w:color="auto"/>
            </w:tcBorders>
            <w:hideMark/>
          </w:tcPr>
          <w:p w14:paraId="7A8206A4" w14:textId="77777777" w:rsidR="00D6244F" w:rsidRPr="009F712E" w:rsidRDefault="00D6244F" w:rsidP="00E17144">
            <w:pPr>
              <w:pStyle w:val="Odsekzoznamu"/>
              <w:numPr>
                <w:ilvl w:val="0"/>
                <w:numId w:val="0"/>
              </w:numPr>
              <w:tabs>
                <w:tab w:val="num" w:pos="709"/>
              </w:tabs>
              <w:spacing w:after="0"/>
              <w:jc w:val="center"/>
            </w:pPr>
            <w:r w:rsidRPr="009F712E">
              <w:t>BI</w:t>
            </w:r>
          </w:p>
        </w:tc>
        <w:tc>
          <w:tcPr>
            <w:tcW w:w="938" w:type="pct"/>
            <w:tcBorders>
              <w:top w:val="single" w:sz="4" w:space="0" w:color="auto"/>
              <w:left w:val="single" w:sz="4" w:space="0" w:color="auto"/>
              <w:bottom w:val="single" w:sz="4" w:space="0" w:color="auto"/>
              <w:right w:val="single" w:sz="4" w:space="0" w:color="auto"/>
            </w:tcBorders>
          </w:tcPr>
          <w:p w14:paraId="6945C394" w14:textId="77777777" w:rsidR="00D6244F" w:rsidRPr="009F712E" w:rsidRDefault="008317E3" w:rsidP="00E17144">
            <w:pPr>
              <w:pStyle w:val="Odsekzoznamu"/>
              <w:numPr>
                <w:ilvl w:val="0"/>
                <w:numId w:val="0"/>
              </w:numPr>
              <w:tabs>
                <w:tab w:val="num" w:pos="709"/>
              </w:tabs>
              <w:spacing w:after="0"/>
              <w:jc w:val="center"/>
            </w:pPr>
            <w:r w:rsidRPr="009F712E">
              <w:t>15</w:t>
            </w:r>
            <w:r w:rsidR="00D6244F" w:rsidRPr="009F712E">
              <w:t xml:space="preserve"> minút</w:t>
            </w:r>
          </w:p>
        </w:tc>
        <w:tc>
          <w:tcPr>
            <w:tcW w:w="860" w:type="pct"/>
            <w:tcBorders>
              <w:top w:val="single" w:sz="4" w:space="0" w:color="auto"/>
              <w:left w:val="single" w:sz="4" w:space="0" w:color="auto"/>
              <w:bottom w:val="single" w:sz="4" w:space="0" w:color="auto"/>
              <w:right w:val="single" w:sz="4" w:space="0" w:color="auto"/>
            </w:tcBorders>
            <w:hideMark/>
          </w:tcPr>
          <w:p w14:paraId="346CE44D" w14:textId="77777777" w:rsidR="00D6244F" w:rsidRPr="009F712E" w:rsidRDefault="00D6244F" w:rsidP="00E17144">
            <w:pPr>
              <w:pStyle w:val="Odsekzoznamu"/>
              <w:numPr>
                <w:ilvl w:val="0"/>
                <w:numId w:val="0"/>
              </w:numPr>
              <w:tabs>
                <w:tab w:val="num" w:pos="709"/>
              </w:tabs>
              <w:spacing w:after="0"/>
              <w:jc w:val="center"/>
            </w:pPr>
            <w:r w:rsidRPr="009F712E">
              <w:t>2 hodiny</w:t>
            </w:r>
          </w:p>
        </w:tc>
        <w:tc>
          <w:tcPr>
            <w:tcW w:w="938" w:type="pct"/>
            <w:tcBorders>
              <w:top w:val="single" w:sz="4" w:space="0" w:color="auto"/>
              <w:left w:val="single" w:sz="4" w:space="0" w:color="auto"/>
              <w:bottom w:val="single" w:sz="4" w:space="0" w:color="auto"/>
              <w:right w:val="single" w:sz="4" w:space="0" w:color="auto"/>
            </w:tcBorders>
          </w:tcPr>
          <w:p w14:paraId="507F2827" w14:textId="77777777" w:rsidR="00D6244F" w:rsidRPr="009F712E" w:rsidRDefault="00AA1108" w:rsidP="00E17144">
            <w:pPr>
              <w:pStyle w:val="Odsekzoznamu"/>
              <w:numPr>
                <w:ilvl w:val="0"/>
                <w:numId w:val="0"/>
              </w:numPr>
              <w:tabs>
                <w:tab w:val="num" w:pos="709"/>
              </w:tabs>
              <w:spacing w:after="0"/>
              <w:jc w:val="center"/>
            </w:pPr>
            <w:r w:rsidRPr="009F712E">
              <w:t>4</w:t>
            </w:r>
            <w:r w:rsidR="007E5EC2" w:rsidRPr="009F712E">
              <w:t xml:space="preserve"> </w:t>
            </w:r>
            <w:r w:rsidRPr="009F712E">
              <w:t>h</w:t>
            </w:r>
            <w:r w:rsidR="007E5EC2" w:rsidRPr="009F712E">
              <w:t>odiny</w:t>
            </w:r>
          </w:p>
        </w:tc>
        <w:tc>
          <w:tcPr>
            <w:tcW w:w="1325" w:type="pct"/>
            <w:tcBorders>
              <w:top w:val="single" w:sz="4" w:space="0" w:color="auto"/>
              <w:left w:val="single" w:sz="4" w:space="0" w:color="auto"/>
              <w:bottom w:val="single" w:sz="4" w:space="0" w:color="auto"/>
              <w:right w:val="single" w:sz="4" w:space="0" w:color="auto"/>
            </w:tcBorders>
          </w:tcPr>
          <w:p w14:paraId="39343344" w14:textId="77777777" w:rsidR="00D6244F" w:rsidRPr="009F712E" w:rsidRDefault="00D6244F" w:rsidP="00E17144">
            <w:pPr>
              <w:pStyle w:val="Odsekzoznamu"/>
              <w:numPr>
                <w:ilvl w:val="0"/>
                <w:numId w:val="0"/>
              </w:numPr>
              <w:tabs>
                <w:tab w:val="num" w:pos="709"/>
              </w:tabs>
              <w:spacing w:after="0"/>
              <w:jc w:val="center"/>
            </w:pPr>
            <w:r w:rsidRPr="009F712E">
              <w:t>24 hodín</w:t>
            </w:r>
          </w:p>
        </w:tc>
      </w:tr>
    </w:tbl>
    <w:p w14:paraId="5B665848" w14:textId="77777777" w:rsidR="00D6244F" w:rsidRPr="009F712E" w:rsidRDefault="00D6244F" w:rsidP="007E1F8B">
      <w:pPr>
        <w:pStyle w:val="Odsekzoznamu"/>
        <w:numPr>
          <w:ilvl w:val="0"/>
          <w:numId w:val="0"/>
        </w:numPr>
        <w:tabs>
          <w:tab w:val="num" w:pos="567"/>
        </w:tabs>
        <w:spacing w:before="240"/>
        <w:ind w:left="567"/>
      </w:pPr>
      <w:r w:rsidRPr="009F712E">
        <w:t>Klasifikácia porúch:</w:t>
      </w:r>
    </w:p>
    <w:p w14:paraId="0055BB65" w14:textId="77777777" w:rsidR="003213DF" w:rsidRPr="009F712E" w:rsidRDefault="003213DF" w:rsidP="007E1F8B">
      <w:pPr>
        <w:pStyle w:val="Odsekzoznamu"/>
        <w:numPr>
          <w:ilvl w:val="0"/>
          <w:numId w:val="103"/>
        </w:numPr>
        <w:spacing w:after="0"/>
        <w:ind w:left="993" w:hanging="426"/>
      </w:pPr>
      <w:r w:rsidRPr="009F712E">
        <w:t>Porucha má vysokú prioritu (P1), ak dôjde k havárii, nedostupnosti alebo výpadku RIS a/alebo porucha spôsobuje nemožnosť používania základných funkcií RIS, kritických funkcionalít RIS alebo komponentov RIS, ako aj vtedy, ak z dôvodu poruchy nastane ohrozenie života a zdravia osôb alebo majetku objednávateľa alebo tretích osôb alebo ak v dôsledku poruchy môže vzniknúť akákoľvek škoda súvisiaca s obchodnou činnosťou objednávateľa (najmä výroba a dodávka tepla a/alebo elektrickej energie), pokiaľ nespadá pod bezpečnostný incident (BI).</w:t>
      </w:r>
    </w:p>
    <w:p w14:paraId="7402C11E" w14:textId="77777777" w:rsidR="003213DF" w:rsidRPr="009F712E" w:rsidRDefault="003213DF" w:rsidP="007E1F8B">
      <w:pPr>
        <w:pStyle w:val="Odsekzoznamu"/>
        <w:numPr>
          <w:ilvl w:val="0"/>
          <w:numId w:val="103"/>
        </w:numPr>
        <w:spacing w:after="0"/>
        <w:ind w:left="993" w:hanging="426"/>
      </w:pPr>
      <w:r w:rsidRPr="009F712E">
        <w:t>Porucha má strednú prioritu (P2), ak spôsobuje zníženie výkonu alebo kvality RIS alebo chybné fungovanie RIS, funkcionalít RIS alebo komponentov RIS, pričom tento stav ohrozuje riadnu prevádzku RIS, avšak možnosť používania základných funkcii RIS, kritických funkcionalít RIS alebo komponentov RIS je zachovaná, pokiaľ nespadá do kategórie BI.</w:t>
      </w:r>
    </w:p>
    <w:p w14:paraId="28B79B48" w14:textId="77777777" w:rsidR="003213DF" w:rsidRPr="009F712E" w:rsidRDefault="003213DF" w:rsidP="007E1F8B">
      <w:pPr>
        <w:pStyle w:val="Odsekzoznamu"/>
        <w:numPr>
          <w:ilvl w:val="0"/>
          <w:numId w:val="103"/>
        </w:numPr>
        <w:spacing w:after="0"/>
        <w:ind w:left="993" w:hanging="426"/>
      </w:pPr>
      <w:r w:rsidRPr="009F712E">
        <w:lastRenderedPageBreak/>
        <w:t>Porucha má nízku prioritu (P3), ak nespadá do žiadnej z kategórii P1, P2 alebo BI.</w:t>
      </w:r>
    </w:p>
    <w:p w14:paraId="26CCD2EE" w14:textId="77777777" w:rsidR="00D6244F" w:rsidRPr="009F712E" w:rsidRDefault="003213DF" w:rsidP="007E1F8B">
      <w:pPr>
        <w:pStyle w:val="Odsekzoznamu"/>
        <w:numPr>
          <w:ilvl w:val="0"/>
          <w:numId w:val="103"/>
        </w:numPr>
        <w:tabs>
          <w:tab w:val="num" w:pos="709"/>
        </w:tabs>
        <w:ind w:left="993" w:hanging="426"/>
      </w:pPr>
      <w:r w:rsidRPr="009F712E">
        <w:t>Bezpečnostný incident (BI) z pohľadu kybernetickej bezpečnosti predstavuje akúkoľvek udalosť, ktorá má z dôvodu narušenia bezpečnosti siete alebo informačného systému, alebo porušenia bezpečnostnej politiky alebo záväznej metodiky negatívny vplyv na kybernetickú bezpečnosť objednávateľa alebo jeho základnej služby.</w:t>
      </w:r>
    </w:p>
    <w:p w14:paraId="1AC4A9AA" w14:textId="77777777" w:rsidR="00D6244F" w:rsidRPr="009F712E" w:rsidRDefault="00D6244F" w:rsidP="007E1F8B">
      <w:pPr>
        <w:pStyle w:val="Odsekzoznamu"/>
        <w:tabs>
          <w:tab w:val="num" w:pos="709"/>
        </w:tabs>
        <w:ind w:left="567" w:hanging="567"/>
      </w:pPr>
      <w:r w:rsidRPr="009F712E">
        <w:t>Zhotoviteľ je povinný zabezpečiť, aby bol nositeľom všetkých práv k autorským dielam v rozsahu, v akom udelí objednávateľovi licencie, resp. sublicencie k autorským dielam podľa tohto článku, a aby všetci autori, resp. spoluautori autorských diel a originálni nositelia majetkových práv k autorským dielam súhlasili s udelením licencií, resp. sublicencií, s postúpením licencií, resp. sublicencií a udelením sublicencií v zmysle týchto odsekov. Zároveň je povinný v plnom rozsahu vysporiadať ich nároky k autorským dielam tak, aby objednávateľ mohol nerušene používať autorské diela v súlade s touto zmluvou. Zhotoviteľ súčasne zodpovedá za to, že použitím autorských diel v súvislosti s plnením tejto zmluvy a ani iným plnením tejto zmluvy nedôjde k zásahu do autorských práv, práv súvisiacich s autorským právom, práv k databáze, práv na ochranu proti nekalej súťaži, priemyselných práv na výsledky tvorivej duševnej činnosti, priemyselných práv na označenie, práv obdobných priemyselným právam na výsledky tvorivej duševnej činnosti ani práv obdobných priemyselným právam na označenie.</w:t>
      </w:r>
    </w:p>
    <w:p w14:paraId="05AD90E4" w14:textId="2B84A705" w:rsidR="004D2261" w:rsidRPr="009F712E" w:rsidRDefault="00D6244F" w:rsidP="007E1F8B">
      <w:pPr>
        <w:pStyle w:val="Odsekzoznamu"/>
        <w:ind w:left="567" w:hanging="567"/>
      </w:pPr>
      <w:r w:rsidRPr="009F712E">
        <w:t>Všetky náklady spojené s plnením povinností zhotoviteľa podľa tohto článku sú obsiahnuté v cene za dielo. Objednávateľ je oprávnený domáhať sa uspokojenia svojich nárokov vyplývajúcich z porušenia tohto článku voči zhotoviteľovi bez časového obmedzenia, a to aj po uplynutí záručnej doby; zhotoviteľ je povinný bez zbytočného odkladu na vlastné náklady zjednať nápravu a nahradiť objednávateľovi vzniknutú škodu</w:t>
      </w:r>
      <w:r w:rsidR="00837E1E">
        <w:t>.</w:t>
      </w:r>
    </w:p>
    <w:p w14:paraId="28E20CF0" w14:textId="77777777" w:rsidR="002D598C" w:rsidRPr="001C1D18" w:rsidRDefault="002D598C" w:rsidP="001C1D18">
      <w:pPr>
        <w:pStyle w:val="Nadpis1"/>
        <w:ind w:left="567" w:hanging="567"/>
        <w:rPr>
          <w:rFonts w:asciiTheme="minorHAnsi" w:hAnsiTheme="minorHAnsi"/>
          <w:lang w:val="sk-SK"/>
        </w:rPr>
      </w:pPr>
      <w:r w:rsidRPr="001C1D18">
        <w:rPr>
          <w:rFonts w:asciiTheme="minorHAnsi" w:hAnsiTheme="minorHAnsi"/>
          <w:lang w:val="sk-SK"/>
        </w:rPr>
        <w:t>PODMIENKY VYKONÁVANIA DIELA</w:t>
      </w:r>
      <w:bookmarkEnd w:id="60"/>
    </w:p>
    <w:p w14:paraId="03171487" w14:textId="77777777" w:rsidR="002D598C" w:rsidRPr="00837E1E" w:rsidRDefault="002D598C" w:rsidP="00837E1E">
      <w:pPr>
        <w:pStyle w:val="Odsekzoznamu"/>
        <w:ind w:left="567" w:hanging="567"/>
        <w:rPr>
          <w:rFonts w:asciiTheme="minorHAnsi" w:hAnsiTheme="minorHAnsi"/>
        </w:rPr>
      </w:pPr>
      <w:r w:rsidRPr="001C1D18">
        <w:rPr>
          <w:rFonts w:asciiTheme="minorHAnsi" w:hAnsiTheme="minorHAnsi"/>
        </w:rPr>
        <w:t xml:space="preserve">Zhotoviteľ je povinný vykonať dielo s odbornou starostlivosťou, riadne a včas a tak, aby bolo </w:t>
      </w:r>
      <w:r w:rsidRPr="00837E1E">
        <w:rPr>
          <w:rFonts w:asciiTheme="minorHAnsi" w:hAnsiTheme="minorHAnsi"/>
        </w:rPr>
        <w:t>vykonané v súlade:</w:t>
      </w:r>
    </w:p>
    <w:p w14:paraId="277B4182" w14:textId="77777777" w:rsidR="002D598C" w:rsidRPr="00837E1E" w:rsidRDefault="002D598C" w:rsidP="00837E1E">
      <w:pPr>
        <w:pStyle w:val="Psmeno"/>
        <w:numPr>
          <w:ilvl w:val="0"/>
          <w:numId w:val="37"/>
        </w:numPr>
        <w:ind w:left="993" w:hanging="426"/>
        <w:rPr>
          <w:rFonts w:asciiTheme="minorHAnsi" w:hAnsiTheme="minorHAnsi"/>
        </w:rPr>
      </w:pPr>
      <w:r w:rsidRPr="00837E1E">
        <w:rPr>
          <w:rFonts w:asciiTheme="minorHAnsi" w:hAnsiTheme="minorHAnsi"/>
        </w:rPr>
        <w:t>so všeobecne záväznými právnymi predpismi,</w:t>
      </w:r>
    </w:p>
    <w:p w14:paraId="3E8CD020" w14:textId="77777777" w:rsidR="002D598C" w:rsidRPr="00837E1E" w:rsidRDefault="002D598C" w:rsidP="00837E1E">
      <w:pPr>
        <w:pStyle w:val="Psmeno"/>
        <w:numPr>
          <w:ilvl w:val="0"/>
          <w:numId w:val="37"/>
        </w:numPr>
        <w:ind w:left="993" w:hanging="426"/>
        <w:rPr>
          <w:rFonts w:asciiTheme="minorHAnsi" w:hAnsiTheme="minorHAnsi"/>
        </w:rPr>
      </w:pPr>
      <w:r w:rsidRPr="00837E1E">
        <w:rPr>
          <w:rFonts w:asciiTheme="minorHAnsi" w:hAnsiTheme="minorHAnsi"/>
        </w:rPr>
        <w:t>s technickými normami, aj keď nie sú právne záväzné,</w:t>
      </w:r>
    </w:p>
    <w:p w14:paraId="3B193970" w14:textId="2E660400" w:rsidR="002D598C" w:rsidRPr="00837E1E" w:rsidRDefault="002D598C" w:rsidP="00837E1E">
      <w:pPr>
        <w:pStyle w:val="Psmeno"/>
        <w:numPr>
          <w:ilvl w:val="0"/>
          <w:numId w:val="37"/>
        </w:numPr>
        <w:ind w:left="993" w:hanging="426"/>
        <w:rPr>
          <w:rFonts w:asciiTheme="minorHAnsi" w:hAnsiTheme="minorHAnsi"/>
        </w:rPr>
      </w:pPr>
      <w:r w:rsidRPr="00837E1E">
        <w:rPr>
          <w:rFonts w:asciiTheme="minorHAnsi" w:hAnsiTheme="minorHAnsi"/>
        </w:rPr>
        <w:t xml:space="preserve">so stavebným </w:t>
      </w:r>
      <w:r w:rsidRPr="009F6C82">
        <w:rPr>
          <w:rFonts w:asciiTheme="minorHAnsi" w:hAnsiTheme="minorHAnsi" w:cstheme="minorHAnsi"/>
        </w:rPr>
        <w:t>povolení</w:t>
      </w:r>
      <w:r w:rsidR="00490663">
        <w:rPr>
          <w:rFonts w:asciiTheme="minorHAnsi" w:hAnsiTheme="minorHAnsi" w:cstheme="minorHAnsi"/>
        </w:rPr>
        <w:t>m</w:t>
      </w:r>
      <w:r w:rsidRPr="00837E1E">
        <w:rPr>
          <w:rFonts w:asciiTheme="minorHAnsi" w:hAnsiTheme="minorHAnsi"/>
        </w:rPr>
        <w:t xml:space="preserve"> a ostatnými rozhodnutiami, ktoré sa vzťahujú na vykonávané dielo,</w:t>
      </w:r>
    </w:p>
    <w:p w14:paraId="51BD410C" w14:textId="77777777" w:rsidR="002D598C" w:rsidRPr="00837E1E" w:rsidRDefault="002D598C" w:rsidP="00837E1E">
      <w:pPr>
        <w:pStyle w:val="Psmeno"/>
        <w:numPr>
          <w:ilvl w:val="0"/>
          <w:numId w:val="37"/>
        </w:numPr>
        <w:ind w:left="993" w:hanging="426"/>
        <w:rPr>
          <w:rFonts w:asciiTheme="minorHAnsi" w:hAnsiTheme="minorHAnsi"/>
        </w:rPr>
      </w:pPr>
      <w:r w:rsidRPr="00837E1E">
        <w:rPr>
          <w:rFonts w:asciiTheme="minorHAnsi" w:hAnsiTheme="minorHAnsi"/>
        </w:rPr>
        <w:t>s touto zmluvou vrátane jej príloh, podkladovej dokumentácie a prípadných zmien,</w:t>
      </w:r>
    </w:p>
    <w:p w14:paraId="64754E83" w14:textId="77777777" w:rsidR="002D598C" w:rsidRPr="00837E1E" w:rsidRDefault="002D598C" w:rsidP="00837E1E">
      <w:pPr>
        <w:pStyle w:val="Psmeno"/>
        <w:numPr>
          <w:ilvl w:val="0"/>
          <w:numId w:val="37"/>
        </w:numPr>
        <w:ind w:left="993" w:hanging="426"/>
        <w:rPr>
          <w:rFonts w:asciiTheme="minorHAnsi" w:hAnsiTheme="minorHAnsi"/>
        </w:rPr>
      </w:pPr>
      <w:r w:rsidRPr="00837E1E">
        <w:rPr>
          <w:rFonts w:asciiTheme="minorHAnsi" w:hAnsiTheme="minorHAnsi"/>
        </w:rPr>
        <w:t>so súťažnou dokumentáciou,</w:t>
      </w:r>
    </w:p>
    <w:p w14:paraId="0351D9AD" w14:textId="77777777" w:rsidR="002D598C" w:rsidRPr="00837E1E" w:rsidRDefault="002D598C" w:rsidP="00837E1E">
      <w:pPr>
        <w:pStyle w:val="Psmeno"/>
        <w:numPr>
          <w:ilvl w:val="0"/>
          <w:numId w:val="37"/>
        </w:numPr>
        <w:ind w:left="993" w:hanging="426"/>
        <w:rPr>
          <w:rFonts w:asciiTheme="minorHAnsi" w:hAnsiTheme="minorHAnsi"/>
        </w:rPr>
      </w:pPr>
      <w:r w:rsidRPr="00837E1E">
        <w:rPr>
          <w:rFonts w:asciiTheme="minorHAnsi" w:hAnsiTheme="minorHAnsi"/>
        </w:rPr>
        <w:t>s ponukou,</w:t>
      </w:r>
    </w:p>
    <w:p w14:paraId="76186C67" w14:textId="1AB447C6" w:rsidR="002D598C" w:rsidRPr="00837E1E" w:rsidRDefault="002D598C" w:rsidP="00837E1E">
      <w:pPr>
        <w:pStyle w:val="Psmeno"/>
        <w:numPr>
          <w:ilvl w:val="0"/>
          <w:numId w:val="37"/>
        </w:numPr>
        <w:ind w:left="993" w:hanging="426"/>
        <w:rPr>
          <w:rFonts w:asciiTheme="minorHAnsi" w:hAnsiTheme="minorHAnsi"/>
        </w:rPr>
      </w:pPr>
      <w:r w:rsidRPr="009F6C82">
        <w:rPr>
          <w:rFonts w:asciiTheme="minorHAnsi" w:hAnsiTheme="minorHAnsi" w:cstheme="minorHAnsi"/>
        </w:rPr>
        <w:t>s</w:t>
      </w:r>
      <w:r w:rsidR="0000549E">
        <w:rPr>
          <w:rFonts w:asciiTheme="minorHAnsi" w:hAnsiTheme="minorHAnsi" w:cstheme="minorHAnsi"/>
        </w:rPr>
        <w:t>o schváleným</w:t>
      </w:r>
      <w:r w:rsidR="0000549E" w:rsidRPr="00837E1E">
        <w:rPr>
          <w:rFonts w:asciiTheme="minorHAnsi" w:hAnsiTheme="minorHAnsi"/>
        </w:rPr>
        <w:t xml:space="preserve"> </w:t>
      </w:r>
      <w:r w:rsidRPr="00837E1E">
        <w:rPr>
          <w:rFonts w:asciiTheme="minorHAnsi" w:hAnsiTheme="minorHAnsi"/>
        </w:rPr>
        <w:t>harmonogramom,</w:t>
      </w:r>
    </w:p>
    <w:p w14:paraId="2203B238" w14:textId="4CFEE48A" w:rsidR="002D598C" w:rsidRPr="00837E1E" w:rsidRDefault="002D598C" w:rsidP="00837E1E">
      <w:pPr>
        <w:pStyle w:val="Psmeno"/>
        <w:numPr>
          <w:ilvl w:val="0"/>
          <w:numId w:val="37"/>
        </w:numPr>
        <w:ind w:left="993" w:hanging="426"/>
        <w:rPr>
          <w:rFonts w:asciiTheme="minorHAnsi" w:hAnsiTheme="minorHAnsi"/>
        </w:rPr>
      </w:pPr>
      <w:r w:rsidRPr="009F6C82">
        <w:rPr>
          <w:rFonts w:asciiTheme="minorHAnsi" w:hAnsiTheme="minorHAnsi" w:cstheme="minorHAnsi"/>
        </w:rPr>
        <w:t xml:space="preserve">so schválenou </w:t>
      </w:r>
      <w:r w:rsidR="00960AA2">
        <w:rPr>
          <w:rFonts w:asciiTheme="minorHAnsi" w:hAnsiTheme="minorHAnsi" w:cstheme="minorHAnsi"/>
        </w:rPr>
        <w:t>projektovou dokumentáciou</w:t>
      </w:r>
      <w:r w:rsidR="00960AA2" w:rsidRPr="00837E1E">
        <w:rPr>
          <w:rFonts w:asciiTheme="minorHAnsi" w:hAnsiTheme="minorHAnsi"/>
        </w:rPr>
        <w:t xml:space="preserve"> </w:t>
      </w:r>
      <w:r w:rsidRPr="00837E1E">
        <w:rPr>
          <w:rFonts w:asciiTheme="minorHAnsi" w:hAnsiTheme="minorHAnsi"/>
        </w:rPr>
        <w:t>vrátane jej prípadných zmien,</w:t>
      </w:r>
    </w:p>
    <w:p w14:paraId="02D8D00F" w14:textId="77777777" w:rsidR="002D598C" w:rsidRPr="00837E1E" w:rsidRDefault="002D598C" w:rsidP="00837E1E">
      <w:pPr>
        <w:pStyle w:val="Psmeno"/>
        <w:numPr>
          <w:ilvl w:val="0"/>
          <w:numId w:val="37"/>
        </w:numPr>
        <w:ind w:left="993" w:hanging="426"/>
        <w:rPr>
          <w:rFonts w:asciiTheme="minorHAnsi" w:hAnsiTheme="minorHAnsi"/>
        </w:rPr>
      </w:pPr>
      <w:r w:rsidRPr="00837E1E">
        <w:rPr>
          <w:rFonts w:asciiTheme="minorHAnsi" w:hAnsiTheme="minorHAnsi"/>
        </w:rPr>
        <w:t>so schváleným výkazom výmer vrátane jeho prípadných zmien.</w:t>
      </w:r>
    </w:p>
    <w:p w14:paraId="271290FD" w14:textId="5A70B49C" w:rsidR="009731DB" w:rsidRPr="00CD16DA" w:rsidRDefault="00CD16DA" w:rsidP="00CD16DA">
      <w:pPr>
        <w:pStyle w:val="Odsekzoznamu"/>
        <w:tabs>
          <w:tab w:val="clear" w:pos="540"/>
        </w:tabs>
        <w:ind w:left="567" w:hanging="567"/>
      </w:pPr>
      <w:r w:rsidRPr="008A6133">
        <w:rPr>
          <w:rFonts w:asciiTheme="minorHAnsi" w:hAnsiTheme="minorHAnsi"/>
        </w:rPr>
        <w:t>Nedotýkajúc</w:t>
      </w:r>
      <w:r w:rsidRPr="00847E50">
        <w:rPr>
          <w:rFonts w:asciiTheme="minorHAnsi" w:hAnsiTheme="minorHAnsi" w:cstheme="minorHAnsi"/>
        </w:rPr>
        <w:t xml:space="preserve"> sa ustanovenia odseku 7.1 tohto článku, zhotoviteľ je povinný zabezpečiť, aby materiál spĺňal najmä požiadavky vyplývajúce</w:t>
      </w:r>
      <w:r>
        <w:t>:</w:t>
      </w:r>
    </w:p>
    <w:p w14:paraId="0E50FC00" w14:textId="77777777" w:rsidR="009731DB" w:rsidRPr="00837E1E" w:rsidRDefault="009731DB" w:rsidP="00CD16DA">
      <w:pPr>
        <w:pStyle w:val="Odsekzoznamu"/>
        <w:numPr>
          <w:ilvl w:val="0"/>
          <w:numId w:val="100"/>
        </w:numPr>
        <w:spacing w:after="0"/>
        <w:ind w:left="993" w:hanging="426"/>
        <w:rPr>
          <w:rFonts w:asciiTheme="minorHAnsi" w:hAnsiTheme="minorHAnsi"/>
          <w:b/>
        </w:rPr>
      </w:pPr>
      <w:r w:rsidRPr="00837E1E">
        <w:rPr>
          <w:rFonts w:asciiTheme="minorHAnsi" w:hAnsiTheme="minorHAnsi"/>
        </w:rPr>
        <w:t>zo zákona</w:t>
      </w:r>
      <w:r w:rsidRPr="00837E1E">
        <w:rPr>
          <w:rFonts w:asciiTheme="minorHAnsi" w:eastAsia="Calibri" w:hAnsiTheme="minorHAnsi"/>
        </w:rPr>
        <w:t xml:space="preserve"> č.</w:t>
      </w:r>
      <w:r w:rsidRPr="00837E1E">
        <w:rPr>
          <w:rFonts w:asciiTheme="minorHAnsi" w:eastAsia="Calibri" w:hAnsiTheme="minorHAnsi"/>
          <w:b/>
        </w:rPr>
        <w:t xml:space="preserve"> </w:t>
      </w:r>
      <w:r w:rsidRPr="00837E1E">
        <w:rPr>
          <w:rFonts w:asciiTheme="minorHAnsi" w:hAnsiTheme="minorHAnsi"/>
        </w:rPr>
        <w:t>56/2018 Z. z. o posudzovaní zhody výrobku, sprístupňovaní určeného výrobku na trhu a o zmene a doplnení niektorých zákonov v znení neskorších predpisov alebo rovnocennou právnou úpravou členského štátu,</w:t>
      </w:r>
    </w:p>
    <w:p w14:paraId="53E0476B" w14:textId="77777777" w:rsidR="009731DB" w:rsidRPr="00837E1E" w:rsidRDefault="009731DB" w:rsidP="00CD16DA">
      <w:pPr>
        <w:pStyle w:val="Odsekzoznamu"/>
        <w:numPr>
          <w:ilvl w:val="0"/>
          <w:numId w:val="100"/>
        </w:numPr>
        <w:ind w:left="993" w:hanging="426"/>
        <w:rPr>
          <w:rFonts w:asciiTheme="minorHAnsi" w:hAnsiTheme="minorHAnsi"/>
          <w:b/>
        </w:rPr>
      </w:pPr>
      <w:r w:rsidRPr="00837E1E">
        <w:rPr>
          <w:rFonts w:asciiTheme="minorHAnsi" w:hAnsiTheme="minorHAnsi"/>
        </w:rPr>
        <w:t xml:space="preserve">a ak je to relevantné, aj zo zákona č. </w:t>
      </w:r>
      <w:r w:rsidRPr="00837E1E">
        <w:rPr>
          <w:rFonts w:asciiTheme="minorHAnsi" w:eastAsia="SimSun" w:hAnsiTheme="minorHAnsi"/>
        </w:rPr>
        <w:t>133/2013 Z.</w:t>
      </w:r>
      <w:r w:rsidRPr="00837E1E">
        <w:rPr>
          <w:rFonts w:asciiTheme="minorHAnsi" w:hAnsiTheme="minorHAnsi"/>
        </w:rPr>
        <w:t> z. o stavebných výrobkoch a o zmene a doplnení niektorých zákonov v znení neskorších predpisov alebo rovnocennou právnou úpravou členského štátu a z prílohy I nariadenia Európskeho parlamentu a Rady (EÚ) č. 305/2011, ktorým sa ustanovujú harmonizované podmienky uvádzania stavebných výrobkov na trh a ktorým sa zrušuje smernica Rady 89/106/EHS, v znení neskorších predpisov,</w:t>
      </w:r>
    </w:p>
    <w:p w14:paraId="5E20AF48" w14:textId="77777777" w:rsidR="009731DB" w:rsidRPr="00837E1E" w:rsidRDefault="009731DB" w:rsidP="00CD16DA">
      <w:pPr>
        <w:spacing w:after="160"/>
        <w:ind w:left="567"/>
        <w:jc w:val="both"/>
        <w:rPr>
          <w:rFonts w:asciiTheme="minorHAnsi" w:eastAsia="Calibri" w:hAnsiTheme="minorHAnsi"/>
        </w:rPr>
      </w:pPr>
      <w:r w:rsidRPr="00837E1E">
        <w:rPr>
          <w:rFonts w:asciiTheme="minorHAnsi" w:eastAsia="Calibri" w:hAnsiTheme="minorHAnsi"/>
          <w:sz w:val="22"/>
        </w:rPr>
        <w:lastRenderedPageBreak/>
        <w:t>pričom pokiaľ objednávateľ neurčí inak, dokumentáciu preukazujúcu splnenie uvedených podmienok zhotoviteľ predloží objednávateľovi vždy pre každý druh materiálov jednotlivo pred ich použitím pri vykonávaní diela a súhrnne všetku dokumentáciu opakovane pri odovzdaní a prevzatí diela.</w:t>
      </w:r>
    </w:p>
    <w:p w14:paraId="687D616C" w14:textId="77777777" w:rsidR="002D598C" w:rsidRPr="00837E1E" w:rsidRDefault="002D598C" w:rsidP="00837E1E">
      <w:pPr>
        <w:pStyle w:val="Odsekzoznamu"/>
        <w:ind w:left="567" w:hanging="567"/>
        <w:rPr>
          <w:rFonts w:asciiTheme="minorHAnsi" w:hAnsiTheme="minorHAnsi"/>
        </w:rPr>
      </w:pPr>
      <w:r w:rsidRPr="00837E1E">
        <w:rPr>
          <w:rFonts w:asciiTheme="minorHAnsi" w:hAnsiTheme="minorHAnsi"/>
        </w:rPr>
        <w:t>Zhotoviteľ sa zaväzuje zabezpečiť na svoje náklady:</w:t>
      </w:r>
    </w:p>
    <w:p w14:paraId="2D0F5F2D" w14:textId="5341C60B" w:rsidR="002D598C" w:rsidRPr="00837E1E" w:rsidRDefault="002261B1" w:rsidP="00837E1E">
      <w:pPr>
        <w:pStyle w:val="Psmeno"/>
        <w:numPr>
          <w:ilvl w:val="0"/>
          <w:numId w:val="36"/>
        </w:numPr>
        <w:ind w:left="993" w:hanging="426"/>
        <w:rPr>
          <w:rFonts w:asciiTheme="minorHAnsi" w:hAnsiTheme="minorHAnsi"/>
        </w:rPr>
      </w:pPr>
      <w:r w:rsidRPr="002261B1">
        <w:rPr>
          <w:rFonts w:asciiTheme="minorHAnsi" w:hAnsiTheme="minorHAnsi" w:cstheme="minorHAnsi"/>
        </w:rPr>
        <w:t xml:space="preserve">vypracovanie projektovej dokumentácie zariadenia staveniska, jeho </w:t>
      </w:r>
      <w:r w:rsidR="002D598C" w:rsidRPr="00837E1E">
        <w:rPr>
          <w:rFonts w:asciiTheme="minorHAnsi" w:hAnsiTheme="minorHAnsi"/>
        </w:rPr>
        <w:t>vybudovanie, prevádzkovanie, údržbu, likvidáciu a vypratanie staveniska; stavenisko musí byť zriadené a prevádzkované tak, aby bola zabezpečená ochrana zdravia ľudí na stavenisku a v jeho okolí, ako aj ochrana životného prostredia podľa osobitných predpisov;</w:t>
      </w:r>
    </w:p>
    <w:p w14:paraId="41C30D40" w14:textId="77777777" w:rsidR="002D598C" w:rsidRPr="00837E1E" w:rsidRDefault="002D598C" w:rsidP="00837E1E">
      <w:pPr>
        <w:pStyle w:val="Psmeno"/>
        <w:numPr>
          <w:ilvl w:val="0"/>
          <w:numId w:val="36"/>
        </w:numPr>
        <w:ind w:left="993" w:hanging="426"/>
        <w:rPr>
          <w:rFonts w:asciiTheme="minorHAnsi" w:hAnsiTheme="minorHAnsi"/>
        </w:rPr>
      </w:pPr>
      <w:r w:rsidRPr="00837E1E">
        <w:rPr>
          <w:rFonts w:asciiTheme="minorHAnsi" w:hAnsiTheme="minorHAnsi"/>
        </w:rPr>
        <w:t>zabezpečenie staveniska a jeho oplotenie, resp. výstražné označenie tak, aby na stavenisko mohli vstupovať okrem zhotoviteľa iba zodpovední zamestnanci a spolupracujúce osoby objednávateľa a kontrolné orgány verejnej správy;</w:t>
      </w:r>
    </w:p>
    <w:p w14:paraId="72E02A29" w14:textId="77777777" w:rsidR="002D598C" w:rsidRPr="00837E1E" w:rsidRDefault="002D598C" w:rsidP="00837E1E">
      <w:pPr>
        <w:pStyle w:val="Psmeno"/>
        <w:numPr>
          <w:ilvl w:val="0"/>
          <w:numId w:val="36"/>
        </w:numPr>
        <w:ind w:left="993" w:hanging="426"/>
        <w:rPr>
          <w:rFonts w:asciiTheme="minorHAnsi" w:hAnsiTheme="minorHAnsi"/>
        </w:rPr>
      </w:pPr>
      <w:r w:rsidRPr="00837E1E">
        <w:rPr>
          <w:rFonts w:asciiTheme="minorHAnsi" w:hAnsiTheme="minorHAnsi"/>
        </w:rPr>
        <w:t>označenie staveniska údajmi o stavbe a o účastníkoch výstavby v rozsahu vyplývajúcom zo všeobecne záväzných právnych predpisov;</w:t>
      </w:r>
    </w:p>
    <w:p w14:paraId="1CBE65E7" w14:textId="77777777" w:rsidR="002D598C" w:rsidRPr="00837E1E" w:rsidRDefault="002D598C" w:rsidP="00837E1E">
      <w:pPr>
        <w:pStyle w:val="Psmeno"/>
        <w:numPr>
          <w:ilvl w:val="0"/>
          <w:numId w:val="36"/>
        </w:numPr>
        <w:ind w:left="993" w:hanging="426"/>
        <w:rPr>
          <w:rFonts w:asciiTheme="minorHAnsi" w:hAnsiTheme="minorHAnsi"/>
        </w:rPr>
      </w:pPr>
      <w:r w:rsidRPr="00837E1E">
        <w:rPr>
          <w:rFonts w:asciiTheme="minorHAnsi" w:hAnsiTheme="minorHAnsi"/>
        </w:rPr>
        <w:t>udržiavanie poriadku a čistoty na stavenisku a v jeho bezprostrednom okolí a na používaných inžinierskych sieťach a odstraňovanie odpadov a nečistoty vzniknutých pri vykonávaní diela;</w:t>
      </w:r>
    </w:p>
    <w:p w14:paraId="4F57FDE6" w14:textId="77777777" w:rsidR="002D598C" w:rsidRPr="00837E1E" w:rsidRDefault="002D598C" w:rsidP="00837E1E">
      <w:pPr>
        <w:pStyle w:val="Psmeno"/>
        <w:numPr>
          <w:ilvl w:val="0"/>
          <w:numId w:val="36"/>
        </w:numPr>
        <w:ind w:left="993" w:hanging="426"/>
        <w:rPr>
          <w:rFonts w:asciiTheme="minorHAnsi" w:hAnsiTheme="minorHAnsi"/>
        </w:rPr>
      </w:pPr>
      <w:r w:rsidRPr="00837E1E">
        <w:rPr>
          <w:rFonts w:asciiTheme="minorHAnsi" w:hAnsiTheme="minorHAnsi"/>
        </w:rPr>
        <w:t>vytýčenie základných smerových a výškových bodov s presne vymedzenými a označenými hranicami staveniska;</w:t>
      </w:r>
    </w:p>
    <w:p w14:paraId="7DB4361F" w14:textId="77777777" w:rsidR="002D598C" w:rsidRPr="00837E1E" w:rsidRDefault="002D598C" w:rsidP="00837E1E">
      <w:pPr>
        <w:pStyle w:val="Psmeno"/>
        <w:numPr>
          <w:ilvl w:val="0"/>
          <w:numId w:val="36"/>
        </w:numPr>
        <w:ind w:left="993" w:hanging="426"/>
        <w:rPr>
          <w:rFonts w:asciiTheme="minorHAnsi" w:hAnsiTheme="minorHAnsi"/>
        </w:rPr>
      </w:pPr>
      <w:r w:rsidRPr="00837E1E">
        <w:rPr>
          <w:rFonts w:asciiTheme="minorHAnsi" w:hAnsiTheme="minorHAnsi"/>
        </w:rPr>
        <w:t>napojenia na zdroj elektrickej energie, na odberný bod vody, na kanalizáciu a na ostatné médiá potrebné k riadnemu vykonaniu diela;</w:t>
      </w:r>
    </w:p>
    <w:p w14:paraId="058D2DBD" w14:textId="77777777" w:rsidR="002D598C" w:rsidRPr="00837E1E" w:rsidRDefault="002D598C" w:rsidP="00837E1E">
      <w:pPr>
        <w:pStyle w:val="Psmeno"/>
        <w:numPr>
          <w:ilvl w:val="0"/>
          <w:numId w:val="36"/>
        </w:numPr>
        <w:ind w:left="993" w:hanging="426"/>
        <w:rPr>
          <w:rFonts w:asciiTheme="minorHAnsi" w:hAnsiTheme="minorHAnsi"/>
        </w:rPr>
      </w:pPr>
      <w:r w:rsidRPr="00837E1E">
        <w:rPr>
          <w:rFonts w:asciiTheme="minorHAnsi" w:hAnsiTheme="minorHAnsi"/>
        </w:rPr>
        <w:t>bezpečnosť a ochranu zdravia pri práci zamestnancov na stavenisku;</w:t>
      </w:r>
    </w:p>
    <w:p w14:paraId="1420637C" w14:textId="436FFE0F" w:rsidR="002D598C" w:rsidRPr="00837E1E" w:rsidRDefault="002D598C" w:rsidP="00837E1E">
      <w:pPr>
        <w:pStyle w:val="Psmeno"/>
        <w:numPr>
          <w:ilvl w:val="0"/>
          <w:numId w:val="36"/>
        </w:numPr>
        <w:ind w:left="993" w:hanging="426"/>
        <w:rPr>
          <w:rFonts w:asciiTheme="minorHAnsi" w:hAnsiTheme="minorHAnsi"/>
        </w:rPr>
      </w:pPr>
      <w:r w:rsidRPr="00837E1E">
        <w:rPr>
          <w:rFonts w:asciiTheme="minorHAnsi" w:hAnsiTheme="minorHAnsi"/>
        </w:rPr>
        <w:t>zhromaždiská stavebných a ďalších odpadov a </w:t>
      </w:r>
      <w:proofErr w:type="spellStart"/>
      <w:r w:rsidRPr="00837E1E">
        <w:rPr>
          <w:rFonts w:asciiTheme="minorHAnsi" w:hAnsiTheme="minorHAnsi"/>
        </w:rPr>
        <w:t>sute</w:t>
      </w:r>
      <w:proofErr w:type="spellEnd"/>
      <w:r w:rsidRPr="00837E1E">
        <w:rPr>
          <w:rFonts w:asciiTheme="minorHAnsi" w:hAnsiTheme="minorHAnsi"/>
        </w:rPr>
        <w:t>;</w:t>
      </w:r>
    </w:p>
    <w:p w14:paraId="39954BE3" w14:textId="77777777" w:rsidR="002D598C" w:rsidRPr="00837E1E" w:rsidRDefault="002D598C" w:rsidP="00837E1E">
      <w:pPr>
        <w:pStyle w:val="Psmeno"/>
        <w:numPr>
          <w:ilvl w:val="0"/>
          <w:numId w:val="36"/>
        </w:numPr>
        <w:ind w:left="993" w:hanging="426"/>
        <w:rPr>
          <w:rFonts w:asciiTheme="minorHAnsi" w:hAnsiTheme="minorHAnsi"/>
        </w:rPr>
      </w:pPr>
      <w:r w:rsidRPr="00837E1E">
        <w:rPr>
          <w:rFonts w:asciiTheme="minorHAnsi" w:hAnsiTheme="minorHAnsi"/>
        </w:rPr>
        <w:t>dopravu a skladovanie všetkých materiálov a technického vybavenia a ich presun zo skladu alebo iného miesta uloženia na stavenisko;</w:t>
      </w:r>
    </w:p>
    <w:p w14:paraId="2F8D1404" w14:textId="77777777" w:rsidR="002D598C" w:rsidRPr="00837E1E" w:rsidRDefault="002D598C" w:rsidP="00837E1E">
      <w:pPr>
        <w:pStyle w:val="Psmeno"/>
        <w:numPr>
          <w:ilvl w:val="0"/>
          <w:numId w:val="36"/>
        </w:numPr>
        <w:ind w:left="993" w:hanging="426"/>
        <w:rPr>
          <w:rFonts w:asciiTheme="minorHAnsi" w:hAnsiTheme="minorHAnsi"/>
        </w:rPr>
      </w:pPr>
      <w:r w:rsidRPr="00837E1E">
        <w:rPr>
          <w:rFonts w:asciiTheme="minorHAnsi" w:hAnsiTheme="minorHAnsi"/>
        </w:rPr>
        <w:t>všetko potrebné technické vybavenie;</w:t>
      </w:r>
    </w:p>
    <w:p w14:paraId="52459B0B" w14:textId="77777777" w:rsidR="002D598C" w:rsidRPr="00837E1E" w:rsidRDefault="002D598C" w:rsidP="00837E1E">
      <w:pPr>
        <w:pStyle w:val="Psmeno"/>
        <w:numPr>
          <w:ilvl w:val="0"/>
          <w:numId w:val="36"/>
        </w:numPr>
        <w:ind w:left="993" w:hanging="426"/>
        <w:rPr>
          <w:rFonts w:asciiTheme="minorHAnsi" w:hAnsiTheme="minorHAnsi"/>
        </w:rPr>
      </w:pPr>
      <w:r w:rsidRPr="00837E1E">
        <w:rPr>
          <w:rFonts w:asciiTheme="minorHAnsi" w:hAnsiTheme="minorHAnsi"/>
        </w:rPr>
        <w:t>účasť zodpovedných zástupcov a zamestnancov na kontrolných dňoch a pri kontrole všetkých prác, ktoré majú byť v priebehu ďalšieho vykonávania diela zakryté alebo sa stanú neprístupnými;</w:t>
      </w:r>
    </w:p>
    <w:p w14:paraId="5359DAAC" w14:textId="77777777" w:rsidR="002D598C" w:rsidRPr="00837E1E" w:rsidRDefault="002D598C" w:rsidP="00837E1E">
      <w:pPr>
        <w:pStyle w:val="Psmeno"/>
        <w:numPr>
          <w:ilvl w:val="0"/>
          <w:numId w:val="36"/>
        </w:numPr>
        <w:ind w:left="993" w:hanging="426"/>
        <w:rPr>
          <w:rFonts w:asciiTheme="minorHAnsi" w:hAnsiTheme="minorHAnsi"/>
        </w:rPr>
      </w:pPr>
      <w:r w:rsidRPr="00837E1E">
        <w:rPr>
          <w:rFonts w:asciiTheme="minorHAnsi" w:hAnsiTheme="minorHAnsi"/>
        </w:rPr>
        <w:t>okamžité odstraňovanie vád a odchýlok vykonávaného diela od projektovej dokumentácie zistených pri kontrolách a kontrolných dňoch počas vykonávania diela;</w:t>
      </w:r>
    </w:p>
    <w:p w14:paraId="3926E4FB" w14:textId="77777777" w:rsidR="002D598C" w:rsidRPr="00837E1E" w:rsidRDefault="002D598C" w:rsidP="00837E1E">
      <w:pPr>
        <w:pStyle w:val="Psmeno"/>
        <w:numPr>
          <w:ilvl w:val="0"/>
          <w:numId w:val="36"/>
        </w:numPr>
        <w:ind w:left="993" w:hanging="426"/>
        <w:rPr>
          <w:rFonts w:asciiTheme="minorHAnsi" w:hAnsiTheme="minorHAnsi"/>
        </w:rPr>
      </w:pPr>
      <w:r w:rsidRPr="00837E1E">
        <w:rPr>
          <w:rFonts w:asciiTheme="minorHAnsi" w:hAnsiTheme="minorHAnsi"/>
        </w:rPr>
        <w:t>poskytovanie súčinnosti projektantovi a/alebo zástupcovi projektanta povereného výkonom autorského dozoru pri kontrole vykonávania diela;</w:t>
      </w:r>
    </w:p>
    <w:p w14:paraId="242B4BA0" w14:textId="77777777" w:rsidR="002D598C" w:rsidRPr="00837E1E" w:rsidRDefault="002D598C" w:rsidP="00837E1E">
      <w:pPr>
        <w:pStyle w:val="Psmeno"/>
        <w:numPr>
          <w:ilvl w:val="0"/>
          <w:numId w:val="36"/>
        </w:numPr>
        <w:ind w:left="993" w:hanging="426"/>
        <w:rPr>
          <w:rFonts w:asciiTheme="minorHAnsi" w:hAnsiTheme="minorHAnsi"/>
        </w:rPr>
      </w:pPr>
      <w:r w:rsidRPr="00837E1E">
        <w:rPr>
          <w:rFonts w:asciiTheme="minorHAnsi" w:hAnsiTheme="minorHAnsi"/>
        </w:rPr>
        <w:t xml:space="preserve">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 ako aj pracovných postupov a dodávok a presunov materiálov tak,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 na CD/DVD nosiči alebo na USB kľúči. Fotodokumentácia musí byť vyhotovená v rozlíšení minimálne 8 </w:t>
      </w:r>
      <w:proofErr w:type="spellStart"/>
      <w:r w:rsidRPr="00837E1E">
        <w:rPr>
          <w:rFonts w:asciiTheme="minorHAnsi" w:hAnsiTheme="minorHAnsi"/>
        </w:rPr>
        <w:t>Mpix</w:t>
      </w:r>
      <w:proofErr w:type="spellEnd"/>
      <w:r w:rsidRPr="00837E1E">
        <w:rPr>
          <w:rFonts w:asciiTheme="minorHAnsi" w:hAnsiTheme="minorHAnsi"/>
        </w:rPr>
        <w:t>;</w:t>
      </w:r>
    </w:p>
    <w:p w14:paraId="2C00F5D2" w14:textId="604E1FC2" w:rsidR="002D598C" w:rsidRPr="00837E1E" w:rsidRDefault="002D598C" w:rsidP="00837E1E">
      <w:pPr>
        <w:pStyle w:val="Psmeno"/>
        <w:numPr>
          <w:ilvl w:val="0"/>
          <w:numId w:val="36"/>
        </w:numPr>
        <w:ind w:left="993" w:hanging="426"/>
        <w:rPr>
          <w:rFonts w:asciiTheme="minorHAnsi" w:hAnsiTheme="minorHAnsi"/>
        </w:rPr>
      </w:pPr>
      <w:r w:rsidRPr="00837E1E">
        <w:rPr>
          <w:rFonts w:asciiTheme="minorHAnsi" w:hAnsiTheme="minorHAnsi"/>
        </w:rPr>
        <w:t>vykonávanie všetkých kontrol a skúšok v rozsahu podľa kontrolného a skúšobného plánu</w:t>
      </w:r>
      <w:r w:rsidR="00BA4564" w:rsidRPr="00BA4564">
        <w:t xml:space="preserve"> </w:t>
      </w:r>
      <w:r w:rsidR="00BA4564" w:rsidRPr="00BA4564">
        <w:rPr>
          <w:rFonts w:asciiTheme="minorHAnsi" w:hAnsiTheme="minorHAnsi" w:cstheme="minorHAnsi"/>
        </w:rPr>
        <w:t>a</w:t>
      </w:r>
      <w:r w:rsidR="00BA4564">
        <w:rPr>
          <w:rFonts w:asciiTheme="minorHAnsi" w:hAnsiTheme="minorHAnsi" w:cstheme="minorHAnsi"/>
        </w:rPr>
        <w:t> </w:t>
      </w:r>
      <w:r w:rsidR="00BA4564" w:rsidRPr="00BA4564">
        <w:rPr>
          <w:rFonts w:asciiTheme="minorHAnsi" w:hAnsiTheme="minorHAnsi" w:cstheme="minorHAnsi"/>
        </w:rPr>
        <w:t>projektu komplexného vyskúšania</w:t>
      </w:r>
      <w:r w:rsidRPr="00837E1E">
        <w:rPr>
          <w:rFonts w:asciiTheme="minorHAnsi" w:hAnsiTheme="minorHAnsi"/>
        </w:rPr>
        <w:t>;</w:t>
      </w:r>
    </w:p>
    <w:p w14:paraId="3BE331B6" w14:textId="77777777" w:rsidR="002D598C" w:rsidRPr="00837E1E" w:rsidRDefault="002D598C" w:rsidP="00837E1E">
      <w:pPr>
        <w:pStyle w:val="Psmeno"/>
        <w:numPr>
          <w:ilvl w:val="0"/>
          <w:numId w:val="36"/>
        </w:numPr>
        <w:ind w:left="993" w:hanging="426"/>
        <w:rPr>
          <w:rFonts w:asciiTheme="minorHAnsi" w:hAnsiTheme="minorHAnsi"/>
        </w:rPr>
      </w:pPr>
      <w:r w:rsidRPr="00837E1E">
        <w:rPr>
          <w:rFonts w:asciiTheme="minorHAnsi" w:hAnsiTheme="minorHAnsi"/>
        </w:rPr>
        <w:t>vypratanie a vyčistenie staveniska ku dňu odovzdania a prevzatia diela;</w:t>
      </w:r>
    </w:p>
    <w:p w14:paraId="15F6E458" w14:textId="69925860" w:rsidR="002D598C" w:rsidRPr="00837E1E" w:rsidRDefault="002D598C" w:rsidP="00837E1E">
      <w:pPr>
        <w:pStyle w:val="Psmeno"/>
        <w:numPr>
          <w:ilvl w:val="0"/>
          <w:numId w:val="36"/>
        </w:numPr>
        <w:ind w:left="993" w:hanging="426"/>
        <w:rPr>
          <w:rFonts w:asciiTheme="minorHAnsi" w:hAnsiTheme="minorHAnsi"/>
        </w:rPr>
      </w:pPr>
      <w:r w:rsidRPr="00837E1E">
        <w:rPr>
          <w:rFonts w:asciiTheme="minorHAnsi" w:hAnsiTheme="minorHAnsi"/>
        </w:rPr>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 inak v primeranej lehote, najmä avšak nielen ich vyčistením a/alebo vykonaním opráv akýchkoľvek poškodených častí a povrchov objektov</w:t>
      </w:r>
      <w:r w:rsidR="00786EFC" w:rsidRPr="009F6C82">
        <w:rPr>
          <w:rFonts w:asciiTheme="minorHAnsi" w:hAnsiTheme="minorHAnsi" w:cstheme="minorHAnsi"/>
        </w:rPr>
        <w:t>;</w:t>
      </w:r>
    </w:p>
    <w:p w14:paraId="3BA2B38C" w14:textId="58328E8A" w:rsidR="002D598C" w:rsidRPr="00837E1E" w:rsidRDefault="003E059E" w:rsidP="00837E1E">
      <w:pPr>
        <w:pStyle w:val="Psmeno"/>
        <w:numPr>
          <w:ilvl w:val="0"/>
          <w:numId w:val="36"/>
        </w:numPr>
        <w:ind w:left="993" w:hanging="426"/>
        <w:rPr>
          <w:rFonts w:asciiTheme="minorHAnsi" w:hAnsiTheme="minorHAnsi"/>
        </w:rPr>
      </w:pPr>
      <w:r w:rsidRPr="003E059E">
        <w:rPr>
          <w:rFonts w:asciiTheme="minorHAnsi" w:hAnsiTheme="minorHAnsi" w:cstheme="minorHAnsi"/>
        </w:rPr>
        <w:lastRenderedPageBreak/>
        <w:t>adekvátne náhradne</w:t>
      </w:r>
      <w:r w:rsidRPr="00837E1E">
        <w:rPr>
          <w:rFonts w:asciiTheme="minorHAnsi" w:hAnsiTheme="minorHAnsi"/>
        </w:rPr>
        <w:t xml:space="preserve"> zdroje tepla v prípade </w:t>
      </w:r>
      <w:r w:rsidRPr="003E059E">
        <w:rPr>
          <w:rFonts w:asciiTheme="minorHAnsi" w:hAnsiTheme="minorHAnsi" w:cstheme="minorHAnsi"/>
        </w:rPr>
        <w:t>predĺženia času vykonávania</w:t>
      </w:r>
      <w:r w:rsidRPr="00837E1E">
        <w:rPr>
          <w:rFonts w:asciiTheme="minorHAnsi" w:hAnsiTheme="minorHAnsi"/>
        </w:rPr>
        <w:t xml:space="preserve"> diela </w:t>
      </w:r>
      <w:r w:rsidRPr="003E059E">
        <w:rPr>
          <w:rFonts w:asciiTheme="minorHAnsi" w:hAnsiTheme="minorHAnsi" w:cstheme="minorHAnsi"/>
        </w:rPr>
        <w:t>alebo</w:t>
      </w:r>
      <w:r w:rsidRPr="00837E1E">
        <w:rPr>
          <w:rFonts w:asciiTheme="minorHAnsi" w:hAnsiTheme="minorHAnsi"/>
        </w:rPr>
        <w:t xml:space="preserve"> jeho časti tak</w:t>
      </w:r>
      <w:r w:rsidRPr="003E059E">
        <w:rPr>
          <w:rFonts w:asciiTheme="minorHAnsi" w:hAnsiTheme="minorHAnsi" w:cstheme="minorHAnsi"/>
        </w:rPr>
        <w:t>, aby bolo</w:t>
      </w:r>
      <w:r w:rsidRPr="00837E1E">
        <w:rPr>
          <w:rFonts w:asciiTheme="minorHAnsi" w:hAnsiTheme="minorHAnsi"/>
        </w:rPr>
        <w:t xml:space="preserve"> zabezpečené adekvátne zásobovanie teplom </w:t>
      </w:r>
      <w:r w:rsidRPr="003E059E">
        <w:rPr>
          <w:rFonts w:asciiTheme="minorHAnsi" w:hAnsiTheme="minorHAnsi" w:cstheme="minorHAnsi"/>
        </w:rPr>
        <w:t>a teplej úžitkovej vody</w:t>
      </w:r>
      <w:r w:rsidRPr="00837E1E">
        <w:rPr>
          <w:rFonts w:asciiTheme="minorHAnsi" w:hAnsiTheme="minorHAnsi"/>
        </w:rPr>
        <w:t xml:space="preserve"> tých odberateľov</w:t>
      </w:r>
      <w:r w:rsidRPr="003E059E">
        <w:rPr>
          <w:rFonts w:asciiTheme="minorHAnsi" w:hAnsiTheme="minorHAnsi" w:cstheme="minorHAnsi"/>
        </w:rPr>
        <w:t>,</w:t>
      </w:r>
      <w:r w:rsidRPr="00837E1E">
        <w:rPr>
          <w:rFonts w:asciiTheme="minorHAnsi" w:hAnsiTheme="minorHAnsi"/>
        </w:rPr>
        <w:t xml:space="preserve"> ktorých sa </w:t>
      </w:r>
      <w:r w:rsidRPr="003E059E">
        <w:rPr>
          <w:rFonts w:asciiTheme="minorHAnsi" w:hAnsiTheme="minorHAnsi" w:cstheme="minorHAnsi"/>
        </w:rPr>
        <w:t>predĺženie času vykonávania</w:t>
      </w:r>
      <w:r w:rsidRPr="00837E1E">
        <w:rPr>
          <w:rFonts w:asciiTheme="minorHAnsi" w:hAnsiTheme="minorHAnsi"/>
        </w:rPr>
        <w:t xml:space="preserve"> diela týka. </w:t>
      </w:r>
      <w:r w:rsidRPr="003E059E">
        <w:rPr>
          <w:rFonts w:asciiTheme="minorHAnsi" w:hAnsiTheme="minorHAnsi" w:cstheme="minorHAnsi"/>
        </w:rPr>
        <w:t>Ak</w:t>
      </w:r>
      <w:r w:rsidRPr="00837E1E">
        <w:rPr>
          <w:rFonts w:asciiTheme="minorHAnsi" w:hAnsiTheme="minorHAnsi"/>
        </w:rPr>
        <w:t xml:space="preserve"> náhradné zdroje tepla </w:t>
      </w:r>
      <w:r w:rsidRPr="003E059E">
        <w:rPr>
          <w:rFonts w:asciiTheme="minorHAnsi" w:hAnsiTheme="minorHAnsi" w:cstheme="minorHAnsi"/>
        </w:rPr>
        <w:t xml:space="preserve">nezabezpečí zhotoviteľ, môže ich </w:t>
      </w:r>
      <w:r w:rsidRPr="00837E1E">
        <w:rPr>
          <w:rFonts w:asciiTheme="minorHAnsi" w:hAnsiTheme="minorHAnsi"/>
        </w:rPr>
        <w:t>zabezpečiť objednávateľ na náklady zhotoviteľa.</w:t>
      </w:r>
    </w:p>
    <w:p w14:paraId="7BC63D10" w14:textId="168EA408" w:rsidR="002D598C" w:rsidRPr="00837E1E" w:rsidRDefault="002D598C" w:rsidP="00837E1E">
      <w:pPr>
        <w:pStyle w:val="Odsekzoznamu"/>
        <w:ind w:left="567" w:hanging="567"/>
        <w:rPr>
          <w:rFonts w:asciiTheme="minorHAnsi" w:hAnsiTheme="minorHAnsi"/>
        </w:rPr>
      </w:pPr>
      <w:bookmarkStart w:id="63" w:name="_Ref192008751"/>
      <w:r w:rsidRPr="00837E1E">
        <w:rPr>
          <w:rFonts w:asciiTheme="minorHAnsi" w:hAnsiTheme="minorHAnsi"/>
          <w:b/>
        </w:rPr>
        <w:t>Kontrolné dni.</w:t>
      </w:r>
      <w:r w:rsidRPr="00837E1E">
        <w:rPr>
          <w:rFonts w:asciiTheme="minorHAnsi" w:hAnsiTheme="minorHAnsi"/>
        </w:rPr>
        <w:t xml:space="preserve"> Na základe dohody zmluvných strán za účelom informovania sa o postupe vykonávania diela, dodržiavania</w:t>
      </w:r>
      <w:r w:rsidRPr="009F6C82">
        <w:rPr>
          <w:rFonts w:asciiTheme="minorHAnsi" w:hAnsiTheme="minorHAnsi" w:cstheme="minorHAnsi"/>
        </w:rPr>
        <w:t xml:space="preserve"> </w:t>
      </w:r>
      <w:r w:rsidR="0014030F">
        <w:rPr>
          <w:rFonts w:asciiTheme="minorHAnsi" w:hAnsiTheme="minorHAnsi" w:cstheme="minorHAnsi"/>
        </w:rPr>
        <w:t>schváleného</w:t>
      </w:r>
      <w:r w:rsidR="0014030F" w:rsidRPr="00837E1E">
        <w:rPr>
          <w:rFonts w:asciiTheme="minorHAnsi" w:hAnsiTheme="minorHAnsi"/>
        </w:rPr>
        <w:t xml:space="preserve"> </w:t>
      </w:r>
      <w:r w:rsidRPr="00837E1E">
        <w:rPr>
          <w:rFonts w:asciiTheme="minorHAnsi" w:hAnsiTheme="minorHAnsi"/>
        </w:rPr>
        <w:t xml:space="preserve">harmonogramu, predkladania dokumentácie týkajúcej sa materiálov (vyhlásenia o parametroch) preukazujúcej splnenie podmienok uvedených v podkladovej dokumentácii a projektovej dokumentácii a poskytovania si vzájomnej súčinnosti podľa tejto zmluvy sa budú medzi zmluvnými stranami uskutočňovať pravidelné operatívne porady, tzv. </w:t>
      </w:r>
      <w:r w:rsidRPr="00837E1E">
        <w:rPr>
          <w:rFonts w:asciiTheme="minorHAnsi" w:hAnsiTheme="minorHAnsi"/>
          <w:b/>
        </w:rPr>
        <w:t>kontrolné dni</w:t>
      </w:r>
      <w:r w:rsidRPr="00837E1E">
        <w:rPr>
          <w:rFonts w:asciiTheme="minorHAnsi" w:hAnsiTheme="minorHAnsi"/>
        </w:rPr>
        <w:t>, na ktorých zmluvné strany predovšetkým prekonzultujú a písomne odsúhlasia rozsah a hodnotu už vykonaného diela podľa tejto zmluvy a rozsah a hodnotu diela, ktoré bude zhotoviteľ do najbližšieho kontrolného dňa povinný vykonať, aby zhotoviteľ splnil svoj záväzok vykonať dielo najneskôr v lehotách podľa článku 4</w:t>
      </w:r>
      <w:r w:rsidR="007E1F8B">
        <w:rPr>
          <w:rFonts w:asciiTheme="minorHAnsi" w:hAnsiTheme="minorHAnsi"/>
        </w:rPr>
        <w:t>.</w:t>
      </w:r>
      <w:r w:rsidRPr="00837E1E">
        <w:rPr>
          <w:rFonts w:asciiTheme="minorHAnsi" w:hAnsiTheme="minorHAnsi"/>
        </w:rPr>
        <w:t xml:space="preserve"> ods. 4.1 tejto zmluvy. Z každého kontrolného dňa vyhotoví zhotoviteľ písomný záznam v dvoch (2) vyhotoveniach po jednom (1) pre každú zmluvnú stranu, ktorý bude po odsúhlasení objednávateľom pre zmluvné strany záväzný. Súčasťou záznamov z kontrolných dní budú aj informácie o počtoch zamestnancov jednotlivých subdodávateľov podieľajúcich sa na vykonávaní diela. Účasť zhotoviteľa (resp. jeho zástupcov) a stavbyvedúceho je na kontrolných dňoch povinná. Kontrolné dni sa budú konať vždy raz týždenne na mieste vykonávania diela, ak sa zmluvné strany nedohodnú inak.</w:t>
      </w:r>
      <w:bookmarkEnd w:id="63"/>
    </w:p>
    <w:p w14:paraId="7F21965B" w14:textId="77777777" w:rsidR="002D598C" w:rsidRPr="00837E1E" w:rsidRDefault="002D598C" w:rsidP="00837E1E">
      <w:pPr>
        <w:pStyle w:val="Odsekzoznamu"/>
        <w:ind w:left="567" w:hanging="567"/>
        <w:rPr>
          <w:rFonts w:asciiTheme="minorHAnsi" w:hAnsiTheme="minorHAnsi"/>
        </w:rPr>
      </w:pPr>
      <w:r w:rsidRPr="00837E1E">
        <w:rPr>
          <w:rFonts w:asciiTheme="minorHAnsi" w:hAnsiTheme="minorHAnsi"/>
          <w:b/>
        </w:rPr>
        <w:t xml:space="preserve">Zakrytie prác. </w:t>
      </w:r>
      <w:r w:rsidRPr="00837E1E">
        <w:rPr>
          <w:rFonts w:asciiTheme="minorHAnsi" w:hAnsiTheme="minorHAnsi"/>
        </w:rPr>
        <w:t xml:space="preserve">Zhotoviteľ sa zaväzuje písomne vyzvať objednávateľa (technický dozor) na kontrolu všetkých prác, ktoré majú byť v 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 odkrytie týchto prác vykonať, za čo je oprávnený požadovať od objednávateľa náhradu nákladov s tým spojených, ibaže sa zistí </w:t>
      </w:r>
      <w:proofErr w:type="spellStart"/>
      <w:r w:rsidRPr="00837E1E">
        <w:rPr>
          <w:rFonts w:asciiTheme="minorHAnsi" w:hAnsiTheme="minorHAnsi"/>
        </w:rPr>
        <w:t>vadné</w:t>
      </w:r>
      <w:proofErr w:type="spellEnd"/>
      <w:r w:rsidRPr="00837E1E">
        <w:rPr>
          <w:rFonts w:asciiTheme="minorHAnsi" w:hAnsiTheme="minorHAnsi"/>
        </w:rPr>
        <w:t xml:space="preserve"> vykonanie odkrytých prác.</w:t>
      </w:r>
    </w:p>
    <w:p w14:paraId="46921187" w14:textId="5732D012" w:rsidR="002D598C" w:rsidRPr="00837E1E" w:rsidRDefault="002D598C" w:rsidP="00837E1E">
      <w:pPr>
        <w:pStyle w:val="Odsekzoznamu"/>
        <w:ind w:left="567" w:hanging="567"/>
        <w:rPr>
          <w:rFonts w:asciiTheme="minorHAnsi" w:hAnsiTheme="minorHAnsi"/>
        </w:rPr>
      </w:pPr>
      <w:r w:rsidRPr="00837E1E">
        <w:rPr>
          <w:rFonts w:asciiTheme="minorHAnsi" w:hAnsiTheme="minorHAnsi"/>
          <w:b/>
        </w:rPr>
        <w:t xml:space="preserve">Dodatočné schválenie návrhov materiálov. </w:t>
      </w:r>
      <w:r w:rsidRPr="00837E1E">
        <w:rPr>
          <w:rFonts w:asciiTheme="minorHAnsi" w:hAnsiTheme="minorHAnsi"/>
        </w:rPr>
        <w:t>Ak zhotoviteľ pri vykonávaní diela zistí, že na vykonanie diela treba použiť materiál, ktorého návrh nebol schválený objednávateľom podľa článku 6</w:t>
      </w:r>
      <w:r w:rsidR="007E1F8B">
        <w:rPr>
          <w:rFonts w:asciiTheme="minorHAnsi" w:hAnsiTheme="minorHAnsi"/>
        </w:rPr>
        <w:t>.</w:t>
      </w:r>
      <w:r w:rsidRPr="00837E1E">
        <w:rPr>
          <w:rFonts w:asciiTheme="minorHAnsi" w:hAnsiTheme="minorHAnsi"/>
        </w:rPr>
        <w:t xml:space="preserve"> ods. 6.</w:t>
      </w:r>
      <w:r w:rsidR="000807BC">
        <w:rPr>
          <w:rFonts w:asciiTheme="minorHAnsi" w:hAnsiTheme="minorHAnsi" w:cstheme="minorHAnsi"/>
        </w:rPr>
        <w:t>3</w:t>
      </w:r>
      <w:r w:rsidRPr="00837E1E">
        <w:rPr>
          <w:rFonts w:asciiTheme="minorHAnsi" w:hAnsiTheme="minorHAnsi"/>
        </w:rPr>
        <w:t xml:space="preserve"> tejto zmluvy, je povinný objednávateľovi predložiť na schválenie návrh materiálu pred jeho obstaraním a zabudovaním do diela, pričom sa ustanovenie článku 6</w:t>
      </w:r>
      <w:r w:rsidR="007E1F8B">
        <w:rPr>
          <w:rFonts w:asciiTheme="minorHAnsi" w:hAnsiTheme="minorHAnsi"/>
        </w:rPr>
        <w:t>.</w:t>
      </w:r>
      <w:r w:rsidRPr="00837E1E">
        <w:rPr>
          <w:rFonts w:asciiTheme="minorHAnsi" w:hAnsiTheme="minorHAnsi"/>
        </w:rPr>
        <w:t xml:space="preserve"> ods. 6.</w:t>
      </w:r>
      <w:r w:rsidR="000807BC">
        <w:rPr>
          <w:rFonts w:asciiTheme="minorHAnsi" w:hAnsiTheme="minorHAnsi" w:cstheme="minorHAnsi"/>
        </w:rPr>
        <w:t>3</w:t>
      </w:r>
      <w:r w:rsidRPr="00837E1E">
        <w:rPr>
          <w:rFonts w:asciiTheme="minorHAnsi" w:hAnsiTheme="minorHAnsi"/>
        </w:rPr>
        <w:t xml:space="preserve"> tejto zmluvy použije rovnako.</w:t>
      </w:r>
      <w:r w:rsidRPr="009F6C82">
        <w:rPr>
          <w:rFonts w:asciiTheme="minorHAnsi" w:hAnsiTheme="minorHAnsi" w:cstheme="minorHAnsi"/>
        </w:rPr>
        <w:t xml:space="preserve"> </w:t>
      </w:r>
    </w:p>
    <w:p w14:paraId="66D664C0" w14:textId="0DBAE241" w:rsidR="00E21B33" w:rsidRPr="00837E1E" w:rsidRDefault="00E21B33" w:rsidP="00837E1E">
      <w:pPr>
        <w:pStyle w:val="Odsekzoznamu"/>
        <w:ind w:left="567" w:hanging="567"/>
        <w:rPr>
          <w:rFonts w:asciiTheme="minorHAnsi" w:hAnsiTheme="minorHAnsi"/>
        </w:rPr>
      </w:pPr>
      <w:bookmarkStart w:id="64" w:name="_Ref191991791"/>
      <w:bookmarkStart w:id="65" w:name="_Ref138409493"/>
      <w:bookmarkStart w:id="66" w:name="_Hlk178686984"/>
      <w:r w:rsidRPr="00837E1E">
        <w:rPr>
          <w:rFonts w:asciiTheme="minorHAnsi" w:hAnsiTheme="minorHAnsi"/>
          <w:b/>
        </w:rPr>
        <w:t xml:space="preserve">Naviac práce, menej práce. </w:t>
      </w:r>
      <w:r w:rsidRPr="00837E1E">
        <w:rPr>
          <w:rFonts w:asciiTheme="minorHAnsi" w:hAnsiTheme="minorHAnsi"/>
        </w:rPr>
        <w:t xml:space="preserve">Zmeniť rozsah vykonávaného diela je možné iba s predchádzajúcim písomným súhlasom objednávateľa (technického dozoru). Naviac práce je zhotoviteľ povinný vykonať v lehotách, ktoré si zmluvné strany dohodnú, a to v závislosti od rozsahu a druhu vyvolaných prác a dodávok. 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 takéhoto zmenového konania. Zmenové listy predkladá zhotoviteľ objednávateľovi v šiestich (6) vyhotoveniach v listinnej forme a v jednom (1) vyhotovení v elektronickej forme ako projektovú dokumentáciu (článok </w:t>
      </w:r>
      <w:r w:rsidRPr="00837E1E">
        <w:rPr>
          <w:rFonts w:asciiTheme="minorHAnsi" w:hAnsiTheme="minorHAnsi"/>
        </w:rPr>
        <w:fldChar w:fldCharType="begin"/>
      </w:r>
      <w:r w:rsidRPr="00837E1E">
        <w:rPr>
          <w:rFonts w:asciiTheme="minorHAnsi" w:hAnsiTheme="minorHAnsi"/>
        </w:rPr>
        <w:instrText xml:space="preserve"> REF _Ref108965585 \r \h  \* MERGEFORMAT </w:instrText>
      </w:r>
      <w:r w:rsidRPr="00837E1E">
        <w:rPr>
          <w:rFonts w:asciiTheme="minorHAnsi" w:hAnsiTheme="minorHAnsi"/>
        </w:rPr>
      </w:r>
      <w:r w:rsidRPr="00837E1E">
        <w:rPr>
          <w:rFonts w:asciiTheme="minorHAnsi" w:hAnsiTheme="minorHAnsi"/>
        </w:rPr>
        <w:fldChar w:fldCharType="separate"/>
      </w:r>
      <w:r w:rsidR="00364FFA">
        <w:rPr>
          <w:rFonts w:asciiTheme="minorHAnsi" w:hAnsiTheme="minorHAnsi"/>
        </w:rPr>
        <w:t>6</w:t>
      </w:r>
      <w:r w:rsidRPr="00837E1E">
        <w:rPr>
          <w:rFonts w:asciiTheme="minorHAnsi" w:hAnsiTheme="minorHAnsi"/>
        </w:rPr>
        <w:fldChar w:fldCharType="end"/>
      </w:r>
      <w:r w:rsidR="007E1F8B">
        <w:rPr>
          <w:rFonts w:asciiTheme="minorHAnsi" w:hAnsiTheme="minorHAnsi"/>
        </w:rPr>
        <w:t>.</w:t>
      </w:r>
      <w:r w:rsidRPr="00837E1E">
        <w:rPr>
          <w:rFonts w:asciiTheme="minorHAnsi" w:hAnsiTheme="minorHAnsi"/>
        </w:rPr>
        <w:t xml:space="preserve"> ods. </w:t>
      </w:r>
      <w:r w:rsidRPr="00837E1E">
        <w:rPr>
          <w:rFonts w:asciiTheme="minorHAnsi" w:hAnsiTheme="minorHAnsi"/>
        </w:rPr>
        <w:fldChar w:fldCharType="begin"/>
      </w:r>
      <w:r w:rsidRPr="00837E1E">
        <w:rPr>
          <w:rFonts w:asciiTheme="minorHAnsi" w:hAnsiTheme="minorHAnsi"/>
        </w:rPr>
        <w:instrText xml:space="preserve"> REF _Ref108965587 \r \h  \* MERGEFORMAT </w:instrText>
      </w:r>
      <w:r w:rsidRPr="00837E1E">
        <w:rPr>
          <w:rFonts w:asciiTheme="minorHAnsi" w:hAnsiTheme="minorHAnsi"/>
        </w:rPr>
      </w:r>
      <w:r w:rsidRPr="00837E1E">
        <w:rPr>
          <w:rFonts w:asciiTheme="minorHAnsi" w:hAnsiTheme="minorHAnsi"/>
        </w:rPr>
        <w:fldChar w:fldCharType="separate"/>
      </w:r>
      <w:r w:rsidR="00364FFA">
        <w:rPr>
          <w:rFonts w:asciiTheme="minorHAnsi" w:hAnsiTheme="minorHAnsi"/>
        </w:rPr>
        <w:t>6.1</w:t>
      </w:r>
      <w:r w:rsidRPr="00837E1E">
        <w:rPr>
          <w:rFonts w:asciiTheme="minorHAnsi" w:hAnsiTheme="minorHAnsi"/>
        </w:rPr>
        <w:fldChar w:fldCharType="end"/>
      </w:r>
      <w:r w:rsidRPr="00837E1E">
        <w:rPr>
          <w:rFonts w:asciiTheme="minorHAnsi" w:hAnsiTheme="minorHAnsi"/>
        </w:rPr>
        <w:t xml:space="preserve"> tejto zmluvy), ktorá musí vo vzťahu k navrhovaným zmenám obsahovať</w:t>
      </w:r>
      <w:bookmarkEnd w:id="64"/>
    </w:p>
    <w:p w14:paraId="49E41A7A" w14:textId="77777777" w:rsidR="00E21B33" w:rsidRPr="00837E1E" w:rsidRDefault="00E21B33" w:rsidP="00837E1E">
      <w:pPr>
        <w:pStyle w:val="Psmeno"/>
        <w:numPr>
          <w:ilvl w:val="0"/>
          <w:numId w:val="35"/>
        </w:numPr>
        <w:ind w:left="993" w:hanging="426"/>
        <w:rPr>
          <w:rFonts w:asciiTheme="minorHAnsi" w:hAnsiTheme="minorHAnsi"/>
        </w:rPr>
      </w:pPr>
      <w:r w:rsidRPr="00837E1E">
        <w:rPr>
          <w:rFonts w:asciiTheme="minorHAnsi" w:hAnsiTheme="minorHAnsi"/>
        </w:rPr>
        <w:t>navrhované zmenené stavebnotechnické riešenie s jeho podrobným opisom,</w:t>
      </w:r>
    </w:p>
    <w:p w14:paraId="4ED89668" w14:textId="4C381C45" w:rsidR="00E21B33" w:rsidRPr="00837E1E" w:rsidRDefault="00E21B33" w:rsidP="00837E1E">
      <w:pPr>
        <w:pStyle w:val="Psmeno"/>
        <w:numPr>
          <w:ilvl w:val="0"/>
          <w:numId w:val="35"/>
        </w:numPr>
        <w:ind w:left="993" w:hanging="426"/>
        <w:rPr>
          <w:rFonts w:asciiTheme="minorHAnsi" w:hAnsiTheme="minorHAnsi"/>
        </w:rPr>
      </w:pPr>
      <w:r w:rsidRPr="00837E1E">
        <w:rPr>
          <w:rFonts w:asciiTheme="minorHAnsi" w:hAnsiTheme="minorHAnsi"/>
        </w:rPr>
        <w:t xml:space="preserve">návrh vplyvu na cenu za dielo, osobitne výkaz výmer dotknutých stavebných objektov alebo prevádzkových súborov so zohľadnenou navrhovanou zmenou (rozdielov v jednotlivých položkách) a súvisiaci rozpočet, s odôvodnením podľa článku </w:t>
      </w:r>
      <w:r w:rsidRPr="00837E1E">
        <w:rPr>
          <w:rFonts w:asciiTheme="minorHAnsi" w:hAnsiTheme="minorHAnsi"/>
        </w:rPr>
        <w:fldChar w:fldCharType="begin"/>
      </w:r>
      <w:r w:rsidRPr="00837E1E">
        <w:rPr>
          <w:rFonts w:asciiTheme="minorHAnsi" w:hAnsiTheme="minorHAnsi"/>
        </w:rPr>
        <w:instrText xml:space="preserve"> REF _Ref108616072 \r \h  \* MERGEFORMAT </w:instrText>
      </w:r>
      <w:r w:rsidRPr="00837E1E">
        <w:rPr>
          <w:rFonts w:asciiTheme="minorHAnsi" w:hAnsiTheme="minorHAnsi"/>
        </w:rPr>
      </w:r>
      <w:r w:rsidRPr="00837E1E">
        <w:rPr>
          <w:rFonts w:asciiTheme="minorHAnsi" w:hAnsiTheme="minorHAnsi"/>
        </w:rPr>
        <w:fldChar w:fldCharType="separate"/>
      </w:r>
      <w:r w:rsidR="00364FFA">
        <w:rPr>
          <w:rFonts w:asciiTheme="minorHAnsi" w:hAnsiTheme="minorHAnsi"/>
        </w:rPr>
        <w:t>2</w:t>
      </w:r>
      <w:r w:rsidRPr="00837E1E">
        <w:rPr>
          <w:rFonts w:asciiTheme="minorHAnsi" w:hAnsiTheme="minorHAnsi"/>
        </w:rPr>
        <w:fldChar w:fldCharType="end"/>
      </w:r>
      <w:r w:rsidR="007E1F8B">
        <w:rPr>
          <w:rFonts w:asciiTheme="minorHAnsi" w:hAnsiTheme="minorHAnsi"/>
        </w:rPr>
        <w:t>.</w:t>
      </w:r>
      <w:r w:rsidRPr="00837E1E">
        <w:rPr>
          <w:rFonts w:asciiTheme="minorHAnsi" w:hAnsiTheme="minorHAnsi"/>
        </w:rPr>
        <w:t xml:space="preserve"> ods. </w:t>
      </w:r>
      <w:r w:rsidR="007E1F8B">
        <w:rPr>
          <w:rFonts w:asciiTheme="minorHAnsi" w:hAnsiTheme="minorHAnsi" w:cstheme="minorHAnsi"/>
        </w:rPr>
        <w:t xml:space="preserve">2.3 </w:t>
      </w:r>
      <w:r w:rsidRPr="00837E1E">
        <w:rPr>
          <w:rFonts w:asciiTheme="minorHAnsi" w:hAnsiTheme="minorHAnsi"/>
        </w:rPr>
        <w:t xml:space="preserve">tejto zmluvy, pričom pre úpravu ceny sa použije ustanovenie článku </w:t>
      </w:r>
      <w:r w:rsidRPr="00837E1E">
        <w:rPr>
          <w:rFonts w:asciiTheme="minorHAnsi" w:hAnsiTheme="minorHAnsi"/>
        </w:rPr>
        <w:fldChar w:fldCharType="begin"/>
      </w:r>
      <w:r w:rsidRPr="00837E1E">
        <w:rPr>
          <w:rFonts w:asciiTheme="minorHAnsi" w:hAnsiTheme="minorHAnsi"/>
        </w:rPr>
        <w:instrText xml:space="preserve"> REF _Ref108616072 \r \h  \* MERGEFORMAT </w:instrText>
      </w:r>
      <w:r w:rsidRPr="00837E1E">
        <w:rPr>
          <w:rFonts w:asciiTheme="minorHAnsi" w:hAnsiTheme="minorHAnsi"/>
        </w:rPr>
      </w:r>
      <w:r w:rsidRPr="00837E1E">
        <w:rPr>
          <w:rFonts w:asciiTheme="minorHAnsi" w:hAnsiTheme="minorHAnsi"/>
        </w:rPr>
        <w:fldChar w:fldCharType="separate"/>
      </w:r>
      <w:r w:rsidR="00364FFA">
        <w:rPr>
          <w:rFonts w:asciiTheme="minorHAnsi" w:hAnsiTheme="minorHAnsi"/>
        </w:rPr>
        <w:t>2</w:t>
      </w:r>
      <w:r w:rsidRPr="00837E1E">
        <w:rPr>
          <w:rFonts w:asciiTheme="minorHAnsi" w:hAnsiTheme="minorHAnsi"/>
        </w:rPr>
        <w:fldChar w:fldCharType="end"/>
      </w:r>
      <w:r w:rsidRPr="00837E1E">
        <w:rPr>
          <w:rFonts w:asciiTheme="minorHAnsi" w:hAnsiTheme="minorHAnsi"/>
        </w:rPr>
        <w:t xml:space="preserve"> ods. </w:t>
      </w:r>
      <w:r w:rsidR="008D257B" w:rsidRPr="00837E1E">
        <w:rPr>
          <w:rFonts w:asciiTheme="minorHAnsi" w:hAnsiTheme="minorHAnsi"/>
        </w:rPr>
        <w:fldChar w:fldCharType="begin"/>
      </w:r>
      <w:r w:rsidR="008D257B" w:rsidRPr="00837E1E">
        <w:rPr>
          <w:rFonts w:asciiTheme="minorHAnsi" w:hAnsiTheme="minorHAnsi"/>
        </w:rPr>
        <w:instrText xml:space="preserve"> REF _</w:instrText>
      </w:r>
      <w:r w:rsidR="008D257B">
        <w:rPr>
          <w:rFonts w:asciiTheme="minorHAnsi" w:hAnsiTheme="minorHAnsi" w:cstheme="minorHAnsi"/>
        </w:rPr>
        <w:instrText>Ref191991826</w:instrText>
      </w:r>
      <w:r w:rsidR="008D257B" w:rsidRPr="00837E1E">
        <w:rPr>
          <w:rFonts w:asciiTheme="minorHAnsi" w:hAnsiTheme="minorHAnsi"/>
        </w:rPr>
        <w:instrText xml:space="preserve"> \r \h </w:instrText>
      </w:r>
      <w:r w:rsidR="008D257B" w:rsidRPr="00837E1E">
        <w:rPr>
          <w:rFonts w:asciiTheme="minorHAnsi" w:hAnsiTheme="minorHAnsi"/>
        </w:rPr>
      </w:r>
      <w:r w:rsidR="008D257B" w:rsidRPr="00837E1E">
        <w:rPr>
          <w:rFonts w:asciiTheme="minorHAnsi" w:hAnsiTheme="minorHAnsi"/>
        </w:rPr>
        <w:fldChar w:fldCharType="separate"/>
      </w:r>
      <w:r w:rsidR="00364FFA">
        <w:rPr>
          <w:rFonts w:asciiTheme="minorHAnsi" w:hAnsiTheme="minorHAnsi"/>
        </w:rPr>
        <w:t>2.7</w:t>
      </w:r>
      <w:r w:rsidR="008D257B" w:rsidRPr="00837E1E">
        <w:rPr>
          <w:rFonts w:asciiTheme="minorHAnsi" w:hAnsiTheme="minorHAnsi"/>
        </w:rPr>
        <w:fldChar w:fldCharType="end"/>
      </w:r>
      <w:r w:rsidRPr="00837E1E">
        <w:rPr>
          <w:rFonts w:asciiTheme="minorHAnsi" w:hAnsiTheme="minorHAnsi"/>
        </w:rPr>
        <w:t xml:space="preserve"> tejto zmluvy,</w:t>
      </w:r>
    </w:p>
    <w:p w14:paraId="660EF6AF" w14:textId="2EC32FC1" w:rsidR="00E21B33" w:rsidRPr="00837E1E" w:rsidRDefault="00E21B33" w:rsidP="00837E1E">
      <w:pPr>
        <w:pStyle w:val="Psmeno"/>
        <w:numPr>
          <w:ilvl w:val="0"/>
          <w:numId w:val="35"/>
        </w:numPr>
        <w:ind w:left="993" w:hanging="426"/>
        <w:rPr>
          <w:rFonts w:asciiTheme="minorHAnsi" w:hAnsiTheme="minorHAnsi"/>
        </w:rPr>
      </w:pPr>
      <w:r w:rsidRPr="00837E1E">
        <w:rPr>
          <w:rFonts w:asciiTheme="minorHAnsi" w:hAnsiTheme="minorHAnsi"/>
        </w:rPr>
        <w:lastRenderedPageBreak/>
        <w:t xml:space="preserve">návrh vplyvu na </w:t>
      </w:r>
      <w:r w:rsidR="005A008B">
        <w:rPr>
          <w:rFonts w:asciiTheme="minorHAnsi" w:hAnsiTheme="minorHAnsi" w:cstheme="minorHAnsi"/>
        </w:rPr>
        <w:t xml:space="preserve">schválený </w:t>
      </w:r>
      <w:r w:rsidRPr="00837E1E">
        <w:rPr>
          <w:rFonts w:asciiTheme="minorHAnsi" w:hAnsiTheme="minorHAnsi"/>
        </w:rPr>
        <w:t>harmonogram, kontrolný a skúšobný plán, projekt komplexného vyskúšania</w:t>
      </w:r>
      <w:r w:rsidRPr="009F6C82">
        <w:rPr>
          <w:rFonts w:asciiTheme="minorHAnsi" w:hAnsiTheme="minorHAnsi" w:cstheme="minorHAnsi"/>
        </w:rPr>
        <w:t xml:space="preserve"> a projekt garančných skúšok</w:t>
      </w:r>
      <w:r w:rsidRPr="00837E1E">
        <w:rPr>
          <w:rFonts w:asciiTheme="minorHAnsi" w:hAnsiTheme="minorHAnsi"/>
        </w:rPr>
        <w:t xml:space="preserve"> s ich navrhovanou úpravou odôvodnenou najmä v súlade s článkom </w:t>
      </w:r>
      <w:r w:rsidRPr="00837E1E">
        <w:rPr>
          <w:rFonts w:asciiTheme="minorHAnsi" w:hAnsiTheme="minorHAnsi"/>
        </w:rPr>
        <w:fldChar w:fldCharType="begin"/>
      </w:r>
      <w:r w:rsidRPr="00837E1E">
        <w:rPr>
          <w:rFonts w:asciiTheme="minorHAnsi" w:hAnsiTheme="minorHAnsi"/>
        </w:rPr>
        <w:instrText xml:space="preserve"> REF _Ref108954099 \r \h  \* MERGEFORMAT </w:instrText>
      </w:r>
      <w:r w:rsidRPr="00837E1E">
        <w:rPr>
          <w:rFonts w:asciiTheme="minorHAnsi" w:hAnsiTheme="minorHAnsi"/>
        </w:rPr>
      </w:r>
      <w:r w:rsidRPr="00837E1E">
        <w:rPr>
          <w:rFonts w:asciiTheme="minorHAnsi" w:hAnsiTheme="minorHAnsi"/>
        </w:rPr>
        <w:fldChar w:fldCharType="separate"/>
      </w:r>
      <w:r w:rsidR="00364FFA">
        <w:rPr>
          <w:rFonts w:asciiTheme="minorHAnsi" w:hAnsiTheme="minorHAnsi"/>
        </w:rPr>
        <w:t>4</w:t>
      </w:r>
      <w:r w:rsidRPr="00837E1E">
        <w:rPr>
          <w:rFonts w:asciiTheme="minorHAnsi" w:hAnsiTheme="minorHAnsi"/>
        </w:rPr>
        <w:fldChar w:fldCharType="end"/>
      </w:r>
      <w:r w:rsidR="007E1F8B">
        <w:rPr>
          <w:rFonts w:asciiTheme="minorHAnsi" w:hAnsiTheme="minorHAnsi"/>
        </w:rPr>
        <w:t>.</w:t>
      </w:r>
      <w:r w:rsidRPr="00837E1E">
        <w:rPr>
          <w:rFonts w:asciiTheme="minorHAnsi" w:hAnsiTheme="minorHAnsi"/>
        </w:rPr>
        <w:t xml:space="preserve"> ods. </w:t>
      </w:r>
      <w:r w:rsidR="003A2BFF">
        <w:rPr>
          <w:rFonts w:asciiTheme="minorHAnsi" w:hAnsiTheme="minorHAnsi" w:cstheme="minorHAnsi"/>
        </w:rPr>
        <w:t xml:space="preserve">4.2 a </w:t>
      </w:r>
      <w:r w:rsidR="008D257B" w:rsidRPr="00837E1E">
        <w:rPr>
          <w:rFonts w:asciiTheme="minorHAnsi" w:hAnsiTheme="minorHAnsi"/>
        </w:rPr>
        <w:fldChar w:fldCharType="begin"/>
      </w:r>
      <w:r w:rsidR="008D257B" w:rsidRPr="00837E1E">
        <w:rPr>
          <w:rFonts w:asciiTheme="minorHAnsi" w:hAnsiTheme="minorHAnsi"/>
        </w:rPr>
        <w:instrText xml:space="preserve"> REF _</w:instrText>
      </w:r>
      <w:r w:rsidR="008D257B">
        <w:rPr>
          <w:rFonts w:asciiTheme="minorHAnsi" w:hAnsiTheme="minorHAnsi" w:cstheme="minorHAnsi"/>
        </w:rPr>
        <w:instrText>Ref191991839</w:instrText>
      </w:r>
      <w:r w:rsidR="008D257B" w:rsidRPr="00837E1E">
        <w:rPr>
          <w:rFonts w:asciiTheme="minorHAnsi" w:hAnsiTheme="minorHAnsi"/>
        </w:rPr>
        <w:instrText xml:space="preserve"> \r \h </w:instrText>
      </w:r>
      <w:r w:rsidR="008D257B" w:rsidRPr="00837E1E">
        <w:rPr>
          <w:rFonts w:asciiTheme="minorHAnsi" w:hAnsiTheme="minorHAnsi"/>
        </w:rPr>
      </w:r>
      <w:r w:rsidR="008D257B" w:rsidRPr="00837E1E">
        <w:rPr>
          <w:rFonts w:asciiTheme="minorHAnsi" w:hAnsiTheme="minorHAnsi"/>
        </w:rPr>
        <w:fldChar w:fldCharType="separate"/>
      </w:r>
      <w:r w:rsidR="00364FFA">
        <w:rPr>
          <w:rFonts w:asciiTheme="minorHAnsi" w:hAnsiTheme="minorHAnsi"/>
        </w:rPr>
        <w:t>4.3</w:t>
      </w:r>
      <w:r w:rsidR="008D257B" w:rsidRPr="00837E1E">
        <w:rPr>
          <w:rFonts w:asciiTheme="minorHAnsi" w:hAnsiTheme="minorHAnsi"/>
        </w:rPr>
        <w:fldChar w:fldCharType="end"/>
      </w:r>
      <w:r w:rsidRPr="00837E1E">
        <w:rPr>
          <w:rFonts w:asciiTheme="minorHAnsi" w:hAnsiTheme="minorHAnsi"/>
        </w:rPr>
        <w:t xml:space="preserve"> tejto zmluvy,</w:t>
      </w:r>
    </w:p>
    <w:p w14:paraId="671A8EC8" w14:textId="5622B87C" w:rsidR="00E21B33" w:rsidRPr="00837E1E" w:rsidRDefault="00E21B33" w:rsidP="00837E1E">
      <w:pPr>
        <w:pStyle w:val="Psmeno"/>
        <w:numPr>
          <w:ilvl w:val="0"/>
          <w:numId w:val="35"/>
        </w:numPr>
        <w:ind w:left="993" w:hanging="426"/>
        <w:rPr>
          <w:rFonts w:asciiTheme="minorHAnsi" w:hAnsiTheme="minorHAnsi"/>
        </w:rPr>
      </w:pPr>
      <w:r w:rsidRPr="00837E1E">
        <w:rPr>
          <w:rFonts w:asciiTheme="minorHAnsi" w:hAnsiTheme="minorHAnsi"/>
        </w:rPr>
        <w:t xml:space="preserve">návrh vplyvu na projektovú dokumentáciu, pričom v prípade potreby sa použije ustanovenie článku </w:t>
      </w:r>
      <w:r w:rsidR="008D257B">
        <w:rPr>
          <w:rFonts w:asciiTheme="minorHAnsi" w:hAnsiTheme="minorHAnsi" w:cstheme="minorHAnsi"/>
        </w:rPr>
        <w:fldChar w:fldCharType="begin"/>
      </w:r>
      <w:r w:rsidR="008D257B">
        <w:rPr>
          <w:rFonts w:asciiTheme="minorHAnsi" w:hAnsiTheme="minorHAnsi" w:cstheme="minorHAnsi"/>
        </w:rPr>
        <w:instrText xml:space="preserve"> REF _Ref191991771 \r \h </w:instrText>
      </w:r>
      <w:r w:rsidR="008D257B">
        <w:rPr>
          <w:rFonts w:asciiTheme="minorHAnsi" w:hAnsiTheme="minorHAnsi" w:cstheme="minorHAnsi"/>
        </w:rPr>
      </w:r>
      <w:r w:rsidR="008D257B">
        <w:rPr>
          <w:rFonts w:asciiTheme="minorHAnsi" w:hAnsiTheme="minorHAnsi" w:cstheme="minorHAnsi"/>
        </w:rPr>
        <w:fldChar w:fldCharType="separate"/>
      </w:r>
      <w:r w:rsidR="00364FFA">
        <w:rPr>
          <w:rFonts w:asciiTheme="minorHAnsi" w:hAnsiTheme="minorHAnsi" w:cstheme="minorHAnsi"/>
        </w:rPr>
        <w:t>6</w:t>
      </w:r>
      <w:r w:rsidR="008D257B">
        <w:rPr>
          <w:rFonts w:asciiTheme="minorHAnsi" w:hAnsiTheme="minorHAnsi" w:cstheme="minorHAnsi"/>
        </w:rPr>
        <w:fldChar w:fldCharType="end"/>
      </w:r>
      <w:r w:rsidR="007E1F8B">
        <w:rPr>
          <w:rFonts w:asciiTheme="minorHAnsi" w:hAnsiTheme="minorHAnsi" w:cstheme="minorHAnsi"/>
        </w:rPr>
        <w:t>.</w:t>
      </w:r>
      <w:r w:rsidR="008D257B">
        <w:rPr>
          <w:rFonts w:asciiTheme="minorHAnsi" w:hAnsiTheme="minorHAnsi" w:cstheme="minorHAnsi"/>
        </w:rPr>
        <w:t xml:space="preserve"> ods. </w:t>
      </w:r>
      <w:r w:rsidR="008D257B">
        <w:rPr>
          <w:rFonts w:asciiTheme="minorHAnsi" w:hAnsiTheme="minorHAnsi" w:cstheme="minorHAnsi"/>
        </w:rPr>
        <w:fldChar w:fldCharType="begin"/>
      </w:r>
      <w:r w:rsidR="008D257B">
        <w:rPr>
          <w:rFonts w:asciiTheme="minorHAnsi" w:hAnsiTheme="minorHAnsi" w:cstheme="minorHAnsi"/>
        </w:rPr>
        <w:instrText xml:space="preserve"> REF _Ref108694048 \r \h </w:instrText>
      </w:r>
      <w:r w:rsidR="008D257B">
        <w:rPr>
          <w:rFonts w:asciiTheme="minorHAnsi" w:hAnsiTheme="minorHAnsi" w:cstheme="minorHAnsi"/>
        </w:rPr>
      </w:r>
      <w:r w:rsidR="008D257B">
        <w:rPr>
          <w:rFonts w:asciiTheme="minorHAnsi" w:hAnsiTheme="minorHAnsi" w:cstheme="minorHAnsi"/>
        </w:rPr>
        <w:fldChar w:fldCharType="separate"/>
      </w:r>
      <w:r w:rsidR="00364FFA">
        <w:rPr>
          <w:rFonts w:asciiTheme="minorHAnsi" w:hAnsiTheme="minorHAnsi" w:cstheme="minorHAnsi"/>
        </w:rPr>
        <w:t>6.6</w:t>
      </w:r>
      <w:r w:rsidR="008D257B">
        <w:rPr>
          <w:rFonts w:asciiTheme="minorHAnsi" w:hAnsiTheme="minorHAnsi" w:cstheme="minorHAnsi"/>
        </w:rPr>
        <w:fldChar w:fldCharType="end"/>
      </w:r>
      <w:r w:rsidR="00F223FB" w:rsidRPr="00837E1E">
        <w:rPr>
          <w:rFonts w:asciiTheme="minorHAnsi" w:hAnsiTheme="minorHAnsi"/>
        </w:rPr>
        <w:t xml:space="preserve"> t</w:t>
      </w:r>
      <w:r w:rsidRPr="00837E1E">
        <w:rPr>
          <w:rFonts w:asciiTheme="minorHAnsi" w:hAnsiTheme="minorHAnsi"/>
        </w:rPr>
        <w:t>ejto zmluvy,</w:t>
      </w:r>
    </w:p>
    <w:p w14:paraId="00E48E7D" w14:textId="77777777" w:rsidR="00E21B33" w:rsidRPr="00837E1E" w:rsidRDefault="00E21B33" w:rsidP="00837E1E">
      <w:pPr>
        <w:pStyle w:val="Psmeno"/>
        <w:numPr>
          <w:ilvl w:val="0"/>
          <w:numId w:val="35"/>
        </w:numPr>
        <w:ind w:left="993" w:hanging="426"/>
        <w:rPr>
          <w:rFonts w:asciiTheme="minorHAnsi" w:hAnsiTheme="minorHAnsi"/>
        </w:rPr>
      </w:pPr>
      <w:r w:rsidRPr="00837E1E">
        <w:rPr>
          <w:rFonts w:asciiTheme="minorHAnsi" w:hAnsiTheme="minorHAnsi"/>
        </w:rPr>
        <w:t>písomné vyjadrenie hlavného projektanta k navrhovanej zmene a</w:t>
      </w:r>
    </w:p>
    <w:p w14:paraId="5B3B003D" w14:textId="77777777" w:rsidR="00E21B33" w:rsidRPr="00837E1E" w:rsidRDefault="00E21B33" w:rsidP="00837E1E">
      <w:pPr>
        <w:pStyle w:val="Psmeno"/>
        <w:numPr>
          <w:ilvl w:val="0"/>
          <w:numId w:val="35"/>
        </w:numPr>
        <w:ind w:left="993" w:hanging="426"/>
        <w:rPr>
          <w:rFonts w:asciiTheme="minorHAnsi" w:hAnsiTheme="minorHAnsi"/>
        </w:rPr>
      </w:pPr>
      <w:r w:rsidRPr="00837E1E">
        <w:rPr>
          <w:rFonts w:asciiTheme="minorHAnsi" w:hAnsiTheme="minorHAnsi"/>
        </w:rPr>
        <w:t>odôvodnenie navrhovanej zmeny a vysvetlenie nevyhnutnosti realizácie naviac prác alebo odpadnutia potreby realizácie niektorých prác (menej práce).</w:t>
      </w:r>
    </w:p>
    <w:p w14:paraId="484E5A42" w14:textId="442B90AD" w:rsidR="002D598C" w:rsidRPr="001C1D18" w:rsidRDefault="00E21B33" w:rsidP="00837E1E">
      <w:pPr>
        <w:pStyle w:val="Odsekzoznamu"/>
        <w:numPr>
          <w:ilvl w:val="0"/>
          <w:numId w:val="0"/>
        </w:numPr>
        <w:ind w:left="567"/>
        <w:rPr>
          <w:rFonts w:asciiTheme="minorHAnsi" w:hAnsiTheme="minorHAnsi"/>
        </w:rPr>
      </w:pPr>
      <w:r w:rsidRPr="00837E1E">
        <w:rPr>
          <w:rFonts w:asciiTheme="minorHAnsi" w:hAnsiTheme="minorHAnsi"/>
        </w:rPr>
        <w:t>Zmeny rozsahu vykonávania diela z dôvodu vykonávania diela na základe schválených vzoriek materiálov vyplývajúce z rozdielnej miery podrobnosti DRS sa nepovažujú za vykonanie „naviac prác“ a nemajú vplyv na cenu za dielo a</w:t>
      </w:r>
      <w:r w:rsidR="004A11DF" w:rsidRPr="00837E1E">
        <w:rPr>
          <w:rFonts w:asciiTheme="minorHAnsi" w:hAnsiTheme="minorHAnsi"/>
        </w:rPr>
        <w:t> </w:t>
      </w:r>
      <w:r w:rsidR="004A11DF">
        <w:rPr>
          <w:rFonts w:asciiTheme="minorHAnsi" w:hAnsiTheme="minorHAnsi" w:cstheme="minorHAnsi"/>
        </w:rPr>
        <w:t>schválený</w:t>
      </w:r>
      <w:r w:rsidR="004A11DF" w:rsidRPr="00837E1E">
        <w:rPr>
          <w:rFonts w:asciiTheme="minorHAnsi" w:hAnsiTheme="minorHAnsi"/>
        </w:rPr>
        <w:t xml:space="preserve"> </w:t>
      </w:r>
      <w:r w:rsidRPr="00837E1E">
        <w:rPr>
          <w:rFonts w:asciiTheme="minorHAnsi" w:hAnsiTheme="minorHAnsi"/>
        </w:rPr>
        <w:t xml:space="preserve">harmonogram. Celková maximálna cena za dielo môže byť zvýšená len v prípadoch a spôsobom uvedeným v tejto zmluve, a to formou písomných dodatkov. Celková lehota na vykonanie diela môže byť predĺžená len formou písomných dodatkov. Ostatné navrhované zmeny za objednávateľa schvaľuje technický dozor; takto schválené zmeny sú pre zmluvné strany záväzné. Doručením písomného </w:t>
      </w:r>
      <w:r w:rsidRPr="001C1D18">
        <w:rPr>
          <w:rFonts w:asciiTheme="minorHAnsi" w:hAnsiTheme="minorHAnsi"/>
        </w:rPr>
        <w:t>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bookmarkEnd w:id="65"/>
      <w:bookmarkEnd w:id="66"/>
    </w:p>
    <w:p w14:paraId="00E97B35" w14:textId="2D6D155D" w:rsidR="002D598C" w:rsidRPr="001C1D18" w:rsidRDefault="00E21B33" w:rsidP="00837E1E">
      <w:pPr>
        <w:pStyle w:val="Odsekzoznamu"/>
        <w:ind w:left="567" w:hanging="567"/>
        <w:rPr>
          <w:rFonts w:asciiTheme="minorHAnsi" w:hAnsiTheme="minorHAnsi"/>
        </w:rPr>
      </w:pPr>
      <w:r w:rsidRPr="001C1D18">
        <w:rPr>
          <w:rFonts w:asciiTheme="minorHAnsi" w:hAnsiTheme="minorHAnsi"/>
          <w:b/>
        </w:rPr>
        <w:t xml:space="preserve">Stavebný/montážny denník </w:t>
      </w:r>
      <w:r w:rsidRPr="001C1D18">
        <w:rPr>
          <w:rFonts w:asciiTheme="minorHAnsi" w:hAnsiTheme="minorHAnsi"/>
        </w:rPr>
        <w:t>(ďalej len „</w:t>
      </w:r>
      <w:r w:rsidRPr="001C1D18">
        <w:rPr>
          <w:rFonts w:asciiTheme="minorHAnsi" w:hAnsiTheme="minorHAnsi"/>
          <w:b/>
        </w:rPr>
        <w:t>denník</w:t>
      </w:r>
      <w:r w:rsidRPr="001C1D18">
        <w:rPr>
          <w:rFonts w:asciiTheme="minorHAnsi" w:hAnsiTheme="minorHAnsi"/>
        </w:rPr>
        <w:t>“)</w:t>
      </w:r>
      <w:r w:rsidRPr="001C1D18">
        <w:rPr>
          <w:rFonts w:asciiTheme="minorHAnsi" w:hAnsiTheme="minorHAnsi"/>
          <w:b/>
        </w:rPr>
        <w:t>.</w:t>
      </w:r>
      <w:r w:rsidRPr="001C1D18">
        <w:rPr>
          <w:rFonts w:asciiTheme="minorHAnsi" w:hAnsiTheme="minorHAnsi"/>
        </w:rPr>
        <w:t xml:space="preserve"> Od prevzatia staveniska je zhotoviteľ povinný viesť denník v súlade so všeobecne záväznými právnymi predpismi,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Na žiadosť objednávateľa je zhotoviteľ povinný viesť denník v </w:t>
      </w:r>
      <w:r w:rsidRPr="00837E1E">
        <w:rPr>
          <w:rFonts w:asciiTheme="minorHAnsi" w:hAnsiTheme="minorHAnsi"/>
        </w:rPr>
        <w:t xml:space="preserve">elektronickej podobe v informačnom systéme určenom objednávateľom, ktorý za podmienok vyplývajúcich z článku </w:t>
      </w:r>
      <w:r w:rsidR="00F06573">
        <w:rPr>
          <w:rFonts w:asciiTheme="minorHAnsi" w:hAnsiTheme="minorHAnsi" w:cstheme="minorHAnsi"/>
        </w:rPr>
        <w:fldChar w:fldCharType="begin"/>
      </w:r>
      <w:r w:rsidR="00F06573">
        <w:rPr>
          <w:rFonts w:asciiTheme="minorHAnsi" w:hAnsiTheme="minorHAnsi" w:cstheme="minorHAnsi"/>
        </w:rPr>
        <w:instrText xml:space="preserve"> REF _Ref191991771 \r \h </w:instrText>
      </w:r>
      <w:r w:rsidR="00F06573">
        <w:rPr>
          <w:rFonts w:asciiTheme="minorHAnsi" w:hAnsiTheme="minorHAnsi" w:cstheme="minorHAnsi"/>
        </w:rPr>
      </w:r>
      <w:r w:rsidR="00F06573">
        <w:rPr>
          <w:rFonts w:asciiTheme="minorHAnsi" w:hAnsiTheme="minorHAnsi" w:cstheme="minorHAnsi"/>
        </w:rPr>
        <w:fldChar w:fldCharType="separate"/>
      </w:r>
      <w:r w:rsidR="00364FFA">
        <w:rPr>
          <w:rFonts w:asciiTheme="minorHAnsi" w:hAnsiTheme="minorHAnsi" w:cstheme="minorHAnsi"/>
        </w:rPr>
        <w:t>6</w:t>
      </w:r>
      <w:r w:rsidR="00F06573">
        <w:rPr>
          <w:rFonts w:asciiTheme="minorHAnsi" w:hAnsiTheme="minorHAnsi" w:cstheme="minorHAnsi"/>
        </w:rPr>
        <w:fldChar w:fldCharType="end"/>
      </w:r>
      <w:r w:rsidR="007E1F8B">
        <w:rPr>
          <w:rFonts w:asciiTheme="minorHAnsi" w:hAnsiTheme="minorHAnsi" w:cstheme="minorHAnsi"/>
        </w:rPr>
        <w:t>.</w:t>
      </w:r>
      <w:r w:rsidR="00F06573" w:rsidRPr="00837E1E">
        <w:rPr>
          <w:rFonts w:asciiTheme="minorHAnsi" w:hAnsiTheme="minorHAnsi"/>
        </w:rPr>
        <w:t xml:space="preserve"> ods. </w:t>
      </w:r>
      <w:r w:rsidR="00F06573">
        <w:rPr>
          <w:rFonts w:asciiTheme="minorHAnsi" w:hAnsiTheme="minorHAnsi" w:cstheme="minorHAnsi"/>
        </w:rPr>
        <w:fldChar w:fldCharType="begin"/>
      </w:r>
      <w:r w:rsidR="00F06573">
        <w:rPr>
          <w:rFonts w:asciiTheme="minorHAnsi" w:hAnsiTheme="minorHAnsi" w:cstheme="minorHAnsi"/>
        </w:rPr>
        <w:instrText xml:space="preserve"> REF _Ref191991891 \r \h </w:instrText>
      </w:r>
      <w:r w:rsidR="00F06573">
        <w:rPr>
          <w:rFonts w:asciiTheme="minorHAnsi" w:hAnsiTheme="minorHAnsi" w:cstheme="minorHAnsi"/>
        </w:rPr>
      </w:r>
      <w:r w:rsidR="00F06573">
        <w:rPr>
          <w:rFonts w:asciiTheme="minorHAnsi" w:hAnsiTheme="minorHAnsi" w:cstheme="minorHAnsi"/>
        </w:rPr>
        <w:fldChar w:fldCharType="separate"/>
      </w:r>
      <w:r w:rsidR="00364FFA">
        <w:rPr>
          <w:rFonts w:asciiTheme="minorHAnsi" w:hAnsiTheme="minorHAnsi" w:cstheme="minorHAnsi"/>
        </w:rPr>
        <w:t>6.14</w:t>
      </w:r>
      <w:r w:rsidR="00F06573">
        <w:rPr>
          <w:rFonts w:asciiTheme="minorHAnsi" w:hAnsiTheme="minorHAnsi" w:cstheme="minorHAnsi"/>
        </w:rPr>
        <w:fldChar w:fldCharType="end"/>
      </w:r>
      <w:r w:rsidRPr="00837E1E">
        <w:rPr>
          <w:rFonts w:asciiTheme="minorHAnsi" w:hAnsiTheme="minorHAnsi"/>
        </w:rPr>
        <w:t xml:space="preserve"> a </w:t>
      </w:r>
      <w:proofErr w:type="spellStart"/>
      <w:r w:rsidRPr="00837E1E">
        <w:rPr>
          <w:rFonts w:asciiTheme="minorHAnsi" w:hAnsiTheme="minorHAnsi"/>
        </w:rPr>
        <w:t>nasl</w:t>
      </w:r>
      <w:proofErr w:type="spellEnd"/>
      <w:r w:rsidRPr="00837E1E">
        <w:rPr>
          <w:rFonts w:asciiTheme="minorHAnsi" w:hAnsiTheme="minorHAnsi"/>
        </w:rPr>
        <w:t>. tejto zmluvy pre obe zmluvné strany zabezpečí zhotoviteľ, ktorý zároveň zaškolí určený personál objednávateľa. Objednávateľ je oprávnený kontrolovať obsah denníka a k zápisom v ňom vykonaným pripájať svoje stanoviská, pripomienky a námietky (ďalej len „</w:t>
      </w:r>
      <w:r w:rsidRPr="00837E1E">
        <w:rPr>
          <w:rFonts w:asciiTheme="minorHAnsi" w:hAnsiTheme="minorHAnsi"/>
          <w:b/>
        </w:rPr>
        <w:t>zápisy</w:t>
      </w:r>
      <w:r w:rsidRPr="00837E1E">
        <w:rPr>
          <w:rFonts w:asciiTheme="minorHAnsi" w:hAnsiTheme="minorHAnsi"/>
        </w:rPr>
        <w:t xml:space="preserve">“). Zhotoviteľ je povinný umožniť objednávateľovi (technický dozor) kontrolovať obsah denníka a vykonávať v ňom zápisy; za tým účelom je zhotoviteľ povinný zabezpečiť trvalý prístup objednávateľa a orgánov verejnej správy k denníku na stavenisku v pracovnom čase počas vykonávania diela. Právo usmerňovať </w:t>
      </w:r>
      <w:r w:rsidRPr="001C1D18">
        <w:rPr>
          <w:rFonts w:asciiTheme="minorHAnsi" w:hAnsiTheme="minorHAnsi"/>
        </w:rPr>
        <w:t>stavebné/montážne práce na diele prostredníctvom denníka má len objednávateľ, resp. technický dozor objednávateľa. Okrem stavbyvedúceho a technického dozoru objednávateľa je oprávnený v denníku vykonávať zápisy projektant alebo zástupca projektanta poverený výkonom autorského dozoru. Stavbyvedúci zhotoviteľa je povinný predložiť technickému dozoru objednávateľa denný záznam najneskôr v nasledujúci pracovný deň a odovzdať mu prvý prepis. Ak osoba, ktorá je oprávnená vykonávať zápisy do denníka a ktorej je zápis určený, nesúhlasí s vykonaným zápisom, je povinná vyjadriť sa k nemu do troch (3) pracovných dní, inak platí, že s obsahom zápisu súhlasí. Vedenie denníka sa končí odovzdaním a prevzatím diela. Denník sa skladá z úvodných listov, z denných záznamov a príloh:</w:t>
      </w:r>
    </w:p>
    <w:p w14:paraId="182862F1" w14:textId="77777777" w:rsidR="002D598C" w:rsidRPr="001C1D18" w:rsidRDefault="002D598C" w:rsidP="001C1D18">
      <w:pPr>
        <w:pStyle w:val="Psmeno"/>
        <w:numPr>
          <w:ilvl w:val="0"/>
          <w:numId w:val="34"/>
        </w:numPr>
        <w:ind w:left="993" w:hanging="426"/>
        <w:rPr>
          <w:rFonts w:asciiTheme="minorHAnsi" w:hAnsiTheme="minorHAnsi"/>
        </w:rPr>
      </w:pPr>
      <w:r w:rsidRPr="001C1D18">
        <w:rPr>
          <w:rFonts w:asciiTheme="minorHAnsi" w:hAnsiTheme="minorHAnsi"/>
        </w:rPr>
        <w:t>úvodné listy obsahujú:</w:t>
      </w:r>
    </w:p>
    <w:p w14:paraId="6068845A" w14:textId="77777777" w:rsidR="002D598C" w:rsidRPr="00837E1E" w:rsidRDefault="002D598C" w:rsidP="00837E1E">
      <w:pPr>
        <w:pStyle w:val="Pomlka"/>
        <w:ind w:left="1276" w:hanging="283"/>
        <w:rPr>
          <w:rFonts w:asciiTheme="minorHAnsi" w:hAnsiTheme="minorHAnsi"/>
        </w:rPr>
      </w:pPr>
      <w:r w:rsidRPr="001C1D18">
        <w:rPr>
          <w:rFonts w:asciiTheme="minorHAnsi" w:hAnsiTheme="minorHAnsi"/>
        </w:rPr>
        <w:t xml:space="preserve">základný list, v ktorom je uvedený názov a sídlo stavebníka, generálneho projektanta, zhotoviteľa </w:t>
      </w:r>
      <w:r w:rsidRPr="00837E1E">
        <w:rPr>
          <w:rFonts w:asciiTheme="minorHAnsi" w:hAnsiTheme="minorHAnsi"/>
        </w:rPr>
        <w:t>stavby a prípadné zmeny týchto údajov,</w:t>
      </w:r>
    </w:p>
    <w:p w14:paraId="24AA5D02" w14:textId="77777777" w:rsidR="002D598C" w:rsidRPr="00837E1E" w:rsidRDefault="002D598C" w:rsidP="00837E1E">
      <w:pPr>
        <w:pStyle w:val="Pomlka"/>
        <w:ind w:left="1276" w:hanging="283"/>
        <w:rPr>
          <w:rFonts w:asciiTheme="minorHAnsi" w:hAnsiTheme="minorHAnsi"/>
        </w:rPr>
      </w:pPr>
      <w:r w:rsidRPr="00837E1E">
        <w:rPr>
          <w:rFonts w:asciiTheme="minorHAnsi" w:hAnsiTheme="minorHAnsi"/>
        </w:rPr>
        <w:t>identifikačné údaje stavby podľa DRS,</w:t>
      </w:r>
    </w:p>
    <w:p w14:paraId="36BECB87" w14:textId="77777777" w:rsidR="002D598C" w:rsidRPr="00837E1E" w:rsidRDefault="002D598C" w:rsidP="00837E1E">
      <w:pPr>
        <w:pStyle w:val="Pomlka"/>
        <w:ind w:left="1276" w:hanging="283"/>
        <w:rPr>
          <w:rFonts w:asciiTheme="minorHAnsi" w:hAnsiTheme="minorHAnsi"/>
        </w:rPr>
      </w:pPr>
      <w:r w:rsidRPr="00837E1E">
        <w:rPr>
          <w:rFonts w:asciiTheme="minorHAnsi" w:hAnsiTheme="minorHAnsi"/>
        </w:rPr>
        <w:t>zoznam projektovej dokumentácie a jej prípadných zmien,</w:t>
      </w:r>
    </w:p>
    <w:p w14:paraId="5092BD8D" w14:textId="77777777" w:rsidR="002D598C" w:rsidRPr="00837E1E" w:rsidRDefault="002D598C" w:rsidP="00837E1E">
      <w:pPr>
        <w:pStyle w:val="Pomlka"/>
        <w:ind w:left="1276" w:hanging="283"/>
        <w:rPr>
          <w:rFonts w:asciiTheme="minorHAnsi" w:hAnsiTheme="minorHAnsi"/>
        </w:rPr>
      </w:pPr>
      <w:r w:rsidRPr="00837E1E">
        <w:rPr>
          <w:rFonts w:asciiTheme="minorHAnsi" w:hAnsiTheme="minorHAnsi"/>
        </w:rPr>
        <w:t>prehľad prehliadok a skúšok každého druhu,</w:t>
      </w:r>
    </w:p>
    <w:p w14:paraId="287EBD50" w14:textId="77777777" w:rsidR="002D598C" w:rsidRPr="00837E1E" w:rsidRDefault="002D598C" w:rsidP="00837E1E">
      <w:pPr>
        <w:pStyle w:val="Psmeno"/>
        <w:numPr>
          <w:ilvl w:val="0"/>
          <w:numId w:val="34"/>
        </w:numPr>
        <w:ind w:left="993" w:hanging="426"/>
        <w:rPr>
          <w:rFonts w:asciiTheme="minorHAnsi" w:hAnsiTheme="minorHAnsi"/>
        </w:rPr>
      </w:pPr>
      <w:r w:rsidRPr="00837E1E">
        <w:rPr>
          <w:rFonts w:asciiTheme="minorHAnsi" w:hAnsiTheme="minorHAnsi"/>
        </w:rPr>
        <w:lastRenderedPageBreak/>
        <w:t>denné záznamy sa zapisujú do denníka s očíslovanými listami na dva oddeliteľné prepisy. Denné záznamy čitateľne zapisuje a podpisuje stavbyvedúci zhotoviteľa vždy v ten deň, keď sa práce vykonali, alebo keď nastali okolnosti, ktoré sú predmetom záznamu.</w:t>
      </w:r>
    </w:p>
    <w:p w14:paraId="21317FE7" w14:textId="77777777" w:rsidR="002D598C" w:rsidRPr="00837E1E" w:rsidRDefault="002D598C" w:rsidP="00837E1E">
      <w:pPr>
        <w:pStyle w:val="Odsekzoznamu"/>
        <w:ind w:left="567" w:hanging="567"/>
        <w:rPr>
          <w:rFonts w:asciiTheme="minorHAnsi" w:hAnsiTheme="minorHAnsi"/>
        </w:rPr>
      </w:pPr>
      <w:r w:rsidRPr="00837E1E">
        <w:rPr>
          <w:rFonts w:asciiTheme="minorHAnsi" w:hAnsiTheme="minorHAnsi"/>
        </w:rPr>
        <w:t>V prípade vykonávania diela prostredníctvom tretích osôb (subdodávateľov) sa zhotoviteľ zaväzuje zabezpečiť objednávateľovi prístup k denníkom vedeným týmito subdodávateľmi a umožniť mu vykonávať v týchto denníkoch zápisy. Stavbyvedúci zhotoviteľa je povinný predložiť objednávateľovi denný záznam aj z týchto denníkov najneskôr v nasledujúci pracovný deň a odovzdať mu jeden prepis.</w:t>
      </w:r>
    </w:p>
    <w:p w14:paraId="03049298" w14:textId="339A4802" w:rsidR="002D598C" w:rsidRPr="00837E1E" w:rsidRDefault="002D598C" w:rsidP="00837E1E">
      <w:pPr>
        <w:pStyle w:val="Odsekzoznamu"/>
        <w:ind w:left="567" w:hanging="567"/>
        <w:rPr>
          <w:rFonts w:asciiTheme="minorHAnsi" w:hAnsiTheme="minorHAnsi"/>
        </w:rPr>
      </w:pPr>
      <w:bookmarkStart w:id="67" w:name="_Ref149078454"/>
      <w:r w:rsidRPr="00837E1E">
        <w:rPr>
          <w:rFonts w:asciiTheme="minorHAnsi" w:hAnsiTheme="minorHAnsi"/>
          <w:b/>
        </w:rPr>
        <w:t>Súčinnosť objednávateľa.</w:t>
      </w:r>
      <w:r w:rsidRPr="00837E1E">
        <w:rPr>
          <w:rFonts w:asciiTheme="minorHAnsi" w:hAnsiTheme="minorHAnsi"/>
        </w:rPr>
        <w:t xml:space="preserve"> Objednávateľ je povinný zhotoviteľovi poskytnúť pri plnení tejto zmluvy všetku rozumne požadovanú a potrebnú súčinnosť. O poskytnutie súčinnosti je zhotoviteľ povinný objednávateľa vopred písomne požiadať v primeranom predstihu, pričom je povinný uviesť konkrétne požiadavky na objednávateľa. </w:t>
      </w:r>
      <w:r w:rsidR="00630A37" w:rsidRPr="00630A37">
        <w:rPr>
          <w:rFonts w:asciiTheme="minorHAnsi" w:hAnsiTheme="minorHAnsi" w:cstheme="minorHAnsi"/>
        </w:rPr>
        <w:t xml:space="preserve">Objednávateľ súčinnosť poskytuje zásadne v pracovnom čase. </w:t>
      </w:r>
      <w:r w:rsidRPr="00837E1E">
        <w:rPr>
          <w:rFonts w:asciiTheme="minorHAnsi" w:hAnsiTheme="minorHAnsi"/>
        </w:rPr>
        <w:t>Objednávateľ na základe žiadosti zhotoviteľa udelí zhotoviteľovi v jednotlivých prípadoch osobitné plnomocenstvo na zastupovanie objednávateľa v nevyhnutnom rozsahu v konaniach vo veciach týkajúcich sa inžinierskej činnosti podľa tejto zmluvy. Objednávateľ sa zaväzuje udeliť plnomocenstvo zhotoviteľovi vždy najneskôr do piatich (5) dní od doručenia žiadosti zhotoviteľa.</w:t>
      </w:r>
      <w:bookmarkEnd w:id="67"/>
      <w:r w:rsidR="00D40D7D" w:rsidRPr="009F6C82">
        <w:rPr>
          <w:rFonts w:asciiTheme="minorHAnsi" w:hAnsiTheme="minorHAnsi" w:cstheme="minorHAnsi"/>
        </w:rPr>
        <w:t xml:space="preserve"> Povolenie na predčasné užívanie </w:t>
      </w:r>
      <w:r w:rsidR="00C26E84">
        <w:rPr>
          <w:rFonts w:asciiTheme="minorHAnsi" w:hAnsiTheme="minorHAnsi" w:cstheme="minorHAnsi"/>
        </w:rPr>
        <w:t>a</w:t>
      </w:r>
      <w:r w:rsidR="00E145ED">
        <w:rPr>
          <w:rFonts w:asciiTheme="minorHAnsi" w:hAnsiTheme="minorHAnsi" w:cstheme="minorHAnsi"/>
        </w:rPr>
        <w:t xml:space="preserve"> prevádzku </w:t>
      </w:r>
      <w:r w:rsidR="00D40D7D" w:rsidRPr="009F6C82">
        <w:rPr>
          <w:rFonts w:asciiTheme="minorHAnsi" w:hAnsiTheme="minorHAnsi" w:cstheme="minorHAnsi"/>
        </w:rPr>
        <w:t>diela a kolaudáciu diela zabezpečí objednávateľ.</w:t>
      </w:r>
    </w:p>
    <w:p w14:paraId="6178843E" w14:textId="77777777" w:rsidR="002D598C" w:rsidRPr="00837E1E" w:rsidRDefault="002D598C" w:rsidP="00837E1E">
      <w:pPr>
        <w:pStyle w:val="Odsekzoznamu"/>
        <w:ind w:left="567" w:hanging="567"/>
        <w:rPr>
          <w:rFonts w:asciiTheme="minorHAnsi" w:hAnsiTheme="minorHAnsi"/>
        </w:rPr>
      </w:pPr>
      <w:r w:rsidRPr="00837E1E">
        <w:rPr>
          <w:rFonts w:asciiTheme="minorHAnsi" w:hAnsiTheme="minorHAnsi"/>
          <w:b/>
        </w:rPr>
        <w:t>Kontrola.</w:t>
      </w:r>
      <w:r w:rsidRPr="00837E1E">
        <w:rPr>
          <w:rFonts w:asciiTheme="minorHAnsi" w:hAnsiTheme="minorHAnsi"/>
        </w:rPr>
        <w:t xml:space="preserve"> Objednávateľ je oprávnený v ktoromkoľvek štádiu vykonávania diela kontrolovať jeho vykonávanie.</w:t>
      </w:r>
    </w:p>
    <w:p w14:paraId="6776331D" w14:textId="77777777" w:rsidR="002D598C" w:rsidRPr="00837E1E" w:rsidRDefault="002D598C" w:rsidP="00837E1E">
      <w:pPr>
        <w:pStyle w:val="Odsekzoznamu"/>
        <w:ind w:left="567" w:hanging="567"/>
        <w:rPr>
          <w:rFonts w:asciiTheme="minorHAnsi" w:hAnsiTheme="minorHAnsi"/>
          <w:b/>
        </w:rPr>
      </w:pPr>
      <w:r w:rsidRPr="00837E1E">
        <w:rPr>
          <w:rFonts w:asciiTheme="minorHAnsi" w:hAnsiTheme="minorHAnsi"/>
          <w:b/>
        </w:rPr>
        <w:t xml:space="preserve">Technický dozor. </w:t>
      </w:r>
      <w:r w:rsidRPr="00837E1E">
        <w:rPr>
          <w:rFonts w:asciiTheme="minorHAnsi" w:hAnsiTheme="minorHAnsi"/>
        </w:rPr>
        <w:t>Dozor nad vykonávaním diela môže objednávateľ (stavebník) vykonávať aj prostredníctvom svojho zástupcu (technický dozor). Na nedostatky zistené v priebehu vykonávania diela upozorňuje technický dozor objednávateľa zápisom do denníka. Rozsah činnosti technického dozoru zahŕňa</w:t>
      </w:r>
    </w:p>
    <w:p w14:paraId="3C93C24B" w14:textId="77777777" w:rsidR="002D598C" w:rsidRPr="00837E1E" w:rsidRDefault="002D598C" w:rsidP="00837E1E">
      <w:pPr>
        <w:pStyle w:val="Psmeno"/>
        <w:numPr>
          <w:ilvl w:val="0"/>
          <w:numId w:val="33"/>
        </w:numPr>
        <w:ind w:left="993" w:hanging="426"/>
        <w:rPr>
          <w:rFonts w:asciiTheme="minorHAnsi" w:hAnsiTheme="minorHAnsi"/>
        </w:rPr>
      </w:pPr>
      <w:r w:rsidRPr="00837E1E">
        <w:rPr>
          <w:rFonts w:asciiTheme="minorHAnsi" w:hAnsiTheme="minorHAnsi"/>
        </w:rPr>
        <w:t>odovzdanie a prevzatie staveniska,</w:t>
      </w:r>
    </w:p>
    <w:p w14:paraId="0B917A29" w14:textId="77777777" w:rsidR="002D598C" w:rsidRPr="00837E1E" w:rsidRDefault="002D598C" w:rsidP="00837E1E">
      <w:pPr>
        <w:pStyle w:val="Psmeno"/>
        <w:numPr>
          <w:ilvl w:val="0"/>
          <w:numId w:val="33"/>
        </w:numPr>
        <w:ind w:left="993" w:hanging="426"/>
        <w:rPr>
          <w:rFonts w:asciiTheme="minorHAnsi" w:hAnsiTheme="minorHAnsi"/>
        </w:rPr>
      </w:pPr>
      <w:r w:rsidRPr="00837E1E">
        <w:rPr>
          <w:rFonts w:asciiTheme="minorHAnsi" w:hAnsiTheme="minorHAnsi"/>
        </w:rPr>
        <w:t>vykonávanie kvalitatívno-technickej kontroly realizovaných stavebných/montážnych prác,</w:t>
      </w:r>
    </w:p>
    <w:p w14:paraId="6708323C" w14:textId="77777777" w:rsidR="002D598C" w:rsidRPr="00837E1E" w:rsidRDefault="002D598C" w:rsidP="00837E1E">
      <w:pPr>
        <w:pStyle w:val="Psmeno"/>
        <w:numPr>
          <w:ilvl w:val="0"/>
          <w:numId w:val="33"/>
        </w:numPr>
        <w:ind w:left="993" w:hanging="426"/>
        <w:rPr>
          <w:rFonts w:asciiTheme="minorHAnsi" w:hAnsiTheme="minorHAnsi"/>
        </w:rPr>
      </w:pPr>
      <w:r w:rsidRPr="00837E1E">
        <w:rPr>
          <w:rFonts w:asciiTheme="minorHAnsi" w:hAnsiTheme="minorHAnsi"/>
        </w:rPr>
        <w:t>vykonávanie zápisov v denníku,</w:t>
      </w:r>
    </w:p>
    <w:p w14:paraId="407C229B" w14:textId="77777777" w:rsidR="002D598C" w:rsidRPr="00837E1E" w:rsidRDefault="002D598C" w:rsidP="00837E1E">
      <w:pPr>
        <w:pStyle w:val="Psmeno"/>
        <w:numPr>
          <w:ilvl w:val="0"/>
          <w:numId w:val="33"/>
        </w:numPr>
        <w:ind w:left="993" w:hanging="426"/>
        <w:rPr>
          <w:rFonts w:asciiTheme="minorHAnsi" w:hAnsiTheme="minorHAnsi"/>
        </w:rPr>
      </w:pPr>
      <w:r w:rsidRPr="00837E1E">
        <w:rPr>
          <w:rFonts w:asciiTheme="minorHAnsi" w:hAnsiTheme="minorHAnsi"/>
        </w:rPr>
        <w:t>predkladanie stanovísk k doplnkom a zmenám projektovej dokumentácie,</w:t>
      </w:r>
    </w:p>
    <w:p w14:paraId="754862FB" w14:textId="77777777" w:rsidR="002D598C" w:rsidRPr="00837E1E" w:rsidRDefault="002D598C" w:rsidP="00837E1E">
      <w:pPr>
        <w:pStyle w:val="Psmeno"/>
        <w:numPr>
          <w:ilvl w:val="0"/>
          <w:numId w:val="33"/>
        </w:numPr>
        <w:ind w:left="993" w:hanging="426"/>
        <w:rPr>
          <w:rFonts w:asciiTheme="minorHAnsi" w:hAnsiTheme="minorHAnsi"/>
        </w:rPr>
      </w:pPr>
      <w:r w:rsidRPr="00837E1E">
        <w:rPr>
          <w:rFonts w:asciiTheme="minorHAnsi" w:hAnsiTheme="minorHAnsi"/>
        </w:rPr>
        <w:t>kontrolovanie a potvrdzovanie vecnej a cenovej správnosti a úplnosti príloh k faktúram,</w:t>
      </w:r>
    </w:p>
    <w:p w14:paraId="750A2CBE" w14:textId="77777777" w:rsidR="002D598C" w:rsidRPr="00837E1E" w:rsidRDefault="002D598C" w:rsidP="00837E1E">
      <w:pPr>
        <w:pStyle w:val="Psmeno"/>
        <w:numPr>
          <w:ilvl w:val="0"/>
          <w:numId w:val="33"/>
        </w:numPr>
        <w:ind w:left="993" w:hanging="426"/>
        <w:rPr>
          <w:rFonts w:asciiTheme="minorHAnsi" w:hAnsiTheme="minorHAnsi"/>
        </w:rPr>
      </w:pPr>
      <w:r w:rsidRPr="00837E1E">
        <w:rPr>
          <w:rFonts w:asciiTheme="minorHAnsi" w:hAnsiTheme="minorHAnsi"/>
        </w:rPr>
        <w:t>kontrolovanie vykonania prác a dodávok, ktoré budú ďalším postupom zakryté alebo zneprístupnené,</w:t>
      </w:r>
    </w:p>
    <w:p w14:paraId="22637514" w14:textId="77777777" w:rsidR="002D598C" w:rsidRPr="00837E1E" w:rsidRDefault="002D598C" w:rsidP="00837E1E">
      <w:pPr>
        <w:pStyle w:val="Psmeno"/>
        <w:numPr>
          <w:ilvl w:val="0"/>
          <w:numId w:val="33"/>
        </w:numPr>
        <w:ind w:left="993" w:hanging="426"/>
        <w:rPr>
          <w:rFonts w:asciiTheme="minorHAnsi" w:hAnsiTheme="minorHAnsi"/>
        </w:rPr>
      </w:pPr>
      <w:r w:rsidRPr="00837E1E">
        <w:rPr>
          <w:rFonts w:asciiTheme="minorHAnsi" w:hAnsiTheme="minorHAnsi"/>
        </w:rPr>
        <w:t>spolupráca s projektantom stavby pri výkone autorského dozoru,</w:t>
      </w:r>
    </w:p>
    <w:p w14:paraId="5C8F4413" w14:textId="77777777" w:rsidR="002D598C" w:rsidRPr="00837E1E" w:rsidRDefault="002D598C" w:rsidP="00837E1E">
      <w:pPr>
        <w:pStyle w:val="Psmeno"/>
        <w:numPr>
          <w:ilvl w:val="0"/>
          <w:numId w:val="33"/>
        </w:numPr>
        <w:ind w:left="993" w:hanging="426"/>
        <w:rPr>
          <w:rFonts w:asciiTheme="minorHAnsi" w:hAnsiTheme="minorHAnsi"/>
        </w:rPr>
      </w:pPr>
      <w:r w:rsidRPr="00837E1E">
        <w:rPr>
          <w:rFonts w:asciiTheme="minorHAnsi" w:hAnsiTheme="minorHAnsi"/>
        </w:rPr>
        <w:t>spolupráca s projektantom a zhotoviteľom pri navrhovaní opatrení na odstránenie prípadných vád v projektovej dokumentácii,</w:t>
      </w:r>
    </w:p>
    <w:p w14:paraId="7F337580" w14:textId="40CCA63F" w:rsidR="002D598C" w:rsidRPr="00837E1E" w:rsidRDefault="002D598C" w:rsidP="00837E1E">
      <w:pPr>
        <w:pStyle w:val="Psmeno"/>
        <w:numPr>
          <w:ilvl w:val="0"/>
          <w:numId w:val="33"/>
        </w:numPr>
        <w:ind w:left="993" w:hanging="426"/>
        <w:rPr>
          <w:rFonts w:asciiTheme="minorHAnsi" w:hAnsiTheme="minorHAnsi"/>
        </w:rPr>
      </w:pPr>
      <w:r w:rsidRPr="00837E1E">
        <w:rPr>
          <w:rFonts w:asciiTheme="minorHAnsi" w:hAnsiTheme="minorHAnsi"/>
        </w:rPr>
        <w:t xml:space="preserve">kontrola vykonávania predpísaných skúšok materiálov, konštrukcií a prác </w:t>
      </w:r>
      <w:r w:rsidR="00FF6237">
        <w:rPr>
          <w:rFonts w:asciiTheme="minorHAnsi" w:hAnsiTheme="minorHAnsi" w:cstheme="minorHAnsi"/>
        </w:rPr>
        <w:t>podľa kontrolného a skúšobného plánu</w:t>
      </w:r>
      <w:r w:rsidRPr="00837E1E">
        <w:rPr>
          <w:rFonts w:asciiTheme="minorHAnsi" w:hAnsiTheme="minorHAnsi"/>
        </w:rPr>
        <w:t>, kontrola ich výsledkov a predložených dokladov, ktoré preukazujú kvalitu uskutočnených prác a dodávok (atesty, protokoly),</w:t>
      </w:r>
    </w:p>
    <w:p w14:paraId="742F9F37" w14:textId="77777777" w:rsidR="002D598C" w:rsidRPr="00837E1E" w:rsidRDefault="002D598C" w:rsidP="00837E1E">
      <w:pPr>
        <w:pStyle w:val="Psmeno"/>
        <w:numPr>
          <w:ilvl w:val="0"/>
          <w:numId w:val="33"/>
        </w:numPr>
        <w:ind w:left="993" w:hanging="426"/>
        <w:rPr>
          <w:rFonts w:asciiTheme="minorHAnsi" w:hAnsiTheme="minorHAnsi"/>
        </w:rPr>
      </w:pPr>
      <w:r w:rsidRPr="00837E1E">
        <w:rPr>
          <w:rFonts w:asciiTheme="minorHAnsi" w:hAnsiTheme="minorHAnsi"/>
        </w:rPr>
        <w:t>vykonávanie opatrení k odvráteniu alebo obmedzeniu škôd,</w:t>
      </w:r>
    </w:p>
    <w:p w14:paraId="61FBFA96" w14:textId="73FC2CF3" w:rsidR="002D598C" w:rsidRPr="00837E1E" w:rsidRDefault="002D598C" w:rsidP="00837E1E">
      <w:pPr>
        <w:pStyle w:val="Psmeno"/>
        <w:numPr>
          <w:ilvl w:val="0"/>
          <w:numId w:val="33"/>
        </w:numPr>
        <w:ind w:left="993" w:hanging="426"/>
        <w:rPr>
          <w:rFonts w:asciiTheme="minorHAnsi" w:hAnsiTheme="minorHAnsi"/>
        </w:rPr>
      </w:pPr>
      <w:r w:rsidRPr="00837E1E">
        <w:rPr>
          <w:rFonts w:asciiTheme="minorHAnsi" w:hAnsiTheme="minorHAnsi"/>
        </w:rPr>
        <w:t xml:space="preserve">kontrolovanie postupu prác podľa </w:t>
      </w:r>
      <w:r w:rsidR="00C00FF0">
        <w:rPr>
          <w:rFonts w:asciiTheme="minorHAnsi" w:hAnsiTheme="minorHAnsi" w:cstheme="minorHAnsi"/>
        </w:rPr>
        <w:t xml:space="preserve">schváleného </w:t>
      </w:r>
      <w:r w:rsidRPr="00837E1E">
        <w:rPr>
          <w:rFonts w:asciiTheme="minorHAnsi" w:hAnsiTheme="minorHAnsi"/>
        </w:rPr>
        <w:t>harmonogramu,</w:t>
      </w:r>
    </w:p>
    <w:p w14:paraId="1AC94534" w14:textId="609CA861" w:rsidR="002D598C" w:rsidRPr="00837E1E" w:rsidRDefault="002D598C" w:rsidP="00837E1E">
      <w:pPr>
        <w:pStyle w:val="Psmeno"/>
        <w:numPr>
          <w:ilvl w:val="0"/>
          <w:numId w:val="33"/>
        </w:numPr>
        <w:ind w:left="993" w:hanging="426"/>
        <w:rPr>
          <w:rFonts w:asciiTheme="minorHAnsi" w:hAnsiTheme="minorHAnsi"/>
        </w:rPr>
      </w:pPr>
      <w:r w:rsidRPr="00837E1E">
        <w:rPr>
          <w:rFonts w:asciiTheme="minorHAnsi" w:hAnsiTheme="minorHAnsi"/>
        </w:rPr>
        <w:t xml:space="preserve">stanovovanie termínov odstraňovania vád a nedorobkov, kontrola a potvrdzovanie ich odstránenia, vyjadrovanie sa k návrhom zmien </w:t>
      </w:r>
      <w:r w:rsidR="00444E33">
        <w:rPr>
          <w:rFonts w:asciiTheme="minorHAnsi" w:hAnsiTheme="minorHAnsi" w:cstheme="minorHAnsi"/>
        </w:rPr>
        <w:t xml:space="preserve">schváleného </w:t>
      </w:r>
      <w:r w:rsidRPr="00837E1E">
        <w:rPr>
          <w:rFonts w:asciiTheme="minorHAnsi" w:hAnsiTheme="minorHAnsi"/>
        </w:rPr>
        <w:t>harmonogramu,</w:t>
      </w:r>
    </w:p>
    <w:p w14:paraId="3670A745" w14:textId="77777777" w:rsidR="002D598C" w:rsidRPr="00837E1E" w:rsidRDefault="002D598C" w:rsidP="00837E1E">
      <w:pPr>
        <w:pStyle w:val="Psmeno"/>
        <w:numPr>
          <w:ilvl w:val="0"/>
          <w:numId w:val="33"/>
        </w:numPr>
        <w:ind w:left="993" w:hanging="426"/>
        <w:rPr>
          <w:rFonts w:asciiTheme="minorHAnsi" w:hAnsiTheme="minorHAnsi"/>
        </w:rPr>
      </w:pPr>
      <w:r w:rsidRPr="00837E1E">
        <w:rPr>
          <w:rFonts w:asciiTheme="minorHAnsi" w:hAnsiTheme="minorHAnsi"/>
        </w:rPr>
        <w:t>v prípade nutnosti (hrozba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apod.) nariadiť prerušenie alebo zastavenie vykonávania diela zhotoviteľom,</w:t>
      </w:r>
    </w:p>
    <w:p w14:paraId="1ACDD191" w14:textId="77777777" w:rsidR="002D598C" w:rsidRPr="00837E1E" w:rsidRDefault="002D598C" w:rsidP="00837E1E">
      <w:pPr>
        <w:pStyle w:val="Psmeno"/>
        <w:numPr>
          <w:ilvl w:val="0"/>
          <w:numId w:val="33"/>
        </w:numPr>
        <w:ind w:left="993" w:hanging="426"/>
        <w:rPr>
          <w:rFonts w:asciiTheme="minorHAnsi" w:hAnsiTheme="minorHAnsi"/>
        </w:rPr>
      </w:pPr>
      <w:r w:rsidRPr="00837E1E">
        <w:rPr>
          <w:rFonts w:asciiTheme="minorHAnsi" w:hAnsiTheme="minorHAnsi"/>
        </w:rPr>
        <w:t>odovzdanie a prevzatie diela alebo jeho časti,</w:t>
      </w:r>
    </w:p>
    <w:p w14:paraId="64ED76CC" w14:textId="77777777" w:rsidR="002D598C" w:rsidRPr="00837E1E" w:rsidRDefault="002D598C" w:rsidP="00837E1E">
      <w:pPr>
        <w:pStyle w:val="Psmeno"/>
        <w:numPr>
          <w:ilvl w:val="0"/>
          <w:numId w:val="33"/>
        </w:numPr>
        <w:ind w:left="993" w:hanging="426"/>
        <w:rPr>
          <w:rFonts w:asciiTheme="minorHAnsi" w:hAnsiTheme="minorHAnsi"/>
        </w:rPr>
      </w:pPr>
      <w:r w:rsidRPr="00837E1E">
        <w:rPr>
          <w:rFonts w:asciiTheme="minorHAnsi" w:hAnsiTheme="minorHAnsi"/>
        </w:rPr>
        <w:t>dávanie príkazov na dočasné prerušenie stavebných prác a iných činností na stavenisku a na stavbe, ak sa vyskytne prekážka, pre ktorú je ich ďalšie vykonávanie neprípustné.</w:t>
      </w:r>
    </w:p>
    <w:p w14:paraId="04F3691F" w14:textId="5862CD53" w:rsidR="002D598C" w:rsidRPr="001C1D18" w:rsidRDefault="005E5CF3" w:rsidP="00837E1E">
      <w:pPr>
        <w:pStyle w:val="Odsekzoznamu"/>
        <w:ind w:left="567" w:hanging="567"/>
        <w:rPr>
          <w:rFonts w:asciiTheme="minorHAnsi" w:hAnsiTheme="minorHAnsi"/>
        </w:rPr>
      </w:pPr>
      <w:r w:rsidRPr="00837E1E">
        <w:rPr>
          <w:rFonts w:asciiTheme="minorHAnsi" w:hAnsiTheme="minorHAnsi"/>
        </w:rPr>
        <w:lastRenderedPageBreak/>
        <w:t xml:space="preserve">Objednávateľ </w:t>
      </w:r>
      <w:r w:rsidRPr="005E5CF3">
        <w:rPr>
          <w:rFonts w:asciiTheme="minorHAnsi" w:hAnsiTheme="minorHAnsi" w:cstheme="minorHAnsi"/>
        </w:rPr>
        <w:t>oznámi zhotoviteľovi kontaktné osoby poverené</w:t>
      </w:r>
      <w:r w:rsidRPr="00837E1E">
        <w:rPr>
          <w:rFonts w:asciiTheme="minorHAnsi" w:hAnsiTheme="minorHAnsi"/>
        </w:rPr>
        <w:t xml:space="preserve"> funkciou technického dozoru </w:t>
      </w:r>
      <w:r w:rsidRPr="005E5CF3">
        <w:rPr>
          <w:rFonts w:asciiTheme="minorHAnsi" w:hAnsiTheme="minorHAnsi" w:cstheme="minorHAnsi"/>
        </w:rPr>
        <w:t>postupom podľa článku 19</w:t>
      </w:r>
      <w:r w:rsidR="007E1F8B">
        <w:rPr>
          <w:rFonts w:asciiTheme="minorHAnsi" w:hAnsiTheme="minorHAnsi" w:cstheme="minorHAnsi"/>
        </w:rPr>
        <w:t>.</w:t>
      </w:r>
      <w:r w:rsidRPr="005E5CF3">
        <w:rPr>
          <w:rFonts w:asciiTheme="minorHAnsi" w:hAnsiTheme="minorHAnsi" w:cstheme="minorHAnsi"/>
        </w:rPr>
        <w:t xml:space="preserve"> ods. 19.3 tejto zmluvy</w:t>
      </w:r>
      <w:r w:rsidRPr="00837E1E">
        <w:rPr>
          <w:rFonts w:asciiTheme="minorHAnsi" w:hAnsiTheme="minorHAnsi"/>
        </w:rPr>
        <w:t>. Objednávateľ si vyhradzuje právo kedykoľvek zmeniť poverenie podľa predchádzajúcej vety tohto ustanovenia</w:t>
      </w:r>
      <w:r w:rsidRPr="001C1D18">
        <w:rPr>
          <w:rFonts w:asciiTheme="minorHAnsi" w:hAnsiTheme="minorHAnsi"/>
        </w:rPr>
        <w:t>.</w:t>
      </w:r>
    </w:p>
    <w:p w14:paraId="09148B27" w14:textId="481DC78F" w:rsidR="002D598C" w:rsidRPr="00837E1E" w:rsidRDefault="002D598C" w:rsidP="00837E1E">
      <w:pPr>
        <w:pStyle w:val="Odsekzoznamu"/>
        <w:ind w:left="567" w:hanging="567"/>
        <w:rPr>
          <w:rFonts w:asciiTheme="minorHAnsi" w:hAnsiTheme="minorHAnsi"/>
          <w:b/>
        </w:rPr>
      </w:pPr>
      <w:r w:rsidRPr="00837E1E">
        <w:rPr>
          <w:rFonts w:asciiTheme="minorHAnsi" w:hAnsiTheme="minorHAnsi"/>
          <w:b/>
        </w:rPr>
        <w:t xml:space="preserve">Autorský </w:t>
      </w:r>
      <w:r w:rsidR="000445EF">
        <w:rPr>
          <w:rFonts w:asciiTheme="minorHAnsi" w:hAnsiTheme="minorHAnsi" w:cstheme="minorHAnsi"/>
          <w:b/>
          <w:bCs/>
        </w:rPr>
        <w:t>dozor</w:t>
      </w:r>
      <w:r w:rsidRPr="009F6C82">
        <w:rPr>
          <w:rFonts w:asciiTheme="minorHAnsi" w:hAnsiTheme="minorHAnsi" w:cstheme="minorHAnsi"/>
          <w:b/>
          <w:bCs/>
        </w:rPr>
        <w:t xml:space="preserve">. </w:t>
      </w:r>
      <w:r w:rsidR="009D2421">
        <w:t>Autorský dozor zahŕňa povinnosti:</w:t>
      </w:r>
    </w:p>
    <w:p w14:paraId="742B162E" w14:textId="213BA3A5" w:rsidR="002D598C" w:rsidRPr="00837E1E" w:rsidRDefault="00FD6513" w:rsidP="00837E1E">
      <w:pPr>
        <w:pStyle w:val="Odsekzoznamu"/>
        <w:numPr>
          <w:ilvl w:val="0"/>
          <w:numId w:val="57"/>
        </w:numPr>
        <w:ind w:left="993" w:hanging="426"/>
        <w:rPr>
          <w:rFonts w:asciiTheme="minorHAnsi" w:eastAsiaTheme="minorEastAsia" w:hAnsiTheme="minorHAnsi"/>
          <w:u w:val="single"/>
        </w:rPr>
      </w:pPr>
      <w:r>
        <w:t>v</w:t>
      </w:r>
      <w:r w:rsidRPr="00837E1E">
        <w:t xml:space="preserve"> štádiu zhotovovania </w:t>
      </w:r>
      <w:r>
        <w:t>DRS</w:t>
      </w:r>
    </w:p>
    <w:p w14:paraId="6AA93592" w14:textId="6DAD7AE1" w:rsidR="006A2FC4" w:rsidRPr="00837E1E" w:rsidRDefault="006A2FC4" w:rsidP="00837E1E">
      <w:pPr>
        <w:pStyle w:val="Odsekzoznamu"/>
        <w:numPr>
          <w:ilvl w:val="0"/>
          <w:numId w:val="61"/>
        </w:numPr>
        <w:ind w:left="1276" w:hanging="283"/>
        <w:contextualSpacing/>
        <w:rPr>
          <w:rFonts w:asciiTheme="minorHAnsi" w:eastAsiaTheme="minorEastAsia" w:hAnsiTheme="minorHAnsi"/>
        </w:rPr>
      </w:pPr>
      <w:r w:rsidRPr="006A2FC4">
        <w:rPr>
          <w:rFonts w:asciiTheme="minorHAnsi" w:eastAsiaTheme="minorEastAsia" w:hAnsiTheme="minorHAnsi" w:cstheme="minorHAnsi"/>
        </w:rPr>
        <w:t>informovať</w:t>
      </w:r>
      <w:r w:rsidRPr="00837E1E">
        <w:rPr>
          <w:rFonts w:asciiTheme="minorHAnsi" w:eastAsiaTheme="minorEastAsia" w:hAnsiTheme="minorHAnsi"/>
        </w:rPr>
        <w:t xml:space="preserve"> zhotoviteľa a objednávateľa o zistených odchýlkach </w:t>
      </w:r>
      <w:r w:rsidRPr="006A2FC4">
        <w:rPr>
          <w:rFonts w:asciiTheme="minorHAnsi" w:eastAsiaTheme="minorEastAsia" w:hAnsiTheme="minorHAnsi" w:cstheme="minorHAnsi"/>
        </w:rPr>
        <w:t>DRS</w:t>
      </w:r>
      <w:r w:rsidRPr="00837E1E">
        <w:rPr>
          <w:rFonts w:asciiTheme="minorHAnsi" w:eastAsiaTheme="minorEastAsia" w:hAnsiTheme="minorHAnsi"/>
        </w:rPr>
        <w:t xml:space="preserve"> oproti </w:t>
      </w:r>
      <w:r w:rsidRPr="006A2FC4">
        <w:rPr>
          <w:rFonts w:asciiTheme="minorHAnsi" w:eastAsiaTheme="minorEastAsia" w:hAnsiTheme="minorHAnsi" w:cstheme="minorHAnsi"/>
        </w:rPr>
        <w:t>podkladovej dokumentácii</w:t>
      </w:r>
      <w:r w:rsidRPr="00837E1E">
        <w:rPr>
          <w:rFonts w:asciiTheme="minorHAnsi" w:eastAsiaTheme="minorEastAsia" w:hAnsiTheme="minorHAnsi"/>
        </w:rPr>
        <w:t xml:space="preserve"> a navrhovať opatrenia na ich odstránenie</w:t>
      </w:r>
      <w:r w:rsidRPr="006A2FC4">
        <w:rPr>
          <w:rFonts w:asciiTheme="minorHAnsi" w:eastAsiaTheme="minorEastAsia" w:hAnsiTheme="minorHAnsi" w:cstheme="minorHAnsi"/>
        </w:rPr>
        <w:t>,</w:t>
      </w:r>
    </w:p>
    <w:p w14:paraId="78791ECB" w14:textId="21674991" w:rsidR="006A2FC4" w:rsidRPr="00837E1E" w:rsidRDefault="006A2FC4" w:rsidP="00837E1E">
      <w:pPr>
        <w:pStyle w:val="Odsekzoznamu"/>
        <w:numPr>
          <w:ilvl w:val="0"/>
          <w:numId w:val="61"/>
        </w:numPr>
        <w:ind w:left="1276" w:hanging="283"/>
        <w:contextualSpacing/>
        <w:rPr>
          <w:rFonts w:asciiTheme="minorHAnsi" w:eastAsiaTheme="minorEastAsia" w:hAnsiTheme="minorHAnsi"/>
        </w:rPr>
      </w:pPr>
      <w:r w:rsidRPr="00837E1E">
        <w:rPr>
          <w:rFonts w:asciiTheme="minorHAnsi" w:eastAsiaTheme="minorEastAsia" w:hAnsiTheme="minorHAnsi"/>
        </w:rPr>
        <w:t xml:space="preserve">poskytovať </w:t>
      </w:r>
      <w:r w:rsidRPr="006A2FC4">
        <w:rPr>
          <w:rFonts w:asciiTheme="minorHAnsi" w:eastAsiaTheme="minorEastAsia" w:hAnsiTheme="minorHAnsi" w:cstheme="minorHAnsi"/>
        </w:rPr>
        <w:t>potrebné</w:t>
      </w:r>
      <w:r w:rsidRPr="00837E1E">
        <w:rPr>
          <w:rFonts w:asciiTheme="minorHAnsi" w:eastAsiaTheme="minorEastAsia" w:hAnsiTheme="minorHAnsi"/>
        </w:rPr>
        <w:t xml:space="preserve"> vysvetlenia k </w:t>
      </w:r>
      <w:r w:rsidRPr="006A2FC4">
        <w:rPr>
          <w:rFonts w:asciiTheme="minorHAnsi" w:eastAsiaTheme="minorEastAsia" w:hAnsiTheme="minorHAnsi" w:cstheme="minorHAnsi"/>
        </w:rPr>
        <w:t>podkladovej dokumentácii,</w:t>
      </w:r>
    </w:p>
    <w:p w14:paraId="599F3C25" w14:textId="08F3A228" w:rsidR="006A2FC4" w:rsidRPr="00837E1E" w:rsidRDefault="006A2FC4" w:rsidP="00837E1E">
      <w:pPr>
        <w:pStyle w:val="Odsekzoznamu"/>
        <w:numPr>
          <w:ilvl w:val="0"/>
          <w:numId w:val="61"/>
        </w:numPr>
        <w:ind w:left="1276" w:hanging="283"/>
        <w:contextualSpacing/>
        <w:rPr>
          <w:rFonts w:asciiTheme="minorHAnsi" w:eastAsiaTheme="minorEastAsia" w:hAnsiTheme="minorHAnsi"/>
        </w:rPr>
      </w:pPr>
      <w:r w:rsidRPr="006A2FC4">
        <w:rPr>
          <w:rFonts w:asciiTheme="minorHAnsi" w:eastAsiaTheme="minorEastAsia" w:hAnsiTheme="minorHAnsi" w:cstheme="minorHAnsi"/>
        </w:rPr>
        <w:t>odsúhlasovať</w:t>
      </w:r>
      <w:r w:rsidRPr="00837E1E">
        <w:rPr>
          <w:rFonts w:asciiTheme="minorHAnsi" w:eastAsiaTheme="minorEastAsia" w:hAnsiTheme="minorHAnsi"/>
        </w:rPr>
        <w:t xml:space="preserve"> riešenie detailov</w:t>
      </w:r>
      <w:r w:rsidRPr="006A2FC4">
        <w:rPr>
          <w:rFonts w:asciiTheme="minorHAnsi" w:eastAsiaTheme="minorEastAsia" w:hAnsiTheme="minorHAnsi" w:cstheme="minorHAnsi"/>
        </w:rPr>
        <w:t>,</w:t>
      </w:r>
    </w:p>
    <w:p w14:paraId="4CD32E95" w14:textId="7C5B8C8F" w:rsidR="006A2FC4" w:rsidRPr="00837E1E" w:rsidRDefault="006A2FC4" w:rsidP="00837E1E">
      <w:pPr>
        <w:pStyle w:val="Odsekzoznamu"/>
        <w:numPr>
          <w:ilvl w:val="0"/>
          <w:numId w:val="61"/>
        </w:numPr>
        <w:ind w:left="1276" w:hanging="283"/>
        <w:contextualSpacing/>
        <w:rPr>
          <w:rFonts w:asciiTheme="minorHAnsi" w:eastAsiaTheme="minorEastAsia" w:hAnsiTheme="minorHAnsi"/>
        </w:rPr>
      </w:pPr>
      <w:r w:rsidRPr="006A2FC4">
        <w:rPr>
          <w:rFonts w:asciiTheme="minorHAnsi" w:eastAsiaTheme="minorEastAsia" w:hAnsiTheme="minorHAnsi" w:cstheme="minorHAnsi"/>
        </w:rPr>
        <w:t>zúčastňovať</w:t>
      </w:r>
      <w:r w:rsidRPr="00837E1E">
        <w:rPr>
          <w:rFonts w:asciiTheme="minorHAnsi" w:eastAsiaTheme="minorEastAsia" w:hAnsiTheme="minorHAnsi"/>
        </w:rPr>
        <w:t xml:space="preserve"> sa zmenových konaní,</w:t>
      </w:r>
    </w:p>
    <w:p w14:paraId="5CAEED7B" w14:textId="3E3D0D56" w:rsidR="006A2FC4" w:rsidRPr="00837E1E" w:rsidRDefault="006A2FC4" w:rsidP="00837E1E">
      <w:pPr>
        <w:pStyle w:val="Odsekzoznamu"/>
        <w:numPr>
          <w:ilvl w:val="0"/>
          <w:numId w:val="61"/>
        </w:numPr>
        <w:ind w:left="1276" w:hanging="283"/>
        <w:contextualSpacing/>
        <w:rPr>
          <w:rFonts w:asciiTheme="minorHAnsi" w:eastAsiaTheme="minorEastAsia" w:hAnsiTheme="minorHAnsi"/>
        </w:rPr>
      </w:pPr>
      <w:r w:rsidRPr="006A2FC4">
        <w:rPr>
          <w:rFonts w:asciiTheme="minorHAnsi" w:eastAsiaTheme="minorEastAsia" w:hAnsiTheme="minorHAnsi" w:cstheme="minorHAnsi"/>
        </w:rPr>
        <w:t>informovať</w:t>
      </w:r>
      <w:r w:rsidRPr="00837E1E">
        <w:rPr>
          <w:rFonts w:asciiTheme="minorHAnsi" w:eastAsiaTheme="minorEastAsia" w:hAnsiTheme="minorHAnsi"/>
        </w:rPr>
        <w:t xml:space="preserve"> bezodkladne objednávateľa, ak zmeny DRS </w:t>
      </w:r>
      <w:r w:rsidRPr="006A2FC4">
        <w:rPr>
          <w:rFonts w:asciiTheme="minorHAnsi" w:eastAsiaTheme="minorEastAsia" w:hAnsiTheme="minorHAnsi" w:cstheme="minorHAnsi"/>
        </w:rPr>
        <w:t xml:space="preserve">oproti podkladovej dokumentácii </w:t>
      </w:r>
      <w:r w:rsidRPr="00837E1E">
        <w:rPr>
          <w:rFonts w:asciiTheme="minorHAnsi" w:eastAsiaTheme="minorEastAsia" w:hAnsiTheme="minorHAnsi"/>
        </w:rPr>
        <w:t>majú dopad na podmienky stavebného povolenia</w:t>
      </w:r>
      <w:r w:rsidRPr="006A2FC4">
        <w:rPr>
          <w:rFonts w:asciiTheme="minorHAnsi" w:eastAsiaTheme="minorEastAsia" w:hAnsiTheme="minorHAnsi" w:cstheme="minorHAnsi"/>
        </w:rPr>
        <w:t>,</w:t>
      </w:r>
      <w:r w:rsidRPr="00837E1E">
        <w:rPr>
          <w:rFonts w:asciiTheme="minorHAnsi" w:eastAsiaTheme="minorEastAsia" w:hAnsiTheme="minorHAnsi"/>
        </w:rPr>
        <w:t xml:space="preserve"> a upozorniť na potrebu požiadať o súhlas so zmenou stavby pred jej dokončením</w:t>
      </w:r>
      <w:r w:rsidRPr="006A2FC4">
        <w:rPr>
          <w:rFonts w:asciiTheme="minorHAnsi" w:eastAsiaTheme="minorEastAsia" w:hAnsiTheme="minorHAnsi" w:cstheme="minorHAnsi"/>
        </w:rPr>
        <w:t>,</w:t>
      </w:r>
    </w:p>
    <w:p w14:paraId="3DD98257" w14:textId="47356ED0" w:rsidR="006A2FC4" w:rsidRPr="006A2FC4" w:rsidRDefault="006A2FC4" w:rsidP="006A2FC4">
      <w:pPr>
        <w:pStyle w:val="Odsekzoznamu"/>
        <w:numPr>
          <w:ilvl w:val="0"/>
          <w:numId w:val="61"/>
        </w:numPr>
        <w:ind w:left="1276" w:hanging="283"/>
        <w:contextualSpacing/>
        <w:rPr>
          <w:rFonts w:asciiTheme="minorHAnsi" w:eastAsiaTheme="minorEastAsia" w:hAnsiTheme="minorHAnsi" w:cstheme="minorHAnsi"/>
        </w:rPr>
      </w:pPr>
      <w:r w:rsidRPr="006A2FC4">
        <w:rPr>
          <w:rFonts w:asciiTheme="minorHAnsi" w:eastAsiaTheme="minorEastAsia" w:hAnsiTheme="minorHAnsi" w:cstheme="minorHAnsi"/>
        </w:rPr>
        <w:t>zúčastňovať sa posudzovania DRS vrátane výkazu výmer v podrobnostiach DRS,</w:t>
      </w:r>
    </w:p>
    <w:p w14:paraId="33FED9B3" w14:textId="67E901D8" w:rsidR="002D598C" w:rsidRPr="00837E1E" w:rsidRDefault="006A2FC4" w:rsidP="00837E1E">
      <w:pPr>
        <w:pStyle w:val="Odsekzoznamu"/>
        <w:numPr>
          <w:ilvl w:val="0"/>
          <w:numId w:val="61"/>
        </w:numPr>
        <w:spacing w:after="0"/>
        <w:ind w:left="1276" w:hanging="283"/>
        <w:contextualSpacing/>
        <w:rPr>
          <w:rFonts w:asciiTheme="minorHAnsi" w:eastAsiaTheme="minorEastAsia" w:hAnsiTheme="minorHAnsi"/>
        </w:rPr>
      </w:pPr>
      <w:r w:rsidRPr="006A2FC4">
        <w:rPr>
          <w:rFonts w:asciiTheme="minorHAnsi" w:eastAsiaTheme="minorEastAsia" w:hAnsiTheme="minorHAnsi" w:cstheme="minorHAnsi"/>
        </w:rPr>
        <w:t>zabezpečiť</w:t>
      </w:r>
      <w:r w:rsidRPr="00837E1E">
        <w:rPr>
          <w:rFonts w:asciiTheme="minorHAnsi" w:eastAsiaTheme="minorEastAsia" w:hAnsiTheme="minorHAnsi"/>
        </w:rPr>
        <w:t xml:space="preserve"> súlad projektu zariadenia staveniska so základným riešením zariadenia staveniska v</w:t>
      </w:r>
      <w:r w:rsidR="00A11446">
        <w:rPr>
          <w:rFonts w:asciiTheme="minorHAnsi" w:eastAsiaTheme="minorEastAsia" w:hAnsiTheme="minorHAnsi" w:cstheme="minorHAnsi"/>
        </w:rPr>
        <w:t> </w:t>
      </w:r>
      <w:r w:rsidRPr="006A2FC4">
        <w:rPr>
          <w:rFonts w:asciiTheme="minorHAnsi" w:eastAsiaTheme="minorEastAsia" w:hAnsiTheme="minorHAnsi" w:cstheme="minorHAnsi"/>
        </w:rPr>
        <w:t>podkladovej dokumentácii;</w:t>
      </w:r>
    </w:p>
    <w:p w14:paraId="4CD6B70F" w14:textId="77777777" w:rsidR="002D598C" w:rsidRPr="00837E1E" w:rsidRDefault="002D598C" w:rsidP="00837E1E">
      <w:pPr>
        <w:pStyle w:val="Odsekzoznamu"/>
        <w:numPr>
          <w:ilvl w:val="0"/>
          <w:numId w:val="0"/>
        </w:numPr>
        <w:spacing w:after="0"/>
        <w:ind w:left="1134" w:hanging="567"/>
        <w:contextualSpacing/>
        <w:rPr>
          <w:rFonts w:asciiTheme="minorHAnsi" w:eastAsiaTheme="minorEastAsia" w:hAnsiTheme="minorHAnsi"/>
        </w:rPr>
      </w:pPr>
    </w:p>
    <w:p w14:paraId="64398B25" w14:textId="0DDD8E58" w:rsidR="002D598C" w:rsidRPr="00837E1E" w:rsidRDefault="00876D99" w:rsidP="00837E1E">
      <w:pPr>
        <w:pStyle w:val="Odsekzoznamu"/>
        <w:numPr>
          <w:ilvl w:val="0"/>
          <w:numId w:val="57"/>
        </w:numPr>
        <w:ind w:left="993" w:hanging="426"/>
        <w:rPr>
          <w:rFonts w:asciiTheme="minorHAnsi" w:eastAsiaTheme="minorEastAsia" w:hAnsiTheme="minorHAnsi"/>
        </w:rPr>
      </w:pPr>
      <w:r w:rsidRPr="00876D99">
        <w:rPr>
          <w:rFonts w:asciiTheme="minorHAnsi" w:eastAsiaTheme="minorEastAsia" w:hAnsiTheme="minorHAnsi" w:cstheme="minorHAnsi"/>
        </w:rPr>
        <w:t>počas</w:t>
      </w:r>
      <w:r w:rsidRPr="00837E1E">
        <w:rPr>
          <w:rFonts w:asciiTheme="minorHAnsi" w:eastAsiaTheme="minorEastAsia" w:hAnsiTheme="minorHAnsi"/>
        </w:rPr>
        <w:t xml:space="preserve"> realizácie </w:t>
      </w:r>
      <w:r w:rsidRPr="00876D99">
        <w:rPr>
          <w:rFonts w:asciiTheme="minorHAnsi" w:eastAsiaTheme="minorEastAsia" w:hAnsiTheme="minorHAnsi" w:cstheme="minorHAnsi"/>
        </w:rPr>
        <w:t>diela</w:t>
      </w:r>
    </w:p>
    <w:p w14:paraId="67747E18" w14:textId="351B3865" w:rsidR="005B41A1" w:rsidRPr="00837E1E" w:rsidRDefault="005B41A1" w:rsidP="00837E1E">
      <w:pPr>
        <w:pStyle w:val="Odsekzoznamu"/>
        <w:numPr>
          <w:ilvl w:val="0"/>
          <w:numId w:val="60"/>
        </w:numPr>
        <w:ind w:left="1276" w:hanging="283"/>
        <w:contextualSpacing/>
        <w:rPr>
          <w:rFonts w:asciiTheme="minorHAnsi" w:eastAsiaTheme="minorEastAsia" w:hAnsiTheme="minorHAnsi"/>
        </w:rPr>
      </w:pPr>
      <w:r w:rsidRPr="005B41A1">
        <w:rPr>
          <w:rFonts w:asciiTheme="minorHAnsi" w:eastAsiaTheme="minorEastAsia" w:hAnsiTheme="minorHAnsi" w:cstheme="minorHAnsi"/>
        </w:rPr>
        <w:t>zúčastniť</w:t>
      </w:r>
      <w:r w:rsidRPr="00837E1E">
        <w:rPr>
          <w:rFonts w:asciiTheme="minorHAnsi" w:eastAsiaTheme="minorEastAsia" w:hAnsiTheme="minorHAnsi"/>
        </w:rPr>
        <w:t xml:space="preserve"> sa odovzdania staveniska zhotoviteľovi</w:t>
      </w:r>
      <w:r w:rsidRPr="005B41A1">
        <w:rPr>
          <w:rFonts w:asciiTheme="minorHAnsi" w:eastAsiaTheme="minorEastAsia" w:hAnsiTheme="minorHAnsi" w:cstheme="minorHAnsi"/>
        </w:rPr>
        <w:t>,</w:t>
      </w:r>
    </w:p>
    <w:p w14:paraId="7B16442B" w14:textId="2A9F22CB" w:rsidR="005B41A1" w:rsidRPr="00837E1E" w:rsidRDefault="005B41A1" w:rsidP="00837E1E">
      <w:pPr>
        <w:pStyle w:val="Odsekzoznamu"/>
        <w:numPr>
          <w:ilvl w:val="0"/>
          <w:numId w:val="60"/>
        </w:numPr>
        <w:ind w:left="1276" w:hanging="283"/>
        <w:contextualSpacing/>
        <w:rPr>
          <w:rFonts w:asciiTheme="minorHAnsi" w:eastAsiaTheme="minorEastAsia" w:hAnsiTheme="minorHAnsi"/>
        </w:rPr>
      </w:pPr>
      <w:r w:rsidRPr="005B41A1">
        <w:rPr>
          <w:rFonts w:asciiTheme="minorHAnsi" w:eastAsiaTheme="minorEastAsia" w:hAnsiTheme="minorHAnsi" w:cstheme="minorHAnsi"/>
        </w:rPr>
        <w:t>kontrolovať</w:t>
      </w:r>
      <w:r w:rsidRPr="00837E1E">
        <w:rPr>
          <w:rFonts w:asciiTheme="minorHAnsi" w:eastAsiaTheme="minorEastAsia" w:hAnsiTheme="minorHAnsi"/>
        </w:rPr>
        <w:t xml:space="preserve"> súlad zhotovovanej stavby s DRS</w:t>
      </w:r>
      <w:r w:rsidRPr="005B41A1">
        <w:rPr>
          <w:rFonts w:asciiTheme="minorHAnsi" w:eastAsiaTheme="minorEastAsia" w:hAnsiTheme="minorHAnsi" w:cstheme="minorHAnsi"/>
        </w:rPr>
        <w:t>,</w:t>
      </w:r>
    </w:p>
    <w:p w14:paraId="20422394" w14:textId="331A3DB9" w:rsidR="005B41A1" w:rsidRPr="00837E1E" w:rsidRDefault="005B41A1" w:rsidP="00837E1E">
      <w:pPr>
        <w:pStyle w:val="Odsekzoznamu"/>
        <w:numPr>
          <w:ilvl w:val="0"/>
          <w:numId w:val="60"/>
        </w:numPr>
        <w:ind w:left="1276" w:hanging="283"/>
        <w:contextualSpacing/>
        <w:rPr>
          <w:rFonts w:asciiTheme="minorHAnsi" w:eastAsiaTheme="minorEastAsia" w:hAnsiTheme="minorHAnsi"/>
        </w:rPr>
      </w:pPr>
      <w:r w:rsidRPr="005B41A1">
        <w:rPr>
          <w:rFonts w:asciiTheme="minorHAnsi" w:eastAsiaTheme="minorEastAsia" w:hAnsiTheme="minorHAnsi" w:cstheme="minorHAnsi"/>
        </w:rPr>
        <w:t>poskytovať</w:t>
      </w:r>
      <w:r w:rsidRPr="00837E1E">
        <w:rPr>
          <w:rFonts w:asciiTheme="minorHAnsi" w:eastAsiaTheme="minorEastAsia" w:hAnsiTheme="minorHAnsi"/>
        </w:rPr>
        <w:t xml:space="preserve"> stanoviská a vysvetlenia k DRS, potrebné pre realizáciu stavby</w:t>
      </w:r>
      <w:r w:rsidRPr="005B41A1">
        <w:rPr>
          <w:rFonts w:asciiTheme="minorHAnsi" w:eastAsiaTheme="minorEastAsia" w:hAnsiTheme="minorHAnsi" w:cstheme="minorHAnsi"/>
        </w:rPr>
        <w:t>,</w:t>
      </w:r>
    </w:p>
    <w:p w14:paraId="245BA548" w14:textId="7E4CC088" w:rsidR="005B41A1" w:rsidRPr="00837E1E" w:rsidRDefault="005B41A1" w:rsidP="00837E1E">
      <w:pPr>
        <w:pStyle w:val="Odsekzoznamu"/>
        <w:numPr>
          <w:ilvl w:val="0"/>
          <w:numId w:val="60"/>
        </w:numPr>
        <w:ind w:left="1276" w:hanging="283"/>
        <w:contextualSpacing/>
        <w:rPr>
          <w:rFonts w:asciiTheme="minorHAnsi" w:eastAsiaTheme="minorEastAsia" w:hAnsiTheme="minorHAnsi"/>
        </w:rPr>
      </w:pPr>
      <w:r w:rsidRPr="005B41A1">
        <w:rPr>
          <w:rFonts w:asciiTheme="minorHAnsi" w:eastAsiaTheme="minorEastAsia" w:hAnsiTheme="minorHAnsi" w:cstheme="minorHAnsi"/>
        </w:rPr>
        <w:t>posudzovať</w:t>
      </w:r>
      <w:r w:rsidRPr="00837E1E">
        <w:rPr>
          <w:rFonts w:asciiTheme="minorHAnsi" w:eastAsiaTheme="minorEastAsia" w:hAnsiTheme="minorHAnsi"/>
        </w:rPr>
        <w:t xml:space="preserve"> návrhy na zmenu realizácie stavby oproti DRS a zúčastňovať sa zmenových konaní</w:t>
      </w:r>
      <w:r w:rsidRPr="005B41A1">
        <w:rPr>
          <w:rFonts w:asciiTheme="minorHAnsi" w:eastAsiaTheme="minorEastAsia" w:hAnsiTheme="minorHAnsi" w:cstheme="minorHAnsi"/>
        </w:rPr>
        <w:t>,</w:t>
      </w:r>
    </w:p>
    <w:p w14:paraId="6AE07DB1" w14:textId="61831552" w:rsidR="005B41A1" w:rsidRPr="005B41A1" w:rsidRDefault="005B41A1" w:rsidP="005B41A1">
      <w:pPr>
        <w:pStyle w:val="Odsekzoznamu"/>
        <w:numPr>
          <w:ilvl w:val="0"/>
          <w:numId w:val="60"/>
        </w:numPr>
        <w:ind w:left="1276" w:hanging="283"/>
        <w:contextualSpacing/>
        <w:rPr>
          <w:rFonts w:asciiTheme="minorHAnsi" w:eastAsiaTheme="minorEastAsia" w:hAnsiTheme="minorHAnsi" w:cstheme="minorHAnsi"/>
        </w:rPr>
      </w:pPr>
      <w:r w:rsidRPr="005B41A1">
        <w:rPr>
          <w:rFonts w:asciiTheme="minorHAnsi" w:eastAsiaTheme="minorEastAsia" w:hAnsiTheme="minorHAnsi" w:cstheme="minorHAnsi"/>
        </w:rPr>
        <w:t>informovať bezodkladne objednávateľa, ak zmeny DRS oproti podkladovej dokumentácii majú dopad na podmienky stavebného povolenia, a upozorniť na potrebu požiadať o súhlas so zmenou stavby pred jej dokončením,</w:t>
      </w:r>
    </w:p>
    <w:p w14:paraId="4142D487" w14:textId="7CD5C4A0" w:rsidR="005B41A1" w:rsidRPr="00837E1E" w:rsidRDefault="005B41A1" w:rsidP="00837E1E">
      <w:pPr>
        <w:pStyle w:val="Odsekzoznamu"/>
        <w:numPr>
          <w:ilvl w:val="0"/>
          <w:numId w:val="60"/>
        </w:numPr>
        <w:ind w:left="1276" w:hanging="283"/>
        <w:contextualSpacing/>
        <w:rPr>
          <w:rFonts w:asciiTheme="minorHAnsi" w:eastAsiaTheme="minorEastAsia" w:hAnsiTheme="minorHAnsi"/>
        </w:rPr>
      </w:pPr>
      <w:r w:rsidRPr="005B41A1">
        <w:rPr>
          <w:rFonts w:asciiTheme="minorHAnsi" w:eastAsiaTheme="minorEastAsia" w:hAnsiTheme="minorHAnsi" w:cstheme="minorHAnsi"/>
        </w:rPr>
        <w:t>zúčastniť</w:t>
      </w:r>
      <w:r w:rsidRPr="00837E1E">
        <w:rPr>
          <w:rFonts w:asciiTheme="minorHAnsi" w:eastAsiaTheme="minorEastAsia" w:hAnsiTheme="minorHAnsi"/>
        </w:rPr>
        <w:t xml:space="preserve"> sa predkomplexného a komplexného vyskúšania</w:t>
      </w:r>
      <w:r w:rsidRPr="005B41A1">
        <w:rPr>
          <w:rFonts w:asciiTheme="minorHAnsi" w:eastAsiaTheme="minorEastAsia" w:hAnsiTheme="minorHAnsi" w:cstheme="minorHAnsi"/>
        </w:rPr>
        <w:t>,</w:t>
      </w:r>
    </w:p>
    <w:p w14:paraId="0E9BFC56" w14:textId="662370EB" w:rsidR="002D598C" w:rsidRPr="00837E1E" w:rsidRDefault="005B41A1" w:rsidP="00837E1E">
      <w:pPr>
        <w:pStyle w:val="Odsekzoznamu"/>
        <w:numPr>
          <w:ilvl w:val="0"/>
          <w:numId w:val="60"/>
        </w:numPr>
        <w:spacing w:after="0"/>
        <w:ind w:left="1276" w:hanging="283"/>
        <w:contextualSpacing/>
        <w:rPr>
          <w:rFonts w:asciiTheme="minorHAnsi" w:eastAsiaTheme="minorEastAsia" w:hAnsiTheme="minorHAnsi"/>
        </w:rPr>
      </w:pPr>
      <w:r w:rsidRPr="005B41A1">
        <w:rPr>
          <w:rFonts w:asciiTheme="minorHAnsi" w:eastAsiaTheme="minorEastAsia" w:hAnsiTheme="minorHAnsi" w:cstheme="minorHAnsi"/>
        </w:rPr>
        <w:t>zúčastniť</w:t>
      </w:r>
      <w:r w:rsidRPr="00837E1E">
        <w:rPr>
          <w:rFonts w:asciiTheme="minorHAnsi" w:eastAsiaTheme="minorEastAsia" w:hAnsiTheme="minorHAnsi"/>
        </w:rPr>
        <w:t xml:space="preserve"> sa odovzdania a prevzatia </w:t>
      </w:r>
      <w:r w:rsidRPr="005B41A1">
        <w:rPr>
          <w:rFonts w:asciiTheme="minorHAnsi" w:eastAsiaTheme="minorEastAsia" w:hAnsiTheme="minorHAnsi" w:cstheme="minorHAnsi"/>
        </w:rPr>
        <w:t>diela</w:t>
      </w:r>
      <w:r w:rsidRPr="00837E1E">
        <w:rPr>
          <w:rFonts w:asciiTheme="minorHAnsi" w:eastAsiaTheme="minorEastAsia" w:hAnsiTheme="minorHAnsi"/>
        </w:rPr>
        <w:t xml:space="preserve"> alebo </w:t>
      </w:r>
      <w:r w:rsidRPr="005B41A1">
        <w:rPr>
          <w:rFonts w:asciiTheme="minorHAnsi" w:eastAsiaTheme="minorEastAsia" w:hAnsiTheme="minorHAnsi" w:cstheme="minorHAnsi"/>
        </w:rPr>
        <w:t>jeho</w:t>
      </w:r>
      <w:r w:rsidRPr="00837E1E">
        <w:rPr>
          <w:rFonts w:asciiTheme="minorHAnsi" w:eastAsiaTheme="minorEastAsia" w:hAnsiTheme="minorHAnsi"/>
        </w:rPr>
        <w:t xml:space="preserve"> častí a podpisovať zápisy o odovzdaní a prevzatí jednotlivých stavebných objektov a prevádzkových súborov a protokol o odovzdaní a prevzatí stavby</w:t>
      </w:r>
      <w:r w:rsidRPr="005B41A1">
        <w:rPr>
          <w:rFonts w:asciiTheme="minorHAnsi" w:eastAsiaTheme="minorEastAsia" w:hAnsiTheme="minorHAnsi" w:cstheme="minorHAnsi"/>
        </w:rPr>
        <w:t>;</w:t>
      </w:r>
    </w:p>
    <w:p w14:paraId="72D40AA1" w14:textId="77777777" w:rsidR="002D598C" w:rsidRPr="00837E1E" w:rsidRDefault="002D598C" w:rsidP="00837E1E">
      <w:pPr>
        <w:pStyle w:val="Odsekzoznamu"/>
        <w:numPr>
          <w:ilvl w:val="0"/>
          <w:numId w:val="0"/>
        </w:numPr>
        <w:spacing w:after="0"/>
        <w:ind w:left="1134" w:hanging="567"/>
        <w:contextualSpacing/>
        <w:rPr>
          <w:rFonts w:asciiTheme="minorHAnsi" w:eastAsiaTheme="minorEastAsia" w:hAnsiTheme="minorHAnsi"/>
        </w:rPr>
      </w:pPr>
    </w:p>
    <w:p w14:paraId="4BA8B31B" w14:textId="0D5CBAB6" w:rsidR="002D598C" w:rsidRPr="00837E1E" w:rsidRDefault="008628E7" w:rsidP="00837E1E">
      <w:pPr>
        <w:pStyle w:val="Odsekzoznamu"/>
        <w:numPr>
          <w:ilvl w:val="0"/>
          <w:numId w:val="58"/>
        </w:numPr>
        <w:ind w:left="993" w:hanging="426"/>
        <w:rPr>
          <w:rFonts w:asciiTheme="minorHAnsi" w:eastAsiaTheme="minorEastAsia" w:hAnsiTheme="minorHAnsi"/>
        </w:rPr>
      </w:pPr>
      <w:r w:rsidRPr="008628E7">
        <w:rPr>
          <w:rFonts w:asciiTheme="minorHAnsi" w:eastAsiaTheme="minorEastAsia" w:hAnsiTheme="minorHAnsi" w:cstheme="minorHAnsi"/>
        </w:rPr>
        <w:t>po</w:t>
      </w:r>
      <w:r w:rsidRPr="00837E1E">
        <w:rPr>
          <w:rFonts w:asciiTheme="minorHAnsi" w:eastAsiaTheme="minorEastAsia" w:hAnsiTheme="minorHAnsi"/>
        </w:rPr>
        <w:t xml:space="preserve"> dokončení </w:t>
      </w:r>
      <w:r w:rsidRPr="008628E7">
        <w:rPr>
          <w:rFonts w:asciiTheme="minorHAnsi" w:eastAsiaTheme="minorEastAsia" w:hAnsiTheme="minorHAnsi" w:cstheme="minorHAnsi"/>
        </w:rPr>
        <w:t>diela</w:t>
      </w:r>
    </w:p>
    <w:p w14:paraId="21EBECF3" w14:textId="584FB306" w:rsidR="002D598C" w:rsidRPr="00837E1E" w:rsidRDefault="00743BE0" w:rsidP="00837E1E">
      <w:pPr>
        <w:pStyle w:val="Odsekzoznamu"/>
        <w:numPr>
          <w:ilvl w:val="0"/>
          <w:numId w:val="59"/>
        </w:numPr>
        <w:spacing w:after="0"/>
        <w:ind w:left="1276" w:hanging="283"/>
        <w:contextualSpacing/>
        <w:rPr>
          <w:rFonts w:asciiTheme="minorHAnsi" w:eastAsiaTheme="minorEastAsia" w:hAnsiTheme="minorHAnsi"/>
        </w:rPr>
      </w:pPr>
      <w:r w:rsidRPr="00743BE0">
        <w:rPr>
          <w:rFonts w:asciiTheme="minorHAnsi" w:eastAsiaTheme="minorEastAsia" w:hAnsiTheme="minorHAnsi" w:cstheme="minorHAnsi"/>
        </w:rPr>
        <w:t>zúčastniť sa</w:t>
      </w:r>
      <w:r w:rsidRPr="00837E1E">
        <w:rPr>
          <w:rFonts w:asciiTheme="minorHAnsi" w:eastAsiaTheme="minorEastAsia" w:hAnsiTheme="minorHAnsi"/>
        </w:rPr>
        <w:t xml:space="preserve"> na kolaudačnom konaní</w:t>
      </w:r>
      <w:r w:rsidRPr="00743BE0">
        <w:rPr>
          <w:rFonts w:asciiTheme="minorHAnsi" w:eastAsiaTheme="minorEastAsia" w:hAnsiTheme="minorHAnsi" w:cstheme="minorHAnsi"/>
        </w:rPr>
        <w:t>,</w:t>
      </w:r>
    </w:p>
    <w:p w14:paraId="72EDED75" w14:textId="0493DFAD" w:rsidR="002D598C" w:rsidRPr="00837E1E" w:rsidRDefault="00BA0E4D" w:rsidP="00837E1E">
      <w:pPr>
        <w:pStyle w:val="Odsekzoznamu"/>
        <w:numPr>
          <w:ilvl w:val="0"/>
          <w:numId w:val="59"/>
        </w:numPr>
        <w:spacing w:after="0"/>
        <w:ind w:left="1276" w:hanging="283"/>
        <w:contextualSpacing/>
        <w:rPr>
          <w:rFonts w:asciiTheme="minorHAnsi" w:eastAsiaTheme="minorEastAsia" w:hAnsiTheme="minorHAnsi"/>
        </w:rPr>
      </w:pPr>
      <w:r w:rsidRPr="00BA0E4D">
        <w:rPr>
          <w:rFonts w:asciiTheme="minorHAnsi" w:eastAsiaTheme="minorEastAsia" w:hAnsiTheme="minorHAnsi" w:cstheme="minorHAnsi"/>
        </w:rPr>
        <w:t>zúčastniť sa</w:t>
      </w:r>
      <w:r w:rsidRPr="00837E1E">
        <w:rPr>
          <w:rFonts w:asciiTheme="minorHAnsi" w:eastAsiaTheme="minorEastAsia" w:hAnsiTheme="minorHAnsi"/>
        </w:rPr>
        <w:t xml:space="preserve"> na vyhodnotení skúšobnej prevádzky.</w:t>
      </w:r>
    </w:p>
    <w:p w14:paraId="2CBB90C6" w14:textId="77777777" w:rsidR="002D598C" w:rsidRPr="009F6C82" w:rsidRDefault="002D598C" w:rsidP="00BB18AD">
      <w:pPr>
        <w:pStyle w:val="Odsekzoznamu"/>
        <w:numPr>
          <w:ilvl w:val="0"/>
          <w:numId w:val="0"/>
        </w:numPr>
        <w:spacing w:after="0"/>
        <w:ind w:left="567" w:hanging="567"/>
        <w:contextualSpacing/>
        <w:rPr>
          <w:rFonts w:asciiTheme="minorHAnsi" w:eastAsiaTheme="minorEastAsia" w:hAnsiTheme="minorHAnsi" w:cstheme="minorHAnsi"/>
        </w:rPr>
      </w:pPr>
    </w:p>
    <w:p w14:paraId="56015547" w14:textId="77777777" w:rsidR="002D598C" w:rsidRPr="001C1D18" w:rsidRDefault="002D598C" w:rsidP="001C1D18">
      <w:pPr>
        <w:pStyle w:val="Nadpis1"/>
        <w:ind w:left="567" w:hanging="567"/>
        <w:rPr>
          <w:rFonts w:asciiTheme="minorHAnsi" w:hAnsiTheme="minorHAnsi"/>
          <w:lang w:val="sk-SK"/>
        </w:rPr>
      </w:pPr>
      <w:bookmarkStart w:id="68" w:name="_Ref108617075"/>
      <w:r w:rsidRPr="001C1D18">
        <w:rPr>
          <w:rFonts w:asciiTheme="minorHAnsi" w:hAnsiTheme="minorHAnsi"/>
          <w:lang w:val="sk-SK"/>
        </w:rPr>
        <w:t>SKÚŠKY DIELA A ODOVZDANIE A PREVZATIE DIELA</w:t>
      </w:r>
      <w:bookmarkEnd w:id="68"/>
    </w:p>
    <w:p w14:paraId="0C315C17" w14:textId="67B0DB2E" w:rsidR="002D598C" w:rsidRPr="00837E1E" w:rsidRDefault="00A520FB" w:rsidP="00837E1E">
      <w:pPr>
        <w:pStyle w:val="Odsekzoznamu"/>
        <w:ind w:left="567" w:hanging="567"/>
        <w:rPr>
          <w:rFonts w:asciiTheme="minorHAnsi" w:hAnsiTheme="minorHAnsi"/>
        </w:rPr>
      </w:pPr>
      <w:bookmarkStart w:id="69" w:name="_Ref141818342"/>
      <w:bookmarkStart w:id="70" w:name="_Hlk113373562"/>
      <w:r w:rsidRPr="001C1D18">
        <w:rPr>
          <w:rFonts w:asciiTheme="minorHAnsi" w:hAnsiTheme="minorHAnsi"/>
        </w:rPr>
        <w:t xml:space="preserve">Konečnému </w:t>
      </w:r>
      <w:r w:rsidRPr="00837E1E">
        <w:rPr>
          <w:rFonts w:asciiTheme="minorHAnsi" w:hAnsiTheme="minorHAnsi"/>
        </w:rPr>
        <w:t>odovzdaniu a</w:t>
      </w:r>
      <w:r w:rsidRPr="00A520FB">
        <w:rPr>
          <w:rFonts w:asciiTheme="minorHAnsi" w:hAnsiTheme="minorHAnsi" w:cstheme="minorHAnsi"/>
        </w:rPr>
        <w:t xml:space="preserve"> </w:t>
      </w:r>
      <w:r w:rsidRPr="00837E1E">
        <w:rPr>
          <w:rFonts w:asciiTheme="minorHAnsi" w:hAnsiTheme="minorHAnsi"/>
        </w:rPr>
        <w:t>prevzatiu diela (zariadení) budú predchádzať skúšky podľa prílohy A, podkladovej dokumentácie</w:t>
      </w:r>
      <w:r w:rsidRPr="00A520FB">
        <w:rPr>
          <w:rFonts w:asciiTheme="minorHAnsi" w:hAnsiTheme="minorHAnsi" w:cstheme="minorHAnsi"/>
        </w:rPr>
        <w:t xml:space="preserve"> a</w:t>
      </w:r>
      <w:r w:rsidRPr="00837E1E">
        <w:rPr>
          <w:rFonts w:asciiTheme="minorHAnsi" w:hAnsiTheme="minorHAnsi"/>
        </w:rPr>
        <w:t xml:space="preserve"> odsekov 8.</w:t>
      </w:r>
      <w:r w:rsidRPr="00A520FB">
        <w:rPr>
          <w:rFonts w:asciiTheme="minorHAnsi" w:hAnsiTheme="minorHAnsi" w:cstheme="minorHAnsi"/>
        </w:rPr>
        <w:t>3</w:t>
      </w:r>
      <w:r w:rsidRPr="00837E1E">
        <w:rPr>
          <w:rFonts w:asciiTheme="minorHAnsi" w:hAnsiTheme="minorHAnsi"/>
        </w:rPr>
        <w:t xml:space="preserve"> až 8.</w:t>
      </w:r>
      <w:r w:rsidRPr="00A520FB">
        <w:rPr>
          <w:rFonts w:asciiTheme="minorHAnsi" w:hAnsiTheme="minorHAnsi" w:cstheme="minorHAnsi"/>
        </w:rPr>
        <w:t>10</w:t>
      </w:r>
      <w:r w:rsidRPr="00837E1E">
        <w:rPr>
          <w:rFonts w:asciiTheme="minorHAnsi" w:hAnsiTheme="minorHAnsi"/>
        </w:rPr>
        <w:t xml:space="preserve"> tohto článku </w:t>
      </w:r>
      <w:r w:rsidRPr="00A520FB">
        <w:rPr>
          <w:rFonts w:asciiTheme="minorHAnsi" w:hAnsiTheme="minorHAnsi" w:cstheme="minorHAnsi"/>
        </w:rPr>
        <w:t>(</w:t>
      </w:r>
      <w:r w:rsidRPr="00837E1E">
        <w:rPr>
          <w:rFonts w:asciiTheme="minorHAnsi" w:hAnsiTheme="minorHAnsi"/>
        </w:rPr>
        <w:t>v</w:t>
      </w:r>
      <w:r w:rsidRPr="00A520FB">
        <w:rPr>
          <w:rFonts w:asciiTheme="minorHAnsi" w:hAnsiTheme="minorHAnsi" w:cstheme="minorHAnsi"/>
        </w:rPr>
        <w:t xml:space="preserve"> uvedenom poradí) vrátane predčasnej prevádzky a skúšobnej prevádzky.</w:t>
      </w:r>
      <w:r w:rsidRPr="00837E1E">
        <w:rPr>
          <w:rFonts w:asciiTheme="minorHAnsi" w:hAnsiTheme="minorHAnsi"/>
        </w:rPr>
        <w:t xml:space="preserve"> Pokiaľ táto zmluva nestanovuje inak, skúšky bude vykonávať zhotoviteľ.</w:t>
      </w:r>
    </w:p>
    <w:p w14:paraId="5CA682EB" w14:textId="43C209FC" w:rsidR="002D598C" w:rsidRPr="00837E1E" w:rsidRDefault="002D598C" w:rsidP="00837E1E">
      <w:pPr>
        <w:pStyle w:val="Odsekzoznamu"/>
        <w:ind w:left="567" w:hanging="567"/>
        <w:rPr>
          <w:rFonts w:asciiTheme="minorHAnsi" w:hAnsiTheme="minorHAnsi"/>
        </w:rPr>
      </w:pPr>
      <w:r w:rsidRPr="00837E1E">
        <w:rPr>
          <w:rFonts w:asciiTheme="minorHAnsi" w:eastAsia="Calibri" w:hAnsiTheme="minorHAnsi"/>
          <w:b/>
        </w:rPr>
        <w:t>Spoločné ustanovenia k skúškam diela</w:t>
      </w:r>
      <w:r w:rsidRPr="00837E1E">
        <w:rPr>
          <w:rFonts w:asciiTheme="minorHAnsi" w:hAnsiTheme="minorHAnsi"/>
        </w:rPr>
        <w:t>. S poukazom na ustanovenia článku 1</w:t>
      </w:r>
      <w:r w:rsidR="007E1F8B">
        <w:rPr>
          <w:rFonts w:asciiTheme="minorHAnsi" w:hAnsiTheme="minorHAnsi"/>
        </w:rPr>
        <w:t>.</w:t>
      </w:r>
      <w:r w:rsidRPr="00837E1E">
        <w:rPr>
          <w:rFonts w:asciiTheme="minorHAnsi" w:hAnsiTheme="minorHAnsi"/>
        </w:rPr>
        <w:t xml:space="preserve"> ods. 1.13 tejto zmluvy budú skúšky diela koordinované so skúškami ostatných častí </w:t>
      </w:r>
      <w:r w:rsidR="004B6485">
        <w:rPr>
          <w:rFonts w:asciiTheme="minorHAnsi" w:hAnsiTheme="minorHAnsi" w:cstheme="minorHAnsi"/>
        </w:rPr>
        <w:t>modernizačného projektu</w:t>
      </w:r>
      <w:r w:rsidRPr="009F6C82">
        <w:rPr>
          <w:rFonts w:asciiTheme="minorHAnsi" w:hAnsiTheme="minorHAnsi" w:cstheme="minorHAnsi"/>
        </w:rPr>
        <w:t>.</w:t>
      </w:r>
      <w:r w:rsidRPr="00837E1E">
        <w:rPr>
          <w:rFonts w:asciiTheme="minorHAnsi" w:hAnsiTheme="minorHAnsi"/>
        </w:rPr>
        <w:t xml:space="preserve"> Zhotoviteľ vyzve objednávateľa k účasti na jednotlivých skúškach zápisom v denníku najmenej tri (3) pracovné dni vopred, pokiaľ inú lehotu nestanovuje táto zmluva. V prípade, ak sa objednávateľ na výzvu zhotoviteľa na vykonanie danej skúšky nedostaví, má zhotoviteľ právo previesť skúšku bez účasti objednávateľa. Požiadavky na energie a ostatné média potrebné pre vykonanie skúšok zhotoviteľ rámcovo špecifikuje </w:t>
      </w:r>
      <w:r w:rsidRPr="00837E1E">
        <w:rPr>
          <w:rFonts w:asciiTheme="minorHAnsi" w:hAnsiTheme="minorHAnsi"/>
        </w:rPr>
        <w:lastRenderedPageBreak/>
        <w:t>v kontrolnom a skúšobnom pláne, resp. v projekte komplexného vyskúšania, resp. v projekte garančných skúšok (kontrolný a skúšobný plán, projekt komplexného vyskúšania a projekt garančných skúšok ďalej len „</w:t>
      </w:r>
      <w:r w:rsidRPr="00837E1E">
        <w:rPr>
          <w:rFonts w:asciiTheme="minorHAnsi" w:hAnsiTheme="minorHAnsi"/>
          <w:b/>
        </w:rPr>
        <w:t>projekt</w:t>
      </w:r>
      <w:r w:rsidR="00AB15A3" w:rsidRPr="00837E1E">
        <w:rPr>
          <w:rFonts w:asciiTheme="minorHAnsi" w:hAnsiTheme="minorHAnsi"/>
          <w:b/>
        </w:rPr>
        <w:t xml:space="preserve"> skúšok</w:t>
      </w:r>
      <w:r w:rsidRPr="00837E1E">
        <w:rPr>
          <w:rFonts w:asciiTheme="minorHAnsi" w:hAnsiTheme="minorHAnsi"/>
        </w:rPr>
        <w:t xml:space="preserve">“) a upresní najneskôr dva (2) pracovné dni pred vykonaním tej-ktorej skúšky v denníku. Pred a po každej skúške bude v denníku vyhodnotená ich nameraná, prípadne inak stanovená spotreba. V prípade, ak skúška nebude úplne úspešná, objednávateľ bude oprávnený požadovať od zhotoviteľa náhradu objednávateľom skutočne vynaložených nákladov za energie a ostatné médiá spotrebované počas takejto skúšky a zhotoviteľ bude povinný zjednať nápravu a skúšku zopakovať. V prípade, ak bude skúška neúspešná z dôvodov na strane objednávateľa, zhotoviteľ zopakuje skúšku na náklady objednávateľa. O priebehu a výsledku všetkých skúšok bude zhotoviteľ vykonávať zápisy v denníku, ktoré musia obsahovať všetky údaje potrebné na vyhodnotenie úspešnosti danej skúšky, pokiaľ sa podľa tejto zmluvy o skúške nemá vypracovať osobitný dokument (protokol); v takom prípade návrh protokolu pripraví zhotoviteľ a podpísanie protokolu nebude objednávateľ bezdôvodne odmietať ani zdržiavať. Zhotoviteľ v projekte </w:t>
      </w:r>
      <w:r w:rsidR="00B93634" w:rsidRPr="00837E1E">
        <w:rPr>
          <w:rFonts w:asciiTheme="minorHAnsi" w:hAnsiTheme="minorHAnsi"/>
        </w:rPr>
        <w:t xml:space="preserve">skúšok </w:t>
      </w:r>
      <w:r w:rsidRPr="00837E1E">
        <w:rPr>
          <w:rFonts w:asciiTheme="minorHAnsi" w:hAnsiTheme="minorHAnsi"/>
        </w:rPr>
        <w:t>uvedie aj ďalšie podrobnosti týkajúce sa skúšok, najmä rozsah, náplň, podmienky a harmonogram ich vykonania. Projekt</w:t>
      </w:r>
      <w:r w:rsidR="00B93634" w:rsidRPr="00837E1E">
        <w:rPr>
          <w:rFonts w:asciiTheme="minorHAnsi" w:hAnsiTheme="minorHAnsi"/>
        </w:rPr>
        <w:t xml:space="preserve"> skúšok</w:t>
      </w:r>
      <w:r w:rsidRPr="00837E1E">
        <w:rPr>
          <w:rFonts w:asciiTheme="minorHAnsi" w:hAnsiTheme="minorHAnsi"/>
        </w:rPr>
        <w:t xml:space="preserve"> podlieha schváleniu zo strany objednávateľa a po schválení objednávateľom sa stáva pre vykonávanie skúšok záväzným. Ustanovenia článku 6</w:t>
      </w:r>
      <w:r w:rsidR="007E1F8B">
        <w:rPr>
          <w:rFonts w:asciiTheme="minorHAnsi" w:hAnsiTheme="minorHAnsi"/>
        </w:rPr>
        <w:t>.</w:t>
      </w:r>
      <w:r w:rsidRPr="00837E1E">
        <w:rPr>
          <w:rFonts w:asciiTheme="minorHAnsi" w:hAnsiTheme="minorHAnsi"/>
        </w:rPr>
        <w:t xml:space="preserve"> ods. 6.4 tejto zmluvy sa použijú primerane.</w:t>
      </w:r>
    </w:p>
    <w:p w14:paraId="7AF963C9" w14:textId="6D6AE66E" w:rsidR="002D598C" w:rsidRPr="00837E1E" w:rsidRDefault="002D598C" w:rsidP="00837E1E">
      <w:pPr>
        <w:pStyle w:val="Odsekzoznamu"/>
        <w:ind w:left="567" w:hanging="567"/>
        <w:rPr>
          <w:rFonts w:asciiTheme="minorHAnsi" w:hAnsiTheme="minorHAnsi"/>
        </w:rPr>
      </w:pPr>
      <w:r w:rsidRPr="00837E1E">
        <w:rPr>
          <w:rFonts w:asciiTheme="minorHAnsi" w:hAnsiTheme="minorHAnsi"/>
          <w:b/>
        </w:rPr>
        <w:t>FAT.</w:t>
      </w:r>
      <w:r w:rsidRPr="00837E1E">
        <w:rPr>
          <w:rFonts w:asciiTheme="minorHAnsi" w:hAnsiTheme="minorHAnsi"/>
        </w:rPr>
        <w:t xml:space="preserve"> </w:t>
      </w:r>
      <w:r w:rsidR="004112F1" w:rsidRPr="00837E1E">
        <w:rPr>
          <w:rFonts w:asciiTheme="minorHAnsi" w:hAnsiTheme="minorHAnsi"/>
        </w:rPr>
        <w:t>Zhotoviteľ vykoná alebo zabezpečí vykonanie kontrol a skúšok hotových výrobkov (</w:t>
      </w:r>
      <w:proofErr w:type="spellStart"/>
      <w:r w:rsidR="004112F1" w:rsidRPr="00837E1E">
        <w:rPr>
          <w:rFonts w:asciiTheme="minorHAnsi" w:hAnsiTheme="minorHAnsi"/>
        </w:rPr>
        <w:t>Factory</w:t>
      </w:r>
      <w:proofErr w:type="spellEnd"/>
      <w:r w:rsidR="004112F1" w:rsidRPr="00837E1E">
        <w:rPr>
          <w:rFonts w:asciiTheme="minorHAnsi" w:hAnsiTheme="minorHAnsi"/>
        </w:rPr>
        <w:t xml:space="preserve"> </w:t>
      </w:r>
      <w:proofErr w:type="spellStart"/>
      <w:r w:rsidR="004112F1" w:rsidRPr="00837E1E">
        <w:rPr>
          <w:rFonts w:asciiTheme="minorHAnsi" w:hAnsiTheme="minorHAnsi"/>
        </w:rPr>
        <w:t>Acceptance</w:t>
      </w:r>
      <w:proofErr w:type="spellEnd"/>
      <w:r w:rsidR="004112F1" w:rsidRPr="00837E1E">
        <w:rPr>
          <w:rFonts w:asciiTheme="minorHAnsi" w:hAnsiTheme="minorHAnsi"/>
        </w:rPr>
        <w:t xml:space="preserve"> Test – FAT) ohľadne hromadne aj individuálne vyrábaných materiálov a</w:t>
      </w:r>
      <w:r w:rsidR="004112F1" w:rsidRPr="004112F1">
        <w:rPr>
          <w:rFonts w:asciiTheme="minorHAnsi" w:hAnsiTheme="minorHAnsi" w:cstheme="minorHAnsi"/>
        </w:rPr>
        <w:t xml:space="preserve"> </w:t>
      </w:r>
      <w:r w:rsidR="004112F1" w:rsidRPr="00837E1E">
        <w:rPr>
          <w:rFonts w:asciiTheme="minorHAnsi" w:hAnsiTheme="minorHAnsi"/>
        </w:rPr>
        <w:t>vykonanie kontrol a</w:t>
      </w:r>
      <w:r w:rsidR="004112F1" w:rsidRPr="004112F1">
        <w:rPr>
          <w:rFonts w:asciiTheme="minorHAnsi" w:hAnsiTheme="minorHAnsi" w:cstheme="minorHAnsi"/>
        </w:rPr>
        <w:t xml:space="preserve"> </w:t>
      </w:r>
      <w:r w:rsidR="004112F1" w:rsidRPr="00837E1E">
        <w:rPr>
          <w:rFonts w:asciiTheme="minorHAnsi" w:hAnsiTheme="minorHAnsi"/>
        </w:rPr>
        <w:t>skúšok pri prebierke pred montážou. Kontroly a skúšky hotových výrobkov sú dielenské skúšky, ktoré sa konajú u výrobcu po ukončení výroby a zostavení výrobkov pred ich expedíciou za účelom overenia ich funkčnosti v</w:t>
      </w:r>
      <w:r w:rsidR="004112F1" w:rsidRPr="004112F1">
        <w:rPr>
          <w:rFonts w:asciiTheme="minorHAnsi" w:hAnsiTheme="minorHAnsi" w:cstheme="minorHAnsi"/>
        </w:rPr>
        <w:t xml:space="preserve"> </w:t>
      </w:r>
      <w:r w:rsidR="004112F1" w:rsidRPr="00837E1E">
        <w:rPr>
          <w:rFonts w:asciiTheme="minorHAnsi" w:hAnsiTheme="minorHAnsi"/>
        </w:rPr>
        <w:t>súlade s</w:t>
      </w:r>
      <w:r w:rsidR="004112F1" w:rsidRPr="004112F1">
        <w:rPr>
          <w:rFonts w:asciiTheme="minorHAnsi" w:hAnsiTheme="minorHAnsi" w:cstheme="minorHAnsi"/>
        </w:rPr>
        <w:t xml:space="preserve"> </w:t>
      </w:r>
      <w:r w:rsidR="004112F1" w:rsidRPr="00837E1E">
        <w:rPr>
          <w:rFonts w:asciiTheme="minorHAnsi" w:hAnsiTheme="minorHAnsi"/>
        </w:rPr>
        <w:t>FAT. Kontroly a skúšky pri prebierke pre montáž sú najmä skúšky a kontroly, ktorými sa overí kompletnosť, technický stav , súlad technických parametrov výrobkov odovzdávaných k</w:t>
      </w:r>
      <w:r w:rsidR="004112F1" w:rsidRPr="004112F1">
        <w:rPr>
          <w:rFonts w:asciiTheme="minorHAnsi" w:hAnsiTheme="minorHAnsi" w:cstheme="minorHAnsi"/>
        </w:rPr>
        <w:t xml:space="preserve"> </w:t>
      </w:r>
      <w:r w:rsidR="004112F1" w:rsidRPr="00837E1E">
        <w:rPr>
          <w:rFonts w:asciiTheme="minorHAnsi" w:hAnsiTheme="minorHAnsi"/>
        </w:rPr>
        <w:t xml:space="preserve">montáži s minimálnymi technickými požiadavkami uvedenými podľa </w:t>
      </w:r>
      <w:r w:rsidR="004112F1" w:rsidRPr="004112F1">
        <w:rPr>
          <w:rFonts w:asciiTheme="minorHAnsi" w:hAnsiTheme="minorHAnsi" w:cstheme="minorHAnsi"/>
        </w:rPr>
        <w:t>článku 4</w:t>
      </w:r>
      <w:r w:rsidR="007E1F8B">
        <w:rPr>
          <w:rFonts w:asciiTheme="minorHAnsi" w:hAnsiTheme="minorHAnsi" w:cstheme="minorHAnsi"/>
        </w:rPr>
        <w:t>.</w:t>
      </w:r>
      <w:r w:rsidR="004112F1" w:rsidRPr="004112F1">
        <w:rPr>
          <w:rFonts w:asciiTheme="minorHAnsi" w:hAnsiTheme="minorHAnsi" w:cstheme="minorHAnsi"/>
        </w:rPr>
        <w:t xml:space="preserve"> ods. 4.3 </w:t>
      </w:r>
      <w:r w:rsidR="004112F1" w:rsidRPr="00837E1E">
        <w:rPr>
          <w:rFonts w:asciiTheme="minorHAnsi" w:hAnsiTheme="minorHAnsi"/>
        </w:rPr>
        <w:t xml:space="preserve">prílohy </w:t>
      </w:r>
      <w:r w:rsidR="004112F1" w:rsidRPr="004112F1">
        <w:rPr>
          <w:rFonts w:asciiTheme="minorHAnsi" w:hAnsiTheme="minorHAnsi" w:cstheme="minorHAnsi"/>
        </w:rPr>
        <w:t>A</w:t>
      </w:r>
      <w:r w:rsidR="004112F1">
        <w:rPr>
          <w:rFonts w:asciiTheme="minorHAnsi" w:hAnsiTheme="minorHAnsi" w:cstheme="minorHAnsi"/>
        </w:rPr>
        <w:t> </w:t>
      </w:r>
      <w:r w:rsidR="004112F1" w:rsidRPr="004112F1">
        <w:rPr>
          <w:rFonts w:asciiTheme="minorHAnsi" w:hAnsiTheme="minorHAnsi" w:cstheme="minorHAnsi"/>
        </w:rPr>
        <w:t>k</w:t>
      </w:r>
      <w:r w:rsidR="004112F1">
        <w:rPr>
          <w:rFonts w:asciiTheme="minorHAnsi" w:hAnsiTheme="minorHAnsi" w:cstheme="minorHAnsi"/>
        </w:rPr>
        <w:t> </w:t>
      </w:r>
      <w:r w:rsidR="004112F1" w:rsidRPr="00837E1E">
        <w:rPr>
          <w:rFonts w:asciiTheme="minorHAnsi" w:hAnsiTheme="minorHAnsi"/>
        </w:rPr>
        <w:t xml:space="preserve">tejto </w:t>
      </w:r>
      <w:r w:rsidR="004112F1" w:rsidRPr="004112F1">
        <w:rPr>
          <w:rFonts w:asciiTheme="minorHAnsi" w:hAnsiTheme="minorHAnsi" w:cstheme="minorHAnsi"/>
        </w:rPr>
        <w:t>zmluve</w:t>
      </w:r>
      <w:r w:rsidR="004112F1" w:rsidRPr="00837E1E">
        <w:rPr>
          <w:rFonts w:asciiTheme="minorHAnsi" w:hAnsiTheme="minorHAnsi"/>
        </w:rPr>
        <w:t>, ako aj ich sprievodná technická dokumentácia a</w:t>
      </w:r>
      <w:r w:rsidR="004112F1" w:rsidRPr="004112F1">
        <w:rPr>
          <w:rFonts w:asciiTheme="minorHAnsi" w:hAnsiTheme="minorHAnsi" w:cstheme="minorHAnsi"/>
        </w:rPr>
        <w:t xml:space="preserve"> </w:t>
      </w:r>
      <w:r w:rsidR="004112F1" w:rsidRPr="00837E1E">
        <w:rPr>
          <w:rFonts w:asciiTheme="minorHAnsi" w:hAnsiTheme="minorHAnsi"/>
        </w:rPr>
        <w:t>dokumentácia o</w:t>
      </w:r>
      <w:r w:rsidR="004112F1" w:rsidRPr="004112F1">
        <w:rPr>
          <w:rFonts w:asciiTheme="minorHAnsi" w:hAnsiTheme="minorHAnsi" w:cstheme="minorHAnsi"/>
        </w:rPr>
        <w:t xml:space="preserve"> </w:t>
      </w:r>
      <w:r w:rsidR="004112F1" w:rsidRPr="00837E1E">
        <w:rPr>
          <w:rFonts w:asciiTheme="minorHAnsi" w:hAnsiTheme="minorHAnsi"/>
        </w:rPr>
        <w:t>ich preprave bez vád a poškodení vzniknutých prepravou.</w:t>
      </w:r>
    </w:p>
    <w:p w14:paraId="4C75FDDF" w14:textId="3FDE3773" w:rsidR="002D598C" w:rsidRPr="00837E1E" w:rsidRDefault="002D598C" w:rsidP="00837E1E">
      <w:pPr>
        <w:pStyle w:val="Odsekzoznamu"/>
        <w:ind w:left="567" w:hanging="567"/>
        <w:rPr>
          <w:rFonts w:asciiTheme="minorHAnsi" w:hAnsiTheme="minorHAnsi"/>
        </w:rPr>
      </w:pPr>
      <w:r w:rsidRPr="00837E1E">
        <w:rPr>
          <w:rFonts w:asciiTheme="minorHAnsi" w:hAnsiTheme="minorHAnsi"/>
          <w:b/>
        </w:rPr>
        <w:t xml:space="preserve">Individuálne skúšky. </w:t>
      </w:r>
      <w:r w:rsidR="0086624B" w:rsidRPr="00837E1E">
        <w:rPr>
          <w:rFonts w:asciiTheme="minorHAnsi" w:hAnsiTheme="minorHAnsi"/>
        </w:rPr>
        <w:t>Individuálne skúšky vykonáva zhotoviteľ ako súčasť montáže na preverenie každého jednotlivého zariadenia, ktoré je súčasťou diela, v</w:t>
      </w:r>
      <w:r w:rsidR="0086624B" w:rsidRPr="0086624B">
        <w:rPr>
          <w:rFonts w:asciiTheme="minorHAnsi" w:hAnsiTheme="minorHAnsi" w:cstheme="minorHAnsi"/>
        </w:rPr>
        <w:t xml:space="preserve"> </w:t>
      </w:r>
      <w:r w:rsidR="0086624B" w:rsidRPr="00837E1E">
        <w:rPr>
          <w:rFonts w:asciiTheme="minorHAnsi" w:hAnsiTheme="minorHAnsi"/>
        </w:rPr>
        <w:t>rozsahu potrebnom na preverenie úplnosti a</w:t>
      </w:r>
      <w:r w:rsidR="0086624B" w:rsidRPr="0086624B">
        <w:rPr>
          <w:rFonts w:asciiTheme="minorHAnsi" w:hAnsiTheme="minorHAnsi" w:cstheme="minorHAnsi"/>
        </w:rPr>
        <w:t xml:space="preserve"> </w:t>
      </w:r>
      <w:r w:rsidR="0086624B" w:rsidRPr="00837E1E">
        <w:rPr>
          <w:rFonts w:asciiTheme="minorHAnsi" w:hAnsiTheme="minorHAnsi"/>
        </w:rPr>
        <w:t>správnosti jeho montáže podľa projektovej dokumentácie. Ide napríklad pri strojnej časti (vykonáva sa bez média a</w:t>
      </w:r>
      <w:r w:rsidR="0086624B" w:rsidRPr="0086624B">
        <w:rPr>
          <w:rFonts w:asciiTheme="minorHAnsi" w:hAnsiTheme="minorHAnsi" w:cstheme="minorHAnsi"/>
        </w:rPr>
        <w:t xml:space="preserve"> </w:t>
      </w:r>
      <w:r w:rsidR="0086624B" w:rsidRPr="00837E1E">
        <w:rPr>
          <w:rFonts w:asciiTheme="minorHAnsi" w:hAnsiTheme="minorHAnsi"/>
        </w:rPr>
        <w:t>bez napätia) o</w:t>
      </w:r>
      <w:r w:rsidR="0086624B" w:rsidRPr="0086624B">
        <w:rPr>
          <w:rFonts w:asciiTheme="minorHAnsi" w:hAnsiTheme="minorHAnsi" w:cstheme="minorHAnsi"/>
        </w:rPr>
        <w:t xml:space="preserve"> </w:t>
      </w:r>
      <w:r w:rsidR="0086624B" w:rsidRPr="00837E1E">
        <w:rPr>
          <w:rFonts w:asciiTheme="minorHAnsi" w:hAnsiTheme="minorHAnsi"/>
        </w:rPr>
        <w:t xml:space="preserve">ručné pretočenie armatúr, pretočenie čerpadiel, pretočenie elektromotorov, kontrola zmontovaných </w:t>
      </w:r>
      <w:proofErr w:type="spellStart"/>
      <w:r w:rsidR="0086624B" w:rsidRPr="00837E1E">
        <w:rPr>
          <w:rFonts w:asciiTheme="minorHAnsi" w:hAnsiTheme="minorHAnsi"/>
        </w:rPr>
        <w:t>sústrojov</w:t>
      </w:r>
      <w:proofErr w:type="spellEnd"/>
      <w:r w:rsidR="0086624B" w:rsidRPr="00837E1E">
        <w:rPr>
          <w:rFonts w:asciiTheme="minorHAnsi" w:hAnsiTheme="minorHAnsi"/>
        </w:rPr>
        <w:t xml:space="preserve"> v</w:t>
      </w:r>
      <w:r w:rsidR="0086624B" w:rsidRPr="0086624B">
        <w:rPr>
          <w:rFonts w:asciiTheme="minorHAnsi" w:hAnsiTheme="minorHAnsi" w:cstheme="minorHAnsi"/>
        </w:rPr>
        <w:t xml:space="preserve"> </w:t>
      </w:r>
      <w:r w:rsidR="0086624B" w:rsidRPr="00837E1E">
        <w:rPr>
          <w:rFonts w:asciiTheme="minorHAnsi" w:hAnsiTheme="minorHAnsi"/>
        </w:rPr>
        <w:t>spojkách, mechanická kontrola pohyblivosti koncových stýkačov a</w:t>
      </w:r>
      <w:r w:rsidR="0086624B" w:rsidRPr="0086624B">
        <w:rPr>
          <w:rFonts w:asciiTheme="minorHAnsi" w:hAnsiTheme="minorHAnsi" w:cstheme="minorHAnsi"/>
        </w:rPr>
        <w:t xml:space="preserve"> </w:t>
      </w:r>
      <w:r w:rsidR="0086624B" w:rsidRPr="00837E1E">
        <w:rPr>
          <w:rFonts w:asciiTheme="minorHAnsi" w:hAnsiTheme="minorHAnsi"/>
        </w:rPr>
        <w:t>pod., pri elektro časti o</w:t>
      </w:r>
      <w:r w:rsidR="0086624B" w:rsidRPr="0086624B">
        <w:rPr>
          <w:rFonts w:asciiTheme="minorHAnsi" w:hAnsiTheme="minorHAnsi" w:cstheme="minorHAnsi"/>
        </w:rPr>
        <w:t xml:space="preserve"> </w:t>
      </w:r>
      <w:r w:rsidR="0086624B" w:rsidRPr="00837E1E">
        <w:rPr>
          <w:rFonts w:asciiTheme="minorHAnsi" w:hAnsiTheme="minorHAnsi"/>
        </w:rPr>
        <w:t>kontrolu izolačných stavov po montáži (elektromotorov, káblových trás), kontrolu správnosti zapojenia transformátorov na primárnej aj sekundárnej strane, vykonanie revízie zapojenia rozvádzača, rozvodne alebo ich časti tak, aby boli príslušný rozvádzač, rozvodňa alebo ich časť či káblová trasa po vydaní vyhlásenia revízneho technika o</w:t>
      </w:r>
      <w:r w:rsidR="0086624B" w:rsidRPr="0086624B">
        <w:rPr>
          <w:rFonts w:asciiTheme="minorHAnsi" w:hAnsiTheme="minorHAnsi" w:cstheme="minorHAnsi"/>
        </w:rPr>
        <w:t xml:space="preserve"> </w:t>
      </w:r>
      <w:r w:rsidR="0086624B" w:rsidRPr="00837E1E">
        <w:rPr>
          <w:rFonts w:asciiTheme="minorHAnsi" w:hAnsiTheme="minorHAnsi"/>
        </w:rPr>
        <w:t>možnosti uvedenia pod napätie spôsobilé pre zahájenie ďalšej etapy skúšok (oživovanie pod napätím), pri časti RIS o vykonanie revízie zapojenia rozvádzača alebo jeho časti a</w:t>
      </w:r>
      <w:r w:rsidR="0086624B" w:rsidRPr="0086624B">
        <w:rPr>
          <w:rFonts w:asciiTheme="minorHAnsi" w:hAnsiTheme="minorHAnsi" w:cstheme="minorHAnsi"/>
        </w:rPr>
        <w:t xml:space="preserve"> </w:t>
      </w:r>
      <w:r w:rsidR="0086624B" w:rsidRPr="00837E1E">
        <w:rPr>
          <w:rFonts w:asciiTheme="minorHAnsi" w:hAnsiTheme="minorHAnsi"/>
        </w:rPr>
        <w:t>kontrolu správnosti montáže clôn a</w:t>
      </w:r>
      <w:r w:rsidR="0086624B" w:rsidRPr="0086624B">
        <w:rPr>
          <w:rFonts w:asciiTheme="minorHAnsi" w:hAnsiTheme="minorHAnsi" w:cstheme="minorHAnsi"/>
        </w:rPr>
        <w:t xml:space="preserve"> </w:t>
      </w:r>
      <w:r w:rsidR="0086624B" w:rsidRPr="00837E1E">
        <w:rPr>
          <w:rFonts w:asciiTheme="minorHAnsi" w:hAnsiTheme="minorHAnsi"/>
        </w:rPr>
        <w:t>poľnej inštrumentácie v</w:t>
      </w:r>
      <w:r w:rsidR="0086624B" w:rsidRPr="0086624B">
        <w:rPr>
          <w:rFonts w:asciiTheme="minorHAnsi" w:hAnsiTheme="minorHAnsi" w:cstheme="minorHAnsi"/>
        </w:rPr>
        <w:t xml:space="preserve"> </w:t>
      </w:r>
      <w:r w:rsidR="0086624B" w:rsidRPr="00837E1E">
        <w:rPr>
          <w:rFonts w:asciiTheme="minorHAnsi" w:hAnsiTheme="minorHAnsi"/>
        </w:rPr>
        <w:t>súlade s</w:t>
      </w:r>
      <w:r w:rsidR="0086624B" w:rsidRPr="0086624B">
        <w:rPr>
          <w:rFonts w:asciiTheme="minorHAnsi" w:hAnsiTheme="minorHAnsi" w:cstheme="minorHAnsi"/>
        </w:rPr>
        <w:t xml:space="preserve"> </w:t>
      </w:r>
      <w:r w:rsidR="0086624B" w:rsidRPr="00837E1E">
        <w:rPr>
          <w:rFonts w:asciiTheme="minorHAnsi" w:hAnsiTheme="minorHAnsi"/>
        </w:rPr>
        <w:t>projektom (umiestnením), preverenie signálov, odskúšanie polôh armatúr a všetkej výzbroje s</w:t>
      </w:r>
      <w:r w:rsidR="0086624B" w:rsidRPr="0086624B">
        <w:rPr>
          <w:rFonts w:asciiTheme="minorHAnsi" w:hAnsiTheme="minorHAnsi" w:cstheme="minorHAnsi"/>
        </w:rPr>
        <w:t xml:space="preserve"> </w:t>
      </w:r>
      <w:r w:rsidR="0086624B" w:rsidRPr="00837E1E">
        <w:rPr>
          <w:rFonts w:asciiTheme="minorHAnsi" w:hAnsiTheme="minorHAnsi"/>
        </w:rPr>
        <w:t>prenosom na operátorské pracovisko. Pre vyhradené elektrické zariadenia platí, že až po vydaní vyhlásenia revízneho technika o</w:t>
      </w:r>
      <w:r w:rsidR="0086624B" w:rsidRPr="0086624B">
        <w:rPr>
          <w:rFonts w:asciiTheme="minorHAnsi" w:hAnsiTheme="minorHAnsi" w:cstheme="minorHAnsi"/>
        </w:rPr>
        <w:t xml:space="preserve"> </w:t>
      </w:r>
      <w:r w:rsidR="0086624B" w:rsidRPr="00837E1E">
        <w:rPr>
          <w:rFonts w:asciiTheme="minorHAnsi" w:hAnsiTheme="minorHAnsi"/>
        </w:rPr>
        <w:t>možnosti uvedenia zariadenia pod napätie je rozvádzač, rozvodňa alebo ich časť a</w:t>
      </w:r>
      <w:r w:rsidR="0086624B" w:rsidRPr="0086624B">
        <w:rPr>
          <w:rFonts w:asciiTheme="minorHAnsi" w:hAnsiTheme="minorHAnsi" w:cstheme="minorHAnsi"/>
        </w:rPr>
        <w:t xml:space="preserve"> </w:t>
      </w:r>
      <w:r w:rsidR="0086624B" w:rsidRPr="00837E1E">
        <w:rPr>
          <w:rFonts w:asciiTheme="minorHAnsi" w:hAnsiTheme="minorHAnsi"/>
        </w:rPr>
        <w:t>káblová trasa spôsobilá pre zahájenie ďalšej etapy skúšok – oživovanie pod napätím. Po ukončení individuálnych skúšok v</w:t>
      </w:r>
      <w:r w:rsidR="0086624B" w:rsidRPr="0086624B">
        <w:rPr>
          <w:rFonts w:asciiTheme="minorHAnsi" w:hAnsiTheme="minorHAnsi" w:cstheme="minorHAnsi"/>
        </w:rPr>
        <w:t xml:space="preserve"> </w:t>
      </w:r>
      <w:r w:rsidR="0086624B" w:rsidRPr="00837E1E">
        <w:rPr>
          <w:rFonts w:asciiTheme="minorHAnsi" w:hAnsiTheme="minorHAnsi"/>
        </w:rPr>
        <w:t>rámci diela vypracuje zhotoviteľ protokol o</w:t>
      </w:r>
      <w:r w:rsidR="0086624B" w:rsidRPr="0086624B">
        <w:rPr>
          <w:rFonts w:asciiTheme="minorHAnsi" w:hAnsiTheme="minorHAnsi" w:cstheme="minorHAnsi"/>
        </w:rPr>
        <w:t xml:space="preserve"> </w:t>
      </w:r>
      <w:r w:rsidR="0086624B" w:rsidRPr="00837E1E">
        <w:rPr>
          <w:rFonts w:asciiTheme="minorHAnsi" w:hAnsiTheme="minorHAnsi"/>
        </w:rPr>
        <w:t>ich ukončení, v</w:t>
      </w:r>
      <w:r w:rsidR="0086624B" w:rsidRPr="0086624B">
        <w:rPr>
          <w:rFonts w:asciiTheme="minorHAnsi" w:hAnsiTheme="minorHAnsi" w:cstheme="minorHAnsi"/>
        </w:rPr>
        <w:t xml:space="preserve"> </w:t>
      </w:r>
      <w:r w:rsidR="0086624B" w:rsidRPr="00837E1E">
        <w:rPr>
          <w:rFonts w:asciiTheme="minorHAnsi" w:hAnsiTheme="minorHAnsi"/>
        </w:rPr>
        <w:t>ktorom zhodnotí priebeh skúšok a</w:t>
      </w:r>
      <w:r w:rsidR="0086624B" w:rsidRPr="0086624B">
        <w:rPr>
          <w:rFonts w:asciiTheme="minorHAnsi" w:hAnsiTheme="minorHAnsi" w:cstheme="minorHAnsi"/>
        </w:rPr>
        <w:t xml:space="preserve"> </w:t>
      </w:r>
      <w:r w:rsidR="0086624B" w:rsidRPr="00837E1E">
        <w:rPr>
          <w:rFonts w:asciiTheme="minorHAnsi" w:hAnsiTheme="minorHAnsi"/>
        </w:rPr>
        <w:t>spôsobilosť zariadení k</w:t>
      </w:r>
      <w:r w:rsidR="0086624B" w:rsidRPr="0086624B">
        <w:rPr>
          <w:rFonts w:asciiTheme="minorHAnsi" w:hAnsiTheme="minorHAnsi" w:cstheme="minorHAnsi"/>
        </w:rPr>
        <w:t xml:space="preserve"> </w:t>
      </w:r>
      <w:r w:rsidR="0086624B" w:rsidRPr="00837E1E">
        <w:rPr>
          <w:rFonts w:asciiTheme="minorHAnsi" w:hAnsiTheme="minorHAnsi"/>
        </w:rPr>
        <w:t>zahájeniu prípravy na komplexné vyskúšanie.</w:t>
      </w:r>
    </w:p>
    <w:p w14:paraId="6599248F" w14:textId="0D66EB18" w:rsidR="002D598C" w:rsidRPr="00837E1E" w:rsidRDefault="002D598C" w:rsidP="00837E1E">
      <w:pPr>
        <w:pStyle w:val="Odsekzoznamu"/>
        <w:ind w:left="567" w:hanging="567"/>
        <w:rPr>
          <w:rFonts w:asciiTheme="minorHAnsi" w:hAnsiTheme="minorHAnsi"/>
        </w:rPr>
      </w:pPr>
      <w:r w:rsidRPr="00837E1E">
        <w:rPr>
          <w:rFonts w:asciiTheme="minorHAnsi" w:hAnsiTheme="minorHAnsi"/>
          <w:b/>
        </w:rPr>
        <w:t xml:space="preserve">Úradné skúšky. </w:t>
      </w:r>
      <w:r w:rsidR="007D4595" w:rsidRPr="00837E1E">
        <w:rPr>
          <w:rFonts w:asciiTheme="minorHAnsi" w:hAnsiTheme="minorHAnsi"/>
        </w:rPr>
        <w:t xml:space="preserve">Zhotoviteľ je povinný zabezpečiť vykonanie prvej úradnej skúšky diela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právnickou osobou oprávnenou na overovanie plnenia požiadaviek bezpečnosti technických zariadení (oprávnená právnická osoba). </w:t>
      </w:r>
      <w:r w:rsidR="007D4595" w:rsidRPr="00837E1E">
        <w:rPr>
          <w:rFonts w:asciiTheme="minorHAnsi" w:hAnsiTheme="minorHAnsi"/>
        </w:rPr>
        <w:lastRenderedPageBreak/>
        <w:t>Zhotoviteľ je povinný zabezpečiť vykonanie úradnej skúšky podľa vyjadrenia oprávnenej osoby k</w:t>
      </w:r>
      <w:r w:rsidR="007D4595" w:rsidRPr="007D4595">
        <w:rPr>
          <w:rFonts w:asciiTheme="minorHAnsi" w:hAnsiTheme="minorHAnsi" w:cstheme="minorHAnsi"/>
        </w:rPr>
        <w:t xml:space="preserve"> </w:t>
      </w:r>
      <w:r w:rsidR="007D4595" w:rsidRPr="00837E1E">
        <w:rPr>
          <w:rFonts w:asciiTheme="minorHAnsi" w:hAnsiTheme="minorHAnsi"/>
        </w:rPr>
        <w:t>DRS</w:t>
      </w:r>
      <w:r w:rsidR="007D4595" w:rsidRPr="007D4595">
        <w:rPr>
          <w:rFonts w:asciiTheme="minorHAnsi" w:hAnsiTheme="minorHAnsi" w:cstheme="minorHAnsi"/>
        </w:rPr>
        <w:t xml:space="preserve">. Úradná skúška musí byť vykonaná </w:t>
      </w:r>
      <w:r w:rsidR="007D4595" w:rsidRPr="00837E1E">
        <w:rPr>
          <w:rFonts w:asciiTheme="minorHAnsi" w:hAnsiTheme="minorHAnsi"/>
        </w:rPr>
        <w:t xml:space="preserve">počas individuálnych skúšok; </w:t>
      </w:r>
      <w:r w:rsidR="007D4595" w:rsidRPr="007D4595">
        <w:rPr>
          <w:rFonts w:asciiTheme="minorHAnsi" w:hAnsiTheme="minorHAnsi" w:cstheme="minorHAnsi"/>
        </w:rPr>
        <w:t>na vyhradených technických zariadeniach</w:t>
      </w:r>
      <w:r w:rsidR="007D4595" w:rsidRPr="00837E1E">
        <w:rPr>
          <w:rFonts w:asciiTheme="minorHAnsi" w:hAnsiTheme="minorHAnsi"/>
        </w:rPr>
        <w:t xml:space="preserve">, na ktorých môže byť vykonaná úradná skúška až po spustení </w:t>
      </w:r>
      <w:r w:rsidR="007D4595" w:rsidRPr="007D4595">
        <w:rPr>
          <w:rFonts w:asciiTheme="minorHAnsi" w:hAnsiTheme="minorHAnsi" w:cstheme="minorHAnsi"/>
        </w:rPr>
        <w:t xml:space="preserve">zariadení </w:t>
      </w:r>
      <w:r w:rsidR="007D4595" w:rsidRPr="00837E1E">
        <w:rPr>
          <w:rFonts w:asciiTheme="minorHAnsi" w:hAnsiTheme="minorHAnsi"/>
        </w:rPr>
        <w:t xml:space="preserve">do prevádzky, </w:t>
      </w:r>
      <w:r w:rsidR="007D4595" w:rsidRPr="007D4595">
        <w:rPr>
          <w:rFonts w:asciiTheme="minorHAnsi" w:hAnsiTheme="minorHAnsi" w:cstheme="minorHAnsi"/>
        </w:rPr>
        <w:t>bude vykonaná</w:t>
      </w:r>
      <w:r w:rsidR="007D4595" w:rsidRPr="00837E1E">
        <w:rPr>
          <w:rFonts w:asciiTheme="minorHAnsi" w:hAnsiTheme="minorHAnsi"/>
        </w:rPr>
        <w:t xml:space="preserve"> po spustení </w:t>
      </w:r>
      <w:r w:rsidR="007D4595" w:rsidRPr="007D4595">
        <w:rPr>
          <w:rFonts w:asciiTheme="minorHAnsi" w:hAnsiTheme="minorHAnsi" w:cstheme="minorHAnsi"/>
        </w:rPr>
        <w:t xml:space="preserve">zariadení </w:t>
      </w:r>
      <w:r w:rsidR="007D4595" w:rsidRPr="00837E1E">
        <w:rPr>
          <w:rFonts w:asciiTheme="minorHAnsi" w:hAnsiTheme="minorHAnsi"/>
        </w:rPr>
        <w:t xml:space="preserve">do prevádzky, avšak ešte pred </w:t>
      </w:r>
      <w:r w:rsidR="007D4595" w:rsidRPr="007D4595">
        <w:rPr>
          <w:rFonts w:asciiTheme="minorHAnsi" w:hAnsiTheme="minorHAnsi" w:cstheme="minorHAnsi"/>
        </w:rPr>
        <w:t>komplexným vyskúšaním.</w:t>
      </w:r>
    </w:p>
    <w:p w14:paraId="3F1C65E7" w14:textId="1612B1BE" w:rsidR="002D598C" w:rsidRPr="001C1D18" w:rsidRDefault="002D598C" w:rsidP="00837E1E">
      <w:pPr>
        <w:pStyle w:val="Odsekzoznamu"/>
        <w:ind w:left="567" w:hanging="567"/>
        <w:rPr>
          <w:rFonts w:asciiTheme="minorHAnsi" w:hAnsiTheme="minorHAnsi"/>
        </w:rPr>
      </w:pPr>
      <w:r w:rsidRPr="00837E1E">
        <w:rPr>
          <w:rFonts w:asciiTheme="minorHAnsi" w:hAnsiTheme="minorHAnsi"/>
          <w:b/>
        </w:rPr>
        <w:t>Príprava na komplexné vyskúšanie (PKV).</w:t>
      </w:r>
      <w:r w:rsidRPr="00837E1E">
        <w:rPr>
          <w:rFonts w:asciiTheme="minorHAnsi" w:hAnsiTheme="minorHAnsi"/>
        </w:rPr>
        <w:t xml:space="preserve"> </w:t>
      </w:r>
      <w:r w:rsidR="00412CCF" w:rsidRPr="00837E1E">
        <w:rPr>
          <w:rFonts w:asciiTheme="minorHAnsi" w:hAnsiTheme="minorHAnsi"/>
        </w:rPr>
        <w:t>Prípravou na komplexné vyskúšanie zhotoviteľ vykonáva práce a</w:t>
      </w:r>
      <w:r w:rsidR="00412CCF" w:rsidRPr="00412CCF">
        <w:rPr>
          <w:rFonts w:asciiTheme="minorHAnsi" w:hAnsiTheme="minorHAnsi" w:cstheme="minorHAnsi"/>
        </w:rPr>
        <w:t xml:space="preserve"> </w:t>
      </w:r>
      <w:r w:rsidR="00412CCF" w:rsidRPr="00837E1E">
        <w:rPr>
          <w:rFonts w:asciiTheme="minorHAnsi" w:hAnsiTheme="minorHAnsi"/>
        </w:rPr>
        <w:t>skúšky potrebné na overenie kvality a</w:t>
      </w:r>
      <w:r w:rsidR="00412CCF" w:rsidRPr="00412CCF">
        <w:rPr>
          <w:rFonts w:asciiTheme="minorHAnsi" w:hAnsiTheme="minorHAnsi" w:cstheme="minorHAnsi"/>
        </w:rPr>
        <w:t xml:space="preserve"> </w:t>
      </w:r>
      <w:r w:rsidR="00412CCF" w:rsidRPr="00837E1E">
        <w:rPr>
          <w:rFonts w:asciiTheme="minorHAnsi" w:hAnsiTheme="minorHAnsi"/>
        </w:rPr>
        <w:t>funkčnosti zariadení a</w:t>
      </w:r>
      <w:r w:rsidR="00412CCF" w:rsidRPr="00412CCF">
        <w:rPr>
          <w:rFonts w:asciiTheme="minorHAnsi" w:hAnsiTheme="minorHAnsi" w:cstheme="minorHAnsi"/>
        </w:rPr>
        <w:t xml:space="preserve"> </w:t>
      </w:r>
      <w:r w:rsidR="00412CCF" w:rsidRPr="00837E1E">
        <w:rPr>
          <w:rFonts w:asciiTheme="minorHAnsi" w:hAnsiTheme="minorHAnsi"/>
        </w:rPr>
        <w:t>ich zostavenia do celku (najmä pri zaťažení), ktoré sú potrebné pre postupné zlaďovanie celého diela. Pri PKV je zhotoviteľ povinný preukázať funkčnosť všetkých zariadení, ktoré sú predmetom diela podľa projektovej dokumentácie. Rozsah prác, skúšok a</w:t>
      </w:r>
      <w:r w:rsidR="00412CCF" w:rsidRPr="00412CCF">
        <w:rPr>
          <w:rFonts w:asciiTheme="minorHAnsi" w:hAnsiTheme="minorHAnsi" w:cstheme="minorHAnsi"/>
        </w:rPr>
        <w:t xml:space="preserve"> </w:t>
      </w:r>
      <w:r w:rsidR="00412CCF" w:rsidRPr="00837E1E">
        <w:rPr>
          <w:rFonts w:asciiTheme="minorHAnsi" w:hAnsiTheme="minorHAnsi"/>
        </w:rPr>
        <w:t>meraní, ktoré je zhotoviteľ povinný v</w:t>
      </w:r>
      <w:r w:rsidR="00412CCF" w:rsidRPr="00412CCF">
        <w:rPr>
          <w:rFonts w:asciiTheme="minorHAnsi" w:hAnsiTheme="minorHAnsi" w:cstheme="minorHAnsi"/>
        </w:rPr>
        <w:t xml:space="preserve"> </w:t>
      </w:r>
      <w:r w:rsidR="00412CCF" w:rsidRPr="00837E1E">
        <w:rPr>
          <w:rFonts w:asciiTheme="minorHAnsi" w:hAnsiTheme="minorHAnsi"/>
        </w:rPr>
        <w:t>rámci PKV vykonať, vrátane časového harmonogramu PKV zhotoviteľ uvedie v</w:t>
      </w:r>
      <w:r w:rsidR="00412CCF" w:rsidRPr="00412CCF">
        <w:rPr>
          <w:rFonts w:asciiTheme="minorHAnsi" w:hAnsiTheme="minorHAnsi" w:cstheme="minorHAnsi"/>
        </w:rPr>
        <w:t xml:space="preserve"> </w:t>
      </w:r>
      <w:r w:rsidR="00412CCF" w:rsidRPr="00837E1E">
        <w:rPr>
          <w:rFonts w:asciiTheme="minorHAnsi" w:hAnsiTheme="minorHAnsi"/>
        </w:rPr>
        <w:t xml:space="preserve">projekte skúšok. Zhotoviteľ je povinný zabezpečiť na PKV </w:t>
      </w:r>
      <w:bookmarkStart w:id="71" w:name="_Hlk163130354"/>
      <w:r w:rsidR="00412CCF" w:rsidRPr="00837E1E">
        <w:rPr>
          <w:rFonts w:asciiTheme="minorHAnsi" w:hAnsiTheme="minorHAnsi"/>
        </w:rPr>
        <w:t>odborný personál na výkon PKV. Výkon činností PKV, ktoré si vyžadujú spustenie nových technických zariadení najmä pri zaťažení</w:t>
      </w:r>
      <w:r w:rsidR="00412CCF" w:rsidRPr="00412CCF">
        <w:rPr>
          <w:rFonts w:asciiTheme="minorHAnsi" w:hAnsiTheme="minorHAnsi" w:cstheme="minorHAnsi"/>
        </w:rPr>
        <w:t>,</w:t>
      </w:r>
      <w:r w:rsidR="00412CCF" w:rsidRPr="00837E1E">
        <w:rPr>
          <w:rFonts w:asciiTheme="minorHAnsi" w:hAnsiTheme="minorHAnsi"/>
        </w:rPr>
        <w:t xml:space="preserve"> musí zhotoviteľ oznámiť objednávateľovi minimálne dva (2) pracovné dni pred plánovaným vykonaním spustenia zariadení do záťaže. Zhotoviteľ musí realizovať uvádzanie nových technických zariadení vždy za účasti odborného personálu a obsluhy objednávateľa.</w:t>
      </w:r>
      <w:bookmarkEnd w:id="71"/>
      <w:r w:rsidR="00412CCF" w:rsidRPr="00837E1E">
        <w:rPr>
          <w:rFonts w:asciiTheme="minorHAnsi" w:hAnsiTheme="minorHAnsi"/>
        </w:rPr>
        <w:t xml:space="preserve"> Zhotoviteľ je povinný odovzdať objednávateľovi najneskôr </w:t>
      </w:r>
      <w:r w:rsidR="00412CCF" w:rsidRPr="00412CCF">
        <w:rPr>
          <w:rFonts w:asciiTheme="minorHAnsi" w:hAnsiTheme="minorHAnsi" w:cstheme="minorHAnsi"/>
        </w:rPr>
        <w:t>tridsať (</w:t>
      </w:r>
      <w:r w:rsidR="00412CCF" w:rsidRPr="00837E1E">
        <w:rPr>
          <w:rFonts w:asciiTheme="minorHAnsi" w:hAnsiTheme="minorHAnsi"/>
        </w:rPr>
        <w:t>30</w:t>
      </w:r>
      <w:r w:rsidR="00412CCF" w:rsidRPr="00412CCF">
        <w:rPr>
          <w:rFonts w:asciiTheme="minorHAnsi" w:hAnsiTheme="minorHAnsi" w:cstheme="minorHAnsi"/>
        </w:rPr>
        <w:t>)</w:t>
      </w:r>
      <w:r w:rsidR="00412CCF" w:rsidRPr="00837E1E">
        <w:rPr>
          <w:rFonts w:asciiTheme="minorHAnsi" w:hAnsiTheme="minorHAnsi"/>
        </w:rPr>
        <w:t xml:space="preserve"> dní pred zahájením PKV dočasné prevádzkové predpisy na obsluhu zhotoveného diela a</w:t>
      </w:r>
      <w:r w:rsidR="00412CCF" w:rsidRPr="00412CCF">
        <w:rPr>
          <w:rFonts w:asciiTheme="minorHAnsi" w:hAnsiTheme="minorHAnsi" w:cstheme="minorHAnsi"/>
        </w:rPr>
        <w:t xml:space="preserve"> </w:t>
      </w:r>
      <w:r w:rsidR="00412CCF" w:rsidRPr="00837E1E">
        <w:rPr>
          <w:rFonts w:asciiTheme="minorHAnsi" w:hAnsiTheme="minorHAnsi"/>
        </w:rPr>
        <w:t>jeho jednotlivých častí. Objednávateľ je oprávnený pripomienkovať dočasné prevádzkové predpisy v</w:t>
      </w:r>
      <w:r w:rsidR="00412CCF" w:rsidRPr="00412CCF">
        <w:rPr>
          <w:rFonts w:asciiTheme="minorHAnsi" w:hAnsiTheme="minorHAnsi" w:cstheme="minorHAnsi"/>
        </w:rPr>
        <w:t xml:space="preserve"> </w:t>
      </w:r>
      <w:r w:rsidR="00412CCF" w:rsidRPr="00837E1E">
        <w:rPr>
          <w:rFonts w:asciiTheme="minorHAnsi" w:hAnsiTheme="minorHAnsi"/>
        </w:rPr>
        <w:t xml:space="preserve">lehote </w:t>
      </w:r>
      <w:r w:rsidR="00412CCF" w:rsidRPr="00412CCF">
        <w:rPr>
          <w:rFonts w:asciiTheme="minorHAnsi" w:hAnsiTheme="minorHAnsi" w:cstheme="minorHAnsi"/>
        </w:rPr>
        <w:t>štrnástich (</w:t>
      </w:r>
      <w:r w:rsidR="00412CCF" w:rsidRPr="00837E1E">
        <w:rPr>
          <w:rFonts w:asciiTheme="minorHAnsi" w:hAnsiTheme="minorHAnsi"/>
        </w:rPr>
        <w:t>14</w:t>
      </w:r>
      <w:r w:rsidR="00412CCF" w:rsidRPr="00412CCF">
        <w:rPr>
          <w:rFonts w:asciiTheme="minorHAnsi" w:hAnsiTheme="minorHAnsi" w:cstheme="minorHAnsi"/>
        </w:rPr>
        <w:t>)</w:t>
      </w:r>
      <w:r w:rsidR="00412CCF" w:rsidRPr="00837E1E">
        <w:rPr>
          <w:rFonts w:asciiTheme="minorHAnsi" w:hAnsiTheme="minorHAnsi"/>
        </w:rPr>
        <w:t xml:space="preserve"> dní od ich doručenia. V</w:t>
      </w:r>
      <w:r w:rsidR="00412CCF" w:rsidRPr="00412CCF">
        <w:rPr>
          <w:rFonts w:asciiTheme="minorHAnsi" w:hAnsiTheme="minorHAnsi" w:cstheme="minorHAnsi"/>
        </w:rPr>
        <w:t xml:space="preserve"> </w:t>
      </w:r>
      <w:r w:rsidR="00412CCF" w:rsidRPr="00837E1E">
        <w:rPr>
          <w:rFonts w:asciiTheme="minorHAnsi" w:hAnsiTheme="minorHAnsi"/>
        </w:rPr>
        <w:t>rámci PKV zhotoviteľ preukáže objednávateľovi o.</w:t>
      </w:r>
      <w:r w:rsidR="00412CCF" w:rsidRPr="00412CCF">
        <w:rPr>
          <w:rFonts w:asciiTheme="minorHAnsi" w:hAnsiTheme="minorHAnsi" w:cstheme="minorHAnsi"/>
        </w:rPr>
        <w:t xml:space="preserve"> </w:t>
      </w:r>
      <w:r w:rsidR="00412CCF" w:rsidRPr="00837E1E">
        <w:rPr>
          <w:rFonts w:asciiTheme="minorHAnsi" w:hAnsiTheme="minorHAnsi"/>
        </w:rPr>
        <w:t>i. splnenie nasledovných funkcionalít: tesnosť všetkých spojov, tesnosť potrubných ciest. V</w:t>
      </w:r>
      <w:r w:rsidR="00412CCF" w:rsidRPr="00412CCF">
        <w:rPr>
          <w:rFonts w:asciiTheme="minorHAnsi" w:hAnsiTheme="minorHAnsi" w:cstheme="minorHAnsi"/>
        </w:rPr>
        <w:t xml:space="preserve"> </w:t>
      </w:r>
      <w:r w:rsidR="00412CCF" w:rsidRPr="00837E1E">
        <w:rPr>
          <w:rFonts w:asciiTheme="minorHAnsi" w:hAnsiTheme="minorHAnsi"/>
        </w:rPr>
        <w:t>priebehu PKV zhotoviteľ odstraňuje bez zbytočného odkladu zistené vady na svoje náklady. Po ukončení PKV vypracuje zhotoviteľ protokol o PKV, v</w:t>
      </w:r>
      <w:r w:rsidR="00412CCF" w:rsidRPr="00412CCF">
        <w:rPr>
          <w:rFonts w:asciiTheme="minorHAnsi" w:hAnsiTheme="minorHAnsi" w:cstheme="minorHAnsi"/>
        </w:rPr>
        <w:t xml:space="preserve"> </w:t>
      </w:r>
      <w:r w:rsidR="00412CCF" w:rsidRPr="00837E1E">
        <w:rPr>
          <w:rFonts w:asciiTheme="minorHAnsi" w:hAnsiTheme="minorHAnsi"/>
        </w:rPr>
        <w:t>ktorom zhodnotí priebeh PKV a</w:t>
      </w:r>
      <w:r w:rsidR="00412CCF" w:rsidRPr="00412CCF">
        <w:rPr>
          <w:rFonts w:asciiTheme="minorHAnsi" w:hAnsiTheme="minorHAnsi" w:cstheme="minorHAnsi"/>
        </w:rPr>
        <w:t xml:space="preserve"> </w:t>
      </w:r>
      <w:r w:rsidR="00412CCF" w:rsidRPr="00837E1E">
        <w:rPr>
          <w:rFonts w:asciiTheme="minorHAnsi" w:hAnsiTheme="minorHAnsi"/>
        </w:rPr>
        <w:t>spôsobilosť diela, resp. jeho jednotlivých častí v</w:t>
      </w:r>
      <w:r w:rsidR="00412CCF" w:rsidRPr="00412CCF">
        <w:rPr>
          <w:rFonts w:asciiTheme="minorHAnsi" w:hAnsiTheme="minorHAnsi" w:cstheme="minorHAnsi"/>
        </w:rPr>
        <w:t xml:space="preserve"> </w:t>
      </w:r>
      <w:r w:rsidR="00412CCF" w:rsidRPr="00837E1E">
        <w:rPr>
          <w:rFonts w:asciiTheme="minorHAnsi" w:hAnsiTheme="minorHAnsi"/>
        </w:rPr>
        <w:t>členení podľa protokolu k</w:t>
      </w:r>
      <w:r w:rsidR="00412CCF" w:rsidRPr="00412CCF">
        <w:rPr>
          <w:rFonts w:asciiTheme="minorHAnsi" w:hAnsiTheme="minorHAnsi" w:cstheme="minorHAnsi"/>
        </w:rPr>
        <w:t xml:space="preserve"> </w:t>
      </w:r>
      <w:r w:rsidR="00412CCF" w:rsidRPr="00837E1E">
        <w:rPr>
          <w:rFonts w:asciiTheme="minorHAnsi" w:hAnsiTheme="minorHAnsi"/>
        </w:rPr>
        <w:t>zahájeniu komplexného vyskúšania. V</w:t>
      </w:r>
      <w:r w:rsidR="00412CCF" w:rsidRPr="00412CCF">
        <w:rPr>
          <w:rFonts w:asciiTheme="minorHAnsi" w:hAnsiTheme="minorHAnsi" w:cstheme="minorHAnsi"/>
        </w:rPr>
        <w:t xml:space="preserve"> </w:t>
      </w:r>
      <w:r w:rsidR="00412CCF" w:rsidRPr="00837E1E">
        <w:rPr>
          <w:rFonts w:asciiTheme="minorHAnsi" w:hAnsiTheme="minorHAnsi"/>
        </w:rPr>
        <w:t>rámci PKV zhotoviteľ zaškolí personál objednávateľa, o</w:t>
      </w:r>
      <w:r w:rsidR="00412CCF" w:rsidRPr="00412CCF">
        <w:rPr>
          <w:rFonts w:asciiTheme="minorHAnsi" w:hAnsiTheme="minorHAnsi" w:cstheme="minorHAnsi"/>
        </w:rPr>
        <w:t xml:space="preserve"> </w:t>
      </w:r>
      <w:r w:rsidR="00412CCF" w:rsidRPr="00837E1E">
        <w:rPr>
          <w:rFonts w:asciiTheme="minorHAnsi" w:hAnsiTheme="minorHAnsi"/>
        </w:rPr>
        <w:t xml:space="preserve">čom zmluvné strany vypracujú </w:t>
      </w:r>
      <w:r w:rsidR="00412CCF" w:rsidRPr="001C1D18">
        <w:rPr>
          <w:rFonts w:asciiTheme="minorHAnsi" w:hAnsiTheme="minorHAnsi"/>
        </w:rPr>
        <w:t>zápis, ktorý zhotoviteľ odovzdá objednávateľovi najneskôr pred zahájením komplexného vyskúšania.</w:t>
      </w:r>
    </w:p>
    <w:p w14:paraId="67B497B6" w14:textId="1B05DAD8" w:rsidR="002D598C" w:rsidRPr="00837E1E" w:rsidRDefault="002D598C" w:rsidP="00837E1E">
      <w:pPr>
        <w:pStyle w:val="Odsekzoznamu"/>
        <w:ind w:left="567" w:hanging="567"/>
        <w:rPr>
          <w:rFonts w:asciiTheme="minorHAnsi" w:hAnsiTheme="minorHAnsi"/>
        </w:rPr>
      </w:pPr>
      <w:r w:rsidRPr="001C1D18">
        <w:rPr>
          <w:rFonts w:asciiTheme="minorHAnsi" w:hAnsiTheme="minorHAnsi"/>
          <w:b/>
        </w:rPr>
        <w:t>Komplexné vys</w:t>
      </w:r>
      <w:r w:rsidRPr="00837E1E">
        <w:rPr>
          <w:rFonts w:asciiTheme="minorHAnsi" w:hAnsiTheme="minorHAnsi"/>
          <w:b/>
        </w:rPr>
        <w:t>kúšanie (KV).</w:t>
      </w:r>
      <w:r w:rsidRPr="00837E1E">
        <w:rPr>
          <w:rFonts w:asciiTheme="minorHAnsi" w:hAnsiTheme="minorHAnsi"/>
        </w:rPr>
        <w:t xml:space="preserve"> Pokiaľ sú splnené tieto podmienky: </w:t>
      </w:r>
    </w:p>
    <w:p w14:paraId="162D21EC" w14:textId="1E1AAE1C" w:rsidR="002D598C" w:rsidRPr="00837E1E" w:rsidRDefault="000B48E0" w:rsidP="00837E1E">
      <w:pPr>
        <w:pStyle w:val="aPsmenozoznamu"/>
        <w:numPr>
          <w:ilvl w:val="0"/>
          <w:numId w:val="92"/>
        </w:numPr>
        <w:ind w:left="993" w:hanging="426"/>
        <w:rPr>
          <w:rFonts w:asciiTheme="minorHAnsi" w:hAnsiTheme="minorHAnsi"/>
        </w:rPr>
      </w:pPr>
      <w:r w:rsidRPr="00837E1E">
        <w:rPr>
          <w:rFonts w:asciiTheme="minorHAnsi" w:hAnsiTheme="minorHAnsi"/>
        </w:rPr>
        <w:t>zariadenie nevykazuje vady brániace jeho prevádzke alebo jeho bezpečnému uvedeniu do trvalej prevádzky; ostatné zjavné vady budú uvedené v</w:t>
      </w:r>
      <w:r w:rsidRPr="000B48E0">
        <w:rPr>
          <w:rFonts w:asciiTheme="minorHAnsi" w:hAnsiTheme="minorHAnsi" w:cstheme="minorHAnsi"/>
        </w:rPr>
        <w:t xml:space="preserve"> </w:t>
      </w:r>
      <w:r w:rsidRPr="00837E1E">
        <w:rPr>
          <w:rFonts w:asciiTheme="minorHAnsi" w:hAnsiTheme="minorHAnsi"/>
        </w:rPr>
        <w:t>súpise vád a</w:t>
      </w:r>
      <w:r w:rsidRPr="000B48E0">
        <w:rPr>
          <w:rFonts w:asciiTheme="minorHAnsi" w:hAnsiTheme="minorHAnsi" w:cstheme="minorHAnsi"/>
        </w:rPr>
        <w:t xml:space="preserve"> </w:t>
      </w:r>
      <w:r w:rsidRPr="00837E1E">
        <w:rPr>
          <w:rFonts w:asciiTheme="minorHAnsi" w:hAnsiTheme="minorHAnsi"/>
        </w:rPr>
        <w:t>nedorobkov a</w:t>
      </w:r>
      <w:r w:rsidRPr="000B48E0">
        <w:rPr>
          <w:rFonts w:asciiTheme="minorHAnsi" w:hAnsiTheme="minorHAnsi" w:cstheme="minorHAnsi"/>
        </w:rPr>
        <w:t xml:space="preserve"> </w:t>
      </w:r>
      <w:r w:rsidRPr="00837E1E">
        <w:rPr>
          <w:rFonts w:asciiTheme="minorHAnsi" w:hAnsiTheme="minorHAnsi"/>
        </w:rPr>
        <w:t>zhotoviteľ je povinný ich odstrániť,</w:t>
      </w:r>
    </w:p>
    <w:p w14:paraId="5C7B176D" w14:textId="77777777" w:rsidR="002D598C" w:rsidRPr="00837E1E" w:rsidRDefault="002D598C" w:rsidP="00837E1E">
      <w:pPr>
        <w:pStyle w:val="aPsmenozoznamu"/>
        <w:numPr>
          <w:ilvl w:val="0"/>
          <w:numId w:val="92"/>
        </w:numPr>
        <w:ind w:left="993" w:hanging="426"/>
        <w:rPr>
          <w:rFonts w:asciiTheme="minorHAnsi" w:hAnsiTheme="minorHAnsi"/>
        </w:rPr>
      </w:pPr>
      <w:r w:rsidRPr="00837E1E">
        <w:rPr>
          <w:rFonts w:asciiTheme="minorHAnsi" w:hAnsiTheme="minorHAnsi"/>
        </w:rPr>
        <w:t>bol úspešný splnený celý rozsah skúšok v rámci PKV,</w:t>
      </w:r>
    </w:p>
    <w:p w14:paraId="793E8F61" w14:textId="009618E1" w:rsidR="002D598C" w:rsidRPr="00837E1E" w:rsidRDefault="00284C52" w:rsidP="00837E1E">
      <w:pPr>
        <w:pStyle w:val="aPsmenozoznamu"/>
        <w:numPr>
          <w:ilvl w:val="0"/>
          <w:numId w:val="92"/>
        </w:numPr>
        <w:ind w:left="993" w:hanging="426"/>
        <w:rPr>
          <w:rFonts w:asciiTheme="minorHAnsi" w:hAnsiTheme="minorHAnsi"/>
        </w:rPr>
      </w:pPr>
      <w:r w:rsidRPr="00837E1E">
        <w:rPr>
          <w:rFonts w:asciiTheme="minorHAnsi" w:hAnsiTheme="minorHAnsi"/>
        </w:rPr>
        <w:t>zhotoviteľ odovzdal objednávateľovi požadovanú projektovú dokumentáciu so zapracovanými a vyznačenými zmenami vzniknutými počas vykonávania diela vrátane príslušnej sprievodnej technickej dokumentácie týkajúcej sa diela a</w:t>
      </w:r>
      <w:r w:rsidRPr="00284C52">
        <w:rPr>
          <w:rFonts w:asciiTheme="minorHAnsi" w:hAnsiTheme="minorHAnsi" w:cstheme="minorHAnsi"/>
        </w:rPr>
        <w:t xml:space="preserve"> </w:t>
      </w:r>
      <w:r w:rsidRPr="00837E1E">
        <w:rPr>
          <w:rFonts w:asciiTheme="minorHAnsi" w:hAnsiTheme="minorHAnsi"/>
        </w:rPr>
        <w:t>jednotlivých jeho súčastí,</w:t>
      </w:r>
    </w:p>
    <w:p w14:paraId="700F73D2" w14:textId="77777777" w:rsidR="002D598C" w:rsidRPr="00837E1E" w:rsidRDefault="002D598C" w:rsidP="00837E1E">
      <w:pPr>
        <w:pStyle w:val="aPsmenozoznamu"/>
        <w:numPr>
          <w:ilvl w:val="0"/>
          <w:numId w:val="92"/>
        </w:numPr>
        <w:ind w:left="993" w:hanging="426"/>
        <w:rPr>
          <w:rFonts w:asciiTheme="minorHAnsi" w:hAnsiTheme="minorHAnsi"/>
        </w:rPr>
      </w:pPr>
      <w:r w:rsidRPr="00837E1E">
        <w:rPr>
          <w:rFonts w:asciiTheme="minorHAnsi" w:hAnsiTheme="minorHAnsi"/>
        </w:rPr>
        <w:t>bolo preukázané ukončenie zaškolenia zamestnancov objednávateľa v súlade s dočasnými prevádzkovými predpismi,</w:t>
      </w:r>
    </w:p>
    <w:p w14:paraId="1BDB3B99" w14:textId="77777777" w:rsidR="002D598C" w:rsidRPr="00837E1E" w:rsidRDefault="002D598C" w:rsidP="00837E1E">
      <w:pPr>
        <w:pStyle w:val="aPsmenozoznamu"/>
        <w:numPr>
          <w:ilvl w:val="0"/>
          <w:numId w:val="92"/>
        </w:numPr>
        <w:ind w:left="993" w:hanging="426"/>
        <w:rPr>
          <w:rFonts w:asciiTheme="minorHAnsi" w:hAnsiTheme="minorHAnsi"/>
        </w:rPr>
      </w:pPr>
      <w:r w:rsidRPr="00837E1E">
        <w:rPr>
          <w:rFonts w:asciiTheme="minorHAnsi" w:hAnsiTheme="minorHAnsi"/>
        </w:rPr>
        <w:t xml:space="preserve">zhotoviteľ protokolárne odovzdal objednávateľovi všetky </w:t>
      </w:r>
      <w:r w:rsidRPr="00837E1E">
        <w:rPr>
          <w:rStyle w:val="normaltextrun"/>
          <w:rFonts w:asciiTheme="minorHAnsi" w:hAnsiTheme="minorHAnsi"/>
        </w:rPr>
        <w:t>doklady o predpísaných odborných prehliadkach a skúškach, certifikáty a atesty zariadení a použitých materiálov</w:t>
      </w:r>
      <w:r w:rsidRPr="00837E1E">
        <w:rPr>
          <w:rFonts w:asciiTheme="minorHAnsi" w:hAnsiTheme="minorHAnsi"/>
        </w:rPr>
        <w:t>, ktoré preukazujú, že vyprojektované, vyrobené, vyskúšané a dodané dielo je v súlade s technickými normami, predpismi bezpečnosti práce a ostatnými predpismi, ktoré podmieňujú udelenie súhlasu zo strany orgánov verejnej správy na prevádzkovanie diela,</w:t>
      </w:r>
    </w:p>
    <w:p w14:paraId="448A1D3F" w14:textId="77777777" w:rsidR="002D598C" w:rsidRPr="00837E1E" w:rsidRDefault="002D598C" w:rsidP="00837E1E">
      <w:pPr>
        <w:pStyle w:val="aPsmenozoznamu"/>
        <w:numPr>
          <w:ilvl w:val="0"/>
          <w:numId w:val="92"/>
        </w:numPr>
        <w:ind w:left="993" w:hanging="426"/>
        <w:rPr>
          <w:rFonts w:asciiTheme="minorHAnsi" w:hAnsiTheme="minorHAnsi"/>
        </w:rPr>
      </w:pPr>
      <w:r w:rsidRPr="00837E1E">
        <w:rPr>
          <w:rFonts w:asciiTheme="minorHAnsi" w:hAnsiTheme="minorHAnsi"/>
        </w:rPr>
        <w:t>zhotoviteľ odovzdal objednávateľovi doklady o likvidácii všetkých odpadov v súlade so zmluvou,</w:t>
      </w:r>
    </w:p>
    <w:p w14:paraId="0190CA5D" w14:textId="77777777" w:rsidR="002D598C" w:rsidRPr="00837E1E" w:rsidRDefault="002D598C" w:rsidP="00837E1E">
      <w:pPr>
        <w:pStyle w:val="aPsmenozoznamu"/>
        <w:numPr>
          <w:ilvl w:val="0"/>
          <w:numId w:val="92"/>
        </w:numPr>
        <w:ind w:left="993" w:hanging="426"/>
        <w:rPr>
          <w:rFonts w:asciiTheme="minorHAnsi" w:hAnsiTheme="minorHAnsi"/>
        </w:rPr>
      </w:pPr>
      <w:r w:rsidRPr="00837E1E">
        <w:rPr>
          <w:rFonts w:asciiTheme="minorHAnsi" w:hAnsiTheme="minorHAnsi"/>
        </w:rPr>
        <w:t>zhotoviteľ odovzdal objednávateľovi postupy riešenia problémov vrátane riešenia havarijných situácií,</w:t>
      </w:r>
    </w:p>
    <w:p w14:paraId="2AB00869" w14:textId="77777777" w:rsidR="002D598C" w:rsidRPr="00837E1E" w:rsidRDefault="002D598C" w:rsidP="00837E1E">
      <w:pPr>
        <w:pStyle w:val="aPsmenozoznamu"/>
        <w:numPr>
          <w:ilvl w:val="0"/>
          <w:numId w:val="92"/>
        </w:numPr>
        <w:ind w:left="993" w:hanging="426"/>
        <w:rPr>
          <w:rFonts w:asciiTheme="minorHAnsi" w:hAnsiTheme="minorHAnsi"/>
        </w:rPr>
      </w:pPr>
      <w:r w:rsidRPr="00837E1E">
        <w:rPr>
          <w:rFonts w:asciiTheme="minorHAnsi" w:hAnsiTheme="minorHAnsi"/>
        </w:rPr>
        <w:t>zhotoviteľ odovzdal objednávateľovi bezpečnostné predpisy a požiadavky na osobné ochranné pracovné prostriedky počas prevádzky, ako aj prevádzkové predpisy, návody na obsluhu a dokumentáciu údržby a náhradných dielov,</w:t>
      </w:r>
    </w:p>
    <w:p w14:paraId="3E3F6795" w14:textId="77777777" w:rsidR="002D598C" w:rsidRPr="00837E1E" w:rsidRDefault="002D598C" w:rsidP="00837E1E">
      <w:pPr>
        <w:pStyle w:val="aPsmenozoznamu"/>
        <w:numPr>
          <w:ilvl w:val="0"/>
          <w:numId w:val="92"/>
        </w:numPr>
        <w:ind w:left="993" w:hanging="426"/>
        <w:rPr>
          <w:rFonts w:asciiTheme="minorHAnsi" w:hAnsiTheme="minorHAnsi"/>
        </w:rPr>
      </w:pPr>
      <w:r w:rsidRPr="00837E1E">
        <w:rPr>
          <w:rFonts w:asciiTheme="minorHAnsi" w:hAnsiTheme="minorHAnsi"/>
        </w:rPr>
        <w:t>zhotoviteľ odovzdal objednávateľovi špecifikáciu náhradných dielov,</w:t>
      </w:r>
    </w:p>
    <w:p w14:paraId="21759064" w14:textId="7E14B2C2" w:rsidR="002D598C" w:rsidRPr="00837E1E" w:rsidRDefault="00F975E2" w:rsidP="00837E1E">
      <w:pPr>
        <w:pStyle w:val="Odsekzoznamu"/>
        <w:numPr>
          <w:ilvl w:val="0"/>
          <w:numId w:val="0"/>
        </w:numPr>
        <w:ind w:left="567"/>
        <w:rPr>
          <w:rFonts w:asciiTheme="minorHAnsi" w:hAnsiTheme="minorHAnsi"/>
        </w:rPr>
      </w:pPr>
      <w:r w:rsidRPr="00837E1E">
        <w:rPr>
          <w:rFonts w:asciiTheme="minorHAnsi" w:hAnsiTheme="minorHAnsi"/>
        </w:rPr>
        <w:t>zhotoviteľ vykoná KV, ktorým preukazuje riadne vykonanie diela</w:t>
      </w:r>
      <w:r w:rsidRPr="00F975E2">
        <w:rPr>
          <w:rFonts w:asciiTheme="minorHAnsi" w:hAnsiTheme="minorHAnsi" w:cstheme="minorHAnsi"/>
        </w:rPr>
        <w:t xml:space="preserve"> (resp. jeho príslušnej časti),</w:t>
      </w:r>
      <w:r w:rsidRPr="00837E1E">
        <w:rPr>
          <w:rFonts w:asciiTheme="minorHAnsi" w:hAnsiTheme="minorHAnsi"/>
        </w:rPr>
        <w:t xml:space="preserve"> t.</w:t>
      </w:r>
      <w:r w:rsidRPr="00F975E2">
        <w:rPr>
          <w:rFonts w:asciiTheme="minorHAnsi" w:hAnsiTheme="minorHAnsi" w:cstheme="minorHAnsi"/>
        </w:rPr>
        <w:t xml:space="preserve"> </w:t>
      </w:r>
      <w:r w:rsidRPr="00837E1E">
        <w:rPr>
          <w:rFonts w:asciiTheme="minorHAnsi" w:hAnsiTheme="minorHAnsi"/>
        </w:rPr>
        <w:t>j. kvalitu a</w:t>
      </w:r>
      <w:r w:rsidRPr="00F975E2">
        <w:rPr>
          <w:rFonts w:asciiTheme="minorHAnsi" w:hAnsiTheme="minorHAnsi" w:cstheme="minorHAnsi"/>
        </w:rPr>
        <w:t xml:space="preserve"> </w:t>
      </w:r>
      <w:r w:rsidRPr="00837E1E">
        <w:rPr>
          <w:rFonts w:asciiTheme="minorHAnsi" w:hAnsiTheme="minorHAnsi"/>
        </w:rPr>
        <w:t xml:space="preserve">prevádzkyschopnosť zhotoveného diela (nepretržitý bezporuchový chod) tým, že dielo prevádzkuje </w:t>
      </w:r>
      <w:r w:rsidRPr="00837E1E">
        <w:rPr>
          <w:rFonts w:asciiTheme="minorHAnsi" w:hAnsiTheme="minorHAnsi"/>
        </w:rPr>
        <w:lastRenderedPageBreak/>
        <w:t>v</w:t>
      </w:r>
      <w:r w:rsidRPr="00F975E2">
        <w:rPr>
          <w:rFonts w:asciiTheme="minorHAnsi" w:hAnsiTheme="minorHAnsi" w:cstheme="minorHAnsi"/>
        </w:rPr>
        <w:t xml:space="preserve"> </w:t>
      </w:r>
      <w:r w:rsidRPr="00837E1E">
        <w:rPr>
          <w:rFonts w:asciiTheme="minorHAnsi" w:hAnsiTheme="minorHAnsi"/>
        </w:rPr>
        <w:t>automatickom režime a</w:t>
      </w:r>
      <w:r w:rsidRPr="00F975E2">
        <w:rPr>
          <w:rFonts w:asciiTheme="minorHAnsi" w:hAnsiTheme="minorHAnsi" w:cstheme="minorHAnsi"/>
        </w:rPr>
        <w:t xml:space="preserve"> </w:t>
      </w:r>
      <w:r w:rsidRPr="00837E1E">
        <w:rPr>
          <w:rFonts w:asciiTheme="minorHAnsi" w:hAnsiTheme="minorHAnsi"/>
        </w:rPr>
        <w:t xml:space="preserve">nepretržite bez možnosti odstavenia diela po dobu 72 hodín podľa potrieb prevádzky objednávateľa. Zhotoviteľ vypracuje a predloží projekt </w:t>
      </w:r>
      <w:r w:rsidRPr="00F975E2">
        <w:rPr>
          <w:rFonts w:asciiTheme="minorHAnsi" w:hAnsiTheme="minorHAnsi" w:cstheme="minorHAnsi"/>
        </w:rPr>
        <w:t>KV</w:t>
      </w:r>
      <w:r w:rsidRPr="00837E1E">
        <w:rPr>
          <w:rFonts w:asciiTheme="minorHAnsi" w:hAnsiTheme="minorHAnsi"/>
        </w:rPr>
        <w:t xml:space="preserve"> objednávateľovi na schválenie </w:t>
      </w:r>
      <w:r w:rsidRPr="00F975E2">
        <w:rPr>
          <w:rFonts w:asciiTheme="minorHAnsi" w:hAnsiTheme="minorHAnsi" w:cstheme="minorHAnsi"/>
        </w:rPr>
        <w:t>najmenej tridsať (30) dní</w:t>
      </w:r>
      <w:r w:rsidRPr="00837E1E">
        <w:rPr>
          <w:rFonts w:asciiTheme="minorHAnsi" w:hAnsiTheme="minorHAnsi"/>
        </w:rPr>
        <w:t xml:space="preserve"> pred uvedením diela do prevádzky. Počas KV budú odskúšané všetky prevádzkové stavy zhotoveného diela. Pri KV musí byť zariadenie ako celok v</w:t>
      </w:r>
      <w:r w:rsidRPr="00F975E2">
        <w:rPr>
          <w:rFonts w:asciiTheme="minorHAnsi" w:hAnsiTheme="minorHAnsi" w:cstheme="minorHAnsi"/>
        </w:rPr>
        <w:t xml:space="preserve"> </w:t>
      </w:r>
      <w:r w:rsidRPr="00837E1E">
        <w:rPr>
          <w:rFonts w:asciiTheme="minorHAnsi" w:hAnsiTheme="minorHAnsi"/>
        </w:rPr>
        <w:t>rozsahu celého diela prevádzkované plne na úrovni automatickej regulácie podľa projektovej dokumentácie. V prípade, že dôjde k prerušeniu prevádzky skúšaných zariadení z dôvodu nie na strane objednávateľa, musí byť skúška za účelom preukázania riadneho vykonania diela zopakovaná. V prípade, že dôjde k prerušeniu prevádzky skúšaných zariadení z dôvodov na strane objednávateľa, bude skúška pokračovať po opätovnom spustení prevádzky skúšaných zariadení, a to až do uplynutia doby 72 hodín, pričom sa pre posúdenie úspešnosti skúšky nebudú vyhodnocovať dosahované parametre jednu (1) hodinu pred prerušením prevádzky a jednu (1) hodinu po opätovnom spustení a</w:t>
      </w:r>
      <w:r w:rsidRPr="00F975E2">
        <w:rPr>
          <w:rFonts w:asciiTheme="minorHAnsi" w:hAnsiTheme="minorHAnsi" w:cstheme="minorHAnsi"/>
        </w:rPr>
        <w:t xml:space="preserve"> </w:t>
      </w:r>
      <w:r w:rsidRPr="00837E1E">
        <w:rPr>
          <w:rFonts w:asciiTheme="minorHAnsi" w:hAnsiTheme="minorHAnsi"/>
        </w:rPr>
        <w:t>ustálení prevádzky skúšaných zariadení. Objednávateľ zabezpečí pre KV príslušný počet zamestnancov obsluhy zariadenia v</w:t>
      </w:r>
      <w:r w:rsidRPr="00F975E2">
        <w:rPr>
          <w:rFonts w:asciiTheme="minorHAnsi" w:hAnsiTheme="minorHAnsi" w:cstheme="minorHAnsi"/>
        </w:rPr>
        <w:t xml:space="preserve"> </w:t>
      </w:r>
      <w:r w:rsidRPr="00837E1E">
        <w:rPr>
          <w:rFonts w:asciiTheme="minorHAnsi" w:hAnsiTheme="minorHAnsi"/>
        </w:rPr>
        <w:t xml:space="preserve">súlade s projektom </w:t>
      </w:r>
      <w:r w:rsidRPr="00F975E2">
        <w:rPr>
          <w:rFonts w:asciiTheme="minorHAnsi" w:hAnsiTheme="minorHAnsi" w:cstheme="minorHAnsi"/>
        </w:rPr>
        <w:t>KV</w:t>
      </w:r>
      <w:r w:rsidRPr="00837E1E">
        <w:rPr>
          <w:rFonts w:asciiTheme="minorHAnsi" w:hAnsiTheme="minorHAnsi"/>
        </w:rPr>
        <w:t xml:space="preserve"> a</w:t>
      </w:r>
      <w:r w:rsidRPr="00F975E2">
        <w:rPr>
          <w:rFonts w:asciiTheme="minorHAnsi" w:hAnsiTheme="minorHAnsi" w:cstheme="minorHAnsi"/>
        </w:rPr>
        <w:t xml:space="preserve"> </w:t>
      </w:r>
      <w:r w:rsidRPr="00837E1E">
        <w:rPr>
          <w:rFonts w:asciiTheme="minorHAnsi" w:hAnsiTheme="minorHAnsi"/>
        </w:rPr>
        <w:t>na základe predchádzajúcej výzvy, ktorú uvedie zhotoviteľ v</w:t>
      </w:r>
      <w:r w:rsidRPr="00F975E2">
        <w:rPr>
          <w:rFonts w:asciiTheme="minorHAnsi" w:hAnsiTheme="minorHAnsi" w:cstheme="minorHAnsi"/>
        </w:rPr>
        <w:t xml:space="preserve"> </w:t>
      </w:r>
      <w:r w:rsidRPr="00837E1E">
        <w:rPr>
          <w:rFonts w:asciiTheme="minorHAnsi" w:hAnsiTheme="minorHAnsi"/>
        </w:rPr>
        <w:t>denníku</w:t>
      </w:r>
      <w:r w:rsidRPr="00F975E2">
        <w:rPr>
          <w:rFonts w:asciiTheme="minorHAnsi" w:hAnsiTheme="minorHAnsi" w:cstheme="minorHAnsi"/>
        </w:rPr>
        <w:t>; týchto zamestnancov objednávateľa zaškolí zhotoviteľ.</w:t>
      </w:r>
      <w:r w:rsidRPr="00837E1E">
        <w:rPr>
          <w:rFonts w:asciiTheme="minorHAnsi" w:hAnsiTheme="minorHAnsi"/>
        </w:rPr>
        <w:t xml:space="preserve"> Počas KV bude obsluhovať zariadenia objednávateľ podľa pokynov a</w:t>
      </w:r>
      <w:r w:rsidRPr="00F975E2">
        <w:rPr>
          <w:rFonts w:asciiTheme="minorHAnsi" w:hAnsiTheme="minorHAnsi" w:cstheme="minorHAnsi"/>
        </w:rPr>
        <w:t xml:space="preserve"> </w:t>
      </w:r>
      <w:r w:rsidRPr="00837E1E">
        <w:rPr>
          <w:rFonts w:asciiTheme="minorHAnsi" w:hAnsiTheme="minorHAnsi"/>
        </w:rPr>
        <w:t>pod dohľadom zhotoviteľa. O</w:t>
      </w:r>
      <w:r w:rsidRPr="00F975E2">
        <w:rPr>
          <w:rFonts w:asciiTheme="minorHAnsi" w:hAnsiTheme="minorHAnsi" w:cstheme="minorHAnsi"/>
        </w:rPr>
        <w:t xml:space="preserve"> </w:t>
      </w:r>
      <w:r w:rsidRPr="00837E1E">
        <w:rPr>
          <w:rFonts w:asciiTheme="minorHAnsi" w:hAnsiTheme="minorHAnsi"/>
        </w:rPr>
        <w:t>KV spíšu zmluvné strany protokol.</w:t>
      </w:r>
    </w:p>
    <w:p w14:paraId="3631129D" w14:textId="51C3F084" w:rsidR="002D598C" w:rsidRPr="009F6C82" w:rsidRDefault="00EF581B" w:rsidP="00BB18AD">
      <w:pPr>
        <w:pStyle w:val="Odsekzoznamu"/>
        <w:ind w:left="567" w:hanging="567"/>
        <w:rPr>
          <w:rFonts w:asciiTheme="minorHAnsi" w:hAnsiTheme="minorHAnsi" w:cstheme="minorHAnsi"/>
        </w:rPr>
      </w:pPr>
      <w:r w:rsidRPr="00EF581B">
        <w:rPr>
          <w:rFonts w:asciiTheme="minorHAnsi" w:eastAsia="Calibri" w:hAnsiTheme="minorHAnsi" w:cstheme="minorHAnsi"/>
          <w:b/>
          <w:bCs/>
        </w:rPr>
        <w:t>Predčasná prevádzka.</w:t>
      </w:r>
      <w:r w:rsidRPr="00EF581B">
        <w:rPr>
          <w:rFonts w:asciiTheme="minorHAnsi" w:eastAsia="Calibri" w:hAnsiTheme="minorHAnsi" w:cstheme="minorHAnsi"/>
        </w:rPr>
        <w:t xml:space="preserve"> Z dôvodu povinnosti objednávateľa zabezpečovať dodávky tepla a teplej úžitkovej vody pre odberateľov je zhotoviteľ povinný zabezpečiť funkčnosť a prevádzkyschopnosť diela (resp. jeho častí) a umožniť objednávateľovi prevádzkovanie diela ešte pred splnením záväzku vykonať dielo, všetko v lehotách podľa schváleného harmonogramu. Za tým účelom je po plánovanom ukončení stavebných prác na diele a po vykonaní komplexného vyskúšania diela zhotoviteľ povinný dostatočne vopred odovzdať objednávateľovi sprievodnú technickú dokumentáciu, dočasné prevádzkové predpisy a ďalšiu dokumentáciu, ktorá je potrebná na získanie administratívneho povolenia na uvedenie diela do predčasnej prevádzky, a dielo odovzdať do predčasnej prevádzky objednávateľovi. Na odovzdanie a prevzatie diela do predčasnej prevádzky sa primerane použijú ustanovenia odsekov 8.12 a 8.15 tohto článku. Odovzdanie a prevzatie diela do predčasnej prevádzky nemá za následok prechod nebezpečenstva vzniku škody na diele ani začatie plynutia záručných lehôt. V rámci predčasnej prevádzky bude dielo prevádzkovať objednávateľ s tým, že obsluhu diela počas predčasnej prevádzky zabezpečí objednávateľ na základe pokynov zhotoviteľa v súlade s dočasnými prevádzkovými predpismi. Za škodu, ktorá na diele vznikne z dôvodu preukázanej nesprávnej obsluhy počas predčasnej prevádzky, zodpovedá objednávateľ. Vady diela zistené počas predčasnej prevádzky bude zhotoviteľ v dohodnutej primeranej lehote na vlastné náklady odstraňovať tak, aby bola zabezpečená funkčnosť diela. Z uvedeného dôvodu sa na prevádzkovanie diela počas predčasnej a skúšobnej prevádzky primerane použijú ustanovenia tejto zmluvy, najmä články 9</w:t>
      </w:r>
      <w:r w:rsidR="007E1F8B">
        <w:rPr>
          <w:rFonts w:asciiTheme="minorHAnsi" w:eastAsia="Calibri" w:hAnsiTheme="minorHAnsi" w:cstheme="minorHAnsi"/>
        </w:rPr>
        <w:t>.</w:t>
      </w:r>
      <w:r w:rsidRPr="00EF581B">
        <w:rPr>
          <w:rFonts w:asciiTheme="minorHAnsi" w:eastAsia="Calibri" w:hAnsiTheme="minorHAnsi" w:cstheme="minorHAnsi"/>
        </w:rPr>
        <w:t xml:space="preserve"> a</w:t>
      </w:r>
      <w:r w:rsidR="007E1F8B">
        <w:rPr>
          <w:rFonts w:asciiTheme="minorHAnsi" w:eastAsia="Calibri" w:hAnsiTheme="minorHAnsi" w:cstheme="minorHAnsi"/>
        </w:rPr>
        <w:t> </w:t>
      </w:r>
      <w:r w:rsidRPr="00EF581B">
        <w:rPr>
          <w:rFonts w:asciiTheme="minorHAnsi" w:eastAsia="Calibri" w:hAnsiTheme="minorHAnsi" w:cstheme="minorHAnsi"/>
        </w:rPr>
        <w:t>12</w:t>
      </w:r>
      <w:r w:rsidR="007E1F8B">
        <w:rPr>
          <w:rFonts w:asciiTheme="minorHAnsi" w:eastAsia="Calibri" w:hAnsiTheme="minorHAnsi" w:cstheme="minorHAnsi"/>
        </w:rPr>
        <w:t>.</w:t>
      </w:r>
      <w:r w:rsidRPr="00EF581B">
        <w:rPr>
          <w:rFonts w:asciiTheme="minorHAnsi" w:eastAsia="Calibri" w:hAnsiTheme="minorHAnsi" w:cstheme="minorHAnsi"/>
        </w:rPr>
        <w:t xml:space="preserve"> tejto zmluvy.</w:t>
      </w:r>
    </w:p>
    <w:p w14:paraId="13A3D30D" w14:textId="76013DE2" w:rsidR="002D598C" w:rsidRPr="00AB4F42" w:rsidRDefault="00CB28BA" w:rsidP="00BB18AD">
      <w:pPr>
        <w:pStyle w:val="Odsekzoznamu"/>
        <w:ind w:left="567" w:hanging="567"/>
        <w:rPr>
          <w:rFonts w:asciiTheme="minorHAnsi" w:hAnsiTheme="minorHAnsi" w:cstheme="minorHAnsi"/>
        </w:rPr>
      </w:pPr>
      <w:bookmarkStart w:id="72" w:name="_Ref108617076"/>
      <w:bookmarkEnd w:id="69"/>
      <w:bookmarkEnd w:id="70"/>
      <w:r w:rsidRPr="00AB4F42">
        <w:rPr>
          <w:rFonts w:asciiTheme="minorHAnsi" w:hAnsiTheme="minorHAnsi" w:cstheme="minorHAnsi"/>
          <w:b/>
        </w:rPr>
        <w:t xml:space="preserve">Komplexné vyskúšanie modernizačného projektu. </w:t>
      </w:r>
      <w:r w:rsidRPr="00CB28BA">
        <w:rPr>
          <w:rFonts w:asciiTheme="minorHAnsi" w:hAnsiTheme="minorHAnsi" w:cstheme="minorHAnsi"/>
          <w:bCs/>
        </w:rPr>
        <w:t>Po zhotovení všetkých častí modernizačného projektu sa v rámci predčasnej prevádzky vykoná komplexné vyskúšanie modernizačného projektu v</w:t>
      </w:r>
      <w:r w:rsidR="00AB4F42">
        <w:rPr>
          <w:rFonts w:asciiTheme="minorHAnsi" w:hAnsiTheme="minorHAnsi" w:cstheme="minorHAnsi"/>
          <w:bCs/>
        </w:rPr>
        <w:t> </w:t>
      </w:r>
      <w:r w:rsidRPr="00CB28BA">
        <w:rPr>
          <w:rFonts w:asciiTheme="minorHAnsi" w:hAnsiTheme="minorHAnsi" w:cstheme="minorHAnsi"/>
          <w:bCs/>
        </w:rPr>
        <w:t>trvaní 72 hodín, predmetom ktorého bude komplexné vyskúšanie prevádzkyschopnosti a</w:t>
      </w:r>
      <w:r w:rsidR="00AB4F42">
        <w:rPr>
          <w:rFonts w:asciiTheme="minorHAnsi" w:hAnsiTheme="minorHAnsi" w:cstheme="minorHAnsi"/>
          <w:bCs/>
        </w:rPr>
        <w:t> </w:t>
      </w:r>
      <w:r w:rsidRPr="00CB28BA">
        <w:rPr>
          <w:rFonts w:asciiTheme="minorHAnsi" w:hAnsiTheme="minorHAnsi" w:cstheme="minorHAnsi"/>
          <w:bCs/>
        </w:rPr>
        <w:t>preukázanie technický</w:t>
      </w:r>
      <w:r w:rsidR="008D0472">
        <w:rPr>
          <w:rFonts w:asciiTheme="minorHAnsi" w:hAnsiTheme="minorHAnsi" w:cstheme="minorHAnsi"/>
          <w:bCs/>
        </w:rPr>
        <w:t>ch</w:t>
      </w:r>
      <w:r w:rsidRPr="00CB28BA">
        <w:rPr>
          <w:rFonts w:asciiTheme="minorHAnsi" w:hAnsiTheme="minorHAnsi" w:cstheme="minorHAnsi"/>
          <w:bCs/>
        </w:rPr>
        <w:t xml:space="preserve"> parametrov všetkých diel, ktoré sú súčasťou modernizačného projektu, v</w:t>
      </w:r>
      <w:r w:rsidR="008D0472">
        <w:rPr>
          <w:rFonts w:asciiTheme="minorHAnsi" w:hAnsiTheme="minorHAnsi" w:cstheme="minorHAnsi"/>
          <w:bCs/>
        </w:rPr>
        <w:t> </w:t>
      </w:r>
      <w:r w:rsidRPr="00CB28BA">
        <w:rPr>
          <w:rFonts w:asciiTheme="minorHAnsi" w:hAnsiTheme="minorHAnsi" w:cstheme="minorHAnsi"/>
          <w:bCs/>
        </w:rPr>
        <w:t>ich vzájomných súvislostiach. Na komplexné vyskúšanie modernizačného projektu sa primerane použijú ustanovenia odseku 8.7 tohto článku.</w:t>
      </w:r>
    </w:p>
    <w:p w14:paraId="0E0B9E8B" w14:textId="2B47A898" w:rsidR="00AB4F42" w:rsidRPr="00837E1E" w:rsidRDefault="00D01469" w:rsidP="00837E1E">
      <w:pPr>
        <w:pStyle w:val="Odsekzoznamu"/>
        <w:ind w:left="567" w:hanging="567"/>
        <w:rPr>
          <w:rStyle w:val="normaltextrun"/>
          <w:rFonts w:asciiTheme="minorHAnsi" w:hAnsiTheme="minorHAnsi"/>
        </w:rPr>
      </w:pPr>
      <w:r w:rsidRPr="00D01469">
        <w:rPr>
          <w:b/>
          <w:bCs/>
        </w:rPr>
        <w:t>Skúšobná prevádzka.</w:t>
      </w:r>
      <w:r>
        <w:t xml:space="preserve"> Po komplexnom vyskúšaní všetkých diel, ktoré sú súčasťou modernizačného projektu, vrátane diela podľa tejto zmluvy a po podpise protokolu o komplexnom vyskúšaní modernizačného projektu sa dielo (spolu s ostatnými časťami modernizačného projektu) uvedie do skúšobnej prevádzky. Skúšobná prevádzka sa bude vykonávať po dobu 28 dní bez prerušenia. Účelom skúšobnej prevádzky je preukázanie funkčnosti všetkých častí modernizačného projektu vrátane diela podľa tejto zmluvy, dodržiavanie požadovaných parametrov, zistenie a odstránenie prípadných vád diela aj vo vzťahu k ostatným častiam modernizačného projektu a jeho príprava na odovzdanie objednávateľovi do riadnej prevádzky. K žiadosti o povolenie skúšobnej prevádzky zhotoviteľ poskytne objednávateľovi všetky potrebné dokumenty, najmä záznamy individuálnych skúšok v originálnom vyhotovení, revízne knihy plynových zariadení, </w:t>
      </w:r>
      <w:proofErr w:type="spellStart"/>
      <w:r>
        <w:t>pasporty</w:t>
      </w:r>
      <w:proofErr w:type="spellEnd"/>
      <w:r>
        <w:t xml:space="preserve"> vyradených technických zariadení </w:t>
      </w:r>
      <w:r>
        <w:lastRenderedPageBreak/>
        <w:t xml:space="preserve">a dokumentáciu skutočnej realizácie stavby a zabezpečí zaškolenie obsluhy objednávateľa. </w:t>
      </w:r>
      <w:r w:rsidRPr="00837E1E">
        <w:t xml:space="preserve">Počas skúšobnej prevádzky </w:t>
      </w:r>
      <w:r>
        <w:t>budú zhotovené dielo</w:t>
      </w:r>
      <w:r w:rsidRPr="00837E1E">
        <w:t xml:space="preserve"> obsluhovať </w:t>
      </w:r>
      <w:r>
        <w:t xml:space="preserve">zhotoviteľom zaškolení zamestnanci objednávateľa za účasti a </w:t>
      </w:r>
      <w:r w:rsidRPr="00837E1E">
        <w:t xml:space="preserve">pod </w:t>
      </w:r>
      <w:r>
        <w:t>vedením a dozorom</w:t>
      </w:r>
      <w:r w:rsidRPr="00837E1E">
        <w:t xml:space="preserve"> zhotoviteľa</w:t>
      </w:r>
      <w:r>
        <w:t xml:space="preserve"> (ním určeného supervízora) v mieste vykonávania diela</w:t>
      </w:r>
      <w:r w:rsidRPr="00837E1E">
        <w:t>.</w:t>
      </w:r>
    </w:p>
    <w:p w14:paraId="0EE44E2D" w14:textId="771B896F" w:rsidR="002D598C" w:rsidRPr="00837E1E" w:rsidRDefault="002D598C" w:rsidP="00837E1E">
      <w:pPr>
        <w:pStyle w:val="Odsekzoznamu"/>
        <w:ind w:left="567" w:hanging="567"/>
        <w:rPr>
          <w:rFonts w:asciiTheme="minorHAnsi" w:hAnsiTheme="minorHAnsi"/>
        </w:rPr>
      </w:pPr>
      <w:r w:rsidRPr="00837E1E">
        <w:rPr>
          <w:rFonts w:asciiTheme="minorHAnsi" w:hAnsiTheme="minorHAnsi"/>
        </w:rPr>
        <w:t>Záväzok vykonať dielo podľa tejto zmluvy bude splnený protokolárnym odovzdaním a prevzatím celého diela zhotoviteľom objednávateľovi po vykonaní skúšobnej prevádzky, ak je dielo vykonané riadne a včas v súlade s ustanoveniami tejto zmluvy, objednávateľ bude môcť dielo ako celok podľa tejto zmluvy užívať na účel, na ktorý je určené, dielo je vykonané bez prípadných vád a nedorobkov, zhotoviteľ odovzdal objednávateľovi všetku dokumentáciu súvisiacu s dielom a zaškolil zamestnancov objednávateľa určených na obsluhu zariadení, skúšky preukazujúce kvalitu vykonaného diela, dodržanie parametrov dohodnutých v tejto zmluve a celkovú funkčnosť diela, ako aj funkčnosť jednotlivých samostatných celkov diela podľa tejto zmluvy boli úspešné a miesto vykonávania diela je vypratané a čisté.</w:t>
      </w:r>
      <w:bookmarkEnd w:id="72"/>
    </w:p>
    <w:p w14:paraId="4B56F9B1" w14:textId="6B9CAD6A" w:rsidR="00F25F49" w:rsidRPr="00837E1E" w:rsidRDefault="00380321" w:rsidP="00837E1E">
      <w:pPr>
        <w:pStyle w:val="Odsekzoznamu"/>
        <w:ind w:left="567" w:hanging="567"/>
        <w:rPr>
          <w:rFonts w:asciiTheme="minorHAnsi" w:hAnsiTheme="minorHAnsi"/>
        </w:rPr>
      </w:pPr>
      <w:r w:rsidRPr="00380321">
        <w:rPr>
          <w:rFonts w:asciiTheme="minorHAnsi" w:hAnsiTheme="minorHAnsi" w:cstheme="minorHAnsi"/>
          <w:b/>
          <w:bCs/>
        </w:rPr>
        <w:t>Protokol o odovzdaní a prevzatí diela.</w:t>
      </w:r>
      <w:r w:rsidRPr="00380321">
        <w:rPr>
          <w:rFonts w:asciiTheme="minorHAnsi" w:hAnsiTheme="minorHAnsi" w:cstheme="minorHAnsi"/>
        </w:rPr>
        <w:t xml:space="preserve"> </w:t>
      </w:r>
      <w:r w:rsidR="002D598C" w:rsidRPr="00837E1E">
        <w:rPr>
          <w:rFonts w:asciiTheme="minorHAnsi" w:hAnsiTheme="minorHAnsi"/>
        </w:rPr>
        <w:t>O odovzdaní a prevzatí diela spíšu zmluvné strany písomný protokol v dvoch vyhotoveniach. Protokol bude obsahovať najmä základné údaje o vykonanom diele, použitých materiáloch, vykonaných skúškach a ich výsledkoch, odovzdaní a prevzatí diela</w:t>
      </w:r>
      <w:r w:rsidR="00BB727D" w:rsidRPr="00BB727D">
        <w:t xml:space="preserve"> </w:t>
      </w:r>
      <w:r w:rsidR="00BB727D" w:rsidRPr="00BB727D">
        <w:rPr>
          <w:rFonts w:asciiTheme="minorHAnsi" w:hAnsiTheme="minorHAnsi" w:cstheme="minorHAnsi"/>
        </w:rPr>
        <w:t>vrátane času odovzdania a prevzatia diela bez vád a nedorobkov alebo s vadami a nedorobkami</w:t>
      </w:r>
      <w:r w:rsidR="002D598C" w:rsidRPr="00837E1E">
        <w:rPr>
          <w:rFonts w:asciiTheme="minorHAnsi" w:hAnsiTheme="minorHAnsi"/>
        </w:rPr>
        <w:t xml:space="preserve">, súpis odovzdanej dokumentácie týkajúcej sa diela a prípadných zistených vád a nedorobkov, opatrenia a lehoty na odstránenie zistených vád </w:t>
      </w:r>
      <w:r w:rsidR="006308E3">
        <w:rPr>
          <w:rFonts w:asciiTheme="minorHAnsi" w:hAnsiTheme="minorHAnsi" w:cstheme="minorHAnsi"/>
        </w:rPr>
        <w:t xml:space="preserve">a nedorobkov </w:t>
      </w:r>
      <w:r w:rsidR="002D598C" w:rsidRPr="00837E1E">
        <w:rPr>
          <w:rFonts w:asciiTheme="minorHAnsi" w:hAnsiTheme="minorHAnsi"/>
        </w:rPr>
        <w:t>diela, stanoviská zhotoviteľa, objednávateľa a prípadne projektanta k zisteným vadám</w:t>
      </w:r>
      <w:r w:rsidR="00344D66">
        <w:rPr>
          <w:rFonts w:asciiTheme="minorHAnsi" w:hAnsiTheme="minorHAnsi" w:cstheme="minorHAnsi"/>
        </w:rPr>
        <w:t xml:space="preserve"> a nedorobkom</w:t>
      </w:r>
      <w:r w:rsidR="002D598C" w:rsidRPr="00837E1E">
        <w:rPr>
          <w:rFonts w:asciiTheme="minorHAnsi" w:hAnsiTheme="minorHAnsi"/>
        </w:rPr>
        <w:t>, bude datovaný a podpísaný zmluvnými stranami. Zhotoviteľ je povinný zistené vady a nedorobky diela odstrániť v lehote primeranej povahe zistených vád a nedorobkov; jej dĺžku si zmluvné strany pre vylúčenie pochybností potvrdia písomne. Návrh protokolu podľa podmienok stanovených touto zmluvou a všeobecne záväznými právnymi predpismi je povinný vypracovať a predložiť zhotoviteľ. Súčasťou protokolu o odovzdaní a prevzatí diela bude najmä:</w:t>
      </w:r>
    </w:p>
    <w:p w14:paraId="7674265E" w14:textId="719AE5C3" w:rsidR="00F25F49" w:rsidRDefault="002D598C" w:rsidP="00837E1E">
      <w:pPr>
        <w:pStyle w:val="aPsmenozoznamu"/>
        <w:numPr>
          <w:ilvl w:val="1"/>
          <w:numId w:val="64"/>
        </w:numPr>
        <w:ind w:left="993" w:hanging="426"/>
      </w:pPr>
      <w:r w:rsidRPr="00563290">
        <w:t>DSRS a súvisiaca projektová dokumentácia so zapracovanými a vyznačenými zmenami vzniknutými počas vykonávania diela,</w:t>
      </w:r>
    </w:p>
    <w:p w14:paraId="6334874E" w14:textId="77777777" w:rsidR="00F25F49" w:rsidRDefault="002D598C" w:rsidP="00837E1E">
      <w:pPr>
        <w:pStyle w:val="aPsmenozoznamu"/>
        <w:numPr>
          <w:ilvl w:val="1"/>
          <w:numId w:val="64"/>
        </w:numPr>
        <w:ind w:left="993" w:hanging="426"/>
      </w:pPr>
      <w:r w:rsidRPr="00563290">
        <w:t xml:space="preserve">zoznam zariadení, ktoré sú súčasťou diela, osvedčenia o kvalite a kompletnosti, ich </w:t>
      </w:r>
      <w:proofErr w:type="spellStart"/>
      <w:r w:rsidRPr="00563290">
        <w:t>passporty</w:t>
      </w:r>
      <w:proofErr w:type="spellEnd"/>
      <w:r w:rsidRPr="00563290">
        <w:t>, certifikáty, atesty platné na území SR, prevádzkové predpisy, návody na obsluhu a dokumentácia údržby a náhradných dielov,</w:t>
      </w:r>
    </w:p>
    <w:p w14:paraId="68DFFCA2" w14:textId="77777777" w:rsidR="00F25F49" w:rsidRDefault="002D598C" w:rsidP="00837E1E">
      <w:pPr>
        <w:pStyle w:val="aPsmenozoznamu"/>
        <w:numPr>
          <w:ilvl w:val="1"/>
          <w:numId w:val="64"/>
        </w:numPr>
        <w:ind w:left="993" w:hanging="426"/>
      </w:pPr>
      <w:r w:rsidRPr="00563290">
        <w:t>zápisnice a osvedčenia o vykonaných skúškach použitých materiálov,</w:t>
      </w:r>
    </w:p>
    <w:p w14:paraId="46CE841D" w14:textId="77777777" w:rsidR="00F25F49" w:rsidRPr="00837E1E" w:rsidRDefault="002D598C" w:rsidP="00837E1E">
      <w:pPr>
        <w:pStyle w:val="aPsmenozoznamu"/>
        <w:numPr>
          <w:ilvl w:val="1"/>
          <w:numId w:val="64"/>
        </w:numPr>
        <w:ind w:left="993" w:hanging="426"/>
        <w:rPr>
          <w:b/>
        </w:rPr>
      </w:pPr>
      <w:r w:rsidRPr="00837E1E">
        <w:t>zápisnice o prevzatí prác a konštrukcií, ktoré boli v ďalšom priebehu vykonávania diela zakryté,</w:t>
      </w:r>
    </w:p>
    <w:p w14:paraId="74AC0153" w14:textId="77777777" w:rsidR="00F25F49" w:rsidRPr="00837E1E" w:rsidRDefault="002D598C" w:rsidP="00837E1E">
      <w:pPr>
        <w:pStyle w:val="aPsmenozoznamu"/>
        <w:numPr>
          <w:ilvl w:val="1"/>
          <w:numId w:val="64"/>
        </w:numPr>
        <w:ind w:left="993" w:hanging="426"/>
        <w:rPr>
          <w:b/>
        </w:rPr>
      </w:pPr>
      <w:r w:rsidRPr="00837E1E">
        <w:t>zápisnice o vyskúšaní zmontovaných zariadení s vyhodnotením kvality podľa technických noriem a projektovej dokumentácie,</w:t>
      </w:r>
    </w:p>
    <w:p w14:paraId="7A92C309" w14:textId="77777777" w:rsidR="00F25F49" w:rsidRPr="00837E1E" w:rsidRDefault="002D598C" w:rsidP="00837E1E">
      <w:pPr>
        <w:pStyle w:val="aPsmenozoznamu"/>
        <w:numPr>
          <w:ilvl w:val="1"/>
          <w:numId w:val="64"/>
        </w:numPr>
        <w:ind w:left="993" w:hanging="426"/>
        <w:rPr>
          <w:b/>
        </w:rPr>
      </w:pPr>
      <w:r w:rsidRPr="00837E1E">
        <w:t>skúšobný plán, záznamy vyplývajúce z jeho plnenia, záznamy o vykonaných kontrolách a skúškach, protokoly o skúškach a kontrolné osvedčenia,</w:t>
      </w:r>
    </w:p>
    <w:p w14:paraId="550913E1" w14:textId="77777777" w:rsidR="00F25F49" w:rsidRPr="00837E1E" w:rsidRDefault="002D598C" w:rsidP="00837E1E">
      <w:pPr>
        <w:pStyle w:val="aPsmenozoznamu"/>
        <w:numPr>
          <w:ilvl w:val="1"/>
          <w:numId w:val="64"/>
        </w:numPr>
        <w:ind w:left="993" w:hanging="426"/>
        <w:rPr>
          <w:b/>
        </w:rPr>
      </w:pPr>
      <w:r w:rsidRPr="00837E1E">
        <w:t>denník vrátane prípadných denníkov subdodávateľov,</w:t>
      </w:r>
    </w:p>
    <w:p w14:paraId="0D57B795" w14:textId="77777777" w:rsidR="00F25F49" w:rsidRPr="00837E1E" w:rsidRDefault="002D598C" w:rsidP="00837E1E">
      <w:pPr>
        <w:pStyle w:val="aPsmenozoznamu"/>
        <w:numPr>
          <w:ilvl w:val="1"/>
          <w:numId w:val="64"/>
        </w:numPr>
        <w:ind w:left="993" w:hanging="426"/>
        <w:rPr>
          <w:b/>
        </w:rPr>
      </w:pPr>
      <w:r w:rsidRPr="00837E1E">
        <w:t>geodetická dokumentácia,</w:t>
      </w:r>
    </w:p>
    <w:p w14:paraId="24E3E504" w14:textId="1D0BB3A0" w:rsidR="00F25F49" w:rsidRPr="00837E1E" w:rsidRDefault="002D598C" w:rsidP="00837E1E">
      <w:pPr>
        <w:pStyle w:val="aPsmenozoznamu"/>
        <w:numPr>
          <w:ilvl w:val="1"/>
          <w:numId w:val="64"/>
        </w:numPr>
        <w:ind w:left="993" w:hanging="426"/>
        <w:rPr>
          <w:b/>
        </w:rPr>
      </w:pPr>
      <w:r w:rsidRPr="00837E1E">
        <w:t>revízne správ</w:t>
      </w:r>
      <w:r w:rsidR="00352DC3" w:rsidRPr="00837E1E">
        <w:t>y</w:t>
      </w:r>
      <w:r w:rsidR="00352DC3">
        <w:t xml:space="preserve"> a </w:t>
      </w:r>
      <w:r w:rsidRPr="00837E1E">
        <w:t>osvedčenia vydané právnickou osobou oprávnenou na overovanie plnenia požiadaviek bezpečnosti technických zariadení (oprávnená právnická osoba) o</w:t>
      </w:r>
      <w:r w:rsidR="00414142" w:rsidRPr="00837E1E">
        <w:t> </w:t>
      </w:r>
      <w:r w:rsidR="00414142">
        <w:t xml:space="preserve">vykonaní </w:t>
      </w:r>
      <w:r w:rsidR="001634A8">
        <w:t xml:space="preserve">úradných skúšok </w:t>
      </w:r>
      <w:r w:rsidR="001E1539">
        <w:t xml:space="preserve">(vrátane </w:t>
      </w:r>
      <w:r w:rsidRPr="00837E1E">
        <w:t>prvej tlakovej skúšky</w:t>
      </w:r>
      <w:r w:rsidR="001E1539">
        <w:t>)</w:t>
      </w:r>
      <w:r w:rsidRPr="00563290">
        <w:t xml:space="preserve"> týkajúc</w:t>
      </w:r>
      <w:r w:rsidR="001E1539">
        <w:t>ich</w:t>
      </w:r>
      <w:r w:rsidRPr="00837E1E">
        <w:t xml:space="preserve"> sa vyhradených technických zariadení</w:t>
      </w:r>
      <w:r w:rsidRPr="00563290">
        <w:t>,</w:t>
      </w:r>
      <w:r w:rsidR="008954BB">
        <w:t xml:space="preserve"> ktoré sú súčasťou diela</w:t>
      </w:r>
      <w:r w:rsidR="008954BB" w:rsidRPr="00837E1E">
        <w:t>,</w:t>
      </w:r>
    </w:p>
    <w:p w14:paraId="7CFA3C20" w14:textId="6754378C" w:rsidR="002D598C" w:rsidRPr="00837E1E" w:rsidRDefault="002D598C" w:rsidP="00837E1E">
      <w:pPr>
        <w:pStyle w:val="aPsmenozoznamu"/>
        <w:numPr>
          <w:ilvl w:val="1"/>
          <w:numId w:val="64"/>
        </w:numPr>
        <w:ind w:left="993" w:hanging="426"/>
        <w:rPr>
          <w:b/>
        </w:rPr>
      </w:pPr>
      <w:r w:rsidRPr="00837E1E">
        <w:t>protokoly a záznamy o vykonanom oboznámení (zaškolení) prevádzkového personálu objednávateľa s prevádzkou a údržbou nových zariadení a technológie a s prevádzkovými predpismi (návody na obsluhu a údržbu),</w:t>
      </w:r>
    </w:p>
    <w:p w14:paraId="26E18E3D" w14:textId="77777777" w:rsidR="002D598C" w:rsidRPr="00837E1E" w:rsidRDefault="002D598C" w:rsidP="00837E1E">
      <w:pPr>
        <w:pStyle w:val="aPsmenozoznamu"/>
        <w:numPr>
          <w:ilvl w:val="1"/>
          <w:numId w:val="64"/>
        </w:numPr>
        <w:ind w:left="993" w:hanging="426"/>
        <w:rPr>
          <w:b/>
        </w:rPr>
      </w:pPr>
      <w:r w:rsidRPr="00837E1E">
        <w:t>doklady preukazujúce naloženie s odpadmi vzniknutými pri vykonávaní diela v súlade s touto zmluvou,</w:t>
      </w:r>
    </w:p>
    <w:p w14:paraId="361A8251" w14:textId="77777777" w:rsidR="002D598C" w:rsidRPr="00837E1E" w:rsidRDefault="002D598C" w:rsidP="00837E1E">
      <w:pPr>
        <w:pStyle w:val="aPsmenozoznamu"/>
        <w:numPr>
          <w:ilvl w:val="1"/>
          <w:numId w:val="64"/>
        </w:numPr>
        <w:ind w:left="993" w:hanging="426"/>
        <w:rPr>
          <w:b/>
        </w:rPr>
      </w:pPr>
      <w:r w:rsidRPr="00837E1E">
        <w:t>návod na obsluhu a údržbu diela vo forme prevádzkových predpisov,</w:t>
      </w:r>
    </w:p>
    <w:p w14:paraId="32063432" w14:textId="77777777" w:rsidR="002D598C" w:rsidRPr="00837E1E" w:rsidRDefault="002D598C" w:rsidP="00837E1E">
      <w:pPr>
        <w:pStyle w:val="aPsmenozoznamu"/>
        <w:numPr>
          <w:ilvl w:val="1"/>
          <w:numId w:val="64"/>
        </w:numPr>
        <w:ind w:left="993" w:hanging="426"/>
        <w:rPr>
          <w:b/>
        </w:rPr>
      </w:pPr>
      <w:r w:rsidRPr="00837E1E">
        <w:t>doklady preukazujúce dodanie licencií v súlade s podmienkami tejto zmluvy,</w:t>
      </w:r>
    </w:p>
    <w:p w14:paraId="330D22AE" w14:textId="64F6C6A8" w:rsidR="002D598C" w:rsidRPr="00563290" w:rsidRDefault="002D598C" w:rsidP="00837E1E">
      <w:pPr>
        <w:pStyle w:val="aPsmenozoznamu"/>
        <w:numPr>
          <w:ilvl w:val="1"/>
          <w:numId w:val="64"/>
        </w:numPr>
        <w:ind w:left="993" w:hanging="426"/>
      </w:pPr>
      <w:r w:rsidRPr="00563290">
        <w:lastRenderedPageBreak/>
        <w:t xml:space="preserve">ďalšie doklady, ktorých povinnosť vyhotovenia a predloženia vyplýva z tejto zmluvy, všeobecne záväzných právnych predpisov alebo technických noriem, a doklady potrebné pre úspešné </w:t>
      </w:r>
      <w:r w:rsidR="00F97620">
        <w:t xml:space="preserve">uvedenie </w:t>
      </w:r>
      <w:r w:rsidRPr="00563290">
        <w:t>diela do skúšobnej prevádzky a pre vydanie kolaudačného rozhodnutia.</w:t>
      </w:r>
    </w:p>
    <w:p w14:paraId="19F82FC0" w14:textId="77777777" w:rsidR="002D598C" w:rsidRPr="00837E1E" w:rsidRDefault="002D598C" w:rsidP="00837E1E">
      <w:pPr>
        <w:pStyle w:val="Odsekzoznamu"/>
        <w:ind w:left="567" w:hanging="567"/>
        <w:rPr>
          <w:rFonts w:asciiTheme="minorHAnsi" w:hAnsiTheme="minorHAnsi"/>
        </w:rPr>
      </w:pPr>
      <w:r w:rsidRPr="00837E1E">
        <w:rPr>
          <w:rFonts w:asciiTheme="minorHAnsi" w:hAnsiTheme="minorHAnsi"/>
        </w:rPr>
        <w:t xml:space="preserve">Objednávateľ nie je povinný prevziať dielo, ak je vykonané </w:t>
      </w:r>
      <w:proofErr w:type="spellStart"/>
      <w:r w:rsidRPr="00837E1E">
        <w:rPr>
          <w:rFonts w:asciiTheme="minorHAnsi" w:hAnsiTheme="minorHAnsi"/>
        </w:rPr>
        <w:t>vadne</w:t>
      </w:r>
      <w:proofErr w:type="spellEnd"/>
      <w:r w:rsidRPr="00837E1E">
        <w:rPr>
          <w:rFonts w:asciiTheme="minorHAnsi" w:hAnsiTheme="minorHAnsi"/>
        </w:rPr>
        <w:t xml:space="preserve">; ak však prevezme </w:t>
      </w:r>
      <w:proofErr w:type="spellStart"/>
      <w:r w:rsidRPr="00837E1E">
        <w:rPr>
          <w:rFonts w:asciiTheme="minorHAnsi" w:hAnsiTheme="minorHAnsi"/>
        </w:rPr>
        <w:t>vadne</w:t>
      </w:r>
      <w:proofErr w:type="spellEnd"/>
      <w:r w:rsidRPr="00837E1E">
        <w:rPr>
          <w:rFonts w:asciiTheme="minorHAnsi" w:hAnsiTheme="minorHAnsi"/>
        </w:rPr>
        <w:t xml:space="preserve"> vykonané dielo, jeho práva zo zodpovednosti za vady diela ostávajú v plnom rozsahu zachované. Ak sa však jedná o vady diela, ktorých charakter umožňuje riadne užívanie diela, tieto nie sú dôvodom pre neprevzatie diela, zhotoviteľ je však povinný ich odstrániť v lehote tridsiatich (30) dní od podpísania protokolu o odovzdaní a prevzatí diela, pokiaľ sa v písomnom preberacom protokole zmluvné strany nedohodnú inak.</w:t>
      </w:r>
    </w:p>
    <w:p w14:paraId="614C979D" w14:textId="77777777" w:rsidR="002D598C" w:rsidRPr="00837E1E" w:rsidRDefault="002D598C" w:rsidP="00837E1E">
      <w:pPr>
        <w:pStyle w:val="Odsekzoznamu"/>
        <w:ind w:left="567" w:hanging="567"/>
        <w:rPr>
          <w:rFonts w:asciiTheme="minorHAnsi" w:hAnsiTheme="minorHAnsi"/>
        </w:rPr>
      </w:pPr>
      <w:r w:rsidRPr="00837E1E">
        <w:rPr>
          <w:rFonts w:asciiTheme="minorHAnsi" w:hAnsiTheme="minorHAnsi"/>
        </w:rPr>
        <w:t>V prípade, ak objednávateľ v rozpore s touto zmluvou neprevezme dielo ani v zhotoviteľom v opakovanej písomnej výzve dodatočne poskytnutej lehote, ktorá nesmie byť kratšia ako päť (5) pracovných dní od doručenia opakovanej výzvy, považuje sa záväzok vykonať dielo za splnený, ibaže objednávateľ preukáže opak. V takom prípade sa podpis objednávateľa na preberacom protokole nevyžaduje</w:t>
      </w:r>
      <w:bookmarkStart w:id="73" w:name="_Ref108981540"/>
      <w:r w:rsidRPr="00837E1E">
        <w:rPr>
          <w:rFonts w:asciiTheme="minorHAnsi" w:hAnsiTheme="minorHAnsi"/>
        </w:rPr>
        <w:t>.</w:t>
      </w:r>
    </w:p>
    <w:p w14:paraId="52614B15" w14:textId="6A300A73" w:rsidR="002D598C" w:rsidRPr="00837E1E" w:rsidRDefault="0025026A" w:rsidP="00837E1E">
      <w:pPr>
        <w:pStyle w:val="Odsekzoznamu"/>
        <w:ind w:left="567" w:hanging="567"/>
        <w:rPr>
          <w:rFonts w:asciiTheme="minorHAnsi" w:hAnsiTheme="minorHAnsi"/>
        </w:rPr>
      </w:pPr>
      <w:r w:rsidRPr="0025026A">
        <w:rPr>
          <w:rFonts w:asciiTheme="minorHAnsi" w:hAnsiTheme="minorHAnsi" w:cstheme="minorHAnsi"/>
          <w:b/>
          <w:bCs/>
        </w:rPr>
        <w:t xml:space="preserve">Protokol o odstránení vád a nedorobkov. </w:t>
      </w:r>
      <w:r w:rsidR="002D598C" w:rsidRPr="00837E1E">
        <w:rPr>
          <w:rFonts w:asciiTheme="minorHAnsi" w:hAnsiTheme="minorHAnsi"/>
        </w:rPr>
        <w:t>O odstránení vád a nedorobkov uvedených v protokole o</w:t>
      </w:r>
      <w:r>
        <w:rPr>
          <w:rFonts w:asciiTheme="minorHAnsi" w:hAnsiTheme="minorHAnsi" w:cstheme="minorHAnsi"/>
        </w:rPr>
        <w:t> </w:t>
      </w:r>
      <w:r w:rsidR="002D598C" w:rsidRPr="00837E1E">
        <w:rPr>
          <w:rFonts w:asciiTheme="minorHAnsi" w:hAnsiTheme="minorHAnsi"/>
        </w:rPr>
        <w:t>odovzdaní a prevzatí diela spíšu zmluvné strany písomný protokol v dvoch vyhotoveniach. Protokol bude obsahovať najmä základné údaje o odstránených vadách a nedorobkoch</w:t>
      </w:r>
      <w:r w:rsidR="008E30D1" w:rsidRPr="008E30D1">
        <w:t xml:space="preserve"> </w:t>
      </w:r>
      <w:r w:rsidR="008E30D1" w:rsidRPr="008E30D1">
        <w:rPr>
          <w:rFonts w:asciiTheme="minorHAnsi" w:hAnsiTheme="minorHAnsi" w:cstheme="minorHAnsi"/>
        </w:rPr>
        <w:t>vrátane času odovzdania a prevzatia diela bez vád a nedorobkov</w:t>
      </w:r>
      <w:r w:rsidR="002D598C" w:rsidRPr="00837E1E">
        <w:rPr>
          <w:rFonts w:asciiTheme="minorHAnsi" w:hAnsiTheme="minorHAnsi"/>
        </w:rPr>
        <w:t>, súpis odovzdanej projektovej dokumentácie a ďalšej odovzdanej dokumentácie, údaje o vykonaných skúškach preukazujúcich kvalitu vykonaného diela, dodržanie dohodnutých parametrov a celkovú funkčnosť diela, ako aj funkčnosť jednotlivých 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73"/>
      <w:r w:rsidR="002D598C" w:rsidRPr="00837E1E">
        <w:rPr>
          <w:rFonts w:asciiTheme="minorHAnsi" w:hAnsiTheme="minorHAnsi"/>
        </w:rPr>
        <w:t>.</w:t>
      </w:r>
    </w:p>
    <w:p w14:paraId="798A57CA" w14:textId="52D7BD65" w:rsidR="002D598C" w:rsidRPr="00837E1E" w:rsidRDefault="002D598C" w:rsidP="00837E1E">
      <w:pPr>
        <w:pStyle w:val="Odsekzoznamu"/>
        <w:ind w:left="567" w:hanging="567"/>
        <w:rPr>
          <w:rFonts w:asciiTheme="minorHAnsi" w:hAnsiTheme="minorHAnsi"/>
        </w:rPr>
      </w:pPr>
      <w:r w:rsidRPr="00837E1E">
        <w:rPr>
          <w:rFonts w:asciiTheme="minorHAnsi" w:hAnsiTheme="minorHAnsi"/>
          <w:b/>
        </w:rPr>
        <w:t xml:space="preserve">Nebezpečenstvo vzniku škody na diele. </w:t>
      </w:r>
      <w:r w:rsidRPr="00837E1E">
        <w:rPr>
          <w:rFonts w:asciiTheme="minorHAnsi" w:hAnsiTheme="minorHAnsi"/>
        </w:rPr>
        <w:t>Zhotoviteľ znáša nebezpečenstvo vzniku škody na diele, ako aj na ostatných zariadeniach objednávateľa, ktorých sa vykonávanie diela podľa tejto zmluvy týka, a to od začatia vykonávania prác na diele (článok 5</w:t>
      </w:r>
      <w:r w:rsidR="007E1F8B">
        <w:rPr>
          <w:rFonts w:asciiTheme="minorHAnsi" w:hAnsiTheme="minorHAnsi"/>
        </w:rPr>
        <w:t>.</w:t>
      </w:r>
      <w:r w:rsidRPr="00837E1E">
        <w:rPr>
          <w:rFonts w:asciiTheme="minorHAnsi" w:hAnsiTheme="minorHAnsi"/>
        </w:rPr>
        <w:t xml:space="preserve"> ods. 5.2 tejto zmluvy) až do odovzdania a prevzatia celého diela</w:t>
      </w:r>
      <w:r w:rsidR="00C652F2" w:rsidRPr="00C652F2">
        <w:t xml:space="preserve"> </w:t>
      </w:r>
      <w:r w:rsidR="00C652F2" w:rsidRPr="00C652F2">
        <w:rPr>
          <w:rFonts w:asciiTheme="minorHAnsi" w:hAnsiTheme="minorHAnsi" w:cstheme="minorHAnsi"/>
        </w:rPr>
        <w:t>bez vád a nedorobkov. Odo dňa prevzatia a odovzdania celého diela bez vád a nedorobkov</w:t>
      </w:r>
      <w:r w:rsidR="00C652F2" w:rsidRPr="00837E1E">
        <w:rPr>
          <w:rFonts w:asciiTheme="minorHAnsi" w:hAnsiTheme="minorHAnsi"/>
        </w:rPr>
        <w:t xml:space="preserve"> </w:t>
      </w:r>
      <w:r w:rsidRPr="00837E1E">
        <w:rPr>
          <w:rFonts w:asciiTheme="minorHAnsi" w:hAnsiTheme="minorHAnsi"/>
        </w:rPr>
        <w:t>prechádza nebezpečenstvo vzniku škody na diele a na ostatných zariadeniach objednávateľa, ktorých sa vykonávanie diela podľa tejto zmluvy týkalo, na objednávateľa.</w:t>
      </w:r>
    </w:p>
    <w:p w14:paraId="4B56E78E" w14:textId="56BA1150" w:rsidR="002D598C" w:rsidRPr="00837E1E" w:rsidRDefault="002D598C" w:rsidP="00837E1E">
      <w:pPr>
        <w:pStyle w:val="Odsekzoznamu"/>
        <w:ind w:left="567" w:hanging="567"/>
        <w:rPr>
          <w:rFonts w:asciiTheme="minorHAnsi" w:hAnsiTheme="minorHAnsi"/>
        </w:rPr>
      </w:pPr>
      <w:r w:rsidRPr="00837E1E">
        <w:rPr>
          <w:rFonts w:asciiTheme="minorHAnsi" w:hAnsiTheme="minorHAnsi"/>
          <w:b/>
        </w:rPr>
        <w:t>Vlastnícke právo k dielu.</w:t>
      </w:r>
      <w:r w:rsidRPr="00837E1E">
        <w:rPr>
          <w:rFonts w:asciiTheme="minorHAnsi" w:hAnsiTheme="minorHAnsi"/>
        </w:rPr>
        <w:t xml:space="preserve"> Vlastnícke právo k dielu (materiálom dodaným zhotoviteľom v rámci vykonávania diela, ako aj vykonaným prácam) a k projektovej dokumentácii a ostatné majetkové práva k dielu a/alebo k projektovej dokumentácii, ak dovtedy nenáležali objednávateľovi, prechádzajú zo zhotoviteľa na objednávateľa postupne okamihom ich dodania na stavenisko a v prípade prác ich vykonaním, najneskôr však odovzdaním a prevzatím diela alebo jeho časti objednávateľom podľa tohto článku. Nedotýkajúc sa uvedeného, zhotoviteľ je oprávnený na vlastníctve objednávateľa realizovať práce nutné pre vykonanie diela. Technické vybavenie používané zhotoviteľom a jeho subdodávateľmi pri prácach týkajúcich sa diela ostáva vo vlastníctve zhotoviteľa, resp. jeho subdodávateľov</w:t>
      </w:r>
      <w:r w:rsidR="0097122F" w:rsidRPr="00837E1E">
        <w:rPr>
          <w:rFonts w:asciiTheme="minorHAnsi" w:hAnsiTheme="minorHAnsi"/>
        </w:rPr>
        <w:t>.</w:t>
      </w:r>
      <w:r w:rsidR="0097122F" w:rsidRPr="0097122F">
        <w:rPr>
          <w:rFonts w:asciiTheme="minorHAnsi" w:hAnsiTheme="minorHAnsi" w:cstheme="minorHAnsi"/>
        </w:rPr>
        <w:t xml:space="preserve"> Vlastnícke právo k materiálom, ktorých počet, objem alebo rozsah prevyšuje potreby diela, prejde späť na zhotoviteľa pri prevzatí diela objednávateľom, alebo na základe dohody zmluvných strán, pričom prípadný preplatok na cene za dielo sa zohľadní v konečnej faktúre.</w:t>
      </w:r>
    </w:p>
    <w:p w14:paraId="5FFE0023" w14:textId="77777777" w:rsidR="002D598C" w:rsidRPr="001C1D18" w:rsidRDefault="002D598C" w:rsidP="001C1D18">
      <w:pPr>
        <w:pStyle w:val="Nadpis1"/>
        <w:ind w:left="567" w:hanging="567"/>
        <w:rPr>
          <w:rFonts w:asciiTheme="minorHAnsi" w:hAnsiTheme="minorHAnsi"/>
          <w:lang w:val="sk-SK"/>
        </w:rPr>
      </w:pPr>
      <w:bookmarkStart w:id="74" w:name="_Ref108632803"/>
      <w:r w:rsidRPr="001C1D18">
        <w:rPr>
          <w:rFonts w:asciiTheme="minorHAnsi" w:hAnsiTheme="minorHAnsi"/>
          <w:lang w:val="sk-SK"/>
        </w:rPr>
        <w:t>ZODPOVEDNOSŤ ZA VADY</w:t>
      </w:r>
      <w:bookmarkEnd w:id="74"/>
    </w:p>
    <w:p w14:paraId="2E58187B" w14:textId="1B04AA22" w:rsidR="002D598C" w:rsidRPr="001D318D" w:rsidRDefault="002D598C" w:rsidP="007E1F8B">
      <w:pPr>
        <w:pStyle w:val="Odsekzoznamu"/>
        <w:ind w:left="567" w:hanging="567"/>
        <w:rPr>
          <w:rFonts w:asciiTheme="minorHAnsi" w:hAnsiTheme="minorHAnsi"/>
        </w:rPr>
      </w:pPr>
      <w:bookmarkStart w:id="75" w:name="_Ref95750459"/>
      <w:bookmarkStart w:id="76" w:name="_Ref108632804"/>
      <w:r w:rsidRPr="001C1D18">
        <w:rPr>
          <w:rFonts w:asciiTheme="minorHAnsi" w:hAnsiTheme="minorHAnsi"/>
        </w:rPr>
        <w:t>Zmluvné strany dojednávajú pre dielo záručnú dobu v </w:t>
      </w:r>
      <w:r w:rsidRPr="001D318D">
        <w:t xml:space="preserve">trvaní </w:t>
      </w:r>
      <w:r w:rsidR="00054B24" w:rsidRPr="009F712E">
        <w:t>štyridsaťosem</w:t>
      </w:r>
      <w:r w:rsidR="009839F5" w:rsidRPr="009F712E">
        <w:t xml:space="preserve"> (</w:t>
      </w:r>
      <w:r w:rsidR="00054B24" w:rsidRPr="009F712E">
        <w:t>48</w:t>
      </w:r>
      <w:r w:rsidRPr="001D318D">
        <w:t xml:space="preserve">) </w:t>
      </w:r>
      <w:r w:rsidRPr="001D318D">
        <w:rPr>
          <w:rFonts w:asciiTheme="minorHAnsi" w:hAnsiTheme="minorHAnsi"/>
        </w:rPr>
        <w:t xml:space="preserve">mesiacov, ktorá začína plynúť dňom odovzdania a prevzatia celého diela </w:t>
      </w:r>
      <w:r w:rsidR="00565640">
        <w:rPr>
          <w:rFonts w:asciiTheme="minorHAnsi" w:hAnsiTheme="minorHAnsi" w:cstheme="minorHAnsi"/>
        </w:rPr>
        <w:t>bez</w:t>
      </w:r>
      <w:r w:rsidR="00565640" w:rsidRPr="001D318D">
        <w:rPr>
          <w:rFonts w:asciiTheme="minorHAnsi" w:hAnsiTheme="minorHAnsi"/>
        </w:rPr>
        <w:t xml:space="preserve"> vád a nedorobkov</w:t>
      </w:r>
      <w:r w:rsidRPr="001D318D">
        <w:rPr>
          <w:rFonts w:asciiTheme="minorHAnsi" w:hAnsiTheme="minorHAnsi"/>
        </w:rPr>
        <w:t>.</w:t>
      </w:r>
      <w:bookmarkEnd w:id="75"/>
      <w:r w:rsidRPr="001D318D">
        <w:rPr>
          <w:rFonts w:asciiTheme="minorHAnsi" w:hAnsiTheme="minorHAnsi"/>
        </w:rPr>
        <w:t xml:space="preserve"> Pre vylúčenie pochybností prevzatie akejkoľvek časti diela (etapy, funkčný celok, dokumentácia) počas realizácie diela nemá vplyv na začatie plynutia záručnej doby.</w:t>
      </w:r>
      <w:bookmarkEnd w:id="76"/>
    </w:p>
    <w:p w14:paraId="04AFF164" w14:textId="77777777" w:rsidR="002D598C" w:rsidRPr="001D318D" w:rsidRDefault="002D598C" w:rsidP="001D318D">
      <w:pPr>
        <w:pStyle w:val="Odsekzoznamu"/>
        <w:ind w:left="567" w:hanging="567"/>
        <w:rPr>
          <w:rFonts w:asciiTheme="minorHAnsi" w:hAnsiTheme="minorHAnsi"/>
        </w:rPr>
      </w:pPr>
      <w:r w:rsidRPr="001D318D">
        <w:rPr>
          <w:rFonts w:asciiTheme="minorHAnsi" w:hAnsiTheme="minorHAnsi"/>
        </w:rPr>
        <w:lastRenderedPageBreak/>
        <w:t>Zhotoviteľ preberá záruku, že počas záručnej doby:</w:t>
      </w:r>
    </w:p>
    <w:p w14:paraId="6CCC4079" w14:textId="77777777" w:rsidR="002D598C" w:rsidRPr="001D318D" w:rsidRDefault="002D598C" w:rsidP="001D318D">
      <w:pPr>
        <w:pStyle w:val="Psmeno"/>
        <w:numPr>
          <w:ilvl w:val="0"/>
          <w:numId w:val="31"/>
        </w:numPr>
        <w:ind w:left="993" w:hanging="426"/>
        <w:rPr>
          <w:rFonts w:asciiTheme="minorHAnsi" w:hAnsiTheme="minorHAnsi"/>
        </w:rPr>
      </w:pPr>
      <w:r w:rsidRPr="001D318D">
        <w:rPr>
          <w:rFonts w:asciiTheme="minorHAnsi" w:hAnsiTheme="minorHAnsi"/>
        </w:rPr>
        <w:t>dielo bude vykonané presne v súlade so všetkými špecifikáciami podľa tejto zmluvy,</w:t>
      </w:r>
    </w:p>
    <w:p w14:paraId="72D2562B" w14:textId="77777777" w:rsidR="002D598C" w:rsidRPr="001D318D" w:rsidRDefault="002D598C" w:rsidP="001D318D">
      <w:pPr>
        <w:pStyle w:val="Psmeno"/>
        <w:numPr>
          <w:ilvl w:val="0"/>
          <w:numId w:val="31"/>
        </w:numPr>
        <w:ind w:left="993" w:hanging="426"/>
        <w:rPr>
          <w:rFonts w:asciiTheme="minorHAnsi" w:hAnsiTheme="minorHAnsi"/>
        </w:rPr>
      </w:pPr>
      <w:r w:rsidRPr="001D318D">
        <w:rPr>
          <w:rFonts w:asciiTheme="minorHAnsi" w:hAnsiTheme="minorHAnsi"/>
        </w:rPr>
        <w:t>dielo bude spĺňať požadované parametre,</w:t>
      </w:r>
    </w:p>
    <w:p w14:paraId="0A40A556" w14:textId="77777777" w:rsidR="002D598C" w:rsidRPr="001D318D" w:rsidRDefault="002D598C" w:rsidP="001D318D">
      <w:pPr>
        <w:pStyle w:val="Psmeno"/>
        <w:numPr>
          <w:ilvl w:val="0"/>
          <w:numId w:val="31"/>
        </w:numPr>
        <w:ind w:left="993" w:hanging="426"/>
        <w:rPr>
          <w:rFonts w:asciiTheme="minorHAnsi" w:hAnsiTheme="minorHAnsi"/>
        </w:rPr>
      </w:pPr>
      <w:r w:rsidRPr="001D318D">
        <w:rPr>
          <w:rFonts w:asciiTheme="minorHAnsi" w:hAnsiTheme="minorHAnsi"/>
        </w:rPr>
        <w:t>použité materiály budú najvyššej kvality a bez vád,</w:t>
      </w:r>
    </w:p>
    <w:p w14:paraId="6D139581" w14:textId="77777777" w:rsidR="002D598C" w:rsidRPr="001D318D" w:rsidRDefault="002D598C" w:rsidP="001D318D">
      <w:pPr>
        <w:pStyle w:val="Psmeno"/>
        <w:numPr>
          <w:ilvl w:val="0"/>
          <w:numId w:val="31"/>
        </w:numPr>
        <w:ind w:left="993" w:hanging="426"/>
        <w:rPr>
          <w:rFonts w:asciiTheme="minorHAnsi" w:hAnsiTheme="minorHAnsi"/>
        </w:rPr>
      </w:pPr>
      <w:r w:rsidRPr="001D318D">
        <w:rPr>
          <w:rFonts w:asciiTheme="minorHAnsi" w:hAnsiTheme="minorHAnsi"/>
        </w:rPr>
        <w:t>dielo bude bezpečné a vhodné na objednávateľom špecifikované účely a bude spĺňať podmienky stanovené všeobecne záväznými právnymi predpismi, technickými normami, aj keď nie sú právne záväzné, a touto zmluvou,</w:t>
      </w:r>
    </w:p>
    <w:p w14:paraId="235B57B9" w14:textId="77777777" w:rsidR="002D598C" w:rsidRPr="001D318D" w:rsidRDefault="002D598C" w:rsidP="001D318D">
      <w:pPr>
        <w:pStyle w:val="Psmeno"/>
        <w:numPr>
          <w:ilvl w:val="0"/>
          <w:numId w:val="31"/>
        </w:numPr>
        <w:ind w:left="993" w:hanging="426"/>
        <w:rPr>
          <w:rFonts w:asciiTheme="minorHAnsi" w:hAnsiTheme="minorHAnsi"/>
        </w:rPr>
      </w:pPr>
      <w:r w:rsidRPr="001D318D">
        <w:rPr>
          <w:rFonts w:asciiTheme="minorHAnsi" w:hAnsiTheme="minorHAnsi"/>
        </w:rPr>
        <w:t>objednávateľ získa vlastnícke právo k materiálom neobmedzené žiadnymi záložnými právami, bremenami a skutočnými alebo uplatnenými porušeniami práv k predmetom duševného vlastníctva.</w:t>
      </w:r>
    </w:p>
    <w:p w14:paraId="02411061" w14:textId="1A02E217" w:rsidR="002D598C" w:rsidRPr="001D318D" w:rsidRDefault="002D598C" w:rsidP="001D318D">
      <w:pPr>
        <w:pStyle w:val="Odsekzoznamu"/>
        <w:ind w:left="567" w:hanging="567"/>
        <w:rPr>
          <w:rFonts w:asciiTheme="minorHAnsi" w:hAnsiTheme="minorHAnsi"/>
          <w:u w:val="single"/>
        </w:rPr>
      </w:pPr>
      <w:r w:rsidRPr="001D318D">
        <w:rPr>
          <w:rFonts w:asciiTheme="minorHAnsi" w:hAnsiTheme="minorHAnsi"/>
        </w:rPr>
        <w:t xml:space="preserve">Reklamácie je objednávateľ povinný uplatniť u zhotoviteľa písomne (aj e-mailom) najneskôr do </w:t>
      </w:r>
      <w:r w:rsidR="00AE70C9">
        <w:rPr>
          <w:rFonts w:asciiTheme="minorHAnsi" w:hAnsiTheme="minorHAnsi" w:cstheme="minorHAnsi"/>
        </w:rPr>
        <w:t>tridsiatich (</w:t>
      </w:r>
      <w:r w:rsidRPr="001D318D">
        <w:rPr>
          <w:rFonts w:asciiTheme="minorHAnsi" w:hAnsiTheme="minorHAnsi"/>
        </w:rPr>
        <w:t>30</w:t>
      </w:r>
      <w:r w:rsidR="00AE70C9">
        <w:rPr>
          <w:rFonts w:asciiTheme="minorHAnsi" w:hAnsiTheme="minorHAnsi" w:cstheme="minorHAnsi"/>
        </w:rPr>
        <w:t>)</w:t>
      </w:r>
      <w:r w:rsidRPr="001D318D">
        <w:rPr>
          <w:rFonts w:asciiTheme="minorHAnsi" w:hAnsiTheme="minorHAnsi"/>
        </w:rPr>
        <w:t xml:space="preserve"> pracovných dní odo dňa, keď vadu zistil. Uplatnenie vád a nárokov zo zodpovednosti za vady musí objednávateľ uskutočniť písomne, inak sa naň neprihliada. Uplatnenie vady musí obsahovať stručný opis vady alebo toho, ako sa vada prejavuje. Plynutie záručnej doby sa v prípade vád, ktoré bránia riadnemu užívaniu diela, prerušuje od reklamácie týchto vád a opäť začína plynúť dňom nasledujúcim po dni riadneho odstránenia týchto vád. V prípade vykonania náhradného diela alebo výmeny </w:t>
      </w:r>
      <w:proofErr w:type="spellStart"/>
      <w:r w:rsidRPr="001D318D">
        <w:rPr>
          <w:rFonts w:asciiTheme="minorHAnsi" w:hAnsiTheme="minorHAnsi"/>
        </w:rPr>
        <w:t>vadných</w:t>
      </w:r>
      <w:proofErr w:type="spellEnd"/>
      <w:r w:rsidRPr="001D318D">
        <w:rPr>
          <w:rFonts w:asciiTheme="minorHAnsi" w:hAnsiTheme="minorHAnsi"/>
        </w:rPr>
        <w:t xml:space="preserve"> súčastí diela začne v zodpovedajúcom rozsahu vo vzťahu k príslušným prácam a dodávkam plynúť nová záručná doba. O odstránení vád spíšu zmluvné strany protokol; ustanovenia článku 8 tejto zmluvy sa na tento protokol použijú primerane.</w:t>
      </w:r>
    </w:p>
    <w:p w14:paraId="151E073F" w14:textId="6C597670" w:rsidR="002D598C" w:rsidRPr="001D318D" w:rsidRDefault="002D598C" w:rsidP="001D318D">
      <w:pPr>
        <w:pStyle w:val="Odsekzoznamu"/>
        <w:ind w:left="567" w:hanging="567"/>
        <w:rPr>
          <w:rFonts w:asciiTheme="minorHAnsi" w:hAnsiTheme="minorHAnsi"/>
          <w:u w:val="single"/>
        </w:rPr>
      </w:pPr>
      <w:bookmarkStart w:id="77" w:name="_Ref108983903"/>
      <w:r w:rsidRPr="001D318D">
        <w:rPr>
          <w:rFonts w:asciiTheme="minorHAnsi" w:hAnsiTheme="minorHAnsi"/>
        </w:rPr>
        <w:t>V prípade výskytu vád počas záručnej doby má objednávateľ práva vyplývajúce z Obchodného zákonníka s tým, že n</w:t>
      </w:r>
      <w:r w:rsidRPr="001D318D">
        <w:rPr>
          <w:rFonts w:asciiTheme="minorHAnsi" w:hAnsiTheme="minorHAnsi"/>
          <w:color w:val="000000"/>
        </w:rPr>
        <w:t xml:space="preserve">árok na odstúpenie od tejto zmluvy je možné uplatniť aj len čiastočne čo do </w:t>
      </w:r>
      <w:proofErr w:type="spellStart"/>
      <w:r w:rsidRPr="001D318D">
        <w:rPr>
          <w:rFonts w:asciiTheme="minorHAnsi" w:hAnsiTheme="minorHAnsi"/>
          <w:color w:val="000000"/>
        </w:rPr>
        <w:t>vadnej</w:t>
      </w:r>
      <w:proofErr w:type="spellEnd"/>
      <w:r w:rsidRPr="001D318D">
        <w:rPr>
          <w:rFonts w:asciiTheme="minorHAnsi" w:hAnsiTheme="minorHAnsi"/>
          <w:color w:val="000000"/>
        </w:rPr>
        <w:t xml:space="preserve"> časti diela a objednávateľ má aj právo opraviť alebo zabezpečiť opravu vady na náklady zhotoviteľa</w:t>
      </w:r>
      <w:r w:rsidRPr="001D318D">
        <w:rPr>
          <w:rFonts w:asciiTheme="minorHAnsi" w:hAnsiTheme="minorHAnsi"/>
        </w:rPr>
        <w:t xml:space="preserve">. </w:t>
      </w:r>
      <w:r w:rsidR="00D65FE8">
        <w:rPr>
          <w:rFonts w:asciiTheme="minorHAnsi" w:hAnsiTheme="minorHAnsi" w:cstheme="minorHAnsi"/>
        </w:rPr>
        <w:t>Pokiaľ táto zmluva nestanovuje inak, v</w:t>
      </w:r>
      <w:r w:rsidRPr="001D318D">
        <w:rPr>
          <w:rFonts w:asciiTheme="minorHAnsi" w:hAnsiTheme="minorHAnsi"/>
        </w:rPr>
        <w:t> prípade nároku na odstránenie vád, ktoré bránia riadnemu užívaniu diela, je zhotoviteľ povinný do dvanástich (12) hodín od doručenia reklamácie dostaviť sa na miesto vykonania diela a </w:t>
      </w:r>
      <w:r w:rsidRPr="001D318D">
        <w:rPr>
          <w:rFonts w:asciiTheme="minorHAnsi" w:hAnsiTheme="minorHAnsi"/>
          <w:color w:val="000000"/>
        </w:rPr>
        <w:t>bez zbytočného odkladu dohodnúť s objednávateľom technicky odôvodnenú lehotu na odstránenie týchto vád</w:t>
      </w:r>
      <w:r w:rsidRPr="001D318D">
        <w:rPr>
          <w:rFonts w:asciiTheme="minorHAnsi" w:hAnsiTheme="minorHAnsi"/>
        </w:rPr>
        <w:t xml:space="preserve">. V prípade, ak nedôjde k dohode o odstránení vád podľa predchádzajúcej vety, je zhotoviteľ povinný odstrániť tieto vady najneskôr do </w:t>
      </w:r>
      <w:r w:rsidR="00467FCF">
        <w:rPr>
          <w:rFonts w:asciiTheme="minorHAnsi" w:hAnsiTheme="minorHAnsi" w:cstheme="minorHAnsi"/>
        </w:rPr>
        <w:t>siedmich (</w:t>
      </w:r>
      <w:r w:rsidRPr="001D318D">
        <w:rPr>
          <w:rFonts w:asciiTheme="minorHAnsi" w:hAnsiTheme="minorHAnsi"/>
        </w:rPr>
        <w:t>7</w:t>
      </w:r>
      <w:r w:rsidR="00467FCF">
        <w:rPr>
          <w:rFonts w:asciiTheme="minorHAnsi" w:hAnsiTheme="minorHAnsi" w:cstheme="minorHAnsi"/>
        </w:rPr>
        <w:t>)</w:t>
      </w:r>
      <w:r w:rsidRPr="001D318D">
        <w:rPr>
          <w:rFonts w:asciiTheme="minorHAnsi" w:hAnsiTheme="minorHAnsi"/>
        </w:rPr>
        <w:t xml:space="preserve"> dní od doručenia reklamácie. </w:t>
      </w:r>
      <w:r w:rsidRPr="001D318D">
        <w:rPr>
          <w:rFonts w:asciiTheme="minorHAnsi" w:hAnsiTheme="minorHAnsi"/>
          <w:color w:val="000000"/>
        </w:rPr>
        <w:t xml:space="preserve">Po márnom uplynutí tejto lehoty môže objednávateľ voči zhotoviteľovi uplatňovať nároky, ako by vada bola neodstrániteľnou. V prípade nároku na odstránenie vád, ktoré </w:t>
      </w:r>
      <w:r w:rsidRPr="001D318D">
        <w:rPr>
          <w:rFonts w:asciiTheme="minorHAnsi" w:hAnsiTheme="minorHAnsi"/>
        </w:rPr>
        <w:t>nebránia riadnemu užívaniu diela, je zhotoviteľ povinný do troch (3) dní od doručenia reklamácie dostaviť sa na miesto vykonania diela a </w:t>
      </w:r>
      <w:r w:rsidRPr="001D318D">
        <w:rPr>
          <w:rFonts w:asciiTheme="minorHAnsi" w:hAnsiTheme="minorHAnsi"/>
          <w:color w:val="000000"/>
        </w:rPr>
        <w:t>bez zbytočného odkladu dohodnúť s objednávateľom technicky odôvodnenú lehotu na odstránenie týchto vád</w:t>
      </w:r>
      <w:r w:rsidRPr="001D318D">
        <w:rPr>
          <w:rFonts w:asciiTheme="minorHAnsi" w:hAnsiTheme="minorHAnsi"/>
        </w:rPr>
        <w:t xml:space="preserve">. V prípade, ak nedôjde k dohode o odstránení vád podľa predchádzajúcej vety, je zhotoviteľ povinný odstrániť tieto vady bez zbytočného odkladu najneskôr do </w:t>
      </w:r>
      <w:r w:rsidR="00EB4A1F">
        <w:rPr>
          <w:rFonts w:asciiTheme="minorHAnsi" w:hAnsiTheme="minorHAnsi" w:cstheme="minorHAnsi"/>
        </w:rPr>
        <w:t>pätnástich (</w:t>
      </w:r>
      <w:r w:rsidRPr="001D318D">
        <w:rPr>
          <w:rFonts w:asciiTheme="minorHAnsi" w:hAnsiTheme="minorHAnsi"/>
        </w:rPr>
        <w:t>15</w:t>
      </w:r>
      <w:r w:rsidR="00EB4A1F">
        <w:rPr>
          <w:rFonts w:asciiTheme="minorHAnsi" w:hAnsiTheme="minorHAnsi" w:cstheme="minorHAnsi"/>
        </w:rPr>
        <w:t>)</w:t>
      </w:r>
      <w:r w:rsidRPr="001D318D">
        <w:rPr>
          <w:rFonts w:asciiTheme="minorHAnsi" w:hAnsiTheme="minorHAnsi"/>
        </w:rPr>
        <w:t xml:space="preserve"> dní od doručenia reklamácie. </w:t>
      </w:r>
      <w:r w:rsidRPr="001D318D">
        <w:rPr>
          <w:rFonts w:asciiTheme="minorHAnsi" w:hAnsiTheme="minorHAnsi"/>
          <w:color w:val="000000"/>
        </w:rPr>
        <w:t>Po márnom uplynutí tejto lehoty môže objednávateľ voči zhotoviteľovi uplatňovať nároky, ako by vada bola neodstrániteľnou.</w:t>
      </w:r>
      <w:bookmarkEnd w:id="77"/>
    </w:p>
    <w:p w14:paraId="500D1CB2" w14:textId="048862FE" w:rsidR="003A7A04" w:rsidRPr="003A7A04" w:rsidRDefault="003A7A04" w:rsidP="00BB18AD">
      <w:pPr>
        <w:pStyle w:val="Odsekzoznamu"/>
        <w:ind w:left="567" w:hanging="567"/>
        <w:rPr>
          <w:rFonts w:asciiTheme="minorHAnsi" w:hAnsiTheme="minorHAnsi" w:cstheme="minorHAnsi"/>
        </w:rPr>
      </w:pPr>
      <w:r w:rsidRPr="003A7A04">
        <w:rPr>
          <w:rFonts w:asciiTheme="minorHAnsi" w:hAnsiTheme="minorHAnsi" w:cstheme="minorHAnsi"/>
          <w:b/>
          <w:bCs/>
        </w:rPr>
        <w:t>Demontáž.</w:t>
      </w:r>
      <w:r w:rsidRPr="003A7A04">
        <w:rPr>
          <w:rFonts w:asciiTheme="minorHAnsi" w:hAnsiTheme="minorHAnsi" w:cstheme="minorHAnsi"/>
        </w:rPr>
        <w:t xml:space="preserve"> V prípade, ak je potrebné demontovať časť zariadenia a prepraviť ju na iné miesto najmä za účelom vykonania jej opravy, zhotoviteľ je povinný pred odoslaním demontovanej časti zariadenia vykonať jej predbežné preskúmanie, určiť rozsah jej prípadného poškodenia, pre účely prepravy ju zapečatiť a zabaliť tak, aby bola počas prepravy vylúčená neoprávnená manipulácia a nedošlo k jej poškodeniu. Zhotoviteľ je zároveň povinný o uvedenom vyhotoviť fotodokumentáciu a pred odoslaním demontovanej časti zariadenia ju poskytnúť objednávateľovi spolu s predbežnou správou o stave a</w:t>
      </w:r>
      <w:r>
        <w:rPr>
          <w:rFonts w:asciiTheme="minorHAnsi" w:hAnsiTheme="minorHAnsi" w:cstheme="minorHAnsi"/>
        </w:rPr>
        <w:t> </w:t>
      </w:r>
      <w:r w:rsidRPr="003A7A04">
        <w:rPr>
          <w:rFonts w:asciiTheme="minorHAnsi" w:hAnsiTheme="minorHAnsi" w:cstheme="minorHAnsi"/>
        </w:rPr>
        <w:t>prípadnom poškodení demontovanej časti zariadenia. Ustanovenie článku 6</w:t>
      </w:r>
      <w:r w:rsidR="002E3E4C">
        <w:rPr>
          <w:rFonts w:asciiTheme="minorHAnsi" w:hAnsiTheme="minorHAnsi" w:cstheme="minorHAnsi"/>
        </w:rPr>
        <w:t>.</w:t>
      </w:r>
      <w:r w:rsidRPr="003A7A04">
        <w:rPr>
          <w:rFonts w:asciiTheme="minorHAnsi" w:hAnsiTheme="minorHAnsi" w:cstheme="minorHAnsi"/>
        </w:rPr>
        <w:t xml:space="preserve"> ods. 6.1 tejto zmluvy sa na predbežnú správu použije rovnako. Ustanovenie článku 7</w:t>
      </w:r>
      <w:r w:rsidR="002E3E4C">
        <w:rPr>
          <w:rFonts w:asciiTheme="minorHAnsi" w:hAnsiTheme="minorHAnsi" w:cstheme="minorHAnsi"/>
        </w:rPr>
        <w:t>.</w:t>
      </w:r>
      <w:r w:rsidRPr="003A7A04">
        <w:rPr>
          <w:rFonts w:asciiTheme="minorHAnsi" w:hAnsiTheme="minorHAnsi" w:cstheme="minorHAnsi"/>
        </w:rPr>
        <w:t xml:space="preserve"> ods. 7.3 písm. n) tejto zmluvy sa na fotodokumentáciu použije primerane s tým, že z fotodokumentácie musí vyplývať priebeh demontáže, pečatenia a balenia demontovanej časti zariadenia, ako aj jej totožnosť, stav a všetko prípadné poškodenie. Zhotoviteľ je zároveň povinný umožniť účasť objednávateľa pri oprave alebo inom úkone týkajúcom sa demontovanej časti zariadenia, a to bez ohľadu na to, kde sa bude oprava, resp. iný úkon vykonávať.</w:t>
      </w:r>
    </w:p>
    <w:p w14:paraId="3C08C399" w14:textId="77777777" w:rsidR="002D598C" w:rsidRPr="001D318D" w:rsidRDefault="002D598C" w:rsidP="001D318D">
      <w:pPr>
        <w:pStyle w:val="Odsekzoznamu"/>
        <w:ind w:left="567" w:hanging="567"/>
        <w:rPr>
          <w:rFonts w:asciiTheme="minorHAnsi" w:hAnsiTheme="minorHAnsi"/>
        </w:rPr>
      </w:pPr>
      <w:r w:rsidRPr="001D318D">
        <w:rPr>
          <w:rFonts w:asciiTheme="minorHAnsi" w:hAnsiTheme="minorHAnsi"/>
        </w:rPr>
        <w:lastRenderedPageBreak/>
        <w:t>Ak zhotoviteľ nenastúpi na opravu alebo nezabezpečí úplné odstránenie vád v lehotách uvedených v tomto článku zmluvy, je objednávateľ kedykoľvek oprávnený odstrániť vady sám alebo prostredníctvom tretej osoby, pričom náklady na to vynaložené znáša zhotoviteľ. V prípade, že objednávateľ z dôvodu omeškania zhotoviteľa zabezpečí vykonanie, dokončenie diela a/alebo odstránenie vád diela treťou osobou, záručná doba podľa odseku 9.1 tohto článku ostáva zachovaná v celom rozsahu a zhotoviteľ za vady diela zodpovedá tak, ako by dielo alebo odstránenie jeho vád vykonal sám.</w:t>
      </w:r>
    </w:p>
    <w:p w14:paraId="3744888B" w14:textId="2677B0F0" w:rsidR="002D598C" w:rsidRPr="001D318D" w:rsidRDefault="002D598C" w:rsidP="001D318D">
      <w:pPr>
        <w:pStyle w:val="Odsekzoznamu"/>
        <w:ind w:left="567" w:hanging="567"/>
        <w:rPr>
          <w:rFonts w:asciiTheme="minorHAnsi" w:hAnsiTheme="minorHAnsi"/>
        </w:rPr>
      </w:pPr>
      <w:r w:rsidRPr="001D318D">
        <w:rPr>
          <w:rFonts w:asciiTheme="minorHAnsi" w:hAnsiTheme="minorHAnsi"/>
        </w:rPr>
        <w:t xml:space="preserve">V súlade s ustanoveniami § 72 ods. 6 zákona o DPH je objednávateľ oprávnený vystaviť čo do nároku na zľavu z ceny za dielo za </w:t>
      </w:r>
      <w:proofErr w:type="spellStart"/>
      <w:r w:rsidRPr="001D318D">
        <w:rPr>
          <w:rFonts w:asciiTheme="minorHAnsi" w:hAnsiTheme="minorHAnsi"/>
        </w:rPr>
        <w:t>vadne</w:t>
      </w:r>
      <w:proofErr w:type="spellEnd"/>
      <w:r w:rsidRPr="001D318D">
        <w:rPr>
          <w:rFonts w:asciiTheme="minorHAnsi" w:hAnsiTheme="minorHAnsi"/>
        </w:rPr>
        <w:t xml:space="preserve"> vykonané dielo alebo jeho časť faktúru v mene a na účet zhotoviteľa, a to za podmienok, že objednávateľ riadne reklamoval vadu, zhotoviteľ vadu neodstránil riadne a zhotoviteľ nevystavil dobropis alebo opravnú faktúru na zľavu z ceny za dielo v lehote </w:t>
      </w:r>
      <w:r w:rsidR="00285EC1">
        <w:rPr>
          <w:rFonts w:asciiTheme="minorHAnsi" w:hAnsiTheme="minorHAnsi" w:cstheme="minorHAnsi"/>
        </w:rPr>
        <w:t>tridsiatich (</w:t>
      </w:r>
      <w:r w:rsidRPr="001D318D">
        <w:rPr>
          <w:rFonts w:asciiTheme="minorHAnsi" w:hAnsiTheme="minorHAnsi"/>
        </w:rPr>
        <w:t>30</w:t>
      </w:r>
      <w:r w:rsidR="00285EC1">
        <w:rPr>
          <w:rFonts w:asciiTheme="minorHAnsi" w:hAnsiTheme="minorHAnsi" w:cstheme="minorHAnsi"/>
        </w:rPr>
        <w:t>)</w:t>
      </w:r>
      <w:r w:rsidRPr="001D318D">
        <w:rPr>
          <w:rFonts w:asciiTheme="minorHAnsi" w:hAnsiTheme="minorHAnsi"/>
        </w:rPr>
        <w:t xml:space="preserve"> dní odo dňa doručenia reklamácie zhotoviteľovi.</w:t>
      </w:r>
    </w:p>
    <w:p w14:paraId="2CF35866" w14:textId="339CD191" w:rsidR="009D7224" w:rsidRPr="009F6C82" w:rsidRDefault="009D7224" w:rsidP="00BB18AD">
      <w:pPr>
        <w:pStyle w:val="Odsekzoznamu"/>
        <w:ind w:left="567" w:hanging="567"/>
        <w:rPr>
          <w:rFonts w:asciiTheme="minorHAnsi" w:hAnsiTheme="minorHAnsi" w:cstheme="minorHAnsi"/>
        </w:rPr>
      </w:pPr>
      <w:r w:rsidRPr="009D7224">
        <w:rPr>
          <w:rFonts w:asciiTheme="minorHAnsi" w:hAnsiTheme="minorHAnsi" w:cstheme="minorHAnsi"/>
        </w:rPr>
        <w:t>Pre vylúčenie akýchkoľvek pochybností je zaznamenané, že nedodržanie požadovaných parametrov diela je podstatným porušením zmluvy a že prirodzené opotrebenie nie je automaticky považované za vadu.</w:t>
      </w:r>
    </w:p>
    <w:p w14:paraId="5B370CAB" w14:textId="77777777" w:rsidR="002D598C" w:rsidRPr="001C1D18" w:rsidRDefault="002D598C" w:rsidP="001C1D18">
      <w:pPr>
        <w:pStyle w:val="Nadpis1"/>
        <w:ind w:left="567" w:hanging="567"/>
        <w:rPr>
          <w:rFonts w:asciiTheme="minorHAnsi" w:hAnsiTheme="minorHAnsi"/>
          <w:lang w:val="sk-SK"/>
        </w:rPr>
      </w:pPr>
      <w:bookmarkStart w:id="78" w:name="_Ref109672894"/>
      <w:r w:rsidRPr="001C1D18">
        <w:rPr>
          <w:rFonts w:asciiTheme="minorHAnsi" w:hAnsiTheme="minorHAnsi"/>
          <w:lang w:val="sk-SK"/>
        </w:rPr>
        <w:t>ZABEZPEČENIE</w:t>
      </w:r>
      <w:bookmarkEnd w:id="78"/>
    </w:p>
    <w:p w14:paraId="6F21711F" w14:textId="61D0ABAA" w:rsidR="002D598C" w:rsidRPr="001C1D18" w:rsidRDefault="00972916" w:rsidP="001D318D">
      <w:pPr>
        <w:pStyle w:val="Odsekzoznamu"/>
        <w:ind w:left="567" w:hanging="567"/>
        <w:rPr>
          <w:rFonts w:asciiTheme="minorHAnsi" w:hAnsiTheme="minorHAnsi"/>
        </w:rPr>
      </w:pPr>
      <w:bookmarkStart w:id="79" w:name="_Ref109669795"/>
      <w:bookmarkStart w:id="80" w:name="_Hlk188275943"/>
      <w:r w:rsidRPr="001C1D18">
        <w:rPr>
          <w:rFonts w:asciiTheme="minorHAnsi" w:hAnsiTheme="minorHAnsi"/>
          <w:b/>
        </w:rPr>
        <w:t>Banková záruka na riadne vykonanie diela.</w:t>
      </w:r>
      <w:r w:rsidRPr="001C1D18">
        <w:rPr>
          <w:rFonts w:asciiTheme="minorHAnsi" w:hAnsiTheme="minorHAnsi"/>
        </w:rPr>
        <w:t xml:space="preserve"> Zhotoviteľ je povinný zabezpečiť svoj záväzok riadne a včas vykonať dielo podľa </w:t>
      </w:r>
      <w:r w:rsidRPr="001D318D">
        <w:rPr>
          <w:rFonts w:asciiTheme="minorHAnsi" w:hAnsiTheme="minorHAnsi"/>
        </w:rPr>
        <w:t xml:space="preserve">tejto zmluvy bankovou zárukou zriadenou v prospech objednávateľa vo výške 10 % z celkovej maximálnej ceny za dielo, ktorá musí byť platná po celú dobu vykonávania diela až do </w:t>
      </w:r>
      <w:r w:rsidR="00374233">
        <w:rPr>
          <w:rFonts w:asciiTheme="minorHAnsi" w:hAnsiTheme="minorHAnsi" w:cstheme="minorHAnsi"/>
        </w:rPr>
        <w:t>odovzdania</w:t>
      </w:r>
      <w:r w:rsidR="00374233" w:rsidRPr="001D318D">
        <w:rPr>
          <w:rFonts w:asciiTheme="minorHAnsi" w:hAnsiTheme="minorHAnsi"/>
        </w:rPr>
        <w:t xml:space="preserve"> a </w:t>
      </w:r>
      <w:r w:rsidR="00374233">
        <w:rPr>
          <w:rFonts w:asciiTheme="minorHAnsi" w:hAnsiTheme="minorHAnsi" w:cstheme="minorHAnsi"/>
        </w:rPr>
        <w:t>prevzatia</w:t>
      </w:r>
      <w:r w:rsidR="00374233" w:rsidRPr="001D318D">
        <w:rPr>
          <w:rFonts w:asciiTheme="minorHAnsi" w:hAnsiTheme="minorHAnsi"/>
        </w:rPr>
        <w:t xml:space="preserve"> </w:t>
      </w:r>
      <w:r w:rsidRPr="001D318D">
        <w:rPr>
          <w:rFonts w:asciiTheme="minorHAnsi" w:hAnsiTheme="minorHAnsi"/>
        </w:rPr>
        <w:t>celého diela</w:t>
      </w:r>
      <w:r w:rsidR="00374233">
        <w:rPr>
          <w:rFonts w:asciiTheme="minorHAnsi" w:hAnsiTheme="minorHAnsi" w:cstheme="minorHAnsi"/>
        </w:rPr>
        <w:t xml:space="preserve"> bez</w:t>
      </w:r>
      <w:r w:rsidR="00374233" w:rsidRPr="001D318D">
        <w:rPr>
          <w:rFonts w:asciiTheme="minorHAnsi" w:hAnsiTheme="minorHAnsi"/>
        </w:rPr>
        <w:t xml:space="preserve"> </w:t>
      </w:r>
      <w:r w:rsidRPr="001D318D">
        <w:rPr>
          <w:rFonts w:asciiTheme="minorHAnsi" w:hAnsiTheme="minorHAnsi"/>
        </w:rPr>
        <w:t>vád a nedorobkov. Zhotoviteľ môže splniť svoju povinnosť podľa predchádzajúcej vety aj predložením bankovej záruky, ktorej platnosť sa neskončí skôr než šesť (6) mesiacov po uplynutí lehoty na vykonanie diela podľa článku 4</w:t>
      </w:r>
      <w:r w:rsidR="002E3E4C">
        <w:rPr>
          <w:rFonts w:asciiTheme="minorHAnsi" w:hAnsiTheme="minorHAnsi"/>
        </w:rPr>
        <w:t>.</w:t>
      </w:r>
      <w:r w:rsidRPr="001D318D">
        <w:rPr>
          <w:rFonts w:asciiTheme="minorHAnsi" w:hAnsiTheme="minorHAnsi"/>
        </w:rPr>
        <w:t xml:space="preserve"> ods. 4.1 tejto zmluvy; ustanovenie prvej vety tohto odseku tým nie je dotknuté. Zhotoviteľ je povinný predložiť objednávateľovi bankovú záruku podľa tohto ustanovenia do tridsiatich (30) dní odo dňa účinnosti tejto zmluvy</w:t>
      </w:r>
      <w:r w:rsidR="008914F9" w:rsidRPr="008914F9">
        <w:rPr>
          <w:rFonts w:asciiTheme="minorHAnsi" w:hAnsiTheme="minorHAnsi" w:cstheme="minorHAnsi"/>
        </w:rPr>
        <w:t>, najneskôr pri odovzdaní staveniska podľa článku 5</w:t>
      </w:r>
      <w:r w:rsidR="002E3E4C">
        <w:rPr>
          <w:rFonts w:asciiTheme="minorHAnsi" w:hAnsiTheme="minorHAnsi" w:cstheme="minorHAnsi"/>
        </w:rPr>
        <w:t>.</w:t>
      </w:r>
      <w:r w:rsidR="008914F9" w:rsidRPr="008914F9">
        <w:rPr>
          <w:rFonts w:asciiTheme="minorHAnsi" w:hAnsiTheme="minorHAnsi" w:cstheme="minorHAnsi"/>
        </w:rPr>
        <w:t xml:space="preserve"> ods. 5.2 tejto zmluvy (podľa toho, čo nastane skôr)</w:t>
      </w:r>
      <w:r w:rsidRPr="009F6C82">
        <w:rPr>
          <w:rFonts w:asciiTheme="minorHAnsi" w:hAnsiTheme="minorHAnsi" w:cstheme="minorHAnsi"/>
        </w:rPr>
        <w:t>.</w:t>
      </w:r>
      <w:bookmarkEnd w:id="79"/>
      <w:r w:rsidRPr="001D318D">
        <w:rPr>
          <w:rFonts w:asciiTheme="minorHAnsi" w:hAnsiTheme="minorHAnsi"/>
        </w:rPr>
        <w:t xml:space="preserve"> Objednávateľ je povinný na výzvu zhotoviteľa vrátiť originál bankovej záruky banke, resp. vzdať sa práv z bankovej záruky v rozsahu, v ktorom už banková záruka nemusí byť </w:t>
      </w:r>
      <w:r w:rsidRPr="001C1D18">
        <w:rPr>
          <w:rFonts w:asciiTheme="minorHAnsi" w:hAnsiTheme="minorHAnsi"/>
        </w:rPr>
        <w:t>podľa tejto zmluvy vystavená.</w:t>
      </w:r>
    </w:p>
    <w:p w14:paraId="70FD9E4E" w14:textId="1AD13F6B" w:rsidR="002D598C" w:rsidRPr="001D318D" w:rsidRDefault="00972916" w:rsidP="002E3E4C">
      <w:pPr>
        <w:pStyle w:val="Odsekzoznamu"/>
        <w:ind w:left="567" w:hanging="567"/>
        <w:rPr>
          <w:rFonts w:asciiTheme="minorHAnsi" w:hAnsiTheme="minorHAnsi"/>
        </w:rPr>
      </w:pPr>
      <w:bookmarkStart w:id="81" w:name="_Ref109669798"/>
      <w:bookmarkEnd w:id="80"/>
      <w:r w:rsidRPr="001C1D18">
        <w:rPr>
          <w:rFonts w:asciiTheme="minorHAnsi" w:hAnsiTheme="minorHAnsi"/>
          <w:b/>
        </w:rPr>
        <w:t>Banková záruka na záručnú dobu.</w:t>
      </w:r>
      <w:r w:rsidRPr="001C1D18">
        <w:rPr>
          <w:rFonts w:asciiTheme="minorHAnsi" w:hAnsiTheme="minorHAnsi"/>
        </w:rPr>
        <w:t xml:space="preserve"> Zhotoviteľ je povinný zabezpečiť svoj záväzok vyplývajúci zo záruky za dielo podľa tejto </w:t>
      </w:r>
      <w:r w:rsidRPr="001D318D">
        <w:rPr>
          <w:rFonts w:asciiTheme="minorHAnsi" w:hAnsiTheme="minorHAnsi"/>
        </w:rPr>
        <w:t xml:space="preserve">zmluvy bankovou zárukou zriadenou v prospech objednávateľa vo výške </w:t>
      </w:r>
      <w:r w:rsidRPr="009F6C82">
        <w:rPr>
          <w:rFonts w:asciiTheme="minorHAnsi" w:hAnsiTheme="minorHAnsi" w:cstheme="minorHAnsi"/>
          <w:bCs/>
        </w:rPr>
        <w:t>20</w:t>
      </w:r>
      <w:r w:rsidRPr="001D318D">
        <w:rPr>
          <w:rFonts w:asciiTheme="minorHAnsi" w:hAnsiTheme="minorHAnsi"/>
        </w:rPr>
        <w:t xml:space="preserve"> % z celkovej maximálnej ceny za dielo, ktorá musí byť platná po </w:t>
      </w:r>
      <w:r w:rsidRPr="001D318D">
        <w:t xml:space="preserve">dobu </w:t>
      </w:r>
      <w:proofErr w:type="spellStart"/>
      <w:r w:rsidR="00541CAC" w:rsidRPr="009F712E">
        <w:rPr>
          <w:bCs/>
        </w:rPr>
        <w:t>päťdesiatichštyroch</w:t>
      </w:r>
      <w:proofErr w:type="spellEnd"/>
      <w:r w:rsidR="004815A5" w:rsidRPr="009F712E">
        <w:rPr>
          <w:bCs/>
        </w:rPr>
        <w:t xml:space="preserve"> (</w:t>
      </w:r>
      <w:r w:rsidR="00541CAC" w:rsidRPr="009F712E">
        <w:rPr>
          <w:bCs/>
        </w:rPr>
        <w:t>54</w:t>
      </w:r>
      <w:r w:rsidRPr="001D318D">
        <w:t xml:space="preserve">) </w:t>
      </w:r>
      <w:r w:rsidRPr="001D318D">
        <w:rPr>
          <w:rFonts w:asciiTheme="minorHAnsi" w:hAnsiTheme="minorHAnsi"/>
        </w:rPr>
        <w:t xml:space="preserve">mesiacov nasledujúcich od </w:t>
      </w:r>
      <w:r w:rsidR="00C97F50">
        <w:rPr>
          <w:rFonts w:asciiTheme="minorHAnsi" w:hAnsiTheme="minorHAnsi" w:cstheme="minorHAnsi"/>
        </w:rPr>
        <w:t>odovzdania</w:t>
      </w:r>
      <w:r w:rsidR="00C97F50" w:rsidRPr="001D318D">
        <w:rPr>
          <w:rFonts w:asciiTheme="minorHAnsi" w:hAnsiTheme="minorHAnsi"/>
        </w:rPr>
        <w:t xml:space="preserve"> a </w:t>
      </w:r>
      <w:r w:rsidR="00C97F50">
        <w:rPr>
          <w:rFonts w:asciiTheme="minorHAnsi" w:hAnsiTheme="minorHAnsi" w:cstheme="minorHAnsi"/>
        </w:rPr>
        <w:t>prevzatia</w:t>
      </w:r>
      <w:r w:rsidR="00C97F50" w:rsidRPr="001D318D">
        <w:rPr>
          <w:rFonts w:asciiTheme="minorHAnsi" w:hAnsiTheme="minorHAnsi"/>
        </w:rPr>
        <w:t xml:space="preserve"> </w:t>
      </w:r>
      <w:r w:rsidRPr="001D318D">
        <w:rPr>
          <w:rFonts w:asciiTheme="minorHAnsi" w:hAnsiTheme="minorHAnsi"/>
        </w:rPr>
        <w:t>celého diel</w:t>
      </w:r>
      <w:r w:rsidR="00C97F50" w:rsidRPr="001D318D">
        <w:rPr>
          <w:rFonts w:asciiTheme="minorHAnsi" w:hAnsiTheme="minorHAnsi"/>
        </w:rPr>
        <w:t>a</w:t>
      </w:r>
      <w:r w:rsidR="00C97F50">
        <w:rPr>
          <w:rFonts w:asciiTheme="minorHAnsi" w:hAnsiTheme="minorHAnsi" w:cstheme="minorHAnsi"/>
        </w:rPr>
        <w:t xml:space="preserve"> bez</w:t>
      </w:r>
      <w:r w:rsidR="00C97F50" w:rsidRPr="001D318D">
        <w:rPr>
          <w:rFonts w:asciiTheme="minorHAnsi" w:hAnsiTheme="minorHAnsi"/>
        </w:rPr>
        <w:t xml:space="preserve"> </w:t>
      </w:r>
      <w:r w:rsidRPr="001D318D">
        <w:rPr>
          <w:rFonts w:asciiTheme="minorHAnsi" w:hAnsiTheme="minorHAnsi"/>
        </w:rPr>
        <w:t>vád a nedorobkov.</w:t>
      </w:r>
      <w:r w:rsidRPr="001D318D">
        <w:rPr>
          <w:rFonts w:asciiTheme="minorHAnsi" w:hAnsiTheme="minorHAnsi"/>
          <w:b/>
        </w:rPr>
        <w:t xml:space="preserve"> </w:t>
      </w:r>
      <w:r w:rsidRPr="001D318D">
        <w:rPr>
          <w:rFonts w:asciiTheme="minorHAnsi" w:hAnsiTheme="minorHAnsi"/>
        </w:rPr>
        <w:t>Zhotoviteľ je povinný predložiť objednávateľovi bankovú záruku podľa tohto ustanovenia najneskôr pri odovzdaní a prevzatí celého diela</w:t>
      </w:r>
      <w:bookmarkEnd w:id="81"/>
      <w:r w:rsidR="00E31BC1" w:rsidRPr="00E31BC1">
        <w:t xml:space="preserve"> </w:t>
      </w:r>
      <w:r w:rsidR="00E31BC1" w:rsidRPr="00E31BC1">
        <w:rPr>
          <w:rFonts w:asciiTheme="minorHAnsi" w:hAnsiTheme="minorHAnsi" w:cstheme="minorHAnsi"/>
          <w:bCs/>
        </w:rPr>
        <w:t>bez vád a nedorobkov; predloženie bankovej záruky podľa tohto ustanovenia je podmienkou pre odovzdanie a prevzatie diela bez vád a nedorobkov</w:t>
      </w:r>
      <w:r w:rsidR="002D598C" w:rsidRPr="009F6C82">
        <w:rPr>
          <w:rFonts w:asciiTheme="minorHAnsi" w:hAnsiTheme="minorHAnsi" w:cstheme="minorHAnsi"/>
          <w:bCs/>
        </w:rPr>
        <w:t>.</w:t>
      </w:r>
    </w:p>
    <w:p w14:paraId="4CAF13D7" w14:textId="281A1B99" w:rsidR="002D598C" w:rsidRPr="001D318D" w:rsidRDefault="002D598C" w:rsidP="001D318D">
      <w:pPr>
        <w:pStyle w:val="Odsekzoznamu"/>
        <w:ind w:left="567" w:hanging="567"/>
        <w:rPr>
          <w:rFonts w:asciiTheme="minorHAnsi" w:hAnsiTheme="minorHAnsi"/>
        </w:rPr>
      </w:pPr>
      <w:r w:rsidRPr="001C1D18">
        <w:rPr>
          <w:rFonts w:asciiTheme="minorHAnsi" w:hAnsiTheme="minorHAnsi"/>
          <w:b/>
        </w:rPr>
        <w:t>Spoločné ustanovenia k bankovým zárukám.</w:t>
      </w:r>
      <w:r w:rsidRPr="001C1D18">
        <w:rPr>
          <w:rFonts w:asciiTheme="minorHAnsi" w:hAnsiTheme="minorHAnsi"/>
        </w:rPr>
        <w:t xml:space="preserve"> Každá z bankových záruk podľa odsekov 10.1 a 10.2 tohto článku (ďalej len „</w:t>
      </w:r>
      <w:r w:rsidRPr="001C1D18">
        <w:rPr>
          <w:rFonts w:asciiTheme="minorHAnsi" w:hAnsiTheme="minorHAnsi"/>
          <w:b/>
        </w:rPr>
        <w:t>banková záruka</w:t>
      </w:r>
      <w:r w:rsidRPr="001C1D18">
        <w:rPr>
          <w:rFonts w:asciiTheme="minorHAnsi" w:hAnsiTheme="minorHAnsi"/>
        </w:rPr>
        <w:t>“) musí byť vystavená bankou so sídlom na území SR, pobočkou zahraničnej banky so sídlom na území SR alebo bankou so sídlom v inej členskej krajine EÚ (ďalej len „</w:t>
      </w:r>
      <w:r w:rsidRPr="001C1D18">
        <w:rPr>
          <w:rFonts w:asciiTheme="minorHAnsi" w:hAnsiTheme="minorHAnsi"/>
          <w:b/>
        </w:rPr>
        <w:t>banka</w:t>
      </w:r>
      <w:r w:rsidRPr="001C1D18">
        <w:rPr>
          <w:rFonts w:asciiTheme="minorHAnsi" w:hAnsiTheme="minorHAnsi"/>
        </w:rPr>
        <w:t xml:space="preserve">“) a musí oprávňovať objednávateľa na čiastočné alebo úplné využívanie bankovej záruky. Banková záruka vyhotovená </w:t>
      </w:r>
      <w:r w:rsidRPr="001D318D">
        <w:rPr>
          <w:rFonts w:asciiTheme="minorHAnsi" w:hAnsiTheme="minorHAnsi"/>
        </w:rPr>
        <w:t xml:space="preserve">zahraničnou bankou musí byť predložená v pôvodnom jazyku, a súčasne úradne preložená do </w:t>
      </w:r>
      <w:r w:rsidR="003405C9">
        <w:rPr>
          <w:rFonts w:asciiTheme="minorHAnsi" w:hAnsiTheme="minorHAnsi" w:cstheme="minorHAnsi"/>
        </w:rPr>
        <w:t>slovenského</w:t>
      </w:r>
      <w:r w:rsidR="003405C9" w:rsidRPr="001D318D">
        <w:rPr>
          <w:rFonts w:asciiTheme="minorHAnsi" w:hAnsiTheme="minorHAnsi"/>
        </w:rPr>
        <w:t xml:space="preserve"> </w:t>
      </w:r>
      <w:r w:rsidRPr="001D318D">
        <w:rPr>
          <w:rFonts w:asciiTheme="minorHAnsi" w:hAnsiTheme="minorHAnsi"/>
        </w:rPr>
        <w:t>jazyka okrem bankovej záruky vyhotovenej v českom jazyku.</w:t>
      </w:r>
    </w:p>
    <w:p w14:paraId="73990288" w14:textId="77777777" w:rsidR="002D598C" w:rsidRPr="001C1D18" w:rsidRDefault="002D598C" w:rsidP="001D318D">
      <w:pPr>
        <w:pStyle w:val="Odsekzoznamu"/>
        <w:ind w:left="567" w:hanging="567"/>
        <w:rPr>
          <w:rFonts w:asciiTheme="minorHAnsi" w:hAnsiTheme="minorHAnsi"/>
        </w:rPr>
      </w:pPr>
      <w:r w:rsidRPr="001D318D">
        <w:rPr>
          <w:rFonts w:asciiTheme="minorHAnsi" w:hAnsiTheme="minorHAnsi"/>
        </w:rPr>
        <w:t xml:space="preserve">V bankovej záruke musí banka písomne vyhlásiť, že uspokojí objednávateľa za zhotoviteľa do príslušnej sumy, ak zhotoviteľ nesplní svoje záväzky </w:t>
      </w:r>
      <w:r w:rsidRPr="001C1D18">
        <w:rPr>
          <w:rFonts w:asciiTheme="minorHAnsi" w:hAnsiTheme="minorHAnsi"/>
        </w:rPr>
        <w:t xml:space="preserve">voči objednávateľovi vyplývajúce z tejto zmluvy alebo jej ukončenia. Z bankovej záruky musí vyplývať, že banková záruka zabezpečuje prípadné nároky objednávateľa voči zhotoviteľovi, pričom banka sa zaväzuje zaplatiť objednávateľovi do pätnástich (15) dní na prvú výzvu objednávateľa, v ktorej objednávateľ vyhlási, že zhotoviteľ porušil akúkoľvek </w:t>
      </w:r>
      <w:r w:rsidRPr="001C1D18">
        <w:rPr>
          <w:rFonts w:asciiTheme="minorHAnsi" w:hAnsiTheme="minorHAnsi"/>
        </w:rPr>
        <w:lastRenderedPageBreak/>
        <w:t>povinnosť z tejto zmluvy alebo jej ukončenia, a bez námietok a skúmania právneho vzťahu medzi objednávateľom a zhotoviteľom objednávateľom požadovanú sumu na bankový účet objednávateľa, ktorý objednávateľ vo výzve oznámi, a že vrátiť originál bankovej záruky banke s účinkami zániku jej platnosti pred uplynutím doby platnosti bankovej záruky alebo vzdať sa práv z bankovej záruky je oprávnený iba objednávateľ; zhotoviteľ len s predchádzajúcim písomným súhlasom objednávateľa.</w:t>
      </w:r>
    </w:p>
    <w:p w14:paraId="50031D08" w14:textId="77777777" w:rsidR="002D598C" w:rsidRPr="001C1D18" w:rsidRDefault="002D598C" w:rsidP="001C1D18">
      <w:pPr>
        <w:pStyle w:val="Odsekzoznamu"/>
        <w:ind w:left="567" w:hanging="567"/>
        <w:rPr>
          <w:rFonts w:asciiTheme="minorHAnsi" w:hAnsiTheme="minorHAnsi"/>
        </w:rPr>
      </w:pPr>
      <w:r w:rsidRPr="001C1D18">
        <w:rPr>
          <w:rFonts w:asciiTheme="minorHAnsi" w:hAnsiTheme="minorHAnsi"/>
        </w:rPr>
        <w:t>Banková záruka môže obsahovať zákaz odstúpenia, postúpenia, založenia alebo vinkulácie nárokov zo záruky.</w:t>
      </w:r>
    </w:p>
    <w:p w14:paraId="227D9F0A" w14:textId="77777777" w:rsidR="002D598C" w:rsidRPr="001C1D18" w:rsidRDefault="002D598C" w:rsidP="001C1D18">
      <w:pPr>
        <w:pStyle w:val="Odsekzoznamu"/>
        <w:ind w:left="567" w:hanging="567"/>
        <w:rPr>
          <w:rFonts w:asciiTheme="minorHAnsi" w:hAnsiTheme="minorHAnsi"/>
        </w:rPr>
      </w:pPr>
      <w:bookmarkStart w:id="82" w:name="_Ref109674295"/>
      <w:r w:rsidRPr="001C1D18">
        <w:rPr>
          <w:rFonts w:asciiTheme="minorHAnsi" w:hAnsiTheme="minorHAnsi"/>
        </w:rPr>
        <w:t>Zhotoviteľ je povinný predložiť navrhované znenie bankovej záruky pred jej vystavením bankou objednávateľovi na schválenie. Objednávateľ je oprávnený oznámiť zhotoviteľovi svoje prípadné námietky k zneniu bankovej záruky alebo ju schváliť v lehote siedmich (7) dní od predloženia; márnym uplynutím tejto lehoty sa má za to, že objednávateľ znenie bankovej záruky schválil.</w:t>
      </w:r>
      <w:bookmarkStart w:id="83" w:name="_Ref105455569"/>
      <w:bookmarkEnd w:id="82"/>
    </w:p>
    <w:p w14:paraId="484B0206" w14:textId="77777777" w:rsidR="002D598C" w:rsidRPr="001C1D18" w:rsidRDefault="002D598C" w:rsidP="001C1D18">
      <w:pPr>
        <w:pStyle w:val="Odsekzoznamu"/>
        <w:ind w:left="567" w:hanging="567"/>
        <w:rPr>
          <w:rFonts w:asciiTheme="minorHAnsi" w:hAnsiTheme="minorHAnsi"/>
        </w:rPr>
      </w:pPr>
      <w:r w:rsidRPr="001C1D18">
        <w:rPr>
          <w:rFonts w:asciiTheme="minorHAnsi" w:hAnsiTheme="minorHAnsi"/>
        </w:rPr>
        <w:t>Banková záruka musí zabezpečovať záväzky zhotoviteľa voči objednávateľovi vyplývajúce z tejto zmluvy, najmä avšak nielen</w:t>
      </w:r>
    </w:p>
    <w:p w14:paraId="00996D49" w14:textId="77777777" w:rsidR="002D598C" w:rsidRPr="001C1D18" w:rsidRDefault="002D598C" w:rsidP="001C1D18">
      <w:pPr>
        <w:pStyle w:val="Psmeno"/>
        <w:numPr>
          <w:ilvl w:val="0"/>
          <w:numId w:val="32"/>
        </w:numPr>
        <w:ind w:left="993" w:hanging="426"/>
        <w:rPr>
          <w:rFonts w:asciiTheme="minorHAnsi" w:hAnsiTheme="minorHAnsi"/>
        </w:rPr>
      </w:pPr>
      <w:r w:rsidRPr="001C1D18">
        <w:rPr>
          <w:rFonts w:asciiTheme="minorHAnsi" w:hAnsiTheme="minorHAnsi"/>
        </w:rPr>
        <w:t>zo zodpovednosti za vady diela,</w:t>
      </w:r>
    </w:p>
    <w:p w14:paraId="1902397A" w14:textId="77777777" w:rsidR="002D598C" w:rsidRPr="001C1D18" w:rsidRDefault="002D598C" w:rsidP="001C1D18">
      <w:pPr>
        <w:pStyle w:val="Psmeno"/>
        <w:numPr>
          <w:ilvl w:val="0"/>
          <w:numId w:val="32"/>
        </w:numPr>
        <w:ind w:left="993" w:hanging="426"/>
        <w:rPr>
          <w:rFonts w:asciiTheme="minorHAnsi" w:hAnsiTheme="minorHAnsi"/>
        </w:rPr>
      </w:pPr>
      <w:r w:rsidRPr="001C1D18">
        <w:rPr>
          <w:rFonts w:asciiTheme="minorHAnsi" w:hAnsiTheme="minorHAnsi"/>
        </w:rPr>
        <w:t>zo zodpovednosti za omeškanie s vykonávaním diela, resp. s odstraňovaním vád diela,</w:t>
      </w:r>
    </w:p>
    <w:p w14:paraId="0563BA64" w14:textId="77777777" w:rsidR="002D598C" w:rsidRPr="001C1D18" w:rsidRDefault="002D598C" w:rsidP="001C1D18">
      <w:pPr>
        <w:pStyle w:val="Psmeno"/>
        <w:numPr>
          <w:ilvl w:val="0"/>
          <w:numId w:val="32"/>
        </w:numPr>
        <w:ind w:left="993" w:hanging="426"/>
        <w:rPr>
          <w:rFonts w:asciiTheme="minorHAnsi" w:hAnsiTheme="minorHAnsi"/>
        </w:rPr>
      </w:pPr>
      <w:r w:rsidRPr="001C1D18">
        <w:rPr>
          <w:rFonts w:asciiTheme="minorHAnsi" w:hAnsiTheme="minorHAnsi"/>
        </w:rPr>
        <w:t>na zaplatenie zmluvných pokút za porušenie povinností zhotoviteľa podľa tejto zmluvy,</w:t>
      </w:r>
    </w:p>
    <w:p w14:paraId="5DF24EBA" w14:textId="77777777" w:rsidR="002D598C" w:rsidRPr="001C1D18" w:rsidRDefault="002D598C" w:rsidP="001C1D18">
      <w:pPr>
        <w:pStyle w:val="Psmeno"/>
        <w:numPr>
          <w:ilvl w:val="0"/>
          <w:numId w:val="32"/>
        </w:numPr>
        <w:ind w:left="993" w:hanging="426"/>
        <w:rPr>
          <w:rFonts w:asciiTheme="minorHAnsi" w:hAnsiTheme="minorHAnsi"/>
        </w:rPr>
      </w:pPr>
      <w:r w:rsidRPr="001C1D18">
        <w:rPr>
          <w:rFonts w:asciiTheme="minorHAnsi" w:hAnsiTheme="minorHAnsi"/>
        </w:rPr>
        <w:t>na náhradu škody spôsobenej porušením povinností zhotoviteľa vyplývajúcich z tejto zmluvy, všeobecne záväzných právnych predpisov a technických noriem, aj keď nie sú právne záväzné,</w:t>
      </w:r>
    </w:p>
    <w:p w14:paraId="33C32733" w14:textId="77777777" w:rsidR="002D598C" w:rsidRPr="001C1D18" w:rsidRDefault="002D598C" w:rsidP="001C1D18">
      <w:pPr>
        <w:pStyle w:val="Psmeno"/>
        <w:numPr>
          <w:ilvl w:val="0"/>
          <w:numId w:val="32"/>
        </w:numPr>
        <w:ind w:left="993" w:hanging="426"/>
        <w:rPr>
          <w:rFonts w:asciiTheme="minorHAnsi" w:hAnsiTheme="minorHAnsi"/>
        </w:rPr>
      </w:pPr>
      <w:r w:rsidRPr="001C1D18">
        <w:rPr>
          <w:rFonts w:asciiTheme="minorHAnsi" w:hAnsiTheme="minorHAnsi"/>
        </w:rPr>
        <w:t>na vydanie bezdôvodného obohatenia sa zhotoviteľa v súvislosti realizáciou diela,</w:t>
      </w:r>
    </w:p>
    <w:p w14:paraId="60C3A7CB" w14:textId="01F94024" w:rsidR="002D598C" w:rsidRPr="001D318D" w:rsidRDefault="002D598C" w:rsidP="001D318D">
      <w:pPr>
        <w:pStyle w:val="Odsekzoznamu"/>
        <w:ind w:left="567" w:hanging="567"/>
        <w:rPr>
          <w:rFonts w:asciiTheme="minorHAnsi" w:hAnsiTheme="minorHAnsi"/>
        </w:rPr>
      </w:pPr>
      <w:bookmarkStart w:id="84" w:name="_Ref109670122"/>
      <w:r w:rsidRPr="001C1D18">
        <w:rPr>
          <w:rFonts w:asciiTheme="minorHAnsi" w:hAnsiTheme="minorHAnsi"/>
        </w:rPr>
        <w:t xml:space="preserve">V prípade, ak sa stane zrejmým, že platnosť bankovej záruky podľa tejto zmluvy skončí pred uplynutím touto zmluvou vyžadovanej doby platnosti, zhotoviteľ zabezpečí predĺženie jej platnosti tak, aby bola dodržaná stanovená doba jej platnosti, a to podľa stavu známeho v čase predlžovania platnosti bankovej záruky; </w:t>
      </w:r>
      <w:r w:rsidRPr="001D318D">
        <w:rPr>
          <w:rFonts w:asciiTheme="minorHAnsi" w:hAnsiTheme="minorHAnsi"/>
        </w:rPr>
        <w:t>zhotoviteľ je povinný predĺžiť platnosť príslušnej bankovej záruky v prípade potreby aj opakovane. K predĺženiu platnosti bankovej záruky v zmysle predchádzajúcej vety musí dôjsť vždy aspoň</w:t>
      </w:r>
      <w:r w:rsidR="002353F4" w:rsidRPr="001D318D">
        <w:rPr>
          <w:rFonts w:asciiTheme="minorHAnsi" w:hAnsiTheme="minorHAnsi"/>
        </w:rPr>
        <w:t xml:space="preserve"> </w:t>
      </w:r>
      <w:r w:rsidR="002353F4">
        <w:rPr>
          <w:rFonts w:asciiTheme="minorHAnsi" w:hAnsiTheme="minorHAnsi" w:cstheme="minorHAnsi"/>
        </w:rPr>
        <w:t>pätnásť</w:t>
      </w:r>
      <w:r w:rsidRPr="009F6C82">
        <w:rPr>
          <w:rFonts w:asciiTheme="minorHAnsi" w:hAnsiTheme="minorHAnsi" w:cstheme="minorHAnsi"/>
        </w:rPr>
        <w:t xml:space="preserve"> </w:t>
      </w:r>
      <w:r w:rsidR="002353F4">
        <w:rPr>
          <w:rFonts w:asciiTheme="minorHAnsi" w:hAnsiTheme="minorHAnsi" w:cstheme="minorHAnsi"/>
        </w:rPr>
        <w:t>(</w:t>
      </w:r>
      <w:r w:rsidRPr="001D318D">
        <w:rPr>
          <w:rFonts w:asciiTheme="minorHAnsi" w:hAnsiTheme="minorHAnsi"/>
        </w:rPr>
        <w:t>15</w:t>
      </w:r>
      <w:r w:rsidR="002353F4">
        <w:rPr>
          <w:rFonts w:asciiTheme="minorHAnsi" w:hAnsiTheme="minorHAnsi" w:cstheme="minorHAnsi"/>
        </w:rPr>
        <w:t>)</w:t>
      </w:r>
      <w:r w:rsidRPr="001D318D">
        <w:rPr>
          <w:rFonts w:asciiTheme="minorHAnsi" w:hAnsiTheme="minorHAnsi"/>
        </w:rPr>
        <w:t xml:space="preserve"> dní pred uplynutím lehoty jej platnosti. Pod predĺžením platnosti bankovej záruky sa pre účely tejto zmluvy rozumie doručenie novej bankovej záruky alebo riadneho dodatku k bankovej záruke objednávateľovi.</w:t>
      </w:r>
      <w:bookmarkEnd w:id="83"/>
      <w:bookmarkEnd w:id="84"/>
    </w:p>
    <w:p w14:paraId="4D08EF89" w14:textId="79385986" w:rsidR="002D598C" w:rsidRPr="001D318D" w:rsidRDefault="002D598C" w:rsidP="001D318D">
      <w:pPr>
        <w:pStyle w:val="Odsekzoznamu"/>
        <w:ind w:left="567" w:hanging="567"/>
        <w:rPr>
          <w:rFonts w:asciiTheme="minorHAnsi" w:hAnsiTheme="minorHAnsi"/>
        </w:rPr>
      </w:pPr>
      <w:r w:rsidRPr="001D318D">
        <w:rPr>
          <w:rFonts w:asciiTheme="minorHAnsi" w:hAnsiTheme="minorHAnsi"/>
        </w:rPr>
        <w:t xml:space="preserve">V prípade, ak zhotoviteľ nesplní povinnosť predĺžiť príslušnú bankovú záruku v zmysle odseku 10.8 tohto článku, resp. nepredloží bankovú záruku podľa odseku 10.2 tohto článku, objednávateľ je oprávnený z bankovej záruky čerpať v celom rozsahu a čerpané prostriedky si ponechať ako zádržné, a to pre rovnaké účely, pre ktoré príslušná banková záruka slúžila, resp. pre ktoré nepredložená banková záruka má slúžiť; v prípade dodatočného predloženia bankovej záruky zodpovedajúcej tejto zmluve objednávateľ zaplatí zhotoviteľovi sumu zádržného v rozsahu, v akom nebolo prípadne v súlade s touto zmluvou použité, a to v lehote </w:t>
      </w:r>
      <w:r w:rsidR="008C5B53">
        <w:rPr>
          <w:rFonts w:asciiTheme="minorHAnsi" w:hAnsiTheme="minorHAnsi" w:cstheme="minorHAnsi"/>
        </w:rPr>
        <w:t>tridsiatich (</w:t>
      </w:r>
      <w:r w:rsidRPr="001D318D">
        <w:rPr>
          <w:rFonts w:asciiTheme="minorHAnsi" w:hAnsiTheme="minorHAnsi"/>
        </w:rPr>
        <w:t>30</w:t>
      </w:r>
      <w:r w:rsidR="008C5B53">
        <w:rPr>
          <w:rFonts w:asciiTheme="minorHAnsi" w:hAnsiTheme="minorHAnsi" w:cstheme="minorHAnsi"/>
        </w:rPr>
        <w:t>)</w:t>
      </w:r>
      <w:r w:rsidRPr="001D318D">
        <w:rPr>
          <w:rFonts w:asciiTheme="minorHAnsi" w:hAnsiTheme="minorHAnsi"/>
        </w:rPr>
        <w:t xml:space="preserve"> dní od doručenia príslušnej účinnej bankovej záruky. Objednávateľ je zároveň oprávnený v rovnakom rozsahu zadržať príslušnú časť ceny za dielo a naložiť s ňou ako so zádržným; celková výška zádržného získaného z bankovej záruky a zo zadržanej ceny za dielo nepresiahne sumu, na ktorú mala byť vystavená banková záruka.</w:t>
      </w:r>
    </w:p>
    <w:p w14:paraId="508727AA" w14:textId="01499AFA" w:rsidR="00A603E7" w:rsidRPr="001D318D" w:rsidRDefault="00A603E7" w:rsidP="001D318D">
      <w:pPr>
        <w:pStyle w:val="Odsekzoznamu"/>
        <w:ind w:left="567" w:hanging="567"/>
        <w:rPr>
          <w:rFonts w:asciiTheme="minorHAnsi" w:hAnsiTheme="minorHAnsi"/>
        </w:rPr>
      </w:pPr>
      <w:bookmarkStart w:id="85" w:name="_Hlk188275986"/>
      <w:r w:rsidRPr="001D318D">
        <w:rPr>
          <w:rFonts w:asciiTheme="minorHAnsi" w:hAnsiTheme="minorHAnsi"/>
        </w:rPr>
        <w:t xml:space="preserve">Porušenie ktorejkoľvek povinností zhotoviteľa podľa </w:t>
      </w:r>
      <w:r w:rsidRPr="009F6C82">
        <w:rPr>
          <w:rFonts w:asciiTheme="minorHAnsi" w:hAnsiTheme="minorHAnsi" w:cstheme="minorHAnsi"/>
        </w:rPr>
        <w:t>ods</w:t>
      </w:r>
      <w:r w:rsidR="00292EC7">
        <w:rPr>
          <w:rFonts w:asciiTheme="minorHAnsi" w:hAnsiTheme="minorHAnsi" w:cstheme="minorHAnsi"/>
        </w:rPr>
        <w:t>ekov</w:t>
      </w:r>
      <w:r w:rsidRPr="001D318D">
        <w:rPr>
          <w:rFonts w:asciiTheme="minorHAnsi" w:hAnsiTheme="minorHAnsi"/>
        </w:rPr>
        <w:t xml:space="preserve"> 10.1 až 10.9 tohto článku sa považuje za podstatné porušenie tejto zmluvy.</w:t>
      </w:r>
      <w:bookmarkEnd w:id="85"/>
    </w:p>
    <w:p w14:paraId="6ADA3DF9" w14:textId="6F55FAE5" w:rsidR="002D598C" w:rsidRPr="001C1D18" w:rsidRDefault="002D598C" w:rsidP="001D318D">
      <w:pPr>
        <w:pStyle w:val="Odsekzoznamu"/>
        <w:ind w:left="567" w:hanging="567"/>
        <w:rPr>
          <w:rFonts w:asciiTheme="minorHAnsi" w:hAnsiTheme="minorHAnsi"/>
        </w:rPr>
      </w:pPr>
      <w:r w:rsidRPr="001D318D">
        <w:rPr>
          <w:rFonts w:asciiTheme="minorHAnsi" w:hAnsiTheme="minorHAnsi"/>
          <w:b/>
        </w:rPr>
        <w:t xml:space="preserve">Ručenie za daň z pridanej hodnoty. </w:t>
      </w:r>
      <w:r w:rsidRPr="001D318D">
        <w:rPr>
          <w:rFonts w:asciiTheme="minorHAnsi" w:hAnsiTheme="minorHAnsi"/>
        </w:rPr>
        <w:t>V prípade, ak objednávateľ zaplatí ako ručiteľ na základe rozhodnutia správcu dane daň z pridanej hodnoty za zhotoviteľa podľa ustanovenia § 69b zákona o DPH, osoby konajúce v čase uzatvorenia tejto zmluvy</w:t>
      </w:r>
      <w:r w:rsidRPr="001C1D18">
        <w:rPr>
          <w:rFonts w:asciiTheme="minorHAnsi" w:hAnsiTheme="minorHAnsi"/>
        </w:rPr>
        <w:t xml:space="preserve">, alebo akejkoľvek jej zmeny alebo dodatku k nej v mene zhotoviteľa podpisom tejto zmluvy, jej zmeny alebo dodatku vyhlasujú objednávateľovi, že zaplatia objednávateľovi takto objednávateľom z titulu ručenia zaplatenú daň z pridanej hodnoty </w:t>
      </w:r>
      <w:r w:rsidRPr="001C1D18">
        <w:rPr>
          <w:rFonts w:asciiTheme="minorHAnsi" w:hAnsiTheme="minorHAnsi"/>
        </w:rPr>
        <w:lastRenderedPageBreak/>
        <w:t>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5188662D" w14:textId="77777777" w:rsidR="002D598C" w:rsidRPr="001C1D18" w:rsidRDefault="002D598C" w:rsidP="001C1D18">
      <w:pPr>
        <w:pStyle w:val="Nadpis1"/>
        <w:ind w:left="567" w:hanging="567"/>
        <w:rPr>
          <w:rFonts w:asciiTheme="minorHAnsi" w:hAnsiTheme="minorHAnsi"/>
          <w:lang w:val="sk-SK"/>
        </w:rPr>
      </w:pPr>
      <w:bookmarkStart w:id="86" w:name="_Ref114671679"/>
      <w:r w:rsidRPr="001C1D18">
        <w:rPr>
          <w:rFonts w:asciiTheme="minorHAnsi" w:hAnsiTheme="minorHAnsi"/>
          <w:lang w:val="sk-SK"/>
        </w:rPr>
        <w:t>POISTENIE</w:t>
      </w:r>
      <w:bookmarkEnd w:id="86"/>
    </w:p>
    <w:p w14:paraId="67178A75" w14:textId="77777777" w:rsidR="000101DB" w:rsidRPr="001C1D18" w:rsidRDefault="000101DB" w:rsidP="001C1D18">
      <w:pPr>
        <w:pStyle w:val="Odsekzoznamu"/>
        <w:ind w:left="567" w:hanging="567"/>
        <w:rPr>
          <w:rFonts w:asciiTheme="minorHAnsi" w:hAnsiTheme="minorHAnsi"/>
        </w:rPr>
      </w:pPr>
      <w:bookmarkStart w:id="87" w:name="_Ref105634544"/>
      <w:bookmarkStart w:id="88" w:name="_Hlk190700681"/>
      <w:bookmarkStart w:id="89" w:name="_Ref105454805"/>
      <w:r w:rsidRPr="001C1D18">
        <w:rPr>
          <w:rFonts w:asciiTheme="minorHAnsi" w:hAnsiTheme="minorHAnsi"/>
        </w:rPr>
        <w:t>Zhotoviteľ uzavrie a bude udržiavať v účinnosti alebo inak zabezpečí, aby boli účinné nasledovné poistenia:</w:t>
      </w:r>
      <w:bookmarkEnd w:id="87"/>
    </w:p>
    <w:p w14:paraId="0D27A949" w14:textId="77777777" w:rsidR="000101DB" w:rsidRPr="001C1D18" w:rsidRDefault="000101DB" w:rsidP="001C1D18">
      <w:pPr>
        <w:pStyle w:val="aPsmenozoznamu"/>
        <w:numPr>
          <w:ilvl w:val="0"/>
          <w:numId w:val="42"/>
        </w:numPr>
        <w:ind w:left="993" w:hanging="426"/>
        <w:rPr>
          <w:rFonts w:asciiTheme="minorHAnsi" w:hAnsiTheme="minorHAnsi"/>
        </w:rPr>
      </w:pPr>
      <w:bookmarkStart w:id="90" w:name="_Ref189554250"/>
      <w:r w:rsidRPr="001C1D18">
        <w:rPr>
          <w:rFonts w:asciiTheme="minorHAnsi" w:hAnsiTheme="minorHAnsi"/>
        </w:rPr>
        <w:t>stavebno-montážne poistenie diela na všetky riziká (CAR/EAR) pre prípad poškodenia, zničenia, odcudzenia alebo straty (ďalej len „</w:t>
      </w:r>
      <w:r w:rsidRPr="001C1D18">
        <w:rPr>
          <w:rFonts w:asciiTheme="minorHAnsi" w:hAnsiTheme="minorHAnsi"/>
          <w:b/>
        </w:rPr>
        <w:t>škoda</w:t>
      </w:r>
      <w:r w:rsidRPr="001C1D18">
        <w:rPr>
          <w:rFonts w:asciiTheme="minorHAnsi" w:hAnsiTheme="minorHAnsi"/>
        </w:rPr>
        <w:t xml:space="preserve">“) diela alebo jeho časti vrátane poistenia testovania diela a jeho skúšobnej prevádzky a záručných prác, ktoré sa musí vzťahovať aj na protokolárne odovzdané dielo a jeho časť a musí trvať najmenej do uplynutia </w:t>
      </w:r>
      <w:proofErr w:type="spellStart"/>
      <w:r w:rsidRPr="001C1D18">
        <w:rPr>
          <w:rFonts w:asciiTheme="minorHAnsi" w:hAnsiTheme="minorHAnsi"/>
        </w:rPr>
        <w:t>dvadsiatichštyroch</w:t>
      </w:r>
      <w:proofErr w:type="spellEnd"/>
      <w:r w:rsidRPr="001C1D18">
        <w:rPr>
          <w:rFonts w:asciiTheme="minorHAnsi" w:hAnsiTheme="minorHAnsi"/>
        </w:rPr>
        <w:t xml:space="preserve"> (24) mesiacov od odovzdania diela ako celku. Poistná suma musí byť minimálne vo výške celkovej maximálnej ceny za dielo a poisteným musí byť zhotoviteľ, jeho zamestnanci, jeho subdodávatelia, ďalšie osoby, ktoré sa podieľajú na vykonávaní diela na strane zhotoviteľa, a objednávateľ; a</w:t>
      </w:r>
      <w:bookmarkEnd w:id="90"/>
    </w:p>
    <w:p w14:paraId="459615E2" w14:textId="7DE7CCE8" w:rsidR="000101DB" w:rsidRPr="001C1D18" w:rsidRDefault="000101DB" w:rsidP="00807F9B">
      <w:pPr>
        <w:pStyle w:val="aPsmenozoznamu"/>
        <w:numPr>
          <w:ilvl w:val="0"/>
          <w:numId w:val="42"/>
        </w:numPr>
        <w:ind w:left="993" w:hanging="426"/>
        <w:rPr>
          <w:rFonts w:asciiTheme="minorHAnsi" w:hAnsiTheme="minorHAnsi"/>
        </w:rPr>
      </w:pPr>
      <w:r w:rsidRPr="001C1D18">
        <w:rPr>
          <w:rFonts w:asciiTheme="minorHAnsi" w:hAnsiTheme="minorHAnsi"/>
        </w:rPr>
        <w:t xml:space="preserve">poistenie zodpovednosti za škodu voči objednávateľovi a tretím stranám, ktoré bude kryť všetky telesné zranenia alebo smrť utrpené tretími stranami vrátane zamestnancov objednávateľa a škody na majetku tretích strán vrátane majetku objednávateľa, ktoré môžu vzniknúť pri akomkoľvek plnení alebo neplnení tejto zmluvy, ktoré musí zahŕňať aj poistenie regresných nárokov sociálnej poisťovne a zdravotnej poisťovne pri pracovnom úraze a musí trvať až do uplynutia záručnej doby diela. Poistná suma musí byť minimálne vo výške </w:t>
      </w:r>
      <w:r w:rsidR="009F712E" w:rsidRPr="009F712E">
        <w:t>1 500</w:t>
      </w:r>
      <w:r w:rsidRPr="00807F9B">
        <w:t xml:space="preserve"> 000 </w:t>
      </w:r>
      <w:r w:rsidRPr="001C1D18">
        <w:rPr>
          <w:rFonts w:asciiTheme="minorHAnsi" w:hAnsiTheme="minorHAnsi"/>
        </w:rPr>
        <w:t>€ poisteným musí byť zhotoviteľ, jeho zamestnanci, jeho subdodávatelia a ďalšie osoby, ktoré sa podieľajú na vykonávaní diela na strane zhotoviteľa.</w:t>
      </w:r>
    </w:p>
    <w:p w14:paraId="29D25A11" w14:textId="77E7DBEB" w:rsidR="000101DB" w:rsidRPr="001C1D18" w:rsidRDefault="000101DB" w:rsidP="00807F9B">
      <w:pPr>
        <w:pStyle w:val="Odsekzoznamu"/>
        <w:ind w:left="567" w:hanging="567"/>
        <w:rPr>
          <w:rFonts w:asciiTheme="minorHAnsi" w:hAnsiTheme="minorHAnsi"/>
        </w:rPr>
      </w:pPr>
      <w:bookmarkStart w:id="91" w:name="_Ref189560614"/>
      <w:r w:rsidRPr="001C1D18">
        <w:rPr>
          <w:rFonts w:asciiTheme="minorHAnsi" w:hAnsiTheme="minorHAnsi"/>
        </w:rPr>
        <w:t xml:space="preserve">Pre každé z poistení podľa odseku </w:t>
      </w:r>
      <w:r w:rsidRPr="001C1D18">
        <w:rPr>
          <w:rFonts w:asciiTheme="minorHAnsi" w:hAnsiTheme="minorHAnsi"/>
        </w:rPr>
        <w:fldChar w:fldCharType="begin"/>
      </w:r>
      <w:r w:rsidRPr="001C1D18">
        <w:rPr>
          <w:rFonts w:asciiTheme="minorHAnsi" w:hAnsiTheme="minorHAnsi"/>
        </w:rPr>
        <w:instrText xml:space="preserve"> REF _Ref105634544 \r \h  \* MERGEFORMAT </w:instrText>
      </w:r>
      <w:r w:rsidRPr="001C1D18">
        <w:rPr>
          <w:rFonts w:asciiTheme="minorHAnsi" w:hAnsiTheme="minorHAnsi"/>
        </w:rPr>
      </w:r>
      <w:r w:rsidRPr="001C1D18">
        <w:rPr>
          <w:rFonts w:asciiTheme="minorHAnsi" w:hAnsiTheme="minorHAnsi"/>
        </w:rPr>
        <w:fldChar w:fldCharType="separate"/>
      </w:r>
      <w:r w:rsidR="00364FFA">
        <w:rPr>
          <w:rFonts w:asciiTheme="minorHAnsi" w:hAnsiTheme="minorHAnsi"/>
        </w:rPr>
        <w:t>11.1</w:t>
      </w:r>
      <w:r w:rsidRPr="001C1D18">
        <w:rPr>
          <w:rFonts w:asciiTheme="minorHAnsi" w:hAnsiTheme="minorHAnsi"/>
        </w:rPr>
        <w:fldChar w:fldCharType="end"/>
      </w:r>
      <w:r w:rsidRPr="001C1D18">
        <w:rPr>
          <w:rFonts w:asciiTheme="minorHAnsi" w:hAnsiTheme="minorHAnsi"/>
        </w:rPr>
        <w:t xml:space="preserve"> tohto článku je zhotoviteľ povinný predložiť objednávateľovi poistnú zmluvu alebo potvrdenie o poistení, z ktorých musí vyplývať splnenie všetkých požiadaviek týkajúcich sa príslušného poistenia podľa tohto článku, a to do tridsiatich (30) dní odo dňa účinnosti tejto zmluvy, najneskôr však pri odovzdaní staveniska </w:t>
      </w:r>
      <w:r w:rsidRPr="00807F9B">
        <w:rPr>
          <w:rFonts w:asciiTheme="minorHAnsi" w:hAnsiTheme="minorHAnsi"/>
        </w:rPr>
        <w:t xml:space="preserve">podľa článku </w:t>
      </w:r>
      <w:r w:rsidRPr="00807F9B">
        <w:rPr>
          <w:rFonts w:asciiTheme="minorHAnsi" w:hAnsiTheme="minorHAnsi"/>
        </w:rPr>
        <w:fldChar w:fldCharType="begin"/>
      </w:r>
      <w:r w:rsidRPr="00807F9B">
        <w:rPr>
          <w:rFonts w:asciiTheme="minorHAnsi" w:hAnsiTheme="minorHAnsi"/>
        </w:rPr>
        <w:instrText xml:space="preserve"> REF _Ref108967655 \r \h  \* MERGEFORMAT </w:instrText>
      </w:r>
      <w:r w:rsidRPr="00807F9B">
        <w:rPr>
          <w:rFonts w:asciiTheme="minorHAnsi" w:hAnsiTheme="minorHAnsi"/>
        </w:rPr>
      </w:r>
      <w:r w:rsidRPr="00807F9B">
        <w:rPr>
          <w:rFonts w:asciiTheme="minorHAnsi" w:hAnsiTheme="minorHAnsi"/>
        </w:rPr>
        <w:fldChar w:fldCharType="separate"/>
      </w:r>
      <w:r w:rsidR="00364FFA">
        <w:rPr>
          <w:rFonts w:asciiTheme="minorHAnsi" w:hAnsiTheme="minorHAnsi"/>
        </w:rPr>
        <w:t>5</w:t>
      </w:r>
      <w:r w:rsidRPr="00807F9B">
        <w:rPr>
          <w:rFonts w:asciiTheme="minorHAnsi" w:hAnsiTheme="minorHAnsi"/>
        </w:rPr>
        <w:fldChar w:fldCharType="end"/>
      </w:r>
      <w:r w:rsidR="002E3E4C">
        <w:rPr>
          <w:rFonts w:asciiTheme="minorHAnsi" w:hAnsiTheme="minorHAnsi"/>
        </w:rPr>
        <w:t>.</w:t>
      </w:r>
      <w:r w:rsidRPr="00807F9B">
        <w:rPr>
          <w:rFonts w:asciiTheme="minorHAnsi" w:hAnsiTheme="minorHAnsi"/>
        </w:rPr>
        <w:t xml:space="preserve"> ods. </w:t>
      </w:r>
      <w:r w:rsidRPr="00807F9B">
        <w:rPr>
          <w:rFonts w:asciiTheme="minorHAnsi" w:hAnsiTheme="minorHAnsi"/>
        </w:rPr>
        <w:fldChar w:fldCharType="begin"/>
      </w:r>
      <w:r w:rsidRPr="00807F9B">
        <w:rPr>
          <w:rFonts w:asciiTheme="minorHAnsi" w:hAnsiTheme="minorHAnsi"/>
        </w:rPr>
        <w:instrText xml:space="preserve"> REF _Ref108967657 \r \h  \* MERGEFORMAT </w:instrText>
      </w:r>
      <w:r w:rsidRPr="00807F9B">
        <w:rPr>
          <w:rFonts w:asciiTheme="minorHAnsi" w:hAnsiTheme="minorHAnsi"/>
        </w:rPr>
      </w:r>
      <w:r w:rsidRPr="00807F9B">
        <w:rPr>
          <w:rFonts w:asciiTheme="minorHAnsi" w:hAnsiTheme="minorHAnsi"/>
        </w:rPr>
        <w:fldChar w:fldCharType="separate"/>
      </w:r>
      <w:r w:rsidR="00364FFA">
        <w:rPr>
          <w:rFonts w:asciiTheme="minorHAnsi" w:hAnsiTheme="minorHAnsi"/>
        </w:rPr>
        <w:t>5.2</w:t>
      </w:r>
      <w:r w:rsidRPr="00807F9B">
        <w:rPr>
          <w:rFonts w:asciiTheme="minorHAnsi" w:hAnsiTheme="minorHAnsi"/>
        </w:rPr>
        <w:fldChar w:fldCharType="end"/>
      </w:r>
      <w:r w:rsidRPr="00807F9B">
        <w:rPr>
          <w:rFonts w:asciiTheme="minorHAnsi" w:hAnsiTheme="minorHAnsi"/>
        </w:rPr>
        <w:t xml:space="preserve"> tejto zmluvy (podľa toho, čo nastane skôr). Ustanovenie článku </w:t>
      </w:r>
      <w:r w:rsidRPr="00807F9B">
        <w:rPr>
          <w:rFonts w:asciiTheme="minorHAnsi" w:hAnsiTheme="minorHAnsi"/>
        </w:rPr>
        <w:fldChar w:fldCharType="begin"/>
      </w:r>
      <w:r w:rsidRPr="00807F9B">
        <w:rPr>
          <w:rFonts w:asciiTheme="minorHAnsi" w:hAnsiTheme="minorHAnsi"/>
        </w:rPr>
        <w:instrText xml:space="preserve"> REF _Ref109672894 \r \h  \* MERGEFORMAT </w:instrText>
      </w:r>
      <w:r w:rsidRPr="00807F9B">
        <w:rPr>
          <w:rFonts w:asciiTheme="minorHAnsi" w:hAnsiTheme="minorHAnsi"/>
        </w:rPr>
      </w:r>
      <w:r w:rsidRPr="00807F9B">
        <w:rPr>
          <w:rFonts w:asciiTheme="minorHAnsi" w:hAnsiTheme="minorHAnsi"/>
        </w:rPr>
        <w:fldChar w:fldCharType="separate"/>
      </w:r>
      <w:r w:rsidR="00364FFA">
        <w:rPr>
          <w:rFonts w:asciiTheme="minorHAnsi" w:hAnsiTheme="minorHAnsi"/>
        </w:rPr>
        <w:t>10</w:t>
      </w:r>
      <w:r w:rsidRPr="00807F9B">
        <w:rPr>
          <w:rFonts w:asciiTheme="minorHAnsi" w:hAnsiTheme="minorHAnsi"/>
        </w:rPr>
        <w:fldChar w:fldCharType="end"/>
      </w:r>
      <w:r w:rsidR="002E3E4C">
        <w:rPr>
          <w:rFonts w:asciiTheme="minorHAnsi" w:hAnsiTheme="minorHAnsi"/>
        </w:rPr>
        <w:t xml:space="preserve">. </w:t>
      </w:r>
      <w:r w:rsidRPr="00807F9B">
        <w:rPr>
          <w:rFonts w:asciiTheme="minorHAnsi" w:hAnsiTheme="minorHAnsi"/>
        </w:rPr>
        <w:t xml:space="preserve">ods. </w:t>
      </w:r>
      <w:r w:rsidRPr="009F6C82">
        <w:rPr>
          <w:rFonts w:asciiTheme="minorHAnsi" w:hAnsiTheme="minorHAnsi" w:cstheme="minorHAnsi"/>
        </w:rPr>
        <w:fldChar w:fldCharType="begin"/>
      </w:r>
      <w:r w:rsidRPr="009F6C82">
        <w:rPr>
          <w:rFonts w:asciiTheme="minorHAnsi" w:hAnsiTheme="minorHAnsi" w:cstheme="minorHAnsi"/>
        </w:rPr>
        <w:instrText xml:space="preserve"> REF _Ref109674295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364FFA">
        <w:rPr>
          <w:rFonts w:asciiTheme="minorHAnsi" w:hAnsiTheme="minorHAnsi" w:cstheme="minorHAnsi"/>
        </w:rPr>
        <w:t>10.6</w:t>
      </w:r>
      <w:r w:rsidRPr="009F6C82">
        <w:rPr>
          <w:rFonts w:asciiTheme="minorHAnsi" w:hAnsiTheme="minorHAnsi" w:cstheme="minorHAnsi"/>
        </w:rPr>
        <w:fldChar w:fldCharType="end"/>
      </w:r>
      <w:r w:rsidRPr="00807F9B">
        <w:rPr>
          <w:rFonts w:asciiTheme="minorHAnsi" w:hAnsiTheme="minorHAnsi"/>
        </w:rPr>
        <w:t xml:space="preserve"> tejto </w:t>
      </w:r>
      <w:r w:rsidRPr="001C1D18">
        <w:rPr>
          <w:rFonts w:asciiTheme="minorHAnsi" w:hAnsiTheme="minorHAnsi"/>
        </w:rPr>
        <w:t>zmluvy sa použije primerane</w:t>
      </w:r>
      <w:bookmarkEnd w:id="91"/>
      <w:r w:rsidRPr="001C1D18">
        <w:rPr>
          <w:rFonts w:asciiTheme="minorHAnsi" w:hAnsiTheme="minorHAnsi"/>
        </w:rPr>
        <w:t>.</w:t>
      </w:r>
    </w:p>
    <w:p w14:paraId="05D60549" w14:textId="2E2D3DE5" w:rsidR="000101DB" w:rsidRPr="001C1D18" w:rsidRDefault="000101DB" w:rsidP="001C1D18">
      <w:pPr>
        <w:pStyle w:val="Odsekzoznamu"/>
        <w:ind w:left="567" w:hanging="567"/>
        <w:rPr>
          <w:rFonts w:asciiTheme="minorHAnsi" w:hAnsiTheme="minorHAnsi"/>
        </w:rPr>
      </w:pPr>
      <w:bookmarkStart w:id="92" w:name="_Ref95823426"/>
      <w:r w:rsidRPr="001C1D18">
        <w:rPr>
          <w:rFonts w:asciiTheme="minorHAnsi" w:hAnsiTheme="minorHAnsi"/>
        </w:rPr>
        <w:t xml:space="preserve">Zhotoviteľ je povinný plniť všetky podmienky poistení uvedených v odseku </w:t>
      </w:r>
      <w:r w:rsidRPr="001C1D18">
        <w:rPr>
          <w:rFonts w:asciiTheme="minorHAnsi" w:hAnsiTheme="minorHAnsi"/>
        </w:rPr>
        <w:fldChar w:fldCharType="begin"/>
      </w:r>
      <w:r w:rsidRPr="001C1D18">
        <w:rPr>
          <w:rFonts w:asciiTheme="minorHAnsi" w:hAnsiTheme="minorHAnsi"/>
        </w:rPr>
        <w:instrText xml:space="preserve"> REF _Ref105634544 \r \h  \* MERGEFORMAT </w:instrText>
      </w:r>
      <w:r w:rsidRPr="001C1D18">
        <w:rPr>
          <w:rFonts w:asciiTheme="minorHAnsi" w:hAnsiTheme="minorHAnsi"/>
        </w:rPr>
      </w:r>
      <w:r w:rsidRPr="001C1D18">
        <w:rPr>
          <w:rFonts w:asciiTheme="minorHAnsi" w:hAnsiTheme="minorHAnsi"/>
        </w:rPr>
        <w:fldChar w:fldCharType="separate"/>
      </w:r>
      <w:r w:rsidR="00364FFA">
        <w:rPr>
          <w:rFonts w:asciiTheme="minorHAnsi" w:hAnsiTheme="minorHAnsi"/>
        </w:rPr>
        <w:t>11.1</w:t>
      </w:r>
      <w:r w:rsidRPr="001C1D18">
        <w:rPr>
          <w:rFonts w:asciiTheme="minorHAnsi" w:hAnsiTheme="minorHAnsi"/>
        </w:rPr>
        <w:fldChar w:fldCharType="end"/>
      </w:r>
      <w:r w:rsidRPr="001C1D18">
        <w:rPr>
          <w:rFonts w:asciiTheme="minorHAnsi" w:hAnsiTheme="minorHAnsi"/>
        </w:rPr>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preukázať objednávateľovi úhradu poistného vždy do štrnástich (14) dní odo dňa, kedy bolo príslušné poistné, resp. jeho časť splatným podľa ustanovení príslušnej poistnej zmluvy podľa odseku </w:t>
      </w:r>
      <w:r w:rsidRPr="001C1D18">
        <w:rPr>
          <w:rFonts w:asciiTheme="minorHAnsi" w:hAnsiTheme="minorHAnsi"/>
        </w:rPr>
        <w:fldChar w:fldCharType="begin"/>
      </w:r>
      <w:r w:rsidRPr="001C1D18">
        <w:rPr>
          <w:rFonts w:asciiTheme="minorHAnsi" w:hAnsiTheme="minorHAnsi"/>
        </w:rPr>
        <w:instrText xml:space="preserve"> REF _Ref105634544 \r \h  \* MERGEFORMAT </w:instrText>
      </w:r>
      <w:r w:rsidRPr="001C1D18">
        <w:rPr>
          <w:rFonts w:asciiTheme="minorHAnsi" w:hAnsiTheme="minorHAnsi"/>
        </w:rPr>
      </w:r>
      <w:r w:rsidRPr="001C1D18">
        <w:rPr>
          <w:rFonts w:asciiTheme="minorHAnsi" w:hAnsiTheme="minorHAnsi"/>
        </w:rPr>
        <w:fldChar w:fldCharType="separate"/>
      </w:r>
      <w:r w:rsidR="00364FFA">
        <w:rPr>
          <w:rFonts w:asciiTheme="minorHAnsi" w:hAnsiTheme="minorHAnsi"/>
        </w:rPr>
        <w:t>11.1</w:t>
      </w:r>
      <w:r w:rsidRPr="001C1D18">
        <w:rPr>
          <w:rFonts w:asciiTheme="minorHAnsi" w:hAnsiTheme="minorHAnsi"/>
        </w:rPr>
        <w:fldChar w:fldCharType="end"/>
      </w:r>
      <w:r w:rsidRPr="001C1D18">
        <w:rPr>
          <w:rFonts w:asciiTheme="minorHAnsi" w:hAnsiTheme="minorHAnsi"/>
        </w:rPr>
        <w:t xml:space="preserve"> tohto článku.</w:t>
      </w:r>
    </w:p>
    <w:p w14:paraId="7E958374" w14:textId="179D0BE5" w:rsidR="000101DB" w:rsidRPr="00807F9B" w:rsidRDefault="000101DB" w:rsidP="00807F9B">
      <w:pPr>
        <w:pStyle w:val="Odsekzoznamu"/>
        <w:ind w:left="567" w:hanging="567"/>
        <w:rPr>
          <w:rFonts w:asciiTheme="minorHAnsi" w:hAnsiTheme="minorHAnsi"/>
        </w:rPr>
      </w:pPr>
      <w:r w:rsidRPr="001C1D18">
        <w:rPr>
          <w:rFonts w:asciiTheme="minorHAnsi" w:hAnsiTheme="minorHAnsi"/>
        </w:rPr>
        <w:t xml:space="preserve">V prípade zániku ktoréhokoľvek z poistení uvedených v odseku </w:t>
      </w:r>
      <w:r w:rsidRPr="001C1D18">
        <w:rPr>
          <w:rFonts w:asciiTheme="minorHAnsi" w:hAnsiTheme="minorHAnsi"/>
        </w:rPr>
        <w:fldChar w:fldCharType="begin"/>
      </w:r>
      <w:r w:rsidRPr="001C1D18">
        <w:rPr>
          <w:rFonts w:asciiTheme="minorHAnsi" w:hAnsiTheme="minorHAnsi"/>
        </w:rPr>
        <w:instrText xml:space="preserve"> REF _Ref105634544 \r \h  \* MERGEFORMAT </w:instrText>
      </w:r>
      <w:r w:rsidRPr="001C1D18">
        <w:rPr>
          <w:rFonts w:asciiTheme="minorHAnsi" w:hAnsiTheme="minorHAnsi"/>
        </w:rPr>
      </w:r>
      <w:r w:rsidRPr="001C1D18">
        <w:rPr>
          <w:rFonts w:asciiTheme="minorHAnsi" w:hAnsiTheme="minorHAnsi"/>
        </w:rPr>
        <w:fldChar w:fldCharType="separate"/>
      </w:r>
      <w:r w:rsidR="00364FFA">
        <w:rPr>
          <w:rFonts w:asciiTheme="minorHAnsi" w:hAnsiTheme="minorHAnsi"/>
        </w:rPr>
        <w:t>11.1</w:t>
      </w:r>
      <w:r w:rsidRPr="001C1D18">
        <w:rPr>
          <w:rFonts w:asciiTheme="minorHAnsi" w:hAnsiTheme="minorHAnsi"/>
        </w:rPr>
        <w:fldChar w:fldCharType="end"/>
      </w:r>
      <w:r w:rsidRPr="001C1D18">
        <w:rPr>
          <w:rFonts w:asciiTheme="minorHAnsi" w:hAnsiTheme="minorHAnsi"/>
        </w:rPr>
        <w:t xml:space="preserve"> tohto článku pred dobou, počas ktorej musia byť zabezpečené podľa odseku </w:t>
      </w:r>
      <w:r w:rsidRPr="001C1D18">
        <w:rPr>
          <w:rFonts w:asciiTheme="minorHAnsi" w:hAnsiTheme="minorHAnsi"/>
        </w:rPr>
        <w:fldChar w:fldCharType="begin"/>
      </w:r>
      <w:r w:rsidRPr="001C1D18">
        <w:rPr>
          <w:rFonts w:asciiTheme="minorHAnsi" w:hAnsiTheme="minorHAnsi"/>
        </w:rPr>
        <w:instrText xml:space="preserve"> REF _Ref105634544 \r \h  \* MERGEFORMAT </w:instrText>
      </w:r>
      <w:r w:rsidRPr="001C1D18">
        <w:rPr>
          <w:rFonts w:asciiTheme="minorHAnsi" w:hAnsiTheme="minorHAnsi"/>
        </w:rPr>
      </w:r>
      <w:r w:rsidRPr="001C1D18">
        <w:rPr>
          <w:rFonts w:asciiTheme="minorHAnsi" w:hAnsiTheme="minorHAnsi"/>
        </w:rPr>
        <w:fldChar w:fldCharType="separate"/>
      </w:r>
      <w:r w:rsidR="00364FFA">
        <w:rPr>
          <w:rFonts w:asciiTheme="minorHAnsi" w:hAnsiTheme="minorHAnsi"/>
        </w:rPr>
        <w:t>11.1</w:t>
      </w:r>
      <w:r w:rsidRPr="001C1D18">
        <w:rPr>
          <w:rFonts w:asciiTheme="minorHAnsi" w:hAnsiTheme="minorHAnsi"/>
        </w:rPr>
        <w:fldChar w:fldCharType="end"/>
      </w:r>
      <w:r w:rsidRPr="001C1D18">
        <w:rPr>
          <w:rFonts w:asciiTheme="minorHAnsi" w:hAnsiTheme="minorHAnsi"/>
        </w:rPr>
        <w:t xml:space="preserve"> tohto článku, bude zhotoviteľ povinný obratom dojednať nové poistenie zodpovedajúce požiadavkám uvedeným v tomto článku; pri predvídateľnom zániku uplynutím dojednanej doby ešte pred jej uplynutím tak, aby </w:t>
      </w:r>
      <w:r w:rsidRPr="00807F9B">
        <w:rPr>
          <w:rFonts w:asciiTheme="minorHAnsi" w:hAnsiTheme="minorHAnsi"/>
        </w:rPr>
        <w:t>nedošlo k prerušeniu poskytovania poistnej ochrany. V prípade zvýšenia celkovej maximálnej ceny za dielo je zhotoviteľ povinný zabezpečiť zodpovedajúcu úpravu poistného krytia.</w:t>
      </w:r>
      <w:bookmarkEnd w:id="92"/>
      <w:r w:rsidRPr="00807F9B">
        <w:rPr>
          <w:rFonts w:asciiTheme="minorHAnsi" w:hAnsiTheme="minorHAnsi"/>
        </w:rPr>
        <w:t xml:space="preserve"> Ustanovenie článku </w:t>
      </w:r>
      <w:r w:rsidRPr="009F6C82">
        <w:rPr>
          <w:rFonts w:asciiTheme="minorHAnsi" w:hAnsiTheme="minorHAnsi" w:cstheme="minorHAnsi"/>
        </w:rPr>
        <w:fldChar w:fldCharType="begin"/>
      </w:r>
      <w:r w:rsidRPr="009F6C82">
        <w:rPr>
          <w:rFonts w:asciiTheme="minorHAnsi" w:hAnsiTheme="minorHAnsi" w:cstheme="minorHAnsi"/>
        </w:rPr>
        <w:instrText xml:space="preserve"> REF _Ref109672894 \r \h </w:instrText>
      </w:r>
      <w:r w:rsidR="009F6C82" w:rsidRPr="009F6C82">
        <w:rPr>
          <w:rFonts w:asciiTheme="minorHAnsi" w:hAnsiTheme="minorHAnsi" w:cstheme="minorHAnsi"/>
        </w:rPr>
        <w:instrText xml:space="preserve"> \* MERGEFORMAT </w:instrText>
      </w:r>
      <w:r w:rsidRPr="009F6C82">
        <w:rPr>
          <w:rFonts w:asciiTheme="minorHAnsi" w:hAnsiTheme="minorHAnsi" w:cstheme="minorHAnsi"/>
        </w:rPr>
      </w:r>
      <w:r w:rsidRPr="009F6C82">
        <w:rPr>
          <w:rFonts w:asciiTheme="minorHAnsi" w:hAnsiTheme="minorHAnsi" w:cstheme="minorHAnsi"/>
        </w:rPr>
        <w:fldChar w:fldCharType="separate"/>
      </w:r>
      <w:r w:rsidR="00364FFA">
        <w:rPr>
          <w:rFonts w:asciiTheme="minorHAnsi" w:hAnsiTheme="minorHAnsi" w:cstheme="minorHAnsi"/>
        </w:rPr>
        <w:t>10</w:t>
      </w:r>
      <w:r w:rsidRPr="009F6C82">
        <w:rPr>
          <w:rFonts w:asciiTheme="minorHAnsi" w:hAnsiTheme="minorHAnsi" w:cstheme="minorHAnsi"/>
        </w:rPr>
        <w:fldChar w:fldCharType="end"/>
      </w:r>
      <w:r w:rsidRPr="009F6C82">
        <w:rPr>
          <w:rFonts w:asciiTheme="minorHAnsi" w:hAnsiTheme="minorHAnsi" w:cstheme="minorHAnsi"/>
        </w:rPr>
        <w:t xml:space="preserve"> ods.</w:t>
      </w:r>
      <w:r w:rsidRPr="00807F9B">
        <w:rPr>
          <w:rFonts w:asciiTheme="minorHAnsi" w:hAnsiTheme="minorHAnsi"/>
        </w:rPr>
        <w:t xml:space="preserve"> </w:t>
      </w:r>
      <w:r w:rsidR="00A625C7" w:rsidRPr="00807F9B">
        <w:rPr>
          <w:rFonts w:asciiTheme="minorHAnsi" w:hAnsiTheme="minorHAnsi"/>
        </w:rPr>
        <w:t xml:space="preserve">10.6 </w:t>
      </w:r>
      <w:r w:rsidRPr="00807F9B">
        <w:rPr>
          <w:rFonts w:asciiTheme="minorHAnsi" w:hAnsiTheme="minorHAnsi"/>
        </w:rPr>
        <w:t>tejto zmluvy sa použije primerane.</w:t>
      </w:r>
    </w:p>
    <w:p w14:paraId="48E0F359" w14:textId="77777777" w:rsidR="000101DB" w:rsidRPr="001C1D18" w:rsidRDefault="000101DB" w:rsidP="001C1D18">
      <w:pPr>
        <w:pStyle w:val="Odsekzoznamu"/>
        <w:ind w:left="567" w:hanging="567"/>
        <w:rPr>
          <w:rFonts w:asciiTheme="minorHAnsi" w:hAnsiTheme="minorHAnsi"/>
        </w:rPr>
      </w:pPr>
      <w:bookmarkStart w:id="93" w:name="_Ref95823334"/>
      <w:r w:rsidRPr="001C1D18">
        <w:rPr>
          <w:rFonts w:asciiTheme="minorHAnsi" w:hAnsiTheme="minorHAnsi"/>
        </w:rPr>
        <w:t xml:space="preserve">V prípade vzniku poistnej udalosti týkajúcej sa diela, majetku objednávateľa, života alebo zdravia je zhotoviteľ povinný ihneď písomne alebo e-mailom informovať objednávateľa a poistiteľa o poistnej udalosti, zabezpečiť všetky dôkazy a iné doklady nevyhnutné k zabezpečeniu poistného plnenia </w:t>
      </w:r>
      <w:r w:rsidRPr="001C1D18">
        <w:rPr>
          <w:rFonts w:asciiTheme="minorHAnsi" w:hAnsiTheme="minorHAnsi"/>
        </w:rPr>
        <w:lastRenderedPageBreak/>
        <w:t>a poskytnúť objednávateľovi a poistiteľovi všetku súčinnosť. Zhotoviteľ je tiež povinný bez zbytočného odkladu, pokiaľ ho na to objednávateľ písomne vyzve, v rámci a v rozsahu svojej zodpovednosti za škodu a znášaného nebezpečenstva vzniku škody na diele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93"/>
    </w:p>
    <w:p w14:paraId="4E455CE1" w14:textId="123F4804" w:rsidR="002D598C" w:rsidRPr="001C1D18" w:rsidRDefault="000101DB" w:rsidP="001C1D18">
      <w:pPr>
        <w:pStyle w:val="Odsekzoznamu"/>
        <w:ind w:left="567" w:hanging="567"/>
        <w:rPr>
          <w:rFonts w:asciiTheme="minorHAnsi" w:hAnsiTheme="minorHAnsi"/>
        </w:rPr>
      </w:pPr>
      <w:bookmarkStart w:id="94" w:name="_Ref189574293"/>
      <w:r w:rsidRPr="001C1D18">
        <w:rPr>
          <w:rFonts w:asciiTheme="minorHAnsi" w:hAnsiTheme="minorHAnsi"/>
        </w:rPr>
        <w:t>Zodpovednosť zhotoviteľa za škodu nie je dotknutá tým, že poistiteľ odmietne alebo čiastočne odmietne poistné plnenie. Ak zhotoviteľ nezabezpečí poistné krytie v rozsahu podľa tohto článku a dôjde k vzniku škody alebo ak pre porušenie povinností zhotoviteľa podľa tohto článku poistiteľ odmietne alebo čiastočne odmietne poistné plnenie, zhotoviteľ bude povinný okrem iného nahradiť objednávateľovi škodu do výšky, v ktorej by inak, ak by zhotoviteľ splnil všetky povinnosti podľa tohto článku, bolo poskytnuté poistné plnenie, a to aj v prípade, ak táto škoda bola spôsobená okolnosťami vylučujúcimi zodpovednosť a jednalo sa o škodu, ktorú nebolo možné predvídať</w:t>
      </w:r>
      <w:bookmarkEnd w:id="88"/>
      <w:bookmarkEnd w:id="94"/>
      <w:r w:rsidR="002D598C" w:rsidRPr="001C1D18">
        <w:rPr>
          <w:rFonts w:asciiTheme="minorHAnsi" w:hAnsiTheme="minorHAnsi"/>
        </w:rPr>
        <w:t>.</w:t>
      </w:r>
    </w:p>
    <w:bookmarkEnd w:id="89"/>
    <w:p w14:paraId="5608F1E3" w14:textId="68D07D56" w:rsidR="002D598C" w:rsidRPr="001C1D18" w:rsidRDefault="002D598C" w:rsidP="001C1D18">
      <w:pPr>
        <w:pStyle w:val="Nadpis1"/>
        <w:ind w:left="567" w:hanging="567"/>
        <w:rPr>
          <w:rFonts w:asciiTheme="minorHAnsi" w:hAnsiTheme="minorHAnsi"/>
          <w:lang w:val="sk-SK"/>
        </w:rPr>
      </w:pPr>
      <w:r w:rsidRPr="001C1D18">
        <w:rPr>
          <w:rFonts w:asciiTheme="minorHAnsi" w:hAnsiTheme="minorHAnsi"/>
          <w:lang w:val="sk-SK"/>
        </w:rPr>
        <w:t>SANKCIE</w:t>
      </w:r>
    </w:p>
    <w:p w14:paraId="4AD590F8" w14:textId="77777777" w:rsidR="00807F9B" w:rsidRPr="00B34326" w:rsidRDefault="00807F9B" w:rsidP="00807F9B">
      <w:pPr>
        <w:pStyle w:val="Odsekzoznamu"/>
        <w:numPr>
          <w:ilvl w:val="1"/>
          <w:numId w:val="48"/>
        </w:numPr>
        <w:ind w:left="567" w:hanging="567"/>
        <w:rPr>
          <w:rFonts w:asciiTheme="minorHAnsi" w:hAnsiTheme="minorHAnsi"/>
        </w:rPr>
      </w:pPr>
      <w:bookmarkStart w:id="95" w:name="_Ref108616508"/>
      <w:r w:rsidRPr="00B34326">
        <w:rPr>
          <w:rFonts w:asciiTheme="minorHAnsi" w:hAnsiTheme="minorHAnsi"/>
        </w:rPr>
        <w:t xml:space="preserve">Objednávateľ </w:t>
      </w:r>
      <w:r w:rsidRPr="00225E84">
        <w:rPr>
          <w:rStyle w:val="cf01"/>
          <w:rFonts w:asciiTheme="minorHAnsi" w:hAnsiTheme="minorHAnsi"/>
          <w:sz w:val="22"/>
        </w:rPr>
        <w:t xml:space="preserve">zabezpečuje vo verejnom záujme služby v rámci kritickej infraštruktúry </w:t>
      </w:r>
      <w:r>
        <w:rPr>
          <w:rFonts w:asciiTheme="minorHAnsi" w:hAnsiTheme="minorHAnsi" w:cstheme="minorHAnsi"/>
        </w:rPr>
        <w:t>v </w:t>
      </w:r>
      <w:r w:rsidRPr="009F6C82">
        <w:rPr>
          <w:rFonts w:asciiTheme="minorHAnsi" w:hAnsiTheme="minorHAnsi" w:cstheme="minorHAnsi"/>
        </w:rPr>
        <w:t>Mest</w:t>
      </w:r>
      <w:r>
        <w:rPr>
          <w:rFonts w:asciiTheme="minorHAnsi" w:hAnsiTheme="minorHAnsi" w:cstheme="minorHAnsi"/>
        </w:rPr>
        <w:t>e</w:t>
      </w:r>
      <w:r w:rsidRPr="00225E84">
        <w:rPr>
          <w:rFonts w:asciiTheme="minorHAnsi" w:hAnsiTheme="minorHAnsi"/>
        </w:rPr>
        <w:t xml:space="preserve"> Žilina</w:t>
      </w:r>
      <w:r w:rsidRPr="00225E84">
        <w:rPr>
          <w:rStyle w:val="cf01"/>
          <w:rFonts w:asciiTheme="minorHAnsi" w:hAnsiTheme="minorHAnsi"/>
          <w:sz w:val="22"/>
        </w:rPr>
        <w:t xml:space="preserve">. </w:t>
      </w:r>
      <w:r w:rsidRPr="00225E84">
        <w:rPr>
          <w:rFonts w:asciiTheme="minorHAnsi" w:hAnsiTheme="minorHAnsi"/>
        </w:rPr>
        <w:t xml:space="preserve">Zhotoviteľ berie na vedomie, že dodržanie lehoty na vykonanie diela </w:t>
      </w:r>
      <w:r w:rsidRPr="006074BD">
        <w:rPr>
          <w:rFonts w:asciiTheme="minorHAnsi" w:hAnsiTheme="minorHAnsi" w:cstheme="minorHAnsi"/>
        </w:rPr>
        <w:t xml:space="preserve">(odovzdanie a prevzatie celého diela) </w:t>
      </w:r>
      <w:r w:rsidRPr="00225E84">
        <w:rPr>
          <w:rFonts w:asciiTheme="minorHAnsi" w:hAnsiTheme="minorHAnsi"/>
        </w:rPr>
        <w:t>uvedenej v článku 4</w:t>
      </w:r>
      <w:r>
        <w:rPr>
          <w:rFonts w:asciiTheme="minorHAnsi" w:hAnsiTheme="minorHAnsi"/>
        </w:rPr>
        <w:t>.</w:t>
      </w:r>
      <w:r w:rsidRPr="00225E84">
        <w:rPr>
          <w:rFonts w:asciiTheme="minorHAnsi" w:hAnsiTheme="minorHAnsi"/>
        </w:rPr>
        <w:t xml:space="preserve"> ods. 4.1 tejto zmluvy je pre objednávateľa podstatné a nedodržanie stanoven</w:t>
      </w:r>
      <w:r w:rsidRPr="00B34326">
        <w:rPr>
          <w:rFonts w:asciiTheme="minorHAnsi" w:hAnsiTheme="minorHAnsi"/>
        </w:rPr>
        <w:t>ej lehoty by malo za následok zastavenie, resp. obmedzenie dodávok tepla a TÚV pre odberateľov a objednávateľovi by spôsobilo rozsiahle škody a poškodenie dobrého mena. Zhotoviteľ zodpovedá za dodržanie tejto lehoty. S poukazom na uvedené zhotoviteľ vyhlasuje, že zmluvné pokuty dohodnuté v tomto článku sú pre účely tejto zmluvy adekvátne a tieto v celom rozsahu a bez výhrad akceptuje.</w:t>
      </w:r>
    </w:p>
    <w:p w14:paraId="7E275B46" w14:textId="77777777" w:rsidR="00807F9B" w:rsidRPr="00B34326" w:rsidRDefault="00807F9B" w:rsidP="00807F9B">
      <w:pPr>
        <w:pStyle w:val="Odsekzoznamu"/>
        <w:numPr>
          <w:ilvl w:val="1"/>
          <w:numId w:val="48"/>
        </w:numPr>
        <w:ind w:left="567" w:hanging="567"/>
        <w:rPr>
          <w:rFonts w:asciiTheme="minorHAnsi" w:hAnsiTheme="minorHAnsi"/>
        </w:rPr>
      </w:pPr>
      <w:r w:rsidRPr="00AF1997">
        <w:rPr>
          <w:rFonts w:asciiTheme="minorHAnsi" w:hAnsiTheme="minorHAnsi" w:cstheme="minorHAnsi"/>
          <w:b/>
          <w:bCs/>
        </w:rPr>
        <w:t xml:space="preserve">Nedodržanie lehôt pre vykonanie diela. </w:t>
      </w:r>
      <w:r w:rsidRPr="00225E84">
        <w:rPr>
          <w:rFonts w:asciiTheme="minorHAnsi" w:hAnsiTheme="minorHAnsi"/>
        </w:rPr>
        <w:t xml:space="preserve">V prípade, že sa zhotoviteľ dostane do omeškania so splnením záväzku vykonať dielo </w:t>
      </w:r>
      <w:r w:rsidRPr="00176DBC">
        <w:rPr>
          <w:rFonts w:asciiTheme="minorHAnsi" w:hAnsiTheme="minorHAnsi" w:cstheme="minorHAnsi"/>
        </w:rPr>
        <w:t>tak, aby k odovzdaniu a prevzatiu celého diela došlo najneskôr</w:t>
      </w:r>
      <w:r w:rsidRPr="00225E84">
        <w:rPr>
          <w:rFonts w:asciiTheme="minorHAnsi" w:hAnsiTheme="minorHAnsi"/>
        </w:rPr>
        <w:t xml:space="preserve"> v lehote uvedenej v článku 4</w:t>
      </w:r>
      <w:r>
        <w:rPr>
          <w:rFonts w:asciiTheme="minorHAnsi" w:hAnsiTheme="minorHAnsi"/>
        </w:rPr>
        <w:t>.</w:t>
      </w:r>
      <w:r w:rsidRPr="00225E84">
        <w:rPr>
          <w:rFonts w:asciiTheme="minorHAnsi" w:hAnsiTheme="minorHAnsi"/>
        </w:rPr>
        <w:t xml:space="preserve"> ods. 4.1 tejto zmluvy, je objednávateľ oprávnený požadovať od zhotoviteľa zmluvnú pokutu vo výške 0,</w:t>
      </w:r>
      <w:r w:rsidRPr="009F6C82">
        <w:rPr>
          <w:rFonts w:asciiTheme="minorHAnsi" w:hAnsiTheme="minorHAnsi" w:cstheme="minorHAnsi"/>
        </w:rPr>
        <w:t>5</w:t>
      </w:r>
      <w:r w:rsidRPr="00225E84">
        <w:rPr>
          <w:rFonts w:asciiTheme="minorHAnsi" w:hAnsiTheme="minorHAnsi"/>
        </w:rPr>
        <w:t xml:space="preserve"> % celkovej maximálnej ceny za dielo, najmenej však </w:t>
      </w:r>
      <w:r w:rsidRPr="009F6C82">
        <w:rPr>
          <w:rFonts w:asciiTheme="minorHAnsi" w:hAnsiTheme="minorHAnsi" w:cstheme="minorHAnsi"/>
        </w:rPr>
        <w:t>5</w:t>
      </w:r>
      <w:r>
        <w:rPr>
          <w:rFonts w:asciiTheme="minorHAnsi" w:hAnsiTheme="minorHAnsi" w:cstheme="minorHAnsi"/>
        </w:rPr>
        <w:t> </w:t>
      </w:r>
      <w:r w:rsidRPr="009F6C82">
        <w:rPr>
          <w:rFonts w:asciiTheme="minorHAnsi" w:hAnsiTheme="minorHAnsi" w:cstheme="minorHAnsi"/>
        </w:rPr>
        <w:t>000</w:t>
      </w:r>
      <w:r>
        <w:rPr>
          <w:rFonts w:asciiTheme="minorHAnsi" w:hAnsiTheme="minorHAnsi" w:cstheme="minorHAnsi"/>
        </w:rPr>
        <w:t> </w:t>
      </w:r>
      <w:r w:rsidRPr="00225E84">
        <w:rPr>
          <w:rFonts w:asciiTheme="minorHAnsi" w:hAnsiTheme="minorHAnsi"/>
        </w:rPr>
        <w:t>€, za každý deň omeškania. Nedotýkajúc sa uvedeného, objednávateľ je oprávnený poskytnúť zhotoviteľovi primeran</w:t>
      </w:r>
      <w:r w:rsidRPr="00B34326">
        <w:rPr>
          <w:rFonts w:asciiTheme="minorHAnsi" w:hAnsiTheme="minorHAnsi"/>
        </w:rPr>
        <w:t>ú lehotu na splnenie tejto povinnosti, ktorá nesmie byť kratšia ako tridsať (30) dní, po ktorej márnom uplynutí je objednávateľ oprávnený od tejto zmluvy odstúpiť.</w:t>
      </w:r>
    </w:p>
    <w:p w14:paraId="46E57CD2" w14:textId="77777777" w:rsidR="00807F9B" w:rsidRPr="00B34326" w:rsidRDefault="00807F9B" w:rsidP="00807F9B">
      <w:pPr>
        <w:pStyle w:val="Odsekzoznamu"/>
        <w:numPr>
          <w:ilvl w:val="1"/>
          <w:numId w:val="48"/>
        </w:numPr>
        <w:ind w:left="567" w:hanging="567"/>
        <w:rPr>
          <w:rFonts w:asciiTheme="minorHAnsi" w:hAnsiTheme="minorHAnsi"/>
        </w:rPr>
      </w:pPr>
      <w:r w:rsidRPr="00B34326">
        <w:rPr>
          <w:rFonts w:asciiTheme="minorHAnsi" w:hAnsiTheme="minorHAnsi"/>
        </w:rPr>
        <w:t xml:space="preserve">V prípade, že sa zhotoviteľ dostane do omeškania so splnením záväzku odovzdať DRS objednávateľovi v lehote </w:t>
      </w:r>
      <w:r w:rsidRPr="00225E84">
        <w:rPr>
          <w:rFonts w:asciiTheme="minorHAnsi" w:hAnsiTheme="minorHAnsi"/>
        </w:rPr>
        <w:t xml:space="preserve">podľa </w:t>
      </w:r>
      <w:r w:rsidRPr="009F6C82">
        <w:rPr>
          <w:rFonts w:asciiTheme="minorHAnsi" w:hAnsiTheme="minorHAnsi" w:cstheme="minorHAnsi"/>
        </w:rPr>
        <w:t>čl.</w:t>
      </w:r>
      <w:r w:rsidRPr="00225E84">
        <w:rPr>
          <w:rFonts w:asciiTheme="minorHAnsi" w:hAnsiTheme="minorHAnsi"/>
        </w:rPr>
        <w:t xml:space="preserve"> 6</w:t>
      </w:r>
      <w:r>
        <w:rPr>
          <w:rFonts w:asciiTheme="minorHAnsi" w:hAnsiTheme="minorHAnsi"/>
        </w:rPr>
        <w:t>.</w:t>
      </w:r>
      <w:r w:rsidRPr="00225E84">
        <w:rPr>
          <w:rFonts w:asciiTheme="minorHAnsi" w:hAnsiTheme="minorHAnsi"/>
        </w:rPr>
        <w:t xml:space="preserve"> ods. 6.4 tejto zmluvy, je objednávateľ oprávnený od zhotoviteľa požadovať zaplatenie pokuty vo výške 1 000</w:t>
      </w:r>
      <w:r>
        <w:rPr>
          <w:rFonts w:asciiTheme="minorHAnsi" w:hAnsiTheme="minorHAnsi" w:cstheme="minorHAnsi"/>
        </w:rPr>
        <w:t> €</w:t>
      </w:r>
      <w:r w:rsidRPr="00225E84">
        <w:rPr>
          <w:rFonts w:asciiTheme="minorHAnsi" w:hAnsiTheme="minorHAnsi"/>
        </w:rPr>
        <w:t xml:space="preserve"> za každý </w:t>
      </w:r>
      <w:r w:rsidRPr="00B34326">
        <w:rPr>
          <w:rFonts w:asciiTheme="minorHAnsi" w:hAnsiTheme="minorHAnsi"/>
        </w:rPr>
        <w:t>začatý deň omeškania s odovzdaním DRS.</w:t>
      </w:r>
    </w:p>
    <w:p w14:paraId="6CF26FCF" w14:textId="040CF697" w:rsidR="00807F9B" w:rsidRPr="00225E84" w:rsidRDefault="000D2CA4" w:rsidP="00807F9B">
      <w:pPr>
        <w:pStyle w:val="Odsekzoznamu"/>
        <w:numPr>
          <w:ilvl w:val="1"/>
          <w:numId w:val="48"/>
        </w:numPr>
        <w:ind w:left="567" w:hanging="567"/>
        <w:rPr>
          <w:rFonts w:asciiTheme="minorHAnsi" w:hAnsiTheme="minorHAnsi"/>
        </w:rPr>
      </w:pPr>
      <w:r>
        <w:rPr>
          <w:rFonts w:asciiTheme="minorHAnsi" w:hAnsiTheme="minorHAnsi"/>
        </w:rPr>
        <w:t xml:space="preserve">Objednávateľ </w:t>
      </w:r>
      <w:r w:rsidR="00807F9B" w:rsidRPr="00225E84">
        <w:rPr>
          <w:rFonts w:asciiTheme="minorHAnsi" w:hAnsiTheme="minorHAnsi"/>
        </w:rPr>
        <w:t>je oprávnený požadovať od zhotoviteľa zmluvnú pokutu vo výške 0,5</w:t>
      </w:r>
      <w:r w:rsidR="00807F9B">
        <w:rPr>
          <w:rFonts w:asciiTheme="minorHAnsi" w:hAnsiTheme="minorHAnsi"/>
        </w:rPr>
        <w:t xml:space="preserve"> </w:t>
      </w:r>
      <w:r w:rsidR="00807F9B" w:rsidRPr="00225E84">
        <w:rPr>
          <w:rFonts w:asciiTheme="minorHAnsi" w:hAnsiTheme="minorHAnsi"/>
        </w:rPr>
        <w:t>% z ceny montážneho úseku za každý začatý deň omeškania s uvedením zariadenia do prevádzky, najmenej však 800 €, za každý deň omeškania</w:t>
      </w:r>
      <w:r>
        <w:rPr>
          <w:rFonts w:asciiTheme="minorHAnsi" w:hAnsiTheme="minorHAnsi"/>
        </w:rPr>
        <w:t xml:space="preserve">, ak sa </w:t>
      </w:r>
      <w:r w:rsidRPr="00B34326">
        <w:rPr>
          <w:rFonts w:asciiTheme="minorHAnsi" w:hAnsiTheme="minorHAnsi"/>
        </w:rPr>
        <w:t>zhotoviteľ dostane do omeškania so splnením záväzku odovzdať montážny úsek</w:t>
      </w:r>
      <w:r>
        <w:rPr>
          <w:rFonts w:asciiTheme="minorHAnsi" w:hAnsiTheme="minorHAnsi"/>
        </w:rPr>
        <w:t>, ktorý je v harmonograme</w:t>
      </w:r>
      <w:r w:rsidRPr="00A171FF">
        <w:rPr>
          <w:rFonts w:asciiTheme="minorHAnsi" w:hAnsiTheme="minorHAnsi" w:cstheme="minorHAnsi"/>
        </w:rPr>
        <w:t xml:space="preserve"> </w:t>
      </w:r>
      <w:r w:rsidRPr="0085081D">
        <w:rPr>
          <w:rFonts w:asciiTheme="minorHAnsi" w:hAnsiTheme="minorHAnsi" w:cstheme="minorHAnsi"/>
        </w:rPr>
        <w:t>vykonávania diela, ktorý tvorí súčasť podkladovej dokumentácie</w:t>
      </w:r>
      <w:r>
        <w:rPr>
          <w:rFonts w:asciiTheme="minorHAnsi" w:hAnsiTheme="minorHAnsi" w:cstheme="minorHAnsi"/>
        </w:rPr>
        <w:t>,</w:t>
      </w:r>
      <w:r>
        <w:rPr>
          <w:rFonts w:asciiTheme="minorHAnsi" w:hAnsiTheme="minorHAnsi"/>
        </w:rPr>
        <w:t xml:space="preserve"> označený v časti „Zmluvná pokuta“ znakom „X“,</w:t>
      </w:r>
      <w:r w:rsidRPr="00B34326">
        <w:rPr>
          <w:rFonts w:asciiTheme="minorHAnsi" w:hAnsiTheme="minorHAnsi"/>
        </w:rPr>
        <w:t xml:space="preserve"> do predčasnej prevádzky v stanovenom </w:t>
      </w:r>
      <w:r w:rsidRPr="00225E84">
        <w:rPr>
          <w:rFonts w:asciiTheme="minorHAnsi" w:hAnsiTheme="minorHAnsi"/>
        </w:rPr>
        <w:t xml:space="preserve">termíne podľa </w:t>
      </w:r>
      <w:r>
        <w:rPr>
          <w:rFonts w:asciiTheme="minorHAnsi" w:hAnsiTheme="minorHAnsi" w:cstheme="minorHAnsi"/>
        </w:rPr>
        <w:t xml:space="preserve">schváleného </w:t>
      </w:r>
      <w:r w:rsidRPr="00225E84">
        <w:rPr>
          <w:rFonts w:asciiTheme="minorHAnsi" w:hAnsiTheme="minorHAnsi"/>
        </w:rPr>
        <w:t>harmonogramu</w:t>
      </w:r>
      <w:r w:rsidR="00807F9B" w:rsidRPr="00225E84">
        <w:rPr>
          <w:rFonts w:asciiTheme="minorHAnsi" w:hAnsiTheme="minorHAnsi"/>
        </w:rPr>
        <w:t>. Nedotýkajúc sa uvedeného, objednávateľ je oprávnený poskytnúť zhotoviteľovi primeranú lehotu na splnenie tejto povinnosti</w:t>
      </w:r>
      <w:r w:rsidR="00807F9B" w:rsidRPr="009F6C82">
        <w:rPr>
          <w:rFonts w:asciiTheme="minorHAnsi" w:hAnsiTheme="minorHAnsi" w:cstheme="minorHAnsi"/>
        </w:rPr>
        <w:t xml:space="preserve">, </w:t>
      </w:r>
      <w:r w:rsidR="00807F9B" w:rsidRPr="00DA35BF">
        <w:rPr>
          <w:rFonts w:asciiTheme="minorHAnsi" w:hAnsiTheme="minorHAnsi" w:cstheme="minorHAnsi"/>
        </w:rPr>
        <w:t>ktorá nesmie byť kratšia ako tridsať (30) dní</w:t>
      </w:r>
      <w:r w:rsidR="00807F9B" w:rsidRPr="00225E84">
        <w:rPr>
          <w:rFonts w:asciiTheme="minorHAnsi" w:hAnsiTheme="minorHAnsi"/>
        </w:rPr>
        <w:t>, po ktorej márnom uplynutí je objednávateľ oprávnený od tejto zmluvy odstúpiť.</w:t>
      </w:r>
    </w:p>
    <w:p w14:paraId="011AE292" w14:textId="77777777" w:rsidR="00932F3E" w:rsidRPr="00932F3E" w:rsidRDefault="00932F3E" w:rsidP="00807F9B">
      <w:pPr>
        <w:pStyle w:val="Odsekzoznamu"/>
        <w:numPr>
          <w:ilvl w:val="1"/>
          <w:numId w:val="48"/>
        </w:numPr>
        <w:ind w:left="567" w:hanging="567"/>
        <w:rPr>
          <w:rFonts w:asciiTheme="minorHAnsi" w:hAnsiTheme="minorHAnsi"/>
        </w:rPr>
      </w:pPr>
    </w:p>
    <w:p w14:paraId="6C0B701A" w14:textId="77777777" w:rsidR="00932F3E" w:rsidRPr="00932F3E" w:rsidRDefault="00932F3E" w:rsidP="00807F9B">
      <w:pPr>
        <w:pStyle w:val="Odsekzoznamu"/>
        <w:numPr>
          <w:ilvl w:val="1"/>
          <w:numId w:val="48"/>
        </w:numPr>
        <w:ind w:left="567" w:hanging="567"/>
        <w:rPr>
          <w:rFonts w:asciiTheme="minorHAnsi" w:hAnsiTheme="minorHAnsi"/>
        </w:rPr>
      </w:pPr>
    </w:p>
    <w:p w14:paraId="2BB84B24" w14:textId="7F72A406" w:rsidR="00807F9B" w:rsidRPr="00B34326" w:rsidRDefault="00807F9B" w:rsidP="00807F9B">
      <w:pPr>
        <w:pStyle w:val="Odsekzoznamu"/>
        <w:numPr>
          <w:ilvl w:val="1"/>
          <w:numId w:val="48"/>
        </w:numPr>
        <w:ind w:left="567" w:hanging="567"/>
        <w:rPr>
          <w:rFonts w:asciiTheme="minorHAnsi" w:hAnsiTheme="minorHAnsi"/>
        </w:rPr>
      </w:pPr>
      <w:r w:rsidRPr="007976F7">
        <w:rPr>
          <w:rFonts w:asciiTheme="minorHAnsi" w:hAnsiTheme="minorHAnsi" w:cstheme="minorHAnsi"/>
          <w:b/>
          <w:bCs/>
        </w:rPr>
        <w:lastRenderedPageBreak/>
        <w:t xml:space="preserve">Omeškanie s odstraňovaním vád. </w:t>
      </w:r>
      <w:r w:rsidRPr="00225E84">
        <w:rPr>
          <w:rFonts w:asciiTheme="minorHAnsi" w:hAnsiTheme="minorHAnsi"/>
        </w:rPr>
        <w:t>V prípade, ak zhotoviteľ nenastúpi na opravu alebo sa dostane do omeškania s odstraňovaním reklamovaných vád v záručnej dobe, ktoré bránia riadnemu užívaniu diela (článok 9</w:t>
      </w:r>
      <w:r>
        <w:rPr>
          <w:rFonts w:asciiTheme="minorHAnsi" w:hAnsiTheme="minorHAnsi"/>
        </w:rPr>
        <w:t>.</w:t>
      </w:r>
      <w:r w:rsidRPr="00225E84">
        <w:rPr>
          <w:rFonts w:asciiTheme="minorHAnsi" w:hAnsiTheme="minorHAnsi"/>
        </w:rPr>
        <w:t xml:space="preserve"> ods. 9.4 tejto zmluvy), je objednávateľ oprávnený požadovať od zhotoviteľa zmluvnú pokutu vo výške 0,2 % celkovej </w:t>
      </w:r>
      <w:r>
        <w:rPr>
          <w:rFonts w:asciiTheme="minorHAnsi" w:hAnsiTheme="minorHAnsi" w:cstheme="minorHAnsi"/>
        </w:rPr>
        <w:t xml:space="preserve">maximálnej </w:t>
      </w:r>
      <w:r w:rsidRPr="00225E84">
        <w:rPr>
          <w:rFonts w:asciiTheme="minorHAnsi" w:hAnsiTheme="minorHAnsi"/>
        </w:rPr>
        <w:t xml:space="preserve">ceny za </w:t>
      </w:r>
      <w:r w:rsidRPr="00B34326">
        <w:rPr>
          <w:rFonts w:asciiTheme="minorHAnsi" w:hAnsiTheme="minorHAnsi"/>
        </w:rPr>
        <w:t>dielo, najmenej však 800 €, za každý deň omeškania. Nedotýkajúc sa uvedeného, objednávateľ je oprávnený poskytnúť zhotoviteľovi primeranú lehotu na splnenie tejto povinnosti, po ktorej márnom uplynutí je objednávateľ oprávnený od tejto zmluvy odstúpiť.</w:t>
      </w:r>
    </w:p>
    <w:p w14:paraId="58277021" w14:textId="77777777" w:rsidR="00807F9B" w:rsidRPr="00B34326" w:rsidRDefault="00807F9B" w:rsidP="00807F9B">
      <w:pPr>
        <w:pStyle w:val="Odsekzoznamu"/>
        <w:numPr>
          <w:ilvl w:val="1"/>
          <w:numId w:val="48"/>
        </w:numPr>
        <w:ind w:left="567" w:hanging="567"/>
        <w:rPr>
          <w:rFonts w:asciiTheme="minorHAnsi" w:hAnsiTheme="minorHAnsi"/>
        </w:rPr>
      </w:pPr>
      <w:r w:rsidRPr="00B34326">
        <w:rPr>
          <w:rFonts w:asciiTheme="minorHAnsi" w:hAnsiTheme="minorHAnsi"/>
        </w:rPr>
        <w:t>V prípade, ak zhotoviteľ nenastúpi na opravu alebo sa dostane do omeškania s odstraňovaním reklamovaných vád v záručnej dobe, ktoré nebránia riadnemu užívaniu diela (článok 9</w:t>
      </w:r>
      <w:r>
        <w:rPr>
          <w:rFonts w:asciiTheme="minorHAnsi" w:hAnsiTheme="minorHAnsi"/>
        </w:rPr>
        <w:t>.</w:t>
      </w:r>
      <w:r w:rsidRPr="00B34326">
        <w:rPr>
          <w:rFonts w:asciiTheme="minorHAnsi" w:hAnsiTheme="minorHAnsi"/>
        </w:rPr>
        <w:t xml:space="preserve"> ods. 9.4 tejto zmluvy), je objednávateľ oprávnený požadovať od zhotoviteľa zmluvnú pokutu vo výške 300 € za vadu a každý deň omeškania</w:t>
      </w:r>
      <w:r w:rsidRPr="00225E84">
        <w:rPr>
          <w:rFonts w:asciiTheme="minorHAnsi" w:hAnsiTheme="minorHAnsi"/>
        </w:rPr>
        <w:t xml:space="preserve">. Tento odsek sa použije aj na omeškanie zhotoviteľa s odstránením vád </w:t>
      </w:r>
      <w:r>
        <w:rPr>
          <w:rFonts w:asciiTheme="minorHAnsi" w:hAnsiTheme="minorHAnsi" w:cstheme="minorHAnsi"/>
        </w:rPr>
        <w:t xml:space="preserve">a nedorobkov </w:t>
      </w:r>
      <w:r w:rsidRPr="00225E84">
        <w:rPr>
          <w:rFonts w:asciiTheme="minorHAnsi" w:hAnsiTheme="minorHAnsi"/>
        </w:rPr>
        <w:t>v lehote stanovenej v protokole o </w:t>
      </w:r>
      <w:r w:rsidRPr="00B34326">
        <w:rPr>
          <w:rFonts w:asciiTheme="minorHAnsi" w:hAnsiTheme="minorHAnsi"/>
        </w:rPr>
        <w:t>odovzdaní a prevzatí diela.</w:t>
      </w:r>
    </w:p>
    <w:p w14:paraId="7C0589D6" w14:textId="77777777" w:rsidR="00807F9B" w:rsidRPr="0088501B" w:rsidRDefault="00807F9B" w:rsidP="00807F9B">
      <w:pPr>
        <w:pStyle w:val="Odsekzoznamu"/>
        <w:numPr>
          <w:ilvl w:val="1"/>
          <w:numId w:val="48"/>
        </w:numPr>
        <w:ind w:left="567" w:hanging="567"/>
      </w:pPr>
      <w:r w:rsidRPr="0088501B">
        <w:t>V prípade nedodržania disponibilnej doby prevádzky RIS (článok 6</w:t>
      </w:r>
      <w:r>
        <w:t>.</w:t>
      </w:r>
      <w:r w:rsidRPr="0088501B">
        <w:t xml:space="preserve"> ods. 6.18 tejto zmluvy) zariadení akumulácie tepelnej energie na úrovni najmenej 99,85 % počas ktoréhokoľvek ročného obdobia od uvedenia zariadení do skúšobnej prevádzky po uplynutie záručnej doby je objednávateľ oprávnený požadovať od zhotoviteľa zmluvnú pokutu za každú desatinu percenta zníženia dostupnosti a stability RIS vo výške 20,- € na jedno zariadenie. Disponibilná doba prevádzky RIS sa bude vyhodnocovať v rámci skúšobnej prevádzky a záručnej doby každoročne, pričom prvé ročné vyhodnocovacie obdobie začína dňom uvedenia zariadenia do skúšobnej prevádzky.</w:t>
      </w:r>
    </w:p>
    <w:p w14:paraId="7B85CD80" w14:textId="77777777" w:rsidR="00807F9B" w:rsidRPr="0088501B" w:rsidRDefault="00807F9B" w:rsidP="00807F9B">
      <w:pPr>
        <w:pStyle w:val="Odsekzoznamu"/>
        <w:numPr>
          <w:ilvl w:val="1"/>
          <w:numId w:val="48"/>
        </w:numPr>
        <w:ind w:left="567" w:hanging="567"/>
      </w:pPr>
      <w:r w:rsidRPr="0088501B">
        <w:t>V prípade, ak sa zhotoviteľ dostane do omeškania s plnením ktorejkoľvek z lehôt podľa článku 6</w:t>
      </w:r>
      <w:r>
        <w:t>.</w:t>
      </w:r>
      <w:r w:rsidRPr="0088501B">
        <w:t xml:space="preserve"> ods. 6.18 tejto zmluvy určených v súvislosti s poruchou RIS vysokej priority (P1) alebo v súvislosti s bezpečnostným incidentom (BI), alebo preruší práce na odstránení poruchy RIS je objednávateľ oprávnený požadovať od zhotoviteľa zmluvnú pokutu za každú začatú hodinu omeškania alebo prerušenia prác vo výške 150,- €. V prípade, ak sa zhotoviteľ dostane do omeškania s plnením ktorejkoľvek z lehôt podľa článku 6</w:t>
      </w:r>
      <w:r>
        <w:t>.</w:t>
      </w:r>
      <w:r w:rsidRPr="0088501B">
        <w:t xml:space="preserve"> ods. 6.1</w:t>
      </w:r>
      <w:r>
        <w:t>8</w:t>
      </w:r>
      <w:r w:rsidRPr="0088501B">
        <w:t xml:space="preserve"> tejto zmluvy určených v súvislosti s poruchou RIS strednej priority (P2) alebo preruší práce na odstránení poruchy RIS, je objednávateľ oprávnený požadovať od zhotoviteľa zmluvnú pokutu za každú začatú hodinu omeškania alebo prerušenia prác vo výške 100,- €. V prípade, ak sa zhotoviteľ dostane do omeškania s plnením ktorejkoľvek z lehôt podľa článku 6 ods. 6.1</w:t>
      </w:r>
      <w:r>
        <w:t>8</w:t>
      </w:r>
      <w:r w:rsidRPr="0088501B">
        <w:t xml:space="preserve"> tejto zmluvy určených v súvislosti s poruchou RIS nízkej priority (P3) alebo preruší práce na odstránení poruchy RIS, je objednávateľ oprávnený požadovať od zhotoviteľa zmluvnú pokutu za každú začatú hodinu omeškania alebo prerušenia prác vo výške 50,- €.</w:t>
      </w:r>
    </w:p>
    <w:p w14:paraId="5729A3F4" w14:textId="77777777" w:rsidR="00807F9B" w:rsidRPr="00B34326" w:rsidRDefault="00807F9B" w:rsidP="00807F9B">
      <w:pPr>
        <w:pStyle w:val="Odsekzoznamu"/>
        <w:numPr>
          <w:ilvl w:val="1"/>
          <w:numId w:val="48"/>
        </w:numPr>
        <w:ind w:left="567" w:hanging="567"/>
        <w:rPr>
          <w:rFonts w:asciiTheme="minorHAnsi" w:hAnsiTheme="minorHAnsi"/>
        </w:rPr>
      </w:pPr>
      <w:r w:rsidRPr="00B34326">
        <w:rPr>
          <w:rFonts w:asciiTheme="minorHAnsi" w:hAnsiTheme="minorHAnsi"/>
          <w:b/>
        </w:rPr>
        <w:t>Nepredloženie bankovej záruky.</w:t>
      </w:r>
      <w:r w:rsidRPr="00B34326">
        <w:rPr>
          <w:rFonts w:asciiTheme="minorHAnsi" w:hAnsiTheme="minorHAnsi"/>
        </w:rPr>
        <w:t xml:space="preserve"> V prípade, ak sa zhotoviteľ dostane do omeškania so splnením svojej povinnosti predložiť objednávateľovi (ktorúkoľvek) bankovú záruku podľa článku 10</w:t>
      </w:r>
      <w:r>
        <w:rPr>
          <w:rFonts w:asciiTheme="minorHAnsi" w:hAnsiTheme="minorHAnsi"/>
        </w:rPr>
        <w:t>.</w:t>
      </w:r>
      <w:r w:rsidRPr="00B34326">
        <w:rPr>
          <w:rFonts w:asciiTheme="minorHAnsi" w:hAnsiTheme="minorHAnsi"/>
        </w:rPr>
        <w:t xml:space="preserve"> tejto zmluvy, je objednávateľ oprávnený požadovať od zhotoviteľa zmluvnú pokutu vo výške 5 000 € za každý deň omeškania. Nedotýkajúc sa uvedeného, objednávateľ je v takom prípade oprávnený poskytnúť zhotoviteľovi primeranú dodatočnú lehotu na predloženie bankovej záruky, ktorá nesmie byť kratšia ako tridsať (30) dní, po ktorej márnom uplynutí je oprávnený od tejto zmluvy odstúpiť.</w:t>
      </w:r>
    </w:p>
    <w:p w14:paraId="7383BC9A" w14:textId="77777777" w:rsidR="00807F9B" w:rsidRPr="00B34326" w:rsidRDefault="00807F9B" w:rsidP="00807F9B">
      <w:pPr>
        <w:pStyle w:val="Odsekzoznamu"/>
        <w:numPr>
          <w:ilvl w:val="1"/>
          <w:numId w:val="48"/>
        </w:numPr>
        <w:ind w:left="567" w:hanging="567"/>
        <w:rPr>
          <w:rFonts w:asciiTheme="minorHAnsi" w:hAnsiTheme="minorHAnsi"/>
        </w:rPr>
      </w:pPr>
      <w:r w:rsidRPr="00B34326">
        <w:rPr>
          <w:rFonts w:asciiTheme="minorHAnsi" w:hAnsiTheme="minorHAnsi"/>
          <w:b/>
        </w:rPr>
        <w:t>Nezabezpečenie poistenia.</w:t>
      </w:r>
      <w:r w:rsidRPr="00B34326">
        <w:rPr>
          <w:rFonts w:asciiTheme="minorHAnsi" w:hAnsiTheme="minorHAnsi"/>
        </w:rPr>
        <w:t xml:space="preserve"> V prípade, ak zhotoviteľ poruší svoju povinnosť zabezpečiť alebo udržiavať (ktorékoľvek) poistenie podľa článku 11</w:t>
      </w:r>
      <w:r>
        <w:rPr>
          <w:rFonts w:asciiTheme="minorHAnsi" w:hAnsiTheme="minorHAnsi"/>
        </w:rPr>
        <w:t>.</w:t>
      </w:r>
      <w:r w:rsidRPr="00B34326">
        <w:rPr>
          <w:rFonts w:asciiTheme="minorHAnsi" w:hAnsiTheme="minorHAnsi"/>
        </w:rPr>
        <w:t xml:space="preserve"> tejto zmluvy, je objednávateľ oprávnený požadovať od zhotoviteľa zmluvnú pokutu vo výške 5 000 € za každý deň, kedy zhotoviteľ nemal zabezpečené poistenie. Nedotýkajúc sa uvedeného, objednávateľ je v takom prípade oprávnený poskytnúť zhotoviteľovi primeranú dodatočnú lehotu na zabezpečenie poistenia, ktorá nesmie byť kratšia ako tridsať (30) dní, po ktorej márnom uplynutí je oprávnený od tejto zmluvy odstúpiť</w:t>
      </w:r>
      <w:r w:rsidRPr="009F6C82">
        <w:rPr>
          <w:rFonts w:asciiTheme="minorHAnsi" w:hAnsiTheme="minorHAnsi" w:cstheme="minorHAnsi"/>
        </w:rPr>
        <w:t>.</w:t>
      </w:r>
    </w:p>
    <w:p w14:paraId="1FE74E8B" w14:textId="77777777" w:rsidR="00807F9B" w:rsidRPr="009159E9" w:rsidRDefault="00807F9B" w:rsidP="00807F9B">
      <w:pPr>
        <w:pStyle w:val="Odsekzoznamu"/>
        <w:numPr>
          <w:ilvl w:val="1"/>
          <w:numId w:val="48"/>
        </w:numPr>
        <w:ind w:left="567" w:hanging="567"/>
        <w:rPr>
          <w:rFonts w:asciiTheme="minorHAnsi" w:hAnsiTheme="minorHAnsi"/>
        </w:rPr>
      </w:pPr>
      <w:r w:rsidRPr="00B234E2">
        <w:rPr>
          <w:rFonts w:asciiTheme="minorHAnsi" w:hAnsiTheme="minorHAnsi" w:cstheme="minorHAnsi"/>
          <w:b/>
          <w:bCs/>
        </w:rPr>
        <w:t>Porušovanie osobitných</w:t>
      </w:r>
      <w:r w:rsidRPr="009159E9">
        <w:rPr>
          <w:rFonts w:asciiTheme="minorHAnsi" w:hAnsiTheme="minorHAnsi"/>
          <w:b/>
        </w:rPr>
        <w:t xml:space="preserve"> ustanovení</w:t>
      </w:r>
      <w:r w:rsidRPr="00B234E2">
        <w:rPr>
          <w:rFonts w:asciiTheme="minorHAnsi" w:hAnsiTheme="minorHAnsi" w:cstheme="minorHAnsi"/>
          <w:b/>
          <w:bCs/>
        </w:rPr>
        <w:t>.</w:t>
      </w:r>
      <w:r w:rsidRPr="00B234E2">
        <w:rPr>
          <w:rFonts w:asciiTheme="minorHAnsi" w:hAnsiTheme="minorHAnsi" w:cstheme="minorHAnsi"/>
        </w:rPr>
        <w:t xml:space="preserve"> Objednávateľ je oprávnený požadovať od zhotoviteľa zmluvnú pokutu vo výške 2 000 € za každé porušenie povinnosti podľa článku </w:t>
      </w:r>
      <w:r w:rsidRPr="009159E9">
        <w:rPr>
          <w:rFonts w:asciiTheme="minorHAnsi" w:hAnsiTheme="minorHAnsi"/>
        </w:rPr>
        <w:t>13</w:t>
      </w:r>
      <w:r>
        <w:rPr>
          <w:rFonts w:asciiTheme="minorHAnsi" w:hAnsiTheme="minorHAnsi"/>
        </w:rPr>
        <w:t>.</w:t>
      </w:r>
      <w:r w:rsidRPr="009159E9">
        <w:rPr>
          <w:rFonts w:asciiTheme="minorHAnsi" w:hAnsiTheme="minorHAnsi"/>
        </w:rPr>
        <w:t xml:space="preserve"> tejto zmluvy</w:t>
      </w:r>
      <w:r w:rsidRPr="00B234E2">
        <w:rPr>
          <w:rFonts w:asciiTheme="minorHAnsi" w:hAnsiTheme="minorHAnsi" w:cstheme="minorHAnsi"/>
        </w:rPr>
        <w:t>.</w:t>
      </w:r>
    </w:p>
    <w:p w14:paraId="07BCE1DF" w14:textId="77777777" w:rsidR="00807F9B" w:rsidRDefault="00807F9B" w:rsidP="00807F9B">
      <w:pPr>
        <w:pStyle w:val="Odsekzoznamu"/>
        <w:numPr>
          <w:ilvl w:val="1"/>
          <w:numId w:val="48"/>
        </w:numPr>
        <w:ind w:left="567" w:hanging="567"/>
        <w:rPr>
          <w:rFonts w:asciiTheme="minorHAnsi" w:hAnsiTheme="minorHAnsi" w:cstheme="minorHAnsi"/>
        </w:rPr>
      </w:pPr>
      <w:r w:rsidRPr="007402DE">
        <w:rPr>
          <w:rFonts w:asciiTheme="minorHAnsi" w:hAnsiTheme="minorHAnsi" w:cstheme="minorHAnsi"/>
          <w:b/>
          <w:bCs/>
        </w:rPr>
        <w:lastRenderedPageBreak/>
        <w:t>Porušovanie mlčanlivosti.</w:t>
      </w:r>
      <w:r w:rsidRPr="007402DE">
        <w:rPr>
          <w:rFonts w:asciiTheme="minorHAnsi" w:hAnsiTheme="minorHAnsi" w:cstheme="minorHAnsi"/>
        </w:rPr>
        <w:t xml:space="preserve"> V prípade porušení ktorejkoľvek povinnosti zhotoviteľa podľa článku 14</w:t>
      </w:r>
      <w:r>
        <w:rPr>
          <w:rFonts w:asciiTheme="minorHAnsi" w:hAnsiTheme="minorHAnsi" w:cstheme="minorHAnsi"/>
        </w:rPr>
        <w:t>.</w:t>
      </w:r>
      <w:r w:rsidRPr="007402DE">
        <w:rPr>
          <w:rFonts w:asciiTheme="minorHAnsi" w:hAnsiTheme="minorHAnsi" w:cstheme="minorHAnsi"/>
        </w:rPr>
        <w:t xml:space="preserve"> ods.</w:t>
      </w:r>
      <w:r>
        <w:rPr>
          <w:rFonts w:asciiTheme="minorHAnsi" w:hAnsiTheme="minorHAnsi" w:cstheme="minorHAnsi"/>
        </w:rPr>
        <w:t> </w:t>
      </w:r>
      <w:r w:rsidRPr="007402DE">
        <w:rPr>
          <w:rFonts w:asciiTheme="minorHAnsi" w:hAnsiTheme="minorHAnsi" w:cstheme="minorHAnsi"/>
        </w:rPr>
        <w:t>14.2 tejto zmluvy je objednávateľ oprávnený požadovať od zhotoviteľa zaplatenie zmluvnej pokuty vo výške 3 200 €, a to za každé jedno porušenie danej povinnosti.</w:t>
      </w:r>
    </w:p>
    <w:p w14:paraId="7431E467" w14:textId="77777777" w:rsidR="00807F9B" w:rsidRPr="009F6C82" w:rsidRDefault="00807F9B" w:rsidP="00807F9B">
      <w:pPr>
        <w:pStyle w:val="Odsekzoznamu"/>
        <w:numPr>
          <w:ilvl w:val="1"/>
          <w:numId w:val="48"/>
        </w:numPr>
        <w:ind w:left="567" w:hanging="567"/>
        <w:rPr>
          <w:rFonts w:asciiTheme="minorHAnsi" w:hAnsiTheme="minorHAnsi" w:cstheme="minorHAnsi"/>
        </w:rPr>
      </w:pPr>
      <w:r w:rsidRPr="00A807DB">
        <w:rPr>
          <w:rFonts w:asciiTheme="minorHAnsi" w:hAnsiTheme="minorHAnsi" w:cstheme="minorHAnsi"/>
          <w:b/>
          <w:bCs/>
        </w:rPr>
        <w:t>Omeškanie pri predčasnom ukončení zmluvy.</w:t>
      </w:r>
      <w:r w:rsidRPr="00A807DB">
        <w:rPr>
          <w:rFonts w:asciiTheme="minorHAnsi" w:hAnsiTheme="minorHAnsi" w:cstheme="minorHAnsi"/>
        </w:rPr>
        <w:t xml:space="preserve"> V prípade nesplnenia ktorejkoľvek povinnosti zhotoviteľa podľa článku 1</w:t>
      </w:r>
      <w:r>
        <w:rPr>
          <w:rFonts w:asciiTheme="minorHAnsi" w:hAnsiTheme="minorHAnsi" w:cstheme="minorHAnsi"/>
        </w:rPr>
        <w:t>8.</w:t>
      </w:r>
      <w:r w:rsidRPr="00A807DB">
        <w:rPr>
          <w:rFonts w:asciiTheme="minorHAnsi" w:hAnsiTheme="minorHAnsi" w:cstheme="minorHAnsi"/>
        </w:rPr>
        <w:t xml:space="preserve"> ods. 1</w:t>
      </w:r>
      <w:r>
        <w:rPr>
          <w:rFonts w:asciiTheme="minorHAnsi" w:hAnsiTheme="minorHAnsi" w:cstheme="minorHAnsi"/>
        </w:rPr>
        <w:t>8</w:t>
      </w:r>
      <w:r w:rsidRPr="00A807DB">
        <w:rPr>
          <w:rFonts w:asciiTheme="minorHAnsi" w:hAnsiTheme="minorHAnsi" w:cstheme="minorHAnsi"/>
        </w:rPr>
        <w:t>.6 tejto zmluvy je objednávateľ oprávnený požadovať od zhotoviteľa zaplatenie zmluvnej pokuty vo výške 1 000 € za každý aj začatý deň omeškania zhotoviteľa so splnením jeho povinnosti.</w:t>
      </w:r>
    </w:p>
    <w:p w14:paraId="39142CB1" w14:textId="77777777" w:rsidR="00807F9B" w:rsidRPr="00225E84" w:rsidRDefault="00807F9B" w:rsidP="00807F9B">
      <w:pPr>
        <w:pStyle w:val="Odsekzoznamu"/>
        <w:numPr>
          <w:ilvl w:val="1"/>
          <w:numId w:val="48"/>
        </w:numPr>
        <w:ind w:left="567" w:hanging="567"/>
        <w:rPr>
          <w:rFonts w:asciiTheme="minorHAnsi" w:hAnsiTheme="minorHAnsi"/>
        </w:rPr>
      </w:pPr>
      <w:r>
        <w:t>Zmluvné pokuty podľa tejto zmluvy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56036415" w14:textId="77777777" w:rsidR="00807F9B" w:rsidRPr="000C1089" w:rsidRDefault="00807F9B" w:rsidP="00807F9B">
      <w:pPr>
        <w:pStyle w:val="Odsekzoznamu"/>
        <w:numPr>
          <w:ilvl w:val="1"/>
          <w:numId w:val="48"/>
        </w:numPr>
        <w:ind w:left="567" w:hanging="567"/>
        <w:rPr>
          <w:rFonts w:asciiTheme="minorHAnsi" w:hAnsiTheme="minorHAnsi" w:cstheme="minorHAnsi"/>
        </w:rPr>
      </w:pPr>
      <w:r>
        <w:t>Ak vznikne porušením povinnosti zhotoviteľa podľa tejto zmluvy objednávateľovi škoda, zodpovedá zhotoviteľ za škodu, ibaže preukáže, že porušenie povinností bolo spôsobené okolnosťami vylučujúcimi zodpovednosť. V prípade škody spôsobenej tretím osobám plnením alebo porušením tejto zmluvy zhotoviteľom je zhotoviteľ voči objednávateľovi povinný nahradiť tretím osobám celú vzniknutú škodu, a to aj v prípade, ak by zhotoviteľ na plnenie zmluvy použil inú osobu, bez ohľadu na povahu právneho vzťahu medzi zhotoviteľom a touto osobou (subdodávateľ).</w:t>
      </w:r>
    </w:p>
    <w:p w14:paraId="5B23550A" w14:textId="77777777" w:rsidR="00807F9B" w:rsidRPr="00882B61" w:rsidRDefault="00807F9B" w:rsidP="00807F9B">
      <w:pPr>
        <w:pStyle w:val="Odsekzoznamu"/>
        <w:numPr>
          <w:ilvl w:val="1"/>
          <w:numId w:val="48"/>
        </w:numPr>
        <w:ind w:left="567" w:hanging="567"/>
        <w:rPr>
          <w:rFonts w:asciiTheme="minorHAnsi" w:hAnsiTheme="minorHAnsi" w:cstheme="minorHAnsi"/>
        </w:rPr>
      </w:pPr>
      <w:r>
        <w:t>S poukazom na ustanovenia článku 1. ods. 1.13 tejto zmluvy zodpovednosť za škodu podľa tejto zmluvy zahŕňa aj dopady porušenia povinností zo strany zhotoviteľa podľa tejto zmluvy vrátane omeškania na ostatné časti modernizačného projektu, za ktoré vo vzťahu k zhotoviteľom ostatných častí modernizačného projektu zodpovedá objednávateľ v zmysle článku 1. ods. 1.13 tejto zmluvy. Zhotoviteľ berie na vedomie, že jeho omeškanie s vykonaním diela alebo omeškanie s dodržiavaním schváleného harmonogramu je spôsobilé podstatným spôsobom v negatívnom zmysle ovplyvniť vykonávanie a ukončenie modernizačného projektu. Zhotoviteľ výslovne potvrdzuje, že takto vzniknutá zodpovednosť na strane objednávateľa, vyvolaná porušením povinností zhotoviteľa podľa tejto zmluvy vrátane omeškania, predstavuje predvídateľnú škodu, za ktorú zhotoviteľ zodpovedá objednávateľovi. Z uvedeného dôvodu sa zhotoviteľ zaväzuje (mimo zmluvných pokút uvedených v tejto zmluve a jej prílohách) objednávateľovi zaplatiť akúkoľvek škodu, náklady, sankcie, poplatky a pod. (ďalej len „</w:t>
      </w:r>
      <w:r w:rsidRPr="00C75403">
        <w:rPr>
          <w:b/>
          <w:bCs/>
        </w:rPr>
        <w:t>škoda</w:t>
      </w:r>
      <w:r>
        <w:t>“), ktorá objednávateľovi vznikne z dôvodu omeškania zhotoviteľa s vykonaním diela alebo omeškanie s dodržiavaním schváleného harmonogramu a takúto škodu si z uvedeného dôvodu proti objednávateľovi uplatnia tretie strany (zhotovitelia ostatných častí modernizačného projektu, odberatelia tepla a pod.).</w:t>
      </w:r>
    </w:p>
    <w:p w14:paraId="7582518C" w14:textId="77777777" w:rsidR="00807F9B" w:rsidRPr="00B34326" w:rsidRDefault="00807F9B" w:rsidP="00807F9B">
      <w:pPr>
        <w:pStyle w:val="Odsekzoznamu"/>
        <w:numPr>
          <w:ilvl w:val="1"/>
          <w:numId w:val="48"/>
        </w:numPr>
        <w:ind w:left="567" w:hanging="567"/>
        <w:rPr>
          <w:rFonts w:asciiTheme="minorHAnsi" w:hAnsiTheme="minorHAnsi"/>
        </w:rPr>
      </w:pPr>
      <w:r w:rsidRPr="00B34326">
        <w:rPr>
          <w:rFonts w:asciiTheme="minorHAnsi" w:hAnsiTheme="minorHAnsi"/>
        </w:rPr>
        <w:t>Objednávateľ je oprávnený jednostranne započítať proti pohľadávke zhotoviteľa voči nemu na zaplatenie ceny za dielo podľa článku 2</w:t>
      </w:r>
      <w:r>
        <w:rPr>
          <w:rFonts w:asciiTheme="minorHAnsi" w:hAnsiTheme="minorHAnsi"/>
        </w:rPr>
        <w:t>.</w:t>
      </w:r>
      <w:r w:rsidRPr="00B34326">
        <w:rPr>
          <w:rFonts w:asciiTheme="minorHAnsi" w:hAnsiTheme="minorHAnsi"/>
        </w:rPr>
        <w:t xml:space="preserve"> ods. 2.1 tejto zmluvy všetky svoje prípadné pohľadávky voči zhotoviteľovi na zaplatenie zmluvných pokút podľa tejto zmluvy.</w:t>
      </w:r>
    </w:p>
    <w:p w14:paraId="153FBD20" w14:textId="77777777" w:rsidR="00807F9B" w:rsidRPr="00B34326" w:rsidRDefault="00807F9B" w:rsidP="00807F9B">
      <w:pPr>
        <w:pStyle w:val="Nadpis1"/>
        <w:ind w:left="567" w:hanging="567"/>
        <w:rPr>
          <w:rFonts w:asciiTheme="minorHAnsi" w:hAnsiTheme="minorHAnsi"/>
          <w:lang w:val="sk-SK"/>
        </w:rPr>
      </w:pPr>
      <w:r w:rsidRPr="00B34326">
        <w:rPr>
          <w:rFonts w:asciiTheme="minorHAnsi" w:hAnsiTheme="minorHAnsi"/>
          <w:lang w:val="sk-SK"/>
        </w:rPr>
        <w:t>OSOBITNÉ USTANOVENIA</w:t>
      </w:r>
      <w:bookmarkEnd w:id="95"/>
    </w:p>
    <w:p w14:paraId="494728C6" w14:textId="77777777" w:rsidR="00807F9B" w:rsidRPr="000E64C2" w:rsidRDefault="00807F9B" w:rsidP="00807F9B">
      <w:pPr>
        <w:pStyle w:val="Odsekzoznamu"/>
        <w:tabs>
          <w:tab w:val="num" w:pos="567"/>
        </w:tabs>
        <w:ind w:left="567" w:hanging="567"/>
        <w:rPr>
          <w:rFonts w:asciiTheme="minorHAnsi" w:hAnsiTheme="minorHAnsi"/>
        </w:rPr>
      </w:pPr>
      <w:r w:rsidRPr="00B34326">
        <w:rPr>
          <w:rFonts w:asciiTheme="minorHAnsi" w:hAnsiTheme="minorHAnsi"/>
        </w:rPr>
        <w:t>Pri plnení tejto zmluvy sa zhotoviteľ zaväzuje dodržiavať právne predpisy a plniť úlohy na úseku bezpečnosti a ochrany zdravia pri práci (ďalej len „</w:t>
      </w:r>
      <w:r w:rsidRPr="00B34326">
        <w:rPr>
          <w:rFonts w:asciiTheme="minorHAnsi" w:hAnsiTheme="minorHAnsi"/>
          <w:b/>
        </w:rPr>
        <w:t>BOZP</w:t>
      </w:r>
      <w:r w:rsidRPr="00B34326">
        <w:rPr>
          <w:rFonts w:asciiTheme="minorHAnsi" w:hAnsiTheme="minorHAnsi"/>
        </w:rPr>
        <w:t>“) a ochrany pred požiarmi na účely predchádzania vzniku požiarov a zabezpečenia podmienok na účinné zdolávanie požiarov (ďalej len „</w:t>
      </w:r>
      <w:r w:rsidRPr="00B34326">
        <w:rPr>
          <w:rFonts w:asciiTheme="minorHAnsi" w:hAnsiTheme="minorHAnsi"/>
          <w:b/>
        </w:rPr>
        <w:t>PO</w:t>
      </w:r>
      <w:r w:rsidRPr="00B34326">
        <w:rPr>
          <w:rFonts w:asciiTheme="minorHAnsi" w:hAnsiTheme="minorHAnsi"/>
        </w:rPr>
        <w:t xml:space="preserve">“) v sídle, </w:t>
      </w:r>
      <w:r w:rsidRPr="000E64C2">
        <w:rPr>
          <w:rFonts w:asciiTheme="minorHAnsi" w:hAnsiTheme="minorHAnsi"/>
        </w:rPr>
        <w:t>priestoroch, objektoch a na pracoviskách objednávateľa, v ktorých sa bude plniť táto zmluva, (ďalej len „</w:t>
      </w:r>
      <w:r w:rsidRPr="000E64C2">
        <w:rPr>
          <w:rFonts w:asciiTheme="minorHAnsi" w:hAnsiTheme="minorHAnsi"/>
          <w:b/>
        </w:rPr>
        <w:t>pracovisko</w:t>
      </w:r>
      <w:r w:rsidRPr="000E64C2">
        <w:rPr>
          <w:rFonts w:asciiTheme="minorHAnsi" w:hAnsiTheme="minorHAnsi"/>
        </w:rPr>
        <w:t xml:space="preserve">“). </w:t>
      </w:r>
      <w:r>
        <w:t xml:space="preserve">Povinnosti zmluvných strán týkajúce sa pracoviska podľa tohto článku sa použijú primerane aj vo vzťahu k iným miestam, na ktorých sa bude plniť táto zmluva. </w:t>
      </w:r>
      <w:r w:rsidRPr="000E64C2">
        <w:rPr>
          <w:rFonts w:asciiTheme="minorHAnsi" w:hAnsiTheme="minorHAnsi"/>
        </w:rPr>
        <w:t>Zhotoviteľ je povinný ochraňovať a zlepšovať stav životného prostredia a všetkých jeho zložiek, najmä ovzdušia, vôd, hornín, pôdy a organizmov (ďalej len „</w:t>
      </w:r>
      <w:r w:rsidRPr="000E64C2">
        <w:rPr>
          <w:rFonts w:asciiTheme="minorHAnsi" w:hAnsiTheme="minorHAnsi"/>
          <w:b/>
        </w:rPr>
        <w:t>ŽP</w:t>
      </w:r>
      <w:r w:rsidRPr="000E64C2">
        <w:rPr>
          <w:rFonts w:asciiTheme="minorHAnsi" w:hAnsiTheme="minorHAnsi"/>
        </w:rPr>
        <w:t xml:space="preserve">“). Najmä je povinný predchádzať znečisťovaniu ŽP a poškodzovaniu ŽP a minimalizovať nepriaznivé dôsledky svojej činnosti pri plnení tejto zmluvy na ŽP. </w:t>
      </w:r>
      <w:r w:rsidRPr="000E64C2">
        <w:rPr>
          <w:rFonts w:asciiTheme="minorHAnsi" w:hAnsiTheme="minorHAnsi"/>
        </w:rPr>
        <w:lastRenderedPageBreak/>
        <w:t>Zhotoviteľ preberá vo vzťahu ku objednávateľovi plnú zodpovednosť za ekologickú ujmu, ktorú pri plnení tejto zmluvy spôsobí.</w:t>
      </w:r>
    </w:p>
    <w:p w14:paraId="49F41DF4" w14:textId="77777777" w:rsidR="00807F9B" w:rsidRPr="00B34326" w:rsidRDefault="00807F9B" w:rsidP="00807F9B">
      <w:pPr>
        <w:pStyle w:val="Odsekzoznamu"/>
        <w:tabs>
          <w:tab w:val="num" w:pos="567"/>
        </w:tabs>
        <w:ind w:left="567" w:hanging="567"/>
        <w:rPr>
          <w:rFonts w:asciiTheme="minorHAnsi" w:hAnsiTheme="minorHAnsi"/>
        </w:rPr>
      </w:pPr>
      <w:r w:rsidRPr="000E64C2">
        <w:rPr>
          <w:rFonts w:asciiTheme="minorHAnsi" w:hAnsiTheme="minorHAnsi"/>
        </w:rPr>
        <w:t xml:space="preserve">Objednávateľ je povinný odovzdať zhotoviteľovi pracovisko tak, aby zhotoviteľ mohol riadne a včas plniť túto zmluvu. O odovzdaní a prevzatí pracoviska spíšu zmluvné strany </w:t>
      </w:r>
      <w:r>
        <w:rPr>
          <w:rFonts w:asciiTheme="minorHAnsi" w:hAnsiTheme="minorHAnsi" w:cstheme="minorHAnsi"/>
        </w:rPr>
        <w:t>protokol</w:t>
      </w:r>
      <w:r w:rsidRPr="000E64C2">
        <w:rPr>
          <w:rFonts w:asciiTheme="minorHAnsi" w:hAnsiTheme="minorHAnsi"/>
        </w:rPr>
        <w:t>.</w:t>
      </w:r>
      <w:r w:rsidRPr="000E64C2">
        <w:rPr>
          <w:rFonts w:asciiTheme="minorHAnsi" w:hAnsiTheme="minorHAnsi"/>
          <w:b/>
        </w:rPr>
        <w:t xml:space="preserve"> </w:t>
      </w:r>
      <w:r w:rsidRPr="000E64C2">
        <w:rPr>
          <w:rFonts w:asciiTheme="minorHAnsi" w:hAnsiTheme="minorHAnsi"/>
        </w:rPr>
        <w:t xml:space="preserve">V prípade, ak zhotoviteľ začne plniť túto zmluvu bez </w:t>
      </w:r>
      <w:r>
        <w:rPr>
          <w:rFonts w:asciiTheme="minorHAnsi" w:hAnsiTheme="minorHAnsi" w:cstheme="minorHAnsi"/>
        </w:rPr>
        <w:t>protokolárneho</w:t>
      </w:r>
      <w:r w:rsidRPr="000E64C2">
        <w:rPr>
          <w:rFonts w:asciiTheme="minorHAnsi" w:hAnsiTheme="minorHAnsi"/>
        </w:rPr>
        <w:t xml:space="preserve"> prevzatia pracoviska, má sa za to, že pracovisko bolo objednávateľom odovzdané a zhotoviteľom </w:t>
      </w:r>
      <w:r w:rsidRPr="00B34326">
        <w:rPr>
          <w:rFonts w:asciiTheme="minorHAnsi" w:hAnsiTheme="minorHAnsi"/>
        </w:rPr>
        <w:t>prevzaté riadne. Ustanovenia článku 5</w:t>
      </w:r>
      <w:r>
        <w:rPr>
          <w:rFonts w:asciiTheme="minorHAnsi" w:hAnsiTheme="minorHAnsi"/>
        </w:rPr>
        <w:t>.</w:t>
      </w:r>
      <w:r w:rsidRPr="00B34326">
        <w:rPr>
          <w:rFonts w:asciiTheme="minorHAnsi" w:hAnsiTheme="minorHAnsi"/>
        </w:rPr>
        <w:t xml:space="preserve"> ods. 5.2 a 5.4 tejto zmluvy tým nie je dotknuté.</w:t>
      </w:r>
      <w:r w:rsidRPr="009F6C82">
        <w:rPr>
          <w:rFonts w:asciiTheme="minorHAnsi" w:hAnsiTheme="minorHAnsi" w:cstheme="minorHAnsi"/>
        </w:rPr>
        <w:t xml:space="preserve"> </w:t>
      </w:r>
    </w:p>
    <w:p w14:paraId="352DF44E" w14:textId="77777777" w:rsidR="00807F9B" w:rsidRPr="00B34326" w:rsidRDefault="00807F9B" w:rsidP="00807F9B">
      <w:pPr>
        <w:pStyle w:val="Odsekzoznamu"/>
        <w:tabs>
          <w:tab w:val="num" w:pos="567"/>
        </w:tabs>
        <w:ind w:left="567" w:hanging="567"/>
        <w:rPr>
          <w:rFonts w:asciiTheme="minorHAnsi" w:hAnsiTheme="minorHAnsi"/>
        </w:rPr>
      </w:pPr>
      <w:r w:rsidRPr="00B34326">
        <w:rPr>
          <w:rFonts w:asciiTheme="minorHAnsi" w:hAnsiTheme="minorHAnsi"/>
        </w:rPr>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B34326">
        <w:rPr>
          <w:rFonts w:asciiTheme="minorHAnsi" w:hAnsiTheme="minorHAnsi"/>
          <w:shd w:val="clear" w:color="auto" w:fill="FFFFFF"/>
        </w:rPr>
        <w:t>zhotoviteľa a týchto osôb na prevencii, príprave a vykonávaní opatrení na zaistenie bezpečnosti a ochrany zdravia pri práci, koordinácia činností a vzájomná informovanosť, inak práce na pracovisku nie je zhotoviteľ oprávnený vykonávať. Jedno vyhotovenie podpísanej dohody je zhotoviteľ povinný bez zbytočného odkladu doručiť objednávateľovi.</w:t>
      </w:r>
    </w:p>
    <w:p w14:paraId="3F0225EF" w14:textId="77777777" w:rsidR="00807F9B" w:rsidRPr="00B34326" w:rsidRDefault="00807F9B" w:rsidP="00807F9B">
      <w:pPr>
        <w:pStyle w:val="Odsekzoznamu"/>
        <w:tabs>
          <w:tab w:val="num" w:pos="567"/>
        </w:tabs>
        <w:ind w:left="567" w:hanging="567"/>
        <w:rPr>
          <w:rFonts w:asciiTheme="minorHAnsi" w:hAnsiTheme="minorHAnsi"/>
        </w:rPr>
      </w:pPr>
      <w:r w:rsidRPr="00B34326">
        <w:rPr>
          <w:rFonts w:asciiTheme="minorHAnsi" w:hAnsiTheme="minorHAnsi"/>
        </w:rPr>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B34326">
        <w:rPr>
          <w:rFonts w:asciiTheme="minorHAnsi" w:hAnsiTheme="minorHAnsi"/>
          <w:b/>
        </w:rPr>
        <w:t>zamestnanci</w:t>
      </w:r>
      <w:r w:rsidRPr="00B34326">
        <w:rPr>
          <w:rFonts w:asciiTheme="minorHAnsi" w:hAnsiTheme="minorHAnsi"/>
        </w:rPr>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5076143F" w14:textId="77777777" w:rsidR="00807F9B" w:rsidRPr="000E64C2" w:rsidRDefault="00807F9B" w:rsidP="00807F9B">
      <w:pPr>
        <w:pStyle w:val="Odsekzoznamu"/>
        <w:tabs>
          <w:tab w:val="num" w:pos="567"/>
        </w:tabs>
        <w:ind w:left="567" w:hanging="567"/>
        <w:rPr>
          <w:rFonts w:asciiTheme="minorHAnsi" w:hAnsiTheme="minorHAnsi"/>
        </w:rPr>
      </w:pPr>
      <w:bookmarkStart w:id="96" w:name="_Ref264539175"/>
      <w:r w:rsidRPr="00B34326">
        <w:rPr>
          <w:rFonts w:asciiTheme="minorHAnsi" w:hAnsiTheme="minorHAnsi"/>
        </w:rPr>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B34326">
        <w:rPr>
          <w:rFonts w:asciiTheme="minorHAnsi" w:hAnsiTheme="minorHAnsi"/>
          <w:b/>
        </w:rPr>
        <w:t>preškolenie</w:t>
      </w:r>
      <w:r w:rsidRPr="00B34326">
        <w:rPr>
          <w:rFonts w:asciiTheme="minorHAnsi" w:hAnsiTheme="minorHAnsi"/>
        </w:rPr>
        <w:t xml:space="preserve">“). Za účelom preškolenia </w:t>
      </w:r>
      <w:r w:rsidRPr="000E64C2">
        <w:rPr>
          <w:rFonts w:asciiTheme="minorHAnsi" w:hAnsiTheme="minorHAnsi"/>
        </w:rPr>
        <w:t xml:space="preserve">objednávateľ </w:t>
      </w:r>
      <w:r w:rsidRPr="009F6C82">
        <w:rPr>
          <w:rFonts w:asciiTheme="minorHAnsi" w:hAnsiTheme="minorHAnsi" w:cstheme="minorHAnsi"/>
        </w:rPr>
        <w:t>poskyt</w:t>
      </w:r>
      <w:r>
        <w:rPr>
          <w:rFonts w:asciiTheme="minorHAnsi" w:hAnsiTheme="minorHAnsi" w:cstheme="minorHAnsi"/>
        </w:rPr>
        <w:t>ne</w:t>
      </w:r>
      <w:r w:rsidRPr="000E64C2">
        <w:rPr>
          <w:rFonts w:asciiTheme="minorHAnsi" w:hAnsiTheme="minorHAnsi"/>
        </w:rPr>
        <w:t xml:space="preserve"> zhotoviteľovi písomné informácie a pokyny na zaistenie BOZP, PO a ochranu ŽP platné pre pracovisko.</w:t>
      </w:r>
      <w:bookmarkEnd w:id="96"/>
    </w:p>
    <w:p w14:paraId="5CF3873B" w14:textId="77777777" w:rsidR="00807F9B" w:rsidRPr="000E64C2" w:rsidRDefault="00807F9B" w:rsidP="00807F9B">
      <w:pPr>
        <w:pStyle w:val="Odsekzoznamu"/>
        <w:tabs>
          <w:tab w:val="num" w:pos="567"/>
        </w:tabs>
        <w:ind w:left="567" w:hanging="567"/>
        <w:rPr>
          <w:rFonts w:asciiTheme="minorHAnsi" w:hAnsiTheme="minorHAnsi"/>
        </w:rPr>
      </w:pPr>
      <w:r w:rsidRPr="00B34326">
        <w:rPr>
          <w:rFonts w:asciiTheme="minorHAnsi" w:hAnsiTheme="minorHAnsi"/>
        </w:rPr>
        <w:t xml:space="preserve">Prípadné nedostatky pracoviska a informácií a pokynov poskytnutých objednávateľom je zhotoviteľ povinný uplatniť písomne pred začatím plnenia tejto </w:t>
      </w:r>
      <w:r w:rsidRPr="000E64C2">
        <w:rPr>
          <w:rFonts w:asciiTheme="minorHAnsi" w:hAnsiTheme="minorHAnsi"/>
        </w:rPr>
        <w:t>zmluvy</w:t>
      </w:r>
      <w:r>
        <w:rPr>
          <w:rFonts w:asciiTheme="minorHAnsi" w:hAnsiTheme="minorHAnsi" w:cstheme="minorHAnsi"/>
        </w:rPr>
        <w:t xml:space="preserve"> na pracovisku</w:t>
      </w:r>
      <w:r w:rsidRPr="000E64C2">
        <w:rPr>
          <w:rFonts w:asciiTheme="minorHAnsi" w:hAnsiTheme="minorHAnsi"/>
        </w:rPr>
        <w:t>, inak platí</w:t>
      </w:r>
      <w:r w:rsidRPr="00B34326">
        <w:rPr>
          <w:rFonts w:asciiTheme="minorHAnsi" w:hAnsiTheme="minorHAnsi"/>
        </w:rPr>
        <w:t xml:space="preserve">,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w:t>
      </w:r>
      <w:r w:rsidRPr="000E64C2">
        <w:rPr>
          <w:rFonts w:asciiTheme="minorHAnsi" w:hAnsiTheme="minorHAnsi"/>
        </w:rPr>
        <w:t>objednávateľa nevyžaduje. Zhotoviteľ je povinný písomne uplatňovať u objednávateľa nedostatky týkajúce sa BOZP, PO a ochrany ŽP, ktoré sa vyskytnú neskôr pri plnení tejto zmluvy, za odstránenie ktorých zodpovedá objednávateľ.</w:t>
      </w:r>
    </w:p>
    <w:p w14:paraId="0597D42E" w14:textId="77777777" w:rsidR="00807F9B" w:rsidRPr="009F6C82" w:rsidRDefault="00807F9B" w:rsidP="00807F9B">
      <w:pPr>
        <w:pStyle w:val="Odsekzoznamu"/>
        <w:tabs>
          <w:tab w:val="num" w:pos="567"/>
        </w:tabs>
        <w:ind w:left="567" w:hanging="567"/>
        <w:rPr>
          <w:rFonts w:asciiTheme="minorHAnsi" w:hAnsiTheme="minorHAnsi" w:cstheme="minorHAnsi"/>
        </w:rPr>
      </w:pPr>
      <w:r w:rsidRPr="008F558C">
        <w:rPr>
          <w:rFonts w:asciiTheme="minorHAnsi" w:hAnsiTheme="minorHAnsi" w:cstheme="minorHAnsi"/>
        </w:rPr>
        <w:t>Zhotoviteľ je povinný každý deň oznamovať objednávateľovi (zmenovému inžinierovi) prvý vstup na pracovisko a začatie prác na pracovisku, a to vždy vopred, ako aj ukončenie prác a odchod z pracoviska.</w:t>
      </w:r>
    </w:p>
    <w:p w14:paraId="2CB391D9" w14:textId="77777777" w:rsidR="00807F9B" w:rsidRPr="00B34326" w:rsidRDefault="00807F9B" w:rsidP="00807F9B">
      <w:pPr>
        <w:pStyle w:val="Odsekzoznamu"/>
        <w:tabs>
          <w:tab w:val="num" w:pos="567"/>
        </w:tabs>
        <w:ind w:left="567" w:hanging="567"/>
        <w:rPr>
          <w:rFonts w:asciiTheme="minorHAnsi" w:hAnsiTheme="minorHAnsi"/>
        </w:rPr>
      </w:pPr>
      <w:r w:rsidRPr="00B34326">
        <w:rPr>
          <w:rFonts w:asciiTheme="minorHAnsi" w:hAnsiTheme="minorHAnsi"/>
        </w:rPr>
        <w:lastRenderedPageBreak/>
        <w:t xml:space="preserve">Objednávateľ nie je povinný zabezpečovať zamestnancom </w:t>
      </w:r>
      <w:proofErr w:type="spellStart"/>
      <w:r w:rsidRPr="00B34326">
        <w:rPr>
          <w:rFonts w:asciiTheme="minorHAnsi" w:hAnsiTheme="minorHAnsi"/>
        </w:rPr>
        <w:t>doprovod</w:t>
      </w:r>
      <w:proofErr w:type="spellEnd"/>
      <w:r w:rsidRPr="00B34326">
        <w:rPr>
          <w:rFonts w:asciiTheme="minorHAnsi" w:hAnsiTheme="minorHAnsi"/>
        </w:rPr>
        <w:t xml:space="preserve"> na pracovisku.</w:t>
      </w:r>
    </w:p>
    <w:p w14:paraId="7FEF00F4" w14:textId="7AAE2C4A" w:rsidR="00807F9B" w:rsidRPr="00B34326" w:rsidRDefault="00807F9B" w:rsidP="00807F9B">
      <w:pPr>
        <w:pStyle w:val="Odsekzoznamu"/>
        <w:tabs>
          <w:tab w:val="num" w:pos="567"/>
        </w:tabs>
        <w:ind w:left="567" w:hanging="567"/>
        <w:rPr>
          <w:rFonts w:asciiTheme="minorHAnsi" w:hAnsiTheme="minorHAnsi"/>
        </w:rPr>
      </w:pPr>
      <w:r w:rsidRPr="00B34326">
        <w:rPr>
          <w:rFonts w:asciiTheme="minorHAnsi" w:hAnsiTheme="minorHAnsi"/>
        </w:rPr>
        <w:t>Zhotoviteľ je povinný zabezpečiť, aby na pracovisku zamestnanci</w:t>
      </w:r>
      <w:r w:rsidR="00CE6325">
        <w:rPr>
          <w:rFonts w:asciiTheme="minorHAnsi" w:hAnsiTheme="minorHAnsi"/>
        </w:rPr>
        <w:t>:</w:t>
      </w:r>
    </w:p>
    <w:p w14:paraId="0F0489A7" w14:textId="77777777" w:rsidR="00807F9B" w:rsidRPr="004D5B11" w:rsidRDefault="00807F9B" w:rsidP="004B0995">
      <w:pPr>
        <w:pStyle w:val="aPsmenozoznamu"/>
        <w:numPr>
          <w:ilvl w:val="0"/>
          <w:numId w:val="176"/>
        </w:numPr>
        <w:ind w:left="993" w:hanging="426"/>
        <w:rPr>
          <w:rFonts w:asciiTheme="minorHAnsi" w:hAnsiTheme="minorHAnsi"/>
        </w:rPr>
      </w:pPr>
      <w:r w:rsidRPr="00B34326">
        <w:rPr>
          <w:rFonts w:asciiTheme="minorHAnsi" w:hAnsiTheme="minorHAnsi"/>
        </w:rPr>
        <w:t>nepožívali alkoholické nápoje, omamné látky</w:t>
      </w:r>
      <w:r w:rsidRPr="004D5B11">
        <w:rPr>
          <w:rFonts w:asciiTheme="minorHAnsi" w:hAnsiTheme="minorHAnsi"/>
        </w:rPr>
        <w:t xml:space="preserve">, psychotropné látky </w:t>
      </w:r>
      <w:r>
        <w:rPr>
          <w:rFonts w:asciiTheme="minorHAnsi" w:hAnsiTheme="minorHAnsi" w:cstheme="minorHAnsi"/>
        </w:rPr>
        <w:t>ani</w:t>
      </w:r>
      <w:r w:rsidRPr="004D5B11">
        <w:rPr>
          <w:rFonts w:asciiTheme="minorHAnsi" w:hAnsiTheme="minorHAnsi"/>
        </w:rPr>
        <w:t xml:space="preserve"> prípravky a neplnili túto zmluvu pod ich vplyvom,</w:t>
      </w:r>
    </w:p>
    <w:p w14:paraId="3C218CA2" w14:textId="77777777" w:rsidR="00807F9B" w:rsidRPr="004D5B11" w:rsidRDefault="00807F9B" w:rsidP="004B0995">
      <w:pPr>
        <w:pStyle w:val="aPsmenozoznamu"/>
        <w:numPr>
          <w:ilvl w:val="0"/>
          <w:numId w:val="176"/>
        </w:numPr>
        <w:ind w:left="993" w:hanging="426"/>
        <w:rPr>
          <w:rFonts w:asciiTheme="minorHAnsi" w:hAnsiTheme="minorHAnsi"/>
        </w:rPr>
      </w:pPr>
      <w:r w:rsidRPr="004D5B11">
        <w:rPr>
          <w:rFonts w:asciiTheme="minorHAnsi" w:hAnsiTheme="minorHAnsi"/>
        </w:rPr>
        <w:t xml:space="preserve">sa na žiadosť objednávateľa podrobili dychovej skúške, odberu krvi </w:t>
      </w:r>
      <w:r w:rsidRPr="009F6C82">
        <w:rPr>
          <w:rFonts w:asciiTheme="minorHAnsi" w:hAnsiTheme="minorHAnsi" w:cstheme="minorHAnsi"/>
        </w:rPr>
        <w:t>a</w:t>
      </w:r>
      <w:r w:rsidRPr="004D5B11">
        <w:rPr>
          <w:rFonts w:asciiTheme="minorHAnsi" w:hAnsiTheme="minorHAnsi"/>
        </w:rPr>
        <w:t xml:space="preserve"> lekárskemu vyšetreniu na preukázanie súladu s písmenom a) tohto odseku,</w:t>
      </w:r>
    </w:p>
    <w:p w14:paraId="6E1CE8D5" w14:textId="77777777" w:rsidR="00807F9B" w:rsidRPr="00B34326" w:rsidRDefault="00807F9B" w:rsidP="004B0995">
      <w:pPr>
        <w:pStyle w:val="aPsmenozoznamu"/>
        <w:numPr>
          <w:ilvl w:val="0"/>
          <w:numId w:val="176"/>
        </w:numPr>
        <w:ind w:left="993" w:hanging="426"/>
        <w:rPr>
          <w:rFonts w:asciiTheme="minorHAnsi" w:hAnsiTheme="minorHAnsi"/>
        </w:rPr>
      </w:pPr>
      <w:r w:rsidRPr="00B34326">
        <w:rPr>
          <w:rFonts w:asciiTheme="minorHAnsi" w:hAnsiTheme="minorHAnsi"/>
        </w:rPr>
        <w:t>dodržiavali zákaz fajčenia a</w:t>
      </w:r>
    </w:p>
    <w:p w14:paraId="661D263E" w14:textId="77777777" w:rsidR="00807F9B" w:rsidRPr="00B34326" w:rsidRDefault="00807F9B" w:rsidP="004B0995">
      <w:pPr>
        <w:pStyle w:val="aPsmenozoznamu"/>
        <w:numPr>
          <w:ilvl w:val="0"/>
          <w:numId w:val="176"/>
        </w:numPr>
        <w:ind w:left="993" w:hanging="426"/>
        <w:contextualSpacing w:val="0"/>
        <w:rPr>
          <w:rFonts w:asciiTheme="minorHAnsi" w:hAnsiTheme="minorHAnsi"/>
        </w:rPr>
      </w:pPr>
      <w:r w:rsidRPr="00B34326">
        <w:rPr>
          <w:rFonts w:asciiTheme="minorHAnsi" w:hAnsiTheme="minorHAnsi"/>
        </w:rPr>
        <w:t>používali a nosili osobné ochranné pracovné pomôcky a prostriedky.</w:t>
      </w:r>
    </w:p>
    <w:p w14:paraId="075103E6" w14:textId="77777777" w:rsidR="00807F9B" w:rsidRPr="00B34326" w:rsidRDefault="00807F9B" w:rsidP="00807F9B">
      <w:pPr>
        <w:pStyle w:val="aPsmenozoznamu"/>
        <w:ind w:left="567"/>
        <w:rPr>
          <w:rFonts w:asciiTheme="minorHAnsi" w:hAnsiTheme="minorHAnsi"/>
        </w:rPr>
      </w:pPr>
      <w:r w:rsidRPr="00B34326">
        <w:rPr>
          <w:rFonts w:asciiTheme="minorHAnsi" w:hAnsiTheme="minorHAnsi"/>
        </w:rPr>
        <w:t>Objednávateľ je oprávnený požadovať od zhotoviteľa, aby zamestnanca, ktorý poruší ktoréhokoľvek z ustanovení písmen a) až d) tohto odseku, okamžite vykázal z pracoviska a zakázal mu ďalší vstup na pracovisko.</w:t>
      </w:r>
    </w:p>
    <w:p w14:paraId="4A0F4D32" w14:textId="77777777" w:rsidR="00807F9B" w:rsidRPr="00B34326" w:rsidRDefault="00807F9B" w:rsidP="00807F9B">
      <w:pPr>
        <w:pStyle w:val="Odsekzoznamu"/>
        <w:tabs>
          <w:tab w:val="num" w:pos="567"/>
        </w:tabs>
        <w:ind w:left="567" w:hanging="567"/>
        <w:rPr>
          <w:rFonts w:asciiTheme="minorHAnsi" w:hAnsiTheme="minorHAnsi"/>
        </w:rPr>
      </w:pPr>
      <w:r w:rsidRPr="00B34326">
        <w:rPr>
          <w:rFonts w:asciiTheme="minorHAnsi" w:hAnsiTheme="minorHAnsi"/>
        </w:rPr>
        <w:t xml:space="preserve">Zhotoviteľ je povinný ihneď oznámiť objednávateľovi vznik každého pracovného úrazu zamestnanca, ku ktorému dôjde na pracovisku. Ďalšie </w:t>
      </w:r>
      <w:r w:rsidRPr="004D5B11">
        <w:rPr>
          <w:rFonts w:asciiTheme="minorHAnsi" w:hAnsiTheme="minorHAnsi"/>
        </w:rPr>
        <w:t>povinnosti</w:t>
      </w:r>
      <w:r w:rsidRPr="009F6C82">
        <w:rPr>
          <w:rFonts w:asciiTheme="minorHAnsi" w:hAnsiTheme="minorHAnsi" w:cstheme="minorHAnsi"/>
        </w:rPr>
        <w:t xml:space="preserve"> </w:t>
      </w:r>
      <w:r>
        <w:rPr>
          <w:rFonts w:asciiTheme="minorHAnsi" w:hAnsiTheme="minorHAnsi" w:cstheme="minorHAnsi"/>
        </w:rPr>
        <w:t>na úseku BOZP</w:t>
      </w:r>
      <w:r w:rsidRPr="004D5B11">
        <w:rPr>
          <w:rFonts w:asciiTheme="minorHAnsi" w:hAnsiTheme="minorHAnsi"/>
        </w:rPr>
        <w:t xml:space="preserve"> sú uvedené </w:t>
      </w:r>
      <w:r w:rsidRPr="00B34326">
        <w:rPr>
          <w:rFonts w:asciiTheme="minorHAnsi" w:hAnsiTheme="minorHAnsi"/>
        </w:rPr>
        <w:t>v prílohe D k tejto zmluve.</w:t>
      </w:r>
    </w:p>
    <w:p w14:paraId="48114B4F" w14:textId="77777777" w:rsidR="00807F9B" w:rsidRPr="004D5B11" w:rsidRDefault="00807F9B" w:rsidP="00807F9B">
      <w:pPr>
        <w:pStyle w:val="Odsekzoznamu"/>
        <w:tabs>
          <w:tab w:val="num" w:pos="567"/>
        </w:tabs>
        <w:ind w:left="567" w:hanging="567"/>
        <w:rPr>
          <w:rFonts w:asciiTheme="minorHAnsi" w:hAnsiTheme="minorHAnsi"/>
        </w:rPr>
      </w:pPr>
      <w:r w:rsidRPr="00B34326">
        <w:rPr>
          <w:rFonts w:asciiTheme="minorHAnsi" w:hAnsiTheme="minorHAnsi"/>
        </w:rPr>
        <w:t xml:space="preserve">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w:t>
      </w:r>
      <w:r w:rsidRPr="004D5B11">
        <w:rPr>
          <w:rFonts w:asciiTheme="minorHAnsi" w:hAnsiTheme="minorHAnsi"/>
        </w:rPr>
        <w:t>a odbornú prípravu a zabezpečuje potrebné množstvo vhodných druhov hasiacich prostriedkov a iných vecných prostriedkov PO.</w:t>
      </w:r>
    </w:p>
    <w:p w14:paraId="5A82EEDD" w14:textId="77777777" w:rsidR="00807F9B" w:rsidRPr="009159E9" w:rsidRDefault="00807F9B" w:rsidP="00807F9B">
      <w:pPr>
        <w:pStyle w:val="Odsekzoznamu"/>
        <w:tabs>
          <w:tab w:val="num" w:pos="567"/>
        </w:tabs>
        <w:ind w:left="567" w:hanging="567"/>
        <w:rPr>
          <w:rFonts w:asciiTheme="minorHAnsi" w:hAnsiTheme="minorHAnsi"/>
        </w:rPr>
      </w:pPr>
      <w:r w:rsidRPr="00B34326">
        <w:rPr>
          <w:rFonts w:asciiTheme="minorHAnsi" w:hAnsiTheme="minorHAnsi"/>
        </w:rPr>
        <w:t xml:space="preserve">Zhotoviteľ je </w:t>
      </w:r>
      <w:r w:rsidRPr="009159E9">
        <w:rPr>
          <w:rFonts w:asciiTheme="minorHAnsi" w:hAnsiTheme="minorHAnsi"/>
        </w:rPr>
        <w:t>povinný</w:t>
      </w:r>
      <w:r>
        <w:rPr>
          <w:rFonts w:asciiTheme="minorHAnsi" w:hAnsiTheme="minorHAnsi"/>
        </w:rPr>
        <w:t>:</w:t>
      </w:r>
    </w:p>
    <w:p w14:paraId="6C1273F7" w14:textId="77777777" w:rsidR="00807F9B" w:rsidRPr="009159E9" w:rsidRDefault="00807F9B" w:rsidP="004B0995">
      <w:pPr>
        <w:pStyle w:val="aPsmenozoznamu"/>
        <w:numPr>
          <w:ilvl w:val="0"/>
          <w:numId w:val="177"/>
        </w:numPr>
        <w:ind w:left="993" w:hanging="426"/>
        <w:rPr>
          <w:rFonts w:asciiTheme="minorHAnsi" w:hAnsiTheme="minorHAnsi"/>
        </w:rPr>
      </w:pPr>
      <w:r w:rsidRPr="009159E9">
        <w:rPr>
          <w:rFonts w:asciiTheme="minorHAnsi" w:hAnsiTheme="minorHAnsi"/>
        </w:rPr>
        <w:t xml:space="preserve">pred začatím vykonávania prác na diele vykonať súpis všetkých nepriaznivých vplyvov na ŽP, ktoré môžu vzniknúť z činností uskutočňovaných zhotoviteľom na diele, prijať konkrétne opatrenia na odstránenie nepriaznivých vplyvov na ŽP a určiť osoby zodpovedné za ich realizáciu, </w:t>
      </w:r>
      <w:r w:rsidRPr="004D5B11">
        <w:rPr>
          <w:rFonts w:asciiTheme="minorHAnsi" w:hAnsiTheme="minorHAnsi"/>
        </w:rPr>
        <w:t xml:space="preserve">vykonať súpis nebezpečných látok, ktoré použije na diele, a kópie ich bezpečnostných listov </w:t>
      </w:r>
      <w:r>
        <w:rPr>
          <w:rFonts w:asciiTheme="minorHAnsi" w:hAnsiTheme="minorHAnsi" w:cstheme="minorHAnsi"/>
        </w:rPr>
        <w:t>vypracovaných ich výrobcami</w:t>
      </w:r>
      <w:r w:rsidRPr="004D5B11">
        <w:rPr>
          <w:rFonts w:asciiTheme="minorHAnsi" w:hAnsiTheme="minorHAnsi"/>
        </w:rPr>
        <w:t xml:space="preserve"> odovzdať </w:t>
      </w:r>
      <w:r w:rsidRPr="009159E9">
        <w:rPr>
          <w:rFonts w:asciiTheme="minorHAnsi" w:hAnsiTheme="minorHAnsi"/>
        </w:rPr>
        <w:t>objednávateľovi, ako aj vypracovať a odovzdať objednávateľovi havarijné plány, ak to všeobecne záväzné právne predpisy vzhľadom na charakter prác vykonávaných na diele stanovujú;</w:t>
      </w:r>
    </w:p>
    <w:p w14:paraId="1AF7C936" w14:textId="77777777" w:rsidR="00807F9B" w:rsidRPr="00B34326" w:rsidRDefault="00807F9B" w:rsidP="004B0995">
      <w:pPr>
        <w:pStyle w:val="aPsmenozoznamu"/>
        <w:numPr>
          <w:ilvl w:val="0"/>
          <w:numId w:val="177"/>
        </w:numPr>
        <w:ind w:left="993" w:hanging="426"/>
        <w:rPr>
          <w:rFonts w:asciiTheme="minorHAnsi" w:hAnsiTheme="minorHAnsi"/>
        </w:rPr>
      </w:pPr>
      <w:r w:rsidRPr="009159E9">
        <w:rPr>
          <w:rFonts w:asciiTheme="minorHAnsi" w:hAnsiTheme="minorHAnsi"/>
        </w:rPr>
        <w:t xml:space="preserve">bez zbytočného odkladu ohlásiť objednávateľovi ekologickú ujmu, ktorú pri plnení tejto zmluvy spôsobí on alebo jeho subdodávatelia, najmä je povinný ohlásiť mimoriadne zhoršenie alebo ohrozenie </w:t>
      </w:r>
      <w:r w:rsidRPr="00B34326">
        <w:rPr>
          <w:rFonts w:asciiTheme="minorHAnsi" w:hAnsiTheme="minorHAnsi"/>
        </w:rPr>
        <w:t xml:space="preserve">kvality vôd alebo iných zložiek ŽP alebo únik znečisťujúcich látok pri manipulácii s nimi alebo pri ich preprave. </w:t>
      </w:r>
      <w:r w:rsidRPr="004D5B11">
        <w:rPr>
          <w:rFonts w:asciiTheme="minorHAnsi" w:hAnsiTheme="minorHAnsi"/>
        </w:rPr>
        <w:t xml:space="preserve">Informácie sa podávajú </w:t>
      </w:r>
      <w:r>
        <w:rPr>
          <w:rFonts w:asciiTheme="minorHAnsi" w:hAnsiTheme="minorHAnsi" w:cstheme="minorHAnsi"/>
        </w:rPr>
        <w:t>špecialistom ŽP objednávateľa</w:t>
      </w:r>
      <w:r w:rsidRPr="004D5B11">
        <w:rPr>
          <w:rStyle w:val="cf01"/>
          <w:rFonts w:asciiTheme="minorHAnsi" w:hAnsiTheme="minorHAnsi"/>
          <w:sz w:val="22"/>
        </w:rPr>
        <w:t xml:space="preserve">. </w:t>
      </w:r>
      <w:r w:rsidRPr="004D5B11">
        <w:rPr>
          <w:rFonts w:asciiTheme="minorHAnsi" w:hAnsiTheme="minorHAnsi"/>
        </w:rPr>
        <w:t xml:space="preserve">Prípadmi </w:t>
      </w:r>
      <w:r w:rsidRPr="00B34326">
        <w:rPr>
          <w:rFonts w:asciiTheme="minorHAnsi" w:hAnsiTheme="minorHAnsi"/>
        </w:rPr>
        <w:t>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technickom vybavení, ktoré sú príčinou úniku znečisťujúcich látok do okolitého prostredia.</w:t>
      </w:r>
    </w:p>
    <w:p w14:paraId="2EEEE779" w14:textId="77777777" w:rsidR="00807F9B" w:rsidRPr="00B34326" w:rsidRDefault="00807F9B" w:rsidP="00807F9B">
      <w:pPr>
        <w:pStyle w:val="Odsekzoznamu"/>
        <w:tabs>
          <w:tab w:val="num" w:pos="567"/>
        </w:tabs>
        <w:ind w:left="567" w:hanging="567"/>
        <w:rPr>
          <w:rFonts w:asciiTheme="minorHAnsi" w:hAnsiTheme="minorHAnsi"/>
        </w:rPr>
      </w:pPr>
      <w:bookmarkStart w:id="97" w:name="_Ref130895963"/>
      <w:bookmarkStart w:id="98" w:name="_Ref124455596"/>
      <w:r w:rsidRPr="00B34326">
        <w:rPr>
          <w:rFonts w:asciiTheme="minorHAnsi" w:hAnsiTheme="minorHAnsi"/>
        </w:rP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0B34326">
        <w:rPr>
          <w:rFonts w:asciiTheme="minorHAnsi" w:hAnsiTheme="minorHAnsi"/>
          <w:b/>
        </w:rPr>
        <w:t>OH</w:t>
      </w:r>
      <w:r w:rsidRPr="00B34326">
        <w:rPr>
          <w:rFonts w:asciiTheme="minorHAnsi" w:hAnsiTheme="minorHAnsi"/>
        </w:rPr>
        <w:t xml:space="preserve">“) tak, aby bol naplnený jeho účel. Pred začatím vykonávania </w:t>
      </w:r>
      <w:r w:rsidRPr="00BC029D">
        <w:rPr>
          <w:rFonts w:asciiTheme="minorHAnsi" w:hAnsiTheme="minorHAnsi"/>
        </w:rPr>
        <w:t>stavebných prác týkajúcich sa diela a za účelom plnenia povinností podľa tohto odseku a odseku 13.</w:t>
      </w:r>
      <w:r w:rsidRPr="009F6C82">
        <w:rPr>
          <w:rFonts w:asciiTheme="minorHAnsi" w:hAnsiTheme="minorHAnsi" w:cstheme="minorHAnsi"/>
        </w:rPr>
        <w:t>1</w:t>
      </w:r>
      <w:r>
        <w:rPr>
          <w:rFonts w:asciiTheme="minorHAnsi" w:hAnsiTheme="minorHAnsi" w:cstheme="minorHAnsi"/>
        </w:rPr>
        <w:t>4</w:t>
      </w:r>
      <w:r w:rsidRPr="00BC029D">
        <w:rPr>
          <w:rFonts w:asciiTheme="minorHAnsi" w:hAnsiTheme="minorHAnsi"/>
        </w:rPr>
        <w:t xml:space="preserve"> tohto článku je zhotoviteľ povinný navrhnúť </w:t>
      </w:r>
      <w:bookmarkStart w:id="99" w:name="_Ref121823977"/>
      <w:r w:rsidRPr="00BC029D">
        <w:rPr>
          <w:rFonts w:asciiTheme="minorHAnsi" w:hAnsiTheme="minorHAnsi"/>
        </w:rPr>
        <w:t>systém na monitorovanie a evidenciu vzniku odpadov vznikajúceho pri vykonávaní diela vrátane odpadu z obalov (ďalej len „</w:t>
      </w:r>
      <w:r w:rsidRPr="00BC029D">
        <w:rPr>
          <w:rFonts w:asciiTheme="minorHAnsi" w:hAnsiTheme="minorHAnsi"/>
          <w:b/>
        </w:rPr>
        <w:t>odpad</w:t>
      </w:r>
      <w:r w:rsidRPr="00BC029D">
        <w:rPr>
          <w:rFonts w:asciiTheme="minorHAnsi" w:hAnsiTheme="minorHAnsi"/>
        </w:rPr>
        <w:t xml:space="preserve">“), </w:t>
      </w:r>
      <w:bookmarkEnd w:id="99"/>
      <w:r w:rsidRPr="00BC029D">
        <w:rPr>
          <w:rFonts w:asciiTheme="minorHAnsi" w:hAnsiTheme="minorHAnsi"/>
        </w:rPr>
        <w:t xml:space="preserve">zaškoliť zamestnancov o správnom postupe pri nakladaní s odpadmi a triedení odpadov za účelom minimalizácie </w:t>
      </w:r>
      <w:r w:rsidRPr="00B34326">
        <w:rPr>
          <w:rFonts w:asciiTheme="minorHAnsi" w:hAnsiTheme="minorHAnsi"/>
        </w:rPr>
        <w:t>vzniku odpadov a optimalizácie nakladania s odpadmi a zabezpečiť zhodnotenie a recykláciu stavebného odpadu a odpadu z demolácií (ďalej len „</w:t>
      </w:r>
      <w:r w:rsidRPr="00B34326">
        <w:rPr>
          <w:rFonts w:asciiTheme="minorHAnsi" w:hAnsiTheme="minorHAnsi"/>
          <w:b/>
        </w:rPr>
        <w:t>stavebný odpad</w:t>
      </w:r>
      <w:r w:rsidRPr="00B34326">
        <w:rPr>
          <w:rFonts w:asciiTheme="minorHAnsi" w:hAnsiTheme="minorHAnsi"/>
        </w:rPr>
        <w:t xml:space="preserve">“) prostredníctvom </w:t>
      </w:r>
      <w:r w:rsidRPr="00B34326">
        <w:rPr>
          <w:rFonts w:asciiTheme="minorHAnsi" w:hAnsiTheme="minorHAnsi"/>
        </w:rPr>
        <w:lastRenderedPageBreak/>
        <w:t>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bookmarkEnd w:id="97"/>
    </w:p>
    <w:p w14:paraId="1E32D20B" w14:textId="77777777" w:rsidR="00807F9B" w:rsidRPr="00B34326" w:rsidRDefault="00807F9B" w:rsidP="004B0995">
      <w:pPr>
        <w:pStyle w:val="aPsmenozoznamu"/>
        <w:numPr>
          <w:ilvl w:val="0"/>
          <w:numId w:val="178"/>
        </w:numPr>
        <w:ind w:left="993" w:hanging="426"/>
        <w:rPr>
          <w:rFonts w:asciiTheme="minorHAnsi" w:hAnsiTheme="minorHAnsi"/>
        </w:rPr>
      </w:pPr>
      <w:r w:rsidRPr="00B34326">
        <w:rPr>
          <w:rFonts w:asciiTheme="minorHAnsi" w:hAnsiTheme="minorHAnsi"/>
        </w:rPr>
        <w:t>druhy stavebných odpadov, s ktorými bude nasledujúci držiteľ odpadu fyzicky nakladať,</w:t>
      </w:r>
    </w:p>
    <w:p w14:paraId="1EB0B59B" w14:textId="77777777" w:rsidR="00807F9B" w:rsidRPr="00B34326" w:rsidRDefault="00807F9B" w:rsidP="004B0995">
      <w:pPr>
        <w:pStyle w:val="aPsmenozoznamu"/>
        <w:numPr>
          <w:ilvl w:val="0"/>
          <w:numId w:val="178"/>
        </w:numPr>
        <w:ind w:left="993" w:hanging="426"/>
        <w:rPr>
          <w:rFonts w:asciiTheme="minorHAnsi" w:hAnsiTheme="minorHAnsi"/>
        </w:rPr>
      </w:pPr>
      <w:r w:rsidRPr="00B34326">
        <w:rPr>
          <w:rFonts w:asciiTheme="minorHAnsi" w:hAnsiTheme="minorHAnsi"/>
        </w:rPr>
        <w:t>spôsob nakladania so stavebnými odpadmi u nasledujúceho držiteľa odpadu,</w:t>
      </w:r>
    </w:p>
    <w:p w14:paraId="7C33CB54" w14:textId="77777777" w:rsidR="00807F9B" w:rsidRPr="00B34326" w:rsidRDefault="00807F9B" w:rsidP="004B0995">
      <w:pPr>
        <w:pStyle w:val="aPsmenozoznamu"/>
        <w:numPr>
          <w:ilvl w:val="0"/>
          <w:numId w:val="178"/>
        </w:numPr>
        <w:ind w:left="993" w:hanging="426"/>
        <w:rPr>
          <w:rFonts w:asciiTheme="minorHAnsi" w:hAnsiTheme="minorHAnsi"/>
        </w:rPr>
      </w:pPr>
      <w:r w:rsidRPr="00B34326">
        <w:rPr>
          <w:rFonts w:asciiTheme="minorHAnsi" w:hAnsiTheme="minorHAnsi"/>
        </w:rPr>
        <w:t>plánovaný spôsob spracovania stavebných odpadov v prvom zariadení na spracovanie odpadov, ak nejde o spracovateľa odpadu, a</w:t>
      </w:r>
    </w:p>
    <w:p w14:paraId="6A0C556A" w14:textId="77777777" w:rsidR="00807F9B" w:rsidRPr="00B34326" w:rsidRDefault="00807F9B" w:rsidP="004B0995">
      <w:pPr>
        <w:pStyle w:val="aPsmenozoznamu"/>
        <w:numPr>
          <w:ilvl w:val="0"/>
          <w:numId w:val="178"/>
        </w:numPr>
        <w:ind w:left="993" w:hanging="426"/>
        <w:rPr>
          <w:rFonts w:asciiTheme="minorHAnsi" w:hAnsiTheme="minorHAnsi"/>
        </w:rPr>
      </w:pPr>
      <w:r w:rsidRPr="00B34326">
        <w:rPr>
          <w:rFonts w:asciiTheme="minorHAnsi" w:hAnsiTheme="minorHAnsi"/>
        </w:rPr>
        <w:t>povinnosť byť držiteľom oprávnenia na nakladanie so stavebnými odpadmi platným počas trvania zmluvného vzťahu.</w:t>
      </w:r>
    </w:p>
    <w:p w14:paraId="7635C61B" w14:textId="77777777" w:rsidR="00807F9B" w:rsidRPr="00B34326" w:rsidRDefault="00807F9B" w:rsidP="00807F9B">
      <w:pPr>
        <w:pStyle w:val="Odsekzoznamu"/>
        <w:numPr>
          <w:ilvl w:val="0"/>
          <w:numId w:val="0"/>
        </w:numPr>
        <w:ind w:left="567"/>
        <w:rPr>
          <w:rFonts w:asciiTheme="minorHAnsi" w:hAnsiTheme="minorHAnsi"/>
        </w:rPr>
      </w:pPr>
      <w:r w:rsidRPr="00B34326">
        <w:rPr>
          <w:rFonts w:asciiTheme="minorHAnsi" w:hAnsiTheme="minorHAnsi"/>
        </w:rPr>
        <w:t>Uvedené zhotoviteľ preukáže objednávateľovi pred začatím vykonávania stavebných prác týkajúcich sa diela.</w:t>
      </w:r>
      <w:bookmarkEnd w:id="98"/>
      <w:r w:rsidRPr="00B34326">
        <w:rPr>
          <w:rFonts w:asciiTheme="minorHAnsi" w:hAnsiTheme="minorHAnsi"/>
        </w:rPr>
        <w:t xml:space="preserve"> Zhotoviteľ je ďalej p</w:t>
      </w:r>
      <w:r w:rsidRPr="004D5B11">
        <w:rPr>
          <w:rFonts w:asciiTheme="minorHAnsi" w:hAnsiTheme="minorHAnsi"/>
        </w:rPr>
        <w:t>ovinný písomne oznámiť objednávateľovi</w:t>
      </w:r>
      <w:r w:rsidRPr="009F6C82">
        <w:rPr>
          <w:rFonts w:asciiTheme="minorHAnsi" w:hAnsiTheme="minorHAnsi" w:cstheme="minorHAnsi"/>
        </w:rPr>
        <w:t xml:space="preserve"> </w:t>
      </w:r>
      <w:r>
        <w:rPr>
          <w:rFonts w:asciiTheme="minorHAnsi" w:hAnsiTheme="minorHAnsi" w:cstheme="minorHAnsi"/>
        </w:rPr>
        <w:t>najneskôr sedem (7) pracovných dní</w:t>
      </w:r>
      <w:r w:rsidRPr="004D5B11">
        <w:rPr>
          <w:rFonts w:asciiTheme="minorHAnsi" w:hAnsiTheme="minorHAnsi"/>
        </w:rPr>
        <w:t xml:space="preserve"> pred začatím demolačných prác spôsob selektívnej demolácie obsahujúci aj druh, kategóriu, predpokladané množstvo odpadu a plánovaný spôsob, ktorým bude odpad zhodnocovaný, a najneskôr v lehote </w:t>
      </w:r>
      <w:r>
        <w:rPr>
          <w:rFonts w:asciiTheme="minorHAnsi" w:hAnsiTheme="minorHAnsi" w:cstheme="minorHAnsi"/>
        </w:rPr>
        <w:t>šesťdesiatich (</w:t>
      </w:r>
      <w:r w:rsidRPr="004D5B11">
        <w:rPr>
          <w:rFonts w:asciiTheme="minorHAnsi" w:hAnsiTheme="minorHAnsi"/>
        </w:rPr>
        <w:t>60</w:t>
      </w:r>
      <w:r>
        <w:rPr>
          <w:rFonts w:asciiTheme="minorHAnsi" w:hAnsiTheme="minorHAnsi" w:cstheme="minorHAnsi"/>
        </w:rPr>
        <w:t>)</w:t>
      </w:r>
      <w:r w:rsidRPr="004D5B11">
        <w:rPr>
          <w:rFonts w:asciiTheme="minorHAnsi" w:hAnsiTheme="minorHAnsi"/>
        </w:rPr>
        <w:t xml:space="preserve"> dní po ukončení demolačných prác vyhodnotenie selektívnej demolácie obsahujúce druh, kategóriu, </w:t>
      </w:r>
      <w:r w:rsidRPr="00B34326">
        <w:rPr>
          <w:rFonts w:asciiTheme="minorHAnsi" w:hAnsiTheme="minorHAnsi"/>
        </w:rPr>
        <w:t>množstvo odpadu a spôsob, ktorým bol odpad zhodnocovaný.</w:t>
      </w:r>
    </w:p>
    <w:p w14:paraId="07FDEAA8" w14:textId="77777777" w:rsidR="00807F9B" w:rsidRPr="00B34326" w:rsidRDefault="00807F9B" w:rsidP="00807F9B">
      <w:pPr>
        <w:pStyle w:val="Odsekzoznamu"/>
        <w:tabs>
          <w:tab w:val="num" w:pos="567"/>
        </w:tabs>
        <w:ind w:left="567" w:hanging="567"/>
        <w:rPr>
          <w:rFonts w:asciiTheme="minorHAnsi" w:hAnsiTheme="minorHAnsi"/>
        </w:rPr>
      </w:pPr>
      <w:bookmarkStart w:id="100" w:name="_Ref122368092"/>
      <w:bookmarkStart w:id="101" w:name="_Ref124461738"/>
      <w:bookmarkStart w:id="102" w:name="_Ref121823658"/>
      <w:r w:rsidRPr="00B34326">
        <w:rPr>
          <w:rFonts w:asciiTheme="minorHAnsi" w:hAnsiTheme="minorHAnsi"/>
        </w:rPr>
        <w:t xml:space="preserve">Zhotoviteľ je povinný používať systém separovaného zberu odpadu na stavenisku podľa podkladovej dokumentácie (časť zhromažďovanie, </w:t>
      </w:r>
      <w:r w:rsidRPr="00BC029D">
        <w:rPr>
          <w:rFonts w:asciiTheme="minorHAnsi" w:hAnsiTheme="minorHAnsi"/>
        </w:rPr>
        <w:t>odvoz a zhodnocovanie odpadu) a systém na monitorovanie a evidenciu vzniku odpadov podľa odseku 13.</w:t>
      </w:r>
      <w:r>
        <w:rPr>
          <w:rFonts w:asciiTheme="minorHAnsi" w:hAnsiTheme="minorHAnsi" w:cstheme="minorHAnsi"/>
        </w:rPr>
        <w:t>13</w:t>
      </w:r>
      <w:r w:rsidRPr="00BC029D">
        <w:rPr>
          <w:rFonts w:asciiTheme="minorHAnsi" w:hAnsiTheme="minorHAnsi"/>
        </w:rPr>
        <w:t xml:space="preserve"> tohto článku. </w:t>
      </w:r>
      <w:bookmarkEnd w:id="100"/>
      <w:r w:rsidRPr="00BC029D">
        <w:rPr>
          <w:rFonts w:asciiTheme="minorHAnsi" w:hAnsiTheme="minorHAnsi"/>
        </w:rPr>
        <w:t xml:space="preserve">Ak pri plnení tejto zmluvy vznikne stavebný odpad, odpad z vecí, ktoré nie sú vo vlastníctve objednávateľa (najmä z vecí vnesených na pracovisko zhotoviteľom vrátane obalov), alebo komunálny odpad, zhotoviteľ je povinný plniť povinnosti držiteľa </w:t>
      </w:r>
      <w:r w:rsidRPr="004D5B11">
        <w:rPr>
          <w:rFonts w:asciiTheme="minorHAnsi" w:hAnsiTheme="minorHAnsi"/>
        </w:rPr>
        <w:t xml:space="preserve">odpadu </w:t>
      </w:r>
      <w:r w:rsidRPr="005D3DEA">
        <w:rPr>
          <w:rFonts w:asciiTheme="minorHAnsi" w:hAnsiTheme="minorHAnsi" w:cstheme="minorHAnsi"/>
        </w:rPr>
        <w:t xml:space="preserve">a ďalšie povinnosti súvisiace s nakladaním s odpadmi stanovené všeobecne záväznými právnymi predpismi (napr. § 77 a </w:t>
      </w:r>
      <w:proofErr w:type="spellStart"/>
      <w:r w:rsidRPr="005D3DEA">
        <w:rPr>
          <w:rFonts w:asciiTheme="minorHAnsi" w:hAnsiTheme="minorHAnsi" w:cstheme="minorHAnsi"/>
        </w:rPr>
        <w:t>nasl</w:t>
      </w:r>
      <w:proofErr w:type="spellEnd"/>
      <w:r w:rsidRPr="005D3DEA">
        <w:rPr>
          <w:rFonts w:asciiTheme="minorHAnsi" w:hAnsiTheme="minorHAnsi" w:cstheme="minorHAnsi"/>
        </w:rPr>
        <w:t xml:space="preserve">. zákona č. 79/2015 Z. z. o odpadoch a o zmene a doplnení niektorých zákonov v znení neskorších predpisov) </w:t>
      </w:r>
      <w:r w:rsidRPr="004D5B11">
        <w:rPr>
          <w:rFonts w:asciiTheme="minorHAnsi" w:hAnsiTheme="minorHAnsi"/>
        </w:rPr>
        <w:t>pre tieto odpady, pričom za plnenie týchto povinností zodpovedá v plnom rozsahu a výlučne zhotoviteľ; to sa netýka kovového odpadu</w:t>
      </w:r>
      <w:r w:rsidRPr="009F6C82">
        <w:rPr>
          <w:rFonts w:asciiTheme="minorHAnsi" w:hAnsiTheme="minorHAnsi" w:cstheme="minorHAnsi"/>
        </w:rPr>
        <w:t>.</w:t>
      </w:r>
      <w:r w:rsidRPr="004D5B11">
        <w:rPr>
          <w:rFonts w:asciiTheme="minorHAnsi" w:hAnsiTheme="minorHAnsi"/>
        </w:rPr>
        <w:t xml:space="preserve"> So stavebnými odpadmi (okrem kovového </w:t>
      </w:r>
      <w:r w:rsidRPr="009F6C82">
        <w:rPr>
          <w:rFonts w:asciiTheme="minorHAnsi" w:hAnsiTheme="minorHAnsi" w:cstheme="minorHAnsi"/>
        </w:rPr>
        <w:t>odpadu</w:t>
      </w:r>
      <w:r w:rsidRPr="004D5B11">
        <w:rPr>
          <w:rFonts w:asciiTheme="minorHAnsi" w:hAnsiTheme="minorHAnsi"/>
        </w:rPr>
        <w:t>) je zhotoviteľ povinný nakladať tak, že ich zabezpečí pred nežiaducim únikom a zabezpečí ich odvoz na miesto zhodnotenia a zabezpečí ich zhodnotenie prostredníctvom oprávnenej spoločnosti podľa odseku 13.12 tohto článku. Najmenej 80 % množstva stavebného odpadu</w:t>
      </w:r>
      <w:r>
        <w:rPr>
          <w:rFonts w:asciiTheme="minorHAnsi" w:hAnsiTheme="minorHAnsi" w:cstheme="minorHAnsi"/>
        </w:rPr>
        <w:t xml:space="preserve">, </w:t>
      </w:r>
      <w:r w:rsidRPr="004D5B11">
        <w:rPr>
          <w:rFonts w:asciiTheme="minorHAnsi" w:hAnsiTheme="minorHAnsi"/>
        </w:rPr>
        <w:t xml:space="preserve">najmä betón, železobetón, tehly, dlaždice, asfalty, zeminy, drevo a sklo (okrem kovového odpadu, nebezpečného odpadu a odpadu, ktorý vznikol pri výkopových prácach a zásypoch) musí byť </w:t>
      </w:r>
      <w:r w:rsidRPr="00BC029D">
        <w:rPr>
          <w:rFonts w:asciiTheme="minorHAnsi" w:hAnsiTheme="minorHAnsi"/>
        </w:rPr>
        <w:t>zhodnotených recykláciou (najmä recykláciou alebo spätným získavaním ostatných anorganických materiálov oprávnenou spoločnosťou podľa odseku 13.</w:t>
      </w:r>
      <w:r w:rsidRPr="009F6C82">
        <w:rPr>
          <w:rFonts w:asciiTheme="minorHAnsi" w:hAnsiTheme="minorHAnsi" w:cstheme="minorHAnsi"/>
        </w:rPr>
        <w:t>1</w:t>
      </w:r>
      <w:r>
        <w:rPr>
          <w:rFonts w:asciiTheme="minorHAnsi" w:hAnsiTheme="minorHAnsi" w:cstheme="minorHAnsi"/>
        </w:rPr>
        <w:t>3</w:t>
      </w:r>
      <w:r w:rsidRPr="00BC029D">
        <w:rPr>
          <w:rFonts w:asciiTheme="minorHAnsi" w:hAnsiTheme="minorHAnsi"/>
        </w:rPr>
        <w:t xml:space="preserve"> tohto článku). Potvrdenie o príslušnom zhodnotení je zhotoviteľ povinný odovzdať objednávateľovi (najmä vážne lístky) </w:t>
      </w:r>
      <w:r w:rsidRPr="00B34326">
        <w:rPr>
          <w:rFonts w:asciiTheme="minorHAnsi" w:hAnsiTheme="minorHAnsi"/>
        </w:rPr>
        <w:t>na preukázanie splnenia uvedených povinností. Inak sa za pôvodcu odpadu považuje objednávateľ, pričom pred vznikom tohto odpadu je</w:t>
      </w:r>
      <w:r w:rsidRPr="004D5B11">
        <w:rPr>
          <w:rFonts w:asciiTheme="minorHAnsi" w:hAnsiTheme="minorHAnsi"/>
        </w:rPr>
        <w:t xml:space="preserve"> zhotoviteľ povinný oznámiť objednávateľovi (</w:t>
      </w:r>
      <w:r>
        <w:rPr>
          <w:rFonts w:asciiTheme="minorHAnsi" w:hAnsiTheme="minorHAnsi" w:cstheme="minorHAnsi"/>
        </w:rPr>
        <w:t>špecialistovi</w:t>
      </w:r>
      <w:r w:rsidRPr="004D5B11">
        <w:rPr>
          <w:rFonts w:asciiTheme="minorHAnsi" w:hAnsiTheme="minorHAnsi"/>
        </w:rPr>
        <w:t xml:space="preserve"> ŽP) druh a predpokladané množstvo odpadu a s týmto odpadom nakladať podľa pokynov objednávateľa, najmä zabezpečiť ho pred znehodnotením, odcudzením alebo iným nežiaducim únikom, zhromaždiť odpad oddelene podľa druhov odpadov, kovový </w:t>
      </w:r>
      <w:r w:rsidRPr="009F6C82">
        <w:rPr>
          <w:rFonts w:asciiTheme="minorHAnsi" w:hAnsiTheme="minorHAnsi" w:cstheme="minorHAnsi"/>
        </w:rPr>
        <w:t>odpad</w:t>
      </w:r>
      <w:r w:rsidRPr="004D5B11">
        <w:rPr>
          <w:rFonts w:asciiTheme="minorHAnsi" w:hAnsiTheme="minorHAnsi"/>
        </w:rPr>
        <w:t xml:space="preserve"> odovzdať objednávateľovi očistený od škodlivín a iných zložiek odpadu a nebezpečný odpad, odpadové oleje </w:t>
      </w:r>
      <w:r w:rsidRPr="00B34326">
        <w:rPr>
          <w:rFonts w:asciiTheme="minorHAnsi" w:hAnsiTheme="minorHAnsi"/>
        </w:rPr>
        <w:t>a ostatný odpad odovzdať objednávateľovi. Ďalšie povinnosti týkajúce sa ochrany ŽP sú uvedené v prílohe E k tejto zmluve.</w:t>
      </w:r>
      <w:bookmarkEnd w:id="101"/>
      <w:bookmarkEnd w:id="102"/>
    </w:p>
    <w:p w14:paraId="331FD16D" w14:textId="77777777" w:rsidR="00807F9B" w:rsidRPr="004D5B11" w:rsidRDefault="00807F9B" w:rsidP="00807F9B">
      <w:pPr>
        <w:pStyle w:val="Odsekzoznamu"/>
        <w:tabs>
          <w:tab w:val="num" w:pos="567"/>
        </w:tabs>
        <w:ind w:left="567" w:hanging="567"/>
      </w:pPr>
      <w:r w:rsidRPr="00B34326">
        <w:rPr>
          <w:rFonts w:asciiTheme="minorHAnsi" w:hAnsiTheme="minorHAnsi"/>
        </w:rPr>
        <w:t xml:space="preserve">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w:t>
      </w:r>
      <w:r w:rsidRPr="004D5B11">
        <w:t>na výkon činnosti podľa tejto zmluvy a predložením dokladov o určení bezpečných pracovných postupov pre činnosti vykonávané podľa tejto zmluvy.</w:t>
      </w:r>
      <w:r w:rsidRPr="0088501B">
        <w:t xml:space="preserve"> </w:t>
      </w:r>
      <w:r w:rsidRPr="0088501B">
        <w:rPr>
          <w:rStyle w:val="normaltextrun"/>
          <w:shd w:val="clear" w:color="auto" w:fill="FFFFFF"/>
        </w:rPr>
        <w:t xml:space="preserve">Zhotoviteľ sa zároveň zaväzuje dodržiavať </w:t>
      </w:r>
      <w:r w:rsidRPr="0088501B">
        <w:rPr>
          <w:rStyle w:val="normaltextrun"/>
        </w:rPr>
        <w:t>Zásady dodržiavania ochrany životného prostredia v podmienkach MHTH, a.s. ktoré sú ako príloha E  neoddeliteľnou</w:t>
      </w:r>
      <w:r w:rsidRPr="0088501B">
        <w:rPr>
          <w:rStyle w:val="normaltextrun"/>
          <w:shd w:val="clear" w:color="auto" w:fill="FFFFFF"/>
        </w:rPr>
        <w:t xml:space="preserve"> súčasťou tejto zmluvy. </w:t>
      </w:r>
      <w:r w:rsidRPr="0088501B">
        <w:rPr>
          <w:rStyle w:val="eop"/>
          <w:shd w:val="clear" w:color="auto" w:fill="FFFFFF"/>
        </w:rPr>
        <w:t> </w:t>
      </w:r>
    </w:p>
    <w:p w14:paraId="66B20462" w14:textId="77777777" w:rsidR="00807F9B" w:rsidRPr="00B34326" w:rsidRDefault="00807F9B" w:rsidP="00807F9B">
      <w:pPr>
        <w:pStyle w:val="Odsekzoznamu"/>
        <w:tabs>
          <w:tab w:val="num" w:pos="567"/>
        </w:tabs>
        <w:ind w:left="567" w:hanging="567"/>
        <w:rPr>
          <w:rFonts w:asciiTheme="minorHAnsi" w:hAnsiTheme="minorHAnsi"/>
        </w:rPr>
      </w:pPr>
      <w:bookmarkStart w:id="103" w:name="_Ref490057001"/>
      <w:r w:rsidRPr="00B34326">
        <w:rPr>
          <w:rFonts w:asciiTheme="minorHAnsi" w:hAnsiTheme="minorHAnsi"/>
        </w:rPr>
        <w:lastRenderedPageBreak/>
        <w:t xml:space="preserve">Zhotoviteľ zodpovedá objednávateľovi za všetky škody spôsobené porušením akejkoľvek povinnosti na úseku BOZP, PO a ochrany a tvorby ŽP </w:t>
      </w:r>
      <w:r w:rsidRPr="004D5B11">
        <w:rPr>
          <w:rFonts w:asciiTheme="minorHAnsi" w:hAnsiTheme="minorHAnsi"/>
        </w:rPr>
        <w:t>vrátane OH</w:t>
      </w:r>
      <w:r w:rsidRPr="00C2079D">
        <w:rPr>
          <w:rFonts w:asciiTheme="minorHAnsi" w:hAnsiTheme="minorHAnsi" w:cstheme="minorHAnsi"/>
        </w:rPr>
        <w:t xml:space="preserve">, ako aj za všetky škody spôsobené porušením akejkoľvek povinnosti vyplývajúcej z rozhodnutí vzťahujúcich sa na dielo vrátane rozhodnutí </w:t>
      </w:r>
      <w:r w:rsidRPr="00EB0598">
        <w:rPr>
          <w:rFonts w:asciiTheme="minorHAnsi" w:hAnsiTheme="minorHAnsi" w:cstheme="minorHAnsi"/>
        </w:rPr>
        <w:t>uvedených v článku 1. ods. 1.2 tejto zmluvy.</w:t>
      </w:r>
      <w:r w:rsidRPr="00EB0598">
        <w:rPr>
          <w:rFonts w:asciiTheme="minorHAnsi" w:hAnsiTheme="minorHAnsi"/>
        </w:rPr>
        <w:t xml:space="preserve"> Za škodu sa na účely</w:t>
      </w:r>
      <w:r w:rsidRPr="004D5B11">
        <w:rPr>
          <w:rFonts w:asciiTheme="minorHAnsi" w:hAnsiTheme="minorHAnsi"/>
        </w:rPr>
        <w:t xml:space="preserve"> tejto zmluvy považujú aj sankcie (pokuty) uložené príslušnými štátnymi orgánmi a orgánmi verejnej správy za porušenie povinnosti na úseku BOZP, PO a ochrany a tvorby ŽP vrátane OH, ak tieto povinnosti podľa tohto článku zaťažovali zhotoviteľa, a nie objednávateľa, </w:t>
      </w:r>
      <w:r w:rsidRPr="0052068D">
        <w:rPr>
          <w:rFonts w:asciiTheme="minorHAnsi" w:hAnsiTheme="minorHAnsi" w:cstheme="minorHAnsi"/>
        </w:rPr>
        <w:t xml:space="preserve">ako aj za porušenie povinností vyplývajúcich z rozhodnutí vzťahujúcich sa na dielo, </w:t>
      </w:r>
      <w:r w:rsidRPr="004D5B11">
        <w:rPr>
          <w:rFonts w:asciiTheme="minorHAnsi" w:hAnsiTheme="minorHAnsi"/>
        </w:rPr>
        <w:t>ktoré boli objednávateľovi po vyčerpaní opravných prostriedkov uložené, ak objednávateľ riadne a včas</w:t>
      </w:r>
      <w:r w:rsidRPr="00B34326">
        <w:rPr>
          <w:rFonts w:asciiTheme="minorHAnsi" w:hAnsiTheme="minorHAnsi"/>
        </w:rPr>
        <w:t xml:space="preserve">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103"/>
    </w:p>
    <w:p w14:paraId="565F0FDF" w14:textId="77777777" w:rsidR="00807F9B" w:rsidRPr="00B34326" w:rsidRDefault="00807F9B" w:rsidP="00807F9B">
      <w:pPr>
        <w:pStyle w:val="Odsekzoznamu"/>
        <w:tabs>
          <w:tab w:val="num" w:pos="567"/>
        </w:tabs>
        <w:ind w:left="567" w:hanging="567"/>
        <w:rPr>
          <w:rFonts w:asciiTheme="minorHAnsi" w:hAnsiTheme="minorHAnsi"/>
        </w:rPr>
      </w:pPr>
      <w:r w:rsidRPr="00B34326">
        <w:rPr>
          <w:rFonts w:asciiTheme="minorHAnsi" w:hAnsiTheme="minorHAnsi"/>
        </w:rPr>
        <w:t>Porušovanie pravidiel BOZP, PO a ochrany a tvorby ŽP vrátane OH zo strany zhotoviteľa oprávňuje objednávateľa bez ďalšieho kedykoľvek od tejto zmluvy odstúpiť.</w:t>
      </w:r>
    </w:p>
    <w:p w14:paraId="17F0C9E9" w14:textId="77777777" w:rsidR="00807F9B" w:rsidRPr="00B34326" w:rsidRDefault="00807F9B" w:rsidP="00807F9B">
      <w:pPr>
        <w:pStyle w:val="Odsekzoznamu"/>
        <w:tabs>
          <w:tab w:val="num" w:pos="567"/>
        </w:tabs>
        <w:ind w:left="567" w:hanging="567"/>
        <w:rPr>
          <w:rFonts w:asciiTheme="minorHAnsi" w:hAnsiTheme="minorHAnsi"/>
        </w:rPr>
      </w:pPr>
      <w:r w:rsidRPr="00B34326">
        <w:rPr>
          <w:rFonts w:asciiTheme="minorHAnsi" w:hAnsiTheme="minorHAnsi"/>
        </w:rPr>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w:t>
      </w:r>
      <w:r w:rsidRPr="00BC029D">
        <w:rPr>
          <w:rFonts w:asciiTheme="minorHAnsi" w:hAnsiTheme="minorHAnsi"/>
        </w:rPr>
        <w:t>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13.</w:t>
      </w:r>
      <w:r w:rsidRPr="009F6C82">
        <w:rPr>
          <w:rFonts w:asciiTheme="minorHAnsi" w:hAnsiTheme="minorHAnsi" w:cstheme="minorHAnsi"/>
        </w:rPr>
        <w:t>1</w:t>
      </w:r>
      <w:r>
        <w:rPr>
          <w:rFonts w:asciiTheme="minorHAnsi" w:hAnsiTheme="minorHAnsi" w:cstheme="minorHAnsi"/>
        </w:rPr>
        <w:t>6</w:t>
      </w:r>
      <w:r w:rsidRPr="00BC029D">
        <w:rPr>
          <w:rFonts w:asciiTheme="minorHAnsi" w:hAnsiTheme="minorHAnsi"/>
        </w:rPr>
        <w:t xml:space="preserve"> tohto článku </w:t>
      </w:r>
      <w:r w:rsidRPr="00B34326">
        <w:rPr>
          <w:rFonts w:asciiTheme="minorHAnsi" w:hAnsiTheme="minorHAnsi"/>
        </w:rPr>
        <w:t>sa použije primerane.</w:t>
      </w:r>
    </w:p>
    <w:p w14:paraId="0B7EB8B4" w14:textId="77777777" w:rsidR="00807F9B" w:rsidRPr="004D5B11" w:rsidRDefault="00807F9B" w:rsidP="00807F9B">
      <w:pPr>
        <w:pStyle w:val="Odsekzoznamu"/>
        <w:tabs>
          <w:tab w:val="num" w:pos="567"/>
        </w:tabs>
        <w:ind w:left="567" w:hanging="567"/>
        <w:rPr>
          <w:rFonts w:asciiTheme="minorHAnsi" w:hAnsiTheme="minorHAnsi"/>
        </w:rPr>
      </w:pPr>
      <w:bookmarkStart w:id="104" w:name="_Hlk8915142"/>
      <w:bookmarkStart w:id="105" w:name="_Ref7097052"/>
      <w:r w:rsidRPr="00B34326">
        <w:rPr>
          <w:rFonts w:asciiTheme="minorHAnsi" w:hAnsiTheme="minorHAnsi"/>
        </w:rPr>
        <w:t xml:space="preserve">V prípade, ak zhotoviteľ na činnosť podľa tejto zmluvy využije tretie osoby (subdodávateľov) v akomkoľvek stupni, je povinný zabezpečiť, aby subdodávateľ plnil povinnosti zhotoviteľa podľa tejto zmluvy v rozsahu týkajúcom sa tej činnosti, ktorú subdodávateľ bude vykonávať. </w:t>
      </w:r>
      <w:bookmarkStart w:id="106" w:name="_Ref95749348"/>
      <w:bookmarkEnd w:id="104"/>
      <w:bookmarkEnd w:id="105"/>
      <w:r w:rsidRPr="00B34326">
        <w:rPr>
          <w:rFonts w:asciiTheme="minorHAnsi" w:hAnsiTheme="minorHAnsi"/>
        </w:rPr>
        <w:t xml:space="preserve">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w:t>
      </w:r>
      <w:r w:rsidRPr="004D5B11">
        <w:rPr>
          <w:rFonts w:asciiTheme="minorHAnsi" w:hAnsiTheme="minorHAnsi"/>
        </w:rPr>
        <w:t>podľa tejto zmluvy a nahradiť takéhoto subdodávateľa, inak je povinný činnosť vykonať sám.</w:t>
      </w:r>
      <w:bookmarkEnd w:id="106"/>
    </w:p>
    <w:p w14:paraId="178088B1" w14:textId="77777777" w:rsidR="00807F9B" w:rsidRPr="00B34326" w:rsidRDefault="00807F9B" w:rsidP="00807F9B">
      <w:pPr>
        <w:pStyle w:val="Odsekzoznamu"/>
        <w:tabs>
          <w:tab w:val="num" w:pos="567"/>
        </w:tabs>
        <w:ind w:left="567" w:hanging="567"/>
        <w:rPr>
          <w:rFonts w:asciiTheme="minorHAnsi" w:hAnsiTheme="minorHAnsi"/>
        </w:rPr>
      </w:pPr>
      <w:r w:rsidRPr="00B34326">
        <w:rPr>
          <w:rFonts w:asciiTheme="minorHAnsi" w:hAnsiTheme="minorHAnsi"/>
        </w:rPr>
        <w:t>Objednávateľ je subjektom verejného sektora, a zároveň partnerom verejného sektora podľa zákona č. 315/2016 Z. z. o registri partnerov verejného sektora a o zmene a doplnení niektorých zákonov v znení neskorších predpisov (ďalej len „</w:t>
      </w:r>
      <w:r w:rsidRPr="00B34326">
        <w:rPr>
          <w:rFonts w:asciiTheme="minorHAnsi" w:hAnsiTheme="minorHAnsi"/>
          <w:b/>
        </w:rPr>
        <w:t>zákon o registri</w:t>
      </w:r>
      <w:r w:rsidRPr="00B34326">
        <w:rPr>
          <w:rFonts w:asciiTheme="minorHAnsi" w:hAnsiTheme="minorHAnsi"/>
        </w:rPr>
        <w:t>“). Zhotoviteľ je povinný počas trvania tejto zmluvy byť zapísaný v registri partnerov verejného sektora (ďalej len „</w:t>
      </w:r>
      <w:r w:rsidRPr="00B34326">
        <w:rPr>
          <w:rFonts w:asciiTheme="minorHAnsi" w:hAnsiTheme="minorHAnsi"/>
          <w:b/>
        </w:rPr>
        <w:t>register</w:t>
      </w:r>
      <w:r w:rsidRPr="00B34326">
        <w:rPr>
          <w:rFonts w:asciiTheme="minorHAnsi" w:hAnsiTheme="minorHAnsi"/>
        </w:rPr>
        <w:t xml:space="preserve">“)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w:t>
      </w:r>
      <w:r w:rsidRPr="00A23076">
        <w:rPr>
          <w:rFonts w:asciiTheme="minorHAnsi" w:hAnsiTheme="minorHAnsi"/>
        </w:rPr>
        <w:t xml:space="preserve">pokuty zhotoviteľovi z dôvodov podľa § 13 ods. 1 zákona o registri alebo ak je zhotoviteľ viac ako </w:t>
      </w:r>
      <w:r>
        <w:rPr>
          <w:rFonts w:asciiTheme="minorHAnsi" w:hAnsiTheme="minorHAnsi" w:cstheme="minorHAnsi"/>
        </w:rPr>
        <w:t>tridsať (</w:t>
      </w:r>
      <w:r w:rsidRPr="00A23076">
        <w:rPr>
          <w:rFonts w:asciiTheme="minorHAnsi" w:hAnsiTheme="minorHAnsi"/>
        </w:rPr>
        <w:t>30</w:t>
      </w:r>
      <w:r>
        <w:rPr>
          <w:rFonts w:asciiTheme="minorHAnsi" w:hAnsiTheme="minorHAnsi" w:cstheme="minorHAnsi"/>
        </w:rPr>
        <w:t>)</w:t>
      </w:r>
      <w:r w:rsidRPr="00A23076">
        <w:rPr>
          <w:rFonts w:asciiTheme="minorHAnsi" w:hAnsiTheme="minorHAnsi"/>
        </w:rPr>
        <w:t xml:space="preserve"> dní v omeškaní s povinnosťou zabezpečiť zápis novej oprávnenej osoby do registra po výmaze predchádzajúcej oprávnenej osoby z registra na jej návrh v lehote </w:t>
      </w:r>
      <w:r>
        <w:rPr>
          <w:rFonts w:asciiTheme="minorHAnsi" w:hAnsiTheme="minorHAnsi" w:cstheme="minorHAnsi"/>
        </w:rPr>
        <w:t>tridsiatich (</w:t>
      </w:r>
      <w:r w:rsidRPr="00A23076">
        <w:rPr>
          <w:rFonts w:asciiTheme="minorHAnsi" w:hAnsiTheme="minorHAnsi"/>
        </w:rPr>
        <w:t>30</w:t>
      </w:r>
      <w:r>
        <w:rPr>
          <w:rFonts w:asciiTheme="minorHAnsi" w:hAnsiTheme="minorHAnsi" w:cstheme="minorHAnsi"/>
        </w:rPr>
        <w:t>)</w:t>
      </w:r>
      <w:r w:rsidRPr="00A23076">
        <w:rPr>
          <w:rFonts w:asciiTheme="minorHAnsi" w:hAnsiTheme="minorHAnsi"/>
        </w:rPr>
        <w:t xml:space="preserve">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w:t>
      </w:r>
      <w:r w:rsidRPr="00A23076">
        <w:rPr>
          <w:rFonts w:asciiTheme="minorHAnsi" w:hAnsiTheme="minorHAnsi"/>
        </w:rPr>
        <w:lastRenderedPageBreak/>
        <w:t xml:space="preserve">osoby do registra po výmaze predchádzajúcej oprávnenej osoby z registra na jej návrh v lehote </w:t>
      </w:r>
      <w:r>
        <w:rPr>
          <w:rFonts w:asciiTheme="minorHAnsi" w:hAnsiTheme="minorHAnsi" w:cstheme="minorHAnsi"/>
        </w:rPr>
        <w:t>tridsiatich (</w:t>
      </w:r>
      <w:r w:rsidRPr="00A23076">
        <w:rPr>
          <w:rFonts w:asciiTheme="minorHAnsi" w:hAnsiTheme="minorHAnsi"/>
        </w:rPr>
        <w:t>30</w:t>
      </w:r>
      <w:r>
        <w:rPr>
          <w:rFonts w:asciiTheme="minorHAnsi" w:hAnsiTheme="minorHAnsi" w:cstheme="minorHAnsi"/>
        </w:rPr>
        <w:t>)</w:t>
      </w:r>
      <w:r w:rsidRPr="00A23076">
        <w:rPr>
          <w:rFonts w:asciiTheme="minorHAnsi" w:hAnsiTheme="minorHAnsi"/>
        </w:rPr>
        <w:t xml:space="preserve"> dní </w:t>
      </w:r>
      <w:r w:rsidRPr="00B34326">
        <w:rPr>
          <w:rFonts w:asciiTheme="minorHAnsi" w:hAnsiTheme="minorHAnsi"/>
        </w:rPr>
        <w:t>od výmazu.</w:t>
      </w:r>
    </w:p>
    <w:p w14:paraId="3908A3BA" w14:textId="77777777" w:rsidR="00807F9B" w:rsidRPr="00B34326" w:rsidRDefault="00807F9B" w:rsidP="00807F9B">
      <w:pPr>
        <w:pStyle w:val="Odsekzoznamu"/>
        <w:tabs>
          <w:tab w:val="num" w:pos="567"/>
        </w:tabs>
        <w:ind w:left="567" w:hanging="567"/>
        <w:rPr>
          <w:rFonts w:asciiTheme="minorHAnsi" w:hAnsiTheme="minorHAnsi"/>
        </w:rPr>
      </w:pPr>
      <w:bookmarkStart w:id="107" w:name="_Ref490078905"/>
      <w:bookmarkStart w:id="108" w:name="_Ref95749372"/>
      <w:r w:rsidRPr="00A23076">
        <w:t xml:space="preserve">Prílohu </w:t>
      </w:r>
      <w:r w:rsidRPr="0088501B">
        <w:t>H</w:t>
      </w:r>
      <w:r w:rsidRPr="00A23076">
        <w:t xml:space="preserve"> k tejto </w:t>
      </w:r>
      <w:r w:rsidRPr="00B34326">
        <w:rPr>
          <w:rFonts w:asciiTheme="minorHAnsi" w:hAnsiTheme="minorHAnsi"/>
        </w:rPr>
        <w:t>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00B34326">
        <w:rPr>
          <w:rFonts w:asciiTheme="minorHAnsi" w:hAnsiTheme="minorHAnsi"/>
          <w:b/>
        </w:rPr>
        <w:t>subdodávateľ podľa zákona o registri</w:t>
      </w:r>
      <w:r w:rsidRPr="00B34326">
        <w:rPr>
          <w:rFonts w:asciiTheme="minorHAnsi" w:hAnsiTheme="minorHAnsi"/>
        </w:rPr>
        <w:t>“), ktorí sú zhotoviteľovi v deň podpisu tejto zmluvy známi.</w:t>
      </w:r>
      <w:bookmarkEnd w:id="107"/>
      <w:r w:rsidRPr="00B34326">
        <w:rPr>
          <w:rFonts w:asciiTheme="minorHAnsi" w:hAnsiTheme="minorHAnsi"/>
        </w:rPr>
        <w:t xml:space="preserve">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108"/>
    </w:p>
    <w:p w14:paraId="1B7DDD9B" w14:textId="77777777" w:rsidR="00807F9B" w:rsidRPr="00B34326" w:rsidRDefault="00807F9B" w:rsidP="00807F9B">
      <w:pPr>
        <w:pStyle w:val="Odsekzoznamu"/>
        <w:tabs>
          <w:tab w:val="num" w:pos="567"/>
        </w:tabs>
        <w:ind w:left="567" w:hanging="567"/>
        <w:rPr>
          <w:rFonts w:asciiTheme="minorHAnsi" w:hAnsiTheme="minorHAnsi"/>
        </w:rPr>
      </w:pPr>
      <w:bookmarkStart w:id="109" w:name="_Ref490080024"/>
      <w:bookmarkStart w:id="110" w:name="_Ref95749374"/>
      <w:r w:rsidRPr="00A23076">
        <w:t xml:space="preserve">Prílohu </w:t>
      </w:r>
      <w:r w:rsidRPr="0088501B">
        <w:t>I</w:t>
      </w:r>
      <w:r w:rsidRPr="00A23076">
        <w:t xml:space="preserve"> k tejto </w:t>
      </w:r>
      <w:r w:rsidRPr="00B34326">
        <w:rPr>
          <w:rFonts w:asciiTheme="minorHAnsi" w:hAnsiTheme="minorHAnsi"/>
        </w:rPr>
        <w:t>zmluve tvorí zoznam všetkých priamych subdodávateľov zhotoviteľa podľa zákona č. 343/2015 Z. z. o verejnom obstarávaní a o zmene a doplnení niektorých zákonov v znení neskorších predpisov (ďalej len „</w:t>
      </w:r>
      <w:r w:rsidRPr="00B34326">
        <w:rPr>
          <w:rFonts w:asciiTheme="minorHAnsi" w:hAnsiTheme="minorHAnsi"/>
          <w:b/>
        </w:rPr>
        <w:t>zákon o verejnom obstarávaní</w:t>
      </w:r>
      <w:r w:rsidRPr="00B34326">
        <w:rPr>
          <w:rFonts w:asciiTheme="minorHAnsi" w:hAnsiTheme="minorHAnsi"/>
        </w:rPr>
        <w:t>“), ktorí sa budú podieľať na vykonávaní činnosti podľa tejto zmluvy (ďalej len „</w:t>
      </w:r>
      <w:r w:rsidRPr="00B34326">
        <w:rPr>
          <w:rFonts w:asciiTheme="minorHAnsi" w:hAnsiTheme="minorHAnsi"/>
          <w:b/>
        </w:rPr>
        <w:t>subdodávateľ podľa zákona o verejnom obstarávaní</w:t>
      </w:r>
      <w:r w:rsidRPr="00B34326">
        <w:rPr>
          <w:rFonts w:asciiTheme="minorHAnsi" w:hAnsiTheme="minorHAnsi"/>
        </w:rPr>
        <w:t xml:space="preserve">“), ktorí sú zhotoviteľovi v deň podpisu tejto zmluvy známi. </w:t>
      </w:r>
      <w:bookmarkEnd w:id="109"/>
      <w:r w:rsidRPr="00B34326">
        <w:rPr>
          <w:rFonts w:asciiTheme="minorHAnsi" w:hAnsiTheme="minorHAnsi"/>
        </w:rPr>
        <w:t xml:space="preserve">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stanovené objednávateľom </w:t>
      </w:r>
      <w:r>
        <w:rPr>
          <w:rFonts w:asciiTheme="minorHAnsi" w:hAnsiTheme="minorHAnsi" w:cstheme="minorHAnsi"/>
        </w:rPr>
        <w:t>v súťažnej dokumentácii</w:t>
      </w:r>
      <w:r w:rsidRPr="00A23076">
        <w:rPr>
          <w:rFonts w:asciiTheme="minorHAnsi" w:hAnsiTheme="minorHAnsi"/>
        </w:rPr>
        <w:t xml:space="preserve"> pre </w:t>
      </w:r>
      <w:r w:rsidRPr="00B34326">
        <w:rPr>
          <w:rFonts w:asciiTheme="minorHAnsi" w:hAnsiTheme="minorHAnsi"/>
        </w:rPr>
        <w:t>takúto inú osobu, a že u subdodávateľa podľa zákona o verejnom obstarávaní neexistovali a neexistujú dôvody na vylúčenie podľa ustanovenia § 40 ods. 6 písm. a) až g) a ods. 7 zákona o verejnom obstarávaní a podľa rozhodnutia objednávateľa ani dôvody na vylúčenie podľa § 10 ods. 4 ani § 40 ods.</w:t>
      </w:r>
      <w:r>
        <w:rPr>
          <w:rFonts w:asciiTheme="minorHAnsi" w:hAnsiTheme="minorHAnsi" w:cstheme="minorHAnsi"/>
        </w:rPr>
        <w:t> </w:t>
      </w:r>
      <w:r w:rsidRPr="00B34326">
        <w:rPr>
          <w:rFonts w:asciiTheme="minorHAnsi" w:hAnsiTheme="minorHAnsi"/>
        </w:rPr>
        <w:t>8 zákona o verejnom obstarávaní, ako aj všetky ostatné podmienky stanovené všeobecne záväznými právnymi predpismi pre týmto subdodávateľom vykonávanú časť predmetu diela a/alebo činnosti podľa zmluvy.</w:t>
      </w:r>
      <w:bookmarkEnd w:id="110"/>
    </w:p>
    <w:p w14:paraId="46AB3E47" w14:textId="77777777" w:rsidR="00807F9B" w:rsidRPr="00B34326" w:rsidRDefault="00807F9B" w:rsidP="00807F9B">
      <w:pPr>
        <w:pStyle w:val="Odsekzoznamu"/>
        <w:tabs>
          <w:tab w:val="num" w:pos="567"/>
        </w:tabs>
        <w:ind w:left="567" w:hanging="567"/>
        <w:rPr>
          <w:rFonts w:asciiTheme="minorHAnsi" w:hAnsiTheme="minorHAnsi"/>
        </w:rPr>
      </w:pPr>
      <w:bookmarkStart w:id="111" w:name="_Ref490078912"/>
      <w:r w:rsidRPr="00B34326">
        <w:rPr>
          <w:rFonts w:asciiTheme="minorHAnsi" w:hAnsiTheme="minorHAnsi"/>
        </w:rPr>
        <w:t>Zhotoviteľ je povinný písomne oznámiť objednávateľovi akúkoľvek zmenu v údajoch o subdodávateľoch v rozsahu podľa odsekov 13.21, resp. 13.22 tohto článku</w:t>
      </w:r>
      <w:r>
        <w:rPr>
          <w:rFonts w:asciiTheme="minorHAnsi" w:hAnsiTheme="minorHAnsi"/>
        </w:rPr>
        <w:t xml:space="preserve"> zmluvy</w:t>
      </w:r>
      <w:r w:rsidRPr="00B34326">
        <w:rPr>
          <w:rFonts w:asciiTheme="minorHAnsi" w:hAnsiTheme="minorHAnsi"/>
        </w:rPr>
        <w:t>, a to bezodkladne potom, čo sa o nej dozvedel.</w:t>
      </w:r>
      <w:bookmarkEnd w:id="111"/>
    </w:p>
    <w:p w14:paraId="328101C3" w14:textId="77777777" w:rsidR="00807F9B" w:rsidRPr="00B34326" w:rsidRDefault="00807F9B" w:rsidP="00807F9B">
      <w:pPr>
        <w:pStyle w:val="Odsekzoznamu"/>
        <w:tabs>
          <w:tab w:val="num" w:pos="567"/>
        </w:tabs>
        <w:ind w:left="567" w:hanging="567"/>
        <w:rPr>
          <w:rFonts w:asciiTheme="minorHAnsi" w:hAnsiTheme="minorHAnsi"/>
        </w:rPr>
      </w:pPr>
      <w:bookmarkStart w:id="112" w:name="_Ref490078916"/>
      <w:r w:rsidRPr="00B34326">
        <w:rPr>
          <w:rFonts w:asciiTheme="minorHAnsi" w:hAnsiTheme="minorHAnsi"/>
        </w:rPr>
        <w:t>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13.21 tohto článku a na aktualizovaný zoznam subdodávateľov podľa zákona o verejnom obstarávaní sa primerane použijú ustanovenia odseku 13.22 tohto článku</w:t>
      </w:r>
      <w:r>
        <w:rPr>
          <w:rFonts w:asciiTheme="minorHAnsi" w:hAnsiTheme="minorHAnsi"/>
        </w:rPr>
        <w:t xml:space="preserve"> zmluvy</w:t>
      </w:r>
      <w:r w:rsidRPr="00B34326">
        <w:rPr>
          <w:rFonts w:asciiTheme="minorHAnsi" w:hAnsiTheme="minorHAnsi"/>
        </w:rPr>
        <w:t>.</w:t>
      </w:r>
      <w:bookmarkEnd w:id="112"/>
      <w:r w:rsidRPr="00B34326">
        <w:rPr>
          <w:rFonts w:asciiTheme="minorHAnsi" w:hAnsiTheme="minorHAnsi"/>
        </w:rPr>
        <w:t xml:space="preserve"> Zmenu v osobe subdodávateľa podľa zákona o verejnom obstarávaní vykonajú zmluvné strany formou písomného dodatku k tejto zmluve.</w:t>
      </w:r>
    </w:p>
    <w:p w14:paraId="1A2D52C2" w14:textId="77777777" w:rsidR="00807F9B" w:rsidRPr="00B34326" w:rsidRDefault="00807F9B" w:rsidP="00807F9B">
      <w:pPr>
        <w:pStyle w:val="Odsekzoznamu"/>
        <w:tabs>
          <w:tab w:val="num" w:pos="567"/>
        </w:tabs>
        <w:ind w:left="567" w:hanging="567"/>
        <w:rPr>
          <w:rFonts w:asciiTheme="minorHAnsi" w:hAnsiTheme="minorHAnsi"/>
        </w:rPr>
      </w:pPr>
      <w:r w:rsidRPr="00B34326">
        <w:rPr>
          <w:rFonts w:asciiTheme="minorHAnsi" w:hAnsiTheme="minorHAnsi"/>
        </w:rPr>
        <w:t>Iným osobám než subdodávateľom uvedeným v zozname subdodávateľov podľa zákona o registri, ktorý zhotoviteľ predložil objednávateľovi v súlade s odsekmi 13.21 a 13.24 tohto článku</w:t>
      </w:r>
      <w:r>
        <w:rPr>
          <w:rFonts w:asciiTheme="minorHAnsi" w:hAnsiTheme="minorHAnsi"/>
        </w:rPr>
        <w:t xml:space="preserve"> zmluvy</w:t>
      </w:r>
      <w:r w:rsidRPr="00B34326">
        <w:rPr>
          <w:rFonts w:asciiTheme="minorHAnsi" w:hAnsiTheme="minorHAnsi"/>
        </w:rPr>
        <w:t>, zhotoviteľ nesmie v súvislosti s touto zmluvou alebo jej plnením poskytnúť finančné prostriedky nad limity stanovené v ustanovení § 2 ods. 2 alebo 3 zákona o registri.</w:t>
      </w:r>
    </w:p>
    <w:p w14:paraId="57CCA9CD" w14:textId="77777777" w:rsidR="00807F9B" w:rsidRPr="00B34326" w:rsidRDefault="00807F9B" w:rsidP="00807F9B">
      <w:pPr>
        <w:pStyle w:val="Odsekzoznamu"/>
        <w:tabs>
          <w:tab w:val="num" w:pos="567"/>
        </w:tabs>
        <w:ind w:left="567" w:hanging="567"/>
        <w:rPr>
          <w:rFonts w:asciiTheme="minorHAnsi" w:hAnsiTheme="minorHAnsi"/>
        </w:rPr>
      </w:pPr>
      <w:r w:rsidRPr="00B34326">
        <w:rPr>
          <w:rFonts w:asciiTheme="minorHAnsi" w:hAnsiTheme="minorHAnsi"/>
        </w:rPr>
        <w:lastRenderedPageBreak/>
        <w:t xml:space="preserve">Na základe dohody zmluvných strán je zhotoviteľ oprávnený vykonávať činnosť podľa tejto zmluvy len prostredníctvom takého subdodávateľa podľa zákona o verejnom obstarávaní, ktorý spĺňa alebo najneskôr v čase začatia realizovania ním </w:t>
      </w:r>
      <w:r w:rsidRPr="00A23076">
        <w:rPr>
          <w:rFonts w:asciiTheme="minorHAnsi" w:hAnsiTheme="minorHAnsi"/>
        </w:rPr>
        <w:t xml:space="preserve">vykonávanej časti činnosti podľa tejto zmluvy bude spĺňať podmienky účasti týkajúce sa osobného postavenia </w:t>
      </w:r>
      <w:r>
        <w:rPr>
          <w:rFonts w:asciiTheme="minorHAnsi" w:hAnsiTheme="minorHAnsi" w:cstheme="minorHAnsi"/>
        </w:rPr>
        <w:t xml:space="preserve">podľa súťažnej dokumentácie </w:t>
      </w:r>
      <w:r w:rsidRPr="00A23076">
        <w:rPr>
          <w:rFonts w:asciiTheme="minorHAnsi" w:hAnsiTheme="minorHAnsi"/>
        </w:rPr>
        <w:t xml:space="preserve">a u ktorého neexistovali a neexistujú dôvody na vylúčenie podľa </w:t>
      </w:r>
      <w:r w:rsidRPr="00B34326">
        <w:rPr>
          <w:rFonts w:asciiTheme="minorHAnsi" w:hAnsiTheme="minorHAnsi"/>
        </w:rPr>
        <w:t>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 6 písm. a) až g) a ods. 7 zákona o verejnom obstarávaní alebo (podľa rozhodnutia objednávateľa) dôvody na vylúčenie podľa § 10 ods. 4 ani §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619B08B1" w14:textId="77777777" w:rsidR="00807F9B" w:rsidRPr="00B34326" w:rsidRDefault="00807F9B" w:rsidP="00807F9B">
      <w:pPr>
        <w:pStyle w:val="Odsekzoznamu"/>
        <w:tabs>
          <w:tab w:val="num" w:pos="567"/>
        </w:tabs>
        <w:ind w:left="567" w:hanging="567"/>
        <w:rPr>
          <w:rFonts w:asciiTheme="minorHAnsi" w:hAnsiTheme="minorHAnsi"/>
        </w:rPr>
      </w:pPr>
      <w:r w:rsidRPr="00B34326">
        <w:rPr>
          <w:rFonts w:asciiTheme="minorHAnsi" w:hAnsiTheme="minorHAnsi"/>
        </w:rPr>
        <w:t xml:space="preserve">Ak zhotoviteľ zoznam subdodávateľov podľa zákona o registri a subdodávateľov podľa zákona o verejnom obstarávaní objednávateľovi nepredložil, platí, že </w:t>
      </w:r>
      <w:r w:rsidRPr="00BC029D">
        <w:t xml:space="preserve">prílohy </w:t>
      </w:r>
      <w:r w:rsidRPr="0088501B">
        <w:t>H</w:t>
      </w:r>
      <w:r w:rsidRPr="00BC029D">
        <w:t xml:space="preserve"> a</w:t>
      </w:r>
      <w:r w:rsidRPr="0088501B">
        <w:t> I</w:t>
      </w:r>
      <w:r w:rsidRPr="00BC029D">
        <w:t xml:space="preserve"> k tejto zmluve sú prázdne, žiadny subdodávateľ podľa zákona o registri a subdodávateľ podľa zákona o </w:t>
      </w:r>
      <w:r w:rsidRPr="00B34326">
        <w:rPr>
          <w:rFonts w:asciiTheme="minorHAnsi" w:hAnsiTheme="minorHAnsi"/>
        </w:rPr>
        <w:t>verejnom obstarávaní pri plnení tejto zmluvy sa nepodieľa na plnení tejto zmluvy a zhotoviteľ ich nesmie využiť pri plnení tejto zmluvy priamo ani prostredníctvom ďalších osôb.</w:t>
      </w:r>
    </w:p>
    <w:p w14:paraId="13A96BBC" w14:textId="77777777" w:rsidR="00807F9B" w:rsidRPr="00B34326" w:rsidRDefault="00807F9B" w:rsidP="00807F9B">
      <w:pPr>
        <w:pStyle w:val="Odsekzoznamu"/>
        <w:tabs>
          <w:tab w:val="num" w:pos="567"/>
        </w:tabs>
        <w:ind w:left="567" w:hanging="567"/>
        <w:rPr>
          <w:rFonts w:asciiTheme="minorHAnsi" w:hAnsiTheme="minorHAnsi"/>
        </w:rPr>
      </w:pPr>
      <w:r w:rsidRPr="00B34326">
        <w:rPr>
          <w:rFonts w:asciiTheme="minorHAnsi" w:hAnsiTheme="minorHAnsi"/>
        </w:rPr>
        <w:t>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13.21, 13.22 a 13.24 tohto článku objednávateľovi vopred neoznámil, resp. neoznámi.</w:t>
      </w:r>
    </w:p>
    <w:p w14:paraId="6596C151" w14:textId="77777777" w:rsidR="00807F9B" w:rsidRPr="00BC029D" w:rsidRDefault="00807F9B" w:rsidP="00807F9B">
      <w:pPr>
        <w:pStyle w:val="Odsekzoznamu"/>
        <w:tabs>
          <w:tab w:val="num" w:pos="567"/>
        </w:tabs>
        <w:ind w:left="567" w:hanging="567"/>
        <w:rPr>
          <w:rFonts w:asciiTheme="minorHAnsi" w:hAnsiTheme="minorHAnsi"/>
        </w:rPr>
      </w:pPr>
      <w:r w:rsidRPr="00B34326">
        <w:rPr>
          <w:rFonts w:asciiTheme="minorHAnsi" w:hAnsiTheme="minorHAnsi"/>
        </w:rPr>
        <w:t xml:space="preserve">Zhotoviteľ sa zaväzuje nahradiť objednávateľovi škodu, ktorá by mohla vzniknúť objednávateľovi tým, že objednávateľ uzatvoril so zhotoviteľom túto zmluvu alebo dodatok k tejto zmluve napriek tomu, že zhotoviteľ alebo niektorý subdodávateľ podľa zákona o registri alebo niektorý subdodávateľ podľa zákona o verejnom obstarávaní v čase uzatvorenia tejto zmluvy alebo dodatku k tejto zmluve </w:t>
      </w:r>
      <w:r w:rsidRPr="00BC029D">
        <w:rPr>
          <w:rFonts w:asciiTheme="minorHAnsi" w:hAnsiTheme="minorHAnsi"/>
        </w:rPr>
        <w:t>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13.</w:t>
      </w:r>
      <w:r w:rsidRPr="009F6C82">
        <w:rPr>
          <w:rFonts w:asciiTheme="minorHAnsi" w:hAnsiTheme="minorHAnsi" w:cstheme="minorHAnsi"/>
        </w:rPr>
        <w:t>1</w:t>
      </w:r>
      <w:r>
        <w:rPr>
          <w:rFonts w:asciiTheme="minorHAnsi" w:hAnsiTheme="minorHAnsi" w:cstheme="minorHAnsi"/>
        </w:rPr>
        <w:t>6</w:t>
      </w:r>
      <w:r w:rsidRPr="00BC029D">
        <w:rPr>
          <w:rFonts w:asciiTheme="minorHAnsi" w:hAnsiTheme="minorHAnsi"/>
        </w:rPr>
        <w:t xml:space="preserve"> tohto článku sa použije primerane.</w:t>
      </w:r>
    </w:p>
    <w:p w14:paraId="63833F34" w14:textId="77777777" w:rsidR="00807F9B" w:rsidRPr="00B34326" w:rsidRDefault="00807F9B" w:rsidP="00807F9B">
      <w:pPr>
        <w:pStyle w:val="Odsekzoznamu"/>
        <w:tabs>
          <w:tab w:val="num" w:pos="567"/>
        </w:tabs>
        <w:ind w:left="567" w:hanging="567"/>
        <w:rPr>
          <w:rFonts w:asciiTheme="minorHAnsi" w:hAnsiTheme="minorHAnsi"/>
        </w:rPr>
      </w:pPr>
      <w:r w:rsidRPr="00BC029D">
        <w:rPr>
          <w:rFonts w:asciiTheme="minorHAnsi" w:hAnsiTheme="minorHAnsi"/>
        </w:rPr>
        <w:t xml:space="preserve">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 1 písm. c) zákona o verejnom obstarávaní, a objednávateľ sa na toto vyhlásenie zhotoviteľa spolieha. Zhotoviteľ sa zaväzuje nahradiť objednávateľovi škodu, ktorá by mohla vzniknúť objednávateľovi tým, </w:t>
      </w:r>
      <w:r w:rsidRPr="00BC029D">
        <w:rPr>
          <w:rFonts w:asciiTheme="minorHAnsi" w:hAnsiTheme="minorHAnsi"/>
        </w:rPr>
        <w:lastRenderedPageBreak/>
        <w:t>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 Ustanovenie odseku 13.</w:t>
      </w:r>
      <w:r w:rsidRPr="009F6C82">
        <w:rPr>
          <w:rFonts w:asciiTheme="minorHAnsi" w:hAnsiTheme="minorHAnsi" w:cstheme="minorHAnsi"/>
        </w:rPr>
        <w:t>1</w:t>
      </w:r>
      <w:r>
        <w:rPr>
          <w:rFonts w:asciiTheme="minorHAnsi" w:hAnsiTheme="minorHAnsi" w:cstheme="minorHAnsi"/>
        </w:rPr>
        <w:t>6</w:t>
      </w:r>
      <w:r w:rsidRPr="00BC029D">
        <w:rPr>
          <w:rFonts w:asciiTheme="minorHAnsi" w:hAnsiTheme="minorHAnsi"/>
        </w:rPr>
        <w:t xml:space="preserve"> tohto článku sa použij</w:t>
      </w:r>
      <w:r w:rsidRPr="00B34326">
        <w:rPr>
          <w:rFonts w:asciiTheme="minorHAnsi" w:hAnsiTheme="minorHAnsi"/>
        </w:rPr>
        <w:t>e primerane.</w:t>
      </w:r>
    </w:p>
    <w:p w14:paraId="3D1C949E" w14:textId="77777777" w:rsidR="00807F9B" w:rsidRPr="00B34326" w:rsidRDefault="00807F9B" w:rsidP="00807F9B">
      <w:pPr>
        <w:pStyle w:val="Odsekzoznamu"/>
        <w:tabs>
          <w:tab w:val="num" w:pos="567"/>
        </w:tabs>
        <w:ind w:left="567" w:hanging="567"/>
        <w:rPr>
          <w:rFonts w:asciiTheme="minorHAnsi" w:hAnsiTheme="minorHAnsi"/>
        </w:rPr>
      </w:pPr>
      <w:bookmarkStart w:id="113" w:name="_Ref108985978"/>
      <w:r w:rsidRPr="00B34326">
        <w:rPr>
          <w:rFonts w:asciiTheme="minorHAnsi" w:hAnsiTheme="minorHAnsi"/>
        </w:rPr>
        <w:t xml:space="preserve">Pokiaľ zhotoviteľ na preukázanie podmienok účasti vo verejnom obstarávaní využil finančné zdroje inej osoby a/alebo technické a odborné kapacity inej osoby, je povinný pri plnení tejto zmluvy skutočne relevantne používať uvedené zdroje, resp. uvedené kapacity tejto inej osoby, táto iná osoba musí spĺňať podmienky účasti stanovené </w:t>
      </w:r>
      <w:r w:rsidRPr="00A23076">
        <w:rPr>
          <w:rFonts w:asciiTheme="minorHAnsi" w:hAnsiTheme="minorHAnsi"/>
        </w:rPr>
        <w:t xml:space="preserve">objednávateľom </w:t>
      </w:r>
      <w:r>
        <w:rPr>
          <w:rFonts w:asciiTheme="minorHAnsi" w:hAnsiTheme="minorHAnsi" w:cstheme="minorHAnsi"/>
        </w:rPr>
        <w:t>v súťažnej dokumentácii</w:t>
      </w:r>
      <w:r w:rsidRPr="00A23076">
        <w:rPr>
          <w:rFonts w:asciiTheme="minorHAnsi" w:hAnsiTheme="minorHAnsi"/>
        </w:rPr>
        <w:t xml:space="preserve"> pre takúto inú osobu a nesmú u nej existovať dôvody na vylúčenie podľa § 40 ods. 6 písm. a) až g) a ods. 7 zákona o verejnom obstarávaní a podľa rozhodnutia </w:t>
      </w:r>
      <w:r w:rsidRPr="00B34326">
        <w:rPr>
          <w:rFonts w:asciiTheme="minorHAnsi" w:hAnsiTheme="minorHAnsi"/>
        </w:rPr>
        <w:t>objednávateľ ani dôvody na vylúčenie podľa § 10 ods. 4 ani § 40 ods. 8 zákona o verejnom obstarávaní.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w:t>
      </w:r>
      <w:r>
        <w:rPr>
          <w:rFonts w:asciiTheme="minorHAnsi" w:hAnsiTheme="minorHAnsi" w:cstheme="minorHAnsi"/>
        </w:rPr>
        <w:t> </w:t>
      </w:r>
      <w:r w:rsidRPr="00B34326">
        <w:rPr>
          <w:rFonts w:asciiTheme="minorHAnsi" w:hAnsiTheme="minorHAnsi"/>
        </w:rPr>
        <w:t>registri, uplatňujú sa aj ustanovenia tejto zmluvy týkajúce sa subdodávateľov.</w:t>
      </w:r>
      <w:bookmarkEnd w:id="113"/>
    </w:p>
    <w:p w14:paraId="0C7E4C5D" w14:textId="77777777" w:rsidR="00807F9B" w:rsidRPr="00B34326" w:rsidRDefault="00807F9B" w:rsidP="00807F9B">
      <w:pPr>
        <w:pStyle w:val="Odsekzoznamu"/>
        <w:tabs>
          <w:tab w:val="num" w:pos="567"/>
        </w:tabs>
        <w:ind w:left="567" w:hanging="567"/>
        <w:rPr>
          <w:rFonts w:asciiTheme="minorHAnsi" w:hAnsiTheme="minorHAnsi"/>
        </w:rPr>
      </w:pPr>
      <w:r w:rsidRPr="00B34326">
        <w:rPr>
          <w:rFonts w:asciiTheme="minorHAnsi" w:hAnsiTheme="minorHAnsi"/>
        </w:rPr>
        <w:t>Ak na strane zhotoviteľa vystupuje skupina dodávateľov, všetci členovia skupiny dodávateľov zodpovedajú za záväzky zhotoviteľa vyplývajúce z tejto zmluvy spoločne a nerozdielne a zaväzujú sa zotrvať v skupine dodávateľov počas celej doby trvania tejto zmluvy.</w:t>
      </w:r>
    </w:p>
    <w:p w14:paraId="644452E4" w14:textId="05C7B8EB" w:rsidR="00807F9B" w:rsidRPr="00B34326" w:rsidRDefault="00807F9B" w:rsidP="00807F9B">
      <w:pPr>
        <w:pStyle w:val="Odsekzoznamu"/>
        <w:tabs>
          <w:tab w:val="num" w:pos="567"/>
        </w:tabs>
        <w:ind w:left="567" w:hanging="567"/>
        <w:rPr>
          <w:rFonts w:asciiTheme="minorHAnsi" w:hAnsiTheme="minorHAnsi"/>
        </w:rPr>
      </w:pPr>
      <w:bookmarkStart w:id="114" w:name="_Ref115972280"/>
      <w:r w:rsidRPr="00B34326">
        <w:rPr>
          <w:rFonts w:asciiTheme="minorHAnsi" w:hAnsiTheme="minorHAnsi"/>
        </w:rPr>
        <w:t xml:space="preserve">Činnosť, ktorú </w:t>
      </w:r>
      <w:r w:rsidRPr="00414522">
        <w:rPr>
          <w:rFonts w:asciiTheme="minorHAnsi" w:hAnsiTheme="minorHAnsi"/>
        </w:rPr>
        <w:t xml:space="preserve">podľa osobitných predpisov môžu vykonávať </w:t>
      </w:r>
      <w:r w:rsidRPr="00A23076">
        <w:rPr>
          <w:rFonts w:asciiTheme="minorHAnsi" w:hAnsiTheme="minorHAnsi"/>
        </w:rPr>
        <w:t xml:space="preserve">iba osoby </w:t>
      </w:r>
      <w:r w:rsidRPr="00414522">
        <w:rPr>
          <w:rFonts w:asciiTheme="minorHAnsi" w:hAnsiTheme="minorHAnsi"/>
        </w:rPr>
        <w:t xml:space="preserve">na to oprávnené podľa osobitných predpisov </w:t>
      </w:r>
      <w:r w:rsidRPr="00917CAC">
        <w:rPr>
          <w:rFonts w:asciiTheme="minorHAnsi" w:hAnsiTheme="minorHAnsi" w:cstheme="minorHAnsi"/>
        </w:rPr>
        <w:t xml:space="preserve">[vrátane osôb </w:t>
      </w:r>
      <w:r w:rsidRPr="00EB0598">
        <w:rPr>
          <w:rFonts w:asciiTheme="minorHAnsi" w:hAnsiTheme="minorHAnsi" w:cstheme="minorHAnsi"/>
        </w:rPr>
        <w:t>podľa článku 1 ods. 1.3 časti B)</w:t>
      </w:r>
      <w:r w:rsidR="00A50399">
        <w:rPr>
          <w:rFonts w:asciiTheme="minorHAnsi" w:hAnsiTheme="minorHAnsi" w:cstheme="minorHAnsi"/>
        </w:rPr>
        <w:t xml:space="preserve"> zmluvy</w:t>
      </w:r>
      <w:r w:rsidRPr="00EB0598">
        <w:rPr>
          <w:rFonts w:asciiTheme="minorHAnsi" w:hAnsiTheme="minorHAnsi" w:cstheme="minorHAnsi"/>
        </w:rPr>
        <w:t>],</w:t>
      </w:r>
      <w:r w:rsidRPr="00EB0598">
        <w:rPr>
          <w:rFonts w:asciiTheme="minorHAnsi" w:hAnsiTheme="minorHAnsi"/>
        </w:rPr>
        <w:t xml:space="preserve"> je</w:t>
      </w:r>
      <w:r w:rsidRPr="00414522">
        <w:rPr>
          <w:rFonts w:asciiTheme="minorHAnsi" w:hAnsiTheme="minorHAnsi"/>
        </w:rPr>
        <w:t xml:space="preserve"> zhotoviteľ povinný uskutočňovať iba pomocou osôb, ktoré sú na to oprávnené podľa osobitných predpisov (ďalej len „</w:t>
      </w:r>
      <w:r w:rsidRPr="00414522">
        <w:rPr>
          <w:rFonts w:asciiTheme="minorHAnsi" w:hAnsiTheme="minorHAnsi"/>
          <w:b/>
        </w:rPr>
        <w:t>odborník</w:t>
      </w:r>
      <w:r w:rsidRPr="00414522">
        <w:rPr>
          <w:rFonts w:asciiTheme="minorHAnsi" w:hAnsiTheme="minorHAnsi"/>
        </w:rPr>
        <w:t>“). Odborníci musia mať platné oprávnenia</w:t>
      </w:r>
      <w:r w:rsidRPr="00917CAC">
        <w:rPr>
          <w:rFonts w:asciiTheme="minorHAnsi" w:hAnsiTheme="minorHAnsi" w:cstheme="minorHAnsi"/>
        </w:rPr>
        <w:t>, osvedčenia, certifikáty, preukazy alebo iné doklady</w:t>
      </w:r>
      <w:r w:rsidRPr="00414522">
        <w:rPr>
          <w:rFonts w:asciiTheme="minorHAnsi" w:hAnsiTheme="minorHAnsi"/>
        </w:rPr>
        <w:t xml:space="preserve"> k</w:t>
      </w:r>
      <w:r w:rsidRPr="00917CAC">
        <w:rPr>
          <w:rFonts w:asciiTheme="minorHAnsi" w:hAnsiTheme="minorHAnsi" w:cstheme="minorHAnsi"/>
        </w:rPr>
        <w:t xml:space="preserve"> </w:t>
      </w:r>
      <w:r w:rsidRPr="00414522">
        <w:rPr>
          <w:rFonts w:asciiTheme="minorHAnsi" w:hAnsiTheme="minorHAnsi"/>
        </w:rPr>
        <w:t xml:space="preserve">výkonu </w:t>
      </w:r>
      <w:r w:rsidRPr="00917CAC">
        <w:rPr>
          <w:rFonts w:asciiTheme="minorHAnsi" w:hAnsiTheme="minorHAnsi" w:cstheme="minorHAnsi"/>
        </w:rPr>
        <w:t>príslušných</w:t>
      </w:r>
      <w:r w:rsidRPr="00414522">
        <w:rPr>
          <w:rFonts w:asciiTheme="minorHAnsi" w:hAnsiTheme="minorHAnsi"/>
        </w:rPr>
        <w:t xml:space="preserve"> činností v</w:t>
      </w:r>
      <w:r w:rsidRPr="00917CAC">
        <w:rPr>
          <w:rFonts w:asciiTheme="minorHAnsi" w:hAnsiTheme="minorHAnsi" w:cstheme="minorHAnsi"/>
        </w:rPr>
        <w:t xml:space="preserve"> </w:t>
      </w:r>
      <w:r w:rsidRPr="00414522">
        <w:rPr>
          <w:rFonts w:asciiTheme="minorHAnsi" w:hAnsiTheme="minorHAnsi"/>
        </w:rPr>
        <w:t xml:space="preserve">súlade </w:t>
      </w:r>
      <w:r w:rsidRPr="00917CAC">
        <w:rPr>
          <w:rFonts w:asciiTheme="minorHAnsi" w:hAnsiTheme="minorHAnsi" w:cstheme="minorHAnsi"/>
        </w:rPr>
        <w:t>so</w:t>
      </w:r>
      <w:r w:rsidRPr="00414522">
        <w:rPr>
          <w:rFonts w:asciiTheme="minorHAnsi" w:hAnsiTheme="minorHAnsi"/>
        </w:rPr>
        <w:t xml:space="preserve"> všeobecne záväznými právnymi predpismi a</w:t>
      </w:r>
      <w:r w:rsidRPr="00917CAC">
        <w:rPr>
          <w:rFonts w:asciiTheme="minorHAnsi" w:hAnsiTheme="minorHAnsi" w:cstheme="minorHAnsi"/>
        </w:rPr>
        <w:t xml:space="preserve"> </w:t>
      </w:r>
      <w:r w:rsidRPr="00414522">
        <w:rPr>
          <w:rFonts w:asciiTheme="minorHAnsi" w:hAnsiTheme="minorHAnsi"/>
        </w:rPr>
        <w:t>technickými normami; povaha alebo existencia právneho vzťahu medzi zhotoviteľom a odborníkom nie je rozhodujúca. V</w:t>
      </w:r>
      <w:r w:rsidRPr="00917CAC">
        <w:rPr>
          <w:rFonts w:asciiTheme="minorHAnsi" w:hAnsiTheme="minorHAnsi" w:cstheme="minorHAnsi"/>
        </w:rPr>
        <w:t xml:space="preserve"> </w:t>
      </w:r>
      <w:r w:rsidRPr="00414522">
        <w:rPr>
          <w:rFonts w:asciiTheme="minorHAnsi" w:hAnsiTheme="minorHAnsi"/>
        </w:rPr>
        <w:t>prípade</w:t>
      </w:r>
      <w:r w:rsidRPr="00917CAC">
        <w:rPr>
          <w:rFonts w:asciiTheme="minorHAnsi" w:hAnsiTheme="minorHAnsi" w:cstheme="minorHAnsi"/>
        </w:rPr>
        <w:t xml:space="preserve"> zahraničných osôb</w:t>
      </w:r>
      <w:r w:rsidRPr="00414522">
        <w:rPr>
          <w:rFonts w:asciiTheme="minorHAnsi" w:hAnsiTheme="minorHAnsi"/>
        </w:rPr>
        <w:t xml:space="preserve"> musia </w:t>
      </w:r>
      <w:r w:rsidRPr="00917CAC">
        <w:rPr>
          <w:rFonts w:asciiTheme="minorHAnsi" w:hAnsiTheme="minorHAnsi" w:cstheme="minorHAnsi"/>
        </w:rPr>
        <w:t xml:space="preserve">byť súčasne splnené </w:t>
      </w:r>
      <w:r w:rsidRPr="00414522">
        <w:rPr>
          <w:rFonts w:asciiTheme="minorHAnsi" w:hAnsiTheme="minorHAnsi"/>
        </w:rPr>
        <w:t>osobitné podmienky pre výkon príslušných činností na území SR</w:t>
      </w:r>
      <w:r w:rsidRPr="00917CAC">
        <w:rPr>
          <w:rFonts w:asciiTheme="minorHAnsi" w:hAnsiTheme="minorHAnsi" w:cstheme="minorHAnsi"/>
        </w:rPr>
        <w:t>, napr. potvrdená registrácia stavbyvedúceho hosťujúcej alebo usadenej osoby v SR vydaná príslušným regulačným orgánom (Slovenská komora stavebných inžinierov). Odborníci musia spĺňať aj prípadné dodatočné požiadavky objednávateľa uvedené v tejto zmluve, najmä na vzdelanie a prax.</w:t>
      </w:r>
      <w:r w:rsidRPr="00414522">
        <w:rPr>
          <w:rFonts w:asciiTheme="minorHAnsi" w:hAnsiTheme="minorHAnsi"/>
        </w:rPr>
        <w:t xml:space="preserve"> </w:t>
      </w:r>
      <w:bookmarkStart w:id="115" w:name="_Hlk109217459"/>
      <w:bookmarkEnd w:id="114"/>
      <w:r>
        <w:t>Zhotoviteľ je zároveň povinný najneskôr do piatich (5) pracovných dní odo dňa uzatvorenia tejto zmluvy a vždy pred zmenou v osobe odborníka alebo pred zapojením nového odborníka predložiť objednávateľovi doklady preukazujúce splnenie všetkých požiadaviek podľa tejto zmluvy a na žiadosť objednávateľa aj meno a kontaktné údaje odborníka; pri stavbyvedúcom aj bez tejto žiadosti. Pri zahraničných dokladoch musí zhotoviteľ preukázať ich rovnocennosť a splnenie požiadaviek pre ich uznanie alebo nostrifikáciu na území SR podľa všeobecne záväzných právnych predpisov</w:t>
      </w:r>
      <w:r w:rsidRPr="002C0AAB">
        <w:t xml:space="preserve">. </w:t>
      </w:r>
      <w:r>
        <w:t>Ak</w:t>
      </w:r>
      <w:r w:rsidRPr="008C63CA">
        <w:t xml:space="preserve"> </w:t>
      </w:r>
      <w:r>
        <w:t xml:space="preserve">zhotoviteľ nebude vykonávať príslušné činnosti iba prostredníctvom odborníkov (najmä ak neustanoví stavbyvedúceho), ak príslušná činnosť nebude vykonávaná v súlade s osobitnými predpismi alebo ak zhotoviteľ nesplní iné svoje povinnosti podľa tohto ustanovenia, </w:t>
      </w:r>
      <w:r w:rsidRPr="008C63CA">
        <w:t xml:space="preserve">objednávateľ </w:t>
      </w:r>
      <w:r>
        <w:t xml:space="preserve">bude </w:t>
      </w:r>
      <w:r w:rsidRPr="008C63CA">
        <w:t xml:space="preserve">oprávnený </w:t>
      </w:r>
      <w:r>
        <w:t xml:space="preserve">nariadiť </w:t>
      </w:r>
      <w:r w:rsidRPr="008C63CA">
        <w:t xml:space="preserve">prerušenie vykonávania diela v bezprostredne súvisiacom rozsahu, a to až do dosiahnutia nápravy; prerušenie vykonávania diela podľa tohto </w:t>
      </w:r>
      <w:r>
        <w:t>ustanovenia</w:t>
      </w:r>
      <w:r w:rsidRPr="008C63CA">
        <w:t xml:space="preserve"> nemá vplyv na čas vykonávania a vykonania diela podľa tejto zmluvy ani na cenu za vykonanie diela.</w:t>
      </w:r>
    </w:p>
    <w:bookmarkEnd w:id="115"/>
    <w:p w14:paraId="2C2CDD21" w14:textId="77777777" w:rsidR="00807F9B" w:rsidRPr="004D5B11" w:rsidRDefault="00807F9B" w:rsidP="00807F9B">
      <w:pPr>
        <w:pStyle w:val="Nadpis1"/>
        <w:ind w:left="567" w:hanging="567"/>
        <w:rPr>
          <w:rFonts w:asciiTheme="minorHAnsi" w:hAnsiTheme="minorHAnsi"/>
          <w:lang w:val="sk-SK"/>
        </w:rPr>
      </w:pPr>
      <w:r w:rsidRPr="004D5B11">
        <w:rPr>
          <w:rFonts w:asciiTheme="minorHAnsi" w:hAnsiTheme="minorHAnsi"/>
          <w:lang w:val="sk-SK"/>
        </w:rPr>
        <w:t>MLČANLIVOSŤ</w:t>
      </w:r>
    </w:p>
    <w:p w14:paraId="502C0ED5" w14:textId="77777777" w:rsidR="00807F9B" w:rsidRPr="00CF0C47" w:rsidRDefault="00807F9B" w:rsidP="00807F9B">
      <w:pPr>
        <w:pStyle w:val="Odsekzoznamu"/>
        <w:tabs>
          <w:tab w:val="num" w:pos="567"/>
        </w:tabs>
        <w:ind w:left="567" w:hanging="567"/>
      </w:pPr>
      <w:r>
        <w:t xml:space="preserve">Zhotoviteľ </w:t>
      </w:r>
      <w:r w:rsidRPr="00CF0C47">
        <w:t>bud</w:t>
      </w:r>
      <w:r>
        <w:t>e</w:t>
      </w:r>
      <w:r w:rsidRPr="00CF0C47">
        <w:t xml:space="preserve"> mať pri plnení tejto zmluvy prístup k informáciám týkajúcim sa </w:t>
      </w:r>
      <w:r>
        <w:t xml:space="preserve">objednávateľa </w:t>
      </w:r>
      <w:r w:rsidRPr="00CF0C47">
        <w:t>a</w:t>
      </w:r>
      <w:r>
        <w:t xml:space="preserve"> jeho </w:t>
      </w:r>
      <w:r w:rsidRPr="00CF0C47">
        <w:t>po</w:t>
      </w:r>
      <w:r>
        <w:t>dni</w:t>
      </w:r>
      <w:r w:rsidRPr="00CF0C47">
        <w:t xml:space="preserve">kania, najmä k akýmkoľvek informáciám obchodnej, výrobnej, prevádzkovej, marketingovej, finančnej, majetkovej, organizačnej, personálnej, hospodárskej a/alebo technickej povahy. Tieto </w:t>
      </w:r>
      <w:r w:rsidRPr="00CF0C47">
        <w:lastRenderedPageBreak/>
        <w:t xml:space="preserve">informácie alebo akékoľvek iné informácie verejne neprístupné a súvisiace s činnosťou </w:t>
      </w:r>
      <w:r>
        <w:t>objednávateľa</w:t>
      </w:r>
      <w:r w:rsidRPr="00CF0C47">
        <w:t xml:space="preserve">, ktoré </w:t>
      </w:r>
      <w:r>
        <w:t xml:space="preserve">zhotoviteľ </w:t>
      </w:r>
      <w:r w:rsidRPr="00CF0C47">
        <w:t xml:space="preserve">získa ústne, písomne alebo v akejkoľvek inej forme pri plnení tejto zmluvy alebo v jej súvislosti, sú predmetom obchodného tajomstva </w:t>
      </w:r>
      <w:r>
        <w:t>objednávateľa</w:t>
      </w:r>
      <w:r w:rsidRPr="00CF0C47">
        <w:t xml:space="preserve">, alebo </w:t>
      </w:r>
      <w:r>
        <w:t xml:space="preserve">ich objednávateľ </w:t>
      </w:r>
      <w:r w:rsidRPr="00CF0C47">
        <w:t>týmto označuje ako dôverné v zmysle ustanovenia § 271 Obchodného zákonníka (ďalej len „</w:t>
      </w:r>
      <w:r w:rsidRPr="00861041">
        <w:rPr>
          <w:b/>
          <w:bCs/>
        </w:rPr>
        <w:t>dôverné informácie</w:t>
      </w:r>
      <w:r w:rsidRPr="00CF0C47">
        <w:t>“).</w:t>
      </w:r>
    </w:p>
    <w:p w14:paraId="4541E509" w14:textId="77777777" w:rsidR="00807F9B" w:rsidRPr="00CF0C47" w:rsidRDefault="00807F9B" w:rsidP="00807F9B">
      <w:pPr>
        <w:pStyle w:val="Odsekzoznamu"/>
        <w:tabs>
          <w:tab w:val="num" w:pos="567"/>
        </w:tabs>
        <w:ind w:left="567" w:hanging="567"/>
      </w:pPr>
      <w:bookmarkStart w:id="116" w:name="_Ref155176193"/>
      <w:r>
        <w:t xml:space="preserve">Zhotoviteľ </w:t>
      </w:r>
      <w:r w:rsidRPr="00CF0C47">
        <w:t>sa zaväzuj</w:t>
      </w:r>
      <w:r>
        <w:t>e</w:t>
      </w:r>
      <w:r w:rsidRPr="00CF0C47">
        <w:t>, že počas trvania tejto zmluvy, ako aj po jej skončení</w:t>
      </w:r>
      <w:bookmarkEnd w:id="116"/>
    </w:p>
    <w:p w14:paraId="0BFC5414" w14:textId="77777777" w:rsidR="00807F9B" w:rsidRPr="005B6527" w:rsidRDefault="00807F9B" w:rsidP="00B74692">
      <w:pPr>
        <w:pStyle w:val="Psmeno"/>
        <w:numPr>
          <w:ilvl w:val="0"/>
          <w:numId w:val="179"/>
        </w:numPr>
        <w:ind w:left="993" w:hanging="426"/>
      </w:pPr>
      <w:r w:rsidRPr="005B6527">
        <w:t>bud</w:t>
      </w:r>
      <w:r>
        <w:t>e</w:t>
      </w:r>
      <w:r w:rsidRPr="005B6527">
        <w:t xml:space="preserve"> zachovávať mlčanlivosť o dôverných informáciách, najmä sa zaväzuj</w:t>
      </w:r>
      <w:r>
        <w:t>e</w:t>
      </w:r>
      <w:r w:rsidRPr="005B6527">
        <w:t xml:space="preserve"> s dôvernými informáciami zaobchádzať ako s prísne tajnými, tieto dôverné informácie bez výslovného predchádzajúceho písomného súhlasu </w:t>
      </w:r>
      <w:r>
        <w:t xml:space="preserve">objednávateľa </w:t>
      </w:r>
      <w:r w:rsidRPr="005B6527">
        <w:t>priamo alebo nepriamo tretej osobe neoznámiť, nesprístupniť, nezverejniť alebo pre seba alebo iného nevyužiť,</w:t>
      </w:r>
    </w:p>
    <w:p w14:paraId="6A323384" w14:textId="77777777" w:rsidR="00807F9B" w:rsidRPr="005B6527" w:rsidRDefault="00807F9B" w:rsidP="00B74692">
      <w:pPr>
        <w:pStyle w:val="Psmeno"/>
        <w:numPr>
          <w:ilvl w:val="0"/>
          <w:numId w:val="179"/>
        </w:numPr>
        <w:ind w:left="993" w:hanging="426"/>
      </w:pPr>
      <w:r w:rsidRPr="005B6527">
        <w:t xml:space="preserve">písomne oznámi </w:t>
      </w:r>
      <w:r>
        <w:t xml:space="preserve">objednávateľovi </w:t>
      </w:r>
      <w:r w:rsidRPr="005B6527">
        <w:t>akékoľvek okolnosti, ktoré by mohli viesť k vzniku konfliktu záujmov s</w:t>
      </w:r>
      <w:r>
        <w:t> objednávateľom</w:t>
      </w:r>
      <w:r w:rsidRPr="005B6527">
        <w:t xml:space="preserve">, </w:t>
      </w:r>
    </w:p>
    <w:p w14:paraId="22EF4E42" w14:textId="77777777" w:rsidR="00807F9B" w:rsidRPr="005B6527" w:rsidRDefault="00807F9B" w:rsidP="00B74692">
      <w:pPr>
        <w:pStyle w:val="Psmeno"/>
        <w:numPr>
          <w:ilvl w:val="0"/>
          <w:numId w:val="179"/>
        </w:numPr>
        <w:ind w:left="993" w:hanging="426"/>
      </w:pPr>
      <w:r w:rsidRPr="005B6527">
        <w:t>použij</w:t>
      </w:r>
      <w:r>
        <w:t>e</w:t>
      </w:r>
      <w:r w:rsidRPr="005B6527">
        <w:t xml:space="preserve"> dôverné informácie iba v súvislosti s plnením predmetu tejto zmluvy a na dosiahnutie účelu podľa tejto zmluvy, </w:t>
      </w:r>
    </w:p>
    <w:p w14:paraId="519A04C1" w14:textId="77777777" w:rsidR="00807F9B" w:rsidRPr="005B6527" w:rsidRDefault="00807F9B" w:rsidP="00B74692">
      <w:pPr>
        <w:pStyle w:val="Psmeno"/>
        <w:numPr>
          <w:ilvl w:val="0"/>
          <w:numId w:val="179"/>
        </w:numPr>
        <w:ind w:left="993" w:hanging="426"/>
      </w:pPr>
      <w:r w:rsidRPr="005B6527">
        <w:t>obmedz</w:t>
      </w:r>
      <w:r>
        <w:t>í</w:t>
      </w:r>
      <w:r w:rsidRPr="005B6527">
        <w:t xml:space="preserve"> zverenie dôverných informácií iba tým svojim zamestnancom, ktorí sú určení na plnenie predmetu tejto zmluvy a u ktorých zabezpečuj</w:t>
      </w:r>
      <w:r>
        <w:t>e</w:t>
      </w:r>
      <w:r w:rsidRPr="005B6527">
        <w:t xml:space="preserve"> dodržiavanie dôvernosti týchto informácií a povinností s tým súvisiacich, </w:t>
      </w:r>
    </w:p>
    <w:p w14:paraId="1CB54498" w14:textId="77777777" w:rsidR="00807F9B" w:rsidRPr="0087590D" w:rsidRDefault="00807F9B" w:rsidP="00B74692">
      <w:pPr>
        <w:pStyle w:val="Psmeno"/>
        <w:numPr>
          <w:ilvl w:val="0"/>
          <w:numId w:val="179"/>
        </w:numPr>
        <w:ind w:left="993" w:hanging="426"/>
      </w:pPr>
      <w:r>
        <w:t>o </w:t>
      </w:r>
      <w:r w:rsidRPr="005B6527">
        <w:t xml:space="preserve">každom sprístupnení dôverných informácií tretej strane v prípadoch stanovených všeobecne </w:t>
      </w:r>
      <w:r w:rsidRPr="0087590D">
        <w:t>záväznými právnymi predpismi bud</w:t>
      </w:r>
      <w:r>
        <w:t>e</w:t>
      </w:r>
      <w:r w:rsidRPr="0087590D">
        <w:t xml:space="preserve"> informovať </w:t>
      </w:r>
      <w:r>
        <w:t>objednávateľa</w:t>
      </w:r>
      <w:r w:rsidRPr="0087590D">
        <w:t>,</w:t>
      </w:r>
    </w:p>
    <w:p w14:paraId="4095858E" w14:textId="77777777" w:rsidR="00807F9B" w:rsidRPr="00807F9B" w:rsidRDefault="00807F9B" w:rsidP="001C1D18">
      <w:pPr>
        <w:pStyle w:val="Nadpis1"/>
        <w:numPr>
          <w:ilvl w:val="0"/>
          <w:numId w:val="0"/>
        </w:numPr>
        <w:ind w:left="567"/>
        <w:rPr>
          <w:rFonts w:asciiTheme="minorHAnsi" w:hAnsiTheme="minorHAnsi"/>
          <w:b w:val="0"/>
          <w:lang w:val="sk-SK"/>
        </w:rPr>
      </w:pPr>
      <w:r w:rsidRPr="00807F9B">
        <w:rPr>
          <w:b w:val="0"/>
        </w:rPr>
        <w:t>pričom sa uvedené povinnosti zaväzuje vykonávať so všetkou potrebnou odbornou starostlivosťou.</w:t>
      </w:r>
    </w:p>
    <w:p w14:paraId="1E10A4A8" w14:textId="47CA8D24" w:rsidR="002D598C" w:rsidRPr="001C1D18" w:rsidRDefault="002D598C" w:rsidP="00807F9B">
      <w:pPr>
        <w:pStyle w:val="Nadpis1"/>
        <w:ind w:left="567" w:hanging="567"/>
        <w:rPr>
          <w:rFonts w:asciiTheme="minorHAnsi" w:hAnsiTheme="minorHAnsi"/>
          <w:lang w:val="sk-SK"/>
        </w:rPr>
      </w:pPr>
      <w:r w:rsidRPr="001C1D18">
        <w:rPr>
          <w:rFonts w:asciiTheme="minorHAnsi" w:hAnsiTheme="minorHAnsi"/>
          <w:lang w:val="sk-SK"/>
        </w:rPr>
        <w:t>PROTIKORUPČNÉ OPATRENIA</w:t>
      </w:r>
    </w:p>
    <w:p w14:paraId="7F898C7B" w14:textId="6267EBC7" w:rsidR="002D598C" w:rsidRPr="001C1D18" w:rsidRDefault="002D598C" w:rsidP="009F2E5F">
      <w:pPr>
        <w:pStyle w:val="Odsekzoznamu"/>
        <w:ind w:left="567" w:hanging="567"/>
        <w:rPr>
          <w:rFonts w:asciiTheme="minorHAnsi" w:hAnsiTheme="minorHAnsi"/>
        </w:rPr>
      </w:pPr>
      <w:r w:rsidRPr="001C1D18">
        <w:rPr>
          <w:rFonts w:asciiTheme="minorHAnsi" w:hAnsiTheme="minorHAnsi"/>
          <w:b/>
        </w:rPr>
        <w:t>Protikorupčný program.</w:t>
      </w:r>
      <w:r w:rsidRPr="001C1D18">
        <w:rPr>
          <w:rFonts w:asciiTheme="minorHAnsi" w:hAnsiTheme="minorHAnsi"/>
        </w:rPr>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w:t>
      </w:r>
      <w:r w:rsidRPr="009F2E5F">
        <w:rPr>
          <w:rFonts w:asciiTheme="minorHAnsi" w:hAnsiTheme="minorHAnsi"/>
        </w:rPr>
        <w:t xml:space="preserve">so všetkými osobami, poskytovali bezpečné a zdravé pracovné podmienky, rešpektovali a ochraňovali </w:t>
      </w:r>
      <w:r w:rsidR="00890C98">
        <w:rPr>
          <w:rFonts w:asciiTheme="minorHAnsi" w:hAnsiTheme="minorHAnsi" w:cstheme="minorHAnsi"/>
        </w:rPr>
        <w:t>ŽP</w:t>
      </w:r>
      <w:r w:rsidR="00890C98" w:rsidRPr="009F2E5F">
        <w:rPr>
          <w:rFonts w:asciiTheme="minorHAnsi" w:hAnsiTheme="minorHAnsi"/>
        </w:rPr>
        <w:t xml:space="preserve"> </w:t>
      </w:r>
      <w:r w:rsidRPr="009F2E5F">
        <w:rPr>
          <w:rFonts w:asciiTheme="minorHAnsi" w:hAnsiTheme="minorHAnsi"/>
        </w:rPr>
        <w:t xml:space="preserve">a prijímali vhodné systémy riadenia a podnikania etickým spôsobom. S víziou bojovať proti korupcii aj na úseku zmluvných vzťahov objednávateľ žiada od zhotoviteľa, aby v akejkoľvek súvislosti s touto zmluvou, čo pre účely </w:t>
      </w:r>
      <w:r w:rsidRPr="001C1D18">
        <w:rPr>
          <w:rFonts w:asciiTheme="minorHAnsi" w:hAnsiTheme="minorHAnsi"/>
        </w:rPr>
        <w:t>tohto článku zahŕňa aj súvislosť s jej uzatváraním, plnením, skončením a prípadným vymáhaním, aktívne prispel k napĺňaniu tohto cieľa implementáciou protikorupčných opatrení v zmysle tohto článku.</w:t>
      </w:r>
    </w:p>
    <w:p w14:paraId="5ADF4783" w14:textId="77777777" w:rsidR="002D598C" w:rsidRPr="001C1D18" w:rsidRDefault="002D598C" w:rsidP="001C1D18">
      <w:pPr>
        <w:pStyle w:val="Odsekzoznamu"/>
        <w:ind w:left="567" w:hanging="567"/>
        <w:rPr>
          <w:rFonts w:asciiTheme="minorHAnsi" w:hAnsiTheme="minorHAnsi"/>
        </w:rPr>
      </w:pPr>
      <w:bookmarkStart w:id="117" w:name="_Ref108987317"/>
      <w:r w:rsidRPr="001C1D18">
        <w:rPr>
          <w:rFonts w:asciiTheme="minorHAnsi" w:hAnsiTheme="minorHAnsi"/>
          <w:b/>
        </w:rPr>
        <w:t xml:space="preserve">Zákaz korupcie. </w:t>
      </w:r>
      <w:r w:rsidRPr="001C1D18">
        <w:rPr>
          <w:rFonts w:asciiTheme="minorHAnsi" w:hAnsiTheme="minorHAnsi"/>
        </w:rPr>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1C1D18">
        <w:rPr>
          <w:rFonts w:asciiTheme="minorHAnsi" w:hAnsiTheme="minorHAnsi"/>
          <w:b/>
        </w:rPr>
        <w:t>Úplatkom</w:t>
      </w:r>
      <w:r w:rsidRPr="001C1D18">
        <w:rPr>
          <w:rFonts w:asciiTheme="minorHAnsi" w:hAnsiTheme="minorHAnsi"/>
        </w:rPr>
        <w:t xml:space="preserve"> sa na účely tohto článku rozumie vec alebo iné plnenie majetkovej či nemajetkovej povahy, na ktoré nie je právny nárok. Za úplatok sa nepovažuje dar, ktorý nepresahuje </w:t>
      </w:r>
      <w:r w:rsidRPr="001C1D18">
        <w:rPr>
          <w:rFonts w:asciiTheme="minorHAnsi" w:hAnsiTheme="minorHAnsi"/>
        </w:rPr>
        <w:lastRenderedPageBreak/>
        <w:t xml:space="preserve">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1C1D18">
        <w:rPr>
          <w:rFonts w:asciiTheme="minorHAnsi" w:hAnsiTheme="minorHAnsi"/>
          <w:b/>
        </w:rPr>
        <w:t>Konaním</w:t>
      </w:r>
      <w:r w:rsidRPr="001C1D18">
        <w:rPr>
          <w:rFonts w:asciiTheme="minorHAnsi" w:hAnsiTheme="minorHAnsi"/>
        </w:rPr>
        <w:t xml:space="preserve"> sa na účely tohto článku rozumie aj opomenutie takého konania, na ktoré je osoba podľa okolností a svojich pomerov povinná.</w:t>
      </w:r>
      <w:bookmarkEnd w:id="117"/>
    </w:p>
    <w:p w14:paraId="42C75E1B" w14:textId="77777777" w:rsidR="002D598C" w:rsidRPr="001C1D18" w:rsidRDefault="002D598C" w:rsidP="001C1D18">
      <w:pPr>
        <w:pStyle w:val="Odsekzoznamu"/>
        <w:ind w:left="567" w:hanging="567"/>
        <w:rPr>
          <w:rFonts w:asciiTheme="minorHAnsi" w:hAnsiTheme="minorHAnsi"/>
        </w:rPr>
      </w:pPr>
      <w:bookmarkStart w:id="118" w:name="_Ref31287999"/>
      <w:r w:rsidRPr="001C1D18">
        <w:rPr>
          <w:rFonts w:asciiTheme="minorHAnsi" w:hAnsiTheme="minorHAnsi"/>
          <w:b/>
        </w:rPr>
        <w:t xml:space="preserve">Oznamovacia povinnosť. </w:t>
      </w:r>
      <w:r w:rsidRPr="001C1D18">
        <w:rPr>
          <w:rFonts w:asciiTheme="minorHAnsi" w:hAnsiTheme="minorHAnsi"/>
        </w:rPr>
        <w:t>Zmluvné strany sa zaväzujú akékoľvek konanie zakázané podľa odseku 15.2 tohto článku alebo prípravu naň bez zbytočného odkladu potom, čo sa o ňom dozvedia, oznámiť orgánu činnému v trestnom konaní alebo Policajnému zboru.</w:t>
      </w:r>
      <w:bookmarkEnd w:id="118"/>
      <w:r w:rsidRPr="001C1D18">
        <w:rPr>
          <w:rFonts w:asciiTheme="minorHAnsi" w:hAnsiTheme="minorHAnsi"/>
        </w:rPr>
        <w:t xml:space="preserve"> Oznámenie je možné urobiť aj objednávateľovi.</w:t>
      </w:r>
    </w:p>
    <w:p w14:paraId="757212C3" w14:textId="77777777" w:rsidR="002D598C" w:rsidRPr="001C1D18" w:rsidRDefault="002D598C" w:rsidP="001C1D18">
      <w:pPr>
        <w:pStyle w:val="Odsekzoznamu"/>
        <w:ind w:left="567" w:hanging="567"/>
        <w:rPr>
          <w:rFonts w:asciiTheme="minorHAnsi" w:hAnsiTheme="minorHAnsi"/>
        </w:rPr>
      </w:pPr>
      <w:bookmarkStart w:id="119" w:name="_Ref108987367"/>
      <w:r w:rsidRPr="001C1D18">
        <w:rPr>
          <w:rFonts w:asciiTheme="minorHAnsi" w:hAnsiTheme="minorHAnsi"/>
          <w:b/>
        </w:rPr>
        <w:t>Účtovná evidencia.</w:t>
      </w:r>
      <w:r w:rsidRPr="001C1D18">
        <w:rPr>
          <w:rFonts w:asciiTheme="minorHAnsi" w:hAnsiTheme="minorHAnsi"/>
        </w:rPr>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119"/>
      <w:r w:rsidRPr="001C1D18">
        <w:rPr>
          <w:rFonts w:asciiTheme="minorHAnsi" w:hAnsiTheme="minorHAnsi"/>
        </w:rPr>
        <w:t xml:space="preserve"> Zhotoviteľ zároveň potvrdzuje, že nedošlo k porušeniu tohto ustanovenia.</w:t>
      </w:r>
    </w:p>
    <w:p w14:paraId="3446C4B1" w14:textId="7C629248" w:rsidR="002D598C" w:rsidRPr="001C1D18" w:rsidRDefault="002D598C" w:rsidP="009F2E5F">
      <w:pPr>
        <w:pStyle w:val="Odsekzoznamu"/>
        <w:ind w:left="567" w:hanging="567"/>
        <w:rPr>
          <w:rFonts w:asciiTheme="minorHAnsi" w:hAnsiTheme="minorHAnsi"/>
        </w:rPr>
      </w:pPr>
      <w:bookmarkStart w:id="120" w:name="_Ref108987319"/>
      <w:r w:rsidRPr="001C1D18">
        <w:rPr>
          <w:rFonts w:asciiTheme="minorHAnsi" w:hAnsiTheme="minorHAnsi"/>
          <w:b/>
        </w:rPr>
        <w:t xml:space="preserve">Konflikt záujmov. </w:t>
      </w:r>
      <w:r w:rsidRPr="001C1D18">
        <w:rPr>
          <w:rFonts w:asciiTheme="minorHAnsi" w:hAnsiTheme="minorHAnsi"/>
        </w:rPr>
        <w:t xml:space="preserve">Zmluvné strany sa </w:t>
      </w:r>
      <w:r w:rsidRPr="009F2E5F">
        <w:rPr>
          <w:rFonts w:asciiTheme="minorHAnsi" w:hAnsiTheme="minorHAnsi"/>
        </w:rPr>
        <w:t xml:space="preserve">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w:t>
      </w:r>
      <w:r w:rsidRPr="009F2E5F">
        <w:rPr>
          <w:rFonts w:asciiTheme="minorHAnsi" w:hAnsiTheme="minorHAnsi"/>
          <w:b/>
        </w:rPr>
        <w:t>Konfliktom záujmu</w:t>
      </w:r>
      <w:r w:rsidRPr="009F2E5F">
        <w:rPr>
          <w:rFonts w:asciiTheme="minorHAnsi" w:hAnsiTheme="minorHAnsi"/>
        </w:rPr>
        <w:t xml:space="preserve"> sa na účely tohto článku rozumie situácia, keď by obchodný, finančný, rodinný, politický alebo osobný záujem mohol zasahovať do úsudku osôb </w:t>
      </w:r>
      <w:r w:rsidRPr="001C1D18">
        <w:rPr>
          <w:rFonts w:asciiTheme="minorHAnsi" w:hAnsiTheme="minorHAnsi"/>
        </w:rPr>
        <w:t>pri výkone ich zamestnania, povolania, postavenia alebo funkcie.</w:t>
      </w:r>
      <w:bookmarkEnd w:id="120"/>
    </w:p>
    <w:p w14:paraId="19F48BE6" w14:textId="77777777" w:rsidR="002D598C" w:rsidRPr="001C1D18" w:rsidRDefault="002D598C" w:rsidP="001C1D18">
      <w:pPr>
        <w:pStyle w:val="Odsekzoznamu"/>
        <w:ind w:left="567" w:hanging="567"/>
        <w:rPr>
          <w:rFonts w:asciiTheme="minorHAnsi" w:hAnsiTheme="minorHAnsi"/>
        </w:rPr>
      </w:pPr>
      <w:bookmarkStart w:id="121" w:name="_Ref108987444"/>
      <w:r w:rsidRPr="001C1D18">
        <w:rPr>
          <w:rFonts w:asciiTheme="minorHAnsi" w:hAnsiTheme="minorHAnsi"/>
          <w:b/>
        </w:rPr>
        <w:t>Dotknuté osoby.</w:t>
      </w:r>
      <w:r w:rsidRPr="001C1D18">
        <w:rPr>
          <w:rFonts w:asciiTheme="minorHAnsi" w:hAnsiTheme="minorHAnsi"/>
        </w:rPr>
        <w:t xml:space="preserve"> Zhotoviteľ sa zaväzuje, že povinnosti podľa odsekov 15.2 až 15.5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s prihliadnutím k úlohám, ktoré tá-ktorá osoba v danom prípade prevzala alebo prevezme, alebo ktoré sa podieľajú na plnení povinností podľa odseku 15.4 tohto článku. </w:t>
      </w:r>
      <w:r w:rsidRPr="001C1D18">
        <w:rPr>
          <w:rFonts w:asciiTheme="minorHAnsi" w:hAnsiTheme="minorHAnsi"/>
          <w:b/>
        </w:rPr>
        <w:t>Korupčným rizikom</w:t>
      </w:r>
      <w:r w:rsidRPr="001C1D18">
        <w:rPr>
          <w:rFonts w:asciiTheme="minorHAnsi" w:hAnsiTheme="minorHAnsi"/>
        </w:rPr>
        <w:t xml:space="preserve"> sa na účely tohto článku rozumie príležitosť, pravdepodobnosť alebo možnosť konania zakázaného podľa odseku 15.2 tohto článku alebo existencia príčin alebo podmienok uľahčujúcich vznik situácie priaznivej pre konanie zakázané podľa odseku 15.2 tohto článku.</w:t>
      </w:r>
      <w:bookmarkEnd w:id="121"/>
    </w:p>
    <w:p w14:paraId="55A7C8FA" w14:textId="77777777" w:rsidR="002D598C" w:rsidRPr="001C1D18" w:rsidRDefault="002D598C" w:rsidP="001C1D18">
      <w:pPr>
        <w:pStyle w:val="Nadpis1"/>
        <w:ind w:left="567" w:hanging="567"/>
        <w:rPr>
          <w:rFonts w:asciiTheme="minorHAnsi" w:hAnsiTheme="minorHAnsi"/>
          <w:lang w:val="sk-SK"/>
        </w:rPr>
      </w:pPr>
      <w:r w:rsidRPr="001C1D18">
        <w:rPr>
          <w:rFonts w:asciiTheme="minorHAnsi" w:hAnsiTheme="minorHAnsi"/>
          <w:lang w:val="sk-SK"/>
        </w:rPr>
        <w:t>OSOBNÉ ÚDAJE</w:t>
      </w:r>
    </w:p>
    <w:p w14:paraId="20D5F12B" w14:textId="2BCD0AB0" w:rsidR="002D598C" w:rsidRPr="009F2E5F" w:rsidRDefault="002D598C" w:rsidP="009F2E5F">
      <w:pPr>
        <w:pStyle w:val="Odsekzoznamu"/>
        <w:ind w:left="567" w:hanging="567"/>
        <w:rPr>
          <w:rFonts w:asciiTheme="minorHAnsi" w:hAnsiTheme="minorHAnsi"/>
        </w:rPr>
      </w:pPr>
      <w:r w:rsidRPr="009F2E5F">
        <w:rPr>
          <w:rFonts w:asciiTheme="minorHAnsi" w:hAnsiTheme="minorHAnsi"/>
        </w:rPr>
        <w:t xml:space="preserve">Transparentné informácie o prípadnom spracúvaní osobných údajov objednávateľom v súvislosti s plnením tejto zmluvy sú k dispozícii na webovom sídle objednávateľa </w:t>
      </w:r>
      <w:hyperlink r:id="rId19" w:history="1">
        <w:r w:rsidRPr="009F6C82">
          <w:rPr>
            <w:rStyle w:val="Hypertextovprepojenie"/>
            <w:rFonts w:asciiTheme="minorHAnsi" w:hAnsiTheme="minorHAnsi" w:cstheme="minorHAnsi"/>
          </w:rPr>
          <w:t>www.mhth.sk</w:t>
        </w:r>
      </w:hyperlink>
      <w:r w:rsidRPr="009F2E5F">
        <w:rPr>
          <w:rFonts w:asciiTheme="minorHAnsi" w:hAnsiTheme="minorHAnsi"/>
        </w:rPr>
        <w:t>.</w:t>
      </w:r>
    </w:p>
    <w:p w14:paraId="4A91CA00" w14:textId="36CE3B2B" w:rsidR="002D598C" w:rsidRDefault="002D598C" w:rsidP="009F2E5F">
      <w:pPr>
        <w:pStyle w:val="Odsekzoznamu"/>
        <w:ind w:left="567" w:hanging="567"/>
        <w:rPr>
          <w:rFonts w:asciiTheme="minorHAnsi" w:hAnsiTheme="minorHAnsi"/>
        </w:rPr>
      </w:pPr>
      <w:r w:rsidRPr="009F2E5F">
        <w:rPr>
          <w:rFonts w:asciiTheme="minorHAnsi" w:hAnsiTheme="minorHAnsi"/>
        </w:rPr>
        <w:t>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20C0BD3C" w14:textId="5F84DFC5" w:rsidR="009F2E5F" w:rsidRPr="009F2E5F" w:rsidRDefault="009F2E5F" w:rsidP="009F2E5F">
      <w:pPr>
        <w:pStyle w:val="Odsekzoznamu"/>
        <w:ind w:left="567" w:hanging="567"/>
        <w:rPr>
          <w:rFonts w:asciiTheme="minorHAnsi" w:hAnsiTheme="minorHAnsi" w:cstheme="minorHAnsi"/>
          <w:bCs/>
        </w:rPr>
      </w:pPr>
      <w:r w:rsidRPr="008014F2">
        <w:rPr>
          <w:rFonts w:asciiTheme="minorHAnsi" w:hAnsiTheme="minorHAnsi" w:cstheme="minorHAnsi"/>
          <w:bCs/>
        </w:rPr>
        <w:lastRenderedPageBreak/>
        <w:t>Každá zo zmluvných strán je oprávnená po predchádzajúcom upozornení druhej zmluvnej strany zhotovovať obrazové snímky a obrazové a zvukové záznamy zo stretnutí (najmä kontrolných dní), telefonických rozhovorov a kontrol plnenia tejto zmluvy, pričom sa zmluvné strany dohodli a súhlasia s tým, že tieto nahrávky budú slúžiť ako rozhodujúci zdroj informácií a budú spôsobilým dôkazným prostriedkom.</w:t>
      </w:r>
    </w:p>
    <w:p w14:paraId="5CAE9A6B" w14:textId="77777777" w:rsidR="004A2543" w:rsidRPr="009F712E" w:rsidRDefault="00903375" w:rsidP="009F2E5F">
      <w:pPr>
        <w:pStyle w:val="Nadpis1"/>
        <w:ind w:left="567" w:hanging="567"/>
      </w:pPr>
      <w:r w:rsidRPr="009F712E">
        <w:t>KYBERNETICKÁ BEZPEČNOSŤ</w:t>
      </w:r>
    </w:p>
    <w:p w14:paraId="3166DB15" w14:textId="77777777" w:rsidR="004C75CB" w:rsidRPr="009F712E" w:rsidRDefault="004C75CB" w:rsidP="009F2E5F">
      <w:pPr>
        <w:pStyle w:val="Odsekzoznamu"/>
        <w:ind w:left="567" w:hanging="567"/>
      </w:pPr>
      <w:r w:rsidRPr="009F712E">
        <w:rPr>
          <w:shd w:val="clear" w:color="auto" w:fill="FFFFFF"/>
        </w:rPr>
        <w:t>Vzhľadom k tomu, že predmet tejto zmluvy priamo súvisí s prevádzkou sietí a informačných systémov objednávateľa, zmluvné strany medzi sebou súčasne uzatvárajú zmluvu o zabezpečení plnenia bezpečnostných opatrení a notifikačných povinností podľa zákona č. 69/2018 Z. z. o kybernetickej bezpečnosti a o zmene a doplnení niektorých zákonov (ďalej len „</w:t>
      </w:r>
      <w:r w:rsidRPr="009F712E">
        <w:rPr>
          <w:b/>
          <w:bCs/>
          <w:shd w:val="clear" w:color="auto" w:fill="FFFFFF"/>
        </w:rPr>
        <w:t>zmluva o kybernetickej bezpečnosti</w:t>
      </w:r>
      <w:r w:rsidRPr="009F712E">
        <w:rPr>
          <w:shd w:val="clear" w:color="auto" w:fill="FFFFFF"/>
        </w:rPr>
        <w:t>“). Zhotoviteľ je povinný plniť povinnosti z nej vyplývajúce počas celej doby trvania tejto zmluvy o dielo vrátane záručnej doby. Uzatvorenie zmluvy o kybernetickej bezpečnosti je podmienkou účinnosti tejto zmluvy o dielo a táto zmluva o dielo automaticky zaniká ukončením zmluvy o kybernetickej bezpečnosti. Zmluva o kybernetickej bezpečnosti tvorí prílohu F k tejto zmluve o dielo.</w:t>
      </w:r>
    </w:p>
    <w:p w14:paraId="51EF70CC" w14:textId="77777777" w:rsidR="001C277F" w:rsidRPr="009F712E" w:rsidRDefault="004C75CB" w:rsidP="009F2E5F">
      <w:pPr>
        <w:pStyle w:val="Odsekzoznamu"/>
        <w:ind w:left="567" w:hanging="567"/>
      </w:pPr>
      <w:r w:rsidRPr="009F712E">
        <w:t>Dodávaná infraštruktúra a softvér musia spĺňať interné MHTH štandardy špecifikované v prílohe G k tejto zmluve (Všeobecné pravidlá pre partnerské firmy dodávajúce OT infraštruktúru a softvér). OT infraštruktúra a softvér zahŕňa hlavne, ale nie výlučne softvérové a hardvérové prvky riadiaceho systému, sieťové komponenty, komunikačné prepojenia a pod</w:t>
      </w:r>
      <w:r w:rsidR="001C277F" w:rsidRPr="009F712E">
        <w:t>.</w:t>
      </w:r>
    </w:p>
    <w:p w14:paraId="09FB22D2" w14:textId="77777777" w:rsidR="002D598C" w:rsidRPr="001C1D18" w:rsidRDefault="002D598C" w:rsidP="001C1D18">
      <w:pPr>
        <w:pStyle w:val="Nadpis1"/>
        <w:ind w:left="567" w:hanging="567"/>
        <w:rPr>
          <w:rFonts w:asciiTheme="minorHAnsi" w:hAnsiTheme="minorHAnsi"/>
          <w:lang w:val="sk-SK"/>
        </w:rPr>
      </w:pPr>
      <w:r w:rsidRPr="001C1D18">
        <w:rPr>
          <w:rFonts w:asciiTheme="minorHAnsi" w:hAnsiTheme="minorHAnsi"/>
          <w:lang w:val="sk-SK"/>
        </w:rPr>
        <w:t xml:space="preserve">UKONČENIE ZMLUVY </w:t>
      </w:r>
    </w:p>
    <w:p w14:paraId="0273914F" w14:textId="77777777" w:rsidR="002D598C" w:rsidRPr="009F2E5F" w:rsidRDefault="002D598C" w:rsidP="001C1D18">
      <w:pPr>
        <w:pStyle w:val="Odsekzoznamu"/>
        <w:ind w:left="567" w:hanging="567"/>
        <w:rPr>
          <w:rFonts w:asciiTheme="minorHAnsi" w:hAnsiTheme="minorHAnsi"/>
        </w:rPr>
      </w:pPr>
      <w:r w:rsidRPr="001C1D18">
        <w:rPr>
          <w:rFonts w:asciiTheme="minorHAnsi" w:hAnsiTheme="minorHAnsi"/>
        </w:rPr>
        <w:t xml:space="preserve">Odstúpenie od zmluvy sa spravuje príslušnými ustanoveniami Obchodného zákonníka, pokiaľ táto zmluva </w:t>
      </w:r>
      <w:r w:rsidRPr="009F2E5F">
        <w:rPr>
          <w:rFonts w:asciiTheme="minorHAnsi" w:hAnsiTheme="minorHAnsi"/>
        </w:rPr>
        <w:t xml:space="preserve">nestanovuje niečo iné. </w:t>
      </w:r>
    </w:p>
    <w:p w14:paraId="269A2DF6" w14:textId="77777777" w:rsidR="002D598C" w:rsidRPr="009F2E5F" w:rsidRDefault="002D598C" w:rsidP="001C1D18">
      <w:pPr>
        <w:pStyle w:val="Odsekzoznamu"/>
        <w:ind w:left="567" w:hanging="567"/>
        <w:rPr>
          <w:rFonts w:asciiTheme="minorHAnsi" w:hAnsiTheme="minorHAnsi"/>
        </w:rPr>
      </w:pPr>
      <w:r w:rsidRPr="009F2E5F">
        <w:rPr>
          <w:rFonts w:asciiTheme="minorHAnsi" w:hAnsiTheme="minorHAnsi"/>
        </w:rPr>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03E1FAEF" w14:textId="0AEA7BD4" w:rsidR="002D598C" w:rsidRPr="009F2E5F" w:rsidRDefault="000373C4" w:rsidP="009F2E5F">
      <w:pPr>
        <w:pStyle w:val="Odsekzoznamu"/>
        <w:ind w:left="567" w:hanging="567"/>
        <w:rPr>
          <w:rFonts w:asciiTheme="minorHAnsi" w:hAnsiTheme="minorHAnsi"/>
        </w:rPr>
      </w:pPr>
      <w:r w:rsidRPr="000373C4">
        <w:rPr>
          <w:rFonts w:asciiTheme="minorHAnsi" w:hAnsiTheme="minorHAnsi" w:cstheme="minorHAnsi"/>
        </w:rPr>
        <w:t xml:space="preserve">Zmluvné strany sú oprávnené od tejto zmluvy odstúpiť v prípadoch, ak bol na majetok druhej zmluvnej strany vyhlásený konkurz alebo iné konanie, ktorého cieľom je kolektívne uspokojenie jej veriteľov, bolo proti nej zastavené konkurzné konanie pre nedostatok majetku alebo zrušený konkurz pre nedostatok majetku alebo je druhá zmluvná strana v likvidácii. </w:t>
      </w:r>
      <w:r w:rsidRPr="009F2E5F">
        <w:rPr>
          <w:rFonts w:asciiTheme="minorHAnsi" w:hAnsiTheme="minorHAnsi"/>
        </w:rPr>
        <w:t>Zhotoviteľ je oprávnený odstúpiť od zmluvy, ak objednávateľ bude napriek písomnému upozorneniu zhotoviteľa doručeného objednávateľovi v omeškaní s úhradou ktorejkoľvek faktúry o</w:t>
      </w:r>
      <w:r w:rsidRPr="000373C4">
        <w:rPr>
          <w:rFonts w:asciiTheme="minorHAnsi" w:hAnsiTheme="minorHAnsi" w:cstheme="minorHAnsi"/>
        </w:rPr>
        <w:t xml:space="preserve"> </w:t>
      </w:r>
      <w:r w:rsidRPr="009F2E5F">
        <w:rPr>
          <w:rFonts w:asciiTheme="minorHAnsi" w:hAnsiTheme="minorHAnsi"/>
        </w:rPr>
        <w:t xml:space="preserve">viac ako </w:t>
      </w:r>
      <w:r w:rsidRPr="000373C4">
        <w:rPr>
          <w:rFonts w:asciiTheme="minorHAnsi" w:hAnsiTheme="minorHAnsi" w:cstheme="minorHAnsi"/>
        </w:rPr>
        <w:t>tridsať (</w:t>
      </w:r>
      <w:r w:rsidRPr="009F2E5F">
        <w:rPr>
          <w:rFonts w:asciiTheme="minorHAnsi" w:hAnsiTheme="minorHAnsi"/>
        </w:rPr>
        <w:t>30</w:t>
      </w:r>
      <w:r w:rsidRPr="000373C4">
        <w:rPr>
          <w:rFonts w:asciiTheme="minorHAnsi" w:hAnsiTheme="minorHAnsi" w:cstheme="minorHAnsi"/>
        </w:rPr>
        <w:t>)</w:t>
      </w:r>
      <w:r w:rsidRPr="009F2E5F">
        <w:rPr>
          <w:rFonts w:asciiTheme="minorHAnsi" w:hAnsiTheme="minorHAnsi"/>
        </w:rPr>
        <w:t xml:space="preserve"> dní po doručení uvedeného písomného upozornenia.</w:t>
      </w:r>
    </w:p>
    <w:p w14:paraId="68D21A55" w14:textId="7A14D348" w:rsidR="00BF15E9" w:rsidRPr="009F2E5F" w:rsidRDefault="00BF15E9" w:rsidP="009F2E5F">
      <w:pPr>
        <w:pStyle w:val="Odsekzoznamu"/>
        <w:ind w:left="567" w:hanging="567"/>
        <w:rPr>
          <w:rFonts w:asciiTheme="minorHAnsi" w:hAnsiTheme="minorHAnsi"/>
        </w:rPr>
      </w:pPr>
      <w:r w:rsidRPr="009F2E5F">
        <w:rPr>
          <w:rFonts w:asciiTheme="minorHAnsi" w:hAnsiTheme="minorHAnsi"/>
        </w:rPr>
        <w:t xml:space="preserve">Zmluvné strany sú zbavené zodpovednosti za čiastočné alebo úplné neplnenie zmluvných povinností podľa tejto zmluvy v prípade, ak toto neplnenie nastalo v dôsledku okolností vylučujúcich zodpovednosť. </w:t>
      </w:r>
      <w:r w:rsidRPr="00BF15E9">
        <w:rPr>
          <w:rFonts w:asciiTheme="minorHAnsi" w:hAnsiTheme="minorHAnsi" w:cstheme="minorHAnsi"/>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w:t>
      </w:r>
      <w:r w:rsidRPr="009F2E5F">
        <w:rPr>
          <w:rFonts w:asciiTheme="minorHAnsi" w:hAnsiTheme="minorHAnsi"/>
        </w:rPr>
        <w:t>Tá zmluvná strana, ktorá sa odvoláva na okolnosti vylučujúce zodpovednosť, je povinná ich oznámiť druhej strane neodkladne, najneskôr však do piatich (5) dní po jej vzniku. Nedostatok pracovných síl a/alebo materiálu u zhotoviteľa a/alebo jeho subdodávateľov ani štrajk zamestnancov zhotoviteľa a/alebo jeho subdodávateľov, resp. objednávateľa sa nepovažujú za okolnosti vylučujúce zodpovednosť. Ak okolnosti vylučujúce zodpovednosť trvajú dlhšie ako šesť (6) mesiacov, každá zo zmluvných strán oprávnená od zmluvy odstúpiť.</w:t>
      </w:r>
    </w:p>
    <w:p w14:paraId="0F644EA9" w14:textId="77777777" w:rsidR="002D598C" w:rsidRPr="001C1D18" w:rsidRDefault="002D598C" w:rsidP="009F2E5F">
      <w:pPr>
        <w:pStyle w:val="Odsekzoznamu"/>
        <w:ind w:left="567" w:hanging="567"/>
        <w:rPr>
          <w:rFonts w:asciiTheme="minorHAnsi" w:hAnsiTheme="minorHAnsi"/>
        </w:rPr>
      </w:pPr>
      <w:r w:rsidRPr="009F2E5F">
        <w:rPr>
          <w:rFonts w:asciiTheme="minorHAnsi" w:hAnsiTheme="minorHAnsi"/>
        </w:rPr>
        <w:lastRenderedPageBreak/>
        <w:t xml:space="preserve">Odstúpenie od zmluvy sa stáva účinným doručením písomného oznámenia o odstúpení druhej zmluvnej strane a nemá vplyv </w:t>
      </w:r>
      <w:r w:rsidRPr="001C1D18">
        <w:rPr>
          <w:rFonts w:asciiTheme="minorHAnsi" w:hAnsiTheme="minorHAnsi"/>
        </w:rPr>
        <w:t xml:space="preserve">na ustanovenia o dôvernosti, ktoré zostáva platné a účinné. Odstúpenie od zmluvy má účinky iba pre tie plnenia zhotoviteľa, u ktorých ešte nedošlo k ich odovzdaniu a riadnemu prevzatiu objednávateľom. Poskytnuté a objednávateľom riadne prevzaté plnenie si zmluvné strany nebudú vracať (účinky </w:t>
      </w:r>
      <w:r w:rsidRPr="001C1D18">
        <w:rPr>
          <w:rFonts w:asciiTheme="minorHAnsi" w:hAnsiTheme="minorHAnsi"/>
          <w:i/>
        </w:rPr>
        <w:t xml:space="preserve">ex </w:t>
      </w:r>
      <w:proofErr w:type="spellStart"/>
      <w:r w:rsidRPr="001C1D18">
        <w:rPr>
          <w:rFonts w:asciiTheme="minorHAnsi" w:hAnsiTheme="minorHAnsi"/>
          <w:i/>
        </w:rPr>
        <w:t>nunc</w:t>
      </w:r>
      <w:proofErr w:type="spellEnd"/>
      <w:r w:rsidRPr="001C1D18">
        <w:rPr>
          <w:rFonts w:asciiTheme="minorHAnsi" w:hAnsiTheme="minorHAnsi"/>
        </w:rPr>
        <w:t>). Nároky žiadnej zo zmluvných strán vzniknuté vo vzťahu k plneniam už odovzdaným a riadne prevzatým objednávateľom nebudú odstúpením od zmluvy dotknuté.</w:t>
      </w:r>
    </w:p>
    <w:p w14:paraId="162A66D7" w14:textId="481A07F9" w:rsidR="002D598C" w:rsidRPr="009F2E5F" w:rsidRDefault="002D598C" w:rsidP="00CE6325">
      <w:pPr>
        <w:pStyle w:val="Odsekzoznamu"/>
        <w:ind w:left="567" w:hanging="567"/>
      </w:pPr>
      <w:r w:rsidRPr="001C1D18">
        <w:rPr>
          <w:rFonts w:asciiTheme="minorHAnsi" w:hAnsiTheme="minorHAnsi"/>
        </w:rPr>
        <w:t xml:space="preserve">Pri predčasnom ukončení zmluvy z akéhokoľvek dôvodu bude rozsah dovtedy vykonaných prác stanovený v súlade s ustanoveniami platnými pre riadne odovzdanie a prevzatie diela, pričom sa tieto ustanovenia použijú v plnom rozsahu. Zhotoviteľ bude povinný najneskôr do pätnástich (15) pracovných dní odo dňa účinnosti odstúpenia od zmluvy vypratať stavenisko a protokolárne odovzdať objednávateľovi všetky veci a doklady prevzaté od neho za účelom zhotovovania diela, ako aj atesty, revízie, potvrdenia a doklady týkajúce sa dovtedy vykonaných častí diela. Termín prevzatia a odovzdania dovtedy vykonaných častí diela určí objednávateľ a vhodným spôsobom ho oznámi zhotoviteľovi, pričom zhotoviteľ sa zaväzuje objednávateľom stanovený termín rešpektovať. Zhotoviteľ bude pri predčasnom ukončení zmluvy </w:t>
      </w:r>
      <w:r w:rsidRPr="009F2E5F">
        <w:t>oprávnený požadovať zaplatenie alikvotnej ceny za dielo, ktorá zodpovedá rozsahu skutočne vykonaných prác do času predčasného ukončenia zmluvy.</w:t>
      </w:r>
    </w:p>
    <w:p w14:paraId="73B7F77B" w14:textId="77777777" w:rsidR="002D598C" w:rsidRPr="001C1D18" w:rsidRDefault="002D598C" w:rsidP="00CE6325">
      <w:pPr>
        <w:pStyle w:val="Odsekzoznamu"/>
        <w:ind w:left="567" w:hanging="567"/>
        <w:rPr>
          <w:rFonts w:asciiTheme="minorHAnsi" w:hAnsiTheme="minorHAnsi"/>
        </w:rPr>
      </w:pPr>
      <w:r w:rsidRPr="009F2E5F">
        <w:rPr>
          <w:rFonts w:eastAsia="Arial"/>
        </w:rPr>
        <w:t xml:space="preserve">Predčasné ukončenie zmluvy bez ohľadu na zmluvnú stranu, ktorá túto zmluvu ukončila, sa nedotýka zodpovednosti zhotoviteľa za vady dovtedy vykonaného </w:t>
      </w:r>
      <w:r w:rsidRPr="001C1D18">
        <w:rPr>
          <w:rFonts w:asciiTheme="minorHAnsi" w:eastAsia="Arial" w:hAnsiTheme="minorHAnsi"/>
        </w:rPr>
        <w:t>diela ani plynutia záručných dôb podľa tejto zmluvy.</w:t>
      </w:r>
    </w:p>
    <w:p w14:paraId="739E1E6B" w14:textId="60F6B605" w:rsidR="002D598C" w:rsidRPr="001C1D18" w:rsidRDefault="0024499D" w:rsidP="001C1D18">
      <w:pPr>
        <w:pStyle w:val="Nadpis1"/>
        <w:ind w:left="567" w:hanging="567"/>
        <w:rPr>
          <w:rFonts w:asciiTheme="minorHAnsi" w:hAnsiTheme="minorHAnsi"/>
          <w:lang w:val="sk-SK"/>
        </w:rPr>
      </w:pPr>
      <w:r w:rsidRPr="001C1D18">
        <w:rPr>
          <w:rFonts w:asciiTheme="minorHAnsi" w:hAnsiTheme="minorHAnsi"/>
          <w:lang w:val="sk-SK"/>
        </w:rPr>
        <w:t>KOMUNIKÁCIA</w:t>
      </w:r>
    </w:p>
    <w:p w14:paraId="1401EF14" w14:textId="7FB05FBD" w:rsidR="002D598C" w:rsidRPr="009F2E5F" w:rsidRDefault="0024499D" w:rsidP="00CE6325">
      <w:pPr>
        <w:pStyle w:val="Odsekzoznamu"/>
        <w:ind w:left="567" w:hanging="567"/>
        <w:rPr>
          <w:rFonts w:asciiTheme="minorHAnsi" w:hAnsiTheme="minorHAnsi"/>
        </w:rPr>
      </w:pPr>
      <w:r w:rsidRPr="001C1D18">
        <w:rPr>
          <w:rFonts w:asciiTheme="minorHAnsi" w:hAnsiTheme="minorHAnsi"/>
        </w:rPr>
        <w:t>Všetky listiny, objednávky, dokumenty, požiadavky a oznámenia (ďalej len „</w:t>
      </w:r>
      <w:r w:rsidRPr="001C1D18">
        <w:rPr>
          <w:rFonts w:asciiTheme="minorHAnsi" w:hAnsiTheme="minorHAnsi"/>
          <w:b/>
        </w:rPr>
        <w:t>oznámenia</w:t>
      </w:r>
      <w:r w:rsidRPr="001C1D18">
        <w:rPr>
          <w:rFonts w:asciiTheme="minorHAnsi" w:hAnsiTheme="minorHAnsi"/>
        </w:rPr>
        <w:t xml:space="preserve">“) budú medzi zmluvnými stranami zabezpečované listami doručenými poštou alebo osobne alebo </w:t>
      </w:r>
      <w:r w:rsidRPr="001C1D18">
        <w:rPr>
          <w:rFonts w:asciiTheme="minorHAnsi" w:hAnsiTheme="minorHAnsi"/>
        </w:rPr>
        <w:br/>
        <w:t xml:space="preserve">e-mailom, pokiaľ v tejto zmluve nie je pre určitú formu komunikácie vyhradený len určitý spôsob doručovania. Ak </w:t>
      </w:r>
      <w:r w:rsidRPr="009F2E5F">
        <w:rPr>
          <w:rFonts w:asciiTheme="minorHAnsi" w:hAnsiTheme="minorHAnsi"/>
        </w:rPr>
        <w:t xml:space="preserve">bolo oznámenie zasielané poštou, považuje sa za doručené dňom, v ktorom ho adresát prevzal alebo odmietol prevziať, alebo na tretí deň odo dňa podania zásielky na pošte, ak sa uložená zásielka zaslaná na adresu podľa odseku </w:t>
      </w:r>
      <w:r w:rsidR="00FA3DAE" w:rsidRPr="009F712E">
        <w:t>19</w:t>
      </w:r>
      <w:r w:rsidRPr="009F2E5F">
        <w:t xml:space="preserve">.2 tohto </w:t>
      </w:r>
      <w:r w:rsidRPr="009F2E5F">
        <w:rPr>
          <w:rFonts w:asciiTheme="minorHAnsi" w:hAnsiTheme="minorHAnsi"/>
        </w:rPr>
        <w:t>článku vrátila späť odosielateľovi. Ak bolo oznámenie zasielané e-mailom alebo doručované osobne v pracovný deň v čase hod do 14:00 hod., považuje sa za doručené v momente prenosu, resp. doručenia oznámenia, inak v nasledujúci pracovný deň.</w:t>
      </w:r>
      <w:r w:rsidR="002D598C" w:rsidRPr="009F2E5F">
        <w:rPr>
          <w:rFonts w:asciiTheme="minorHAnsi" w:hAnsiTheme="minorHAnsi"/>
        </w:rPr>
        <w:t xml:space="preserve"> </w:t>
      </w:r>
    </w:p>
    <w:p w14:paraId="64C36E39" w14:textId="77777777" w:rsidR="0024499D" w:rsidRPr="009F2E5F" w:rsidRDefault="0024499D" w:rsidP="009F2E5F">
      <w:pPr>
        <w:pStyle w:val="Odsekzoznamu"/>
        <w:ind w:left="567" w:hanging="567"/>
        <w:rPr>
          <w:rFonts w:asciiTheme="minorHAnsi" w:hAnsiTheme="minorHAnsi"/>
        </w:rPr>
      </w:pPr>
      <w:r w:rsidRPr="009F2E5F">
        <w:rPr>
          <w:rFonts w:asciiTheme="minorHAnsi" w:hAnsiTheme="minorHAnsi"/>
        </w:rPr>
        <w:t xml:space="preserve">Pre </w:t>
      </w:r>
      <w:r w:rsidRPr="009F2E5F">
        <w:rPr>
          <w:rFonts w:asciiTheme="minorHAnsi" w:hAnsiTheme="minorHAnsi"/>
          <w:b/>
        </w:rPr>
        <w:t xml:space="preserve">objednávateľa </w:t>
      </w:r>
      <w:r w:rsidRPr="009F2E5F">
        <w:rPr>
          <w:rFonts w:asciiTheme="minorHAnsi" w:hAnsiTheme="minorHAnsi"/>
        </w:rPr>
        <w:t>budú všetky oznámenia doručované na adresu:</w:t>
      </w:r>
    </w:p>
    <w:p w14:paraId="38687C57" w14:textId="049AE612" w:rsidR="0024499D" w:rsidRPr="009F2E5F" w:rsidRDefault="0024499D" w:rsidP="009F2E5F">
      <w:pPr>
        <w:ind w:left="567"/>
        <w:rPr>
          <w:rFonts w:asciiTheme="minorHAnsi" w:hAnsiTheme="minorHAnsi"/>
          <w:b/>
        </w:rPr>
      </w:pPr>
      <w:r w:rsidRPr="009F2E5F">
        <w:rPr>
          <w:rFonts w:asciiTheme="minorHAnsi" w:hAnsiTheme="minorHAnsi"/>
          <w:sz w:val="22"/>
        </w:rPr>
        <w:t>MH Teplárenský holding, a.s., závod Žilina</w:t>
      </w:r>
      <w:r w:rsidR="00A70F55">
        <w:rPr>
          <w:rFonts w:asciiTheme="minorHAnsi" w:hAnsiTheme="minorHAnsi" w:cstheme="minorHAnsi"/>
          <w:sz w:val="22"/>
          <w:szCs w:val="22"/>
        </w:rPr>
        <w:t>, Slovenská republika</w:t>
      </w:r>
    </w:p>
    <w:p w14:paraId="1B76E435" w14:textId="3162F41F" w:rsidR="0024499D" w:rsidRPr="00A35D52" w:rsidRDefault="00785015" w:rsidP="00BB18AD">
      <w:pPr>
        <w:spacing w:after="240"/>
        <w:ind w:left="567"/>
        <w:rPr>
          <w:rFonts w:asciiTheme="minorHAnsi" w:hAnsiTheme="minorHAnsi" w:cstheme="minorHAnsi"/>
          <w:b/>
          <w:bCs/>
          <w:sz w:val="22"/>
          <w:szCs w:val="22"/>
        </w:rPr>
      </w:pPr>
      <w:r>
        <w:rPr>
          <w:rFonts w:asciiTheme="minorHAnsi" w:hAnsiTheme="minorHAnsi" w:cstheme="minorHAnsi"/>
          <w:sz w:val="22"/>
          <w:szCs w:val="22"/>
        </w:rPr>
        <w:t>Košická 11, 011 87 Žilina</w:t>
      </w:r>
    </w:p>
    <w:p w14:paraId="3B1D8D7C" w14:textId="77777777" w:rsidR="0024499D" w:rsidRPr="009F2E5F" w:rsidRDefault="0024499D" w:rsidP="009F2E5F">
      <w:pPr>
        <w:keepNext/>
        <w:spacing w:after="240"/>
        <w:ind w:left="567"/>
        <w:rPr>
          <w:rFonts w:asciiTheme="minorHAnsi" w:hAnsiTheme="minorHAnsi"/>
          <w:b/>
        </w:rPr>
      </w:pPr>
      <w:r w:rsidRPr="009F2E5F">
        <w:rPr>
          <w:rFonts w:asciiTheme="minorHAnsi" w:hAnsiTheme="minorHAnsi"/>
          <w:sz w:val="22"/>
        </w:rPr>
        <w:t xml:space="preserve">a pre </w:t>
      </w:r>
      <w:r w:rsidRPr="009F2E5F">
        <w:rPr>
          <w:rFonts w:asciiTheme="minorHAnsi" w:hAnsiTheme="minorHAnsi"/>
          <w:b/>
          <w:sz w:val="22"/>
        </w:rPr>
        <w:t>zhotoviteľa</w:t>
      </w:r>
      <w:r w:rsidRPr="009F2E5F">
        <w:rPr>
          <w:rFonts w:asciiTheme="minorHAnsi" w:hAnsiTheme="minorHAnsi"/>
          <w:sz w:val="22"/>
        </w:rPr>
        <w:t xml:space="preserve"> budú všetky oznámenie doručované na adresu: </w:t>
      </w:r>
    </w:p>
    <w:p w14:paraId="77C9ABC7" w14:textId="77777777" w:rsidR="0024499D" w:rsidRPr="009F2E5F" w:rsidRDefault="0024499D" w:rsidP="009F2E5F">
      <w:pPr>
        <w:ind w:left="567"/>
        <w:rPr>
          <w:rFonts w:asciiTheme="minorHAnsi" w:hAnsiTheme="minorHAnsi"/>
          <w:b/>
        </w:rPr>
      </w:pPr>
      <w:r w:rsidRPr="009F2E5F">
        <w:rPr>
          <w:rFonts w:asciiTheme="minorHAnsi" w:hAnsiTheme="minorHAnsi"/>
          <w:sz w:val="22"/>
        </w:rPr>
        <w:t>_______________________________________________________</w:t>
      </w:r>
    </w:p>
    <w:p w14:paraId="0ECFFA6A" w14:textId="77777777" w:rsidR="0024499D" w:rsidRPr="009F2E5F" w:rsidRDefault="0024499D" w:rsidP="009F2E5F">
      <w:pPr>
        <w:spacing w:after="240"/>
        <w:ind w:left="567"/>
        <w:rPr>
          <w:rFonts w:asciiTheme="minorHAnsi" w:hAnsiTheme="minorHAnsi"/>
          <w:b/>
        </w:rPr>
      </w:pPr>
      <w:r w:rsidRPr="009F2E5F">
        <w:rPr>
          <w:rFonts w:asciiTheme="minorHAnsi" w:hAnsiTheme="minorHAnsi"/>
          <w:sz w:val="22"/>
        </w:rPr>
        <w:t>________________________________________________________</w:t>
      </w:r>
    </w:p>
    <w:p w14:paraId="5BC67791" w14:textId="77777777" w:rsidR="0024499D" w:rsidRPr="009F2E5F" w:rsidRDefault="0024499D" w:rsidP="009F2E5F">
      <w:pPr>
        <w:spacing w:after="240"/>
        <w:ind w:left="567"/>
        <w:rPr>
          <w:rFonts w:asciiTheme="minorHAnsi" w:hAnsiTheme="minorHAnsi"/>
          <w:b/>
        </w:rPr>
      </w:pPr>
      <w:r w:rsidRPr="009F2E5F">
        <w:rPr>
          <w:rFonts w:asciiTheme="minorHAnsi" w:hAnsiTheme="minorHAnsi"/>
          <w:sz w:val="22"/>
        </w:rPr>
        <w:t>alebo na akúkoľvek inú adresu alebo e-mailovú adresu, ktoré budú druhej zmluvnej strane vopred písomne oznámené.</w:t>
      </w:r>
    </w:p>
    <w:p w14:paraId="1262E6C9" w14:textId="77777777" w:rsidR="0024499D" w:rsidRPr="009F2E5F" w:rsidRDefault="0024499D" w:rsidP="009F2E5F">
      <w:pPr>
        <w:pStyle w:val="Odsekzoznamu"/>
        <w:ind w:left="567" w:hanging="567"/>
        <w:rPr>
          <w:rFonts w:asciiTheme="minorHAnsi" w:hAnsiTheme="minorHAnsi"/>
        </w:rPr>
      </w:pPr>
      <w:r w:rsidRPr="009F2E5F">
        <w:rPr>
          <w:rFonts w:asciiTheme="minorHAnsi" w:hAnsiTheme="minorHAnsi"/>
        </w:rPr>
        <w:t xml:space="preserve">Zmluvné strany sa zaväzujú bez zbytočného odkladu po uzatvorení tejto zmluvy písomne si navzájom oznámiť svoje kontaktné osoby s uvedením ich mien, priezvisk, e-mailových adries a telefónnych čísel. Pokiaľ zmluvné strany v písomnom oznámení neurčia inak, tieto kontaktné osoby budú poverené, resp. splnomocnené na vzájomnú komunikáciu zmluvných strán vo všetkých záležitostiach týkajúcich sa tejto zmluvy a jej plnenia. Zmluvné strany môžu vymedziť oblasť pôsobnosti príslušných kontaktných </w:t>
      </w:r>
      <w:r w:rsidRPr="009F2E5F">
        <w:rPr>
          <w:rFonts w:asciiTheme="minorHAnsi" w:hAnsiTheme="minorHAnsi"/>
        </w:rPr>
        <w:lastRenderedPageBreak/>
        <w:t>osôb, a to najmä na konanie v mene zmluvných strán vo veciach zmluvných, vo veciach technických, na výkon funkcie stavbyvedúceho/</w:t>
      </w:r>
      <w:proofErr w:type="spellStart"/>
      <w:r w:rsidRPr="009F2E5F">
        <w:rPr>
          <w:rFonts w:asciiTheme="minorHAnsi" w:hAnsiTheme="minorHAnsi"/>
        </w:rPr>
        <w:t>šéfmontéra</w:t>
      </w:r>
      <w:proofErr w:type="spellEnd"/>
      <w:r w:rsidRPr="009F2E5F">
        <w:rPr>
          <w:rFonts w:asciiTheme="minorHAnsi" w:hAnsiTheme="minorHAnsi"/>
        </w:rPr>
        <w:t>, resp. technického dozoru a zmenového inžiniera, vo veciach BOZP, vo veciach ŽP, vo veciach kybernetickej bezpečnosti, prípadne v ďalších oblastiach týkajúcich sa realizácie tejto zmluvy. Poverenie, resp. splnomocnenie písomne oznámených kontaktných osôb trvá až do času zmeny alebo odvolania poverenia, resp. splnomocnenia, ktorým sa rozumie aj oznámenie nových kontaktných osôb druhej zmluvnej strane.</w:t>
      </w:r>
    </w:p>
    <w:p w14:paraId="759A95A2" w14:textId="59968D90" w:rsidR="00AD58A5" w:rsidRPr="009F2E5F" w:rsidRDefault="0024499D" w:rsidP="009F2E5F">
      <w:pPr>
        <w:pStyle w:val="Odsekzoznamu"/>
        <w:ind w:left="567" w:hanging="567"/>
        <w:rPr>
          <w:rFonts w:asciiTheme="minorHAnsi" w:hAnsiTheme="minorHAnsi"/>
        </w:rPr>
      </w:pPr>
      <w:r w:rsidRPr="009F2E5F">
        <w:rPr>
          <w:rFonts w:asciiTheme="minorHAnsi" w:hAnsiTheme="minorHAnsi"/>
        </w:rPr>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ako aj zmeny v kontaktných osobách. Ak niektorá zmluvná strana nesplní túto povinnosť, nebude oprávnená namietať, že neobdržala akékoľvek oznámenie, a zároveň zodpovedá za akúkoľvek takto spôsobenú škodu</w:t>
      </w:r>
      <w:r w:rsidR="008802C1" w:rsidRPr="009F2E5F">
        <w:rPr>
          <w:rFonts w:asciiTheme="minorHAnsi" w:hAnsiTheme="minorHAnsi"/>
        </w:rPr>
        <w:t>.</w:t>
      </w:r>
    </w:p>
    <w:p w14:paraId="4663E73E" w14:textId="3597F140" w:rsidR="008802C1" w:rsidRPr="009F6C82" w:rsidRDefault="000D37F6" w:rsidP="00BB18AD">
      <w:pPr>
        <w:pStyle w:val="Odsekzoznamu"/>
        <w:ind w:left="567" w:hanging="567"/>
        <w:rPr>
          <w:rFonts w:asciiTheme="minorHAnsi" w:hAnsiTheme="minorHAnsi" w:cstheme="minorHAnsi"/>
        </w:rPr>
      </w:pPr>
      <w:r>
        <w:rPr>
          <w:rFonts w:asciiTheme="minorHAnsi" w:hAnsiTheme="minorHAnsi" w:cstheme="minorHAnsi"/>
        </w:rPr>
        <w:t>Komunikácia týkajúca sa plnenia tejto zmluvy bude prebiehať v slovenskom jazyku. Objednávateľ bude akceptovať aj komunikáciu v českom jazyku.</w:t>
      </w:r>
    </w:p>
    <w:p w14:paraId="3A9FA99B" w14:textId="77777777" w:rsidR="002D598C" w:rsidRPr="009F2E5F" w:rsidRDefault="002D598C" w:rsidP="009F2E5F">
      <w:pPr>
        <w:pStyle w:val="Nadpis1"/>
        <w:ind w:left="567" w:hanging="567"/>
        <w:rPr>
          <w:rFonts w:asciiTheme="minorHAnsi" w:hAnsiTheme="minorHAnsi"/>
          <w:lang w:val="sk-SK"/>
        </w:rPr>
      </w:pPr>
      <w:r w:rsidRPr="009F2E5F">
        <w:rPr>
          <w:rFonts w:asciiTheme="minorHAnsi" w:hAnsiTheme="minorHAnsi"/>
          <w:lang w:val="sk-SK"/>
        </w:rPr>
        <w:t>ZÁVEREČNÉ USTANOVENIA</w:t>
      </w:r>
    </w:p>
    <w:p w14:paraId="1A3A7EC5" w14:textId="77777777" w:rsidR="002D598C" w:rsidRPr="006F155F" w:rsidRDefault="002D598C" w:rsidP="006F155F">
      <w:pPr>
        <w:pStyle w:val="Odsekzoznamu"/>
        <w:ind w:left="567" w:hanging="567"/>
        <w:rPr>
          <w:rFonts w:asciiTheme="minorHAnsi" w:hAnsiTheme="minorHAnsi"/>
        </w:rPr>
      </w:pPr>
      <w:r w:rsidRPr="009F2E5F">
        <w:rPr>
          <w:rFonts w:asciiTheme="minorHAnsi" w:hAnsiTheme="minorHAnsi"/>
        </w:rPr>
        <w:t>Táto zmluva sa spravuje zákonmi Slovenskej republiky bez prihliadnutia ku kolíznym normám. Súdy Slovenskej republiky majú výlučnú právomoc na rozhodovanie akýchkoľvek sporov týkajúcich s</w:t>
      </w:r>
      <w:r w:rsidRPr="006F155F">
        <w:rPr>
          <w:rFonts w:asciiTheme="minorHAnsi" w:hAnsiTheme="minorHAnsi"/>
        </w:rPr>
        <w:t>a tejto zmluvy.</w:t>
      </w:r>
    </w:p>
    <w:p w14:paraId="511E0EC7" w14:textId="0F4BC1F0" w:rsidR="002D598C" w:rsidRPr="001C1D18" w:rsidRDefault="005652B1" w:rsidP="006F155F">
      <w:pPr>
        <w:pStyle w:val="Odsekzoznamu"/>
        <w:ind w:left="567" w:hanging="567"/>
        <w:rPr>
          <w:rFonts w:asciiTheme="minorHAnsi" w:hAnsiTheme="minorHAnsi"/>
        </w:rPr>
      </w:pPr>
      <w:r>
        <w:t xml:space="preserve">Právne vzťahy, pokiaľ nie sú osobitne upravené touto zmluvou, sa spravujú ustanoveniami tejto zmluvy, ktoré upravujú vzťahy obsahom aj účelom im najbližšie. </w:t>
      </w:r>
      <w:r w:rsidR="002D598C" w:rsidRPr="006F155F">
        <w:rPr>
          <w:rFonts w:asciiTheme="minorHAnsi" w:hAnsiTheme="minorHAnsi"/>
        </w:rPr>
        <w:t xml:space="preserve">Právne vzťahy neupravené touto zmluvou sa riadia ustanoveniami Obchodného zákonníka č. 513/1991 Zb. v znení neskorších predpisov a v jeho rámci ustanoveniami </w:t>
      </w:r>
      <w:r w:rsidR="002D598C" w:rsidRPr="001C1D18">
        <w:rPr>
          <w:rFonts w:asciiTheme="minorHAnsi" w:hAnsiTheme="minorHAnsi"/>
        </w:rPr>
        <w:t>Občianskeho zákonníka č. 40/1964 Zb. v znení neskorších predpisov a</w:t>
      </w:r>
      <w:r>
        <w:rPr>
          <w:rFonts w:asciiTheme="minorHAnsi" w:hAnsiTheme="minorHAnsi" w:cstheme="minorHAnsi"/>
        </w:rPr>
        <w:t> </w:t>
      </w:r>
      <w:r w:rsidR="002D598C" w:rsidRPr="001C1D18">
        <w:rPr>
          <w:rFonts w:asciiTheme="minorHAnsi" w:hAnsiTheme="minorHAnsi"/>
        </w:rPr>
        <w:t>súvisiacimi predpismi.</w:t>
      </w:r>
    </w:p>
    <w:p w14:paraId="0929BF83" w14:textId="77777777" w:rsidR="002D598C" w:rsidRPr="001C1D18" w:rsidRDefault="002D598C" w:rsidP="001C1D18">
      <w:pPr>
        <w:pStyle w:val="Odsekzoznamu"/>
        <w:ind w:left="567" w:hanging="567"/>
        <w:rPr>
          <w:rFonts w:asciiTheme="minorHAnsi" w:hAnsiTheme="minorHAnsi"/>
        </w:rPr>
      </w:pPr>
      <w:r w:rsidRPr="001C1D18">
        <w:rPr>
          <w:rFonts w:asciiTheme="minorHAnsi" w:hAnsiTheme="minorHAnsi"/>
        </w:rPr>
        <w:t>Táto zmluva sa môže meniť alebo zrušiť dohodou zmluvných strán iba v písomnej forme.</w:t>
      </w:r>
    </w:p>
    <w:p w14:paraId="21A4C88D" w14:textId="77777777" w:rsidR="002D598C" w:rsidRPr="001C1D18" w:rsidRDefault="002D598C" w:rsidP="001C1D18">
      <w:pPr>
        <w:pStyle w:val="Odsekzoznamu"/>
        <w:ind w:left="567" w:hanging="567"/>
        <w:rPr>
          <w:rFonts w:asciiTheme="minorHAnsi" w:hAnsiTheme="minorHAnsi"/>
        </w:rPr>
      </w:pPr>
      <w:r w:rsidRPr="001C1D18">
        <w:rPr>
          <w:rFonts w:asciiTheme="minorHAnsi" w:hAnsiTheme="minorHAnsi"/>
          <w:spacing w:val="-2"/>
        </w:rPr>
        <w:t>Ak by sa dôvod neplatnosti vzťahoval len na časť tejto zmluvy, bude neplatnou len táto časť.</w:t>
      </w:r>
    </w:p>
    <w:p w14:paraId="49AE9965" w14:textId="77777777" w:rsidR="002D598C" w:rsidRPr="001C1D18" w:rsidRDefault="002D598C" w:rsidP="001C1D18">
      <w:pPr>
        <w:pStyle w:val="Odsekzoznamu"/>
        <w:ind w:left="567" w:hanging="567"/>
        <w:rPr>
          <w:rFonts w:asciiTheme="minorHAnsi" w:hAnsiTheme="minorHAnsi"/>
        </w:rPr>
      </w:pPr>
      <w:r w:rsidRPr="001C1D18">
        <w:rPr>
          <w:rFonts w:asciiTheme="minorHAnsi" w:hAnsiTheme="minorHAnsi"/>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A3F9F2B" w14:textId="77777777" w:rsidR="002D598C" w:rsidRPr="001C1D18" w:rsidRDefault="002D598C" w:rsidP="001C1D18">
      <w:pPr>
        <w:pStyle w:val="Odsekzoznamu"/>
        <w:ind w:left="567" w:hanging="567"/>
        <w:rPr>
          <w:rFonts w:asciiTheme="minorHAnsi" w:hAnsiTheme="minorHAnsi"/>
        </w:rPr>
      </w:pPr>
      <w:r w:rsidRPr="001C1D18">
        <w:rPr>
          <w:rFonts w:asciiTheme="minorHAnsi" w:hAnsiTheme="minorHAnsi"/>
        </w:rPr>
        <w:t>Táto zmluva bola vyhotovená v štyroch (4) rovnopisoch, po dvoch (2) pre každú zmluvnú stranu.</w:t>
      </w:r>
    </w:p>
    <w:p w14:paraId="05CA088B" w14:textId="27EE54C8" w:rsidR="002D598C" w:rsidRPr="001C1D18" w:rsidRDefault="002D598C" w:rsidP="006F155F">
      <w:pPr>
        <w:pStyle w:val="Odsekzoznamu"/>
        <w:ind w:left="567" w:hanging="567"/>
        <w:rPr>
          <w:rFonts w:asciiTheme="minorHAnsi" w:hAnsiTheme="minorHAnsi"/>
        </w:rPr>
      </w:pPr>
      <w:r w:rsidRPr="001C1D18">
        <w:rPr>
          <w:rFonts w:asciiTheme="minorHAnsi" w:hAnsiTheme="minorHAnsi"/>
        </w:rPr>
        <w:t xml:space="preserve">Táto zmluva nadobúda platnosť dňom podpisu oboma zmluvnými stranami a účinnosť dňom, v ktorom sa splnia podmienky pre nadobudnutie účinnosti všetkých zmlúv o dielo, na základe ktorých sú realizované všetky </w:t>
      </w:r>
      <w:r w:rsidRPr="006F155F">
        <w:rPr>
          <w:rFonts w:asciiTheme="minorHAnsi" w:hAnsiTheme="minorHAnsi"/>
        </w:rPr>
        <w:t xml:space="preserve">časti </w:t>
      </w:r>
      <w:r w:rsidR="00661F93">
        <w:rPr>
          <w:rFonts w:asciiTheme="minorHAnsi" w:hAnsiTheme="minorHAnsi" w:cstheme="minorHAnsi"/>
        </w:rPr>
        <w:t>modernizačného p</w:t>
      </w:r>
      <w:r w:rsidRPr="009F6C82">
        <w:rPr>
          <w:rFonts w:asciiTheme="minorHAnsi" w:hAnsiTheme="minorHAnsi" w:cstheme="minorHAnsi"/>
        </w:rPr>
        <w:t>rojektu</w:t>
      </w:r>
      <w:r w:rsidRPr="006F155F">
        <w:rPr>
          <w:rFonts w:asciiTheme="minorHAnsi" w:hAnsiTheme="minorHAnsi"/>
        </w:rPr>
        <w:t xml:space="preserve"> vrátane tejto zmluvy, a to za podmienok v týchto zmluvách stanovených, pričom účinnosť tejto zmluvy je osobitne podmienená kumulatívnym splnením podmienok podľa odsekov </w:t>
      </w:r>
      <w:r w:rsidR="009F2E5F">
        <w:rPr>
          <w:rFonts w:asciiTheme="minorHAnsi" w:hAnsiTheme="minorHAnsi" w:cstheme="minorHAnsi"/>
        </w:rPr>
        <w:t>20</w:t>
      </w:r>
      <w:r w:rsidRPr="006F155F">
        <w:rPr>
          <w:rFonts w:asciiTheme="minorHAnsi" w:hAnsiTheme="minorHAnsi"/>
        </w:rPr>
        <w:t>.8 až </w:t>
      </w:r>
      <w:r w:rsidR="009F2E5F">
        <w:rPr>
          <w:rFonts w:asciiTheme="minorHAnsi" w:hAnsiTheme="minorHAnsi" w:cstheme="minorHAnsi"/>
        </w:rPr>
        <w:t>20</w:t>
      </w:r>
      <w:r w:rsidRPr="006F155F">
        <w:rPr>
          <w:rFonts w:asciiTheme="minorHAnsi" w:hAnsiTheme="minorHAnsi"/>
        </w:rPr>
        <w:t xml:space="preserve">.10 tohto </w:t>
      </w:r>
      <w:r w:rsidRPr="001C1D18">
        <w:rPr>
          <w:rFonts w:asciiTheme="minorHAnsi" w:hAnsiTheme="minorHAnsi"/>
        </w:rPr>
        <w:t>článku.</w:t>
      </w:r>
    </w:p>
    <w:p w14:paraId="32B680C2" w14:textId="77777777" w:rsidR="002D598C" w:rsidRPr="001C1D18" w:rsidRDefault="002D598C" w:rsidP="001C1D18">
      <w:pPr>
        <w:pStyle w:val="Odsekzoznamu"/>
        <w:ind w:left="567" w:hanging="567"/>
        <w:rPr>
          <w:rFonts w:asciiTheme="minorHAnsi" w:hAnsiTheme="minorHAnsi"/>
        </w:rPr>
      </w:pPr>
      <w:bookmarkStart w:id="122" w:name="_Ref129683154"/>
      <w:r w:rsidRPr="001C1D18">
        <w:rPr>
          <w:rFonts w:asciiTheme="minorHAnsi" w:hAnsiTheme="minorHAnsi"/>
        </w:rPr>
        <w:t xml:space="preserve">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 Zmluvné strany berú na vedomie, že účinnosť tejto zmluvy </w:t>
      </w:r>
      <w:r w:rsidRPr="001C1D18">
        <w:rPr>
          <w:rFonts w:asciiTheme="minorHAnsi" w:hAnsiTheme="minorHAnsi"/>
        </w:rPr>
        <w:lastRenderedPageBreak/>
        <w:t>je v zmysle § 47a Občianskeho zákonníka v nadväznosti na § 5a zákona o slobode informácií podmienená jej zverejnením v Centrálnom registri zmlúv vedenom Úradom vlády SR.</w:t>
      </w:r>
      <w:bookmarkEnd w:id="122"/>
    </w:p>
    <w:p w14:paraId="1E76582A" w14:textId="77777777" w:rsidR="002D598C" w:rsidRPr="001C1D18" w:rsidRDefault="002D598C" w:rsidP="001C1D18">
      <w:pPr>
        <w:pStyle w:val="Odsekzoznamu"/>
        <w:ind w:left="567" w:hanging="567"/>
        <w:rPr>
          <w:rFonts w:asciiTheme="minorHAnsi" w:hAnsiTheme="minorHAnsi"/>
        </w:rPr>
      </w:pPr>
      <w:bookmarkStart w:id="123" w:name="_Ref129683138"/>
      <w:bookmarkStart w:id="124" w:name="_Ref129683213"/>
      <w:r w:rsidRPr="001C1D18">
        <w:rPr>
          <w:rFonts w:asciiTheme="minorHAnsi" w:hAnsiTheme="minorHAnsi"/>
        </w:rPr>
        <w:t>Vzhľadom na financovanie diela s využitím príspevku verejné obstarávanie zákazky na vykonanie diela vrátane tejto zmluvy podlieha povinnej administratívnej finančnej kontrole verejného obstarávania (ďalej len „</w:t>
      </w:r>
      <w:r w:rsidRPr="001C1D18">
        <w:rPr>
          <w:rFonts w:asciiTheme="minorHAnsi" w:hAnsiTheme="minorHAnsi"/>
          <w:b/>
        </w:rPr>
        <w:t>kontrola obstarávania</w:t>
      </w:r>
      <w:r w:rsidRPr="001C1D18">
        <w:rPr>
          <w:rFonts w:asciiTheme="minorHAnsi" w:hAnsiTheme="minorHAnsi"/>
        </w:rPr>
        <w:t>“) zo strany poskytovateľa príspevku a/alebo inej oprávnenej osoby. Zmluvné strany sa dohodli, že táto zmluva nadobudne účinnosť dňom nasledujúcim po doručení úkonu poskytovateľa príspevku alebo inej oprávnenej osoby, ktorým sa kontrola obstarávania končí, (ďalej len „</w:t>
      </w:r>
      <w:r w:rsidRPr="001C1D18">
        <w:rPr>
          <w:rFonts w:asciiTheme="minorHAnsi" w:hAnsiTheme="minorHAnsi"/>
          <w:b/>
        </w:rPr>
        <w:t>správa z kontroly</w:t>
      </w:r>
      <w:r w:rsidRPr="001C1D18">
        <w:rPr>
          <w:rFonts w:asciiTheme="minorHAnsi" w:hAnsiTheme="minorHAnsi"/>
        </w:rPr>
        <w:t>“) objednávateľovi, ak v rámci kontroly obstarávania neboli identifikované nedostatky, ktoré by mali alebo mohli mať vplyv na výsledok verejného obstarávania, výsledkom ktorého je uzatvorenie tejto zmluvy; inak táto zmluva účinnosť nenadobudne, ibaže objednávateľ písomne oznámi zhotoviteľovi v lehote tridsiatich (30) dní odo dňa doručenia správy z kontroly objednávateľovi, že súhlasí s výškou finančnej opravy alebo inej korekcie uvedenej v správe z kontroly; v takom prípade táto zmluva nadobudne účinnosť dňom nasledujúcim po doručení takého oznámenia objednávateľa zhotoviteľovi.</w:t>
      </w:r>
    </w:p>
    <w:bookmarkEnd w:id="123"/>
    <w:bookmarkEnd w:id="124"/>
    <w:p w14:paraId="3D20F3E3" w14:textId="77777777" w:rsidR="002D598C" w:rsidRPr="001C1D18" w:rsidRDefault="002D598C" w:rsidP="001C1D18">
      <w:pPr>
        <w:pStyle w:val="Odsekzoznamu"/>
        <w:ind w:left="567" w:hanging="567"/>
        <w:rPr>
          <w:rFonts w:asciiTheme="minorHAnsi" w:hAnsiTheme="minorHAnsi"/>
        </w:rPr>
      </w:pPr>
      <w:r w:rsidRPr="001C1D18">
        <w:rPr>
          <w:rFonts w:asciiTheme="minorHAnsi" w:hAnsiTheme="minorHAnsi"/>
        </w:rPr>
        <w:t>Objednávateľ sa zaväzuje podať žiadosť o vykonanie kontroly obstarávania najneskôr tridsať (30) dní odo dňa uzatvorenia tejto zmluvy. Objednávateľ je povinný obratom informovať zhotoviteľa o doručení správy z kontroly objednávateľovi a jej obsahu, ktorý je rozhodujúci pre nadobudnutie účinnosti tejto zmluvy. Objednávateľ je oprávnený od tejto zmluvy odstúpiť pred poskytnutím plnenia z nej vyplývajúceho, ak na základe výsledkov kontroly obstarávania nie je možné spolufinancovanie plnenia z nej vyplývajúceho s využitím príspevku. Zhotoviteľ je povinný poskytnúť potrebnú súčinnosť oprávneným osobám vykonávajúcim kontrolu obstarávania.</w:t>
      </w:r>
    </w:p>
    <w:p w14:paraId="343920E2" w14:textId="77777777" w:rsidR="002D598C" w:rsidRPr="001C1D18" w:rsidRDefault="002D598C" w:rsidP="001C1D18">
      <w:pPr>
        <w:pStyle w:val="Odsekzoznamu"/>
        <w:ind w:left="567" w:hanging="567"/>
        <w:rPr>
          <w:rFonts w:asciiTheme="minorHAnsi" w:hAnsiTheme="minorHAnsi"/>
        </w:rPr>
      </w:pPr>
      <w:r w:rsidRPr="001C1D18">
        <w:rPr>
          <w:rFonts w:asciiTheme="minorHAnsi" w:hAnsiTheme="minorHAnsi"/>
        </w:rPr>
        <w:t>Prílohy k tejto zmluve sú:</w:t>
      </w:r>
    </w:p>
    <w:p w14:paraId="0EAF5AA4" w14:textId="77777777" w:rsidR="002D598C" w:rsidRPr="001C1D18" w:rsidRDefault="002D598C" w:rsidP="001C1D18">
      <w:pPr>
        <w:pStyle w:val="aPsmenozoznamu"/>
        <w:numPr>
          <w:ilvl w:val="0"/>
          <w:numId w:val="43"/>
        </w:numPr>
        <w:ind w:left="993" w:hanging="426"/>
        <w:rPr>
          <w:rFonts w:asciiTheme="minorHAnsi" w:hAnsiTheme="minorHAnsi"/>
        </w:rPr>
      </w:pPr>
      <w:r w:rsidRPr="001C1D18">
        <w:rPr>
          <w:rFonts w:asciiTheme="minorHAnsi" w:hAnsiTheme="minorHAnsi"/>
        </w:rPr>
        <w:t>Príloha A – Opis diela,</w:t>
      </w:r>
    </w:p>
    <w:p w14:paraId="78350590" w14:textId="77777777" w:rsidR="002D598C" w:rsidRPr="001C1D18" w:rsidRDefault="002D598C" w:rsidP="001C1D18">
      <w:pPr>
        <w:pStyle w:val="aPsmenozoznamu"/>
        <w:numPr>
          <w:ilvl w:val="0"/>
          <w:numId w:val="43"/>
        </w:numPr>
        <w:ind w:left="993" w:hanging="426"/>
        <w:rPr>
          <w:rFonts w:asciiTheme="minorHAnsi" w:hAnsiTheme="minorHAnsi"/>
        </w:rPr>
      </w:pPr>
      <w:r w:rsidRPr="001C1D18">
        <w:rPr>
          <w:rFonts w:asciiTheme="minorHAnsi" w:hAnsiTheme="minorHAnsi"/>
        </w:rPr>
        <w:t>Príloha B – Technická špecifikácia hlavných dodávok,</w:t>
      </w:r>
    </w:p>
    <w:p w14:paraId="25236A2A" w14:textId="77777777" w:rsidR="002D598C" w:rsidRPr="001C1D18" w:rsidRDefault="002D598C" w:rsidP="001C1D18">
      <w:pPr>
        <w:pStyle w:val="aPsmenozoznamu"/>
        <w:numPr>
          <w:ilvl w:val="0"/>
          <w:numId w:val="43"/>
        </w:numPr>
        <w:ind w:left="993" w:hanging="426"/>
        <w:rPr>
          <w:rFonts w:asciiTheme="minorHAnsi" w:hAnsiTheme="minorHAnsi"/>
        </w:rPr>
      </w:pPr>
      <w:r w:rsidRPr="001C1D18">
        <w:rPr>
          <w:rFonts w:asciiTheme="minorHAnsi" w:hAnsiTheme="minorHAnsi"/>
        </w:rPr>
        <w:t>Príloha C – Výkaz výmer z ponuky,</w:t>
      </w:r>
    </w:p>
    <w:p w14:paraId="5AAC82AE" w14:textId="77777777" w:rsidR="002D598C" w:rsidRPr="006F155F" w:rsidRDefault="002D598C" w:rsidP="006F155F">
      <w:pPr>
        <w:pStyle w:val="aPsmenozoznamu"/>
        <w:numPr>
          <w:ilvl w:val="0"/>
          <w:numId w:val="43"/>
        </w:numPr>
        <w:ind w:left="993" w:hanging="426"/>
        <w:rPr>
          <w:color w:val="auto"/>
        </w:rPr>
      </w:pPr>
      <w:r w:rsidRPr="001C1D18">
        <w:rPr>
          <w:rFonts w:asciiTheme="minorHAnsi" w:hAnsiTheme="minorHAnsi"/>
        </w:rPr>
        <w:t>Príloha D – Podmienky bezpečn</w:t>
      </w:r>
      <w:r w:rsidRPr="006F155F">
        <w:rPr>
          <w:color w:val="auto"/>
        </w:rPr>
        <w:t>ého výkonu prác,</w:t>
      </w:r>
    </w:p>
    <w:p w14:paraId="79B9A84E" w14:textId="3AE5452B" w:rsidR="002D77A2" w:rsidRPr="006F155F" w:rsidRDefault="002D598C" w:rsidP="006F155F">
      <w:pPr>
        <w:pStyle w:val="aPsmenozoznamu"/>
        <w:numPr>
          <w:ilvl w:val="0"/>
          <w:numId w:val="43"/>
        </w:numPr>
        <w:ind w:left="993" w:hanging="426"/>
        <w:rPr>
          <w:color w:val="auto"/>
        </w:rPr>
      </w:pPr>
      <w:r w:rsidRPr="006F155F">
        <w:rPr>
          <w:color w:val="auto"/>
        </w:rPr>
        <w:t>Príloha E</w:t>
      </w:r>
      <w:r w:rsidR="00EF4F27" w:rsidRPr="006F155F">
        <w:rPr>
          <w:color w:val="auto"/>
        </w:rPr>
        <w:t xml:space="preserve"> </w:t>
      </w:r>
      <w:r w:rsidR="009777CF" w:rsidRPr="006F155F">
        <w:rPr>
          <w:color w:val="auto"/>
        </w:rPr>
        <w:t>–</w:t>
      </w:r>
      <w:r w:rsidR="002B3F57" w:rsidRPr="006F155F">
        <w:rPr>
          <w:color w:val="auto"/>
        </w:rPr>
        <w:t xml:space="preserve"> </w:t>
      </w:r>
      <w:r w:rsidRPr="006F155F">
        <w:rPr>
          <w:rFonts w:eastAsia="Calibri"/>
          <w:color w:val="auto"/>
        </w:rPr>
        <w:t>Zásady dodržiavania ochrany životného prostredia</w:t>
      </w:r>
      <w:r w:rsidR="00120DF4" w:rsidRPr="009F712E">
        <w:rPr>
          <w:rFonts w:eastAsia="Calibri"/>
          <w:color w:val="auto"/>
        </w:rPr>
        <w:t xml:space="preserve"> v podmienkach MHTH, a.s.</w:t>
      </w:r>
    </w:p>
    <w:p w14:paraId="2880F291" w14:textId="77777777" w:rsidR="00B40FFA" w:rsidRPr="009F712E" w:rsidRDefault="00C4745B" w:rsidP="004B0995">
      <w:pPr>
        <w:pStyle w:val="aPsmenozoznamu"/>
        <w:numPr>
          <w:ilvl w:val="0"/>
          <w:numId w:val="178"/>
        </w:numPr>
        <w:ind w:left="993" w:hanging="426"/>
        <w:rPr>
          <w:color w:val="auto"/>
        </w:rPr>
      </w:pPr>
      <w:r w:rsidRPr="006F155F">
        <w:t xml:space="preserve">Príloha </w:t>
      </w:r>
      <w:r w:rsidR="0024499D" w:rsidRPr="006F155F">
        <w:t>F</w:t>
      </w:r>
      <w:r w:rsidRPr="006F155F">
        <w:t xml:space="preserve"> – </w:t>
      </w:r>
      <w:r w:rsidR="00120DF4" w:rsidRPr="009F712E">
        <w:rPr>
          <w:color w:val="auto"/>
        </w:rPr>
        <w:t>Zmluva o kybernetickej bezpečnosti,</w:t>
      </w:r>
    </w:p>
    <w:p w14:paraId="22ED0987" w14:textId="77777777" w:rsidR="008B7559" w:rsidRPr="006F155F" w:rsidRDefault="00120DF4" w:rsidP="004B0995">
      <w:pPr>
        <w:pStyle w:val="aPsmenozoznamu"/>
        <w:numPr>
          <w:ilvl w:val="0"/>
          <w:numId w:val="178"/>
        </w:numPr>
        <w:ind w:left="993" w:hanging="426"/>
        <w:rPr>
          <w:color w:val="auto"/>
        </w:rPr>
      </w:pPr>
      <w:r w:rsidRPr="009F712E">
        <w:t>Príloha G – Všeobecné pravidlá pre partnerské firmy dodávajúce OT infraštruktúru a</w:t>
      </w:r>
      <w:r w:rsidR="00B40FFA" w:rsidRPr="009F712E">
        <w:t> </w:t>
      </w:r>
      <w:r w:rsidRPr="009F712E">
        <w:t>softvér</w:t>
      </w:r>
    </w:p>
    <w:p w14:paraId="285B5A2E" w14:textId="00C1123A" w:rsidR="00C4745B" w:rsidRPr="006F155F" w:rsidRDefault="00777B51" w:rsidP="006F155F">
      <w:pPr>
        <w:pStyle w:val="aPsmenozoznamu"/>
        <w:numPr>
          <w:ilvl w:val="0"/>
          <w:numId w:val="43"/>
        </w:numPr>
        <w:ind w:left="993" w:hanging="426"/>
        <w:rPr>
          <w:color w:val="auto"/>
        </w:rPr>
      </w:pPr>
      <w:r w:rsidRPr="006F155F">
        <w:rPr>
          <w:color w:val="auto"/>
        </w:rPr>
        <w:t xml:space="preserve">Príloha </w:t>
      </w:r>
      <w:r w:rsidR="00120DF4" w:rsidRPr="009F712E">
        <w:rPr>
          <w:color w:val="auto"/>
        </w:rPr>
        <w:t xml:space="preserve">H – </w:t>
      </w:r>
      <w:r w:rsidR="00C4745B" w:rsidRPr="006F155F">
        <w:rPr>
          <w:color w:val="auto"/>
        </w:rPr>
        <w:t>Zoznam subdodávateľov podľa zákona o registri,</w:t>
      </w:r>
    </w:p>
    <w:p w14:paraId="61D5722B" w14:textId="77777777" w:rsidR="00DE18B6" w:rsidRDefault="00C4745B" w:rsidP="006F155F">
      <w:pPr>
        <w:pStyle w:val="aPsmenozoznamu"/>
        <w:numPr>
          <w:ilvl w:val="0"/>
          <w:numId w:val="43"/>
        </w:numPr>
        <w:ind w:left="993" w:hanging="426"/>
        <w:rPr>
          <w:color w:val="auto"/>
        </w:rPr>
      </w:pPr>
      <w:r w:rsidRPr="006F155F">
        <w:rPr>
          <w:color w:val="auto"/>
        </w:rPr>
        <w:t xml:space="preserve">Príloha </w:t>
      </w:r>
      <w:r w:rsidR="00120DF4" w:rsidRPr="009F712E">
        <w:rPr>
          <w:color w:val="auto"/>
        </w:rPr>
        <w:t>I</w:t>
      </w:r>
      <w:r w:rsidR="0024499D" w:rsidRPr="006F155F">
        <w:rPr>
          <w:color w:val="auto"/>
        </w:rPr>
        <w:t xml:space="preserve"> </w:t>
      </w:r>
      <w:r w:rsidRPr="006F155F">
        <w:rPr>
          <w:color w:val="auto"/>
        </w:rPr>
        <w:t>– Zoznam subdodávateľov podľa zákona o verejnom obstarávaní</w:t>
      </w:r>
    </w:p>
    <w:p w14:paraId="539F5BDE" w14:textId="09A64021" w:rsidR="00C4745B" w:rsidRPr="006F155F" w:rsidRDefault="00DE18B6" w:rsidP="006F155F">
      <w:pPr>
        <w:pStyle w:val="aPsmenozoznamu"/>
        <w:numPr>
          <w:ilvl w:val="0"/>
          <w:numId w:val="43"/>
        </w:numPr>
        <w:ind w:left="993" w:hanging="426"/>
        <w:rPr>
          <w:color w:val="auto"/>
        </w:rPr>
      </w:pPr>
      <w:r>
        <w:rPr>
          <w:color w:val="auto"/>
        </w:rPr>
        <w:t xml:space="preserve">Príloha J </w:t>
      </w:r>
      <w:r w:rsidRPr="006F155F">
        <w:rPr>
          <w:color w:val="auto"/>
        </w:rPr>
        <w:t>–</w:t>
      </w:r>
      <w:r>
        <w:rPr>
          <w:color w:val="auto"/>
        </w:rPr>
        <w:t xml:space="preserve"> </w:t>
      </w:r>
      <w:r w:rsidRPr="00DE18B6">
        <w:rPr>
          <w:color w:val="auto"/>
        </w:rPr>
        <w:t>Politiky kybernetickej a informačnej bezpečnosti pre dodávateľov a tretie strany</w:t>
      </w:r>
      <w:r w:rsidR="00C4745B" w:rsidRPr="006F155F">
        <w:rPr>
          <w:color w:val="auto"/>
        </w:rPr>
        <w:t>.</w:t>
      </w:r>
    </w:p>
    <w:p w14:paraId="2F91B7AC" w14:textId="77777777" w:rsidR="00120DF4" w:rsidRPr="009F712E" w:rsidRDefault="00120DF4" w:rsidP="006F155F">
      <w:pPr>
        <w:pStyle w:val="Odsekzoznamu"/>
        <w:ind w:left="567" w:hanging="567"/>
      </w:pPr>
      <w:r w:rsidRPr="009F712E">
        <w:t>V prípade rozporu medzi technickou špecifikáciou diela uvedenou v texte tejto zmluvy a technickou špecifikáciou diela uvedenou v prílohách k tejto zmluve, platí technická špecifikácia diela uvedená v prílohách k tejto zmluve.</w:t>
      </w:r>
    </w:p>
    <w:p w14:paraId="31A918DA" w14:textId="72C31B27" w:rsidR="00DF5B4A" w:rsidRPr="009C4752" w:rsidRDefault="002D598C" w:rsidP="009C4752">
      <w:pPr>
        <w:pStyle w:val="Odsekzoznamu"/>
        <w:ind w:left="567" w:hanging="567"/>
        <w:rPr>
          <w:rFonts w:asciiTheme="minorHAnsi" w:hAnsiTheme="minorHAnsi"/>
        </w:rPr>
      </w:pPr>
      <w:r w:rsidRPr="001C1D18">
        <w:rPr>
          <w:rFonts w:asciiTheme="minorHAnsi" w:hAnsiTheme="minorHAnsi"/>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bookmarkStart w:id="125" w:name="_Hlk183064844"/>
    </w:p>
    <w:p w14:paraId="54D14D20" w14:textId="2EEDACDE" w:rsidR="00DF5B4A" w:rsidRPr="00DF5B4A" w:rsidRDefault="00DF5B4A" w:rsidP="00DF5B4A">
      <w:pPr>
        <w:autoSpaceDE w:val="0"/>
        <w:autoSpaceDN w:val="0"/>
        <w:adjustRightInd w:val="0"/>
        <w:ind w:left="567" w:hanging="567"/>
        <w:jc w:val="center"/>
        <w:rPr>
          <w:rFonts w:asciiTheme="minorHAnsi" w:hAnsiTheme="minorHAnsi"/>
          <w:i/>
          <w:sz w:val="22"/>
        </w:rPr>
      </w:pPr>
      <w:r w:rsidRPr="00DF5B4A">
        <w:rPr>
          <w:rFonts w:asciiTheme="minorHAnsi" w:hAnsiTheme="minorHAnsi"/>
          <w:i/>
          <w:sz w:val="22"/>
        </w:rPr>
        <w:t>(nasleduje podpisová strana)</w:t>
      </w:r>
    </w:p>
    <w:p w14:paraId="117C54ED" w14:textId="77777777" w:rsidR="00DF5B4A" w:rsidRDefault="00DF5B4A" w:rsidP="001710EC">
      <w:pPr>
        <w:autoSpaceDE w:val="0"/>
        <w:autoSpaceDN w:val="0"/>
        <w:adjustRightInd w:val="0"/>
        <w:ind w:left="567" w:hanging="567"/>
        <w:jc w:val="both"/>
        <w:rPr>
          <w:rFonts w:asciiTheme="minorHAnsi" w:hAnsiTheme="minorHAnsi"/>
          <w:b/>
          <w:sz w:val="22"/>
        </w:rPr>
      </w:pPr>
    </w:p>
    <w:p w14:paraId="344F08D9" w14:textId="77777777" w:rsidR="00DF5B4A" w:rsidRDefault="00DF5B4A" w:rsidP="001710EC">
      <w:pPr>
        <w:autoSpaceDE w:val="0"/>
        <w:autoSpaceDN w:val="0"/>
        <w:adjustRightInd w:val="0"/>
        <w:ind w:left="567" w:hanging="567"/>
        <w:jc w:val="both"/>
        <w:rPr>
          <w:rFonts w:asciiTheme="minorHAnsi" w:hAnsiTheme="minorHAnsi"/>
          <w:b/>
          <w:sz w:val="22"/>
        </w:rPr>
      </w:pPr>
    </w:p>
    <w:p w14:paraId="52BA3D16" w14:textId="77777777" w:rsidR="00DF5B4A" w:rsidRDefault="00DF5B4A" w:rsidP="001710EC">
      <w:pPr>
        <w:autoSpaceDE w:val="0"/>
        <w:autoSpaceDN w:val="0"/>
        <w:adjustRightInd w:val="0"/>
        <w:ind w:left="567" w:hanging="567"/>
        <w:jc w:val="both"/>
        <w:rPr>
          <w:rFonts w:asciiTheme="minorHAnsi" w:hAnsiTheme="minorHAnsi"/>
          <w:b/>
          <w:sz w:val="22"/>
        </w:rPr>
      </w:pPr>
    </w:p>
    <w:p w14:paraId="142426A3" w14:textId="77777777" w:rsidR="00DF5B4A" w:rsidRDefault="00DF5B4A" w:rsidP="001710EC">
      <w:pPr>
        <w:autoSpaceDE w:val="0"/>
        <w:autoSpaceDN w:val="0"/>
        <w:adjustRightInd w:val="0"/>
        <w:ind w:left="567" w:hanging="567"/>
        <w:jc w:val="both"/>
        <w:rPr>
          <w:rFonts w:asciiTheme="minorHAnsi" w:hAnsiTheme="minorHAnsi"/>
          <w:b/>
          <w:sz w:val="22"/>
        </w:rPr>
      </w:pPr>
    </w:p>
    <w:p w14:paraId="674137D3" w14:textId="77777777" w:rsidR="00DF5B4A" w:rsidRDefault="00DF5B4A" w:rsidP="001710EC">
      <w:pPr>
        <w:autoSpaceDE w:val="0"/>
        <w:autoSpaceDN w:val="0"/>
        <w:adjustRightInd w:val="0"/>
        <w:ind w:left="567" w:hanging="567"/>
        <w:jc w:val="both"/>
        <w:rPr>
          <w:rFonts w:asciiTheme="minorHAnsi" w:hAnsiTheme="minorHAnsi"/>
          <w:b/>
          <w:sz w:val="22"/>
        </w:rPr>
      </w:pPr>
    </w:p>
    <w:p w14:paraId="4A2E2B88" w14:textId="60817A36" w:rsidR="00DF5B4A" w:rsidRDefault="00DF5B4A" w:rsidP="001710EC">
      <w:pPr>
        <w:autoSpaceDE w:val="0"/>
        <w:autoSpaceDN w:val="0"/>
        <w:adjustRightInd w:val="0"/>
        <w:ind w:left="567" w:hanging="567"/>
        <w:jc w:val="both"/>
        <w:rPr>
          <w:rFonts w:asciiTheme="minorHAnsi" w:hAnsiTheme="minorHAnsi"/>
          <w:b/>
          <w:sz w:val="22"/>
        </w:rPr>
      </w:pPr>
    </w:p>
    <w:p w14:paraId="623A4913" w14:textId="230AE0E9" w:rsidR="009C4752" w:rsidRDefault="009C4752" w:rsidP="001710EC">
      <w:pPr>
        <w:autoSpaceDE w:val="0"/>
        <w:autoSpaceDN w:val="0"/>
        <w:adjustRightInd w:val="0"/>
        <w:ind w:left="567" w:hanging="567"/>
        <w:jc w:val="both"/>
        <w:rPr>
          <w:rFonts w:asciiTheme="minorHAnsi" w:hAnsiTheme="minorHAnsi"/>
          <w:b/>
          <w:sz w:val="22"/>
        </w:rPr>
      </w:pPr>
    </w:p>
    <w:p w14:paraId="73630C47" w14:textId="31851E08" w:rsidR="00FC147A" w:rsidRDefault="00FC147A" w:rsidP="001710EC">
      <w:pPr>
        <w:autoSpaceDE w:val="0"/>
        <w:autoSpaceDN w:val="0"/>
        <w:adjustRightInd w:val="0"/>
        <w:ind w:left="567" w:hanging="567"/>
        <w:jc w:val="both"/>
        <w:rPr>
          <w:rFonts w:asciiTheme="minorHAnsi" w:hAnsiTheme="minorHAnsi"/>
          <w:b/>
          <w:sz w:val="22"/>
        </w:rPr>
      </w:pPr>
    </w:p>
    <w:p w14:paraId="5ADDD752" w14:textId="77777777" w:rsidR="00FC147A" w:rsidRDefault="00FC147A" w:rsidP="001710EC">
      <w:pPr>
        <w:autoSpaceDE w:val="0"/>
        <w:autoSpaceDN w:val="0"/>
        <w:adjustRightInd w:val="0"/>
        <w:ind w:left="567" w:hanging="567"/>
        <w:jc w:val="both"/>
        <w:rPr>
          <w:rFonts w:asciiTheme="minorHAnsi" w:hAnsiTheme="minorHAnsi"/>
          <w:b/>
          <w:sz w:val="22"/>
        </w:rPr>
      </w:pPr>
    </w:p>
    <w:p w14:paraId="20EBFCA3" w14:textId="77777777" w:rsidR="00DF5B4A" w:rsidRDefault="00DF5B4A" w:rsidP="001710EC">
      <w:pPr>
        <w:autoSpaceDE w:val="0"/>
        <w:autoSpaceDN w:val="0"/>
        <w:adjustRightInd w:val="0"/>
        <w:ind w:left="567" w:hanging="567"/>
        <w:jc w:val="both"/>
        <w:rPr>
          <w:rFonts w:asciiTheme="minorHAnsi" w:hAnsiTheme="minorHAnsi"/>
          <w:b/>
          <w:sz w:val="22"/>
        </w:rPr>
      </w:pPr>
    </w:p>
    <w:p w14:paraId="7A0EF89F" w14:textId="77777777" w:rsidR="00DF5B4A" w:rsidRDefault="00DF5B4A" w:rsidP="001710EC">
      <w:pPr>
        <w:autoSpaceDE w:val="0"/>
        <w:autoSpaceDN w:val="0"/>
        <w:adjustRightInd w:val="0"/>
        <w:ind w:left="567" w:hanging="567"/>
        <w:jc w:val="both"/>
        <w:rPr>
          <w:rFonts w:asciiTheme="minorHAnsi" w:hAnsiTheme="minorHAnsi"/>
          <w:b/>
          <w:sz w:val="22"/>
        </w:rPr>
      </w:pPr>
    </w:p>
    <w:p w14:paraId="417E608B" w14:textId="2704B135" w:rsidR="001710EC" w:rsidRPr="001710EC" w:rsidRDefault="001710EC" w:rsidP="001710EC">
      <w:pPr>
        <w:autoSpaceDE w:val="0"/>
        <w:autoSpaceDN w:val="0"/>
        <w:adjustRightInd w:val="0"/>
        <w:ind w:left="567" w:hanging="567"/>
        <w:jc w:val="both"/>
        <w:rPr>
          <w:rFonts w:asciiTheme="minorHAnsi" w:hAnsiTheme="minorHAnsi"/>
          <w:b/>
          <w:sz w:val="22"/>
        </w:rPr>
      </w:pPr>
      <w:r w:rsidRPr="001710EC">
        <w:rPr>
          <w:rFonts w:asciiTheme="minorHAnsi" w:hAnsiTheme="minorHAnsi"/>
          <w:b/>
          <w:sz w:val="22"/>
        </w:rPr>
        <w:t>Za objednávateľa:</w:t>
      </w:r>
      <w:r w:rsidRPr="001710EC">
        <w:rPr>
          <w:rFonts w:asciiTheme="minorHAnsi" w:hAnsiTheme="minorHAnsi"/>
          <w:b/>
          <w:sz w:val="22"/>
        </w:rPr>
        <w:tab/>
      </w:r>
      <w:r w:rsidRPr="001710EC">
        <w:rPr>
          <w:rFonts w:asciiTheme="minorHAnsi" w:hAnsiTheme="minorHAnsi"/>
          <w:b/>
          <w:sz w:val="22"/>
        </w:rPr>
        <w:tab/>
      </w:r>
      <w:r w:rsidRPr="001710EC">
        <w:rPr>
          <w:rFonts w:asciiTheme="minorHAnsi" w:hAnsiTheme="minorHAnsi"/>
          <w:b/>
          <w:sz w:val="22"/>
        </w:rPr>
        <w:tab/>
      </w:r>
      <w:r w:rsidRPr="001710EC">
        <w:rPr>
          <w:rFonts w:asciiTheme="minorHAnsi" w:hAnsiTheme="minorHAnsi"/>
          <w:b/>
          <w:sz w:val="22"/>
        </w:rPr>
        <w:tab/>
        <w:t>Za zhotoviteľa:</w:t>
      </w:r>
    </w:p>
    <w:p w14:paraId="284A8040" w14:textId="77777777" w:rsidR="001710EC" w:rsidRPr="001710EC" w:rsidRDefault="001710EC" w:rsidP="001710EC">
      <w:pPr>
        <w:autoSpaceDE w:val="0"/>
        <w:autoSpaceDN w:val="0"/>
        <w:adjustRightInd w:val="0"/>
        <w:ind w:left="567" w:hanging="567"/>
        <w:jc w:val="both"/>
        <w:rPr>
          <w:rFonts w:asciiTheme="minorHAnsi" w:hAnsiTheme="minorHAnsi"/>
          <w:b/>
          <w:sz w:val="22"/>
        </w:rPr>
      </w:pPr>
    </w:p>
    <w:p w14:paraId="4D26E33A" w14:textId="77777777" w:rsidR="001710EC" w:rsidRPr="001710EC" w:rsidRDefault="001710EC" w:rsidP="001710EC">
      <w:pPr>
        <w:autoSpaceDE w:val="0"/>
        <w:autoSpaceDN w:val="0"/>
        <w:adjustRightInd w:val="0"/>
        <w:ind w:left="567" w:hanging="567"/>
        <w:jc w:val="both"/>
        <w:rPr>
          <w:rFonts w:asciiTheme="minorHAnsi" w:hAnsiTheme="minorHAnsi"/>
          <w:b/>
          <w:sz w:val="22"/>
        </w:rPr>
      </w:pPr>
    </w:p>
    <w:p w14:paraId="67E808F3" w14:textId="77777777" w:rsidR="001710EC" w:rsidRPr="001710EC" w:rsidRDefault="001710EC" w:rsidP="001710EC">
      <w:pPr>
        <w:autoSpaceDE w:val="0"/>
        <w:autoSpaceDN w:val="0"/>
        <w:adjustRightInd w:val="0"/>
        <w:ind w:left="567" w:hanging="567"/>
        <w:jc w:val="both"/>
        <w:rPr>
          <w:rFonts w:asciiTheme="minorHAnsi" w:hAnsiTheme="minorHAnsi"/>
          <w:sz w:val="22"/>
        </w:rPr>
      </w:pPr>
      <w:r w:rsidRPr="001710EC">
        <w:rPr>
          <w:rFonts w:asciiTheme="minorHAnsi" w:hAnsiTheme="minorHAnsi"/>
          <w:sz w:val="22"/>
        </w:rPr>
        <w:t>V Bratislave dňa _______________</w:t>
      </w:r>
      <w:r w:rsidRPr="001710EC">
        <w:rPr>
          <w:rFonts w:asciiTheme="minorHAnsi" w:hAnsiTheme="minorHAnsi"/>
          <w:sz w:val="22"/>
        </w:rPr>
        <w:tab/>
      </w:r>
      <w:r w:rsidRPr="001710EC">
        <w:rPr>
          <w:rFonts w:asciiTheme="minorHAnsi" w:hAnsiTheme="minorHAnsi"/>
          <w:sz w:val="22"/>
        </w:rPr>
        <w:tab/>
        <w:t>V _______________________ dňa _______________</w:t>
      </w:r>
    </w:p>
    <w:p w14:paraId="4BAC4D29" w14:textId="77777777" w:rsidR="001710EC" w:rsidRPr="001710EC" w:rsidRDefault="001710EC" w:rsidP="001710EC">
      <w:pPr>
        <w:autoSpaceDE w:val="0"/>
        <w:autoSpaceDN w:val="0"/>
        <w:adjustRightInd w:val="0"/>
        <w:ind w:left="567" w:hanging="567"/>
        <w:jc w:val="both"/>
        <w:rPr>
          <w:rFonts w:asciiTheme="minorHAnsi" w:hAnsiTheme="minorHAnsi"/>
          <w:sz w:val="22"/>
        </w:rPr>
      </w:pPr>
    </w:p>
    <w:p w14:paraId="2C18F38A" w14:textId="77777777" w:rsidR="001710EC" w:rsidRPr="001710EC" w:rsidRDefault="001710EC" w:rsidP="001710EC">
      <w:pPr>
        <w:autoSpaceDE w:val="0"/>
        <w:autoSpaceDN w:val="0"/>
        <w:adjustRightInd w:val="0"/>
        <w:ind w:left="567" w:hanging="567"/>
        <w:jc w:val="both"/>
        <w:rPr>
          <w:rFonts w:asciiTheme="minorHAnsi" w:hAnsiTheme="minorHAnsi"/>
          <w:sz w:val="22"/>
        </w:rPr>
      </w:pPr>
    </w:p>
    <w:p w14:paraId="5443C036" w14:textId="77777777" w:rsidR="001710EC" w:rsidRPr="001710EC" w:rsidRDefault="001710EC" w:rsidP="001710EC">
      <w:pPr>
        <w:autoSpaceDE w:val="0"/>
        <w:autoSpaceDN w:val="0"/>
        <w:adjustRightInd w:val="0"/>
        <w:ind w:left="567" w:hanging="567"/>
        <w:jc w:val="both"/>
        <w:rPr>
          <w:rFonts w:asciiTheme="minorHAnsi" w:hAnsiTheme="minorHAnsi"/>
          <w:sz w:val="22"/>
        </w:rPr>
      </w:pPr>
    </w:p>
    <w:p w14:paraId="4631B19B" w14:textId="77777777" w:rsidR="001710EC" w:rsidRPr="001710EC" w:rsidRDefault="001710EC" w:rsidP="001710EC">
      <w:pPr>
        <w:autoSpaceDE w:val="0"/>
        <w:autoSpaceDN w:val="0"/>
        <w:adjustRightInd w:val="0"/>
        <w:ind w:left="567" w:hanging="567"/>
        <w:jc w:val="both"/>
        <w:rPr>
          <w:rFonts w:asciiTheme="minorHAnsi" w:hAnsiTheme="minorHAnsi"/>
          <w:sz w:val="22"/>
        </w:rPr>
      </w:pPr>
    </w:p>
    <w:p w14:paraId="7B7766EA" w14:textId="77777777" w:rsidR="001710EC" w:rsidRPr="001710EC" w:rsidRDefault="001710EC" w:rsidP="001710EC">
      <w:pPr>
        <w:autoSpaceDE w:val="0"/>
        <w:autoSpaceDN w:val="0"/>
        <w:adjustRightInd w:val="0"/>
        <w:ind w:left="567" w:hanging="567"/>
        <w:jc w:val="both"/>
        <w:rPr>
          <w:rFonts w:asciiTheme="minorHAnsi" w:hAnsiTheme="minorHAnsi"/>
          <w:sz w:val="22"/>
        </w:rPr>
      </w:pPr>
      <w:r w:rsidRPr="001710EC">
        <w:rPr>
          <w:rFonts w:asciiTheme="minorHAnsi" w:hAnsiTheme="minorHAnsi"/>
          <w:sz w:val="22"/>
        </w:rPr>
        <w:t>Ing. Adrián Jenčo , LL.M., MBA</w:t>
      </w:r>
      <w:r w:rsidRPr="001710EC">
        <w:rPr>
          <w:rFonts w:asciiTheme="minorHAnsi" w:hAnsiTheme="minorHAnsi"/>
          <w:sz w:val="22"/>
        </w:rPr>
        <w:tab/>
      </w:r>
      <w:r w:rsidRPr="001710EC">
        <w:rPr>
          <w:rFonts w:asciiTheme="minorHAnsi" w:hAnsiTheme="minorHAnsi"/>
          <w:sz w:val="22"/>
        </w:rPr>
        <w:tab/>
      </w:r>
      <w:r w:rsidRPr="001710EC">
        <w:rPr>
          <w:rFonts w:asciiTheme="minorHAnsi" w:hAnsiTheme="minorHAnsi"/>
          <w:sz w:val="22"/>
        </w:rPr>
        <w:tab/>
        <w:t>___________________________________________</w:t>
      </w:r>
    </w:p>
    <w:p w14:paraId="2EB41685" w14:textId="77777777" w:rsidR="001710EC" w:rsidRPr="001710EC" w:rsidRDefault="001710EC" w:rsidP="001710EC">
      <w:pPr>
        <w:autoSpaceDE w:val="0"/>
        <w:autoSpaceDN w:val="0"/>
        <w:adjustRightInd w:val="0"/>
        <w:ind w:left="567" w:hanging="567"/>
        <w:jc w:val="both"/>
        <w:rPr>
          <w:rFonts w:asciiTheme="minorHAnsi" w:hAnsiTheme="minorHAnsi"/>
          <w:sz w:val="22"/>
        </w:rPr>
      </w:pPr>
      <w:r w:rsidRPr="001710EC">
        <w:rPr>
          <w:rFonts w:asciiTheme="minorHAnsi" w:hAnsiTheme="minorHAnsi"/>
          <w:sz w:val="22"/>
        </w:rPr>
        <w:t>predseda predstavenstva</w:t>
      </w:r>
      <w:r w:rsidRPr="001710EC">
        <w:rPr>
          <w:rFonts w:asciiTheme="minorHAnsi" w:hAnsiTheme="minorHAnsi"/>
          <w:sz w:val="22"/>
        </w:rPr>
        <w:tab/>
      </w:r>
      <w:r w:rsidRPr="001710EC">
        <w:rPr>
          <w:rFonts w:asciiTheme="minorHAnsi" w:hAnsiTheme="minorHAnsi"/>
          <w:sz w:val="22"/>
        </w:rPr>
        <w:tab/>
      </w:r>
      <w:r w:rsidRPr="001710EC">
        <w:rPr>
          <w:rFonts w:asciiTheme="minorHAnsi" w:hAnsiTheme="minorHAnsi"/>
          <w:sz w:val="22"/>
        </w:rPr>
        <w:tab/>
        <w:t>___________________________________________</w:t>
      </w:r>
    </w:p>
    <w:p w14:paraId="4DD0BB5E" w14:textId="77777777" w:rsidR="001710EC" w:rsidRPr="001710EC" w:rsidRDefault="001710EC" w:rsidP="001710EC">
      <w:pPr>
        <w:autoSpaceDE w:val="0"/>
        <w:autoSpaceDN w:val="0"/>
        <w:adjustRightInd w:val="0"/>
        <w:ind w:left="567" w:hanging="567"/>
        <w:jc w:val="both"/>
        <w:rPr>
          <w:rFonts w:asciiTheme="minorHAnsi" w:hAnsiTheme="minorHAnsi"/>
          <w:sz w:val="22"/>
        </w:rPr>
      </w:pPr>
    </w:p>
    <w:p w14:paraId="5BB0D0D3" w14:textId="77777777" w:rsidR="001710EC" w:rsidRPr="001710EC" w:rsidRDefault="001710EC" w:rsidP="001710EC">
      <w:pPr>
        <w:autoSpaceDE w:val="0"/>
        <w:autoSpaceDN w:val="0"/>
        <w:adjustRightInd w:val="0"/>
        <w:ind w:left="567" w:hanging="567"/>
        <w:jc w:val="both"/>
        <w:rPr>
          <w:rFonts w:asciiTheme="minorHAnsi" w:hAnsiTheme="minorHAnsi"/>
          <w:sz w:val="22"/>
        </w:rPr>
      </w:pPr>
    </w:p>
    <w:p w14:paraId="47727D7B" w14:textId="77777777" w:rsidR="001710EC" w:rsidRPr="001710EC" w:rsidRDefault="001710EC" w:rsidP="001710EC">
      <w:pPr>
        <w:autoSpaceDE w:val="0"/>
        <w:autoSpaceDN w:val="0"/>
        <w:adjustRightInd w:val="0"/>
        <w:ind w:left="567" w:hanging="567"/>
        <w:jc w:val="both"/>
        <w:rPr>
          <w:rFonts w:asciiTheme="minorHAnsi" w:hAnsiTheme="minorHAnsi"/>
          <w:sz w:val="22"/>
        </w:rPr>
      </w:pPr>
      <w:r w:rsidRPr="001710EC">
        <w:rPr>
          <w:rFonts w:asciiTheme="minorHAnsi" w:hAnsiTheme="minorHAnsi"/>
          <w:sz w:val="22"/>
        </w:rPr>
        <w:t>JUDr. Róbert Spál, MBA</w:t>
      </w:r>
      <w:r w:rsidRPr="001710EC">
        <w:rPr>
          <w:rFonts w:asciiTheme="minorHAnsi" w:hAnsiTheme="minorHAnsi"/>
          <w:sz w:val="22"/>
        </w:rPr>
        <w:tab/>
      </w:r>
      <w:r w:rsidRPr="001710EC">
        <w:rPr>
          <w:rFonts w:asciiTheme="minorHAnsi" w:hAnsiTheme="minorHAnsi"/>
          <w:sz w:val="22"/>
        </w:rPr>
        <w:tab/>
      </w:r>
      <w:r w:rsidRPr="001710EC">
        <w:rPr>
          <w:rFonts w:asciiTheme="minorHAnsi" w:hAnsiTheme="minorHAnsi"/>
          <w:sz w:val="22"/>
        </w:rPr>
        <w:tab/>
      </w:r>
      <w:r w:rsidRPr="001710EC">
        <w:rPr>
          <w:rFonts w:asciiTheme="minorHAnsi" w:hAnsiTheme="minorHAnsi"/>
          <w:sz w:val="22"/>
        </w:rPr>
        <w:tab/>
      </w:r>
      <w:r w:rsidRPr="001710EC">
        <w:rPr>
          <w:rFonts w:asciiTheme="minorHAnsi" w:hAnsiTheme="minorHAnsi"/>
          <w:sz w:val="22"/>
        </w:rPr>
        <w:tab/>
      </w:r>
      <w:r w:rsidRPr="001710EC">
        <w:rPr>
          <w:rFonts w:asciiTheme="minorHAnsi" w:hAnsiTheme="minorHAnsi"/>
          <w:sz w:val="22"/>
        </w:rPr>
        <w:tab/>
      </w:r>
      <w:r w:rsidRPr="001710EC">
        <w:rPr>
          <w:rFonts w:asciiTheme="minorHAnsi" w:hAnsiTheme="minorHAnsi"/>
          <w:sz w:val="22"/>
        </w:rPr>
        <w:tab/>
      </w:r>
      <w:r w:rsidRPr="001710EC">
        <w:rPr>
          <w:rFonts w:asciiTheme="minorHAnsi" w:hAnsiTheme="minorHAnsi"/>
          <w:sz w:val="22"/>
        </w:rPr>
        <w:tab/>
      </w:r>
    </w:p>
    <w:p w14:paraId="29481A07" w14:textId="678525E4" w:rsidR="001710EC" w:rsidRPr="001710EC" w:rsidRDefault="001710EC" w:rsidP="001710EC">
      <w:pPr>
        <w:autoSpaceDE w:val="0"/>
        <w:autoSpaceDN w:val="0"/>
        <w:adjustRightInd w:val="0"/>
        <w:ind w:left="567" w:hanging="567"/>
        <w:jc w:val="both"/>
        <w:rPr>
          <w:rFonts w:asciiTheme="minorHAnsi" w:hAnsiTheme="minorHAnsi"/>
          <w:sz w:val="22"/>
        </w:rPr>
      </w:pPr>
      <w:r w:rsidRPr="001710EC">
        <w:rPr>
          <w:rFonts w:asciiTheme="minorHAnsi" w:hAnsiTheme="minorHAnsi"/>
          <w:sz w:val="22"/>
        </w:rPr>
        <w:t>podpredseda predstavenstva</w:t>
      </w:r>
      <w:r w:rsidRPr="001710EC">
        <w:rPr>
          <w:rFonts w:asciiTheme="minorHAnsi" w:hAnsiTheme="minorHAnsi"/>
          <w:sz w:val="22"/>
        </w:rPr>
        <w:tab/>
      </w:r>
      <w:r w:rsidRPr="001710EC">
        <w:rPr>
          <w:rFonts w:asciiTheme="minorHAnsi" w:hAnsiTheme="minorHAnsi"/>
          <w:sz w:val="22"/>
        </w:rPr>
        <w:tab/>
      </w:r>
      <w:r w:rsidRPr="001710EC">
        <w:rPr>
          <w:rFonts w:asciiTheme="minorHAnsi" w:hAnsiTheme="minorHAnsi"/>
          <w:sz w:val="22"/>
        </w:rPr>
        <w:tab/>
        <w:t>___________________________________________</w:t>
      </w:r>
    </w:p>
    <w:p w14:paraId="7F32C952" w14:textId="7DAC7F6E" w:rsidR="002D598C" w:rsidRPr="001C1D18" w:rsidRDefault="001710EC" w:rsidP="001C1D18">
      <w:pPr>
        <w:autoSpaceDE w:val="0"/>
        <w:autoSpaceDN w:val="0"/>
        <w:adjustRightInd w:val="0"/>
        <w:ind w:left="567" w:hanging="567"/>
        <w:jc w:val="both"/>
        <w:rPr>
          <w:rFonts w:asciiTheme="minorHAnsi" w:hAnsiTheme="minorHAnsi"/>
          <w:sz w:val="22"/>
        </w:rPr>
      </w:pPr>
      <w:r w:rsidRPr="001710EC">
        <w:rPr>
          <w:rFonts w:asciiTheme="minorHAnsi" w:hAnsiTheme="minorHAnsi"/>
          <w:sz w:val="22"/>
        </w:rPr>
        <w:tab/>
      </w:r>
      <w:r w:rsidRPr="001710EC">
        <w:rPr>
          <w:rFonts w:asciiTheme="minorHAnsi" w:hAnsiTheme="minorHAnsi"/>
          <w:sz w:val="22"/>
        </w:rPr>
        <w:tab/>
      </w:r>
      <w:r w:rsidRPr="001710EC">
        <w:rPr>
          <w:rFonts w:asciiTheme="minorHAnsi" w:hAnsiTheme="minorHAnsi"/>
          <w:sz w:val="22"/>
        </w:rPr>
        <w:tab/>
      </w:r>
      <w:r w:rsidRPr="001710EC">
        <w:rPr>
          <w:rFonts w:asciiTheme="minorHAnsi" w:hAnsiTheme="minorHAnsi"/>
          <w:sz w:val="22"/>
        </w:rPr>
        <w:tab/>
      </w:r>
      <w:r w:rsidRPr="001710EC">
        <w:rPr>
          <w:rFonts w:asciiTheme="minorHAnsi" w:hAnsiTheme="minorHAnsi"/>
          <w:sz w:val="22"/>
        </w:rPr>
        <w:tab/>
      </w:r>
      <w:r w:rsidRPr="001710EC">
        <w:rPr>
          <w:rFonts w:asciiTheme="minorHAnsi" w:hAnsiTheme="minorHAnsi"/>
          <w:sz w:val="22"/>
        </w:rPr>
        <w:tab/>
      </w:r>
      <w:r w:rsidRPr="001710EC">
        <w:rPr>
          <w:rFonts w:asciiTheme="minorHAnsi" w:hAnsiTheme="minorHAnsi"/>
          <w:sz w:val="22"/>
        </w:rPr>
        <w:tab/>
        <w:t>___________________________________________</w:t>
      </w:r>
    </w:p>
    <w:p w14:paraId="6BB1EFAD" w14:textId="77777777" w:rsidR="006B232B" w:rsidRPr="009F712E" w:rsidRDefault="006B232B" w:rsidP="00570836">
      <w:pPr>
        <w:jc w:val="center"/>
        <w:rPr>
          <w:rFonts w:ascii="Calibri" w:eastAsia="Calibri" w:hAnsi="Calibri" w:cs="Calibri"/>
          <w:b/>
          <w:bCs/>
          <w:sz w:val="22"/>
          <w:szCs w:val="22"/>
          <w:lang w:eastAsia="en-US"/>
        </w:rPr>
      </w:pPr>
    </w:p>
    <w:p w14:paraId="2444A5FA" w14:textId="77777777" w:rsidR="006B232B" w:rsidRPr="009F712E" w:rsidRDefault="006B232B" w:rsidP="00570836">
      <w:pPr>
        <w:jc w:val="center"/>
        <w:rPr>
          <w:rFonts w:ascii="Calibri" w:eastAsia="Calibri" w:hAnsi="Calibri" w:cs="Calibri"/>
          <w:b/>
          <w:bCs/>
          <w:sz w:val="22"/>
          <w:szCs w:val="22"/>
          <w:lang w:eastAsia="en-US"/>
        </w:rPr>
      </w:pPr>
    </w:p>
    <w:p w14:paraId="78A03179" w14:textId="64721252" w:rsidR="006B232B" w:rsidRDefault="006B232B" w:rsidP="00570836">
      <w:pPr>
        <w:jc w:val="center"/>
        <w:rPr>
          <w:rFonts w:ascii="Calibri" w:eastAsia="Calibri" w:hAnsi="Calibri" w:cs="Calibri"/>
          <w:b/>
          <w:bCs/>
          <w:sz w:val="22"/>
          <w:szCs w:val="22"/>
          <w:lang w:eastAsia="en-US"/>
        </w:rPr>
      </w:pPr>
    </w:p>
    <w:p w14:paraId="0735BAAB" w14:textId="29D03F0C" w:rsidR="00DF5B4A" w:rsidRDefault="00DF5B4A" w:rsidP="00570836">
      <w:pPr>
        <w:jc w:val="center"/>
        <w:rPr>
          <w:rFonts w:ascii="Calibri" w:eastAsia="Calibri" w:hAnsi="Calibri" w:cs="Calibri"/>
          <w:b/>
          <w:bCs/>
          <w:sz w:val="22"/>
          <w:szCs w:val="22"/>
          <w:lang w:eastAsia="en-US"/>
        </w:rPr>
      </w:pPr>
    </w:p>
    <w:p w14:paraId="350F6E26" w14:textId="61E3D13A" w:rsidR="00DF5B4A" w:rsidRDefault="00DF5B4A" w:rsidP="00570836">
      <w:pPr>
        <w:jc w:val="center"/>
        <w:rPr>
          <w:rFonts w:ascii="Calibri" w:eastAsia="Calibri" w:hAnsi="Calibri" w:cs="Calibri"/>
          <w:b/>
          <w:bCs/>
          <w:sz w:val="22"/>
          <w:szCs w:val="22"/>
          <w:lang w:eastAsia="en-US"/>
        </w:rPr>
      </w:pPr>
    </w:p>
    <w:p w14:paraId="7BDE99EC" w14:textId="2769546C" w:rsidR="00DF5B4A" w:rsidRDefault="00DF5B4A" w:rsidP="00570836">
      <w:pPr>
        <w:jc w:val="center"/>
        <w:rPr>
          <w:rFonts w:ascii="Calibri" w:eastAsia="Calibri" w:hAnsi="Calibri" w:cs="Calibri"/>
          <w:b/>
          <w:bCs/>
          <w:sz w:val="22"/>
          <w:szCs w:val="22"/>
          <w:lang w:eastAsia="en-US"/>
        </w:rPr>
      </w:pPr>
    </w:p>
    <w:p w14:paraId="0ED8831C" w14:textId="3279F974" w:rsidR="00DF5B4A" w:rsidRDefault="00DF5B4A" w:rsidP="00570836">
      <w:pPr>
        <w:jc w:val="center"/>
        <w:rPr>
          <w:rFonts w:ascii="Calibri" w:eastAsia="Calibri" w:hAnsi="Calibri" w:cs="Calibri"/>
          <w:b/>
          <w:bCs/>
          <w:sz w:val="22"/>
          <w:szCs w:val="22"/>
          <w:lang w:eastAsia="en-US"/>
        </w:rPr>
      </w:pPr>
    </w:p>
    <w:p w14:paraId="0C63B51B" w14:textId="5CA67FE0" w:rsidR="00DF5B4A" w:rsidRDefault="00DF5B4A" w:rsidP="00570836">
      <w:pPr>
        <w:jc w:val="center"/>
        <w:rPr>
          <w:rFonts w:ascii="Calibri" w:eastAsia="Calibri" w:hAnsi="Calibri" w:cs="Calibri"/>
          <w:b/>
          <w:bCs/>
          <w:sz w:val="22"/>
          <w:szCs w:val="22"/>
          <w:lang w:eastAsia="en-US"/>
        </w:rPr>
      </w:pPr>
    </w:p>
    <w:p w14:paraId="7A84A570" w14:textId="5E5ABBD9" w:rsidR="00DF5B4A" w:rsidRDefault="00DF5B4A" w:rsidP="00570836">
      <w:pPr>
        <w:jc w:val="center"/>
        <w:rPr>
          <w:rFonts w:ascii="Calibri" w:eastAsia="Calibri" w:hAnsi="Calibri" w:cs="Calibri"/>
          <w:b/>
          <w:bCs/>
          <w:sz w:val="22"/>
          <w:szCs w:val="22"/>
          <w:lang w:eastAsia="en-US"/>
        </w:rPr>
      </w:pPr>
    </w:p>
    <w:p w14:paraId="59E550BE" w14:textId="222CD470" w:rsidR="00DF5B4A" w:rsidRDefault="00DF5B4A" w:rsidP="00570836">
      <w:pPr>
        <w:jc w:val="center"/>
        <w:rPr>
          <w:rFonts w:ascii="Calibri" w:eastAsia="Calibri" w:hAnsi="Calibri" w:cs="Calibri"/>
          <w:b/>
          <w:bCs/>
          <w:sz w:val="22"/>
          <w:szCs w:val="22"/>
          <w:lang w:eastAsia="en-US"/>
        </w:rPr>
      </w:pPr>
    </w:p>
    <w:p w14:paraId="2CDE9094" w14:textId="233975B5" w:rsidR="00DF5B4A" w:rsidRDefault="00DF5B4A" w:rsidP="00570836">
      <w:pPr>
        <w:jc w:val="center"/>
        <w:rPr>
          <w:rFonts w:ascii="Calibri" w:eastAsia="Calibri" w:hAnsi="Calibri" w:cs="Calibri"/>
          <w:b/>
          <w:bCs/>
          <w:sz w:val="22"/>
          <w:szCs w:val="22"/>
          <w:lang w:eastAsia="en-US"/>
        </w:rPr>
      </w:pPr>
    </w:p>
    <w:p w14:paraId="6E656190" w14:textId="076313AF" w:rsidR="00DF5B4A" w:rsidRDefault="00DF5B4A" w:rsidP="00570836">
      <w:pPr>
        <w:jc w:val="center"/>
        <w:rPr>
          <w:rFonts w:ascii="Calibri" w:eastAsia="Calibri" w:hAnsi="Calibri" w:cs="Calibri"/>
          <w:b/>
          <w:bCs/>
          <w:sz w:val="22"/>
          <w:szCs w:val="22"/>
          <w:lang w:eastAsia="en-US"/>
        </w:rPr>
      </w:pPr>
    </w:p>
    <w:p w14:paraId="7EF6CA3B" w14:textId="1C2B7A7C" w:rsidR="00DF5B4A" w:rsidRDefault="00DF5B4A" w:rsidP="00570836">
      <w:pPr>
        <w:jc w:val="center"/>
        <w:rPr>
          <w:rFonts w:ascii="Calibri" w:eastAsia="Calibri" w:hAnsi="Calibri" w:cs="Calibri"/>
          <w:b/>
          <w:bCs/>
          <w:sz w:val="22"/>
          <w:szCs w:val="22"/>
          <w:lang w:eastAsia="en-US"/>
        </w:rPr>
      </w:pPr>
    </w:p>
    <w:p w14:paraId="4B06955A" w14:textId="31B36CEE" w:rsidR="00DF5B4A" w:rsidRDefault="00DF5B4A" w:rsidP="00570836">
      <w:pPr>
        <w:jc w:val="center"/>
        <w:rPr>
          <w:rFonts w:ascii="Calibri" w:eastAsia="Calibri" w:hAnsi="Calibri" w:cs="Calibri"/>
          <w:b/>
          <w:bCs/>
          <w:sz w:val="22"/>
          <w:szCs w:val="22"/>
          <w:lang w:eastAsia="en-US"/>
        </w:rPr>
      </w:pPr>
    </w:p>
    <w:p w14:paraId="4B66A374" w14:textId="4E89DA50" w:rsidR="00DF5B4A" w:rsidRDefault="00DF5B4A" w:rsidP="00570836">
      <w:pPr>
        <w:jc w:val="center"/>
        <w:rPr>
          <w:rFonts w:ascii="Calibri" w:eastAsia="Calibri" w:hAnsi="Calibri" w:cs="Calibri"/>
          <w:b/>
          <w:bCs/>
          <w:sz w:val="22"/>
          <w:szCs w:val="22"/>
          <w:lang w:eastAsia="en-US"/>
        </w:rPr>
      </w:pPr>
    </w:p>
    <w:p w14:paraId="19891412" w14:textId="1552E44C" w:rsidR="00DF5B4A" w:rsidRDefault="00DF5B4A" w:rsidP="00570836">
      <w:pPr>
        <w:jc w:val="center"/>
        <w:rPr>
          <w:rFonts w:ascii="Calibri" w:eastAsia="Calibri" w:hAnsi="Calibri" w:cs="Calibri"/>
          <w:b/>
          <w:bCs/>
          <w:sz w:val="22"/>
          <w:szCs w:val="22"/>
          <w:lang w:eastAsia="en-US"/>
        </w:rPr>
      </w:pPr>
    </w:p>
    <w:p w14:paraId="280CE5D8" w14:textId="66AD2BB7" w:rsidR="00DF5B4A" w:rsidRDefault="00DF5B4A" w:rsidP="00570836">
      <w:pPr>
        <w:jc w:val="center"/>
        <w:rPr>
          <w:rFonts w:ascii="Calibri" w:eastAsia="Calibri" w:hAnsi="Calibri" w:cs="Calibri"/>
          <w:b/>
          <w:bCs/>
          <w:sz w:val="22"/>
          <w:szCs w:val="22"/>
          <w:lang w:eastAsia="en-US"/>
        </w:rPr>
      </w:pPr>
    </w:p>
    <w:p w14:paraId="1C72F668" w14:textId="6BF0120B" w:rsidR="00DF5B4A" w:rsidRDefault="00DF5B4A" w:rsidP="00570836">
      <w:pPr>
        <w:jc w:val="center"/>
        <w:rPr>
          <w:rFonts w:ascii="Calibri" w:eastAsia="Calibri" w:hAnsi="Calibri" w:cs="Calibri"/>
          <w:b/>
          <w:bCs/>
          <w:sz w:val="22"/>
          <w:szCs w:val="22"/>
          <w:lang w:eastAsia="en-US"/>
        </w:rPr>
      </w:pPr>
    </w:p>
    <w:p w14:paraId="73F12CF9" w14:textId="06023115" w:rsidR="00DF5B4A" w:rsidRDefault="00DF5B4A" w:rsidP="00570836">
      <w:pPr>
        <w:jc w:val="center"/>
        <w:rPr>
          <w:rFonts w:ascii="Calibri" w:eastAsia="Calibri" w:hAnsi="Calibri" w:cs="Calibri"/>
          <w:b/>
          <w:bCs/>
          <w:sz w:val="22"/>
          <w:szCs w:val="22"/>
          <w:lang w:eastAsia="en-US"/>
        </w:rPr>
      </w:pPr>
    </w:p>
    <w:p w14:paraId="1D21965F" w14:textId="4AB542E2" w:rsidR="00DF5B4A" w:rsidRDefault="00DF5B4A" w:rsidP="00570836">
      <w:pPr>
        <w:jc w:val="center"/>
        <w:rPr>
          <w:rFonts w:ascii="Calibri" w:eastAsia="Calibri" w:hAnsi="Calibri" w:cs="Calibri"/>
          <w:b/>
          <w:bCs/>
          <w:sz w:val="22"/>
          <w:szCs w:val="22"/>
          <w:lang w:eastAsia="en-US"/>
        </w:rPr>
      </w:pPr>
    </w:p>
    <w:p w14:paraId="26D3C340" w14:textId="70AFA5A2" w:rsidR="00DF5B4A" w:rsidRDefault="00DF5B4A" w:rsidP="00570836">
      <w:pPr>
        <w:jc w:val="center"/>
        <w:rPr>
          <w:rFonts w:ascii="Calibri" w:eastAsia="Calibri" w:hAnsi="Calibri" w:cs="Calibri"/>
          <w:b/>
          <w:bCs/>
          <w:sz w:val="22"/>
          <w:szCs w:val="22"/>
          <w:lang w:eastAsia="en-US"/>
        </w:rPr>
      </w:pPr>
    </w:p>
    <w:p w14:paraId="1D721DFB" w14:textId="5C23496B" w:rsidR="00DF5B4A" w:rsidRDefault="00DF5B4A" w:rsidP="00570836">
      <w:pPr>
        <w:jc w:val="center"/>
        <w:rPr>
          <w:rFonts w:ascii="Calibri" w:eastAsia="Calibri" w:hAnsi="Calibri" w:cs="Calibri"/>
          <w:b/>
          <w:bCs/>
          <w:sz w:val="22"/>
          <w:szCs w:val="22"/>
          <w:lang w:eastAsia="en-US"/>
        </w:rPr>
      </w:pPr>
    </w:p>
    <w:p w14:paraId="50C483BC" w14:textId="753237ED" w:rsidR="00DF5B4A" w:rsidRDefault="00DF5B4A" w:rsidP="00570836">
      <w:pPr>
        <w:jc w:val="center"/>
        <w:rPr>
          <w:rFonts w:ascii="Calibri" w:eastAsia="Calibri" w:hAnsi="Calibri" w:cs="Calibri"/>
          <w:b/>
          <w:bCs/>
          <w:sz w:val="22"/>
          <w:szCs w:val="22"/>
          <w:lang w:eastAsia="en-US"/>
        </w:rPr>
      </w:pPr>
    </w:p>
    <w:p w14:paraId="2298665A" w14:textId="7CE6D3BD" w:rsidR="00DF5B4A" w:rsidRDefault="00DF5B4A" w:rsidP="00570836">
      <w:pPr>
        <w:jc w:val="center"/>
        <w:rPr>
          <w:rFonts w:ascii="Calibri" w:eastAsia="Calibri" w:hAnsi="Calibri" w:cs="Calibri"/>
          <w:b/>
          <w:bCs/>
          <w:sz w:val="22"/>
          <w:szCs w:val="22"/>
          <w:lang w:eastAsia="en-US"/>
        </w:rPr>
      </w:pPr>
    </w:p>
    <w:p w14:paraId="3E55F165" w14:textId="731AD871" w:rsidR="00DF5B4A" w:rsidRDefault="00DF5B4A" w:rsidP="00570836">
      <w:pPr>
        <w:jc w:val="center"/>
        <w:rPr>
          <w:rFonts w:ascii="Calibri" w:eastAsia="Calibri" w:hAnsi="Calibri" w:cs="Calibri"/>
          <w:b/>
          <w:bCs/>
          <w:sz w:val="22"/>
          <w:szCs w:val="22"/>
          <w:lang w:eastAsia="en-US"/>
        </w:rPr>
      </w:pPr>
    </w:p>
    <w:p w14:paraId="67EE5232" w14:textId="4422042F" w:rsidR="00DF5B4A" w:rsidRDefault="00DF5B4A" w:rsidP="00570836">
      <w:pPr>
        <w:jc w:val="center"/>
        <w:rPr>
          <w:rFonts w:ascii="Calibri" w:eastAsia="Calibri" w:hAnsi="Calibri" w:cs="Calibri"/>
          <w:b/>
          <w:bCs/>
          <w:sz w:val="22"/>
          <w:szCs w:val="22"/>
          <w:lang w:eastAsia="en-US"/>
        </w:rPr>
      </w:pPr>
    </w:p>
    <w:p w14:paraId="68074C53" w14:textId="3E6CBAD2" w:rsidR="00DF5B4A" w:rsidRDefault="00DF5B4A" w:rsidP="00570836">
      <w:pPr>
        <w:jc w:val="center"/>
        <w:rPr>
          <w:rFonts w:ascii="Calibri" w:eastAsia="Calibri" w:hAnsi="Calibri" w:cs="Calibri"/>
          <w:b/>
          <w:bCs/>
          <w:sz w:val="22"/>
          <w:szCs w:val="22"/>
          <w:lang w:eastAsia="en-US"/>
        </w:rPr>
      </w:pPr>
    </w:p>
    <w:p w14:paraId="6C47D36B" w14:textId="2ACD0210" w:rsidR="00DF5B4A" w:rsidRDefault="00DF5B4A" w:rsidP="00570836">
      <w:pPr>
        <w:jc w:val="center"/>
        <w:rPr>
          <w:rFonts w:ascii="Calibri" w:eastAsia="Calibri" w:hAnsi="Calibri" w:cs="Calibri"/>
          <w:b/>
          <w:bCs/>
          <w:sz w:val="22"/>
          <w:szCs w:val="22"/>
          <w:lang w:eastAsia="en-US"/>
        </w:rPr>
      </w:pPr>
    </w:p>
    <w:p w14:paraId="15D4E38D" w14:textId="72C7071F" w:rsidR="00DF5B4A" w:rsidRDefault="00DF5B4A" w:rsidP="00570836">
      <w:pPr>
        <w:jc w:val="center"/>
        <w:rPr>
          <w:rFonts w:ascii="Calibri" w:eastAsia="Calibri" w:hAnsi="Calibri" w:cs="Calibri"/>
          <w:b/>
          <w:bCs/>
          <w:sz w:val="22"/>
          <w:szCs w:val="22"/>
          <w:lang w:eastAsia="en-US"/>
        </w:rPr>
      </w:pPr>
    </w:p>
    <w:p w14:paraId="5869364F" w14:textId="3F6E463F" w:rsidR="00DF5B4A" w:rsidRDefault="00DF5B4A" w:rsidP="00570836">
      <w:pPr>
        <w:jc w:val="center"/>
        <w:rPr>
          <w:rFonts w:ascii="Calibri" w:eastAsia="Calibri" w:hAnsi="Calibri" w:cs="Calibri"/>
          <w:b/>
          <w:bCs/>
          <w:sz w:val="22"/>
          <w:szCs w:val="22"/>
          <w:lang w:eastAsia="en-US"/>
        </w:rPr>
      </w:pPr>
    </w:p>
    <w:p w14:paraId="0489A386" w14:textId="10684D01" w:rsidR="00DF5B4A" w:rsidRDefault="00DF5B4A" w:rsidP="00570836">
      <w:pPr>
        <w:jc w:val="center"/>
        <w:rPr>
          <w:rFonts w:ascii="Calibri" w:eastAsia="Calibri" w:hAnsi="Calibri" w:cs="Calibri"/>
          <w:b/>
          <w:bCs/>
          <w:sz w:val="22"/>
          <w:szCs w:val="22"/>
          <w:lang w:eastAsia="en-US"/>
        </w:rPr>
      </w:pPr>
    </w:p>
    <w:p w14:paraId="0C5ED5FE" w14:textId="507F1F8D" w:rsidR="00DF5B4A" w:rsidRDefault="00DF5B4A" w:rsidP="00570836">
      <w:pPr>
        <w:jc w:val="center"/>
        <w:rPr>
          <w:rFonts w:ascii="Calibri" w:eastAsia="Calibri" w:hAnsi="Calibri" w:cs="Calibri"/>
          <w:b/>
          <w:bCs/>
          <w:sz w:val="22"/>
          <w:szCs w:val="22"/>
          <w:lang w:eastAsia="en-US"/>
        </w:rPr>
      </w:pPr>
    </w:p>
    <w:p w14:paraId="3496DE00" w14:textId="77777777" w:rsidR="00570836" w:rsidRPr="009F712E" w:rsidRDefault="00570836" w:rsidP="00570836">
      <w:pPr>
        <w:jc w:val="center"/>
        <w:rPr>
          <w:rFonts w:ascii="Calibri" w:eastAsia="Calibri" w:hAnsi="Calibri" w:cs="Calibri"/>
          <w:b/>
          <w:bCs/>
          <w:sz w:val="22"/>
          <w:szCs w:val="22"/>
          <w:lang w:eastAsia="en-US"/>
        </w:rPr>
      </w:pPr>
      <w:r w:rsidRPr="009F712E">
        <w:rPr>
          <w:rFonts w:ascii="Calibri" w:eastAsia="Calibri" w:hAnsi="Calibri" w:cs="Calibri"/>
          <w:b/>
          <w:bCs/>
          <w:sz w:val="22"/>
          <w:szCs w:val="22"/>
          <w:lang w:eastAsia="en-US"/>
        </w:rPr>
        <w:t>PRÍLOHA A</w:t>
      </w:r>
    </w:p>
    <w:p w14:paraId="1ACF8756" w14:textId="77777777" w:rsidR="00570836" w:rsidRPr="009F712E" w:rsidRDefault="00570836" w:rsidP="00570836">
      <w:pPr>
        <w:jc w:val="center"/>
        <w:rPr>
          <w:rFonts w:ascii="Calibri" w:eastAsia="Calibri" w:hAnsi="Calibri" w:cs="Calibri"/>
          <w:b/>
          <w:bCs/>
          <w:sz w:val="22"/>
          <w:szCs w:val="22"/>
          <w:lang w:eastAsia="en-US"/>
        </w:rPr>
      </w:pPr>
      <w:r w:rsidRPr="009F712E">
        <w:rPr>
          <w:rFonts w:ascii="Calibri" w:eastAsia="Calibri" w:hAnsi="Calibri" w:cs="Calibri"/>
          <w:b/>
          <w:bCs/>
          <w:sz w:val="22"/>
          <w:szCs w:val="22"/>
          <w:lang w:eastAsia="en-US"/>
        </w:rPr>
        <w:t>OPIS DIELA</w:t>
      </w:r>
    </w:p>
    <w:p w14:paraId="3C0C04C0" w14:textId="334A24ED" w:rsidR="00570836" w:rsidRPr="009F712E" w:rsidRDefault="00570836" w:rsidP="00570836">
      <w:pPr>
        <w:jc w:val="center"/>
        <w:rPr>
          <w:rFonts w:ascii="Calibri" w:eastAsia="Calibri" w:hAnsi="Calibri" w:cs="Calibri"/>
          <w:b/>
          <w:bCs/>
          <w:sz w:val="22"/>
          <w:szCs w:val="22"/>
          <w:lang w:eastAsia="en-US"/>
        </w:rPr>
      </w:pPr>
      <w:r w:rsidRPr="009F712E">
        <w:rPr>
          <w:rFonts w:ascii="Calibri" w:eastAsia="Calibri" w:hAnsi="Calibri" w:cs="Calibri"/>
          <w:b/>
          <w:bCs/>
          <w:sz w:val="22"/>
          <w:szCs w:val="22"/>
          <w:lang w:eastAsia="en-US"/>
        </w:rPr>
        <w:t>Odovzdávacie stanice</w:t>
      </w:r>
      <w:r w:rsidR="009731DB" w:rsidRPr="000B3460">
        <w:rPr>
          <w:rFonts w:ascii="Calibri" w:eastAsia="Calibri" w:hAnsi="Calibri"/>
          <w:b/>
          <w:sz w:val="22"/>
        </w:rPr>
        <w:t xml:space="preserve"> tepla </w:t>
      </w:r>
      <w:r w:rsidRPr="009F712E">
        <w:rPr>
          <w:rFonts w:ascii="Calibri" w:eastAsia="Calibri" w:hAnsi="Calibri" w:cs="Calibri"/>
          <w:b/>
          <w:bCs/>
          <w:sz w:val="22"/>
          <w:szCs w:val="22"/>
          <w:lang w:eastAsia="en-US"/>
        </w:rPr>
        <w:t xml:space="preserve">– Časť OST </w:t>
      </w:r>
      <w:proofErr w:type="spellStart"/>
      <w:r w:rsidRPr="009F712E">
        <w:rPr>
          <w:rFonts w:ascii="Calibri" w:eastAsia="Calibri" w:hAnsi="Calibri" w:cs="Calibri"/>
          <w:b/>
          <w:bCs/>
          <w:sz w:val="22"/>
          <w:szCs w:val="22"/>
          <w:lang w:eastAsia="en-US"/>
        </w:rPr>
        <w:t>FNsP</w:t>
      </w:r>
      <w:proofErr w:type="spellEnd"/>
      <w:r w:rsidRPr="009F712E">
        <w:rPr>
          <w:rFonts w:ascii="Calibri" w:eastAsia="Calibri" w:hAnsi="Calibri" w:cs="Calibri"/>
          <w:b/>
          <w:bCs/>
          <w:sz w:val="22"/>
          <w:szCs w:val="22"/>
          <w:lang w:eastAsia="en-US"/>
        </w:rPr>
        <w:t xml:space="preserve"> </w:t>
      </w:r>
    </w:p>
    <w:p w14:paraId="136F38B5" w14:textId="048C3632" w:rsidR="009731DB" w:rsidRPr="000B3460" w:rsidRDefault="00570836" w:rsidP="000B3460">
      <w:pPr>
        <w:jc w:val="center"/>
        <w:rPr>
          <w:rFonts w:ascii="Calibri" w:eastAsia="SimSun" w:hAnsi="Calibri"/>
          <w:b/>
          <w:sz w:val="22"/>
        </w:rPr>
      </w:pPr>
      <w:r w:rsidRPr="009F712E">
        <w:rPr>
          <w:rFonts w:ascii="Calibri" w:eastAsia="Calibri" w:hAnsi="Calibri" w:cs="Calibri"/>
          <w:b/>
          <w:bCs/>
          <w:sz w:val="22"/>
          <w:szCs w:val="22"/>
          <w:lang w:eastAsia="en-US"/>
        </w:rPr>
        <w:t>„STAVEBNÉ ÚPRAVY EXISTUJÚCICH ROZVODOV TEPLA A ZMENA MÉDIA Z PARNÉHO NA HORÚCOVODNÉ - DRUHÁ ČASŤ, POKRAČOVANIE</w:t>
      </w:r>
      <w:r w:rsidR="009731DB" w:rsidRPr="000B3460">
        <w:rPr>
          <w:rFonts w:ascii="Calibri" w:eastAsia="Calibri" w:hAnsi="Calibri"/>
          <w:b/>
          <w:sz w:val="22"/>
        </w:rPr>
        <w:t xml:space="preserve"> V2 MESTO“ </w:t>
      </w:r>
    </w:p>
    <w:p w14:paraId="2CDF2CA8" w14:textId="117C8212" w:rsidR="009731DB" w:rsidRPr="000B3460" w:rsidRDefault="009731DB" w:rsidP="000B3460">
      <w:pPr>
        <w:jc w:val="center"/>
        <w:rPr>
          <w:rFonts w:ascii="Calibri" w:eastAsia="Calibri" w:hAnsi="Calibri"/>
          <w:b/>
          <w:sz w:val="22"/>
        </w:rPr>
      </w:pPr>
      <w:r w:rsidRPr="000B3460">
        <w:rPr>
          <w:rFonts w:ascii="Calibri" w:eastAsia="Calibri" w:hAnsi="Calibri"/>
          <w:b/>
          <w:sz w:val="22"/>
        </w:rPr>
        <w:t>IV</w:t>
      </w:r>
      <w:r w:rsidR="00570836" w:rsidRPr="009F712E">
        <w:rPr>
          <w:rFonts w:ascii="Calibri" w:eastAsia="Calibri" w:hAnsi="Calibri" w:cs="Calibri"/>
          <w:b/>
          <w:bCs/>
          <w:sz w:val="22"/>
          <w:szCs w:val="22"/>
          <w:lang w:eastAsia="en-US"/>
        </w:rPr>
        <w:t xml:space="preserve"> ETAPA OD</w:t>
      </w:r>
      <w:r w:rsidRPr="000B3460">
        <w:rPr>
          <w:rFonts w:ascii="Calibri" w:eastAsia="Calibri" w:hAnsi="Calibri"/>
          <w:b/>
          <w:sz w:val="22"/>
        </w:rPr>
        <w:t xml:space="preserve"> AUPARK </w:t>
      </w:r>
      <w:r w:rsidR="00570836" w:rsidRPr="009F712E">
        <w:rPr>
          <w:rFonts w:ascii="Calibri" w:eastAsia="Calibri" w:hAnsi="Calibri" w:cs="Calibri"/>
          <w:b/>
          <w:bCs/>
          <w:sz w:val="22"/>
          <w:szCs w:val="22"/>
          <w:lang w:eastAsia="en-US"/>
        </w:rPr>
        <w:t>PO</w:t>
      </w:r>
      <w:r w:rsidRPr="000B3460">
        <w:rPr>
          <w:rFonts w:ascii="Calibri" w:eastAsia="Calibri" w:hAnsi="Calibri"/>
          <w:b/>
          <w:sz w:val="22"/>
        </w:rPr>
        <w:t xml:space="preserve"> ZAT</w:t>
      </w:r>
      <w:r w:rsidR="00EF4F27" w:rsidRPr="000B3460">
        <w:rPr>
          <w:rFonts w:ascii="Calibri" w:eastAsia="Calibri" w:hAnsi="Calibri"/>
          <w:b/>
          <w:sz w:val="22"/>
        </w:rPr>
        <w:t xml:space="preserve"> </w:t>
      </w:r>
      <w:r w:rsidR="00570836" w:rsidRPr="009F712E">
        <w:rPr>
          <w:rFonts w:ascii="Calibri" w:eastAsia="Calibri" w:hAnsi="Calibri" w:cs="Calibri"/>
          <w:b/>
          <w:bCs/>
          <w:sz w:val="22"/>
          <w:szCs w:val="22"/>
          <w:lang w:eastAsia="en-US"/>
        </w:rPr>
        <w:t xml:space="preserve"> </w:t>
      </w:r>
      <w:bookmarkEnd w:id="125"/>
    </w:p>
    <w:p w14:paraId="42088F5A" w14:textId="77777777" w:rsidR="00570836" w:rsidRDefault="00570836" w:rsidP="00570836">
      <w:pPr>
        <w:jc w:val="center"/>
        <w:rPr>
          <w:rFonts w:ascii="Calibri" w:eastAsia="Calibri" w:hAnsi="Calibri" w:cs="Calibri"/>
          <w:b/>
          <w:bCs/>
          <w:sz w:val="22"/>
          <w:szCs w:val="22"/>
          <w:lang w:eastAsia="en-US"/>
        </w:rPr>
      </w:pPr>
    </w:p>
    <w:p w14:paraId="157FFBC2" w14:textId="77777777" w:rsidR="00187921" w:rsidRDefault="00187921" w:rsidP="00187921">
      <w:pPr>
        <w:ind w:left="360"/>
        <w:textAlignment w:val="baseline"/>
        <w:rPr>
          <w:rFonts w:asciiTheme="minorHAnsi" w:hAnsiTheme="minorHAnsi" w:cstheme="minorHAnsi"/>
          <w:color w:val="FF0000"/>
          <w:sz w:val="22"/>
          <w:szCs w:val="22"/>
        </w:rPr>
      </w:pPr>
      <w:r w:rsidRPr="00594349">
        <w:rPr>
          <w:rFonts w:asciiTheme="minorHAnsi" w:hAnsiTheme="minorHAnsi" w:cstheme="minorHAnsi"/>
          <w:color w:val="FF0000"/>
          <w:sz w:val="22"/>
          <w:szCs w:val="22"/>
        </w:rPr>
        <w:t>Samostatný dokument priložený!</w:t>
      </w:r>
    </w:p>
    <w:p w14:paraId="27D0EF7B" w14:textId="77777777" w:rsidR="00187921" w:rsidRPr="009F712E" w:rsidRDefault="00187921" w:rsidP="00570836">
      <w:pPr>
        <w:jc w:val="center"/>
        <w:rPr>
          <w:rFonts w:ascii="Calibri" w:eastAsia="Calibri" w:hAnsi="Calibri" w:cs="Calibri"/>
          <w:b/>
          <w:bCs/>
          <w:sz w:val="22"/>
          <w:szCs w:val="22"/>
          <w:lang w:eastAsia="en-US"/>
        </w:rPr>
      </w:pPr>
    </w:p>
    <w:p w14:paraId="6E7276ED" w14:textId="77777777" w:rsidR="00FC54AB" w:rsidRDefault="00FC54AB" w:rsidP="00C57267">
      <w:pPr>
        <w:pStyle w:val="aPsmenozoznamu"/>
        <w:jc w:val="center"/>
        <w:rPr>
          <w:b/>
          <w:bCs/>
          <w:color w:val="auto"/>
        </w:rPr>
      </w:pPr>
    </w:p>
    <w:p w14:paraId="2590BA75" w14:textId="77777777" w:rsidR="00C251E3" w:rsidRPr="009F712E" w:rsidRDefault="00C251E3" w:rsidP="00C57267">
      <w:pPr>
        <w:pStyle w:val="aPsmenozoznamu"/>
        <w:jc w:val="center"/>
        <w:rPr>
          <w:b/>
          <w:bCs/>
          <w:color w:val="auto"/>
        </w:rPr>
      </w:pPr>
    </w:p>
    <w:p w14:paraId="38495869" w14:textId="77777777" w:rsidR="00233CDF" w:rsidRPr="009F712E" w:rsidRDefault="00BA511B" w:rsidP="00C57267">
      <w:pPr>
        <w:pStyle w:val="aPsmenozoznamu"/>
        <w:jc w:val="center"/>
        <w:rPr>
          <w:b/>
          <w:bCs/>
          <w:color w:val="auto"/>
        </w:rPr>
      </w:pPr>
      <w:r w:rsidRPr="000B3460">
        <w:rPr>
          <w:b/>
        </w:rPr>
        <w:t>Príloha B</w:t>
      </w:r>
    </w:p>
    <w:p w14:paraId="50A3EA19" w14:textId="4990A842" w:rsidR="004F6FEF" w:rsidRPr="000B3460" w:rsidRDefault="00BA511B" w:rsidP="000B3460">
      <w:pPr>
        <w:pStyle w:val="aPsmenozoznamu"/>
        <w:jc w:val="center"/>
        <w:rPr>
          <w:b/>
          <w:color w:val="auto"/>
        </w:rPr>
      </w:pPr>
      <w:r w:rsidRPr="000B3460">
        <w:rPr>
          <w:bCs/>
        </w:rPr>
        <w:t>Technická špecifikácia hlavných dodávok</w:t>
      </w:r>
    </w:p>
    <w:p w14:paraId="32F9CB0E" w14:textId="77777777" w:rsidR="004F6FEF" w:rsidRDefault="004F6FEF" w:rsidP="000B3460">
      <w:pPr>
        <w:pStyle w:val="aPsmenozoznamu"/>
        <w:jc w:val="center"/>
        <w:rPr>
          <w:b/>
          <w:color w:val="auto"/>
        </w:rPr>
      </w:pPr>
    </w:p>
    <w:p w14:paraId="0158ED03" w14:textId="77777777" w:rsidR="00C251E3" w:rsidRDefault="00C251E3" w:rsidP="00C251E3">
      <w:pPr>
        <w:ind w:left="360"/>
        <w:textAlignment w:val="baseline"/>
        <w:rPr>
          <w:rFonts w:asciiTheme="minorHAnsi" w:hAnsiTheme="minorHAnsi" w:cstheme="minorHAnsi"/>
          <w:color w:val="FF0000"/>
          <w:sz w:val="22"/>
          <w:szCs w:val="22"/>
        </w:rPr>
      </w:pPr>
      <w:r w:rsidRPr="00594349">
        <w:rPr>
          <w:rFonts w:asciiTheme="minorHAnsi" w:hAnsiTheme="minorHAnsi" w:cstheme="minorHAnsi"/>
          <w:color w:val="FF0000"/>
          <w:sz w:val="22"/>
          <w:szCs w:val="22"/>
        </w:rPr>
        <w:t>Samostatný dokument priložený!</w:t>
      </w:r>
    </w:p>
    <w:p w14:paraId="118A74D9" w14:textId="77777777" w:rsidR="00C251E3" w:rsidRPr="000B3460" w:rsidRDefault="00C251E3" w:rsidP="000B3460">
      <w:pPr>
        <w:pStyle w:val="aPsmenozoznamu"/>
        <w:jc w:val="center"/>
        <w:rPr>
          <w:b/>
          <w:color w:val="auto"/>
        </w:rPr>
      </w:pPr>
    </w:p>
    <w:p w14:paraId="244AF45B" w14:textId="77777777" w:rsidR="006E560E" w:rsidRDefault="006E560E" w:rsidP="00C57267">
      <w:pPr>
        <w:pStyle w:val="aPsmenozoznamu"/>
        <w:jc w:val="center"/>
        <w:rPr>
          <w:b/>
          <w:bCs/>
          <w:color w:val="auto"/>
        </w:rPr>
      </w:pPr>
    </w:p>
    <w:p w14:paraId="2894C998" w14:textId="77777777" w:rsidR="00C251E3" w:rsidRDefault="00C251E3" w:rsidP="00C57267">
      <w:pPr>
        <w:pStyle w:val="aPsmenozoznamu"/>
        <w:jc w:val="center"/>
        <w:rPr>
          <w:b/>
          <w:bCs/>
          <w:color w:val="auto"/>
        </w:rPr>
      </w:pPr>
    </w:p>
    <w:p w14:paraId="6B5FD32A" w14:textId="77777777" w:rsidR="00C251E3" w:rsidRDefault="00C251E3" w:rsidP="00C57267">
      <w:pPr>
        <w:pStyle w:val="aPsmenozoznamu"/>
        <w:jc w:val="center"/>
        <w:rPr>
          <w:b/>
          <w:bCs/>
          <w:color w:val="auto"/>
        </w:rPr>
      </w:pPr>
    </w:p>
    <w:p w14:paraId="46358269" w14:textId="77777777" w:rsidR="00C251E3" w:rsidRDefault="00C251E3" w:rsidP="00C57267">
      <w:pPr>
        <w:pStyle w:val="aPsmenozoznamu"/>
        <w:jc w:val="center"/>
        <w:rPr>
          <w:b/>
          <w:bCs/>
          <w:color w:val="auto"/>
        </w:rPr>
      </w:pPr>
    </w:p>
    <w:p w14:paraId="5150EC7C" w14:textId="77777777" w:rsidR="00C251E3" w:rsidRDefault="00C251E3" w:rsidP="00C57267">
      <w:pPr>
        <w:pStyle w:val="aPsmenozoznamu"/>
        <w:jc w:val="center"/>
        <w:rPr>
          <w:b/>
          <w:bCs/>
          <w:color w:val="auto"/>
        </w:rPr>
      </w:pPr>
    </w:p>
    <w:p w14:paraId="4DC3D4D5" w14:textId="77777777" w:rsidR="00C251E3" w:rsidRDefault="00C251E3" w:rsidP="00C57267">
      <w:pPr>
        <w:pStyle w:val="aPsmenozoznamu"/>
        <w:jc w:val="center"/>
        <w:rPr>
          <w:b/>
          <w:bCs/>
          <w:color w:val="auto"/>
        </w:rPr>
      </w:pPr>
    </w:p>
    <w:p w14:paraId="6BEAF163" w14:textId="77777777" w:rsidR="00C251E3" w:rsidRDefault="00C251E3" w:rsidP="00C57267">
      <w:pPr>
        <w:pStyle w:val="aPsmenozoznamu"/>
        <w:jc w:val="center"/>
        <w:rPr>
          <w:b/>
          <w:bCs/>
          <w:color w:val="auto"/>
        </w:rPr>
      </w:pPr>
    </w:p>
    <w:p w14:paraId="11E59690" w14:textId="77777777" w:rsidR="00C251E3" w:rsidRDefault="00C251E3" w:rsidP="00C57267">
      <w:pPr>
        <w:pStyle w:val="aPsmenozoznamu"/>
        <w:jc w:val="center"/>
        <w:rPr>
          <w:b/>
          <w:bCs/>
          <w:color w:val="auto"/>
        </w:rPr>
      </w:pPr>
    </w:p>
    <w:p w14:paraId="078AE122" w14:textId="77777777" w:rsidR="00C251E3" w:rsidRDefault="00C251E3" w:rsidP="00C57267">
      <w:pPr>
        <w:pStyle w:val="aPsmenozoznamu"/>
        <w:jc w:val="center"/>
        <w:rPr>
          <w:b/>
          <w:bCs/>
          <w:color w:val="auto"/>
        </w:rPr>
      </w:pPr>
    </w:p>
    <w:p w14:paraId="65F03593" w14:textId="77777777" w:rsidR="00C251E3" w:rsidRDefault="00C251E3" w:rsidP="00C57267">
      <w:pPr>
        <w:pStyle w:val="aPsmenozoznamu"/>
        <w:jc w:val="center"/>
        <w:rPr>
          <w:b/>
          <w:bCs/>
          <w:color w:val="auto"/>
        </w:rPr>
      </w:pPr>
    </w:p>
    <w:p w14:paraId="15A7F3BA" w14:textId="77777777" w:rsidR="00C251E3" w:rsidRDefault="00C251E3" w:rsidP="00C57267">
      <w:pPr>
        <w:pStyle w:val="aPsmenozoznamu"/>
        <w:jc w:val="center"/>
        <w:rPr>
          <w:b/>
          <w:bCs/>
          <w:color w:val="auto"/>
        </w:rPr>
      </w:pPr>
    </w:p>
    <w:p w14:paraId="49955F08" w14:textId="77777777" w:rsidR="00C251E3" w:rsidRDefault="00C251E3" w:rsidP="00C57267">
      <w:pPr>
        <w:pStyle w:val="aPsmenozoznamu"/>
        <w:jc w:val="center"/>
        <w:rPr>
          <w:b/>
          <w:bCs/>
          <w:color w:val="auto"/>
        </w:rPr>
      </w:pPr>
    </w:p>
    <w:p w14:paraId="760B8650" w14:textId="77777777" w:rsidR="00C251E3" w:rsidRDefault="00C251E3" w:rsidP="00C57267">
      <w:pPr>
        <w:pStyle w:val="aPsmenozoznamu"/>
        <w:jc w:val="center"/>
        <w:rPr>
          <w:b/>
          <w:bCs/>
          <w:color w:val="auto"/>
        </w:rPr>
      </w:pPr>
    </w:p>
    <w:p w14:paraId="4F9167F8" w14:textId="77777777" w:rsidR="00C251E3" w:rsidRDefault="00C251E3" w:rsidP="00C57267">
      <w:pPr>
        <w:pStyle w:val="aPsmenozoznamu"/>
        <w:jc w:val="center"/>
        <w:rPr>
          <w:b/>
          <w:bCs/>
          <w:color w:val="auto"/>
        </w:rPr>
      </w:pPr>
    </w:p>
    <w:p w14:paraId="15A365BF" w14:textId="77777777" w:rsidR="00C251E3" w:rsidRDefault="00C251E3" w:rsidP="00C57267">
      <w:pPr>
        <w:pStyle w:val="aPsmenozoznamu"/>
        <w:jc w:val="center"/>
        <w:rPr>
          <w:b/>
          <w:bCs/>
          <w:color w:val="auto"/>
        </w:rPr>
      </w:pPr>
    </w:p>
    <w:p w14:paraId="17968BAC" w14:textId="77777777" w:rsidR="00C251E3" w:rsidRDefault="00C251E3" w:rsidP="00C57267">
      <w:pPr>
        <w:pStyle w:val="aPsmenozoznamu"/>
        <w:jc w:val="center"/>
        <w:rPr>
          <w:b/>
          <w:bCs/>
          <w:color w:val="auto"/>
        </w:rPr>
      </w:pPr>
    </w:p>
    <w:p w14:paraId="0ECE11B4" w14:textId="77777777" w:rsidR="00C251E3" w:rsidRDefault="00C251E3" w:rsidP="00C57267">
      <w:pPr>
        <w:pStyle w:val="aPsmenozoznamu"/>
        <w:jc w:val="center"/>
        <w:rPr>
          <w:b/>
          <w:bCs/>
          <w:color w:val="auto"/>
        </w:rPr>
      </w:pPr>
    </w:p>
    <w:p w14:paraId="4EFBF9DC" w14:textId="77777777" w:rsidR="00C251E3" w:rsidRDefault="00C251E3" w:rsidP="00C57267">
      <w:pPr>
        <w:pStyle w:val="aPsmenozoznamu"/>
        <w:jc w:val="center"/>
        <w:rPr>
          <w:b/>
          <w:bCs/>
          <w:color w:val="auto"/>
        </w:rPr>
      </w:pPr>
    </w:p>
    <w:p w14:paraId="1C4C3850" w14:textId="77777777" w:rsidR="00C251E3" w:rsidRDefault="00C251E3" w:rsidP="00C57267">
      <w:pPr>
        <w:pStyle w:val="aPsmenozoznamu"/>
        <w:jc w:val="center"/>
        <w:rPr>
          <w:b/>
          <w:bCs/>
          <w:color w:val="auto"/>
        </w:rPr>
      </w:pPr>
    </w:p>
    <w:p w14:paraId="63CAF7E5" w14:textId="77777777" w:rsidR="00C251E3" w:rsidRDefault="00C251E3" w:rsidP="00C57267">
      <w:pPr>
        <w:pStyle w:val="aPsmenozoznamu"/>
        <w:jc w:val="center"/>
        <w:rPr>
          <w:b/>
          <w:bCs/>
          <w:color w:val="auto"/>
        </w:rPr>
      </w:pPr>
    </w:p>
    <w:p w14:paraId="7BBEBF3B" w14:textId="77777777" w:rsidR="00C251E3" w:rsidRDefault="00C251E3" w:rsidP="00C57267">
      <w:pPr>
        <w:pStyle w:val="aPsmenozoznamu"/>
        <w:jc w:val="center"/>
        <w:rPr>
          <w:b/>
          <w:bCs/>
          <w:color w:val="auto"/>
        </w:rPr>
      </w:pPr>
    </w:p>
    <w:p w14:paraId="2EBF3A34" w14:textId="77777777" w:rsidR="00C251E3" w:rsidRDefault="00C251E3" w:rsidP="00C57267">
      <w:pPr>
        <w:pStyle w:val="aPsmenozoznamu"/>
        <w:jc w:val="center"/>
        <w:rPr>
          <w:b/>
          <w:bCs/>
          <w:color w:val="auto"/>
        </w:rPr>
      </w:pPr>
    </w:p>
    <w:p w14:paraId="25BB465D" w14:textId="77777777" w:rsidR="00C251E3" w:rsidRDefault="00C251E3" w:rsidP="00C57267">
      <w:pPr>
        <w:pStyle w:val="aPsmenozoznamu"/>
        <w:jc w:val="center"/>
        <w:rPr>
          <w:b/>
          <w:bCs/>
          <w:color w:val="auto"/>
        </w:rPr>
      </w:pPr>
    </w:p>
    <w:p w14:paraId="077CA8AF" w14:textId="77777777" w:rsidR="00C251E3" w:rsidRDefault="00C251E3" w:rsidP="00C57267">
      <w:pPr>
        <w:pStyle w:val="aPsmenozoznamu"/>
        <w:jc w:val="center"/>
        <w:rPr>
          <w:b/>
          <w:bCs/>
          <w:color w:val="auto"/>
        </w:rPr>
      </w:pPr>
    </w:p>
    <w:p w14:paraId="010C3C9B" w14:textId="77777777" w:rsidR="00C251E3" w:rsidRDefault="00C251E3" w:rsidP="00C57267">
      <w:pPr>
        <w:pStyle w:val="aPsmenozoznamu"/>
        <w:jc w:val="center"/>
        <w:rPr>
          <w:b/>
          <w:bCs/>
          <w:color w:val="auto"/>
        </w:rPr>
      </w:pPr>
    </w:p>
    <w:p w14:paraId="697B7AA4" w14:textId="77777777" w:rsidR="00C251E3" w:rsidRDefault="00C251E3" w:rsidP="00C57267">
      <w:pPr>
        <w:pStyle w:val="aPsmenozoznamu"/>
        <w:jc w:val="center"/>
        <w:rPr>
          <w:b/>
          <w:bCs/>
          <w:color w:val="auto"/>
        </w:rPr>
      </w:pPr>
    </w:p>
    <w:p w14:paraId="0ADEEFE5" w14:textId="77777777" w:rsidR="00C251E3" w:rsidRDefault="00C251E3" w:rsidP="00C57267">
      <w:pPr>
        <w:pStyle w:val="aPsmenozoznamu"/>
        <w:jc w:val="center"/>
        <w:rPr>
          <w:b/>
          <w:bCs/>
          <w:color w:val="auto"/>
        </w:rPr>
      </w:pPr>
    </w:p>
    <w:p w14:paraId="66B42844" w14:textId="77777777" w:rsidR="00C251E3" w:rsidRDefault="00C251E3" w:rsidP="00C57267">
      <w:pPr>
        <w:pStyle w:val="aPsmenozoznamu"/>
        <w:jc w:val="center"/>
        <w:rPr>
          <w:b/>
          <w:bCs/>
          <w:color w:val="auto"/>
        </w:rPr>
      </w:pPr>
    </w:p>
    <w:p w14:paraId="5C480109" w14:textId="77777777" w:rsidR="00C251E3" w:rsidRDefault="00C251E3" w:rsidP="00C57267">
      <w:pPr>
        <w:pStyle w:val="aPsmenozoznamu"/>
        <w:jc w:val="center"/>
        <w:rPr>
          <w:b/>
          <w:bCs/>
          <w:color w:val="auto"/>
        </w:rPr>
      </w:pPr>
    </w:p>
    <w:p w14:paraId="697B5809" w14:textId="77777777" w:rsidR="00C251E3" w:rsidRDefault="00C251E3" w:rsidP="00C57267">
      <w:pPr>
        <w:pStyle w:val="aPsmenozoznamu"/>
        <w:jc w:val="center"/>
        <w:rPr>
          <w:b/>
          <w:bCs/>
          <w:color w:val="auto"/>
        </w:rPr>
      </w:pPr>
    </w:p>
    <w:p w14:paraId="19BD47BF" w14:textId="77777777" w:rsidR="00C251E3" w:rsidRDefault="00C251E3" w:rsidP="00C57267">
      <w:pPr>
        <w:pStyle w:val="aPsmenozoznamu"/>
        <w:jc w:val="center"/>
        <w:rPr>
          <w:b/>
          <w:bCs/>
          <w:color w:val="auto"/>
        </w:rPr>
      </w:pPr>
    </w:p>
    <w:p w14:paraId="06CC1FD1" w14:textId="77777777" w:rsidR="00C251E3" w:rsidRDefault="00C251E3" w:rsidP="00C57267">
      <w:pPr>
        <w:pStyle w:val="aPsmenozoznamu"/>
        <w:jc w:val="center"/>
        <w:rPr>
          <w:b/>
          <w:bCs/>
          <w:color w:val="auto"/>
        </w:rPr>
      </w:pPr>
    </w:p>
    <w:p w14:paraId="2B2ADE2C" w14:textId="77777777" w:rsidR="00C251E3" w:rsidRDefault="00C251E3" w:rsidP="00C57267">
      <w:pPr>
        <w:pStyle w:val="aPsmenozoznamu"/>
        <w:jc w:val="center"/>
        <w:rPr>
          <w:b/>
          <w:bCs/>
          <w:color w:val="auto"/>
        </w:rPr>
      </w:pPr>
    </w:p>
    <w:p w14:paraId="7DAE0C8F" w14:textId="77777777" w:rsidR="00C251E3" w:rsidRPr="009F712E" w:rsidRDefault="00C251E3" w:rsidP="00C57267">
      <w:pPr>
        <w:pStyle w:val="aPsmenozoznamu"/>
        <w:jc w:val="center"/>
        <w:rPr>
          <w:b/>
          <w:bCs/>
          <w:color w:val="auto"/>
        </w:rPr>
      </w:pPr>
    </w:p>
    <w:p w14:paraId="6A8D1C2D" w14:textId="77777777" w:rsidR="006E560E" w:rsidRPr="009F712E" w:rsidRDefault="006E560E" w:rsidP="00C57267">
      <w:pPr>
        <w:pStyle w:val="aPsmenozoznamu"/>
        <w:jc w:val="center"/>
        <w:rPr>
          <w:b/>
          <w:bCs/>
          <w:color w:val="auto"/>
        </w:rPr>
      </w:pPr>
    </w:p>
    <w:p w14:paraId="427ED160" w14:textId="77777777" w:rsidR="00FD62E4" w:rsidRPr="009F712E" w:rsidRDefault="008B7559" w:rsidP="00C57267">
      <w:pPr>
        <w:pStyle w:val="aPsmenozoznamu"/>
        <w:jc w:val="center"/>
        <w:rPr>
          <w:b/>
          <w:bCs/>
          <w:color w:val="auto"/>
        </w:rPr>
      </w:pPr>
      <w:r w:rsidRPr="000B3460">
        <w:rPr>
          <w:b/>
        </w:rPr>
        <w:t xml:space="preserve">Príloha C </w:t>
      </w:r>
    </w:p>
    <w:p w14:paraId="208AEB5F" w14:textId="77777777" w:rsidR="008F6647" w:rsidRPr="0054789A" w:rsidRDefault="008F6647" w:rsidP="008F6647">
      <w:pPr>
        <w:pStyle w:val="aPsmenozoznamu"/>
        <w:tabs>
          <w:tab w:val="left" w:pos="709"/>
        </w:tabs>
        <w:jc w:val="center"/>
        <w:rPr>
          <w:b/>
          <w:color w:val="auto"/>
        </w:rPr>
      </w:pPr>
      <w:r w:rsidRPr="0054789A">
        <w:rPr>
          <w:bCs/>
        </w:rPr>
        <w:t xml:space="preserve">Príloha C – </w:t>
      </w:r>
      <w:bookmarkStart w:id="126" w:name="_Hlk188012072"/>
      <w:r w:rsidRPr="0054789A">
        <w:rPr>
          <w:bCs/>
        </w:rPr>
        <w:t>Výkaz výmer z ponuky</w:t>
      </w:r>
    </w:p>
    <w:p w14:paraId="0C744D6B" w14:textId="77777777" w:rsidR="008F6647" w:rsidRPr="0054789A" w:rsidRDefault="008F6647" w:rsidP="008F6647">
      <w:pPr>
        <w:jc w:val="center"/>
        <w:rPr>
          <w:rFonts w:ascii="Calibri" w:hAnsi="Calibri"/>
          <w:b/>
          <w:sz w:val="22"/>
        </w:rPr>
      </w:pPr>
    </w:p>
    <w:p w14:paraId="64CAB44C" w14:textId="77777777" w:rsidR="008F6647" w:rsidRPr="0054789A" w:rsidRDefault="008F6647" w:rsidP="008F6647">
      <w:pPr>
        <w:pStyle w:val="Odsekzoznamu"/>
        <w:numPr>
          <w:ilvl w:val="0"/>
          <w:numId w:val="98"/>
        </w:numPr>
      </w:pPr>
      <w:r w:rsidRPr="0054789A">
        <w:t>Zhotoviteľ ako uchádzač je povinný priložiť k svojej ponuke ním ocenený výkaz výmer z podkladovej dokumentácie bez vecných zmien položiek. Zhotoviteľ ako uchádzač vyplní jednotkové ceny v eurách bez medzier a zaokrúhlené najviac na dve desatinné miesta pre všetky položky. Nie je dovolené v ponukovom výkaze výmer vytvárať nové položky ani existujúce položky vecne meniť či meniť počty merných jednotiek položiek; vypĺňajú sa len bunky, ktoré sú osobitne označené, t. j. zásadne jednotkové ceny položiek. Ponukový výkaz výmer uchádzač predkladá vo formáte *.</w:t>
      </w:r>
      <w:proofErr w:type="spellStart"/>
      <w:r w:rsidRPr="0054789A">
        <w:t>xls</w:t>
      </w:r>
      <w:proofErr w:type="spellEnd"/>
      <w:r w:rsidRPr="0054789A">
        <w:t>, resp. *.</w:t>
      </w:r>
      <w:proofErr w:type="spellStart"/>
      <w:r w:rsidRPr="0054789A">
        <w:t>xlsx</w:t>
      </w:r>
      <w:proofErr w:type="spellEnd"/>
      <w:r w:rsidRPr="0054789A">
        <w:t>.</w:t>
      </w:r>
    </w:p>
    <w:p w14:paraId="4F73AAD0" w14:textId="77777777" w:rsidR="008F6647" w:rsidRPr="0054789A" w:rsidRDefault="008F6647" w:rsidP="008F6647">
      <w:pPr>
        <w:pStyle w:val="Odsekzoznamu"/>
        <w:numPr>
          <w:ilvl w:val="0"/>
          <w:numId w:val="98"/>
        </w:numPr>
      </w:pPr>
      <w:bookmarkStart w:id="127" w:name="_Ref177991372"/>
      <w:r w:rsidRPr="0054789A">
        <w:t xml:space="preserve">Celková maximálna cena za dielo podľa článku </w:t>
      </w:r>
      <w:r w:rsidRPr="0054789A">
        <w:fldChar w:fldCharType="begin"/>
      </w:r>
      <w:r w:rsidRPr="0054789A">
        <w:instrText xml:space="preserve"> REF _Ref108616072 \r \h  \* MERGEFORMAT </w:instrText>
      </w:r>
      <w:r w:rsidRPr="0054789A">
        <w:fldChar w:fldCharType="separate"/>
      </w:r>
      <w:r w:rsidRPr="0054789A">
        <w:t>2</w:t>
      </w:r>
      <w:r w:rsidRPr="0054789A">
        <w:fldChar w:fldCharType="end"/>
      </w:r>
      <w:r w:rsidRPr="0054789A">
        <w:t xml:space="preserve"> ods. </w:t>
      </w:r>
      <w:r w:rsidRPr="0054789A">
        <w:fldChar w:fldCharType="begin"/>
      </w:r>
      <w:r w:rsidRPr="0054789A">
        <w:instrText xml:space="preserve"> REF _Ref108616074 \r \h  \* MERGEFORMAT </w:instrText>
      </w:r>
      <w:r w:rsidRPr="0054789A">
        <w:fldChar w:fldCharType="separate"/>
      </w:r>
      <w:r w:rsidRPr="0054789A">
        <w:t>2.1</w:t>
      </w:r>
      <w:r w:rsidRPr="0054789A">
        <w:fldChar w:fldCharType="end"/>
      </w:r>
      <w:r w:rsidRPr="0054789A">
        <w:t xml:space="preserve"> zmluvy o dielo je určená ako suma súčinov jednotkových cien a počtov merných jednotiek všetkých položiek z ponukového výkazu výmer.</w:t>
      </w:r>
    </w:p>
    <w:p w14:paraId="236CDA49" w14:textId="77777777" w:rsidR="008F6647" w:rsidRPr="0054789A" w:rsidRDefault="008F6647" w:rsidP="008F6647">
      <w:pPr>
        <w:pStyle w:val="Odsekzoznamu"/>
        <w:numPr>
          <w:ilvl w:val="0"/>
          <w:numId w:val="98"/>
        </w:numPr>
      </w:pPr>
      <w:bookmarkStart w:id="128" w:name="_Ref177992604"/>
      <w:r w:rsidRPr="0054789A">
        <w:t xml:space="preserve">Celková maximálna cena za dielo musí pokryť všetky náklady a výdavky potrebné na riadne a včasné vykonanie diela a splnenie všetkých záväzkov zhotoviteľa vyplývajúcich zo zmluvy o dielo z hľadiska komplexného zhotovenia diela. Celková maximálna cena za dielo a jednotkové ceny v ponukovom výkaze výmer sú úplné a zahŕňajú nielen dodávky a práce výslovne uvedené v príslušných položkách, ale aj všetky ostatné náklady a výdavky potrebné na vykonanie diela a súvisiace s vykonaním diela vrátane nákladov uvedených v článku </w:t>
      </w:r>
      <w:r w:rsidRPr="00705C15">
        <w:fldChar w:fldCharType="begin"/>
      </w:r>
      <w:r w:rsidRPr="00705C15">
        <w:instrText xml:space="preserve"> REF _Ref108616072 \r \h  \* MERGEFORMAT </w:instrText>
      </w:r>
      <w:r w:rsidRPr="00705C15">
        <w:fldChar w:fldCharType="separate"/>
      </w:r>
      <w:r w:rsidRPr="00705C15">
        <w:t>2</w:t>
      </w:r>
      <w:r w:rsidRPr="00705C15">
        <w:fldChar w:fldCharType="end"/>
      </w:r>
      <w:r w:rsidRPr="00705C15">
        <w:t xml:space="preserve"> ods. </w:t>
      </w:r>
      <w:r w:rsidRPr="00705C15">
        <w:fldChar w:fldCharType="begin"/>
      </w:r>
      <w:r w:rsidRPr="00705C15">
        <w:instrText xml:space="preserve"> REF _Ref178004238 \r \h  \* MERGEFORMAT </w:instrText>
      </w:r>
      <w:r w:rsidRPr="00705C15">
        <w:fldChar w:fldCharType="separate"/>
      </w:r>
      <w:r w:rsidRPr="00705C15">
        <w:t>2.2</w:t>
      </w:r>
      <w:r w:rsidRPr="00705C15">
        <w:fldChar w:fldCharType="end"/>
      </w:r>
      <w:r w:rsidRPr="0054789A">
        <w:t xml:space="preserve"> zmluvy o dielo, ako aj fixné náklady, režijné náklady a zisk zhotoviteľa, pri ktorých sa má za to, že sú rovnomerne rozložené vo všetkých jednotkových cenách.</w:t>
      </w:r>
      <w:bookmarkEnd w:id="128"/>
    </w:p>
    <w:p w14:paraId="21FEEB80" w14:textId="77777777" w:rsidR="008F6647" w:rsidRPr="0054789A" w:rsidRDefault="008F6647" w:rsidP="008F6647">
      <w:pPr>
        <w:pStyle w:val="Odsekzoznamu"/>
        <w:numPr>
          <w:ilvl w:val="0"/>
          <w:numId w:val="98"/>
        </w:numPr>
      </w:pPr>
      <w:r w:rsidRPr="0054789A">
        <w:t>V prípade, ak zhotoviteľ ako uchádzač predkladá ekvivalentné riešenie, musí mať v celkovej maximálnej cene za dielo a v príslušných jednotkových cenách ekvivalentného riešenia zahrnuté všetky náklady spojené so zabudovaním ekvivalentu do diela a plnením súvisiacich povinností vrátane s tým vyvolaných projektových prác, inžinierskej činnosti, zabezpečením údajov, očakávaných dodatočných schválení vrátane zmien vyjadrení a rozhodnutí týkajúcich sa diela, ako aj potrebných skúšok a osvedčení.</w:t>
      </w:r>
    </w:p>
    <w:p w14:paraId="4B9D6431" w14:textId="77777777" w:rsidR="008F6647" w:rsidRPr="0054789A" w:rsidRDefault="008F6647" w:rsidP="008F6647">
      <w:pPr>
        <w:pStyle w:val="Odsekzoznamu"/>
        <w:numPr>
          <w:ilvl w:val="0"/>
          <w:numId w:val="98"/>
        </w:numPr>
      </w:pPr>
      <w:bookmarkStart w:id="129" w:name="_Ref177992606"/>
      <w:r w:rsidRPr="0054789A">
        <w:t xml:space="preserve">Do celkovej maximálnej ceny za dielo sa nezahŕňajú náklady a výdavky, ktoré podľa zmluvy o dielo platí objednávateľ (napr. článok </w:t>
      </w:r>
      <w:r w:rsidRPr="00705C15">
        <w:fldChar w:fldCharType="begin"/>
      </w:r>
      <w:r w:rsidRPr="00705C15">
        <w:instrText xml:space="preserve"> REF _Ref108616072 \r \h  \* MERGEFORMAT </w:instrText>
      </w:r>
      <w:r w:rsidRPr="00705C15">
        <w:fldChar w:fldCharType="separate"/>
      </w:r>
      <w:r w:rsidRPr="00705C15">
        <w:t>2</w:t>
      </w:r>
      <w:r w:rsidRPr="00705C15">
        <w:fldChar w:fldCharType="end"/>
      </w:r>
      <w:r w:rsidRPr="0054789A">
        <w:t xml:space="preserve"> ods. </w:t>
      </w:r>
      <w:r w:rsidRPr="00705C15">
        <w:fldChar w:fldCharType="begin"/>
      </w:r>
      <w:r w:rsidRPr="00705C15">
        <w:instrText xml:space="preserve"> REF _Ref178004263 \r \h  \* MERGEFORMAT </w:instrText>
      </w:r>
      <w:r w:rsidRPr="00705C15">
        <w:fldChar w:fldCharType="separate"/>
      </w:r>
      <w:r w:rsidRPr="00705C15">
        <w:t>2.3</w:t>
      </w:r>
      <w:r w:rsidRPr="00705C15">
        <w:fldChar w:fldCharType="end"/>
      </w:r>
      <w:r w:rsidRPr="0054789A">
        <w:t xml:space="preserve"> zmluvy o dielo).</w:t>
      </w:r>
    </w:p>
    <w:p w14:paraId="70198BB5" w14:textId="77777777" w:rsidR="008F6647" w:rsidRPr="0054789A" w:rsidRDefault="008F6647" w:rsidP="008F6647">
      <w:pPr>
        <w:pStyle w:val="Odsekzoznamu"/>
        <w:numPr>
          <w:ilvl w:val="0"/>
          <w:numId w:val="98"/>
        </w:numPr>
      </w:pPr>
      <w:bookmarkStart w:id="130" w:name="_Ref177993378"/>
      <w:r w:rsidRPr="0054789A">
        <w:t>Celkovú maximálnu cenu za dielo bude možné prekročiť výlučne v prípadoch výslovne uvedených v článku </w:t>
      </w:r>
      <w:r w:rsidRPr="0054789A">
        <w:fldChar w:fldCharType="begin"/>
      </w:r>
      <w:r w:rsidRPr="0054789A">
        <w:instrText xml:space="preserve"> REF _Ref108616072 \r \h  \* MERGEFORMAT </w:instrText>
      </w:r>
      <w:r w:rsidRPr="0054789A">
        <w:fldChar w:fldCharType="separate"/>
      </w:r>
      <w:r w:rsidRPr="0054789A">
        <w:t>2</w:t>
      </w:r>
      <w:r w:rsidRPr="0054789A">
        <w:fldChar w:fldCharType="end"/>
      </w:r>
      <w:r w:rsidRPr="0054789A">
        <w:t xml:space="preserve"> ods. </w:t>
      </w:r>
      <w:r w:rsidRPr="00705C15">
        <w:fldChar w:fldCharType="begin"/>
      </w:r>
      <w:r w:rsidRPr="00705C15">
        <w:instrText xml:space="preserve"> REF _Ref138423434 \r \h  \* MERGEFORMAT </w:instrText>
      </w:r>
      <w:r w:rsidRPr="00705C15">
        <w:fldChar w:fldCharType="separate"/>
      </w:r>
      <w:r w:rsidRPr="00705C15">
        <w:t>2.5</w:t>
      </w:r>
      <w:r w:rsidRPr="00705C15">
        <w:fldChar w:fldCharType="end"/>
      </w:r>
      <w:r w:rsidRPr="0054789A">
        <w:t xml:space="preserve"> zmluvy o dielo</w:t>
      </w:r>
      <w:bookmarkEnd w:id="127"/>
      <w:bookmarkEnd w:id="129"/>
      <w:bookmarkEnd w:id="130"/>
      <w:r w:rsidRPr="0054789A">
        <w:t xml:space="preserve"> na základe zmenového konania v zmysle článku </w:t>
      </w:r>
      <w:r w:rsidRPr="00705C15">
        <w:fldChar w:fldCharType="begin"/>
      </w:r>
      <w:r w:rsidRPr="00705C15">
        <w:instrText xml:space="preserve"> REF _Ref177475691 \r \h  \* MERGEFORMAT </w:instrText>
      </w:r>
      <w:r w:rsidRPr="00705C15">
        <w:fldChar w:fldCharType="separate"/>
      </w:r>
      <w:r w:rsidRPr="00705C15">
        <w:t>6</w:t>
      </w:r>
      <w:r w:rsidRPr="00705C15">
        <w:fldChar w:fldCharType="end"/>
      </w:r>
      <w:r w:rsidRPr="0054789A">
        <w:t xml:space="preserve"> ods. </w:t>
      </w:r>
      <w:r w:rsidRPr="00705C15">
        <w:fldChar w:fldCharType="begin"/>
      </w:r>
      <w:r w:rsidRPr="00705C15">
        <w:instrText xml:space="preserve"> REF _Ref108694048 \r \h  \* MERGEFORMAT </w:instrText>
      </w:r>
      <w:r w:rsidRPr="00705C15">
        <w:fldChar w:fldCharType="separate"/>
      </w:r>
      <w:r w:rsidRPr="00705C15">
        <w:t>6.6</w:t>
      </w:r>
      <w:r w:rsidRPr="00705C15">
        <w:fldChar w:fldCharType="end"/>
      </w:r>
      <w:r w:rsidRPr="0054789A">
        <w:t xml:space="preserve"> a článku </w:t>
      </w:r>
      <w:r w:rsidRPr="00705C15">
        <w:fldChar w:fldCharType="begin"/>
      </w:r>
      <w:r w:rsidRPr="00705C15">
        <w:instrText xml:space="preserve"> REF _Ref164767889 \r \h  \* MERGEFORMAT </w:instrText>
      </w:r>
      <w:r w:rsidRPr="00705C15">
        <w:fldChar w:fldCharType="separate"/>
      </w:r>
      <w:r w:rsidRPr="00705C15">
        <w:t>7</w:t>
      </w:r>
      <w:r w:rsidRPr="00705C15">
        <w:fldChar w:fldCharType="end"/>
      </w:r>
      <w:r w:rsidRPr="0054789A">
        <w:t xml:space="preserve"> ods. </w:t>
      </w:r>
      <w:r w:rsidRPr="00705C15">
        <w:fldChar w:fldCharType="begin"/>
      </w:r>
      <w:r w:rsidRPr="00705C15">
        <w:instrText xml:space="preserve"> REF _Ref138409493 \r \h  \* MERGEFORMAT </w:instrText>
      </w:r>
      <w:r w:rsidRPr="00705C15">
        <w:fldChar w:fldCharType="separate"/>
      </w:r>
      <w:r w:rsidRPr="00705C15">
        <w:t>7.7</w:t>
      </w:r>
      <w:r w:rsidRPr="00705C15">
        <w:fldChar w:fldCharType="end"/>
      </w:r>
      <w:r w:rsidRPr="0054789A">
        <w:t xml:space="preserve"> zmluvy o dielo.</w:t>
      </w:r>
    </w:p>
    <w:p w14:paraId="1F118BC7" w14:textId="77777777" w:rsidR="008F6647" w:rsidRPr="0054789A" w:rsidRDefault="008F6647" w:rsidP="008F6647">
      <w:pPr>
        <w:pStyle w:val="Odsekzoznamu"/>
        <w:numPr>
          <w:ilvl w:val="0"/>
          <w:numId w:val="98"/>
        </w:numPr>
      </w:pPr>
      <w:r w:rsidRPr="0054789A">
        <w:t>Uvedené musí zhotoviteľ ako uchádzač pri oceňovaní výkazu výmer z podkladovej dokumentácie brať do úvahy a za tým účelom je povinný okrem výkazu výmer z podkladovej dokumentácie podrobne preštudovať najmä samotnú zmluvu o dielo vrátane jej príloh, ako aj ostatnú podkladovú dokumentáciu vrátane textovej, grafickej a ďalšej časti, aby sa dôkladne oboznámil s detailným popisom požadovaných dodávok a prác a so spôsobom, akým sa majú realizovať.</w:t>
      </w:r>
    </w:p>
    <w:p w14:paraId="7F2C0FDB" w14:textId="77777777" w:rsidR="008F6647" w:rsidRPr="0054789A" w:rsidRDefault="008F6647" w:rsidP="008F6647">
      <w:pPr>
        <w:pStyle w:val="Odsekzoznamu"/>
        <w:numPr>
          <w:ilvl w:val="0"/>
          <w:numId w:val="98"/>
        </w:numPr>
      </w:pPr>
      <w:r w:rsidRPr="0054789A">
        <w:t xml:space="preserve">Ak výkaz výmer z podkladovej dokumentácie neobsahuje konkrétnu položku pre požadované alebo predpokladané dodávky alebo práce, je povinnosťou a zodpovednosťou zhotoviteľa ako uchádzača dodávky a práce rovnakého alebo podobného charakteru zahrnúť do príbuzných alebo súvisiacich položiek, kam logicky patria, aj keby sa na </w:t>
      </w:r>
      <w:proofErr w:type="spellStart"/>
      <w:r w:rsidRPr="0054789A">
        <w:t>ne</w:t>
      </w:r>
      <w:proofErr w:type="spellEnd"/>
      <w:r w:rsidRPr="0054789A">
        <w:t xml:space="preserve"> príslušné položky výkazu výmer z podkladovej dokumentácie na prvý pohľad priamo nevzťahovali.</w:t>
      </w:r>
    </w:p>
    <w:p w14:paraId="58693819" w14:textId="77777777" w:rsidR="008F6647" w:rsidRPr="0054789A" w:rsidRDefault="008F6647" w:rsidP="008F6647">
      <w:pPr>
        <w:pStyle w:val="Odsekzoznamu"/>
        <w:numPr>
          <w:ilvl w:val="0"/>
          <w:numId w:val="98"/>
        </w:numPr>
      </w:pPr>
      <w:r w:rsidRPr="0054789A">
        <w:t xml:space="preserve">Potom, ako zmluva o dielo nadobudne účinnosť, zhotoviteľ v súlade s článkom </w:t>
      </w:r>
      <w:r w:rsidRPr="0054789A">
        <w:fldChar w:fldCharType="begin"/>
      </w:r>
      <w:r w:rsidRPr="0054789A">
        <w:instrText xml:space="preserve"> REF _Ref108616354 \r \h  \* MERGEFORMAT </w:instrText>
      </w:r>
      <w:r w:rsidRPr="0054789A">
        <w:fldChar w:fldCharType="separate"/>
      </w:r>
      <w:r w:rsidRPr="0054789A">
        <w:t>1</w:t>
      </w:r>
      <w:r w:rsidRPr="0054789A">
        <w:fldChar w:fldCharType="end"/>
      </w:r>
      <w:r w:rsidRPr="0054789A">
        <w:t xml:space="preserve"> ods. </w:t>
      </w:r>
      <w:r w:rsidRPr="0054789A">
        <w:fldChar w:fldCharType="begin"/>
      </w:r>
      <w:r w:rsidRPr="0054789A">
        <w:instrText xml:space="preserve"> REF _Ref115972660 \r \h  \* MERGEFORMAT </w:instrText>
      </w:r>
      <w:r w:rsidRPr="0054789A">
        <w:fldChar w:fldCharType="separate"/>
      </w:r>
      <w:r w:rsidRPr="0054789A">
        <w:t>1.3</w:t>
      </w:r>
      <w:r w:rsidRPr="0054789A">
        <w:fldChar w:fldCharType="end"/>
      </w:r>
      <w:r w:rsidRPr="0054789A">
        <w:t xml:space="preserve"> časťou </w:t>
      </w:r>
      <w:r w:rsidRPr="0054789A">
        <w:fldChar w:fldCharType="begin"/>
      </w:r>
      <w:r w:rsidRPr="0054789A">
        <w:instrText xml:space="preserve"> REF _Ref125054685 \r \h  \* MERGEFORMAT </w:instrText>
      </w:r>
      <w:r w:rsidRPr="0054789A">
        <w:fldChar w:fldCharType="separate"/>
      </w:r>
      <w:r w:rsidRPr="0054789A">
        <w:t>A)</w:t>
      </w:r>
      <w:r w:rsidRPr="0054789A">
        <w:fldChar w:fldCharType="end"/>
      </w:r>
      <w:r w:rsidRPr="0054789A">
        <w:t xml:space="preserve"> písm. </w:t>
      </w:r>
      <w:r w:rsidRPr="0054789A">
        <w:fldChar w:fldCharType="begin"/>
      </w:r>
      <w:r w:rsidRPr="0054789A">
        <w:instrText xml:space="preserve"> REF _Ref108616361 \r \h  \* MERGEFORMAT </w:instrText>
      </w:r>
      <w:r w:rsidRPr="0054789A">
        <w:fldChar w:fldCharType="separate"/>
      </w:r>
      <w:r w:rsidRPr="0054789A">
        <w:t>a)</w:t>
      </w:r>
      <w:r w:rsidRPr="0054789A">
        <w:fldChar w:fldCharType="end"/>
      </w:r>
      <w:r w:rsidRPr="0054789A">
        <w:t xml:space="preserve"> zmluvy o dielo spracuje výkaz výmer v podrobnostiach DRS (ďalej len „</w:t>
      </w:r>
      <w:r w:rsidRPr="0054789A">
        <w:rPr>
          <w:b/>
        </w:rPr>
        <w:t>realizačný výkaz výmer</w:t>
      </w:r>
      <w:r w:rsidRPr="0054789A">
        <w:t>“) podľa ním ponúknutého technického riešenia tak, aby tento vo väčšej miere podrobnosti v ňom uvádzaných ocenených jednotlivých položiek bol v súlade s ponukovým výkazom výmer a s v ňom uvádzanými ocenenými jednotlivými položkami.</w:t>
      </w:r>
    </w:p>
    <w:p w14:paraId="5799F484" w14:textId="77777777" w:rsidR="008F6647" w:rsidRPr="0054789A" w:rsidRDefault="008F6647" w:rsidP="008F6647">
      <w:pPr>
        <w:pStyle w:val="Odsekzoznamu"/>
        <w:numPr>
          <w:ilvl w:val="0"/>
          <w:numId w:val="98"/>
        </w:numPr>
      </w:pPr>
      <w:r w:rsidRPr="0054789A">
        <w:lastRenderedPageBreak/>
        <w:t xml:space="preserve">Pokiaľ sa nebude jednať o uplatnenie článku </w:t>
      </w:r>
      <w:r w:rsidRPr="0054789A">
        <w:fldChar w:fldCharType="begin"/>
      </w:r>
      <w:r w:rsidRPr="0054789A">
        <w:instrText xml:space="preserve"> REF _Ref108616354 \r \h  \* MERGEFORMAT </w:instrText>
      </w:r>
      <w:r w:rsidRPr="0054789A">
        <w:fldChar w:fldCharType="separate"/>
      </w:r>
      <w:r w:rsidRPr="0054789A">
        <w:t>1</w:t>
      </w:r>
      <w:r w:rsidRPr="0054789A">
        <w:fldChar w:fldCharType="end"/>
      </w:r>
      <w:r w:rsidRPr="0054789A">
        <w:t xml:space="preserve"> ods. </w:t>
      </w:r>
      <w:r w:rsidRPr="0054789A">
        <w:fldChar w:fldCharType="begin"/>
      </w:r>
      <w:r w:rsidRPr="0054789A">
        <w:instrText xml:space="preserve"> REF _Ref105440933 \r \h  \* MERGEFORMAT </w:instrText>
      </w:r>
      <w:r w:rsidRPr="0054789A">
        <w:fldChar w:fldCharType="separate"/>
      </w:r>
      <w:r w:rsidRPr="0054789A">
        <w:t>1.9</w:t>
      </w:r>
      <w:r w:rsidRPr="0054789A">
        <w:fldChar w:fldCharType="end"/>
      </w:r>
      <w:r w:rsidRPr="0054789A">
        <w:t xml:space="preserve"> zmluvy o dielo, medzi ponukovým výkazom výmer a realizačným výkazom výmer, ktorý po uzatvorení zmluvy o dielo vypracuje zhotoviteľ a ktorý bude podliehať následnému schváleniu zo strany objednávateľa v zmysle článku </w:t>
      </w:r>
      <w:r w:rsidRPr="0054789A">
        <w:fldChar w:fldCharType="begin"/>
      </w:r>
      <w:r w:rsidRPr="0054789A">
        <w:instrText xml:space="preserve"> REF _Ref108965585 \r \h  \* MERGEFORMAT </w:instrText>
      </w:r>
      <w:r w:rsidRPr="0054789A">
        <w:fldChar w:fldCharType="separate"/>
      </w:r>
      <w:r w:rsidRPr="0054789A">
        <w:t>6</w:t>
      </w:r>
      <w:r w:rsidRPr="0054789A">
        <w:fldChar w:fldCharType="end"/>
      </w:r>
      <w:r w:rsidRPr="0054789A">
        <w:t xml:space="preserve"> ods. </w:t>
      </w:r>
      <w:r w:rsidRPr="00705C15">
        <w:fldChar w:fldCharType="begin"/>
      </w:r>
      <w:r w:rsidRPr="00705C15">
        <w:instrText xml:space="preserve"> REF _Ref108713703 \r \h  \* MERGEFORMAT </w:instrText>
      </w:r>
      <w:r w:rsidRPr="00705C15">
        <w:fldChar w:fldCharType="separate"/>
      </w:r>
      <w:r w:rsidRPr="00705C15">
        <w:t>6.4</w:t>
      </w:r>
      <w:r w:rsidRPr="00705C15">
        <w:fldChar w:fldCharType="end"/>
      </w:r>
      <w:r w:rsidRPr="00705C15">
        <w:t xml:space="preserve"> a </w:t>
      </w:r>
      <w:r w:rsidRPr="00705C15">
        <w:fldChar w:fldCharType="begin"/>
      </w:r>
      <w:r w:rsidRPr="00705C15">
        <w:instrText xml:space="preserve"> REF _Ref151710956 \r \h  \* MERGEFORMAT </w:instrText>
      </w:r>
      <w:r w:rsidRPr="00705C15">
        <w:fldChar w:fldCharType="separate"/>
      </w:r>
      <w:r w:rsidRPr="00705C15">
        <w:t>6.5</w:t>
      </w:r>
      <w:r w:rsidRPr="00705C15">
        <w:fldChar w:fldCharType="end"/>
      </w:r>
      <w:r w:rsidRPr="0054789A">
        <w:t xml:space="preserve"> zmluvy o dielo, môžu vzniknúť rozdiely len z hľadiska ich podrobnosti, teda jednotlivé položky z ponukového výkazu výmer môžu byť v realizačnom výkaze výmer len podrobnejšie uvedené, „rozštiepené“ do viacerých položiek s tým, že súčin jednotkovej ceny a počtu merných jednotiek danej položky z ponukového výkazu výmer musí byť rovný súhrnu súčinov jednotkových cien a počtov merných jednotiek príslušných podrobnejšie uvedených položiek z realizačného výkazu výmer. Z tohto dôvodu nemôže dôjsť ani k zmene celkovej maximálnej ceny za dielo. Objednávateľ neschváli realizačný výkaz výmer, ktorý bude z vyššie uvedeného hľadiska v rozpore s ponukovým výkazom výmer.</w:t>
      </w:r>
    </w:p>
    <w:p w14:paraId="48465933" w14:textId="77777777" w:rsidR="008F6647" w:rsidRPr="0054789A" w:rsidRDefault="008F6647" w:rsidP="008F6647">
      <w:pPr>
        <w:pStyle w:val="Odsekzoznamu"/>
        <w:numPr>
          <w:ilvl w:val="0"/>
          <w:numId w:val="98"/>
        </w:numPr>
      </w:pPr>
      <w:r w:rsidRPr="0054789A">
        <w:rPr>
          <w:b/>
        </w:rPr>
        <w:t>Kalkulačný vzorec</w:t>
      </w:r>
    </w:p>
    <w:p w14:paraId="4DD8CCEC" w14:textId="77777777" w:rsidR="008F6647" w:rsidRPr="0054789A" w:rsidRDefault="008F6647" w:rsidP="008F6647">
      <w:pPr>
        <w:spacing w:after="240"/>
        <w:ind w:left="360"/>
        <w:jc w:val="both"/>
        <w:rPr>
          <w:rFonts w:ascii="Calibri" w:hAnsi="Calibri"/>
          <w:sz w:val="22"/>
        </w:rPr>
      </w:pPr>
      <w:r w:rsidRPr="0054789A">
        <w:rPr>
          <w:rFonts w:ascii="Calibri" w:hAnsi="Calibri"/>
          <w:sz w:val="22"/>
        </w:rPr>
        <w:t>Pri oceňovaní nových položiek, ktoré nie sú uvedené v schválenom výkaze výmer, zhotoviteľ predloží objednávateľovi na schválenie návrh novej položky (nových položiek), v ktorom uvedie názov novej položky, mernú jednotku novej položky, podrobný popis prvkov novej položky (potrebné množstvo práce, materiálov, nasadenia technického vybavenia a dopravy) a rozbor ich spotreby na mernú jednotku novej položky, navrhne jednotkovú cenu novej položky odvodením z inej položky zo schváleného výkazu výmer zámenou príslušného prvku (napr. zámenou materiálu, technického vybavenia a pod.), ak je to možné, inak vytvorením novej položky, s podrobnou kalkuláciou podľa kalkulačného vzorca uvedeného nižšie podloženou príslušnými dokladmi, a vyčísli cenový dopad vypracovaný na základe navrhnutej jednotkovej ceny, resp. navrhnutých jednotkových cien.</w:t>
      </w:r>
    </w:p>
    <w:p w14:paraId="113A59F2" w14:textId="77777777" w:rsidR="008F6647" w:rsidRPr="0054789A" w:rsidRDefault="008F6647" w:rsidP="008F6647">
      <w:pPr>
        <w:spacing w:after="240"/>
        <w:ind w:firstLine="360"/>
        <w:jc w:val="both"/>
        <w:rPr>
          <w:rFonts w:ascii="Calibri" w:hAnsi="Calibri"/>
          <w:sz w:val="22"/>
        </w:rPr>
      </w:pPr>
      <w:r w:rsidRPr="0054789A">
        <w:rPr>
          <w:rFonts w:ascii="Calibri" w:hAnsi="Calibri"/>
          <w:sz w:val="22"/>
        </w:rPr>
        <w:t>Kalkulačný vzorec pre tvorbu jednotkovej ceny novej položky:</w:t>
      </w:r>
    </w:p>
    <w:p w14:paraId="06995516" w14:textId="77777777" w:rsidR="008F6647" w:rsidRPr="0054789A" w:rsidRDefault="008F6647" w:rsidP="008F6647">
      <w:pPr>
        <w:spacing w:after="240"/>
        <w:ind w:firstLine="360"/>
        <w:jc w:val="both"/>
        <w:rPr>
          <w:rFonts w:ascii="Calibri" w:hAnsi="Calibri"/>
          <w:sz w:val="22"/>
        </w:rPr>
      </w:pPr>
      <w:r w:rsidRPr="0054789A">
        <w:rPr>
          <w:rFonts w:ascii="Calibri" w:hAnsi="Calibri"/>
          <w:b/>
          <w:sz w:val="22"/>
        </w:rPr>
        <w:t>JC = PN + RN + PZ</w:t>
      </w:r>
      <w:r w:rsidRPr="0054789A">
        <w:rPr>
          <w:rFonts w:ascii="Calibri" w:hAnsi="Calibri"/>
          <w:sz w:val="22"/>
        </w:rPr>
        <w:t>, kde</w:t>
      </w:r>
    </w:p>
    <w:p w14:paraId="4361DB00" w14:textId="77777777" w:rsidR="008F6647" w:rsidRPr="0054789A" w:rsidRDefault="008F6647" w:rsidP="008F6647">
      <w:pPr>
        <w:spacing w:after="240"/>
        <w:ind w:left="709" w:hanging="349"/>
        <w:jc w:val="both"/>
        <w:rPr>
          <w:rFonts w:ascii="Calibri" w:hAnsi="Calibri"/>
          <w:sz w:val="22"/>
        </w:rPr>
      </w:pPr>
      <w:r w:rsidRPr="0054789A">
        <w:rPr>
          <w:rFonts w:ascii="Calibri" w:hAnsi="Calibri"/>
          <w:b/>
          <w:sz w:val="22"/>
        </w:rPr>
        <w:t>JC</w:t>
      </w:r>
      <w:r w:rsidRPr="0054789A">
        <w:rPr>
          <w:rFonts w:ascii="Calibri" w:hAnsi="Calibri"/>
          <w:sz w:val="22"/>
        </w:rPr>
        <w:tab/>
        <w:t>jednotková cena novej položky,</w:t>
      </w:r>
    </w:p>
    <w:p w14:paraId="1C1B56B5" w14:textId="77777777" w:rsidR="008F6647" w:rsidRPr="0054789A" w:rsidRDefault="008F6647" w:rsidP="008F6647">
      <w:pPr>
        <w:spacing w:after="240"/>
        <w:ind w:left="709" w:hanging="349"/>
        <w:jc w:val="both"/>
        <w:rPr>
          <w:rFonts w:ascii="Calibri" w:hAnsi="Calibri"/>
          <w:sz w:val="22"/>
        </w:rPr>
      </w:pPr>
      <w:r w:rsidRPr="0054789A">
        <w:rPr>
          <w:rFonts w:ascii="Calibri" w:hAnsi="Calibri"/>
          <w:b/>
          <w:sz w:val="22"/>
        </w:rPr>
        <w:t>PN</w:t>
      </w:r>
      <w:r w:rsidRPr="0054789A">
        <w:rPr>
          <w:rFonts w:ascii="Calibri" w:hAnsi="Calibri"/>
          <w:sz w:val="22"/>
        </w:rPr>
        <w:tab/>
        <w:t>skutočné priame náklady zhotoviteľa spojené s realizáciou jednej mernej jednotky novej položky tvorené preukázateľnými nákladmi zhotoviteľa na materiál, mzdy, technické vybavenie a dopravu, preukázané aktuálnym dokladom (faktúra, cenník, ponuka apod.) vo vzťahu k nosným prvkom a na žiadosť objednávateľa aj vo vzťahu k ďalším prvkom, a to po zohľadnení predpokladaného množstva práce, materiálov, nasadenia technického vybavenia a dopravy týkajúceho sa diela,</w:t>
      </w:r>
    </w:p>
    <w:p w14:paraId="5FDA3113" w14:textId="77777777" w:rsidR="008F6647" w:rsidRPr="0054789A" w:rsidRDefault="008F6647" w:rsidP="008F6647">
      <w:pPr>
        <w:spacing w:after="240"/>
        <w:ind w:left="709" w:hanging="349"/>
        <w:jc w:val="both"/>
        <w:rPr>
          <w:rFonts w:ascii="Calibri" w:hAnsi="Calibri"/>
          <w:sz w:val="22"/>
        </w:rPr>
      </w:pPr>
      <w:r w:rsidRPr="0054789A">
        <w:rPr>
          <w:rFonts w:ascii="Calibri" w:hAnsi="Calibri"/>
          <w:b/>
          <w:sz w:val="22"/>
        </w:rPr>
        <w:t>RN</w:t>
      </w:r>
      <w:r w:rsidRPr="0054789A">
        <w:rPr>
          <w:rFonts w:ascii="Calibri" w:hAnsi="Calibri"/>
          <w:sz w:val="22"/>
        </w:rPr>
        <w:tab/>
        <w:t>režijné náklady zhotoviteľa zahŕňajúce ostatné ekonomicky oprávnené náklady zhotoviteľa spojené s realizáciou jednej mernej jednotky novej položky vo výške 13,2 % z PN,</w:t>
      </w:r>
    </w:p>
    <w:p w14:paraId="50997F24" w14:textId="77777777" w:rsidR="008F6647" w:rsidRPr="0054789A" w:rsidRDefault="008F6647" w:rsidP="008F6647">
      <w:pPr>
        <w:spacing w:after="240"/>
        <w:ind w:left="709" w:hanging="349"/>
        <w:jc w:val="both"/>
        <w:rPr>
          <w:rFonts w:ascii="Calibri" w:hAnsi="Calibri"/>
          <w:sz w:val="22"/>
        </w:rPr>
      </w:pPr>
      <w:r w:rsidRPr="0054789A">
        <w:rPr>
          <w:rFonts w:ascii="Calibri" w:hAnsi="Calibri"/>
          <w:b/>
          <w:sz w:val="22"/>
        </w:rPr>
        <w:t>PZ</w:t>
      </w:r>
      <w:r w:rsidRPr="0054789A">
        <w:rPr>
          <w:rFonts w:ascii="Calibri" w:hAnsi="Calibri"/>
          <w:sz w:val="22"/>
        </w:rPr>
        <w:tab/>
        <w:t>primeraný zisk zhotoviteľa vo výške 2,6 % z (PN + RN).</w:t>
      </w:r>
    </w:p>
    <w:p w14:paraId="2BAF6EBB" w14:textId="77777777" w:rsidR="008F6647" w:rsidRPr="0054789A" w:rsidRDefault="008F6647" w:rsidP="008F6647">
      <w:pPr>
        <w:spacing w:after="240"/>
        <w:ind w:left="360"/>
        <w:jc w:val="both"/>
        <w:rPr>
          <w:rFonts w:ascii="Calibri" w:hAnsi="Calibri"/>
          <w:sz w:val="22"/>
        </w:rPr>
      </w:pPr>
      <w:r w:rsidRPr="0054789A">
        <w:rPr>
          <w:rFonts w:ascii="Calibri" w:hAnsi="Calibri"/>
          <w:sz w:val="22"/>
        </w:rPr>
        <w:t>V prípade položky zabezpečovanej prostredníctvom subdodávateľa môže zhotoviteľ so súhlasom objednávateľa využiť aj nasledujúci kalkulačný vzorec pre tvorbu jednotkovej ceny novej položky:</w:t>
      </w:r>
    </w:p>
    <w:p w14:paraId="0437CFEF" w14:textId="77777777" w:rsidR="008F6647" w:rsidRPr="0054789A" w:rsidRDefault="008F6647" w:rsidP="008F6647">
      <w:pPr>
        <w:spacing w:after="240"/>
        <w:ind w:firstLine="360"/>
        <w:jc w:val="both"/>
        <w:rPr>
          <w:rFonts w:ascii="Calibri" w:hAnsi="Calibri"/>
          <w:sz w:val="22"/>
        </w:rPr>
      </w:pPr>
      <w:r w:rsidRPr="0054789A">
        <w:rPr>
          <w:rFonts w:ascii="Calibri" w:hAnsi="Calibri"/>
          <w:b/>
          <w:sz w:val="22"/>
        </w:rPr>
        <w:t>JC = CS + NZ</w:t>
      </w:r>
      <w:r w:rsidRPr="0054789A">
        <w:rPr>
          <w:rFonts w:ascii="Calibri" w:hAnsi="Calibri"/>
          <w:sz w:val="22"/>
        </w:rPr>
        <w:t>, kde</w:t>
      </w:r>
    </w:p>
    <w:p w14:paraId="6C30A8B0" w14:textId="77777777" w:rsidR="008F6647" w:rsidRPr="0054789A" w:rsidRDefault="008F6647" w:rsidP="008F6647">
      <w:pPr>
        <w:spacing w:after="240"/>
        <w:ind w:left="709" w:hanging="349"/>
        <w:jc w:val="both"/>
        <w:rPr>
          <w:rFonts w:ascii="Calibri" w:hAnsi="Calibri"/>
          <w:sz w:val="22"/>
        </w:rPr>
      </w:pPr>
      <w:r w:rsidRPr="0054789A">
        <w:rPr>
          <w:rFonts w:ascii="Calibri" w:hAnsi="Calibri"/>
          <w:b/>
          <w:sz w:val="22"/>
        </w:rPr>
        <w:t>JC</w:t>
      </w:r>
      <w:r w:rsidRPr="0054789A">
        <w:rPr>
          <w:rFonts w:ascii="Calibri" w:hAnsi="Calibri"/>
          <w:sz w:val="22"/>
        </w:rPr>
        <w:tab/>
        <w:t>jednotková cena novej položky,</w:t>
      </w:r>
    </w:p>
    <w:p w14:paraId="21C44FDD" w14:textId="77777777" w:rsidR="008F6647" w:rsidRPr="0054789A" w:rsidRDefault="008F6647" w:rsidP="008F6647">
      <w:pPr>
        <w:spacing w:after="240"/>
        <w:ind w:left="709" w:hanging="349"/>
        <w:jc w:val="both"/>
        <w:rPr>
          <w:rFonts w:ascii="Calibri" w:hAnsi="Calibri"/>
          <w:sz w:val="22"/>
        </w:rPr>
      </w:pPr>
      <w:r w:rsidRPr="0054789A">
        <w:rPr>
          <w:rFonts w:ascii="Calibri" w:hAnsi="Calibri"/>
          <w:b/>
          <w:sz w:val="22"/>
        </w:rPr>
        <w:t>CS</w:t>
      </w:r>
      <w:r w:rsidRPr="0054789A">
        <w:rPr>
          <w:rFonts w:ascii="Calibri" w:hAnsi="Calibri"/>
          <w:sz w:val="22"/>
        </w:rPr>
        <w:tab/>
        <w:t xml:space="preserve">cena preukázateľne platená subdodávateľovi prepočítaná na mernú jednotku novej položky, preukázaná aktuálnym dokladom (faktúra, cenník, ponuka apod.), po zohľadnení predpokladaného množstva práce, materiálov, nasadenia technického vybavenia a dopravy týkajúceho sa diela, pričom výber subdodávateľa a subdodávky zhotoviteľ preukáže objednávateľovi najmenej tromi cenovými ponukami; objednávateľ je oprávnený požadovať od zhotoviteľa predloženie podrobnej kalkulácie CS </w:t>
      </w:r>
      <w:r w:rsidRPr="0054789A">
        <w:rPr>
          <w:rFonts w:ascii="Calibri" w:hAnsi="Calibri"/>
          <w:sz w:val="22"/>
        </w:rPr>
        <w:lastRenderedPageBreak/>
        <w:t>spracovanej podľa zákona Národnej rady SR č. 18/1996 Z. z. o cenách v znení neskorších predpisov v režime ekonomicky oprávnených nákladov,</w:t>
      </w:r>
    </w:p>
    <w:p w14:paraId="0338A8BB" w14:textId="77777777" w:rsidR="008F6647" w:rsidRPr="0054789A" w:rsidRDefault="008F6647" w:rsidP="008F6647">
      <w:pPr>
        <w:spacing w:after="240"/>
        <w:ind w:left="709" w:hanging="349"/>
        <w:jc w:val="both"/>
        <w:rPr>
          <w:rFonts w:ascii="Calibri" w:hAnsi="Calibri"/>
          <w:sz w:val="22"/>
        </w:rPr>
      </w:pPr>
      <w:r w:rsidRPr="0054789A">
        <w:rPr>
          <w:rFonts w:ascii="Calibri" w:hAnsi="Calibri"/>
          <w:b/>
          <w:sz w:val="22"/>
        </w:rPr>
        <w:t>NZ</w:t>
      </w:r>
      <w:r w:rsidRPr="0054789A">
        <w:rPr>
          <w:rFonts w:ascii="Calibri" w:hAnsi="Calibri"/>
          <w:sz w:val="22"/>
        </w:rPr>
        <w:tab/>
        <w:t>náklady zhotoviteľa spojené so zabezpečením a koordinovaním subdodávateľa a zahŕňajúce aj primeraný zisk zhotoviteľa vo výške 6,3 % z CS.</w:t>
      </w:r>
    </w:p>
    <w:p w14:paraId="2FADC070" w14:textId="77777777" w:rsidR="008F6647" w:rsidRPr="0054789A" w:rsidRDefault="008F6647" w:rsidP="008F6647">
      <w:pPr>
        <w:jc w:val="center"/>
        <w:rPr>
          <w:rFonts w:ascii="Calibri" w:hAnsi="Calibri"/>
          <w:b/>
          <w:sz w:val="22"/>
        </w:rPr>
      </w:pPr>
      <w:r w:rsidRPr="0054789A">
        <w:rPr>
          <w:rFonts w:ascii="Calibri" w:hAnsi="Calibri"/>
          <w:sz w:val="22"/>
        </w:rPr>
        <w:t>Nasleduje samotný výkaz výmer z ponuky</w:t>
      </w:r>
      <w:r w:rsidRPr="0054789A">
        <w:rPr>
          <w:rStyle w:val="normaltextrun"/>
          <w:rFonts w:ascii="Calibri" w:hAnsi="Calibri"/>
          <w:sz w:val="22"/>
        </w:rPr>
        <w:t>. Jedná sa o samostatný dokument s vlastným číslovaním.</w:t>
      </w:r>
      <w:bookmarkEnd w:id="126"/>
    </w:p>
    <w:p w14:paraId="36A883C1" w14:textId="77777777" w:rsidR="000F137E" w:rsidRPr="009F712E" w:rsidRDefault="000F137E" w:rsidP="000F137E">
      <w:pPr>
        <w:pStyle w:val="aPsmenozoznamu"/>
        <w:jc w:val="center"/>
        <w:rPr>
          <w:b/>
          <w:bCs/>
          <w:color w:val="auto"/>
        </w:rPr>
      </w:pPr>
    </w:p>
    <w:p w14:paraId="79D365DE" w14:textId="77777777" w:rsidR="000F137E" w:rsidRPr="009F712E" w:rsidRDefault="000F137E" w:rsidP="000F137E">
      <w:pPr>
        <w:pStyle w:val="aPsmenozoznamu"/>
        <w:jc w:val="center"/>
        <w:rPr>
          <w:b/>
          <w:bCs/>
          <w:color w:val="auto"/>
        </w:rPr>
      </w:pPr>
    </w:p>
    <w:p w14:paraId="3DF7DEEC" w14:textId="77777777" w:rsidR="000F137E" w:rsidRPr="009F712E" w:rsidRDefault="000F137E" w:rsidP="000F137E">
      <w:pPr>
        <w:pStyle w:val="aPsmenozoznamu"/>
        <w:jc w:val="center"/>
        <w:rPr>
          <w:b/>
          <w:bCs/>
          <w:color w:val="auto"/>
        </w:rPr>
      </w:pPr>
    </w:p>
    <w:p w14:paraId="692FE583" w14:textId="77777777" w:rsidR="000F137E" w:rsidRPr="009F712E" w:rsidRDefault="000F137E" w:rsidP="000F137E">
      <w:pPr>
        <w:pStyle w:val="aPsmenozoznamu"/>
        <w:jc w:val="center"/>
        <w:rPr>
          <w:b/>
          <w:bCs/>
          <w:color w:val="auto"/>
        </w:rPr>
      </w:pPr>
    </w:p>
    <w:p w14:paraId="6D84D45D" w14:textId="77777777" w:rsidR="000F137E" w:rsidRPr="009F712E" w:rsidRDefault="000F137E" w:rsidP="000F137E">
      <w:pPr>
        <w:pStyle w:val="aPsmenozoznamu"/>
        <w:jc w:val="center"/>
        <w:rPr>
          <w:b/>
          <w:bCs/>
          <w:color w:val="auto"/>
        </w:rPr>
      </w:pPr>
    </w:p>
    <w:p w14:paraId="1BD3E4B4" w14:textId="77777777" w:rsidR="000F137E" w:rsidRPr="009F712E" w:rsidRDefault="000F137E" w:rsidP="000F137E">
      <w:pPr>
        <w:pStyle w:val="aPsmenozoznamu"/>
        <w:jc w:val="center"/>
        <w:rPr>
          <w:b/>
          <w:bCs/>
          <w:color w:val="auto"/>
        </w:rPr>
      </w:pPr>
    </w:p>
    <w:p w14:paraId="2AF99D0A" w14:textId="77777777" w:rsidR="000F137E" w:rsidRPr="009F712E" w:rsidRDefault="000F137E" w:rsidP="000F137E">
      <w:pPr>
        <w:pStyle w:val="aPsmenozoznamu"/>
        <w:jc w:val="center"/>
        <w:rPr>
          <w:b/>
          <w:bCs/>
          <w:color w:val="auto"/>
        </w:rPr>
      </w:pPr>
    </w:p>
    <w:p w14:paraId="450A65B2" w14:textId="77777777" w:rsidR="000F137E" w:rsidRPr="009F712E" w:rsidRDefault="000F137E" w:rsidP="000F137E">
      <w:pPr>
        <w:pStyle w:val="aPsmenozoznamu"/>
        <w:jc w:val="center"/>
        <w:rPr>
          <w:b/>
          <w:bCs/>
          <w:color w:val="auto"/>
        </w:rPr>
      </w:pPr>
    </w:p>
    <w:p w14:paraId="3AEC2812" w14:textId="77777777" w:rsidR="000F137E" w:rsidRPr="009F712E" w:rsidRDefault="000F137E" w:rsidP="000F137E">
      <w:pPr>
        <w:pStyle w:val="aPsmenozoznamu"/>
        <w:jc w:val="center"/>
        <w:rPr>
          <w:b/>
          <w:bCs/>
          <w:color w:val="auto"/>
        </w:rPr>
      </w:pPr>
    </w:p>
    <w:p w14:paraId="10C9FC2E" w14:textId="77777777" w:rsidR="000F137E" w:rsidRPr="009F712E" w:rsidRDefault="000F137E" w:rsidP="000F137E">
      <w:pPr>
        <w:pStyle w:val="aPsmenozoznamu"/>
        <w:jc w:val="center"/>
        <w:rPr>
          <w:b/>
          <w:bCs/>
          <w:color w:val="auto"/>
        </w:rPr>
      </w:pPr>
    </w:p>
    <w:p w14:paraId="2FDC28AF" w14:textId="77777777" w:rsidR="000F137E" w:rsidRPr="009F712E" w:rsidRDefault="000F137E" w:rsidP="000F137E">
      <w:pPr>
        <w:pStyle w:val="aPsmenozoznamu"/>
        <w:jc w:val="center"/>
        <w:rPr>
          <w:b/>
          <w:bCs/>
          <w:color w:val="auto"/>
        </w:rPr>
      </w:pPr>
    </w:p>
    <w:p w14:paraId="2C118F5A" w14:textId="77777777" w:rsidR="000F137E" w:rsidRPr="009F712E" w:rsidRDefault="000F137E" w:rsidP="000F137E">
      <w:pPr>
        <w:pStyle w:val="aPsmenozoznamu"/>
        <w:jc w:val="center"/>
        <w:rPr>
          <w:b/>
          <w:bCs/>
          <w:color w:val="auto"/>
        </w:rPr>
      </w:pPr>
    </w:p>
    <w:p w14:paraId="38B53800" w14:textId="77777777" w:rsidR="000F137E" w:rsidRPr="009F712E" w:rsidRDefault="000F137E" w:rsidP="000F137E">
      <w:pPr>
        <w:pStyle w:val="aPsmenozoznamu"/>
        <w:jc w:val="center"/>
        <w:rPr>
          <w:b/>
          <w:bCs/>
          <w:color w:val="auto"/>
        </w:rPr>
      </w:pPr>
    </w:p>
    <w:p w14:paraId="1B323CB5" w14:textId="77777777" w:rsidR="000F137E" w:rsidRPr="009F712E" w:rsidRDefault="000F137E" w:rsidP="000F137E">
      <w:pPr>
        <w:pStyle w:val="aPsmenozoznamu"/>
        <w:jc w:val="center"/>
        <w:rPr>
          <w:b/>
          <w:bCs/>
          <w:color w:val="auto"/>
        </w:rPr>
      </w:pPr>
    </w:p>
    <w:p w14:paraId="714FA406" w14:textId="77777777" w:rsidR="000F137E" w:rsidRPr="009F712E" w:rsidRDefault="000F137E" w:rsidP="000F137E">
      <w:pPr>
        <w:pStyle w:val="aPsmenozoznamu"/>
        <w:jc w:val="center"/>
        <w:rPr>
          <w:b/>
          <w:bCs/>
          <w:color w:val="auto"/>
        </w:rPr>
      </w:pPr>
    </w:p>
    <w:p w14:paraId="175463D5" w14:textId="77777777" w:rsidR="000F137E" w:rsidRPr="009F712E" w:rsidRDefault="000F137E" w:rsidP="000F137E">
      <w:pPr>
        <w:pStyle w:val="aPsmenozoznamu"/>
        <w:jc w:val="center"/>
        <w:rPr>
          <w:b/>
          <w:bCs/>
          <w:color w:val="auto"/>
        </w:rPr>
      </w:pPr>
    </w:p>
    <w:p w14:paraId="1B869A5A" w14:textId="77777777" w:rsidR="000F137E" w:rsidRPr="009F712E" w:rsidRDefault="000F137E" w:rsidP="000F137E">
      <w:pPr>
        <w:pStyle w:val="aPsmenozoznamu"/>
        <w:jc w:val="center"/>
        <w:rPr>
          <w:b/>
          <w:bCs/>
          <w:color w:val="auto"/>
        </w:rPr>
      </w:pPr>
    </w:p>
    <w:p w14:paraId="15DC3C79" w14:textId="77777777" w:rsidR="000F137E" w:rsidRPr="009F712E" w:rsidRDefault="000F137E" w:rsidP="000F137E">
      <w:pPr>
        <w:pStyle w:val="aPsmenozoznamu"/>
        <w:jc w:val="center"/>
        <w:rPr>
          <w:b/>
          <w:bCs/>
          <w:color w:val="auto"/>
        </w:rPr>
      </w:pPr>
    </w:p>
    <w:p w14:paraId="3D08B643" w14:textId="77777777" w:rsidR="000F137E" w:rsidRPr="009F712E" w:rsidRDefault="000F137E" w:rsidP="000F137E">
      <w:pPr>
        <w:pStyle w:val="aPsmenozoznamu"/>
        <w:jc w:val="center"/>
        <w:rPr>
          <w:b/>
          <w:bCs/>
          <w:color w:val="auto"/>
        </w:rPr>
      </w:pPr>
    </w:p>
    <w:p w14:paraId="12450D0C" w14:textId="77777777" w:rsidR="000F137E" w:rsidRPr="009F712E" w:rsidRDefault="000F137E" w:rsidP="000F137E">
      <w:pPr>
        <w:pStyle w:val="aPsmenozoznamu"/>
        <w:jc w:val="center"/>
        <w:rPr>
          <w:b/>
          <w:bCs/>
          <w:color w:val="auto"/>
        </w:rPr>
      </w:pPr>
    </w:p>
    <w:p w14:paraId="7E123DA1" w14:textId="77777777" w:rsidR="000F137E" w:rsidRPr="009F712E" w:rsidRDefault="000F137E" w:rsidP="000F137E">
      <w:pPr>
        <w:pStyle w:val="aPsmenozoznamu"/>
        <w:jc w:val="center"/>
        <w:rPr>
          <w:b/>
          <w:bCs/>
          <w:color w:val="auto"/>
        </w:rPr>
      </w:pPr>
    </w:p>
    <w:p w14:paraId="1CD33324" w14:textId="77777777" w:rsidR="000F137E" w:rsidRPr="009F712E" w:rsidRDefault="000F137E" w:rsidP="000F137E">
      <w:pPr>
        <w:pStyle w:val="aPsmenozoznamu"/>
        <w:jc w:val="center"/>
        <w:rPr>
          <w:b/>
          <w:bCs/>
          <w:color w:val="auto"/>
        </w:rPr>
      </w:pPr>
    </w:p>
    <w:p w14:paraId="6D5DA40C" w14:textId="77777777" w:rsidR="000F137E" w:rsidRPr="009F712E" w:rsidRDefault="000F137E" w:rsidP="000F137E">
      <w:pPr>
        <w:pStyle w:val="aPsmenozoznamu"/>
        <w:jc w:val="center"/>
        <w:rPr>
          <w:b/>
          <w:bCs/>
          <w:color w:val="auto"/>
        </w:rPr>
      </w:pPr>
    </w:p>
    <w:p w14:paraId="3C6B5480" w14:textId="77777777" w:rsidR="000F137E" w:rsidRPr="009F712E" w:rsidRDefault="000F137E" w:rsidP="000F137E">
      <w:pPr>
        <w:pStyle w:val="aPsmenozoznamu"/>
        <w:jc w:val="center"/>
        <w:rPr>
          <w:b/>
          <w:bCs/>
          <w:color w:val="auto"/>
        </w:rPr>
      </w:pPr>
    </w:p>
    <w:p w14:paraId="7C957AF4" w14:textId="77777777" w:rsidR="000F137E" w:rsidRPr="009F712E" w:rsidRDefault="000F137E" w:rsidP="000F137E">
      <w:pPr>
        <w:pStyle w:val="aPsmenozoznamu"/>
        <w:jc w:val="center"/>
        <w:rPr>
          <w:b/>
          <w:bCs/>
          <w:color w:val="auto"/>
        </w:rPr>
      </w:pPr>
    </w:p>
    <w:p w14:paraId="0D9AD549" w14:textId="77777777" w:rsidR="000F137E" w:rsidRPr="009F712E" w:rsidRDefault="000F137E" w:rsidP="000F137E">
      <w:pPr>
        <w:pStyle w:val="aPsmenozoznamu"/>
        <w:jc w:val="center"/>
        <w:rPr>
          <w:b/>
          <w:bCs/>
          <w:color w:val="auto"/>
        </w:rPr>
      </w:pPr>
    </w:p>
    <w:p w14:paraId="07F501B4" w14:textId="77777777" w:rsidR="000F137E" w:rsidRPr="009F712E" w:rsidRDefault="000F137E" w:rsidP="000F137E">
      <w:pPr>
        <w:pStyle w:val="aPsmenozoznamu"/>
        <w:jc w:val="center"/>
        <w:rPr>
          <w:b/>
          <w:bCs/>
          <w:color w:val="auto"/>
        </w:rPr>
      </w:pPr>
    </w:p>
    <w:p w14:paraId="5D4F01FF" w14:textId="77777777" w:rsidR="000F137E" w:rsidRPr="009F712E" w:rsidRDefault="000F137E" w:rsidP="000F137E">
      <w:pPr>
        <w:pStyle w:val="aPsmenozoznamu"/>
        <w:jc w:val="center"/>
        <w:rPr>
          <w:b/>
          <w:bCs/>
          <w:color w:val="auto"/>
        </w:rPr>
      </w:pPr>
    </w:p>
    <w:p w14:paraId="3B0C88E6" w14:textId="77777777" w:rsidR="000F137E" w:rsidRPr="009F712E" w:rsidRDefault="000F137E" w:rsidP="000F137E">
      <w:pPr>
        <w:pStyle w:val="aPsmenozoznamu"/>
        <w:jc w:val="center"/>
        <w:rPr>
          <w:b/>
          <w:bCs/>
          <w:color w:val="auto"/>
        </w:rPr>
      </w:pPr>
    </w:p>
    <w:p w14:paraId="6AECC3A8" w14:textId="77777777" w:rsidR="000F137E" w:rsidRPr="009F712E" w:rsidRDefault="000F137E" w:rsidP="000F137E">
      <w:pPr>
        <w:pStyle w:val="aPsmenozoznamu"/>
        <w:jc w:val="center"/>
        <w:rPr>
          <w:b/>
          <w:bCs/>
          <w:color w:val="auto"/>
        </w:rPr>
      </w:pPr>
    </w:p>
    <w:p w14:paraId="181AF7A6" w14:textId="77777777" w:rsidR="000F137E" w:rsidRPr="009F712E" w:rsidRDefault="000F137E" w:rsidP="000F137E">
      <w:pPr>
        <w:pStyle w:val="aPsmenozoznamu"/>
        <w:jc w:val="center"/>
        <w:rPr>
          <w:b/>
          <w:bCs/>
          <w:color w:val="auto"/>
        </w:rPr>
      </w:pPr>
    </w:p>
    <w:p w14:paraId="5D9B5945" w14:textId="77777777" w:rsidR="000F137E" w:rsidRPr="009F712E" w:rsidRDefault="000F137E" w:rsidP="000F137E">
      <w:pPr>
        <w:pStyle w:val="aPsmenozoznamu"/>
        <w:jc w:val="center"/>
        <w:rPr>
          <w:b/>
          <w:bCs/>
          <w:color w:val="auto"/>
        </w:rPr>
      </w:pPr>
    </w:p>
    <w:p w14:paraId="2BBC8E39" w14:textId="77777777" w:rsidR="000F137E" w:rsidRPr="009F712E" w:rsidRDefault="000F137E" w:rsidP="000F137E">
      <w:pPr>
        <w:pStyle w:val="aPsmenozoznamu"/>
        <w:jc w:val="center"/>
        <w:rPr>
          <w:b/>
          <w:bCs/>
          <w:color w:val="auto"/>
        </w:rPr>
      </w:pPr>
    </w:p>
    <w:p w14:paraId="7BA8F898" w14:textId="77777777" w:rsidR="000F137E" w:rsidRPr="009F712E" w:rsidRDefault="000F137E" w:rsidP="000F137E">
      <w:pPr>
        <w:pStyle w:val="aPsmenozoznamu"/>
        <w:jc w:val="center"/>
        <w:rPr>
          <w:b/>
          <w:bCs/>
          <w:color w:val="auto"/>
        </w:rPr>
      </w:pPr>
    </w:p>
    <w:p w14:paraId="1C55E1E5" w14:textId="77777777" w:rsidR="000F137E" w:rsidRPr="009F712E" w:rsidRDefault="000F137E" w:rsidP="000F137E">
      <w:pPr>
        <w:pStyle w:val="aPsmenozoznamu"/>
        <w:jc w:val="center"/>
        <w:rPr>
          <w:b/>
          <w:bCs/>
          <w:color w:val="auto"/>
        </w:rPr>
      </w:pPr>
    </w:p>
    <w:p w14:paraId="25C7DFA4" w14:textId="77777777" w:rsidR="000F137E" w:rsidRPr="009F712E" w:rsidRDefault="000F137E" w:rsidP="000F137E">
      <w:pPr>
        <w:pStyle w:val="aPsmenozoznamu"/>
        <w:jc w:val="center"/>
        <w:rPr>
          <w:b/>
          <w:bCs/>
          <w:color w:val="auto"/>
        </w:rPr>
      </w:pPr>
    </w:p>
    <w:p w14:paraId="7FDB5B0F" w14:textId="77777777" w:rsidR="000F137E" w:rsidRPr="009F712E" w:rsidRDefault="000F137E" w:rsidP="000F137E">
      <w:pPr>
        <w:pStyle w:val="aPsmenozoznamu"/>
        <w:jc w:val="center"/>
        <w:rPr>
          <w:b/>
          <w:bCs/>
          <w:color w:val="auto"/>
        </w:rPr>
      </w:pPr>
    </w:p>
    <w:p w14:paraId="1D414F67" w14:textId="77777777" w:rsidR="000F137E" w:rsidRPr="009F712E" w:rsidRDefault="000F137E" w:rsidP="000F137E">
      <w:pPr>
        <w:pStyle w:val="aPsmenozoznamu"/>
        <w:jc w:val="center"/>
        <w:rPr>
          <w:b/>
          <w:bCs/>
          <w:color w:val="auto"/>
        </w:rPr>
      </w:pPr>
    </w:p>
    <w:p w14:paraId="6D8FED1E" w14:textId="77777777" w:rsidR="000F137E" w:rsidRPr="009F712E" w:rsidRDefault="000F137E" w:rsidP="000F137E">
      <w:pPr>
        <w:pStyle w:val="aPsmenozoznamu"/>
        <w:jc w:val="center"/>
        <w:rPr>
          <w:b/>
          <w:bCs/>
          <w:color w:val="auto"/>
        </w:rPr>
      </w:pPr>
    </w:p>
    <w:p w14:paraId="45889BC6" w14:textId="77777777" w:rsidR="000F137E" w:rsidRPr="009F712E" w:rsidRDefault="000F137E" w:rsidP="000F137E">
      <w:pPr>
        <w:pStyle w:val="aPsmenozoznamu"/>
        <w:jc w:val="center"/>
        <w:rPr>
          <w:b/>
          <w:bCs/>
          <w:color w:val="auto"/>
        </w:rPr>
      </w:pPr>
    </w:p>
    <w:p w14:paraId="24CCC8C8" w14:textId="77777777" w:rsidR="000F137E" w:rsidRPr="009F712E" w:rsidRDefault="000F137E" w:rsidP="000F137E">
      <w:pPr>
        <w:pStyle w:val="aPsmenozoznamu"/>
        <w:jc w:val="center"/>
        <w:rPr>
          <w:b/>
          <w:bCs/>
          <w:color w:val="auto"/>
        </w:rPr>
      </w:pPr>
    </w:p>
    <w:p w14:paraId="5F3F6FEE" w14:textId="77777777" w:rsidR="000F137E" w:rsidRPr="009F712E" w:rsidRDefault="000F137E" w:rsidP="000F137E">
      <w:pPr>
        <w:pStyle w:val="aPsmenozoznamu"/>
        <w:jc w:val="center"/>
        <w:rPr>
          <w:b/>
          <w:bCs/>
          <w:color w:val="auto"/>
        </w:rPr>
      </w:pPr>
    </w:p>
    <w:p w14:paraId="1FB5DE0C" w14:textId="77777777" w:rsidR="000F137E" w:rsidRPr="009F712E" w:rsidRDefault="000F137E" w:rsidP="000F137E">
      <w:pPr>
        <w:pStyle w:val="aPsmenozoznamu"/>
        <w:jc w:val="center"/>
        <w:rPr>
          <w:b/>
          <w:bCs/>
          <w:color w:val="auto"/>
        </w:rPr>
      </w:pPr>
    </w:p>
    <w:p w14:paraId="1F142B02" w14:textId="77777777" w:rsidR="000F137E" w:rsidRPr="009F712E" w:rsidRDefault="000F137E" w:rsidP="000F137E">
      <w:pPr>
        <w:pStyle w:val="aPsmenozoznamu"/>
        <w:jc w:val="center"/>
        <w:rPr>
          <w:b/>
          <w:bCs/>
          <w:color w:val="auto"/>
        </w:rPr>
      </w:pPr>
    </w:p>
    <w:p w14:paraId="63C2AB7D" w14:textId="77777777" w:rsidR="000F137E" w:rsidRPr="009F712E" w:rsidRDefault="000F137E" w:rsidP="000F137E">
      <w:pPr>
        <w:pStyle w:val="aPsmenozoznamu"/>
        <w:jc w:val="center"/>
        <w:rPr>
          <w:b/>
          <w:bCs/>
          <w:color w:val="auto"/>
        </w:rPr>
      </w:pPr>
    </w:p>
    <w:p w14:paraId="3E39CA5A" w14:textId="77777777" w:rsidR="000F137E" w:rsidRPr="009F712E" w:rsidRDefault="008B7559" w:rsidP="000F137E">
      <w:pPr>
        <w:pStyle w:val="aPsmenozoznamu"/>
        <w:jc w:val="center"/>
        <w:rPr>
          <w:b/>
          <w:bCs/>
          <w:color w:val="auto"/>
        </w:rPr>
      </w:pPr>
      <w:r w:rsidRPr="000B3460">
        <w:rPr>
          <w:b/>
        </w:rPr>
        <w:lastRenderedPageBreak/>
        <w:t>Príloha D</w:t>
      </w:r>
    </w:p>
    <w:p w14:paraId="0B278E7F" w14:textId="14D8E014" w:rsidR="008B7559" w:rsidRPr="000B3460" w:rsidRDefault="00FB4A09" w:rsidP="000B3460">
      <w:pPr>
        <w:pStyle w:val="aPsmenozoznamu"/>
        <w:jc w:val="center"/>
        <w:rPr>
          <w:b/>
          <w:color w:val="auto"/>
        </w:rPr>
      </w:pPr>
      <w:r w:rsidRPr="000B3460">
        <w:rPr>
          <w:bCs/>
        </w:rPr>
        <w:t>Podmienky bezpečného výkonu prác</w:t>
      </w:r>
    </w:p>
    <w:p w14:paraId="4A14C6C5" w14:textId="2B2EBC10" w:rsidR="006E560E" w:rsidRPr="009F712E" w:rsidRDefault="006E560E" w:rsidP="006E560E">
      <w:pPr>
        <w:rPr>
          <w:rStyle w:val="Nadpis1Char"/>
          <w:b w:val="0"/>
          <w:bCs w:val="0"/>
          <w:lang w:val="sk-SK"/>
        </w:rPr>
      </w:pPr>
      <w:r w:rsidRPr="009F712E">
        <w:rPr>
          <w:rStyle w:val="Nadpis1Char"/>
          <w:b w:val="0"/>
          <w:bCs w:val="0"/>
          <w:lang w:val="sk-SK"/>
        </w:rPr>
        <w:t>Prílohu tvorí samostatný dokument s vlastným číslovaním.</w:t>
      </w:r>
    </w:p>
    <w:p w14:paraId="1A1A58DF" w14:textId="77777777" w:rsidR="00C57267" w:rsidRPr="009F712E" w:rsidRDefault="00C57267" w:rsidP="00C57267">
      <w:pPr>
        <w:ind w:firstLine="480"/>
        <w:jc w:val="both"/>
        <w:rPr>
          <w:rFonts w:ascii="Calibri" w:hAnsi="Calibri" w:cs="Calibri"/>
          <w:sz w:val="22"/>
          <w:szCs w:val="22"/>
        </w:rPr>
      </w:pPr>
    </w:p>
    <w:p w14:paraId="7FD02CAA" w14:textId="77777777" w:rsidR="00C57267" w:rsidRPr="009F712E" w:rsidRDefault="00C57267" w:rsidP="00C57267">
      <w:pPr>
        <w:pStyle w:val="aPsmenozoznamu"/>
        <w:ind w:left="851" w:hanging="284"/>
        <w:jc w:val="center"/>
        <w:rPr>
          <w:b/>
          <w:bCs/>
          <w:color w:val="auto"/>
        </w:rPr>
      </w:pPr>
    </w:p>
    <w:p w14:paraId="704E64CD" w14:textId="77777777" w:rsidR="00C57267" w:rsidRPr="009F712E" w:rsidRDefault="00C57267" w:rsidP="00C57267">
      <w:pPr>
        <w:pStyle w:val="aPsmenozoznamu"/>
        <w:ind w:left="851" w:hanging="284"/>
        <w:jc w:val="center"/>
        <w:rPr>
          <w:b/>
          <w:bCs/>
          <w:color w:val="auto"/>
        </w:rPr>
      </w:pPr>
    </w:p>
    <w:p w14:paraId="0A7DEDCF" w14:textId="77777777" w:rsidR="00C57267" w:rsidRPr="009F712E" w:rsidRDefault="00C57267" w:rsidP="00C57267">
      <w:pPr>
        <w:pStyle w:val="aPsmenozoznamu"/>
        <w:ind w:left="851" w:hanging="284"/>
        <w:jc w:val="center"/>
        <w:rPr>
          <w:b/>
          <w:bCs/>
          <w:color w:val="auto"/>
        </w:rPr>
      </w:pPr>
    </w:p>
    <w:p w14:paraId="1C18CFE1" w14:textId="77777777" w:rsidR="00C57267" w:rsidRPr="009F712E" w:rsidRDefault="00C57267" w:rsidP="00C57267">
      <w:pPr>
        <w:pStyle w:val="aPsmenozoznamu"/>
        <w:ind w:left="851" w:hanging="284"/>
        <w:jc w:val="center"/>
        <w:rPr>
          <w:b/>
          <w:bCs/>
          <w:color w:val="auto"/>
        </w:rPr>
      </w:pPr>
    </w:p>
    <w:p w14:paraId="7EEBAE9F" w14:textId="77777777" w:rsidR="00C57267" w:rsidRPr="009F712E" w:rsidRDefault="00C57267" w:rsidP="00C57267">
      <w:pPr>
        <w:pStyle w:val="aPsmenozoznamu"/>
        <w:ind w:left="851" w:hanging="284"/>
        <w:jc w:val="center"/>
        <w:rPr>
          <w:b/>
          <w:bCs/>
          <w:color w:val="auto"/>
        </w:rPr>
      </w:pPr>
    </w:p>
    <w:p w14:paraId="3296F955" w14:textId="77777777" w:rsidR="00C57267" w:rsidRPr="009F712E" w:rsidRDefault="00C57267" w:rsidP="00C57267">
      <w:pPr>
        <w:pStyle w:val="aPsmenozoznamu"/>
        <w:ind w:left="851" w:hanging="284"/>
        <w:jc w:val="center"/>
        <w:rPr>
          <w:b/>
          <w:bCs/>
          <w:color w:val="auto"/>
        </w:rPr>
      </w:pPr>
    </w:p>
    <w:p w14:paraId="64E7F730" w14:textId="77777777" w:rsidR="00C57267" w:rsidRPr="009F712E" w:rsidRDefault="00C57267" w:rsidP="00C57267">
      <w:pPr>
        <w:pStyle w:val="aPsmenozoznamu"/>
        <w:ind w:left="851" w:hanging="284"/>
        <w:jc w:val="center"/>
        <w:rPr>
          <w:b/>
          <w:bCs/>
          <w:color w:val="auto"/>
        </w:rPr>
      </w:pPr>
    </w:p>
    <w:p w14:paraId="3202C6F4" w14:textId="77777777" w:rsidR="00C57267" w:rsidRPr="009F712E" w:rsidRDefault="00C57267" w:rsidP="00C57267">
      <w:pPr>
        <w:pStyle w:val="aPsmenozoznamu"/>
        <w:ind w:left="851" w:hanging="284"/>
        <w:jc w:val="center"/>
        <w:rPr>
          <w:b/>
          <w:bCs/>
          <w:color w:val="auto"/>
        </w:rPr>
      </w:pPr>
    </w:p>
    <w:p w14:paraId="2F97424D" w14:textId="77777777" w:rsidR="00C57267" w:rsidRPr="009F712E" w:rsidRDefault="00C57267" w:rsidP="00C57267">
      <w:pPr>
        <w:pStyle w:val="aPsmenozoznamu"/>
        <w:ind w:left="851" w:hanging="284"/>
        <w:jc w:val="center"/>
        <w:rPr>
          <w:b/>
          <w:bCs/>
          <w:color w:val="auto"/>
        </w:rPr>
      </w:pPr>
    </w:p>
    <w:p w14:paraId="58D75EA2" w14:textId="77777777" w:rsidR="00C57267" w:rsidRPr="009F712E" w:rsidRDefault="00C57267" w:rsidP="00C57267">
      <w:pPr>
        <w:pStyle w:val="aPsmenozoznamu"/>
        <w:ind w:left="851" w:hanging="284"/>
        <w:jc w:val="center"/>
        <w:rPr>
          <w:b/>
          <w:bCs/>
          <w:color w:val="auto"/>
        </w:rPr>
      </w:pPr>
    </w:p>
    <w:p w14:paraId="595664CF" w14:textId="77777777" w:rsidR="00C57267" w:rsidRPr="009F712E" w:rsidRDefault="00C57267" w:rsidP="00C57267">
      <w:pPr>
        <w:pStyle w:val="aPsmenozoznamu"/>
        <w:ind w:left="851" w:hanging="284"/>
        <w:jc w:val="center"/>
        <w:rPr>
          <w:b/>
          <w:bCs/>
          <w:color w:val="auto"/>
        </w:rPr>
      </w:pPr>
    </w:p>
    <w:p w14:paraId="626651FB" w14:textId="77777777" w:rsidR="00C57267" w:rsidRPr="009F712E" w:rsidRDefault="00C57267" w:rsidP="00C57267">
      <w:pPr>
        <w:pStyle w:val="aPsmenozoznamu"/>
        <w:ind w:left="851" w:hanging="284"/>
        <w:jc w:val="center"/>
        <w:rPr>
          <w:b/>
          <w:bCs/>
          <w:color w:val="auto"/>
        </w:rPr>
      </w:pPr>
    </w:p>
    <w:p w14:paraId="0A6402E6" w14:textId="77777777" w:rsidR="00C57267" w:rsidRPr="009F712E" w:rsidRDefault="00C57267" w:rsidP="00C57267">
      <w:pPr>
        <w:pStyle w:val="aPsmenozoznamu"/>
        <w:ind w:left="851" w:hanging="284"/>
        <w:jc w:val="center"/>
        <w:rPr>
          <w:b/>
          <w:bCs/>
          <w:color w:val="auto"/>
        </w:rPr>
      </w:pPr>
    </w:p>
    <w:p w14:paraId="39CFD692" w14:textId="77777777" w:rsidR="00C57267" w:rsidRPr="009F712E" w:rsidRDefault="00C57267" w:rsidP="00C57267">
      <w:pPr>
        <w:pStyle w:val="aPsmenozoznamu"/>
        <w:ind w:left="851" w:hanging="284"/>
        <w:jc w:val="center"/>
        <w:rPr>
          <w:b/>
          <w:bCs/>
          <w:color w:val="auto"/>
        </w:rPr>
      </w:pPr>
    </w:p>
    <w:p w14:paraId="75676E89" w14:textId="77777777" w:rsidR="00C57267" w:rsidRPr="009F712E" w:rsidRDefault="00C57267" w:rsidP="00C57267">
      <w:pPr>
        <w:pStyle w:val="aPsmenozoznamu"/>
        <w:ind w:left="851" w:hanging="284"/>
        <w:jc w:val="center"/>
        <w:rPr>
          <w:b/>
          <w:bCs/>
          <w:color w:val="auto"/>
        </w:rPr>
      </w:pPr>
    </w:p>
    <w:p w14:paraId="1C087342" w14:textId="77777777" w:rsidR="00C57267" w:rsidRPr="009F712E" w:rsidRDefault="00C57267" w:rsidP="00C57267">
      <w:pPr>
        <w:pStyle w:val="aPsmenozoznamu"/>
        <w:ind w:left="851" w:hanging="284"/>
        <w:jc w:val="center"/>
        <w:rPr>
          <w:b/>
          <w:bCs/>
          <w:color w:val="auto"/>
        </w:rPr>
      </w:pPr>
    </w:p>
    <w:p w14:paraId="0B3A7DA0" w14:textId="77777777" w:rsidR="00C57267" w:rsidRPr="009F712E" w:rsidRDefault="00C57267" w:rsidP="00C57267">
      <w:pPr>
        <w:pStyle w:val="aPsmenozoznamu"/>
        <w:ind w:left="851" w:hanging="284"/>
        <w:jc w:val="center"/>
        <w:rPr>
          <w:b/>
          <w:bCs/>
          <w:color w:val="auto"/>
        </w:rPr>
      </w:pPr>
    </w:p>
    <w:p w14:paraId="5DF22403" w14:textId="77777777" w:rsidR="00C57267" w:rsidRPr="009F712E" w:rsidRDefault="00C57267" w:rsidP="00C57267">
      <w:pPr>
        <w:pStyle w:val="aPsmenozoznamu"/>
        <w:ind w:left="851" w:hanging="284"/>
        <w:jc w:val="center"/>
        <w:rPr>
          <w:b/>
          <w:bCs/>
          <w:color w:val="auto"/>
        </w:rPr>
      </w:pPr>
    </w:p>
    <w:p w14:paraId="2D5C6C78" w14:textId="77777777" w:rsidR="00C57267" w:rsidRPr="009F712E" w:rsidRDefault="00C57267" w:rsidP="00C57267">
      <w:pPr>
        <w:pStyle w:val="aPsmenozoznamu"/>
        <w:ind w:left="851" w:hanging="284"/>
        <w:jc w:val="center"/>
        <w:rPr>
          <w:b/>
          <w:bCs/>
          <w:color w:val="auto"/>
        </w:rPr>
      </w:pPr>
    </w:p>
    <w:p w14:paraId="4DBA0837" w14:textId="77777777" w:rsidR="00C57267" w:rsidRPr="009F712E" w:rsidRDefault="00C57267" w:rsidP="00C57267">
      <w:pPr>
        <w:pStyle w:val="aPsmenozoznamu"/>
        <w:ind w:left="851" w:hanging="284"/>
        <w:jc w:val="center"/>
        <w:rPr>
          <w:b/>
          <w:bCs/>
          <w:color w:val="auto"/>
        </w:rPr>
      </w:pPr>
    </w:p>
    <w:p w14:paraId="74DA10E6" w14:textId="77777777" w:rsidR="00C57267" w:rsidRPr="009F712E" w:rsidRDefault="00C57267" w:rsidP="00C57267">
      <w:pPr>
        <w:pStyle w:val="aPsmenozoznamu"/>
        <w:ind w:left="851" w:hanging="284"/>
        <w:jc w:val="center"/>
        <w:rPr>
          <w:b/>
          <w:bCs/>
          <w:color w:val="auto"/>
        </w:rPr>
      </w:pPr>
    </w:p>
    <w:p w14:paraId="6CC74F79" w14:textId="77777777" w:rsidR="00C57267" w:rsidRPr="009F712E" w:rsidRDefault="00C57267" w:rsidP="00C57267">
      <w:pPr>
        <w:pStyle w:val="aPsmenozoznamu"/>
        <w:ind w:left="851" w:hanging="284"/>
        <w:jc w:val="center"/>
        <w:rPr>
          <w:b/>
          <w:bCs/>
          <w:color w:val="auto"/>
        </w:rPr>
      </w:pPr>
    </w:p>
    <w:p w14:paraId="3540C1FB" w14:textId="77777777" w:rsidR="00C57267" w:rsidRPr="009F712E" w:rsidRDefault="00C57267" w:rsidP="00C57267">
      <w:pPr>
        <w:pStyle w:val="aPsmenozoznamu"/>
        <w:ind w:left="851" w:hanging="284"/>
        <w:jc w:val="center"/>
        <w:rPr>
          <w:b/>
          <w:bCs/>
          <w:color w:val="auto"/>
        </w:rPr>
      </w:pPr>
    </w:p>
    <w:p w14:paraId="105E78C1" w14:textId="77777777" w:rsidR="00C57267" w:rsidRPr="009F712E" w:rsidRDefault="00C57267" w:rsidP="00C57267">
      <w:pPr>
        <w:pStyle w:val="aPsmenozoznamu"/>
        <w:ind w:left="851" w:hanging="284"/>
        <w:jc w:val="center"/>
        <w:rPr>
          <w:b/>
          <w:bCs/>
          <w:color w:val="auto"/>
        </w:rPr>
      </w:pPr>
    </w:p>
    <w:p w14:paraId="134B2AEE" w14:textId="77777777" w:rsidR="00C57267" w:rsidRPr="009F712E" w:rsidRDefault="00C57267" w:rsidP="00C57267">
      <w:pPr>
        <w:pStyle w:val="aPsmenozoznamu"/>
        <w:ind w:left="851" w:hanging="284"/>
        <w:jc w:val="center"/>
        <w:rPr>
          <w:b/>
          <w:bCs/>
          <w:color w:val="auto"/>
        </w:rPr>
      </w:pPr>
    </w:p>
    <w:p w14:paraId="45BAA362" w14:textId="77777777" w:rsidR="00C57267" w:rsidRPr="009F712E" w:rsidRDefault="00C57267" w:rsidP="00C57267">
      <w:pPr>
        <w:pStyle w:val="aPsmenozoznamu"/>
        <w:ind w:left="851" w:hanging="284"/>
        <w:jc w:val="center"/>
        <w:rPr>
          <w:b/>
          <w:bCs/>
          <w:color w:val="auto"/>
        </w:rPr>
      </w:pPr>
    </w:p>
    <w:p w14:paraId="241AC5EA" w14:textId="77777777" w:rsidR="00C57267" w:rsidRPr="009F712E" w:rsidRDefault="00C57267" w:rsidP="00C57267">
      <w:pPr>
        <w:pStyle w:val="aPsmenozoznamu"/>
        <w:ind w:left="851" w:hanging="284"/>
        <w:jc w:val="center"/>
        <w:rPr>
          <w:b/>
          <w:bCs/>
          <w:color w:val="auto"/>
        </w:rPr>
      </w:pPr>
    </w:p>
    <w:p w14:paraId="32275748" w14:textId="77777777" w:rsidR="00C57267" w:rsidRPr="009F712E" w:rsidRDefault="00C57267" w:rsidP="00C57267">
      <w:pPr>
        <w:pStyle w:val="aPsmenozoznamu"/>
        <w:ind w:left="851" w:hanging="284"/>
        <w:jc w:val="center"/>
        <w:rPr>
          <w:b/>
          <w:bCs/>
          <w:color w:val="auto"/>
        </w:rPr>
      </w:pPr>
    </w:p>
    <w:p w14:paraId="2A4C449E" w14:textId="77777777" w:rsidR="00C57267" w:rsidRPr="009F712E" w:rsidRDefault="00C57267" w:rsidP="00C57267">
      <w:pPr>
        <w:pStyle w:val="aPsmenozoznamu"/>
        <w:ind w:left="851" w:hanging="284"/>
        <w:jc w:val="center"/>
        <w:rPr>
          <w:b/>
          <w:bCs/>
          <w:color w:val="auto"/>
        </w:rPr>
      </w:pPr>
    </w:p>
    <w:p w14:paraId="4AF1249C" w14:textId="77777777" w:rsidR="00C57267" w:rsidRPr="009F712E" w:rsidRDefault="00C57267" w:rsidP="00C57267">
      <w:pPr>
        <w:pStyle w:val="aPsmenozoznamu"/>
        <w:ind w:left="851" w:hanging="284"/>
        <w:jc w:val="center"/>
        <w:rPr>
          <w:b/>
          <w:bCs/>
          <w:color w:val="auto"/>
        </w:rPr>
      </w:pPr>
    </w:p>
    <w:p w14:paraId="20164BE4" w14:textId="77777777" w:rsidR="00C57267" w:rsidRPr="009F712E" w:rsidRDefault="00C57267" w:rsidP="00C57267">
      <w:pPr>
        <w:pStyle w:val="aPsmenozoznamu"/>
        <w:ind w:left="851" w:hanging="284"/>
        <w:jc w:val="center"/>
        <w:rPr>
          <w:b/>
          <w:bCs/>
          <w:color w:val="auto"/>
        </w:rPr>
      </w:pPr>
    </w:p>
    <w:p w14:paraId="126A2DCB" w14:textId="77777777" w:rsidR="00C57267" w:rsidRPr="009F712E" w:rsidRDefault="00C57267" w:rsidP="00C57267">
      <w:pPr>
        <w:pStyle w:val="aPsmenozoznamu"/>
        <w:ind w:left="851" w:hanging="284"/>
        <w:jc w:val="center"/>
        <w:rPr>
          <w:b/>
          <w:bCs/>
          <w:color w:val="auto"/>
        </w:rPr>
      </w:pPr>
    </w:p>
    <w:p w14:paraId="0E6B6E8F" w14:textId="77777777" w:rsidR="00C57267" w:rsidRPr="009F712E" w:rsidRDefault="00C57267" w:rsidP="00C57267">
      <w:pPr>
        <w:pStyle w:val="aPsmenozoznamu"/>
        <w:ind w:left="851" w:hanging="284"/>
        <w:jc w:val="center"/>
        <w:rPr>
          <w:b/>
          <w:bCs/>
          <w:color w:val="auto"/>
        </w:rPr>
      </w:pPr>
    </w:p>
    <w:p w14:paraId="4A7D2510" w14:textId="77777777" w:rsidR="00C57267" w:rsidRPr="009F712E" w:rsidRDefault="00C57267" w:rsidP="00C57267">
      <w:pPr>
        <w:pStyle w:val="aPsmenozoznamu"/>
        <w:ind w:left="851" w:hanging="284"/>
        <w:jc w:val="center"/>
        <w:rPr>
          <w:b/>
          <w:bCs/>
          <w:color w:val="auto"/>
        </w:rPr>
      </w:pPr>
    </w:p>
    <w:p w14:paraId="3E03AABC" w14:textId="77777777" w:rsidR="00C57267" w:rsidRPr="009F712E" w:rsidRDefault="00C57267" w:rsidP="00C57267">
      <w:pPr>
        <w:pStyle w:val="aPsmenozoznamu"/>
        <w:ind w:left="851" w:hanging="284"/>
        <w:jc w:val="center"/>
        <w:rPr>
          <w:b/>
          <w:bCs/>
          <w:color w:val="auto"/>
        </w:rPr>
      </w:pPr>
    </w:p>
    <w:p w14:paraId="2DB9B28F" w14:textId="77777777" w:rsidR="00C57267" w:rsidRPr="009F712E" w:rsidRDefault="00C57267" w:rsidP="00C57267">
      <w:pPr>
        <w:pStyle w:val="aPsmenozoznamu"/>
        <w:ind w:left="851" w:hanging="284"/>
        <w:jc w:val="center"/>
        <w:rPr>
          <w:b/>
          <w:bCs/>
          <w:color w:val="auto"/>
        </w:rPr>
      </w:pPr>
    </w:p>
    <w:p w14:paraId="4803DDA2" w14:textId="77777777" w:rsidR="00C57267" w:rsidRPr="009F712E" w:rsidRDefault="00C57267" w:rsidP="00C57267">
      <w:pPr>
        <w:pStyle w:val="aPsmenozoznamu"/>
        <w:ind w:left="851" w:hanging="284"/>
        <w:jc w:val="center"/>
        <w:rPr>
          <w:b/>
          <w:bCs/>
          <w:color w:val="auto"/>
        </w:rPr>
      </w:pPr>
    </w:p>
    <w:p w14:paraId="575A66D8" w14:textId="77777777" w:rsidR="00441598" w:rsidRPr="009F712E" w:rsidRDefault="00441598" w:rsidP="00C57267">
      <w:pPr>
        <w:pStyle w:val="aPsmenozoznamu"/>
        <w:ind w:left="851" w:hanging="284"/>
        <w:jc w:val="center"/>
        <w:rPr>
          <w:b/>
          <w:bCs/>
          <w:color w:val="auto"/>
        </w:rPr>
      </w:pPr>
    </w:p>
    <w:p w14:paraId="422841E3" w14:textId="77777777" w:rsidR="00441598" w:rsidRPr="009F712E" w:rsidRDefault="00441598" w:rsidP="00C57267">
      <w:pPr>
        <w:pStyle w:val="aPsmenozoznamu"/>
        <w:ind w:left="851" w:hanging="284"/>
        <w:jc w:val="center"/>
        <w:rPr>
          <w:b/>
          <w:bCs/>
          <w:color w:val="auto"/>
        </w:rPr>
      </w:pPr>
    </w:p>
    <w:p w14:paraId="1D747E01" w14:textId="77777777" w:rsidR="00441598" w:rsidRPr="009F712E" w:rsidRDefault="00441598" w:rsidP="00C57267">
      <w:pPr>
        <w:pStyle w:val="aPsmenozoznamu"/>
        <w:ind w:left="851" w:hanging="284"/>
        <w:jc w:val="center"/>
        <w:rPr>
          <w:b/>
          <w:bCs/>
          <w:color w:val="auto"/>
        </w:rPr>
      </w:pPr>
    </w:p>
    <w:p w14:paraId="1912AC5B" w14:textId="77777777" w:rsidR="00441598" w:rsidRPr="009F712E" w:rsidRDefault="00441598" w:rsidP="00C57267">
      <w:pPr>
        <w:pStyle w:val="aPsmenozoznamu"/>
        <w:ind w:left="851" w:hanging="284"/>
        <w:jc w:val="center"/>
        <w:rPr>
          <w:b/>
          <w:bCs/>
          <w:color w:val="auto"/>
        </w:rPr>
      </w:pPr>
    </w:p>
    <w:p w14:paraId="7C6AD72D" w14:textId="77777777" w:rsidR="00441598" w:rsidRPr="009F712E" w:rsidRDefault="00441598" w:rsidP="00C57267">
      <w:pPr>
        <w:pStyle w:val="aPsmenozoznamu"/>
        <w:ind w:left="851" w:hanging="284"/>
        <w:jc w:val="center"/>
        <w:rPr>
          <w:b/>
          <w:bCs/>
          <w:color w:val="auto"/>
        </w:rPr>
      </w:pPr>
    </w:p>
    <w:p w14:paraId="29CDDB6D" w14:textId="77777777" w:rsidR="00441598" w:rsidRPr="009F712E" w:rsidRDefault="00441598" w:rsidP="00C57267">
      <w:pPr>
        <w:pStyle w:val="aPsmenozoznamu"/>
        <w:ind w:left="851" w:hanging="284"/>
        <w:jc w:val="center"/>
        <w:rPr>
          <w:b/>
          <w:bCs/>
          <w:color w:val="auto"/>
        </w:rPr>
      </w:pPr>
    </w:p>
    <w:p w14:paraId="5967A4A9" w14:textId="77777777" w:rsidR="00441598" w:rsidRPr="009F712E" w:rsidRDefault="00441598" w:rsidP="00C57267">
      <w:pPr>
        <w:pStyle w:val="aPsmenozoznamu"/>
        <w:ind w:left="851" w:hanging="284"/>
        <w:jc w:val="center"/>
        <w:rPr>
          <w:b/>
          <w:bCs/>
          <w:color w:val="auto"/>
        </w:rPr>
      </w:pPr>
    </w:p>
    <w:p w14:paraId="7824CCD8" w14:textId="77777777" w:rsidR="00C57267" w:rsidRPr="009F712E" w:rsidRDefault="00C57267" w:rsidP="00C57267">
      <w:pPr>
        <w:pStyle w:val="aPsmenozoznamu"/>
        <w:ind w:left="851" w:hanging="284"/>
        <w:jc w:val="center"/>
        <w:rPr>
          <w:b/>
          <w:bCs/>
          <w:color w:val="auto"/>
        </w:rPr>
      </w:pPr>
    </w:p>
    <w:p w14:paraId="36D3786D" w14:textId="77777777" w:rsidR="00C57267" w:rsidRPr="009F712E" w:rsidRDefault="00C57267" w:rsidP="00C57267">
      <w:pPr>
        <w:pStyle w:val="aPsmenozoznamu"/>
        <w:ind w:left="851" w:hanging="284"/>
        <w:jc w:val="center"/>
        <w:rPr>
          <w:b/>
          <w:bCs/>
          <w:color w:val="auto"/>
        </w:rPr>
      </w:pPr>
    </w:p>
    <w:p w14:paraId="69BFAE1C" w14:textId="77777777" w:rsidR="006E560E" w:rsidRPr="009F712E" w:rsidRDefault="006E560E" w:rsidP="00C57267">
      <w:pPr>
        <w:pStyle w:val="aPsmenozoznamu"/>
        <w:ind w:left="851" w:hanging="284"/>
        <w:jc w:val="center"/>
        <w:rPr>
          <w:b/>
          <w:bCs/>
          <w:color w:val="auto"/>
        </w:rPr>
      </w:pPr>
    </w:p>
    <w:p w14:paraId="56157AD8" w14:textId="79875111" w:rsidR="002E1A02" w:rsidRPr="001A710E" w:rsidRDefault="008B7559" w:rsidP="000B3460">
      <w:pPr>
        <w:pStyle w:val="aPsmenozoznamu"/>
        <w:rPr>
          <w:b/>
          <w:color w:val="auto"/>
        </w:rPr>
      </w:pPr>
      <w:r w:rsidRPr="001A710E">
        <w:rPr>
          <w:b/>
        </w:rPr>
        <w:lastRenderedPageBreak/>
        <w:t>Príloha E</w:t>
      </w:r>
      <w:r w:rsidR="00BA511B" w:rsidRPr="001A710E">
        <w:rPr>
          <w:b/>
        </w:rPr>
        <w:t xml:space="preserve"> – </w:t>
      </w:r>
      <w:r w:rsidR="002E1A02" w:rsidRPr="001A710E">
        <w:rPr>
          <w:b/>
        </w:rPr>
        <w:t>Zásady</w:t>
      </w:r>
      <w:r w:rsidR="00BA511B" w:rsidRPr="001A710E">
        <w:rPr>
          <w:b/>
        </w:rPr>
        <w:t xml:space="preserve"> </w:t>
      </w:r>
      <w:r w:rsidR="002E1A02" w:rsidRPr="001A710E">
        <w:rPr>
          <w:b/>
        </w:rPr>
        <w:t>dodržiavania ochrany životného prostredia</w:t>
      </w:r>
      <w:r w:rsidR="007A304D" w:rsidRPr="001A710E">
        <w:rPr>
          <w:rFonts w:eastAsia="Calibri"/>
          <w:b/>
        </w:rPr>
        <w:t xml:space="preserve"> v podmienkach MHTH, a.s.</w:t>
      </w:r>
    </w:p>
    <w:p w14:paraId="573E04C4" w14:textId="77777777" w:rsidR="007A304D" w:rsidRPr="009F712E" w:rsidRDefault="007A304D" w:rsidP="00C57267">
      <w:pPr>
        <w:pStyle w:val="aPsmenozoznamu"/>
        <w:ind w:left="851" w:hanging="284"/>
        <w:jc w:val="center"/>
        <w:rPr>
          <w:b/>
          <w:bCs/>
          <w:color w:val="auto"/>
        </w:rPr>
      </w:pPr>
    </w:p>
    <w:p w14:paraId="0149BC55" w14:textId="77777777" w:rsidR="007A304D" w:rsidRPr="009F712E" w:rsidRDefault="007A304D" w:rsidP="007A304D">
      <w:pPr>
        <w:rPr>
          <w:rStyle w:val="Nadpis1Char"/>
          <w:b w:val="0"/>
          <w:bCs w:val="0"/>
          <w:lang w:val="sk-SK"/>
        </w:rPr>
      </w:pPr>
      <w:r w:rsidRPr="009F712E">
        <w:rPr>
          <w:rStyle w:val="Nadpis1Char"/>
          <w:b w:val="0"/>
          <w:bCs w:val="0"/>
          <w:lang w:val="sk-SK"/>
        </w:rPr>
        <w:t>Prílohu tvorí samostatný dokument s vlastným číslovaním.</w:t>
      </w:r>
    </w:p>
    <w:p w14:paraId="04CAB64A" w14:textId="77777777" w:rsidR="007A304D" w:rsidRPr="009F712E" w:rsidRDefault="007A304D" w:rsidP="007A304D">
      <w:pPr>
        <w:pStyle w:val="aPsmenozoznamu"/>
        <w:ind w:left="851" w:hanging="284"/>
        <w:rPr>
          <w:b/>
          <w:bCs/>
          <w:color w:val="auto"/>
        </w:rPr>
      </w:pPr>
    </w:p>
    <w:p w14:paraId="6FBFEB34" w14:textId="77777777" w:rsidR="007A304D" w:rsidRPr="009F712E" w:rsidRDefault="007A304D" w:rsidP="007A304D">
      <w:pPr>
        <w:pStyle w:val="aPsmenozoznamu"/>
        <w:ind w:left="851" w:hanging="284"/>
        <w:rPr>
          <w:b/>
          <w:bCs/>
          <w:color w:val="auto"/>
        </w:rPr>
      </w:pPr>
    </w:p>
    <w:p w14:paraId="30AF29AD" w14:textId="77777777" w:rsidR="007A304D" w:rsidRPr="009F712E" w:rsidRDefault="007A304D" w:rsidP="007A304D">
      <w:pPr>
        <w:pStyle w:val="aPsmenozoznamu"/>
        <w:ind w:left="851" w:hanging="284"/>
        <w:rPr>
          <w:b/>
          <w:bCs/>
          <w:color w:val="auto"/>
        </w:rPr>
      </w:pPr>
    </w:p>
    <w:p w14:paraId="4ADEAF22" w14:textId="77777777" w:rsidR="007A304D" w:rsidRPr="009F712E" w:rsidRDefault="007A304D" w:rsidP="007A304D">
      <w:pPr>
        <w:pStyle w:val="aPsmenozoznamu"/>
        <w:ind w:left="851" w:hanging="284"/>
        <w:rPr>
          <w:b/>
          <w:bCs/>
          <w:color w:val="auto"/>
        </w:rPr>
      </w:pPr>
    </w:p>
    <w:p w14:paraId="5BF18AA9" w14:textId="77777777" w:rsidR="007A304D" w:rsidRPr="009F712E" w:rsidRDefault="007A304D" w:rsidP="007A304D">
      <w:pPr>
        <w:pStyle w:val="aPsmenozoznamu"/>
        <w:ind w:left="851" w:hanging="284"/>
        <w:rPr>
          <w:b/>
          <w:bCs/>
          <w:color w:val="auto"/>
        </w:rPr>
      </w:pPr>
    </w:p>
    <w:p w14:paraId="5C615108" w14:textId="77777777" w:rsidR="007A304D" w:rsidRPr="009F712E" w:rsidRDefault="007A304D" w:rsidP="007A304D">
      <w:pPr>
        <w:pStyle w:val="aPsmenozoznamu"/>
        <w:ind w:left="851" w:hanging="284"/>
        <w:rPr>
          <w:b/>
          <w:bCs/>
          <w:color w:val="auto"/>
        </w:rPr>
      </w:pPr>
    </w:p>
    <w:p w14:paraId="1C6E7F5E" w14:textId="77777777" w:rsidR="007A304D" w:rsidRPr="009F712E" w:rsidRDefault="007A304D" w:rsidP="007A304D">
      <w:pPr>
        <w:pStyle w:val="aPsmenozoznamu"/>
        <w:ind w:left="851" w:hanging="284"/>
        <w:rPr>
          <w:b/>
          <w:bCs/>
          <w:color w:val="auto"/>
        </w:rPr>
      </w:pPr>
    </w:p>
    <w:p w14:paraId="5618FC5C" w14:textId="77777777" w:rsidR="007A304D" w:rsidRPr="009F712E" w:rsidRDefault="007A304D" w:rsidP="007A304D">
      <w:pPr>
        <w:pStyle w:val="aPsmenozoznamu"/>
        <w:ind w:left="851" w:hanging="284"/>
        <w:rPr>
          <w:b/>
          <w:bCs/>
          <w:color w:val="auto"/>
        </w:rPr>
      </w:pPr>
    </w:p>
    <w:p w14:paraId="17962CA4" w14:textId="77777777" w:rsidR="007A304D" w:rsidRPr="009F712E" w:rsidRDefault="007A304D" w:rsidP="007A304D">
      <w:pPr>
        <w:pStyle w:val="aPsmenozoznamu"/>
        <w:ind w:left="851" w:hanging="284"/>
        <w:rPr>
          <w:b/>
          <w:bCs/>
          <w:color w:val="auto"/>
        </w:rPr>
      </w:pPr>
    </w:p>
    <w:p w14:paraId="773B5389" w14:textId="77777777" w:rsidR="007A304D" w:rsidRPr="009F712E" w:rsidRDefault="007A304D" w:rsidP="007A304D">
      <w:pPr>
        <w:pStyle w:val="aPsmenozoznamu"/>
        <w:ind w:left="851" w:hanging="284"/>
        <w:rPr>
          <w:b/>
          <w:bCs/>
          <w:color w:val="auto"/>
        </w:rPr>
      </w:pPr>
    </w:p>
    <w:p w14:paraId="3A00A54F" w14:textId="77777777" w:rsidR="007A304D" w:rsidRPr="009F712E" w:rsidRDefault="007A304D" w:rsidP="007A304D">
      <w:pPr>
        <w:pStyle w:val="aPsmenozoznamu"/>
        <w:ind w:left="851" w:hanging="284"/>
        <w:rPr>
          <w:b/>
          <w:bCs/>
          <w:color w:val="auto"/>
        </w:rPr>
      </w:pPr>
    </w:p>
    <w:p w14:paraId="45D288F6" w14:textId="77777777" w:rsidR="007A304D" w:rsidRPr="009F712E" w:rsidRDefault="007A304D" w:rsidP="007A304D">
      <w:pPr>
        <w:pStyle w:val="aPsmenozoznamu"/>
        <w:ind w:left="851" w:hanging="284"/>
        <w:rPr>
          <w:b/>
          <w:bCs/>
          <w:color w:val="auto"/>
        </w:rPr>
      </w:pPr>
    </w:p>
    <w:p w14:paraId="38DD2739" w14:textId="77777777" w:rsidR="007A304D" w:rsidRPr="009F712E" w:rsidRDefault="007A304D" w:rsidP="007A304D">
      <w:pPr>
        <w:pStyle w:val="aPsmenozoznamu"/>
        <w:ind w:left="851" w:hanging="284"/>
        <w:rPr>
          <w:b/>
          <w:bCs/>
          <w:color w:val="auto"/>
        </w:rPr>
      </w:pPr>
    </w:p>
    <w:p w14:paraId="17369817" w14:textId="77777777" w:rsidR="007A304D" w:rsidRPr="009F712E" w:rsidRDefault="007A304D" w:rsidP="007A304D">
      <w:pPr>
        <w:pStyle w:val="aPsmenozoznamu"/>
        <w:ind w:left="851" w:hanging="284"/>
        <w:rPr>
          <w:b/>
          <w:bCs/>
          <w:color w:val="auto"/>
        </w:rPr>
      </w:pPr>
    </w:p>
    <w:p w14:paraId="247570CA" w14:textId="77777777" w:rsidR="007A304D" w:rsidRPr="009F712E" w:rsidRDefault="007A304D" w:rsidP="007A304D">
      <w:pPr>
        <w:pStyle w:val="aPsmenozoznamu"/>
        <w:ind w:left="851" w:hanging="284"/>
        <w:rPr>
          <w:b/>
          <w:bCs/>
          <w:color w:val="auto"/>
        </w:rPr>
      </w:pPr>
    </w:p>
    <w:p w14:paraId="4874C555" w14:textId="77777777" w:rsidR="007A304D" w:rsidRPr="009F712E" w:rsidRDefault="007A304D" w:rsidP="007A304D">
      <w:pPr>
        <w:pStyle w:val="aPsmenozoznamu"/>
        <w:ind w:left="851" w:hanging="284"/>
        <w:rPr>
          <w:b/>
          <w:bCs/>
          <w:color w:val="auto"/>
        </w:rPr>
      </w:pPr>
    </w:p>
    <w:p w14:paraId="42C32073" w14:textId="77777777" w:rsidR="007A304D" w:rsidRPr="009F712E" w:rsidRDefault="007A304D" w:rsidP="007A304D">
      <w:pPr>
        <w:pStyle w:val="aPsmenozoznamu"/>
        <w:ind w:left="851" w:hanging="284"/>
        <w:rPr>
          <w:b/>
          <w:bCs/>
          <w:color w:val="auto"/>
        </w:rPr>
      </w:pPr>
    </w:p>
    <w:p w14:paraId="52C0BC0F" w14:textId="77777777" w:rsidR="007A304D" w:rsidRPr="009F712E" w:rsidRDefault="007A304D" w:rsidP="007A304D">
      <w:pPr>
        <w:pStyle w:val="aPsmenozoznamu"/>
        <w:ind w:left="851" w:hanging="284"/>
        <w:rPr>
          <w:b/>
          <w:bCs/>
          <w:color w:val="auto"/>
        </w:rPr>
      </w:pPr>
    </w:p>
    <w:p w14:paraId="46FB74F3" w14:textId="77777777" w:rsidR="007A304D" w:rsidRPr="009F712E" w:rsidRDefault="007A304D" w:rsidP="007A304D">
      <w:pPr>
        <w:pStyle w:val="aPsmenozoznamu"/>
        <w:ind w:left="851" w:hanging="284"/>
        <w:rPr>
          <w:b/>
          <w:bCs/>
          <w:color w:val="auto"/>
        </w:rPr>
      </w:pPr>
    </w:p>
    <w:p w14:paraId="37C25E87" w14:textId="77777777" w:rsidR="007A304D" w:rsidRPr="009F712E" w:rsidRDefault="007A304D" w:rsidP="007A304D">
      <w:pPr>
        <w:pStyle w:val="aPsmenozoznamu"/>
        <w:ind w:left="851" w:hanging="284"/>
        <w:rPr>
          <w:b/>
          <w:bCs/>
          <w:color w:val="auto"/>
        </w:rPr>
      </w:pPr>
    </w:p>
    <w:p w14:paraId="36B12920" w14:textId="77777777" w:rsidR="007A304D" w:rsidRPr="009F712E" w:rsidRDefault="007A304D" w:rsidP="007A304D">
      <w:pPr>
        <w:pStyle w:val="aPsmenozoznamu"/>
        <w:ind w:left="851" w:hanging="284"/>
        <w:rPr>
          <w:b/>
          <w:bCs/>
          <w:color w:val="auto"/>
        </w:rPr>
      </w:pPr>
    </w:p>
    <w:p w14:paraId="4583806C" w14:textId="77777777" w:rsidR="007A304D" w:rsidRPr="009F712E" w:rsidRDefault="007A304D" w:rsidP="007A304D">
      <w:pPr>
        <w:pStyle w:val="aPsmenozoznamu"/>
        <w:ind w:left="851" w:hanging="284"/>
        <w:rPr>
          <w:b/>
          <w:bCs/>
          <w:color w:val="auto"/>
        </w:rPr>
      </w:pPr>
    </w:p>
    <w:p w14:paraId="60E29A3B" w14:textId="77777777" w:rsidR="007A304D" w:rsidRPr="009F712E" w:rsidRDefault="007A304D" w:rsidP="007A304D">
      <w:pPr>
        <w:pStyle w:val="aPsmenozoznamu"/>
        <w:ind w:left="851" w:hanging="284"/>
        <w:rPr>
          <w:b/>
          <w:bCs/>
          <w:color w:val="auto"/>
        </w:rPr>
      </w:pPr>
    </w:p>
    <w:p w14:paraId="7043B1F5" w14:textId="77777777" w:rsidR="007A304D" w:rsidRPr="009F712E" w:rsidRDefault="007A304D" w:rsidP="007A304D">
      <w:pPr>
        <w:pStyle w:val="aPsmenozoznamu"/>
        <w:ind w:left="851" w:hanging="284"/>
        <w:rPr>
          <w:b/>
          <w:bCs/>
          <w:color w:val="auto"/>
        </w:rPr>
      </w:pPr>
    </w:p>
    <w:p w14:paraId="700EECC0" w14:textId="77777777" w:rsidR="007A304D" w:rsidRPr="009F712E" w:rsidRDefault="007A304D" w:rsidP="007A304D">
      <w:pPr>
        <w:pStyle w:val="aPsmenozoznamu"/>
        <w:ind w:left="851" w:hanging="284"/>
        <w:rPr>
          <w:b/>
          <w:bCs/>
          <w:color w:val="auto"/>
        </w:rPr>
      </w:pPr>
    </w:p>
    <w:p w14:paraId="079D7F8F" w14:textId="77777777" w:rsidR="007A304D" w:rsidRPr="009F712E" w:rsidRDefault="007A304D" w:rsidP="007A304D">
      <w:pPr>
        <w:pStyle w:val="aPsmenozoznamu"/>
        <w:ind w:left="851" w:hanging="284"/>
        <w:rPr>
          <w:b/>
          <w:bCs/>
          <w:color w:val="auto"/>
        </w:rPr>
      </w:pPr>
    </w:p>
    <w:p w14:paraId="40334387" w14:textId="77777777" w:rsidR="007A304D" w:rsidRPr="009F712E" w:rsidRDefault="007A304D" w:rsidP="007A304D">
      <w:pPr>
        <w:pStyle w:val="aPsmenozoznamu"/>
        <w:ind w:left="851" w:hanging="284"/>
        <w:rPr>
          <w:b/>
          <w:bCs/>
          <w:color w:val="auto"/>
        </w:rPr>
      </w:pPr>
    </w:p>
    <w:p w14:paraId="09B25CD3" w14:textId="77777777" w:rsidR="007A304D" w:rsidRPr="009F712E" w:rsidRDefault="007A304D" w:rsidP="007A304D">
      <w:pPr>
        <w:pStyle w:val="aPsmenozoznamu"/>
        <w:ind w:left="851" w:hanging="284"/>
        <w:rPr>
          <w:b/>
          <w:bCs/>
          <w:color w:val="auto"/>
        </w:rPr>
      </w:pPr>
    </w:p>
    <w:p w14:paraId="1A9FC8C5" w14:textId="77777777" w:rsidR="007A304D" w:rsidRPr="009F712E" w:rsidRDefault="007A304D" w:rsidP="007A304D">
      <w:pPr>
        <w:pStyle w:val="aPsmenozoznamu"/>
        <w:ind w:left="851" w:hanging="284"/>
        <w:rPr>
          <w:b/>
          <w:bCs/>
          <w:color w:val="auto"/>
        </w:rPr>
      </w:pPr>
    </w:p>
    <w:p w14:paraId="7EE5F74B" w14:textId="77777777" w:rsidR="007A304D" w:rsidRPr="009F712E" w:rsidRDefault="007A304D" w:rsidP="007A304D">
      <w:pPr>
        <w:pStyle w:val="aPsmenozoznamu"/>
        <w:ind w:left="851" w:hanging="284"/>
        <w:rPr>
          <w:b/>
          <w:bCs/>
          <w:color w:val="auto"/>
        </w:rPr>
      </w:pPr>
    </w:p>
    <w:p w14:paraId="574CEE42" w14:textId="77777777" w:rsidR="007A304D" w:rsidRPr="009F712E" w:rsidRDefault="007A304D" w:rsidP="007A304D">
      <w:pPr>
        <w:pStyle w:val="aPsmenozoznamu"/>
        <w:ind w:left="851" w:hanging="284"/>
        <w:rPr>
          <w:b/>
          <w:bCs/>
          <w:color w:val="auto"/>
        </w:rPr>
      </w:pPr>
    </w:p>
    <w:p w14:paraId="3D5D371D" w14:textId="77777777" w:rsidR="007A304D" w:rsidRPr="009F712E" w:rsidRDefault="007A304D" w:rsidP="007A304D">
      <w:pPr>
        <w:pStyle w:val="aPsmenozoznamu"/>
        <w:ind w:left="851" w:hanging="284"/>
        <w:rPr>
          <w:b/>
          <w:bCs/>
          <w:color w:val="auto"/>
        </w:rPr>
      </w:pPr>
    </w:p>
    <w:p w14:paraId="3C1824E8" w14:textId="77777777" w:rsidR="007A304D" w:rsidRPr="009F712E" w:rsidRDefault="007A304D" w:rsidP="007A304D">
      <w:pPr>
        <w:pStyle w:val="aPsmenozoznamu"/>
        <w:ind w:left="851" w:hanging="284"/>
        <w:rPr>
          <w:b/>
          <w:bCs/>
          <w:color w:val="auto"/>
        </w:rPr>
      </w:pPr>
    </w:p>
    <w:p w14:paraId="054CBC2A" w14:textId="77777777" w:rsidR="007A304D" w:rsidRPr="009F712E" w:rsidRDefault="007A304D" w:rsidP="007A304D">
      <w:pPr>
        <w:pStyle w:val="aPsmenozoznamu"/>
        <w:ind w:left="851" w:hanging="284"/>
        <w:rPr>
          <w:b/>
          <w:bCs/>
          <w:color w:val="auto"/>
        </w:rPr>
      </w:pPr>
    </w:p>
    <w:p w14:paraId="6BDB4F9A" w14:textId="77777777" w:rsidR="007A304D" w:rsidRPr="009F712E" w:rsidRDefault="007A304D" w:rsidP="007A304D">
      <w:pPr>
        <w:pStyle w:val="aPsmenozoznamu"/>
        <w:ind w:left="851" w:hanging="284"/>
        <w:rPr>
          <w:b/>
          <w:bCs/>
          <w:color w:val="auto"/>
        </w:rPr>
      </w:pPr>
    </w:p>
    <w:p w14:paraId="5789B790" w14:textId="77777777" w:rsidR="007A304D" w:rsidRPr="009F712E" w:rsidRDefault="007A304D" w:rsidP="007A304D">
      <w:pPr>
        <w:pStyle w:val="aPsmenozoznamu"/>
        <w:ind w:left="851" w:hanging="284"/>
        <w:rPr>
          <w:b/>
          <w:bCs/>
          <w:color w:val="auto"/>
        </w:rPr>
      </w:pPr>
    </w:p>
    <w:p w14:paraId="5953E973" w14:textId="77777777" w:rsidR="007A304D" w:rsidRPr="009F712E" w:rsidRDefault="007A304D" w:rsidP="007A304D">
      <w:pPr>
        <w:pStyle w:val="aPsmenozoznamu"/>
        <w:ind w:left="851" w:hanging="284"/>
        <w:rPr>
          <w:b/>
          <w:bCs/>
          <w:color w:val="auto"/>
        </w:rPr>
      </w:pPr>
    </w:p>
    <w:p w14:paraId="032FCE54" w14:textId="77777777" w:rsidR="007A304D" w:rsidRPr="009F712E" w:rsidRDefault="007A304D" w:rsidP="007A304D">
      <w:pPr>
        <w:pStyle w:val="aPsmenozoznamu"/>
        <w:ind w:left="851" w:hanging="284"/>
        <w:rPr>
          <w:b/>
          <w:bCs/>
          <w:color w:val="auto"/>
        </w:rPr>
      </w:pPr>
    </w:p>
    <w:p w14:paraId="5C0B0F0E" w14:textId="77777777" w:rsidR="007A304D" w:rsidRPr="009F712E" w:rsidRDefault="007A304D" w:rsidP="007A304D">
      <w:pPr>
        <w:pStyle w:val="aPsmenozoznamu"/>
        <w:ind w:left="851" w:hanging="284"/>
        <w:rPr>
          <w:b/>
          <w:bCs/>
          <w:color w:val="auto"/>
        </w:rPr>
      </w:pPr>
    </w:p>
    <w:p w14:paraId="2F4D822D" w14:textId="77777777" w:rsidR="007A304D" w:rsidRPr="009F712E" w:rsidRDefault="007A304D" w:rsidP="007A304D">
      <w:pPr>
        <w:pStyle w:val="aPsmenozoznamu"/>
        <w:ind w:left="851" w:hanging="284"/>
        <w:rPr>
          <w:b/>
          <w:bCs/>
          <w:color w:val="auto"/>
        </w:rPr>
      </w:pPr>
    </w:p>
    <w:p w14:paraId="4B87CD04" w14:textId="77777777" w:rsidR="007A304D" w:rsidRPr="009F712E" w:rsidRDefault="007A304D" w:rsidP="007A304D">
      <w:pPr>
        <w:pStyle w:val="aPsmenozoznamu"/>
        <w:ind w:left="851" w:hanging="284"/>
        <w:rPr>
          <w:b/>
          <w:bCs/>
          <w:color w:val="auto"/>
        </w:rPr>
      </w:pPr>
    </w:p>
    <w:p w14:paraId="33D0F609" w14:textId="77777777" w:rsidR="007A304D" w:rsidRPr="009F712E" w:rsidRDefault="007A304D" w:rsidP="007A304D">
      <w:pPr>
        <w:pStyle w:val="aPsmenozoznamu"/>
        <w:ind w:left="851" w:hanging="284"/>
        <w:rPr>
          <w:b/>
          <w:bCs/>
          <w:color w:val="auto"/>
        </w:rPr>
      </w:pPr>
    </w:p>
    <w:p w14:paraId="727B7A1A" w14:textId="77777777" w:rsidR="007A304D" w:rsidRPr="009F712E" w:rsidRDefault="007A304D" w:rsidP="007A304D">
      <w:pPr>
        <w:pStyle w:val="aPsmenozoznamu"/>
        <w:ind w:left="851" w:hanging="284"/>
        <w:rPr>
          <w:b/>
          <w:bCs/>
          <w:color w:val="auto"/>
        </w:rPr>
      </w:pPr>
    </w:p>
    <w:p w14:paraId="0608388D" w14:textId="77777777" w:rsidR="007A304D" w:rsidRPr="009F712E" w:rsidRDefault="007A304D" w:rsidP="007A304D">
      <w:pPr>
        <w:pStyle w:val="aPsmenozoznamu"/>
        <w:ind w:left="851" w:hanging="284"/>
        <w:rPr>
          <w:b/>
          <w:bCs/>
          <w:color w:val="auto"/>
        </w:rPr>
      </w:pPr>
    </w:p>
    <w:p w14:paraId="046E2B81" w14:textId="77777777" w:rsidR="007A304D" w:rsidRPr="009F712E" w:rsidRDefault="007A304D" w:rsidP="007A304D">
      <w:pPr>
        <w:pStyle w:val="aPsmenozoznamu"/>
        <w:ind w:left="851" w:hanging="284"/>
        <w:rPr>
          <w:b/>
          <w:bCs/>
          <w:color w:val="auto"/>
        </w:rPr>
      </w:pPr>
    </w:p>
    <w:p w14:paraId="1187A2C6" w14:textId="77777777" w:rsidR="007A304D" w:rsidRPr="009F712E" w:rsidRDefault="007A304D" w:rsidP="007A304D">
      <w:pPr>
        <w:pStyle w:val="aPsmenozoznamu"/>
        <w:ind w:left="851" w:hanging="284"/>
        <w:rPr>
          <w:b/>
          <w:bCs/>
          <w:color w:val="auto"/>
        </w:rPr>
      </w:pPr>
    </w:p>
    <w:p w14:paraId="1B7C2E2B" w14:textId="77777777" w:rsidR="007A304D" w:rsidRPr="009F712E" w:rsidRDefault="007A304D" w:rsidP="007A304D">
      <w:pPr>
        <w:pStyle w:val="aPsmenozoznamu"/>
        <w:ind w:left="851" w:hanging="284"/>
        <w:rPr>
          <w:b/>
          <w:bCs/>
          <w:color w:val="auto"/>
        </w:rPr>
      </w:pPr>
    </w:p>
    <w:p w14:paraId="0603EFDB" w14:textId="77777777" w:rsidR="007A304D" w:rsidRPr="009F712E" w:rsidRDefault="007A304D" w:rsidP="007A304D">
      <w:pPr>
        <w:pStyle w:val="aPsmenozoznamu"/>
        <w:ind w:left="851" w:hanging="284"/>
        <w:rPr>
          <w:b/>
          <w:bCs/>
          <w:color w:val="auto"/>
        </w:rPr>
      </w:pPr>
    </w:p>
    <w:p w14:paraId="60155BEE" w14:textId="77777777" w:rsidR="00C57267" w:rsidRPr="009F712E" w:rsidRDefault="008B7559" w:rsidP="00C57267">
      <w:pPr>
        <w:pStyle w:val="aPsmenozoznamu"/>
        <w:ind w:left="851" w:hanging="284"/>
        <w:jc w:val="center"/>
        <w:rPr>
          <w:b/>
          <w:bCs/>
          <w:color w:val="auto"/>
        </w:rPr>
      </w:pPr>
      <w:r w:rsidRPr="000B3460">
        <w:rPr>
          <w:b/>
        </w:rPr>
        <w:lastRenderedPageBreak/>
        <w:t>Príloha F</w:t>
      </w:r>
      <w:r w:rsidR="00777B51" w:rsidRPr="000B3460">
        <w:rPr>
          <w:b/>
        </w:rPr>
        <w:t xml:space="preserve"> </w:t>
      </w:r>
      <w:r w:rsidR="00686F04" w:rsidRPr="000B3460">
        <w:rPr>
          <w:b/>
        </w:rPr>
        <w:t>–</w:t>
      </w:r>
      <w:r w:rsidR="00777B51" w:rsidRPr="000B3460">
        <w:rPr>
          <w:b/>
        </w:rPr>
        <w:t xml:space="preserve"> </w:t>
      </w:r>
      <w:r w:rsidR="00C57267" w:rsidRPr="009F712E">
        <w:rPr>
          <w:b/>
          <w:bCs/>
          <w:color w:val="auto"/>
        </w:rPr>
        <w:t>Zmluva o kybernetickej bezpečnosti</w:t>
      </w:r>
    </w:p>
    <w:p w14:paraId="2E749C38" w14:textId="77777777" w:rsidR="00C57267" w:rsidRPr="009F712E" w:rsidRDefault="00C57267" w:rsidP="00C57267">
      <w:pPr>
        <w:pStyle w:val="aPsmenozoznamu"/>
        <w:ind w:left="851" w:hanging="284"/>
        <w:jc w:val="center"/>
        <w:rPr>
          <w:b/>
          <w:bCs/>
          <w:color w:val="auto"/>
        </w:rPr>
      </w:pPr>
    </w:p>
    <w:p w14:paraId="4A99D341" w14:textId="77777777" w:rsidR="00C57267" w:rsidRPr="009F712E" w:rsidRDefault="00C57267" w:rsidP="00C57267">
      <w:pPr>
        <w:pStyle w:val="aPsmenozoznamu"/>
        <w:ind w:left="851" w:hanging="284"/>
        <w:jc w:val="center"/>
        <w:rPr>
          <w:b/>
          <w:bCs/>
          <w:color w:val="auto"/>
        </w:rPr>
      </w:pPr>
    </w:p>
    <w:p w14:paraId="0A4A4653" w14:textId="77777777" w:rsidR="006E560E" w:rsidRPr="009F712E" w:rsidRDefault="006E560E" w:rsidP="006E560E">
      <w:pPr>
        <w:rPr>
          <w:rStyle w:val="Nadpis1Char"/>
          <w:b w:val="0"/>
          <w:bCs w:val="0"/>
          <w:lang w:val="sk-SK"/>
        </w:rPr>
      </w:pPr>
      <w:r w:rsidRPr="009F712E">
        <w:rPr>
          <w:rStyle w:val="Nadpis1Char"/>
          <w:b w:val="0"/>
          <w:bCs w:val="0"/>
          <w:lang w:val="sk-SK"/>
        </w:rPr>
        <w:t>Prílohu tvorí samostatný dokument s vlastným číslovaním.</w:t>
      </w:r>
    </w:p>
    <w:p w14:paraId="5E788C3B" w14:textId="77777777" w:rsidR="00C57267" w:rsidRPr="009F712E" w:rsidRDefault="00C57267" w:rsidP="006E560E">
      <w:pPr>
        <w:pStyle w:val="aPsmenozoznamu"/>
        <w:ind w:left="851" w:hanging="284"/>
        <w:rPr>
          <w:b/>
          <w:bCs/>
          <w:color w:val="auto"/>
        </w:rPr>
      </w:pPr>
    </w:p>
    <w:p w14:paraId="51A8A879" w14:textId="77777777" w:rsidR="00C57267" w:rsidRPr="009F712E" w:rsidRDefault="00C57267" w:rsidP="00C57267">
      <w:pPr>
        <w:pStyle w:val="aPsmenozoznamu"/>
        <w:ind w:left="851" w:hanging="284"/>
        <w:jc w:val="center"/>
        <w:rPr>
          <w:b/>
          <w:bCs/>
          <w:color w:val="auto"/>
        </w:rPr>
      </w:pPr>
    </w:p>
    <w:p w14:paraId="4E53F928" w14:textId="77777777" w:rsidR="00C57267" w:rsidRPr="009F712E" w:rsidRDefault="00C57267" w:rsidP="00C57267">
      <w:pPr>
        <w:pStyle w:val="aPsmenozoznamu"/>
        <w:ind w:left="851" w:hanging="284"/>
        <w:jc w:val="center"/>
        <w:rPr>
          <w:b/>
          <w:bCs/>
          <w:color w:val="auto"/>
        </w:rPr>
      </w:pPr>
    </w:p>
    <w:p w14:paraId="068A4D26" w14:textId="77777777" w:rsidR="00C57267" w:rsidRPr="009F712E" w:rsidRDefault="00C57267" w:rsidP="00C57267">
      <w:pPr>
        <w:pStyle w:val="aPsmenozoznamu"/>
        <w:ind w:left="851" w:hanging="284"/>
        <w:jc w:val="center"/>
        <w:rPr>
          <w:b/>
          <w:bCs/>
          <w:color w:val="auto"/>
        </w:rPr>
      </w:pPr>
    </w:p>
    <w:p w14:paraId="02BE6793" w14:textId="77777777" w:rsidR="00C57267" w:rsidRPr="009F712E" w:rsidRDefault="00C57267" w:rsidP="00C57267">
      <w:pPr>
        <w:pStyle w:val="aPsmenozoznamu"/>
        <w:ind w:left="851" w:hanging="284"/>
        <w:jc w:val="center"/>
        <w:rPr>
          <w:b/>
          <w:bCs/>
          <w:color w:val="auto"/>
        </w:rPr>
      </w:pPr>
    </w:p>
    <w:p w14:paraId="5D9831CA" w14:textId="77777777" w:rsidR="00C57267" w:rsidRPr="009F712E" w:rsidRDefault="00C57267" w:rsidP="00C57267">
      <w:pPr>
        <w:pStyle w:val="aPsmenozoznamu"/>
        <w:ind w:left="851" w:hanging="284"/>
        <w:jc w:val="center"/>
        <w:rPr>
          <w:b/>
          <w:bCs/>
          <w:color w:val="auto"/>
        </w:rPr>
      </w:pPr>
    </w:p>
    <w:p w14:paraId="32BB05DA" w14:textId="77777777" w:rsidR="00C57267" w:rsidRPr="009F712E" w:rsidRDefault="00C57267" w:rsidP="00C57267">
      <w:pPr>
        <w:pStyle w:val="aPsmenozoznamu"/>
        <w:ind w:left="851" w:hanging="284"/>
        <w:jc w:val="center"/>
        <w:rPr>
          <w:b/>
          <w:bCs/>
          <w:color w:val="auto"/>
        </w:rPr>
      </w:pPr>
    </w:p>
    <w:p w14:paraId="4BDC4327" w14:textId="77777777" w:rsidR="00C57267" w:rsidRPr="009F712E" w:rsidRDefault="00C57267" w:rsidP="00C57267">
      <w:pPr>
        <w:pStyle w:val="aPsmenozoznamu"/>
        <w:ind w:left="851" w:hanging="284"/>
        <w:jc w:val="center"/>
        <w:rPr>
          <w:b/>
          <w:bCs/>
          <w:color w:val="auto"/>
        </w:rPr>
      </w:pPr>
    </w:p>
    <w:p w14:paraId="5C090988" w14:textId="77777777" w:rsidR="00C57267" w:rsidRPr="009F712E" w:rsidRDefault="00C57267" w:rsidP="00C57267">
      <w:pPr>
        <w:pStyle w:val="aPsmenozoznamu"/>
        <w:ind w:left="851" w:hanging="284"/>
        <w:jc w:val="center"/>
        <w:rPr>
          <w:b/>
          <w:bCs/>
          <w:color w:val="auto"/>
        </w:rPr>
      </w:pPr>
    </w:p>
    <w:p w14:paraId="61BF827E" w14:textId="77777777" w:rsidR="00C57267" w:rsidRPr="009F712E" w:rsidRDefault="00C57267" w:rsidP="00C57267">
      <w:pPr>
        <w:pStyle w:val="aPsmenozoznamu"/>
        <w:ind w:left="851" w:hanging="284"/>
        <w:jc w:val="center"/>
        <w:rPr>
          <w:b/>
          <w:bCs/>
          <w:color w:val="auto"/>
        </w:rPr>
      </w:pPr>
    </w:p>
    <w:p w14:paraId="0AFDFEAF" w14:textId="77777777" w:rsidR="00C57267" w:rsidRPr="009F712E" w:rsidRDefault="00C57267" w:rsidP="00C57267">
      <w:pPr>
        <w:pStyle w:val="aPsmenozoznamu"/>
        <w:ind w:left="851" w:hanging="284"/>
        <w:jc w:val="center"/>
        <w:rPr>
          <w:b/>
          <w:bCs/>
          <w:color w:val="auto"/>
        </w:rPr>
      </w:pPr>
    </w:p>
    <w:p w14:paraId="4D202A0F" w14:textId="77777777" w:rsidR="00C57267" w:rsidRPr="009F712E" w:rsidRDefault="00C57267" w:rsidP="00C57267">
      <w:pPr>
        <w:pStyle w:val="aPsmenozoznamu"/>
        <w:ind w:left="851" w:hanging="284"/>
        <w:jc w:val="center"/>
        <w:rPr>
          <w:b/>
          <w:bCs/>
          <w:color w:val="auto"/>
        </w:rPr>
      </w:pPr>
    </w:p>
    <w:p w14:paraId="65FA5AE9" w14:textId="77777777" w:rsidR="00C57267" w:rsidRPr="009F712E" w:rsidRDefault="00C57267" w:rsidP="00C57267">
      <w:pPr>
        <w:pStyle w:val="aPsmenozoznamu"/>
        <w:ind w:left="851" w:hanging="284"/>
        <w:jc w:val="center"/>
        <w:rPr>
          <w:b/>
          <w:bCs/>
          <w:color w:val="auto"/>
        </w:rPr>
      </w:pPr>
    </w:p>
    <w:p w14:paraId="507E9833" w14:textId="77777777" w:rsidR="00C57267" w:rsidRPr="009F712E" w:rsidRDefault="00C57267" w:rsidP="00C57267">
      <w:pPr>
        <w:pStyle w:val="aPsmenozoznamu"/>
        <w:ind w:left="851" w:hanging="284"/>
        <w:jc w:val="center"/>
        <w:rPr>
          <w:b/>
          <w:bCs/>
          <w:color w:val="auto"/>
        </w:rPr>
      </w:pPr>
    </w:p>
    <w:p w14:paraId="23A1CA86" w14:textId="77777777" w:rsidR="00C57267" w:rsidRPr="009F712E" w:rsidRDefault="00C57267" w:rsidP="00C57267">
      <w:pPr>
        <w:pStyle w:val="aPsmenozoznamu"/>
        <w:ind w:left="851" w:hanging="284"/>
        <w:jc w:val="center"/>
        <w:rPr>
          <w:b/>
          <w:bCs/>
          <w:color w:val="auto"/>
        </w:rPr>
      </w:pPr>
    </w:p>
    <w:p w14:paraId="10E34309" w14:textId="77777777" w:rsidR="00C57267" w:rsidRPr="009F712E" w:rsidRDefault="00C57267" w:rsidP="00C57267">
      <w:pPr>
        <w:pStyle w:val="aPsmenozoznamu"/>
        <w:ind w:left="851" w:hanging="284"/>
        <w:jc w:val="center"/>
        <w:rPr>
          <w:b/>
          <w:bCs/>
          <w:color w:val="auto"/>
        </w:rPr>
      </w:pPr>
    </w:p>
    <w:p w14:paraId="798F6744" w14:textId="77777777" w:rsidR="00C57267" w:rsidRPr="009F712E" w:rsidRDefault="00C57267" w:rsidP="00C57267">
      <w:pPr>
        <w:pStyle w:val="aPsmenozoznamu"/>
        <w:ind w:left="851" w:hanging="284"/>
        <w:jc w:val="center"/>
        <w:rPr>
          <w:b/>
          <w:bCs/>
          <w:color w:val="auto"/>
        </w:rPr>
      </w:pPr>
    </w:p>
    <w:p w14:paraId="0D7981FC" w14:textId="77777777" w:rsidR="00C57267" w:rsidRPr="009F712E" w:rsidRDefault="00C57267" w:rsidP="00C57267">
      <w:pPr>
        <w:pStyle w:val="aPsmenozoznamu"/>
        <w:ind w:left="851" w:hanging="284"/>
        <w:jc w:val="center"/>
        <w:rPr>
          <w:b/>
          <w:bCs/>
          <w:color w:val="auto"/>
        </w:rPr>
      </w:pPr>
    </w:p>
    <w:p w14:paraId="097C51C7" w14:textId="77777777" w:rsidR="00C57267" w:rsidRPr="009F712E" w:rsidRDefault="00C57267" w:rsidP="00C57267">
      <w:pPr>
        <w:pStyle w:val="aPsmenozoznamu"/>
        <w:ind w:left="851" w:hanging="284"/>
        <w:jc w:val="center"/>
        <w:rPr>
          <w:b/>
          <w:bCs/>
          <w:color w:val="auto"/>
        </w:rPr>
      </w:pPr>
    </w:p>
    <w:p w14:paraId="0159FFBC" w14:textId="77777777" w:rsidR="00C57267" w:rsidRPr="009F712E" w:rsidRDefault="00C57267" w:rsidP="00C57267">
      <w:pPr>
        <w:pStyle w:val="aPsmenozoznamu"/>
        <w:ind w:left="851" w:hanging="284"/>
        <w:jc w:val="center"/>
        <w:rPr>
          <w:b/>
          <w:bCs/>
          <w:color w:val="auto"/>
        </w:rPr>
      </w:pPr>
    </w:p>
    <w:p w14:paraId="74B48ADD" w14:textId="77777777" w:rsidR="00C57267" w:rsidRPr="009F712E" w:rsidRDefault="00C57267" w:rsidP="00C57267">
      <w:pPr>
        <w:pStyle w:val="aPsmenozoznamu"/>
        <w:ind w:left="851" w:hanging="284"/>
        <w:jc w:val="center"/>
        <w:rPr>
          <w:b/>
          <w:bCs/>
          <w:color w:val="auto"/>
        </w:rPr>
      </w:pPr>
    </w:p>
    <w:p w14:paraId="4D4029A3" w14:textId="77777777" w:rsidR="00C57267" w:rsidRPr="009F712E" w:rsidRDefault="00C57267" w:rsidP="00C57267">
      <w:pPr>
        <w:pStyle w:val="aPsmenozoznamu"/>
        <w:ind w:left="851" w:hanging="284"/>
        <w:jc w:val="center"/>
        <w:rPr>
          <w:b/>
          <w:bCs/>
          <w:color w:val="auto"/>
        </w:rPr>
      </w:pPr>
    </w:p>
    <w:p w14:paraId="318A2011" w14:textId="77777777" w:rsidR="00C57267" w:rsidRPr="009F712E" w:rsidRDefault="00C57267" w:rsidP="00C57267">
      <w:pPr>
        <w:pStyle w:val="aPsmenozoznamu"/>
        <w:ind w:left="851" w:hanging="284"/>
        <w:jc w:val="center"/>
        <w:rPr>
          <w:b/>
          <w:bCs/>
          <w:color w:val="auto"/>
        </w:rPr>
      </w:pPr>
    </w:p>
    <w:p w14:paraId="1AFCFB74" w14:textId="77777777" w:rsidR="00C57267" w:rsidRPr="009F712E" w:rsidRDefault="00C57267" w:rsidP="00C57267">
      <w:pPr>
        <w:pStyle w:val="aPsmenozoznamu"/>
        <w:ind w:left="851" w:hanging="284"/>
        <w:jc w:val="center"/>
        <w:rPr>
          <w:b/>
          <w:bCs/>
          <w:color w:val="auto"/>
        </w:rPr>
      </w:pPr>
    </w:p>
    <w:p w14:paraId="76474B5B" w14:textId="77777777" w:rsidR="00C57267" w:rsidRPr="009F712E" w:rsidRDefault="00C57267" w:rsidP="00C57267">
      <w:pPr>
        <w:pStyle w:val="aPsmenozoznamu"/>
        <w:ind w:left="851" w:hanging="284"/>
        <w:jc w:val="center"/>
        <w:rPr>
          <w:b/>
          <w:bCs/>
          <w:color w:val="auto"/>
        </w:rPr>
      </w:pPr>
    </w:p>
    <w:p w14:paraId="2822E76F" w14:textId="77777777" w:rsidR="00C57267" w:rsidRPr="009F712E" w:rsidRDefault="00C57267" w:rsidP="00C57267">
      <w:pPr>
        <w:pStyle w:val="aPsmenozoznamu"/>
        <w:ind w:left="851" w:hanging="284"/>
        <w:jc w:val="center"/>
        <w:rPr>
          <w:b/>
          <w:bCs/>
          <w:color w:val="auto"/>
        </w:rPr>
      </w:pPr>
    </w:p>
    <w:p w14:paraId="5E154D16" w14:textId="77777777" w:rsidR="00C57267" w:rsidRPr="009F712E" w:rsidRDefault="00C57267" w:rsidP="00C57267">
      <w:pPr>
        <w:pStyle w:val="aPsmenozoznamu"/>
        <w:ind w:left="851" w:hanging="284"/>
        <w:jc w:val="center"/>
        <w:rPr>
          <w:b/>
          <w:bCs/>
          <w:color w:val="auto"/>
        </w:rPr>
      </w:pPr>
    </w:p>
    <w:p w14:paraId="723B34EF" w14:textId="77777777" w:rsidR="00C57267" w:rsidRPr="009F712E" w:rsidRDefault="00C57267" w:rsidP="00C57267">
      <w:pPr>
        <w:pStyle w:val="aPsmenozoznamu"/>
        <w:ind w:left="851" w:hanging="284"/>
        <w:jc w:val="center"/>
        <w:rPr>
          <w:b/>
          <w:bCs/>
          <w:color w:val="auto"/>
        </w:rPr>
      </w:pPr>
    </w:p>
    <w:p w14:paraId="646A9CE6" w14:textId="77777777" w:rsidR="00C57267" w:rsidRPr="009F712E" w:rsidRDefault="00C57267" w:rsidP="00C57267">
      <w:pPr>
        <w:pStyle w:val="aPsmenozoznamu"/>
        <w:ind w:left="851" w:hanging="284"/>
        <w:jc w:val="center"/>
        <w:rPr>
          <w:b/>
          <w:bCs/>
          <w:color w:val="auto"/>
        </w:rPr>
      </w:pPr>
    </w:p>
    <w:p w14:paraId="691208EE" w14:textId="77777777" w:rsidR="00C57267" w:rsidRPr="009F712E" w:rsidRDefault="00C57267" w:rsidP="00C57267">
      <w:pPr>
        <w:pStyle w:val="aPsmenozoznamu"/>
        <w:ind w:left="851" w:hanging="284"/>
        <w:jc w:val="center"/>
        <w:rPr>
          <w:b/>
          <w:bCs/>
          <w:color w:val="auto"/>
        </w:rPr>
      </w:pPr>
    </w:p>
    <w:p w14:paraId="73ED8972" w14:textId="77777777" w:rsidR="00C57267" w:rsidRPr="009F712E" w:rsidRDefault="00C57267" w:rsidP="00C57267">
      <w:pPr>
        <w:pStyle w:val="aPsmenozoznamu"/>
        <w:ind w:left="851" w:hanging="284"/>
        <w:jc w:val="center"/>
        <w:rPr>
          <w:b/>
          <w:bCs/>
          <w:color w:val="auto"/>
        </w:rPr>
      </w:pPr>
    </w:p>
    <w:p w14:paraId="7ABEC555" w14:textId="77777777" w:rsidR="00C57267" w:rsidRPr="009F712E" w:rsidRDefault="00C57267" w:rsidP="00C57267">
      <w:pPr>
        <w:pStyle w:val="aPsmenozoznamu"/>
        <w:ind w:left="851" w:hanging="284"/>
        <w:jc w:val="center"/>
        <w:rPr>
          <w:b/>
          <w:bCs/>
          <w:color w:val="auto"/>
        </w:rPr>
      </w:pPr>
    </w:p>
    <w:p w14:paraId="03A555E1" w14:textId="77777777" w:rsidR="00C57267" w:rsidRPr="009F712E" w:rsidRDefault="00C57267" w:rsidP="00C57267">
      <w:pPr>
        <w:pStyle w:val="aPsmenozoznamu"/>
        <w:ind w:left="851" w:hanging="284"/>
        <w:jc w:val="center"/>
        <w:rPr>
          <w:b/>
          <w:bCs/>
          <w:color w:val="auto"/>
        </w:rPr>
      </w:pPr>
    </w:p>
    <w:p w14:paraId="78DC3FEC" w14:textId="77777777" w:rsidR="00C57267" w:rsidRPr="009F712E" w:rsidRDefault="00C57267" w:rsidP="00C57267">
      <w:pPr>
        <w:pStyle w:val="aPsmenozoznamu"/>
        <w:ind w:left="851" w:hanging="284"/>
        <w:jc w:val="center"/>
        <w:rPr>
          <w:b/>
          <w:bCs/>
          <w:color w:val="auto"/>
        </w:rPr>
      </w:pPr>
    </w:p>
    <w:p w14:paraId="348D40DD" w14:textId="77777777" w:rsidR="00C57267" w:rsidRPr="009F712E" w:rsidRDefault="00C57267" w:rsidP="00C57267">
      <w:pPr>
        <w:pStyle w:val="aPsmenozoznamu"/>
        <w:ind w:left="851" w:hanging="284"/>
        <w:jc w:val="center"/>
        <w:rPr>
          <w:b/>
          <w:bCs/>
          <w:color w:val="auto"/>
        </w:rPr>
      </w:pPr>
    </w:p>
    <w:p w14:paraId="29FE2924" w14:textId="77777777" w:rsidR="00C57267" w:rsidRPr="009F712E" w:rsidRDefault="00C57267" w:rsidP="00C57267">
      <w:pPr>
        <w:pStyle w:val="aPsmenozoznamu"/>
        <w:ind w:left="851" w:hanging="284"/>
        <w:jc w:val="center"/>
        <w:rPr>
          <w:b/>
          <w:bCs/>
          <w:color w:val="auto"/>
        </w:rPr>
      </w:pPr>
    </w:p>
    <w:p w14:paraId="167D0F2A" w14:textId="77777777" w:rsidR="00C57267" w:rsidRPr="009F712E" w:rsidRDefault="00C57267" w:rsidP="00C57267">
      <w:pPr>
        <w:pStyle w:val="aPsmenozoznamu"/>
        <w:ind w:left="851" w:hanging="284"/>
        <w:jc w:val="center"/>
        <w:rPr>
          <w:b/>
          <w:bCs/>
          <w:color w:val="auto"/>
        </w:rPr>
      </w:pPr>
    </w:p>
    <w:p w14:paraId="56BB83DD" w14:textId="77777777" w:rsidR="00C57267" w:rsidRPr="009F712E" w:rsidRDefault="00C57267" w:rsidP="00C57267">
      <w:pPr>
        <w:pStyle w:val="aPsmenozoznamu"/>
        <w:ind w:left="851" w:hanging="284"/>
        <w:jc w:val="center"/>
        <w:rPr>
          <w:b/>
          <w:bCs/>
          <w:color w:val="auto"/>
        </w:rPr>
      </w:pPr>
    </w:p>
    <w:p w14:paraId="72BEABAB" w14:textId="77777777" w:rsidR="00C57267" w:rsidRPr="009F712E" w:rsidRDefault="00C57267" w:rsidP="00C57267">
      <w:pPr>
        <w:pStyle w:val="aPsmenozoznamu"/>
        <w:ind w:left="851" w:hanging="284"/>
        <w:jc w:val="center"/>
        <w:rPr>
          <w:b/>
          <w:bCs/>
          <w:color w:val="auto"/>
        </w:rPr>
      </w:pPr>
    </w:p>
    <w:p w14:paraId="17CCBF07" w14:textId="77777777" w:rsidR="00C57267" w:rsidRPr="009F712E" w:rsidRDefault="00C57267" w:rsidP="00C57267">
      <w:pPr>
        <w:pStyle w:val="aPsmenozoznamu"/>
        <w:ind w:left="851" w:hanging="284"/>
        <w:jc w:val="center"/>
        <w:rPr>
          <w:b/>
          <w:bCs/>
          <w:color w:val="auto"/>
        </w:rPr>
      </w:pPr>
    </w:p>
    <w:p w14:paraId="24C9256B" w14:textId="77777777" w:rsidR="00C57267" w:rsidRPr="009F712E" w:rsidRDefault="00C57267" w:rsidP="00C57267">
      <w:pPr>
        <w:pStyle w:val="aPsmenozoznamu"/>
        <w:ind w:left="851" w:hanging="284"/>
        <w:jc w:val="center"/>
        <w:rPr>
          <w:b/>
          <w:bCs/>
          <w:color w:val="auto"/>
        </w:rPr>
      </w:pPr>
    </w:p>
    <w:p w14:paraId="53AD4459" w14:textId="77777777" w:rsidR="00C57267" w:rsidRPr="009F712E" w:rsidRDefault="00C57267" w:rsidP="00C57267">
      <w:pPr>
        <w:pStyle w:val="aPsmenozoznamu"/>
        <w:ind w:left="851" w:hanging="284"/>
        <w:jc w:val="center"/>
        <w:rPr>
          <w:b/>
          <w:bCs/>
          <w:color w:val="auto"/>
        </w:rPr>
      </w:pPr>
    </w:p>
    <w:p w14:paraId="3923F94D" w14:textId="77777777" w:rsidR="00C57267" w:rsidRPr="009F712E" w:rsidRDefault="00C57267" w:rsidP="00C57267">
      <w:pPr>
        <w:pStyle w:val="aPsmenozoznamu"/>
        <w:ind w:left="851" w:hanging="284"/>
        <w:jc w:val="center"/>
        <w:rPr>
          <w:b/>
          <w:bCs/>
          <w:color w:val="auto"/>
        </w:rPr>
      </w:pPr>
    </w:p>
    <w:p w14:paraId="341FD930" w14:textId="77777777" w:rsidR="00C57267" w:rsidRPr="009F712E" w:rsidRDefault="00C57267" w:rsidP="00C57267">
      <w:pPr>
        <w:pStyle w:val="aPsmenozoznamu"/>
        <w:ind w:left="851" w:hanging="284"/>
        <w:jc w:val="center"/>
        <w:rPr>
          <w:b/>
          <w:bCs/>
          <w:color w:val="auto"/>
        </w:rPr>
      </w:pPr>
    </w:p>
    <w:p w14:paraId="44DBD496" w14:textId="77777777" w:rsidR="00C57267" w:rsidRPr="009F712E" w:rsidRDefault="00C57267" w:rsidP="00C57267">
      <w:pPr>
        <w:pStyle w:val="aPsmenozoznamu"/>
        <w:ind w:left="851" w:hanging="284"/>
        <w:jc w:val="center"/>
        <w:rPr>
          <w:b/>
          <w:bCs/>
          <w:color w:val="auto"/>
        </w:rPr>
      </w:pPr>
    </w:p>
    <w:p w14:paraId="407769A4" w14:textId="77777777" w:rsidR="00C57267" w:rsidRPr="009F712E" w:rsidRDefault="00C57267" w:rsidP="00C57267">
      <w:pPr>
        <w:pStyle w:val="aPsmenozoznamu"/>
        <w:ind w:left="851" w:hanging="284"/>
        <w:jc w:val="center"/>
        <w:rPr>
          <w:b/>
          <w:bCs/>
          <w:color w:val="auto"/>
        </w:rPr>
      </w:pPr>
    </w:p>
    <w:p w14:paraId="401C88AD" w14:textId="77777777" w:rsidR="00C57267" w:rsidRPr="009F712E" w:rsidRDefault="00C57267" w:rsidP="00C57267">
      <w:pPr>
        <w:pStyle w:val="aPsmenozoznamu"/>
        <w:ind w:left="851" w:hanging="284"/>
        <w:jc w:val="center"/>
        <w:rPr>
          <w:b/>
          <w:bCs/>
          <w:color w:val="auto"/>
        </w:rPr>
      </w:pPr>
    </w:p>
    <w:p w14:paraId="21B4355C" w14:textId="77777777" w:rsidR="00FE0127" w:rsidRPr="009F712E" w:rsidRDefault="00FE0127" w:rsidP="00FE0127">
      <w:pPr>
        <w:jc w:val="center"/>
        <w:rPr>
          <w:rFonts w:ascii="Calibri" w:hAnsi="Calibri" w:cs="Calibri"/>
          <w:b/>
          <w:bCs/>
          <w:sz w:val="22"/>
          <w:szCs w:val="22"/>
        </w:rPr>
      </w:pPr>
      <w:r w:rsidRPr="009F712E">
        <w:rPr>
          <w:rFonts w:ascii="Calibri" w:hAnsi="Calibri" w:cs="Calibri"/>
          <w:b/>
          <w:bCs/>
          <w:sz w:val="22"/>
          <w:szCs w:val="22"/>
        </w:rPr>
        <w:lastRenderedPageBreak/>
        <w:t xml:space="preserve">Príloha G </w:t>
      </w:r>
    </w:p>
    <w:p w14:paraId="196FBC1A" w14:textId="77777777" w:rsidR="00FE0127" w:rsidRPr="009F712E" w:rsidRDefault="00FE0127" w:rsidP="00FE0127">
      <w:pPr>
        <w:jc w:val="center"/>
        <w:rPr>
          <w:rFonts w:ascii="Calibri" w:hAnsi="Calibri" w:cs="Calibri"/>
          <w:b/>
          <w:bCs/>
          <w:sz w:val="22"/>
          <w:szCs w:val="22"/>
        </w:rPr>
      </w:pPr>
    </w:p>
    <w:p w14:paraId="6E8FF554" w14:textId="77777777" w:rsidR="00FE0127" w:rsidRPr="009F712E" w:rsidRDefault="00FE0127" w:rsidP="00FE0127">
      <w:pPr>
        <w:jc w:val="center"/>
        <w:rPr>
          <w:rFonts w:ascii="Calibri" w:hAnsi="Calibri" w:cs="Calibri"/>
          <w:b/>
          <w:bCs/>
          <w:sz w:val="22"/>
          <w:szCs w:val="22"/>
        </w:rPr>
      </w:pPr>
      <w:r w:rsidRPr="009F712E">
        <w:rPr>
          <w:rFonts w:ascii="Calibri" w:hAnsi="Calibri" w:cs="Calibri"/>
          <w:b/>
          <w:bCs/>
          <w:sz w:val="22"/>
          <w:szCs w:val="22"/>
        </w:rPr>
        <w:t>Všeobecné pravidlá pre partnerské firmy dodávajúce OT infraštruktúru a softvér, Verzia pre Verejné Obstarávanie</w:t>
      </w:r>
    </w:p>
    <w:p w14:paraId="23C38716" w14:textId="77777777" w:rsidR="00FE0127" w:rsidRPr="009F712E" w:rsidRDefault="00FE0127" w:rsidP="00FE0127">
      <w:pPr>
        <w:jc w:val="center"/>
        <w:rPr>
          <w:rFonts w:ascii="Calibri" w:hAnsi="Calibri" w:cs="Calibri"/>
          <w:b/>
          <w:bCs/>
          <w:sz w:val="22"/>
          <w:szCs w:val="22"/>
        </w:rPr>
      </w:pPr>
    </w:p>
    <w:p w14:paraId="1F221C4E" w14:textId="77777777" w:rsidR="00FE0127" w:rsidRPr="009F712E" w:rsidRDefault="00FE0127" w:rsidP="00FE0127">
      <w:pPr>
        <w:rPr>
          <w:rStyle w:val="Nadpis1Char"/>
          <w:b w:val="0"/>
          <w:bCs w:val="0"/>
          <w:lang w:val="sk-SK"/>
        </w:rPr>
      </w:pPr>
      <w:r w:rsidRPr="009F712E">
        <w:rPr>
          <w:rStyle w:val="Nadpis1Char"/>
          <w:b w:val="0"/>
          <w:bCs w:val="0"/>
          <w:lang w:val="sk-SK"/>
        </w:rPr>
        <w:t>Prílohu tvorí samostatný dokument s vlastným číslovaním.</w:t>
      </w:r>
    </w:p>
    <w:p w14:paraId="7AA4907C" w14:textId="77777777" w:rsidR="00C57267" w:rsidRPr="009F712E" w:rsidRDefault="00C57267" w:rsidP="00C57267">
      <w:pPr>
        <w:autoSpaceDE w:val="0"/>
        <w:autoSpaceDN w:val="0"/>
        <w:adjustRightInd w:val="0"/>
        <w:rPr>
          <w:rFonts w:ascii="Calibri" w:hAnsi="Calibri" w:cs="Calibri"/>
          <w:sz w:val="22"/>
          <w:szCs w:val="22"/>
        </w:rPr>
      </w:pPr>
    </w:p>
    <w:p w14:paraId="1647CF13" w14:textId="77777777" w:rsidR="00C57267" w:rsidRPr="009F712E" w:rsidRDefault="00C57267" w:rsidP="00C57267">
      <w:pPr>
        <w:pStyle w:val="aPsmenozoznamu"/>
        <w:ind w:left="851" w:hanging="284"/>
        <w:jc w:val="center"/>
        <w:rPr>
          <w:b/>
          <w:bCs/>
          <w:color w:val="auto"/>
        </w:rPr>
      </w:pPr>
    </w:p>
    <w:p w14:paraId="5BDFC047" w14:textId="77777777" w:rsidR="00C57267" w:rsidRPr="009F712E" w:rsidRDefault="00C57267" w:rsidP="00C57267">
      <w:pPr>
        <w:pStyle w:val="aPsmenozoznamu"/>
        <w:ind w:left="851" w:hanging="284"/>
        <w:jc w:val="center"/>
        <w:rPr>
          <w:b/>
          <w:bCs/>
          <w:color w:val="auto"/>
        </w:rPr>
      </w:pPr>
    </w:p>
    <w:p w14:paraId="31E03C5C" w14:textId="77777777" w:rsidR="00C57267" w:rsidRPr="009F712E" w:rsidRDefault="00C57267" w:rsidP="00C57267">
      <w:pPr>
        <w:pStyle w:val="aPsmenozoznamu"/>
        <w:ind w:left="851" w:hanging="284"/>
        <w:jc w:val="center"/>
        <w:rPr>
          <w:b/>
          <w:bCs/>
          <w:color w:val="auto"/>
        </w:rPr>
      </w:pPr>
    </w:p>
    <w:p w14:paraId="027863BA" w14:textId="77777777" w:rsidR="00C57267" w:rsidRPr="009F712E" w:rsidRDefault="00C57267" w:rsidP="00C57267">
      <w:pPr>
        <w:pStyle w:val="aPsmenozoznamu"/>
        <w:ind w:left="851" w:hanging="284"/>
        <w:jc w:val="center"/>
        <w:rPr>
          <w:b/>
          <w:bCs/>
          <w:color w:val="auto"/>
        </w:rPr>
      </w:pPr>
    </w:p>
    <w:p w14:paraId="5F9682ED" w14:textId="77777777" w:rsidR="00C57267" w:rsidRPr="009F712E" w:rsidRDefault="00C57267" w:rsidP="00C57267">
      <w:pPr>
        <w:pStyle w:val="aPsmenozoznamu"/>
        <w:ind w:left="851" w:hanging="284"/>
        <w:jc w:val="center"/>
        <w:rPr>
          <w:b/>
          <w:bCs/>
          <w:color w:val="auto"/>
        </w:rPr>
      </w:pPr>
    </w:p>
    <w:p w14:paraId="2C29AC52" w14:textId="77777777" w:rsidR="00C57267" w:rsidRPr="009F712E" w:rsidRDefault="00C57267" w:rsidP="00C57267">
      <w:pPr>
        <w:pStyle w:val="aPsmenozoznamu"/>
        <w:ind w:left="851" w:hanging="284"/>
        <w:jc w:val="center"/>
        <w:rPr>
          <w:b/>
          <w:bCs/>
          <w:color w:val="auto"/>
        </w:rPr>
      </w:pPr>
    </w:p>
    <w:p w14:paraId="55C497AF" w14:textId="77777777" w:rsidR="00C57267" w:rsidRPr="009F712E" w:rsidRDefault="00C57267" w:rsidP="00C57267">
      <w:pPr>
        <w:pStyle w:val="aPsmenozoznamu"/>
        <w:ind w:left="851" w:hanging="284"/>
        <w:jc w:val="center"/>
        <w:rPr>
          <w:b/>
          <w:bCs/>
          <w:color w:val="auto"/>
        </w:rPr>
      </w:pPr>
    </w:p>
    <w:p w14:paraId="71FC02DE" w14:textId="77777777" w:rsidR="00C57267" w:rsidRPr="009F712E" w:rsidRDefault="00C57267" w:rsidP="00C57267">
      <w:pPr>
        <w:pStyle w:val="aPsmenozoznamu"/>
        <w:ind w:left="851" w:hanging="284"/>
        <w:jc w:val="center"/>
        <w:rPr>
          <w:b/>
          <w:bCs/>
          <w:color w:val="auto"/>
        </w:rPr>
      </w:pPr>
    </w:p>
    <w:p w14:paraId="6C06E6DF" w14:textId="77777777" w:rsidR="00C57267" w:rsidRPr="009F712E" w:rsidRDefault="00C57267" w:rsidP="00C57267">
      <w:pPr>
        <w:pStyle w:val="aPsmenozoznamu"/>
        <w:ind w:left="851" w:hanging="284"/>
        <w:jc w:val="center"/>
        <w:rPr>
          <w:b/>
          <w:bCs/>
          <w:color w:val="auto"/>
        </w:rPr>
      </w:pPr>
    </w:p>
    <w:p w14:paraId="5FD3EC53" w14:textId="77777777" w:rsidR="00C57267" w:rsidRPr="009F712E" w:rsidRDefault="00C57267" w:rsidP="00C57267">
      <w:pPr>
        <w:pStyle w:val="aPsmenozoznamu"/>
        <w:ind w:left="851" w:hanging="284"/>
        <w:jc w:val="center"/>
        <w:rPr>
          <w:b/>
          <w:bCs/>
          <w:color w:val="auto"/>
        </w:rPr>
      </w:pPr>
    </w:p>
    <w:p w14:paraId="601E1AF8" w14:textId="77777777" w:rsidR="003E1733" w:rsidRPr="009F712E" w:rsidRDefault="003E1733" w:rsidP="00C57267">
      <w:pPr>
        <w:pStyle w:val="aPsmenozoznamu"/>
        <w:ind w:left="851" w:hanging="284"/>
        <w:jc w:val="center"/>
        <w:rPr>
          <w:b/>
          <w:bCs/>
          <w:color w:val="auto"/>
        </w:rPr>
      </w:pPr>
    </w:p>
    <w:p w14:paraId="7DFD8EBB" w14:textId="77777777" w:rsidR="00C57267" w:rsidRPr="009F712E" w:rsidRDefault="00C57267" w:rsidP="00C57267">
      <w:pPr>
        <w:pStyle w:val="aPsmenozoznamu"/>
        <w:ind w:left="851" w:hanging="284"/>
        <w:jc w:val="center"/>
        <w:rPr>
          <w:b/>
          <w:bCs/>
          <w:color w:val="auto"/>
        </w:rPr>
      </w:pPr>
    </w:p>
    <w:p w14:paraId="035998B1" w14:textId="77777777" w:rsidR="00C57267" w:rsidRPr="009F712E" w:rsidRDefault="00C57267" w:rsidP="00C57267">
      <w:pPr>
        <w:pStyle w:val="aPsmenozoznamu"/>
        <w:ind w:left="851" w:hanging="284"/>
        <w:jc w:val="center"/>
        <w:rPr>
          <w:b/>
          <w:bCs/>
          <w:color w:val="auto"/>
        </w:rPr>
      </w:pPr>
    </w:p>
    <w:p w14:paraId="1F43826A" w14:textId="77777777" w:rsidR="006E560E" w:rsidRPr="009F712E" w:rsidRDefault="006E560E" w:rsidP="00C57267">
      <w:pPr>
        <w:pStyle w:val="aPsmenozoznamu"/>
        <w:ind w:left="851" w:hanging="284"/>
        <w:jc w:val="center"/>
        <w:rPr>
          <w:b/>
          <w:bCs/>
          <w:color w:val="auto"/>
        </w:rPr>
      </w:pPr>
    </w:p>
    <w:p w14:paraId="7BEED440" w14:textId="77777777" w:rsidR="006E560E" w:rsidRPr="009F712E" w:rsidRDefault="006E560E" w:rsidP="00C57267">
      <w:pPr>
        <w:pStyle w:val="aPsmenozoznamu"/>
        <w:ind w:left="851" w:hanging="284"/>
        <w:jc w:val="center"/>
        <w:rPr>
          <w:b/>
          <w:bCs/>
          <w:color w:val="auto"/>
        </w:rPr>
      </w:pPr>
    </w:p>
    <w:p w14:paraId="1451A0DA" w14:textId="77777777" w:rsidR="006E560E" w:rsidRPr="009F712E" w:rsidRDefault="006E560E" w:rsidP="00C57267">
      <w:pPr>
        <w:pStyle w:val="aPsmenozoznamu"/>
        <w:ind w:left="851" w:hanging="284"/>
        <w:jc w:val="center"/>
        <w:rPr>
          <w:b/>
          <w:bCs/>
          <w:color w:val="auto"/>
        </w:rPr>
      </w:pPr>
    </w:p>
    <w:p w14:paraId="1A947994" w14:textId="77777777" w:rsidR="006E560E" w:rsidRPr="009F712E" w:rsidRDefault="006E560E" w:rsidP="00C57267">
      <w:pPr>
        <w:pStyle w:val="aPsmenozoznamu"/>
        <w:ind w:left="851" w:hanging="284"/>
        <w:jc w:val="center"/>
        <w:rPr>
          <w:b/>
          <w:bCs/>
          <w:color w:val="auto"/>
        </w:rPr>
      </w:pPr>
    </w:p>
    <w:p w14:paraId="4D08E6F3" w14:textId="77777777" w:rsidR="006E560E" w:rsidRPr="009F712E" w:rsidRDefault="006E560E" w:rsidP="00C57267">
      <w:pPr>
        <w:pStyle w:val="aPsmenozoznamu"/>
        <w:ind w:left="851" w:hanging="284"/>
        <w:jc w:val="center"/>
        <w:rPr>
          <w:b/>
          <w:bCs/>
          <w:color w:val="auto"/>
        </w:rPr>
      </w:pPr>
    </w:p>
    <w:p w14:paraId="6990DD5A" w14:textId="77777777" w:rsidR="006E560E" w:rsidRPr="009F712E" w:rsidRDefault="006E560E" w:rsidP="00C57267">
      <w:pPr>
        <w:pStyle w:val="aPsmenozoznamu"/>
        <w:ind w:left="851" w:hanging="284"/>
        <w:jc w:val="center"/>
        <w:rPr>
          <w:b/>
          <w:bCs/>
          <w:color w:val="auto"/>
        </w:rPr>
      </w:pPr>
    </w:p>
    <w:p w14:paraId="7588C72B" w14:textId="77777777" w:rsidR="006E560E" w:rsidRPr="009F712E" w:rsidRDefault="006E560E" w:rsidP="00C57267">
      <w:pPr>
        <w:pStyle w:val="aPsmenozoznamu"/>
        <w:ind w:left="851" w:hanging="284"/>
        <w:jc w:val="center"/>
        <w:rPr>
          <w:b/>
          <w:bCs/>
          <w:color w:val="auto"/>
        </w:rPr>
      </w:pPr>
    </w:p>
    <w:p w14:paraId="1B4DB808" w14:textId="77777777" w:rsidR="006E560E" w:rsidRPr="009F712E" w:rsidRDefault="006E560E" w:rsidP="00C57267">
      <w:pPr>
        <w:pStyle w:val="aPsmenozoznamu"/>
        <w:ind w:left="851" w:hanging="284"/>
        <w:jc w:val="center"/>
        <w:rPr>
          <w:b/>
          <w:bCs/>
          <w:color w:val="auto"/>
        </w:rPr>
      </w:pPr>
    </w:p>
    <w:p w14:paraId="0F99C4AE" w14:textId="77777777" w:rsidR="006E560E" w:rsidRPr="009F712E" w:rsidRDefault="006E560E" w:rsidP="00C57267">
      <w:pPr>
        <w:pStyle w:val="aPsmenozoznamu"/>
        <w:ind w:left="851" w:hanging="284"/>
        <w:jc w:val="center"/>
        <w:rPr>
          <w:b/>
          <w:bCs/>
          <w:color w:val="auto"/>
        </w:rPr>
      </w:pPr>
    </w:p>
    <w:p w14:paraId="191AFC6A" w14:textId="77777777" w:rsidR="006E560E" w:rsidRPr="009F712E" w:rsidRDefault="006E560E" w:rsidP="00C57267">
      <w:pPr>
        <w:pStyle w:val="aPsmenozoznamu"/>
        <w:ind w:left="851" w:hanging="284"/>
        <w:jc w:val="center"/>
        <w:rPr>
          <w:b/>
          <w:bCs/>
          <w:color w:val="auto"/>
        </w:rPr>
      </w:pPr>
    </w:p>
    <w:p w14:paraId="3B5220A3" w14:textId="77777777" w:rsidR="006E560E" w:rsidRPr="009F712E" w:rsidRDefault="006E560E" w:rsidP="00C57267">
      <w:pPr>
        <w:pStyle w:val="aPsmenozoznamu"/>
        <w:ind w:left="851" w:hanging="284"/>
        <w:jc w:val="center"/>
        <w:rPr>
          <w:b/>
          <w:bCs/>
          <w:color w:val="auto"/>
        </w:rPr>
      </w:pPr>
    </w:p>
    <w:p w14:paraId="58BAD48C" w14:textId="77777777" w:rsidR="006E560E" w:rsidRPr="009F712E" w:rsidRDefault="006E560E" w:rsidP="00C57267">
      <w:pPr>
        <w:pStyle w:val="aPsmenozoznamu"/>
        <w:ind w:left="851" w:hanging="284"/>
        <w:jc w:val="center"/>
        <w:rPr>
          <w:b/>
          <w:bCs/>
          <w:color w:val="auto"/>
        </w:rPr>
      </w:pPr>
    </w:p>
    <w:p w14:paraId="1278D5B4" w14:textId="77777777" w:rsidR="006E560E" w:rsidRPr="009F712E" w:rsidRDefault="006E560E" w:rsidP="00C57267">
      <w:pPr>
        <w:pStyle w:val="aPsmenozoznamu"/>
        <w:ind w:left="851" w:hanging="284"/>
        <w:jc w:val="center"/>
        <w:rPr>
          <w:b/>
          <w:bCs/>
          <w:color w:val="auto"/>
        </w:rPr>
      </w:pPr>
    </w:p>
    <w:p w14:paraId="40AB21DF" w14:textId="77777777" w:rsidR="006E560E" w:rsidRPr="009F712E" w:rsidRDefault="006E560E" w:rsidP="00C57267">
      <w:pPr>
        <w:pStyle w:val="aPsmenozoznamu"/>
        <w:ind w:left="851" w:hanging="284"/>
        <w:jc w:val="center"/>
        <w:rPr>
          <w:b/>
          <w:bCs/>
          <w:color w:val="auto"/>
        </w:rPr>
      </w:pPr>
    </w:p>
    <w:p w14:paraId="003F4CCB" w14:textId="77777777" w:rsidR="006E560E" w:rsidRPr="009F712E" w:rsidRDefault="006E560E" w:rsidP="00C57267">
      <w:pPr>
        <w:pStyle w:val="aPsmenozoznamu"/>
        <w:ind w:left="851" w:hanging="284"/>
        <w:jc w:val="center"/>
        <w:rPr>
          <w:b/>
          <w:bCs/>
          <w:color w:val="auto"/>
        </w:rPr>
      </w:pPr>
    </w:p>
    <w:p w14:paraId="1771C6FD" w14:textId="77777777" w:rsidR="006E560E" w:rsidRPr="009F712E" w:rsidRDefault="006E560E" w:rsidP="00C57267">
      <w:pPr>
        <w:pStyle w:val="aPsmenozoznamu"/>
        <w:ind w:left="851" w:hanging="284"/>
        <w:jc w:val="center"/>
        <w:rPr>
          <w:b/>
          <w:bCs/>
          <w:color w:val="auto"/>
        </w:rPr>
      </w:pPr>
    </w:p>
    <w:p w14:paraId="02EB9715" w14:textId="77777777" w:rsidR="006E560E" w:rsidRPr="009F712E" w:rsidRDefault="006E560E" w:rsidP="00C57267">
      <w:pPr>
        <w:pStyle w:val="aPsmenozoznamu"/>
        <w:ind w:left="851" w:hanging="284"/>
        <w:jc w:val="center"/>
        <w:rPr>
          <w:b/>
          <w:bCs/>
          <w:color w:val="auto"/>
        </w:rPr>
      </w:pPr>
    </w:p>
    <w:p w14:paraId="230FA0D5" w14:textId="77777777" w:rsidR="006E560E" w:rsidRPr="009F712E" w:rsidRDefault="006E560E" w:rsidP="00C57267">
      <w:pPr>
        <w:pStyle w:val="aPsmenozoznamu"/>
        <w:ind w:left="851" w:hanging="284"/>
        <w:jc w:val="center"/>
        <w:rPr>
          <w:b/>
          <w:bCs/>
          <w:color w:val="auto"/>
        </w:rPr>
      </w:pPr>
    </w:p>
    <w:p w14:paraId="2999CAC1" w14:textId="77777777" w:rsidR="006E560E" w:rsidRPr="009F712E" w:rsidRDefault="006E560E" w:rsidP="00C57267">
      <w:pPr>
        <w:pStyle w:val="aPsmenozoznamu"/>
        <w:ind w:left="851" w:hanging="284"/>
        <w:jc w:val="center"/>
        <w:rPr>
          <w:b/>
          <w:bCs/>
          <w:color w:val="auto"/>
        </w:rPr>
      </w:pPr>
    </w:p>
    <w:p w14:paraId="0C0413B0" w14:textId="77777777" w:rsidR="006E560E" w:rsidRPr="009F712E" w:rsidRDefault="006E560E" w:rsidP="00C57267">
      <w:pPr>
        <w:pStyle w:val="aPsmenozoznamu"/>
        <w:ind w:left="851" w:hanging="284"/>
        <w:jc w:val="center"/>
        <w:rPr>
          <w:b/>
          <w:bCs/>
          <w:color w:val="auto"/>
        </w:rPr>
      </w:pPr>
    </w:p>
    <w:p w14:paraId="1374004C" w14:textId="77777777" w:rsidR="006E560E" w:rsidRPr="009F712E" w:rsidRDefault="006E560E" w:rsidP="00C57267">
      <w:pPr>
        <w:pStyle w:val="aPsmenozoznamu"/>
        <w:ind w:left="851" w:hanging="284"/>
        <w:jc w:val="center"/>
        <w:rPr>
          <w:b/>
          <w:bCs/>
          <w:color w:val="auto"/>
        </w:rPr>
      </w:pPr>
    </w:p>
    <w:p w14:paraId="643C2C07" w14:textId="77777777" w:rsidR="006E560E" w:rsidRPr="009F712E" w:rsidRDefault="006E560E" w:rsidP="00C57267">
      <w:pPr>
        <w:pStyle w:val="aPsmenozoznamu"/>
        <w:ind w:left="851" w:hanging="284"/>
        <w:jc w:val="center"/>
        <w:rPr>
          <w:b/>
          <w:bCs/>
          <w:color w:val="auto"/>
        </w:rPr>
      </w:pPr>
    </w:p>
    <w:p w14:paraId="7371E484" w14:textId="77777777" w:rsidR="006E560E" w:rsidRPr="009F712E" w:rsidRDefault="006E560E" w:rsidP="00C57267">
      <w:pPr>
        <w:pStyle w:val="aPsmenozoznamu"/>
        <w:ind w:left="851" w:hanging="284"/>
        <w:jc w:val="center"/>
        <w:rPr>
          <w:b/>
          <w:bCs/>
          <w:color w:val="auto"/>
        </w:rPr>
      </w:pPr>
    </w:p>
    <w:p w14:paraId="7358878C" w14:textId="77777777" w:rsidR="006E560E" w:rsidRPr="009F712E" w:rsidRDefault="006E560E" w:rsidP="00C57267">
      <w:pPr>
        <w:pStyle w:val="aPsmenozoznamu"/>
        <w:ind w:left="851" w:hanging="284"/>
        <w:jc w:val="center"/>
        <w:rPr>
          <w:b/>
          <w:bCs/>
          <w:color w:val="auto"/>
        </w:rPr>
      </w:pPr>
    </w:p>
    <w:p w14:paraId="2654FFC5" w14:textId="77777777" w:rsidR="006E560E" w:rsidRPr="009F712E" w:rsidRDefault="006E560E" w:rsidP="00C57267">
      <w:pPr>
        <w:pStyle w:val="aPsmenozoznamu"/>
        <w:ind w:left="851" w:hanging="284"/>
        <w:jc w:val="center"/>
        <w:rPr>
          <w:b/>
          <w:bCs/>
          <w:color w:val="auto"/>
        </w:rPr>
      </w:pPr>
    </w:p>
    <w:p w14:paraId="25E4F06D" w14:textId="77777777" w:rsidR="006E560E" w:rsidRPr="009F712E" w:rsidRDefault="006E560E" w:rsidP="00C57267">
      <w:pPr>
        <w:pStyle w:val="aPsmenozoznamu"/>
        <w:ind w:left="851" w:hanging="284"/>
        <w:jc w:val="center"/>
        <w:rPr>
          <w:b/>
          <w:bCs/>
          <w:color w:val="auto"/>
        </w:rPr>
      </w:pPr>
    </w:p>
    <w:p w14:paraId="5AE8407D" w14:textId="77777777" w:rsidR="00C57267" w:rsidRPr="009F712E" w:rsidRDefault="00C57267" w:rsidP="00C57267">
      <w:pPr>
        <w:pStyle w:val="aPsmenozoznamu"/>
        <w:ind w:left="851" w:hanging="284"/>
        <w:jc w:val="center"/>
        <w:rPr>
          <w:b/>
          <w:bCs/>
          <w:color w:val="auto"/>
        </w:rPr>
      </w:pPr>
    </w:p>
    <w:p w14:paraId="1AFEF2C6" w14:textId="77777777" w:rsidR="00C57267" w:rsidRPr="009F712E" w:rsidRDefault="00C57267" w:rsidP="00C57267">
      <w:pPr>
        <w:pStyle w:val="aPsmenozoznamu"/>
        <w:ind w:left="851" w:hanging="284"/>
        <w:jc w:val="center"/>
        <w:rPr>
          <w:b/>
          <w:bCs/>
          <w:color w:val="auto"/>
        </w:rPr>
      </w:pPr>
    </w:p>
    <w:p w14:paraId="41B456F8" w14:textId="77777777" w:rsidR="006E560E" w:rsidRPr="009F712E" w:rsidRDefault="006E560E" w:rsidP="00C57267">
      <w:pPr>
        <w:pStyle w:val="aPsmenozoznamu"/>
        <w:ind w:left="851" w:hanging="284"/>
        <w:jc w:val="center"/>
        <w:rPr>
          <w:b/>
          <w:bCs/>
          <w:color w:val="auto"/>
        </w:rPr>
      </w:pPr>
    </w:p>
    <w:p w14:paraId="3E79350C" w14:textId="77777777" w:rsidR="006E560E" w:rsidRPr="009F712E" w:rsidRDefault="006E560E" w:rsidP="00C57267">
      <w:pPr>
        <w:pStyle w:val="aPsmenozoznamu"/>
        <w:ind w:left="851" w:hanging="284"/>
        <w:jc w:val="center"/>
        <w:rPr>
          <w:b/>
          <w:bCs/>
          <w:color w:val="auto"/>
        </w:rPr>
      </w:pPr>
    </w:p>
    <w:p w14:paraId="4AF4D5BD" w14:textId="77777777" w:rsidR="006E560E" w:rsidRPr="009F712E" w:rsidRDefault="006E560E" w:rsidP="00C57267">
      <w:pPr>
        <w:pStyle w:val="aPsmenozoznamu"/>
        <w:ind w:left="851" w:hanging="284"/>
        <w:jc w:val="center"/>
        <w:rPr>
          <w:b/>
          <w:bCs/>
          <w:color w:val="auto"/>
        </w:rPr>
      </w:pPr>
    </w:p>
    <w:p w14:paraId="2DB89F55" w14:textId="77777777" w:rsidR="006E560E" w:rsidRPr="009F712E" w:rsidRDefault="006E560E" w:rsidP="00C57267">
      <w:pPr>
        <w:pStyle w:val="aPsmenozoznamu"/>
        <w:ind w:left="851" w:hanging="284"/>
        <w:jc w:val="center"/>
        <w:rPr>
          <w:b/>
          <w:bCs/>
          <w:color w:val="auto"/>
        </w:rPr>
      </w:pPr>
    </w:p>
    <w:p w14:paraId="76C0A564" w14:textId="1EC55A65" w:rsidR="008B7559" w:rsidRPr="000B3460" w:rsidRDefault="00C57267" w:rsidP="000B3460">
      <w:pPr>
        <w:pStyle w:val="aPsmenozoznamu"/>
        <w:jc w:val="center"/>
        <w:rPr>
          <w:color w:val="auto"/>
        </w:rPr>
      </w:pPr>
      <w:r w:rsidRPr="009F712E">
        <w:lastRenderedPageBreak/>
        <w:t xml:space="preserve">Príloha H – </w:t>
      </w:r>
      <w:r w:rsidR="008B7559" w:rsidRPr="000B3460">
        <w:rPr>
          <w:bCs/>
        </w:rPr>
        <w:t>Zoznam subdodávateľov podľa zákona o registri</w:t>
      </w:r>
    </w:p>
    <w:p w14:paraId="1429985B" w14:textId="77777777" w:rsidR="00C57267" w:rsidRPr="009F712E" w:rsidRDefault="00C57267" w:rsidP="00C57267">
      <w:pPr>
        <w:pStyle w:val="aPsmenozoznamu"/>
        <w:ind w:left="851" w:hanging="284"/>
        <w:jc w:val="center"/>
        <w:rPr>
          <w:b/>
          <w:bCs/>
          <w:color w:val="auto"/>
        </w:rPr>
      </w:pPr>
    </w:p>
    <w:p w14:paraId="1AC68F5C" w14:textId="77777777" w:rsidR="00C57267" w:rsidRPr="009F712E" w:rsidRDefault="00C57267" w:rsidP="00C57267">
      <w:pPr>
        <w:pStyle w:val="aPsmenozoznamu"/>
        <w:ind w:left="851" w:hanging="284"/>
        <w:rPr>
          <w:b/>
          <w:bCs/>
          <w:color w:val="auto"/>
        </w:rPr>
      </w:pPr>
    </w:p>
    <w:tbl>
      <w:tblPr>
        <w:tblW w:w="0" w:type="auto"/>
        <w:tblLook w:val="04A0" w:firstRow="1" w:lastRow="0" w:firstColumn="1" w:lastColumn="0" w:noHBand="0" w:noVBand="1"/>
      </w:tblPr>
      <w:tblGrid>
        <w:gridCol w:w="498"/>
        <w:gridCol w:w="2020"/>
        <w:gridCol w:w="1021"/>
        <w:gridCol w:w="1965"/>
        <w:gridCol w:w="2062"/>
        <w:gridCol w:w="2062"/>
      </w:tblGrid>
      <w:tr w:rsidR="008B7559" w:rsidRPr="009F6C82" w14:paraId="1B643E8D" w14:textId="77777777" w:rsidTr="000B3460">
        <w:trPr>
          <w:trHeight w:val="1767"/>
        </w:trPr>
        <w:tc>
          <w:tcPr>
            <w:tcW w:w="498" w:type="dxa"/>
            <w:vMerge w:val="restart"/>
            <w:textDirection w:val="btLr"/>
          </w:tcPr>
          <w:p w14:paraId="5795D9C0" w14:textId="77777777" w:rsidR="008B7559" w:rsidRPr="000B3460" w:rsidRDefault="008B7559" w:rsidP="00BB18AD">
            <w:pPr>
              <w:ind w:left="113" w:right="113"/>
              <w:rPr>
                <w:rFonts w:ascii="Calibri" w:hAnsi="Calibri"/>
                <w:b/>
                <w:sz w:val="22"/>
              </w:rPr>
            </w:pPr>
            <w:r w:rsidRPr="000B3460">
              <w:rPr>
                <w:rFonts w:ascii="Calibri" w:hAnsi="Calibri"/>
                <w:sz w:val="22"/>
              </w:rPr>
              <w:t>Zoznam subdodávateľov podľa zákona o registri (v tejto prílohe ďalej len „</w:t>
            </w:r>
            <w:r w:rsidRPr="000B3460">
              <w:rPr>
                <w:rFonts w:ascii="Calibri" w:hAnsi="Calibri"/>
                <w:b/>
                <w:sz w:val="22"/>
              </w:rPr>
              <w:t>subdodávateľ</w:t>
            </w:r>
            <w:r w:rsidRPr="000B3460">
              <w:rPr>
                <w:rFonts w:ascii="Calibri" w:hAnsi="Calibri"/>
                <w:sz w:val="22"/>
              </w:rPr>
              <w:t>)</w:t>
            </w:r>
          </w:p>
        </w:tc>
        <w:tc>
          <w:tcPr>
            <w:tcW w:w="2020" w:type="dxa"/>
            <w:textDirection w:val="btLr"/>
          </w:tcPr>
          <w:p w14:paraId="2ACF6E4C" w14:textId="77777777" w:rsidR="008B7559" w:rsidRPr="000B3460" w:rsidRDefault="008B7559" w:rsidP="00BB18AD">
            <w:pPr>
              <w:ind w:left="113" w:right="113"/>
              <w:jc w:val="center"/>
              <w:rPr>
                <w:rFonts w:ascii="Calibri" w:hAnsi="Calibri"/>
                <w:b/>
                <w:sz w:val="22"/>
              </w:rPr>
            </w:pPr>
            <w:r w:rsidRPr="000B3460">
              <w:rPr>
                <w:rFonts w:ascii="Calibri" w:hAnsi="Calibri"/>
                <w:b/>
                <w:sz w:val="22"/>
              </w:rPr>
              <w:t>Údaj o predpokladaných finančných plneniach v prospech subdodávateľa [€]</w:t>
            </w:r>
          </w:p>
        </w:tc>
        <w:tc>
          <w:tcPr>
            <w:tcW w:w="1021" w:type="dxa"/>
            <w:textDirection w:val="btLr"/>
          </w:tcPr>
          <w:p w14:paraId="72C72163" w14:textId="77777777" w:rsidR="008B7559" w:rsidRPr="000B3460" w:rsidRDefault="008B7559" w:rsidP="00BB18AD">
            <w:pPr>
              <w:ind w:left="113" w:right="113"/>
              <w:rPr>
                <w:rFonts w:ascii="Calibri" w:hAnsi="Calibri"/>
                <w:b/>
                <w:sz w:val="22"/>
              </w:rPr>
            </w:pPr>
          </w:p>
        </w:tc>
        <w:tc>
          <w:tcPr>
            <w:tcW w:w="1965" w:type="dxa"/>
            <w:textDirection w:val="btLr"/>
          </w:tcPr>
          <w:p w14:paraId="5C58D39E" w14:textId="77777777" w:rsidR="008B7559" w:rsidRPr="000B3460" w:rsidRDefault="008B7559" w:rsidP="00BB18AD">
            <w:pPr>
              <w:ind w:left="113" w:right="113"/>
              <w:rPr>
                <w:rFonts w:ascii="Calibri" w:hAnsi="Calibri"/>
                <w:b/>
                <w:sz w:val="22"/>
              </w:rPr>
            </w:pPr>
          </w:p>
        </w:tc>
        <w:tc>
          <w:tcPr>
            <w:tcW w:w="2062" w:type="dxa"/>
            <w:textDirection w:val="btLr"/>
          </w:tcPr>
          <w:p w14:paraId="56BB2997" w14:textId="77777777" w:rsidR="008B7559" w:rsidRPr="000B3460" w:rsidRDefault="008B7559" w:rsidP="00BB18AD">
            <w:pPr>
              <w:ind w:left="113" w:right="113"/>
              <w:rPr>
                <w:rFonts w:ascii="Calibri" w:hAnsi="Calibri"/>
                <w:b/>
                <w:sz w:val="22"/>
              </w:rPr>
            </w:pPr>
          </w:p>
        </w:tc>
        <w:tc>
          <w:tcPr>
            <w:tcW w:w="2062" w:type="dxa"/>
            <w:textDirection w:val="btLr"/>
          </w:tcPr>
          <w:p w14:paraId="653773D9" w14:textId="77777777" w:rsidR="008B7559" w:rsidRPr="000B3460" w:rsidRDefault="008B7559" w:rsidP="00BB18AD">
            <w:pPr>
              <w:ind w:left="113" w:right="113"/>
              <w:rPr>
                <w:rFonts w:ascii="Calibri" w:hAnsi="Calibri"/>
                <w:b/>
                <w:sz w:val="22"/>
              </w:rPr>
            </w:pPr>
          </w:p>
        </w:tc>
      </w:tr>
      <w:tr w:rsidR="008B7559" w:rsidRPr="009F6C82" w14:paraId="43E3FD83" w14:textId="77777777" w:rsidTr="000B3460">
        <w:trPr>
          <w:trHeight w:val="3388"/>
        </w:trPr>
        <w:tc>
          <w:tcPr>
            <w:tcW w:w="498" w:type="dxa"/>
            <w:vMerge/>
            <w:textDirection w:val="btLr"/>
          </w:tcPr>
          <w:p w14:paraId="6FC05E38" w14:textId="77777777" w:rsidR="008B7559" w:rsidRPr="000B3460" w:rsidRDefault="008B7559" w:rsidP="00BB18AD">
            <w:pPr>
              <w:ind w:left="113" w:right="113"/>
              <w:rPr>
                <w:rFonts w:ascii="Calibri" w:hAnsi="Calibri"/>
                <w:b/>
                <w:sz w:val="22"/>
              </w:rPr>
            </w:pPr>
          </w:p>
        </w:tc>
        <w:tc>
          <w:tcPr>
            <w:tcW w:w="2020" w:type="dxa"/>
            <w:textDirection w:val="btLr"/>
          </w:tcPr>
          <w:p w14:paraId="41EB709F" w14:textId="77777777" w:rsidR="008B7559" w:rsidRPr="000B3460" w:rsidRDefault="008B7559" w:rsidP="00BB18AD">
            <w:pPr>
              <w:ind w:left="113" w:right="113"/>
              <w:jc w:val="center"/>
              <w:rPr>
                <w:rFonts w:ascii="Calibri" w:hAnsi="Calibri"/>
                <w:b/>
                <w:sz w:val="22"/>
              </w:rPr>
            </w:pPr>
            <w:r w:rsidRPr="000B3460">
              <w:rPr>
                <w:rFonts w:ascii="Calibri" w:hAnsi="Calibri"/>
                <w:b/>
                <w:sz w:val="22"/>
              </w:rPr>
              <w:t>Označenie (zvyčajne obchodného) registra, v ktorom je subdodávateľ zapísaný, a číslo zápisu</w:t>
            </w:r>
          </w:p>
        </w:tc>
        <w:tc>
          <w:tcPr>
            <w:tcW w:w="1021" w:type="dxa"/>
            <w:textDirection w:val="btLr"/>
          </w:tcPr>
          <w:p w14:paraId="004C5B5B" w14:textId="77777777" w:rsidR="008B7559" w:rsidRPr="000B3460" w:rsidRDefault="008B7559" w:rsidP="00BB18AD">
            <w:pPr>
              <w:ind w:left="113" w:right="113"/>
              <w:rPr>
                <w:rFonts w:ascii="Calibri" w:hAnsi="Calibri"/>
                <w:b/>
                <w:sz w:val="22"/>
              </w:rPr>
            </w:pPr>
          </w:p>
        </w:tc>
        <w:tc>
          <w:tcPr>
            <w:tcW w:w="1965" w:type="dxa"/>
            <w:textDirection w:val="btLr"/>
          </w:tcPr>
          <w:p w14:paraId="0C597280" w14:textId="77777777" w:rsidR="008B7559" w:rsidRPr="000B3460" w:rsidRDefault="008B7559" w:rsidP="00BB18AD">
            <w:pPr>
              <w:ind w:left="113" w:right="113"/>
              <w:rPr>
                <w:rFonts w:ascii="Calibri" w:hAnsi="Calibri"/>
                <w:b/>
                <w:sz w:val="22"/>
              </w:rPr>
            </w:pPr>
          </w:p>
        </w:tc>
        <w:tc>
          <w:tcPr>
            <w:tcW w:w="2062" w:type="dxa"/>
            <w:textDirection w:val="btLr"/>
          </w:tcPr>
          <w:p w14:paraId="5E8A5411" w14:textId="77777777" w:rsidR="008B7559" w:rsidRPr="000B3460" w:rsidRDefault="008B7559" w:rsidP="00BB18AD">
            <w:pPr>
              <w:ind w:left="113" w:right="113"/>
              <w:rPr>
                <w:rFonts w:ascii="Calibri" w:hAnsi="Calibri"/>
                <w:b/>
                <w:sz w:val="22"/>
              </w:rPr>
            </w:pPr>
          </w:p>
        </w:tc>
        <w:tc>
          <w:tcPr>
            <w:tcW w:w="2062" w:type="dxa"/>
            <w:textDirection w:val="btLr"/>
          </w:tcPr>
          <w:p w14:paraId="7BC807E6" w14:textId="77777777" w:rsidR="008B7559" w:rsidRPr="000B3460" w:rsidRDefault="008B7559" w:rsidP="00BB18AD">
            <w:pPr>
              <w:ind w:left="113" w:right="113"/>
              <w:rPr>
                <w:rFonts w:ascii="Calibri" w:hAnsi="Calibri"/>
                <w:b/>
                <w:sz w:val="22"/>
              </w:rPr>
            </w:pPr>
          </w:p>
        </w:tc>
      </w:tr>
      <w:tr w:rsidR="008B7559" w:rsidRPr="009F6C82" w14:paraId="3049BCDC" w14:textId="77777777" w:rsidTr="000B3460">
        <w:trPr>
          <w:trHeight w:val="1267"/>
        </w:trPr>
        <w:tc>
          <w:tcPr>
            <w:tcW w:w="498" w:type="dxa"/>
            <w:vMerge/>
            <w:textDirection w:val="btLr"/>
          </w:tcPr>
          <w:p w14:paraId="1C816747" w14:textId="77777777" w:rsidR="008B7559" w:rsidRPr="000B3460" w:rsidRDefault="008B7559" w:rsidP="00BB18AD">
            <w:pPr>
              <w:ind w:left="113" w:right="113"/>
              <w:rPr>
                <w:rFonts w:ascii="Calibri" w:hAnsi="Calibri"/>
                <w:b/>
                <w:sz w:val="22"/>
              </w:rPr>
            </w:pPr>
          </w:p>
        </w:tc>
        <w:tc>
          <w:tcPr>
            <w:tcW w:w="2020" w:type="dxa"/>
            <w:textDirection w:val="btLr"/>
          </w:tcPr>
          <w:p w14:paraId="2B63DCB8" w14:textId="77777777" w:rsidR="008B7559" w:rsidRPr="000B3460" w:rsidRDefault="008B7559" w:rsidP="00BB18AD">
            <w:pPr>
              <w:ind w:left="113" w:right="113"/>
              <w:jc w:val="center"/>
              <w:rPr>
                <w:rFonts w:ascii="Calibri" w:hAnsi="Calibri"/>
                <w:b/>
                <w:sz w:val="22"/>
              </w:rPr>
            </w:pPr>
            <w:r w:rsidRPr="000B3460">
              <w:rPr>
                <w:rFonts w:ascii="Calibri" w:hAnsi="Calibri"/>
                <w:b/>
                <w:sz w:val="22"/>
              </w:rPr>
              <w:t>IČO subdodávateľa</w:t>
            </w:r>
          </w:p>
        </w:tc>
        <w:tc>
          <w:tcPr>
            <w:tcW w:w="1021" w:type="dxa"/>
            <w:textDirection w:val="btLr"/>
          </w:tcPr>
          <w:p w14:paraId="31175516" w14:textId="77777777" w:rsidR="008B7559" w:rsidRPr="000B3460" w:rsidRDefault="008B7559" w:rsidP="00BB18AD">
            <w:pPr>
              <w:ind w:left="113" w:right="113"/>
              <w:rPr>
                <w:rFonts w:ascii="Calibri" w:hAnsi="Calibri"/>
                <w:b/>
                <w:sz w:val="22"/>
              </w:rPr>
            </w:pPr>
          </w:p>
        </w:tc>
        <w:tc>
          <w:tcPr>
            <w:tcW w:w="1965" w:type="dxa"/>
            <w:textDirection w:val="btLr"/>
          </w:tcPr>
          <w:p w14:paraId="67280974" w14:textId="77777777" w:rsidR="008B7559" w:rsidRPr="000B3460" w:rsidRDefault="008B7559" w:rsidP="00BB18AD">
            <w:pPr>
              <w:ind w:left="113" w:right="113"/>
              <w:rPr>
                <w:rFonts w:ascii="Calibri" w:hAnsi="Calibri"/>
                <w:b/>
                <w:sz w:val="22"/>
              </w:rPr>
            </w:pPr>
          </w:p>
        </w:tc>
        <w:tc>
          <w:tcPr>
            <w:tcW w:w="2062" w:type="dxa"/>
            <w:textDirection w:val="btLr"/>
          </w:tcPr>
          <w:p w14:paraId="05FF8687" w14:textId="77777777" w:rsidR="008B7559" w:rsidRPr="000B3460" w:rsidRDefault="008B7559" w:rsidP="00BB18AD">
            <w:pPr>
              <w:ind w:left="113" w:right="113"/>
              <w:rPr>
                <w:rFonts w:ascii="Calibri" w:hAnsi="Calibri"/>
                <w:b/>
                <w:sz w:val="22"/>
              </w:rPr>
            </w:pPr>
          </w:p>
        </w:tc>
        <w:tc>
          <w:tcPr>
            <w:tcW w:w="2062" w:type="dxa"/>
            <w:textDirection w:val="btLr"/>
          </w:tcPr>
          <w:p w14:paraId="36D8A549" w14:textId="77777777" w:rsidR="008B7559" w:rsidRPr="000B3460" w:rsidRDefault="008B7559" w:rsidP="00BB18AD">
            <w:pPr>
              <w:ind w:left="113" w:right="113"/>
              <w:rPr>
                <w:rFonts w:ascii="Calibri" w:hAnsi="Calibri"/>
                <w:b/>
                <w:sz w:val="22"/>
              </w:rPr>
            </w:pPr>
          </w:p>
        </w:tc>
      </w:tr>
      <w:tr w:rsidR="008B7559" w:rsidRPr="009F6C82" w14:paraId="580D3228" w14:textId="77777777" w:rsidTr="000B3460">
        <w:trPr>
          <w:trHeight w:val="2965"/>
        </w:trPr>
        <w:tc>
          <w:tcPr>
            <w:tcW w:w="498" w:type="dxa"/>
            <w:vMerge/>
            <w:textDirection w:val="btLr"/>
          </w:tcPr>
          <w:p w14:paraId="17DF0783" w14:textId="77777777" w:rsidR="008B7559" w:rsidRPr="000B3460" w:rsidRDefault="008B7559" w:rsidP="00BB18AD">
            <w:pPr>
              <w:ind w:left="113" w:right="113"/>
              <w:rPr>
                <w:rFonts w:ascii="Calibri" w:hAnsi="Calibri"/>
                <w:b/>
                <w:sz w:val="22"/>
              </w:rPr>
            </w:pPr>
          </w:p>
        </w:tc>
        <w:tc>
          <w:tcPr>
            <w:tcW w:w="2020" w:type="dxa"/>
            <w:textDirection w:val="btLr"/>
          </w:tcPr>
          <w:p w14:paraId="622FD9EB" w14:textId="77777777" w:rsidR="008B7559" w:rsidRPr="000B3460" w:rsidRDefault="008B7559" w:rsidP="00BB18AD">
            <w:pPr>
              <w:ind w:left="113" w:right="113"/>
              <w:jc w:val="center"/>
              <w:rPr>
                <w:rFonts w:ascii="Calibri" w:hAnsi="Calibri"/>
                <w:b/>
                <w:sz w:val="22"/>
              </w:rPr>
            </w:pPr>
            <w:r w:rsidRPr="000B3460">
              <w:rPr>
                <w:rFonts w:ascii="Calibri" w:hAnsi="Calibri"/>
                <w:b/>
                <w:sz w:val="22"/>
              </w:rPr>
              <w:t>Sídlo alebo miesto podnikania subdodávateľa</w:t>
            </w:r>
          </w:p>
        </w:tc>
        <w:tc>
          <w:tcPr>
            <w:tcW w:w="1021" w:type="dxa"/>
            <w:textDirection w:val="btLr"/>
          </w:tcPr>
          <w:p w14:paraId="60C80873" w14:textId="77777777" w:rsidR="008B7559" w:rsidRPr="000B3460" w:rsidRDefault="008B7559" w:rsidP="00BB18AD">
            <w:pPr>
              <w:ind w:left="113" w:right="113"/>
              <w:rPr>
                <w:rFonts w:ascii="Calibri" w:hAnsi="Calibri"/>
                <w:b/>
                <w:sz w:val="22"/>
              </w:rPr>
            </w:pPr>
          </w:p>
        </w:tc>
        <w:tc>
          <w:tcPr>
            <w:tcW w:w="1965" w:type="dxa"/>
            <w:textDirection w:val="btLr"/>
          </w:tcPr>
          <w:p w14:paraId="74F91C2F" w14:textId="77777777" w:rsidR="008B7559" w:rsidRPr="000B3460" w:rsidRDefault="008B7559" w:rsidP="00BB18AD">
            <w:pPr>
              <w:ind w:left="113" w:right="113"/>
              <w:rPr>
                <w:rFonts w:ascii="Calibri" w:hAnsi="Calibri"/>
                <w:b/>
                <w:sz w:val="22"/>
              </w:rPr>
            </w:pPr>
          </w:p>
        </w:tc>
        <w:tc>
          <w:tcPr>
            <w:tcW w:w="2062" w:type="dxa"/>
            <w:textDirection w:val="btLr"/>
          </w:tcPr>
          <w:p w14:paraId="13BB334F" w14:textId="77777777" w:rsidR="008B7559" w:rsidRPr="000B3460" w:rsidRDefault="008B7559" w:rsidP="00BB18AD">
            <w:pPr>
              <w:ind w:left="113" w:right="113"/>
              <w:rPr>
                <w:rFonts w:ascii="Calibri" w:hAnsi="Calibri"/>
                <w:b/>
                <w:sz w:val="22"/>
              </w:rPr>
            </w:pPr>
          </w:p>
        </w:tc>
        <w:tc>
          <w:tcPr>
            <w:tcW w:w="2062" w:type="dxa"/>
            <w:textDirection w:val="btLr"/>
          </w:tcPr>
          <w:p w14:paraId="0FAC1779" w14:textId="77777777" w:rsidR="008B7559" w:rsidRPr="000B3460" w:rsidRDefault="008B7559" w:rsidP="00BB18AD">
            <w:pPr>
              <w:ind w:left="113" w:right="113"/>
              <w:rPr>
                <w:rFonts w:ascii="Calibri" w:hAnsi="Calibri"/>
                <w:b/>
                <w:sz w:val="22"/>
              </w:rPr>
            </w:pPr>
          </w:p>
        </w:tc>
      </w:tr>
      <w:tr w:rsidR="008B7559" w:rsidRPr="009F6C82" w14:paraId="652C40F2" w14:textId="77777777" w:rsidTr="000B3460">
        <w:trPr>
          <w:trHeight w:val="2397"/>
        </w:trPr>
        <w:tc>
          <w:tcPr>
            <w:tcW w:w="498" w:type="dxa"/>
            <w:vMerge/>
            <w:textDirection w:val="btLr"/>
          </w:tcPr>
          <w:p w14:paraId="0D4A0106" w14:textId="77777777" w:rsidR="008B7559" w:rsidRPr="000B3460" w:rsidRDefault="008B7559" w:rsidP="00BB18AD">
            <w:pPr>
              <w:ind w:left="113" w:right="113"/>
              <w:rPr>
                <w:rFonts w:ascii="Calibri" w:hAnsi="Calibri"/>
                <w:b/>
                <w:sz w:val="22"/>
              </w:rPr>
            </w:pPr>
          </w:p>
        </w:tc>
        <w:tc>
          <w:tcPr>
            <w:tcW w:w="2020" w:type="dxa"/>
            <w:textDirection w:val="btLr"/>
          </w:tcPr>
          <w:p w14:paraId="6B160A82" w14:textId="77777777" w:rsidR="008B7559" w:rsidRPr="000B3460" w:rsidRDefault="008B7559" w:rsidP="00BB18AD">
            <w:pPr>
              <w:ind w:left="113" w:right="113"/>
              <w:jc w:val="center"/>
              <w:rPr>
                <w:rFonts w:ascii="Calibri" w:hAnsi="Calibri"/>
                <w:b/>
                <w:sz w:val="22"/>
              </w:rPr>
            </w:pPr>
            <w:r w:rsidRPr="000B3460">
              <w:rPr>
                <w:rFonts w:ascii="Calibri" w:hAnsi="Calibri"/>
                <w:b/>
                <w:sz w:val="22"/>
              </w:rPr>
              <w:t>Obchodné meno subdodávateľa</w:t>
            </w:r>
          </w:p>
        </w:tc>
        <w:tc>
          <w:tcPr>
            <w:tcW w:w="1021" w:type="dxa"/>
            <w:textDirection w:val="btLr"/>
          </w:tcPr>
          <w:p w14:paraId="479E1A6E" w14:textId="77777777" w:rsidR="008B7559" w:rsidRPr="000B3460" w:rsidRDefault="008B7559" w:rsidP="00BB18AD">
            <w:pPr>
              <w:ind w:left="113" w:right="113"/>
              <w:rPr>
                <w:rFonts w:ascii="Calibri" w:hAnsi="Calibri"/>
                <w:b/>
                <w:sz w:val="22"/>
              </w:rPr>
            </w:pPr>
          </w:p>
        </w:tc>
        <w:tc>
          <w:tcPr>
            <w:tcW w:w="1965" w:type="dxa"/>
            <w:textDirection w:val="btLr"/>
          </w:tcPr>
          <w:p w14:paraId="1768DBE2" w14:textId="77777777" w:rsidR="008B7559" w:rsidRPr="000B3460" w:rsidRDefault="008B7559" w:rsidP="00BB18AD">
            <w:pPr>
              <w:ind w:left="113" w:right="113"/>
              <w:rPr>
                <w:rFonts w:ascii="Calibri" w:hAnsi="Calibri"/>
                <w:b/>
                <w:sz w:val="22"/>
              </w:rPr>
            </w:pPr>
          </w:p>
        </w:tc>
        <w:tc>
          <w:tcPr>
            <w:tcW w:w="2062" w:type="dxa"/>
            <w:textDirection w:val="btLr"/>
          </w:tcPr>
          <w:p w14:paraId="2CC8327D" w14:textId="77777777" w:rsidR="008B7559" w:rsidRPr="000B3460" w:rsidRDefault="008B7559" w:rsidP="00BB18AD">
            <w:pPr>
              <w:ind w:left="113" w:right="113"/>
              <w:rPr>
                <w:rFonts w:ascii="Calibri" w:hAnsi="Calibri"/>
                <w:b/>
                <w:sz w:val="22"/>
              </w:rPr>
            </w:pPr>
          </w:p>
        </w:tc>
        <w:tc>
          <w:tcPr>
            <w:tcW w:w="2062" w:type="dxa"/>
            <w:textDirection w:val="btLr"/>
          </w:tcPr>
          <w:p w14:paraId="1745A088" w14:textId="77777777" w:rsidR="008B7559" w:rsidRPr="000B3460" w:rsidRDefault="008B7559" w:rsidP="00BB18AD">
            <w:pPr>
              <w:ind w:left="113" w:right="113"/>
              <w:rPr>
                <w:rFonts w:ascii="Calibri" w:hAnsi="Calibri"/>
                <w:b/>
                <w:sz w:val="22"/>
              </w:rPr>
            </w:pPr>
          </w:p>
        </w:tc>
      </w:tr>
    </w:tbl>
    <w:p w14:paraId="6DC45EF3" w14:textId="0EAE511A" w:rsidR="008B7559" w:rsidRPr="000B3460" w:rsidRDefault="008B7559" w:rsidP="00BB18AD">
      <w:pPr>
        <w:pStyle w:val="Nadpis1"/>
        <w:numPr>
          <w:ilvl w:val="0"/>
          <w:numId w:val="0"/>
        </w:numPr>
        <w:jc w:val="center"/>
      </w:pPr>
      <w:r w:rsidRPr="000B3460">
        <w:br w:type="page"/>
      </w:r>
      <w:r w:rsidRPr="000B3460">
        <w:lastRenderedPageBreak/>
        <w:t xml:space="preserve">Príloha </w:t>
      </w:r>
      <w:r w:rsidR="00C57267" w:rsidRPr="009F712E">
        <w:rPr>
          <w:lang w:val="sk-SK"/>
        </w:rPr>
        <w:t>I</w:t>
      </w:r>
      <w:r w:rsidRPr="000B3460">
        <w:t xml:space="preserve"> – Zoznam subdodávateľov podľa zákona o verejnom obstarávaní</w:t>
      </w:r>
    </w:p>
    <w:tbl>
      <w:tblPr>
        <w:tblW w:w="10031" w:type="dxa"/>
        <w:tblLook w:val="04A0" w:firstRow="1" w:lastRow="0" w:firstColumn="1" w:lastColumn="0" w:noHBand="0" w:noVBand="1"/>
      </w:tblPr>
      <w:tblGrid>
        <w:gridCol w:w="498"/>
        <w:gridCol w:w="1482"/>
        <w:gridCol w:w="1701"/>
        <w:gridCol w:w="1823"/>
        <w:gridCol w:w="1721"/>
        <w:gridCol w:w="2806"/>
      </w:tblGrid>
      <w:tr w:rsidR="008B7559" w:rsidRPr="009F6C82" w14:paraId="551F5056" w14:textId="77777777" w:rsidTr="000B3460">
        <w:trPr>
          <w:trHeight w:val="3167"/>
        </w:trPr>
        <w:tc>
          <w:tcPr>
            <w:tcW w:w="498" w:type="dxa"/>
            <w:vMerge w:val="restart"/>
            <w:textDirection w:val="btLr"/>
          </w:tcPr>
          <w:p w14:paraId="217B84B8" w14:textId="77777777" w:rsidR="008B7559" w:rsidRPr="000B3460" w:rsidRDefault="008B7559" w:rsidP="00BB18AD">
            <w:pPr>
              <w:ind w:left="113" w:right="113"/>
              <w:rPr>
                <w:rFonts w:ascii="Calibri" w:hAnsi="Calibri"/>
                <w:b/>
                <w:sz w:val="22"/>
              </w:rPr>
            </w:pPr>
            <w:r w:rsidRPr="000B3460">
              <w:rPr>
                <w:rFonts w:ascii="Calibri" w:hAnsi="Calibri"/>
                <w:sz w:val="22"/>
              </w:rPr>
              <w:t>Zoznam subdodávateľov podľa zákona o verejnom obstarávaní (v tejto prílohe ďalej len „</w:t>
            </w:r>
            <w:r w:rsidRPr="000B3460">
              <w:rPr>
                <w:rFonts w:ascii="Calibri" w:hAnsi="Calibri"/>
                <w:b/>
                <w:sz w:val="22"/>
              </w:rPr>
              <w:t>subdodávateľ</w:t>
            </w:r>
            <w:r w:rsidRPr="000B3460">
              <w:rPr>
                <w:rFonts w:ascii="Calibri" w:hAnsi="Calibri"/>
                <w:sz w:val="22"/>
              </w:rPr>
              <w:t>)</w:t>
            </w:r>
          </w:p>
        </w:tc>
        <w:tc>
          <w:tcPr>
            <w:tcW w:w="1482" w:type="dxa"/>
            <w:textDirection w:val="btLr"/>
          </w:tcPr>
          <w:p w14:paraId="1A9F44D0" w14:textId="77777777" w:rsidR="008B7559" w:rsidRPr="000B3460" w:rsidRDefault="008B7559" w:rsidP="00BB18AD">
            <w:pPr>
              <w:ind w:left="113" w:right="113"/>
              <w:jc w:val="center"/>
              <w:rPr>
                <w:rFonts w:ascii="Calibri" w:hAnsi="Calibri"/>
                <w:b/>
                <w:sz w:val="22"/>
              </w:rPr>
            </w:pPr>
            <w:r w:rsidRPr="000B3460">
              <w:rPr>
                <w:rFonts w:ascii="Calibri" w:hAnsi="Calibri"/>
                <w:b/>
                <w:sz w:val="22"/>
              </w:rPr>
              <w:t>Údaje o osobe (osobách) oprávnenej konať za subdodávateľa v rozsahu meno a priezvisko, adresa pobytu a dátum narodenia</w:t>
            </w:r>
          </w:p>
        </w:tc>
        <w:tc>
          <w:tcPr>
            <w:tcW w:w="1701" w:type="dxa"/>
            <w:textDirection w:val="btLr"/>
          </w:tcPr>
          <w:p w14:paraId="6B1F9B5A" w14:textId="77777777" w:rsidR="008B7559" w:rsidRPr="000B3460" w:rsidRDefault="008B7559" w:rsidP="00BB18AD">
            <w:pPr>
              <w:ind w:left="113" w:right="113"/>
              <w:rPr>
                <w:rFonts w:ascii="Calibri" w:hAnsi="Calibri"/>
                <w:b/>
                <w:sz w:val="22"/>
              </w:rPr>
            </w:pPr>
          </w:p>
        </w:tc>
        <w:tc>
          <w:tcPr>
            <w:tcW w:w="1823" w:type="dxa"/>
            <w:textDirection w:val="btLr"/>
          </w:tcPr>
          <w:p w14:paraId="3697C9F3" w14:textId="77777777" w:rsidR="008B7559" w:rsidRPr="000B3460" w:rsidRDefault="008B7559" w:rsidP="00BB18AD">
            <w:pPr>
              <w:ind w:left="113" w:right="113"/>
              <w:rPr>
                <w:rFonts w:ascii="Calibri" w:hAnsi="Calibri"/>
                <w:b/>
                <w:sz w:val="22"/>
              </w:rPr>
            </w:pPr>
          </w:p>
        </w:tc>
        <w:tc>
          <w:tcPr>
            <w:tcW w:w="1721" w:type="dxa"/>
            <w:textDirection w:val="btLr"/>
          </w:tcPr>
          <w:p w14:paraId="782B4BA9" w14:textId="77777777" w:rsidR="008B7559" w:rsidRPr="000B3460" w:rsidRDefault="008B7559" w:rsidP="00BB18AD">
            <w:pPr>
              <w:ind w:left="113" w:right="113"/>
              <w:rPr>
                <w:rFonts w:ascii="Calibri" w:hAnsi="Calibri"/>
                <w:b/>
                <w:sz w:val="22"/>
              </w:rPr>
            </w:pPr>
          </w:p>
        </w:tc>
        <w:tc>
          <w:tcPr>
            <w:tcW w:w="2806" w:type="dxa"/>
            <w:vMerge w:val="restart"/>
            <w:textDirection w:val="btLr"/>
          </w:tcPr>
          <w:p w14:paraId="3002912D" w14:textId="77777777" w:rsidR="008B7559" w:rsidRPr="000B3460" w:rsidRDefault="008B7559" w:rsidP="00BB18AD">
            <w:pPr>
              <w:jc w:val="both"/>
              <w:rPr>
                <w:rFonts w:ascii="Calibri" w:hAnsi="Calibri"/>
                <w:sz w:val="22"/>
              </w:rPr>
            </w:pPr>
            <w:r w:rsidRPr="000B3460">
              <w:rPr>
                <w:rFonts w:ascii="Calibri" w:hAnsi="Calibri"/>
                <w:sz w:val="22"/>
              </w:rPr>
              <w:t>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15 ods. 15.2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objednávateľa ani podľa §10 ods. 4 a §40 ods. 8 zákona o verejnom obstarávaní.</w:t>
            </w:r>
          </w:p>
          <w:p w14:paraId="6D882BB5" w14:textId="77777777" w:rsidR="008B7559" w:rsidRPr="000B3460" w:rsidRDefault="008B7559" w:rsidP="00BB18AD">
            <w:pPr>
              <w:jc w:val="both"/>
              <w:rPr>
                <w:rFonts w:ascii="Calibri" w:hAnsi="Calibri"/>
                <w:sz w:val="22"/>
              </w:rPr>
            </w:pPr>
          </w:p>
          <w:p w14:paraId="1C01C015" w14:textId="77777777" w:rsidR="008B7559" w:rsidRPr="000B3460" w:rsidRDefault="008B7559" w:rsidP="00BB18AD">
            <w:pPr>
              <w:jc w:val="both"/>
              <w:rPr>
                <w:rFonts w:ascii="Calibri" w:hAnsi="Calibri"/>
                <w:sz w:val="22"/>
              </w:rPr>
            </w:pPr>
            <w:r w:rsidRPr="000B3460">
              <w:rPr>
                <w:rFonts w:ascii="Calibri" w:hAnsi="Calibri"/>
                <w:sz w:val="22"/>
              </w:rPr>
              <w:t>V ____________ dňa _______________</w:t>
            </w:r>
            <w:r w:rsidRPr="000B3460">
              <w:rPr>
                <w:rFonts w:ascii="Calibri" w:hAnsi="Calibri"/>
                <w:sz w:val="22"/>
              </w:rPr>
              <w:tab/>
            </w:r>
            <w:r w:rsidRPr="000B3460">
              <w:rPr>
                <w:rFonts w:ascii="Calibri" w:hAnsi="Calibri"/>
                <w:sz w:val="22"/>
              </w:rPr>
              <w:tab/>
            </w:r>
            <w:r w:rsidRPr="000B3460">
              <w:rPr>
                <w:rFonts w:ascii="Calibri" w:hAnsi="Calibri"/>
                <w:sz w:val="22"/>
              </w:rPr>
              <w:tab/>
              <w:t>____________________________________________________________ (podpisy)</w:t>
            </w:r>
          </w:p>
          <w:p w14:paraId="0A32ACE4" w14:textId="77777777" w:rsidR="008B7559" w:rsidRPr="000B3460" w:rsidRDefault="008B7559" w:rsidP="00BB18AD">
            <w:pPr>
              <w:ind w:left="113" w:right="113"/>
              <w:rPr>
                <w:rFonts w:ascii="Calibri" w:hAnsi="Calibri"/>
                <w:b/>
                <w:sz w:val="22"/>
              </w:rPr>
            </w:pPr>
          </w:p>
        </w:tc>
      </w:tr>
      <w:tr w:rsidR="008B7559" w:rsidRPr="009F6C82" w14:paraId="2B88213C" w14:textId="77777777" w:rsidTr="000B3460">
        <w:trPr>
          <w:trHeight w:val="3388"/>
        </w:trPr>
        <w:tc>
          <w:tcPr>
            <w:tcW w:w="498" w:type="dxa"/>
            <w:vMerge/>
            <w:textDirection w:val="btLr"/>
          </w:tcPr>
          <w:p w14:paraId="2D59E536" w14:textId="77777777" w:rsidR="008B7559" w:rsidRPr="000B3460" w:rsidRDefault="008B7559" w:rsidP="00BB18AD">
            <w:pPr>
              <w:ind w:left="113" w:right="113"/>
              <w:rPr>
                <w:rFonts w:ascii="Calibri" w:hAnsi="Calibri"/>
                <w:b/>
                <w:sz w:val="22"/>
              </w:rPr>
            </w:pPr>
          </w:p>
        </w:tc>
        <w:tc>
          <w:tcPr>
            <w:tcW w:w="1482" w:type="dxa"/>
            <w:textDirection w:val="btLr"/>
          </w:tcPr>
          <w:p w14:paraId="6CBB06A8" w14:textId="77777777" w:rsidR="008B7559" w:rsidRPr="000B3460" w:rsidRDefault="008B7559" w:rsidP="00BB18AD">
            <w:pPr>
              <w:ind w:left="113" w:right="113"/>
              <w:jc w:val="center"/>
              <w:rPr>
                <w:rFonts w:ascii="Calibri" w:hAnsi="Calibri"/>
                <w:b/>
                <w:sz w:val="22"/>
              </w:rPr>
            </w:pPr>
            <w:r w:rsidRPr="000B3460">
              <w:rPr>
                <w:rFonts w:ascii="Calibri" w:hAnsi="Calibri"/>
                <w:b/>
                <w:sz w:val="22"/>
              </w:rPr>
              <w:t>Označenie (zvyčajne obchodného) registra, v ktorom je subdodávateľ zapísaný, a číslo zápisu</w:t>
            </w:r>
          </w:p>
        </w:tc>
        <w:tc>
          <w:tcPr>
            <w:tcW w:w="1701" w:type="dxa"/>
            <w:textDirection w:val="btLr"/>
          </w:tcPr>
          <w:p w14:paraId="5DFB4427" w14:textId="77777777" w:rsidR="008B7559" w:rsidRPr="000B3460" w:rsidRDefault="008B7559" w:rsidP="00BB18AD">
            <w:pPr>
              <w:ind w:left="113" w:right="113"/>
              <w:rPr>
                <w:rFonts w:ascii="Calibri" w:hAnsi="Calibri"/>
                <w:b/>
                <w:sz w:val="22"/>
              </w:rPr>
            </w:pPr>
          </w:p>
        </w:tc>
        <w:tc>
          <w:tcPr>
            <w:tcW w:w="1823" w:type="dxa"/>
            <w:textDirection w:val="btLr"/>
          </w:tcPr>
          <w:p w14:paraId="0B728661" w14:textId="77777777" w:rsidR="008B7559" w:rsidRPr="000B3460" w:rsidRDefault="008B7559" w:rsidP="00BB18AD">
            <w:pPr>
              <w:ind w:left="113" w:right="113"/>
              <w:rPr>
                <w:rFonts w:ascii="Calibri" w:hAnsi="Calibri"/>
                <w:b/>
                <w:sz w:val="22"/>
              </w:rPr>
            </w:pPr>
          </w:p>
        </w:tc>
        <w:tc>
          <w:tcPr>
            <w:tcW w:w="1721" w:type="dxa"/>
            <w:textDirection w:val="btLr"/>
          </w:tcPr>
          <w:p w14:paraId="4399F488" w14:textId="77777777" w:rsidR="008B7559" w:rsidRPr="000B3460" w:rsidRDefault="008B7559" w:rsidP="00BB18AD">
            <w:pPr>
              <w:ind w:left="113" w:right="113"/>
              <w:rPr>
                <w:rFonts w:ascii="Calibri" w:hAnsi="Calibri"/>
                <w:b/>
                <w:sz w:val="22"/>
              </w:rPr>
            </w:pPr>
          </w:p>
        </w:tc>
        <w:tc>
          <w:tcPr>
            <w:tcW w:w="2806" w:type="dxa"/>
            <w:vMerge/>
            <w:textDirection w:val="btLr"/>
          </w:tcPr>
          <w:p w14:paraId="0446CF37" w14:textId="77777777" w:rsidR="008B7559" w:rsidRPr="000B3460" w:rsidRDefault="008B7559" w:rsidP="00BB18AD">
            <w:pPr>
              <w:ind w:left="113" w:right="113"/>
              <w:rPr>
                <w:rFonts w:ascii="Calibri" w:hAnsi="Calibri"/>
                <w:b/>
                <w:sz w:val="22"/>
              </w:rPr>
            </w:pPr>
          </w:p>
        </w:tc>
      </w:tr>
      <w:tr w:rsidR="008B7559" w:rsidRPr="009F6C82" w14:paraId="4E858A96" w14:textId="77777777" w:rsidTr="000B3460">
        <w:trPr>
          <w:trHeight w:val="1692"/>
        </w:trPr>
        <w:tc>
          <w:tcPr>
            <w:tcW w:w="498" w:type="dxa"/>
            <w:vMerge/>
            <w:textDirection w:val="btLr"/>
          </w:tcPr>
          <w:p w14:paraId="206FD3BD" w14:textId="77777777" w:rsidR="008B7559" w:rsidRPr="000B3460" w:rsidRDefault="008B7559" w:rsidP="00BB18AD">
            <w:pPr>
              <w:ind w:left="113" w:right="113"/>
              <w:rPr>
                <w:rFonts w:ascii="Calibri" w:hAnsi="Calibri"/>
                <w:b/>
                <w:sz w:val="22"/>
              </w:rPr>
            </w:pPr>
          </w:p>
        </w:tc>
        <w:tc>
          <w:tcPr>
            <w:tcW w:w="1482" w:type="dxa"/>
            <w:textDirection w:val="btLr"/>
          </w:tcPr>
          <w:p w14:paraId="7D1AC46F" w14:textId="77777777" w:rsidR="008B7559" w:rsidRPr="000B3460" w:rsidRDefault="008B7559" w:rsidP="00BB18AD">
            <w:pPr>
              <w:ind w:left="113" w:right="113"/>
              <w:jc w:val="center"/>
              <w:rPr>
                <w:rFonts w:ascii="Calibri" w:hAnsi="Calibri"/>
                <w:b/>
                <w:sz w:val="22"/>
              </w:rPr>
            </w:pPr>
            <w:r w:rsidRPr="000B3460">
              <w:rPr>
                <w:rFonts w:ascii="Calibri" w:hAnsi="Calibri"/>
                <w:b/>
                <w:sz w:val="22"/>
              </w:rPr>
              <w:t>IČO subdodávateľa</w:t>
            </w:r>
          </w:p>
        </w:tc>
        <w:tc>
          <w:tcPr>
            <w:tcW w:w="1701" w:type="dxa"/>
            <w:textDirection w:val="btLr"/>
          </w:tcPr>
          <w:p w14:paraId="06EEE12C" w14:textId="77777777" w:rsidR="008B7559" w:rsidRPr="000B3460" w:rsidRDefault="008B7559" w:rsidP="00BB18AD">
            <w:pPr>
              <w:ind w:left="113" w:right="113"/>
              <w:rPr>
                <w:rFonts w:ascii="Calibri" w:hAnsi="Calibri"/>
                <w:b/>
                <w:sz w:val="22"/>
              </w:rPr>
            </w:pPr>
          </w:p>
        </w:tc>
        <w:tc>
          <w:tcPr>
            <w:tcW w:w="1823" w:type="dxa"/>
            <w:textDirection w:val="btLr"/>
          </w:tcPr>
          <w:p w14:paraId="1540F86E" w14:textId="77777777" w:rsidR="008B7559" w:rsidRPr="000B3460" w:rsidRDefault="008B7559" w:rsidP="00BB18AD">
            <w:pPr>
              <w:ind w:left="113" w:right="113"/>
              <w:rPr>
                <w:rFonts w:ascii="Calibri" w:hAnsi="Calibri"/>
                <w:b/>
                <w:sz w:val="22"/>
              </w:rPr>
            </w:pPr>
          </w:p>
        </w:tc>
        <w:tc>
          <w:tcPr>
            <w:tcW w:w="1721" w:type="dxa"/>
            <w:textDirection w:val="btLr"/>
          </w:tcPr>
          <w:p w14:paraId="78874436" w14:textId="77777777" w:rsidR="008B7559" w:rsidRPr="000B3460" w:rsidRDefault="008B7559" w:rsidP="00BB18AD">
            <w:pPr>
              <w:ind w:left="113" w:right="113"/>
              <w:rPr>
                <w:rFonts w:ascii="Calibri" w:hAnsi="Calibri"/>
                <w:b/>
                <w:sz w:val="22"/>
              </w:rPr>
            </w:pPr>
          </w:p>
        </w:tc>
        <w:tc>
          <w:tcPr>
            <w:tcW w:w="2806" w:type="dxa"/>
            <w:vMerge/>
            <w:textDirection w:val="btLr"/>
          </w:tcPr>
          <w:p w14:paraId="7850CAEB" w14:textId="77777777" w:rsidR="008B7559" w:rsidRPr="000B3460" w:rsidRDefault="008B7559" w:rsidP="00BB18AD">
            <w:pPr>
              <w:ind w:left="113" w:right="113"/>
              <w:rPr>
                <w:rFonts w:ascii="Calibri" w:hAnsi="Calibri"/>
                <w:b/>
                <w:sz w:val="22"/>
              </w:rPr>
            </w:pPr>
          </w:p>
        </w:tc>
      </w:tr>
      <w:tr w:rsidR="008B7559" w:rsidRPr="009F6C82" w14:paraId="412DC9F0" w14:textId="77777777" w:rsidTr="000B3460">
        <w:trPr>
          <w:trHeight w:val="3119"/>
        </w:trPr>
        <w:tc>
          <w:tcPr>
            <w:tcW w:w="498" w:type="dxa"/>
            <w:vMerge/>
            <w:textDirection w:val="btLr"/>
          </w:tcPr>
          <w:p w14:paraId="74228803" w14:textId="77777777" w:rsidR="008B7559" w:rsidRPr="000B3460" w:rsidRDefault="008B7559" w:rsidP="00BB18AD">
            <w:pPr>
              <w:ind w:left="113" w:right="113"/>
              <w:rPr>
                <w:rFonts w:ascii="Calibri" w:hAnsi="Calibri"/>
                <w:b/>
                <w:sz w:val="22"/>
              </w:rPr>
            </w:pPr>
          </w:p>
        </w:tc>
        <w:tc>
          <w:tcPr>
            <w:tcW w:w="1482" w:type="dxa"/>
            <w:textDirection w:val="btLr"/>
          </w:tcPr>
          <w:p w14:paraId="6BC8CE07" w14:textId="77777777" w:rsidR="008B7559" w:rsidRPr="000B3460" w:rsidRDefault="008B7559" w:rsidP="00BB18AD">
            <w:pPr>
              <w:ind w:left="113" w:right="113"/>
              <w:jc w:val="center"/>
              <w:rPr>
                <w:rFonts w:ascii="Calibri" w:hAnsi="Calibri"/>
                <w:b/>
                <w:sz w:val="22"/>
              </w:rPr>
            </w:pPr>
            <w:r w:rsidRPr="000B3460">
              <w:rPr>
                <w:rFonts w:ascii="Calibri" w:hAnsi="Calibri"/>
                <w:b/>
                <w:sz w:val="22"/>
              </w:rPr>
              <w:t>Sídlo alebo miesto podnikania subdodávateľa</w:t>
            </w:r>
          </w:p>
        </w:tc>
        <w:tc>
          <w:tcPr>
            <w:tcW w:w="1701" w:type="dxa"/>
            <w:textDirection w:val="btLr"/>
          </w:tcPr>
          <w:p w14:paraId="1194D4F6" w14:textId="77777777" w:rsidR="008B7559" w:rsidRPr="000B3460" w:rsidRDefault="008B7559" w:rsidP="00BB18AD">
            <w:pPr>
              <w:ind w:left="113" w:right="113"/>
              <w:rPr>
                <w:rFonts w:ascii="Calibri" w:hAnsi="Calibri"/>
                <w:b/>
                <w:sz w:val="22"/>
              </w:rPr>
            </w:pPr>
          </w:p>
        </w:tc>
        <w:tc>
          <w:tcPr>
            <w:tcW w:w="1823" w:type="dxa"/>
            <w:textDirection w:val="btLr"/>
          </w:tcPr>
          <w:p w14:paraId="15BAA2EF" w14:textId="77777777" w:rsidR="008B7559" w:rsidRPr="000B3460" w:rsidRDefault="008B7559" w:rsidP="00BB18AD">
            <w:pPr>
              <w:ind w:left="113" w:right="113"/>
              <w:rPr>
                <w:rFonts w:ascii="Calibri" w:hAnsi="Calibri"/>
                <w:b/>
                <w:sz w:val="22"/>
              </w:rPr>
            </w:pPr>
          </w:p>
        </w:tc>
        <w:tc>
          <w:tcPr>
            <w:tcW w:w="1721" w:type="dxa"/>
            <w:textDirection w:val="btLr"/>
          </w:tcPr>
          <w:p w14:paraId="34095BD4" w14:textId="77777777" w:rsidR="008B7559" w:rsidRPr="000B3460" w:rsidRDefault="008B7559" w:rsidP="00BB18AD">
            <w:pPr>
              <w:ind w:left="113" w:right="113"/>
              <w:rPr>
                <w:rFonts w:ascii="Calibri" w:hAnsi="Calibri"/>
                <w:b/>
                <w:sz w:val="22"/>
              </w:rPr>
            </w:pPr>
          </w:p>
        </w:tc>
        <w:tc>
          <w:tcPr>
            <w:tcW w:w="2806" w:type="dxa"/>
            <w:vMerge/>
            <w:textDirection w:val="btLr"/>
          </w:tcPr>
          <w:p w14:paraId="6614A5E9" w14:textId="77777777" w:rsidR="008B7559" w:rsidRPr="000B3460" w:rsidRDefault="008B7559" w:rsidP="00BB18AD">
            <w:pPr>
              <w:ind w:left="113" w:right="113"/>
              <w:rPr>
                <w:rFonts w:ascii="Calibri" w:hAnsi="Calibri"/>
                <w:b/>
                <w:sz w:val="22"/>
              </w:rPr>
            </w:pPr>
          </w:p>
        </w:tc>
      </w:tr>
      <w:tr w:rsidR="008B7559" w:rsidRPr="009F6C82" w14:paraId="7368BC95" w14:textId="77777777" w:rsidTr="000B3460">
        <w:trPr>
          <w:trHeight w:val="1832"/>
        </w:trPr>
        <w:tc>
          <w:tcPr>
            <w:tcW w:w="498" w:type="dxa"/>
            <w:vMerge/>
            <w:textDirection w:val="btLr"/>
          </w:tcPr>
          <w:p w14:paraId="14A8E46A" w14:textId="77777777" w:rsidR="008B7559" w:rsidRPr="000B3460" w:rsidRDefault="008B7559" w:rsidP="00BB18AD">
            <w:pPr>
              <w:ind w:left="113" w:right="113"/>
              <w:rPr>
                <w:rFonts w:ascii="Calibri" w:hAnsi="Calibri"/>
                <w:b/>
                <w:sz w:val="22"/>
              </w:rPr>
            </w:pPr>
          </w:p>
        </w:tc>
        <w:tc>
          <w:tcPr>
            <w:tcW w:w="1482" w:type="dxa"/>
            <w:textDirection w:val="btLr"/>
          </w:tcPr>
          <w:p w14:paraId="2E4F8363" w14:textId="77777777" w:rsidR="008B7559" w:rsidRPr="000B3460" w:rsidRDefault="008B7559" w:rsidP="00BB18AD">
            <w:pPr>
              <w:ind w:left="113" w:right="113"/>
              <w:jc w:val="center"/>
              <w:rPr>
                <w:rFonts w:ascii="Calibri" w:hAnsi="Calibri"/>
                <w:b/>
                <w:sz w:val="22"/>
              </w:rPr>
            </w:pPr>
            <w:r w:rsidRPr="000B3460">
              <w:rPr>
                <w:rFonts w:ascii="Calibri" w:hAnsi="Calibri"/>
                <w:b/>
                <w:sz w:val="22"/>
              </w:rPr>
              <w:t>Obchodné meno subdodávateľa</w:t>
            </w:r>
          </w:p>
        </w:tc>
        <w:tc>
          <w:tcPr>
            <w:tcW w:w="1701" w:type="dxa"/>
            <w:textDirection w:val="btLr"/>
          </w:tcPr>
          <w:p w14:paraId="3B702E61" w14:textId="77777777" w:rsidR="008B7559" w:rsidRPr="000B3460" w:rsidRDefault="008B7559" w:rsidP="00BB18AD">
            <w:pPr>
              <w:ind w:left="113" w:right="113"/>
              <w:rPr>
                <w:rFonts w:ascii="Calibri" w:hAnsi="Calibri"/>
                <w:b/>
                <w:sz w:val="22"/>
              </w:rPr>
            </w:pPr>
          </w:p>
        </w:tc>
        <w:tc>
          <w:tcPr>
            <w:tcW w:w="1823" w:type="dxa"/>
            <w:textDirection w:val="btLr"/>
          </w:tcPr>
          <w:p w14:paraId="59B008AB" w14:textId="77777777" w:rsidR="008B7559" w:rsidRPr="000B3460" w:rsidRDefault="008B7559" w:rsidP="00BB18AD">
            <w:pPr>
              <w:ind w:left="113" w:right="113"/>
              <w:rPr>
                <w:rFonts w:ascii="Calibri" w:hAnsi="Calibri"/>
                <w:b/>
                <w:sz w:val="22"/>
              </w:rPr>
            </w:pPr>
          </w:p>
        </w:tc>
        <w:tc>
          <w:tcPr>
            <w:tcW w:w="1721" w:type="dxa"/>
            <w:textDirection w:val="btLr"/>
          </w:tcPr>
          <w:p w14:paraId="51496242" w14:textId="77777777" w:rsidR="008B7559" w:rsidRPr="000B3460" w:rsidRDefault="008B7559" w:rsidP="00BB18AD">
            <w:pPr>
              <w:ind w:left="113" w:right="113"/>
              <w:rPr>
                <w:rFonts w:ascii="Calibri" w:hAnsi="Calibri"/>
                <w:b/>
                <w:sz w:val="22"/>
              </w:rPr>
            </w:pPr>
          </w:p>
        </w:tc>
        <w:tc>
          <w:tcPr>
            <w:tcW w:w="2806" w:type="dxa"/>
            <w:vMerge/>
            <w:textDirection w:val="btLr"/>
          </w:tcPr>
          <w:p w14:paraId="074B6B87" w14:textId="77777777" w:rsidR="008B7559" w:rsidRPr="000B3460" w:rsidRDefault="008B7559" w:rsidP="00BB18AD">
            <w:pPr>
              <w:ind w:left="113" w:right="113"/>
              <w:rPr>
                <w:rFonts w:ascii="Calibri" w:hAnsi="Calibri"/>
                <w:b/>
                <w:sz w:val="22"/>
              </w:rPr>
            </w:pPr>
          </w:p>
        </w:tc>
      </w:tr>
    </w:tbl>
    <w:p w14:paraId="7FA33FF8" w14:textId="1A0B4665" w:rsidR="00DE18B6" w:rsidRDefault="00DE18B6" w:rsidP="001C1D18">
      <w:pPr>
        <w:pStyle w:val="Bezriadkovania"/>
        <w:rPr>
          <w:rFonts w:asciiTheme="minorHAnsi" w:hAnsiTheme="minorHAnsi"/>
          <w:sz w:val="2"/>
        </w:rPr>
      </w:pPr>
    </w:p>
    <w:p w14:paraId="3D985AF2" w14:textId="77777777" w:rsidR="00DE18B6" w:rsidRDefault="00DE18B6">
      <w:pPr>
        <w:rPr>
          <w:rFonts w:asciiTheme="minorHAnsi" w:hAnsiTheme="minorHAnsi"/>
          <w:sz w:val="2"/>
          <w:szCs w:val="20"/>
          <w:lang w:eastAsia="en-US"/>
        </w:rPr>
      </w:pPr>
      <w:r>
        <w:rPr>
          <w:rFonts w:asciiTheme="minorHAnsi" w:hAnsiTheme="minorHAnsi"/>
          <w:sz w:val="2"/>
        </w:rPr>
        <w:br w:type="page"/>
      </w:r>
    </w:p>
    <w:p w14:paraId="7F9462A1" w14:textId="022C25D1" w:rsidR="00DE18B6" w:rsidRPr="009F712E" w:rsidRDefault="00DE18B6" w:rsidP="00DE18B6">
      <w:pPr>
        <w:jc w:val="center"/>
        <w:rPr>
          <w:rFonts w:ascii="Calibri" w:hAnsi="Calibri" w:cs="Calibri"/>
          <w:b/>
          <w:bCs/>
          <w:sz w:val="22"/>
          <w:szCs w:val="22"/>
        </w:rPr>
      </w:pPr>
      <w:r w:rsidRPr="009F712E">
        <w:rPr>
          <w:rFonts w:ascii="Calibri" w:hAnsi="Calibri" w:cs="Calibri"/>
          <w:b/>
          <w:bCs/>
          <w:sz w:val="22"/>
          <w:szCs w:val="22"/>
        </w:rPr>
        <w:lastRenderedPageBreak/>
        <w:t xml:space="preserve">Príloha </w:t>
      </w:r>
      <w:r>
        <w:rPr>
          <w:rFonts w:ascii="Calibri" w:hAnsi="Calibri" w:cs="Calibri"/>
          <w:b/>
          <w:bCs/>
          <w:sz w:val="22"/>
          <w:szCs w:val="22"/>
        </w:rPr>
        <w:t>J</w:t>
      </w:r>
      <w:r w:rsidRPr="009F712E">
        <w:rPr>
          <w:rFonts w:ascii="Calibri" w:hAnsi="Calibri" w:cs="Calibri"/>
          <w:b/>
          <w:bCs/>
          <w:sz w:val="22"/>
          <w:szCs w:val="22"/>
        </w:rPr>
        <w:t xml:space="preserve"> </w:t>
      </w:r>
    </w:p>
    <w:p w14:paraId="7A98ADE0" w14:textId="77777777" w:rsidR="00DE18B6" w:rsidRPr="009F712E" w:rsidRDefault="00DE18B6" w:rsidP="00DE18B6">
      <w:pPr>
        <w:jc w:val="center"/>
        <w:rPr>
          <w:rFonts w:ascii="Calibri" w:hAnsi="Calibri" w:cs="Calibri"/>
          <w:b/>
          <w:bCs/>
          <w:sz w:val="22"/>
          <w:szCs w:val="22"/>
        </w:rPr>
      </w:pPr>
    </w:p>
    <w:p w14:paraId="4E536016" w14:textId="464908DD" w:rsidR="00DE18B6" w:rsidRPr="009F712E" w:rsidRDefault="00DE18B6" w:rsidP="00DE18B6">
      <w:pPr>
        <w:jc w:val="center"/>
        <w:rPr>
          <w:rFonts w:ascii="Calibri" w:hAnsi="Calibri" w:cs="Calibri"/>
          <w:b/>
          <w:bCs/>
          <w:sz w:val="22"/>
          <w:szCs w:val="22"/>
        </w:rPr>
      </w:pPr>
      <w:r w:rsidRPr="00DE18B6">
        <w:rPr>
          <w:rFonts w:ascii="Calibri" w:hAnsi="Calibri" w:cs="Calibri"/>
          <w:b/>
          <w:bCs/>
          <w:sz w:val="22"/>
          <w:szCs w:val="22"/>
        </w:rPr>
        <w:t>Politiky kybernetickej a informačnej bezpečnosti pre dodávateľov a tretie strany</w:t>
      </w:r>
    </w:p>
    <w:p w14:paraId="6F9A139E" w14:textId="77777777" w:rsidR="00DE18B6" w:rsidRPr="009F712E" w:rsidRDefault="00DE18B6" w:rsidP="00DE18B6">
      <w:pPr>
        <w:jc w:val="center"/>
        <w:rPr>
          <w:rFonts w:ascii="Calibri" w:hAnsi="Calibri" w:cs="Calibri"/>
          <w:b/>
          <w:bCs/>
          <w:sz w:val="22"/>
          <w:szCs w:val="22"/>
        </w:rPr>
      </w:pPr>
    </w:p>
    <w:p w14:paraId="04EF7642" w14:textId="77777777" w:rsidR="00DE18B6" w:rsidRPr="009F712E" w:rsidRDefault="00DE18B6" w:rsidP="00DE18B6">
      <w:pPr>
        <w:rPr>
          <w:rStyle w:val="Nadpis1Char"/>
          <w:b w:val="0"/>
          <w:bCs w:val="0"/>
          <w:lang w:val="sk-SK"/>
        </w:rPr>
      </w:pPr>
      <w:r w:rsidRPr="009F712E">
        <w:rPr>
          <w:rStyle w:val="Nadpis1Char"/>
          <w:b w:val="0"/>
          <w:bCs w:val="0"/>
          <w:lang w:val="sk-SK"/>
        </w:rPr>
        <w:t>Prílohu tvorí samostatný dokument s vlastným číslovaním.</w:t>
      </w:r>
    </w:p>
    <w:p w14:paraId="06CA4D7C" w14:textId="77777777" w:rsidR="008B7559" w:rsidRPr="001C1D18" w:rsidRDefault="008B7559" w:rsidP="001C1D18">
      <w:pPr>
        <w:pStyle w:val="Bezriadkovania"/>
        <w:rPr>
          <w:rFonts w:asciiTheme="minorHAnsi" w:hAnsiTheme="minorHAnsi"/>
          <w:sz w:val="2"/>
        </w:rPr>
      </w:pPr>
    </w:p>
    <w:sectPr w:rsidR="008B7559" w:rsidRPr="001C1D18" w:rsidSect="00A85035">
      <w:headerReference w:type="default" r:id="rId20"/>
      <w:footerReference w:type="even" r:id="rId21"/>
      <w:footerReference w:type="default" r:id="rId22"/>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1D1CD" w14:textId="77777777" w:rsidR="00BD5CA6" w:rsidRDefault="00BD5CA6">
      <w:r>
        <w:separator/>
      </w:r>
    </w:p>
  </w:endnote>
  <w:endnote w:type="continuationSeparator" w:id="0">
    <w:p w14:paraId="46687B90" w14:textId="77777777" w:rsidR="00BD5CA6" w:rsidRDefault="00BD5CA6">
      <w:r>
        <w:continuationSeparator/>
      </w:r>
    </w:p>
  </w:endnote>
  <w:endnote w:type="continuationNotice" w:id="1">
    <w:p w14:paraId="43A068C1" w14:textId="77777777" w:rsidR="00BD5CA6" w:rsidRDefault="00BD5C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87ED7088-D08C-4178-92DE-ACE4D7713C53}"/>
    <w:embedBold r:id="rId2" w:fontKey="{43D1A1D6-ECF2-4F90-AF07-C0CA19B1A262}"/>
    <w:embedItalic r:id="rId3" w:fontKey="{CB9D0C6E-29EA-486E-ACE5-FA9E90F8A2F9}"/>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4" w:fontKey="{48F060F9-360B-42BD-99AB-E61107D3692D}"/>
    <w:embedBold r:id="rId5" w:fontKey="{4F7D4F0C-2132-429D-A6B5-56B9CE5FBCEA}"/>
    <w:embedItalic r:id="rId6" w:fontKey="{5A8E9538-4F0E-4B11-AA84-F8921F8800F8}"/>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quot;Courier New&quot;">
    <w:altName w:val="Cambria"/>
    <w:panose1 w:val="00000000000000000000"/>
    <w:charset w:val="00"/>
    <w:family w:val="roman"/>
    <w:notTrueType/>
    <w:pitch w:val="default"/>
  </w:font>
  <w:font w:name="StarSymbol, 'Arial Unicode MS'">
    <w:charset w:val="02"/>
    <w:family w:val="auto"/>
    <w:pitch w:val="default"/>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7" w:fontKey="{4190DB0F-C3F2-4E0B-BCD9-19CAAD46BBC3}"/>
    <w:embedBold r:id="rId8" w:fontKey="{3749345A-1B79-42F2-9823-DC08C9C0BE09}"/>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embedBold r:id="rId9" w:fontKey="{CCAAFEA2-E0AB-4C5D-8BC1-18DB67941CC4}"/>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embedRegular r:id="rId10" w:fontKey="{A32045BF-5F28-4A57-A4F2-7936E27F8A5A}"/>
  </w:font>
  <w:font w:name="ArialMT">
    <w:altName w:val="MS Gothic"/>
    <w:panose1 w:val="00000000000000000000"/>
    <w:charset w:val="80"/>
    <w:family w:val="auto"/>
    <w:notTrueType/>
    <w:pitch w:val="default"/>
    <w:sig w:usb0="00000005" w:usb1="08070000" w:usb2="00000010" w:usb3="00000000" w:csb0="00020002" w:csb1="00000000"/>
  </w:font>
  <w:font w:name="SymbolMT">
    <w:altName w:val="Microsoft JhengHei"/>
    <w:panose1 w:val="00000000000000000000"/>
    <w:charset w:val="88"/>
    <w:family w:val="auto"/>
    <w:notTrueType/>
    <w:pitch w:val="default"/>
    <w:sig w:usb0="00000001" w:usb1="08080000" w:usb2="00000010" w:usb3="00000000" w:csb0="00100000" w:csb1="00000000"/>
  </w:font>
  <w:font w:name="DokChampa">
    <w:charset w:val="DE"/>
    <w:family w:val="swiss"/>
    <w:pitch w:val="variable"/>
    <w:sig w:usb0="83000003" w:usb1="00000000" w:usb2="00000000" w:usb3="00000000" w:csb0="00010001" w:csb1="00000000"/>
    <w:embedRegular r:id="rId11" w:fontKey="{7782D9CA-762D-4F0E-9977-A88D020AC6F4}"/>
  </w:font>
  <w:font w:name="Cambria Math">
    <w:panose1 w:val="02040503050406030204"/>
    <w:charset w:val="EE"/>
    <w:family w:val="roman"/>
    <w:pitch w:val="variable"/>
    <w:sig w:usb0="E00006FF" w:usb1="420024FF" w:usb2="02000000" w:usb3="00000000" w:csb0="0000019F" w:csb1="00000000"/>
    <w:embedRegular r:id="rId12" w:fontKey="{34069422-4EEA-4FE6-8DD4-279096D01D4B}"/>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embedRegular r:id="rId13" w:fontKey="{6816CEBE-B122-48E1-B00D-E89F24E656F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1F43" w14:textId="77777777" w:rsidR="00634919" w:rsidRDefault="0063491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26</w:t>
    </w:r>
    <w:r>
      <w:rPr>
        <w:rStyle w:val="slostrany"/>
      </w:rPr>
      <w:fldChar w:fldCharType="end"/>
    </w:r>
  </w:p>
  <w:p w14:paraId="3A1C0C22" w14:textId="77777777" w:rsidR="00634919" w:rsidRDefault="0063491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6BC2" w14:textId="2960297B" w:rsidR="00634919" w:rsidRPr="003E0734" w:rsidRDefault="00634919">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000D2CA4">
      <w:rPr>
        <w:rFonts w:ascii="Calibri" w:hAnsi="Calibri" w:cs="Calibri"/>
        <w:b/>
        <w:bCs/>
        <w:noProof/>
        <w:sz w:val="20"/>
        <w:szCs w:val="20"/>
      </w:rPr>
      <w:t>46</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000D2CA4">
      <w:rPr>
        <w:rFonts w:ascii="Calibri" w:hAnsi="Calibri" w:cs="Calibri"/>
        <w:b/>
        <w:bCs/>
        <w:noProof/>
        <w:sz w:val="20"/>
        <w:szCs w:val="20"/>
      </w:rPr>
      <w:t>84</w:t>
    </w:r>
    <w:r w:rsidRPr="003E0734">
      <w:rPr>
        <w:rFonts w:ascii="Calibri" w:hAnsi="Calibri" w:cs="Calibri"/>
        <w:b/>
        <w:bCs/>
        <w:sz w:val="20"/>
        <w:szCs w:val="20"/>
      </w:rPr>
      <w:fldChar w:fldCharType="end"/>
    </w:r>
  </w:p>
  <w:p w14:paraId="0213D2BD" w14:textId="77777777" w:rsidR="00634919" w:rsidRDefault="0063491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A5974" w14:textId="77777777" w:rsidR="00BD5CA6" w:rsidRDefault="00BD5CA6">
      <w:r>
        <w:separator/>
      </w:r>
    </w:p>
  </w:footnote>
  <w:footnote w:type="continuationSeparator" w:id="0">
    <w:p w14:paraId="082686C4" w14:textId="77777777" w:rsidR="00BD5CA6" w:rsidRDefault="00BD5CA6">
      <w:r>
        <w:continuationSeparator/>
      </w:r>
    </w:p>
  </w:footnote>
  <w:footnote w:type="continuationNotice" w:id="1">
    <w:p w14:paraId="07AAB782" w14:textId="77777777" w:rsidR="00BD5CA6" w:rsidRDefault="00BD5C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9FA6" w14:textId="77777777" w:rsidR="00634919" w:rsidRDefault="00634919">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3"/>
    <w:multiLevelType w:val="singleLevel"/>
    <w:tmpl w:val="00000003"/>
    <w:name w:val="WW8Num3"/>
    <w:lvl w:ilvl="0">
      <w:start w:val="1"/>
      <w:numFmt w:val="bullet"/>
      <w:lvlText w:val=""/>
      <w:lvlJc w:val="left"/>
      <w:pPr>
        <w:tabs>
          <w:tab w:val="num" w:pos="1569"/>
        </w:tabs>
        <w:ind w:left="1569" w:hanging="360"/>
      </w:pPr>
      <w:rPr>
        <w:rFonts w:ascii="Wingdings" w:hAnsi="Wingdings" w:cs="Wingdings"/>
      </w:rPr>
    </w:lvl>
  </w:abstractNum>
  <w:abstractNum w:abstractNumId="3"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6" w15:restartNumberingAfterBreak="0">
    <w:nsid w:val="00000008"/>
    <w:multiLevelType w:val="multilevel"/>
    <w:tmpl w:val="349483BE"/>
    <w:name w:val="WW8Num8"/>
    <w:lvl w:ilvl="0">
      <w:start w:val="1"/>
      <w:numFmt w:val="bullet"/>
      <w:lvlText w:val="-"/>
      <w:lvlJc w:val="left"/>
      <w:pPr>
        <w:tabs>
          <w:tab w:val="num" w:pos="720"/>
        </w:tabs>
      </w:pPr>
      <w:rPr>
        <w:rFonts w:ascii="Calibri" w:hAnsi="Calibri" w:cs="Calibri"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8"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9"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042A6F7A"/>
    <w:multiLevelType w:val="multilevel"/>
    <w:tmpl w:val="CF5A30A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075F78F8"/>
    <w:multiLevelType w:val="hybridMultilevel"/>
    <w:tmpl w:val="1B04D6D0"/>
    <w:lvl w:ilvl="0" w:tplc="041B0017">
      <w:start w:val="1"/>
      <w:numFmt w:val="lowerLetter"/>
      <w:lvlText w:val="%1)"/>
      <w:lvlJc w:val="left"/>
      <w:pPr>
        <w:ind w:left="2770" w:hanging="360"/>
      </w:pPr>
      <w:rPr>
        <w:rFonts w:hint="default"/>
      </w:rPr>
    </w:lvl>
    <w:lvl w:ilvl="1" w:tplc="041B0019" w:tentative="1">
      <w:start w:val="1"/>
      <w:numFmt w:val="lowerLetter"/>
      <w:lvlText w:val="%2."/>
      <w:lvlJc w:val="left"/>
      <w:pPr>
        <w:ind w:left="4057" w:hanging="360"/>
      </w:pPr>
    </w:lvl>
    <w:lvl w:ilvl="2" w:tplc="041B001B" w:tentative="1">
      <w:start w:val="1"/>
      <w:numFmt w:val="lowerRoman"/>
      <w:lvlText w:val="%3."/>
      <w:lvlJc w:val="right"/>
      <w:pPr>
        <w:ind w:left="4777" w:hanging="180"/>
      </w:pPr>
    </w:lvl>
    <w:lvl w:ilvl="3" w:tplc="041B000F" w:tentative="1">
      <w:start w:val="1"/>
      <w:numFmt w:val="decimal"/>
      <w:lvlText w:val="%4."/>
      <w:lvlJc w:val="left"/>
      <w:pPr>
        <w:ind w:left="5497" w:hanging="360"/>
      </w:pPr>
    </w:lvl>
    <w:lvl w:ilvl="4" w:tplc="041B0019" w:tentative="1">
      <w:start w:val="1"/>
      <w:numFmt w:val="lowerLetter"/>
      <w:lvlText w:val="%5."/>
      <w:lvlJc w:val="left"/>
      <w:pPr>
        <w:ind w:left="6217" w:hanging="360"/>
      </w:pPr>
    </w:lvl>
    <w:lvl w:ilvl="5" w:tplc="041B001B" w:tentative="1">
      <w:start w:val="1"/>
      <w:numFmt w:val="lowerRoman"/>
      <w:lvlText w:val="%6."/>
      <w:lvlJc w:val="right"/>
      <w:pPr>
        <w:ind w:left="6937" w:hanging="180"/>
      </w:pPr>
    </w:lvl>
    <w:lvl w:ilvl="6" w:tplc="041B000F" w:tentative="1">
      <w:start w:val="1"/>
      <w:numFmt w:val="decimal"/>
      <w:lvlText w:val="%7."/>
      <w:lvlJc w:val="left"/>
      <w:pPr>
        <w:ind w:left="7657" w:hanging="360"/>
      </w:pPr>
    </w:lvl>
    <w:lvl w:ilvl="7" w:tplc="041B0019" w:tentative="1">
      <w:start w:val="1"/>
      <w:numFmt w:val="lowerLetter"/>
      <w:lvlText w:val="%8."/>
      <w:lvlJc w:val="left"/>
      <w:pPr>
        <w:ind w:left="8377" w:hanging="360"/>
      </w:pPr>
    </w:lvl>
    <w:lvl w:ilvl="8" w:tplc="041B001B" w:tentative="1">
      <w:start w:val="1"/>
      <w:numFmt w:val="lowerRoman"/>
      <w:lvlText w:val="%9."/>
      <w:lvlJc w:val="right"/>
      <w:pPr>
        <w:ind w:left="9097" w:hanging="180"/>
      </w:pPr>
    </w:lvl>
  </w:abstractNum>
  <w:abstractNum w:abstractNumId="12" w15:restartNumberingAfterBreak="0">
    <w:nsid w:val="08000E17"/>
    <w:multiLevelType w:val="hybridMultilevel"/>
    <w:tmpl w:val="5D9474D2"/>
    <w:lvl w:ilvl="0" w:tplc="59D6F31A">
      <w:start w:val="1"/>
      <w:numFmt w:val="lowerLetter"/>
      <w:lvlText w:val="%1)"/>
      <w:lvlJc w:val="left"/>
      <w:pPr>
        <w:ind w:left="3479"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8880AB3"/>
    <w:multiLevelType w:val="multilevel"/>
    <w:tmpl w:val="6A6063C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8C643C8"/>
    <w:multiLevelType w:val="hybridMultilevel"/>
    <w:tmpl w:val="2C3418A4"/>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08DE5556"/>
    <w:multiLevelType w:val="hybridMultilevel"/>
    <w:tmpl w:val="09123FDE"/>
    <w:lvl w:ilvl="0" w:tplc="64F6C356">
      <w:start w:val="1"/>
      <w:numFmt w:val="bullet"/>
      <w:lvlText w:val="-"/>
      <w:lvlJc w:val="left"/>
      <w:pPr>
        <w:ind w:left="1429" w:hanging="360"/>
      </w:pPr>
      <w:rPr>
        <w:rFonts w:ascii="Calibri" w:hAnsi="Calibri"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6" w15:restartNumberingAfterBreak="0">
    <w:nsid w:val="09F124EA"/>
    <w:multiLevelType w:val="multilevel"/>
    <w:tmpl w:val="A5CAA3F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0AC02B9C"/>
    <w:multiLevelType w:val="hybridMultilevel"/>
    <w:tmpl w:val="A71418E4"/>
    <w:lvl w:ilvl="0" w:tplc="636CB368">
      <w:start w:val="1"/>
      <w:numFmt w:val="lowerLetter"/>
      <w:lvlText w:val="%1)"/>
      <w:lvlJc w:val="left"/>
      <w:pPr>
        <w:ind w:left="27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C6A6730"/>
    <w:multiLevelType w:val="hybridMultilevel"/>
    <w:tmpl w:val="D3D4ED14"/>
    <w:lvl w:ilvl="0" w:tplc="98183714">
      <w:start w:val="1"/>
      <w:numFmt w:val="lowerLetter"/>
      <w:lvlText w:val="%1)"/>
      <w:lvlJc w:val="left"/>
      <w:pPr>
        <w:ind w:left="3479" w:hanging="360"/>
      </w:pPr>
      <w:rPr>
        <w:rFonts w:hint="default"/>
        <w:b w:val="0"/>
        <w:strike w:val="0"/>
        <w:sz w:val="22"/>
        <w:szCs w:val="22"/>
      </w:rPr>
    </w:lvl>
    <w:lvl w:ilvl="1" w:tplc="041B0003">
      <w:start w:val="1"/>
      <w:numFmt w:val="bullet"/>
      <w:lvlText w:val="o"/>
      <w:lvlJc w:val="left"/>
      <w:pPr>
        <w:ind w:left="7318" w:hanging="360"/>
      </w:pPr>
      <w:rPr>
        <w:rFonts w:ascii="Courier New" w:hAnsi="Courier New" w:cs="Courier New" w:hint="default"/>
      </w:rPr>
    </w:lvl>
    <w:lvl w:ilvl="2" w:tplc="041B0005" w:tentative="1">
      <w:start w:val="1"/>
      <w:numFmt w:val="bullet"/>
      <w:lvlText w:val=""/>
      <w:lvlJc w:val="left"/>
      <w:pPr>
        <w:ind w:left="8038" w:hanging="360"/>
      </w:pPr>
      <w:rPr>
        <w:rFonts w:ascii="Wingdings" w:hAnsi="Wingdings" w:hint="default"/>
      </w:rPr>
    </w:lvl>
    <w:lvl w:ilvl="3" w:tplc="041B0001" w:tentative="1">
      <w:start w:val="1"/>
      <w:numFmt w:val="bullet"/>
      <w:lvlText w:val=""/>
      <w:lvlJc w:val="left"/>
      <w:pPr>
        <w:ind w:left="8758" w:hanging="360"/>
      </w:pPr>
      <w:rPr>
        <w:rFonts w:ascii="Symbol" w:hAnsi="Symbol" w:hint="default"/>
      </w:rPr>
    </w:lvl>
    <w:lvl w:ilvl="4" w:tplc="041B0003" w:tentative="1">
      <w:start w:val="1"/>
      <w:numFmt w:val="bullet"/>
      <w:lvlText w:val="o"/>
      <w:lvlJc w:val="left"/>
      <w:pPr>
        <w:ind w:left="9478" w:hanging="360"/>
      </w:pPr>
      <w:rPr>
        <w:rFonts w:ascii="Courier New" w:hAnsi="Courier New" w:cs="Courier New" w:hint="default"/>
      </w:rPr>
    </w:lvl>
    <w:lvl w:ilvl="5" w:tplc="041B0005" w:tentative="1">
      <w:start w:val="1"/>
      <w:numFmt w:val="bullet"/>
      <w:lvlText w:val=""/>
      <w:lvlJc w:val="left"/>
      <w:pPr>
        <w:ind w:left="10198" w:hanging="360"/>
      </w:pPr>
      <w:rPr>
        <w:rFonts w:ascii="Wingdings" w:hAnsi="Wingdings" w:hint="default"/>
      </w:rPr>
    </w:lvl>
    <w:lvl w:ilvl="6" w:tplc="041B0001" w:tentative="1">
      <w:start w:val="1"/>
      <w:numFmt w:val="bullet"/>
      <w:lvlText w:val=""/>
      <w:lvlJc w:val="left"/>
      <w:pPr>
        <w:ind w:left="10918" w:hanging="360"/>
      </w:pPr>
      <w:rPr>
        <w:rFonts w:ascii="Symbol" w:hAnsi="Symbol" w:hint="default"/>
      </w:rPr>
    </w:lvl>
    <w:lvl w:ilvl="7" w:tplc="041B0003" w:tentative="1">
      <w:start w:val="1"/>
      <w:numFmt w:val="bullet"/>
      <w:lvlText w:val="o"/>
      <w:lvlJc w:val="left"/>
      <w:pPr>
        <w:ind w:left="11638" w:hanging="360"/>
      </w:pPr>
      <w:rPr>
        <w:rFonts w:ascii="Courier New" w:hAnsi="Courier New" w:cs="Courier New" w:hint="default"/>
      </w:rPr>
    </w:lvl>
    <w:lvl w:ilvl="8" w:tplc="041B0005" w:tentative="1">
      <w:start w:val="1"/>
      <w:numFmt w:val="bullet"/>
      <w:lvlText w:val=""/>
      <w:lvlJc w:val="left"/>
      <w:pPr>
        <w:ind w:left="12358" w:hanging="360"/>
      </w:pPr>
      <w:rPr>
        <w:rFonts w:ascii="Wingdings" w:hAnsi="Wingdings" w:hint="default"/>
      </w:rPr>
    </w:lvl>
  </w:abstractNum>
  <w:abstractNum w:abstractNumId="19" w15:restartNumberingAfterBreak="0">
    <w:nsid w:val="0C9D064F"/>
    <w:multiLevelType w:val="hybridMultilevel"/>
    <w:tmpl w:val="20EC3F72"/>
    <w:lvl w:ilvl="0" w:tplc="61CEB7A8">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20" w15:restartNumberingAfterBreak="0">
    <w:nsid w:val="0CA433E1"/>
    <w:multiLevelType w:val="multilevel"/>
    <w:tmpl w:val="E13406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0E0225B4"/>
    <w:multiLevelType w:val="multilevel"/>
    <w:tmpl w:val="233C0AE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3" w15:restartNumberingAfterBreak="0">
    <w:nsid w:val="0FAC6892"/>
    <w:multiLevelType w:val="multilevel"/>
    <w:tmpl w:val="E098BCBE"/>
    <w:styleLink w:val="WWNum17"/>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4" w15:restartNumberingAfterBreak="0">
    <w:nsid w:val="126E8924"/>
    <w:multiLevelType w:val="hybridMultilevel"/>
    <w:tmpl w:val="AFB06CE4"/>
    <w:lvl w:ilvl="0" w:tplc="006CA6F4">
      <w:start w:val="1"/>
      <w:numFmt w:val="bullet"/>
      <w:lvlText w:val="-"/>
      <w:lvlJc w:val="left"/>
      <w:pPr>
        <w:ind w:left="720" w:hanging="360"/>
      </w:pPr>
      <w:rPr>
        <w:rFonts w:ascii="Calibri" w:hAnsi="Calibri" w:hint="default"/>
      </w:rPr>
    </w:lvl>
    <w:lvl w:ilvl="1" w:tplc="5E7E7CB6">
      <w:start w:val="1"/>
      <w:numFmt w:val="bullet"/>
      <w:lvlText w:val="o"/>
      <w:lvlJc w:val="left"/>
      <w:pPr>
        <w:ind w:left="1440" w:hanging="360"/>
      </w:pPr>
      <w:rPr>
        <w:rFonts w:ascii="Courier New" w:hAnsi="Courier New" w:hint="default"/>
      </w:rPr>
    </w:lvl>
    <w:lvl w:ilvl="2" w:tplc="D3C23B00">
      <w:start w:val="1"/>
      <w:numFmt w:val="bullet"/>
      <w:lvlText w:val=""/>
      <w:lvlJc w:val="left"/>
      <w:pPr>
        <w:ind w:left="2160" w:hanging="360"/>
      </w:pPr>
      <w:rPr>
        <w:rFonts w:ascii="Wingdings" w:hAnsi="Wingdings" w:hint="default"/>
      </w:rPr>
    </w:lvl>
    <w:lvl w:ilvl="3" w:tplc="FCBC7ED4">
      <w:start w:val="1"/>
      <w:numFmt w:val="bullet"/>
      <w:lvlText w:val=""/>
      <w:lvlJc w:val="left"/>
      <w:pPr>
        <w:ind w:left="2880" w:hanging="360"/>
      </w:pPr>
      <w:rPr>
        <w:rFonts w:ascii="Symbol" w:hAnsi="Symbol" w:hint="default"/>
      </w:rPr>
    </w:lvl>
    <w:lvl w:ilvl="4" w:tplc="E76C9F0A">
      <w:start w:val="1"/>
      <w:numFmt w:val="bullet"/>
      <w:lvlText w:val="o"/>
      <w:lvlJc w:val="left"/>
      <w:pPr>
        <w:ind w:left="3600" w:hanging="360"/>
      </w:pPr>
      <w:rPr>
        <w:rFonts w:ascii="Courier New" w:hAnsi="Courier New" w:hint="default"/>
      </w:rPr>
    </w:lvl>
    <w:lvl w:ilvl="5" w:tplc="EEAA7EB4">
      <w:start w:val="1"/>
      <w:numFmt w:val="bullet"/>
      <w:lvlText w:val=""/>
      <w:lvlJc w:val="left"/>
      <w:pPr>
        <w:ind w:left="4320" w:hanging="360"/>
      </w:pPr>
      <w:rPr>
        <w:rFonts w:ascii="Wingdings" w:hAnsi="Wingdings" w:hint="default"/>
      </w:rPr>
    </w:lvl>
    <w:lvl w:ilvl="6" w:tplc="2C5660FA">
      <w:start w:val="1"/>
      <w:numFmt w:val="bullet"/>
      <w:lvlText w:val=""/>
      <w:lvlJc w:val="left"/>
      <w:pPr>
        <w:ind w:left="5040" w:hanging="360"/>
      </w:pPr>
      <w:rPr>
        <w:rFonts w:ascii="Symbol" w:hAnsi="Symbol" w:hint="default"/>
      </w:rPr>
    </w:lvl>
    <w:lvl w:ilvl="7" w:tplc="D3D2DE1C">
      <w:start w:val="1"/>
      <w:numFmt w:val="bullet"/>
      <w:lvlText w:val="o"/>
      <w:lvlJc w:val="left"/>
      <w:pPr>
        <w:ind w:left="5760" w:hanging="360"/>
      </w:pPr>
      <w:rPr>
        <w:rFonts w:ascii="Courier New" w:hAnsi="Courier New" w:hint="default"/>
      </w:rPr>
    </w:lvl>
    <w:lvl w:ilvl="8" w:tplc="781EA832">
      <w:start w:val="1"/>
      <w:numFmt w:val="bullet"/>
      <w:lvlText w:val=""/>
      <w:lvlJc w:val="left"/>
      <w:pPr>
        <w:ind w:left="6480" w:hanging="360"/>
      </w:pPr>
      <w:rPr>
        <w:rFonts w:ascii="Wingdings" w:hAnsi="Wingdings" w:hint="default"/>
      </w:rPr>
    </w:lvl>
  </w:abstractNum>
  <w:abstractNum w:abstractNumId="25" w15:restartNumberingAfterBreak="0">
    <w:nsid w:val="1313683A"/>
    <w:multiLevelType w:val="multilevel"/>
    <w:tmpl w:val="9CB67996"/>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131A6E7A"/>
    <w:multiLevelType w:val="multilevel"/>
    <w:tmpl w:val="0E064BA8"/>
    <w:styleLink w:val="WW8Num4"/>
    <w:lvl w:ilvl="0">
      <w:numFmt w:val="bullet"/>
      <w:lvlText w:val=""/>
      <w:lvlJc w:val="left"/>
      <w:rPr>
        <w:rFonts w:ascii="Symbol" w:eastAsia="Times New Roman" w:hAnsi="Symbol" w:cs="Symbol"/>
        <w:color w:val="auto"/>
        <w:position w:val="0"/>
        <w:sz w:val="24"/>
        <w:szCs w:val="24"/>
        <w:vertAlign w:val="baseline"/>
        <w:lang w:val="cs-CZ" w:eastAsia="ar-SA" w:bidi="sk-SK"/>
      </w:rPr>
    </w:lvl>
    <w:lvl w:ilvl="1">
      <w:numFmt w:val="bullet"/>
      <w:lvlText w:val=""/>
      <w:lvlJc w:val="left"/>
      <w:rPr>
        <w:rFonts w:ascii="Wingdings" w:hAnsi="Wingdings" w:cs="Times New Roman"/>
      </w:rPr>
    </w:lvl>
    <w:lvl w:ilvl="2">
      <w:numFmt w:val="bullet"/>
      <w:lvlText w:val=""/>
      <w:lvlJc w:val="left"/>
      <w:rPr>
        <w:rFonts w:ascii="Wingdings" w:hAnsi="Wingdings" w:cs="Times New Roman"/>
      </w:rPr>
    </w:lvl>
    <w:lvl w:ilvl="3">
      <w:start w:val="1"/>
      <w:numFmt w:val="decimal"/>
      <w:suff w:val="nothing"/>
      <w:lvlText w:val="%4."/>
      <w:lvlJc w:val="left"/>
    </w:lvl>
    <w:lvl w:ilvl="4">
      <w:start w:val="1"/>
      <w:numFmt w:val="decimal"/>
      <w:suff w:val="nothing"/>
      <w:lvlText w:val="%5."/>
      <w:lvlJc w:val="left"/>
      <w:rPr>
        <w:rFonts w:ascii="Courier New" w:hAnsi="Courier New" w:cs="Courier New"/>
      </w:rPr>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7" w15:restartNumberingAfterBreak="0">
    <w:nsid w:val="15D825F6"/>
    <w:multiLevelType w:val="hybridMultilevel"/>
    <w:tmpl w:val="FE023168"/>
    <w:lvl w:ilvl="0" w:tplc="DC2AE544">
      <w:start w:val="1"/>
      <w:numFmt w:val="decimal"/>
      <w:lvlText w:val="%1."/>
      <w:lvlJc w:val="left"/>
      <w:pPr>
        <w:ind w:left="360" w:hanging="360"/>
      </w:pPr>
      <w:rPr>
        <w:rFonts w:ascii="Calibri" w:hAnsi="Calibri" w:cs="Calibr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6BB2AD6"/>
    <w:multiLevelType w:val="hybridMultilevel"/>
    <w:tmpl w:val="2892C5F8"/>
    <w:lvl w:ilvl="0" w:tplc="D10078E0">
      <w:start w:val="3"/>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89547D5"/>
    <w:multiLevelType w:val="hybridMultilevel"/>
    <w:tmpl w:val="48A8B7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9A1680C"/>
    <w:multiLevelType w:val="multilevel"/>
    <w:tmpl w:val="B15C96A6"/>
    <w:lvl w:ilvl="0">
      <w:start w:val="5"/>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19F38564"/>
    <w:multiLevelType w:val="hybridMultilevel"/>
    <w:tmpl w:val="A31CEDB2"/>
    <w:lvl w:ilvl="0" w:tplc="8578F3C6">
      <w:start w:val="1"/>
      <w:numFmt w:val="bullet"/>
      <w:lvlText w:val="-"/>
      <w:lvlJc w:val="left"/>
      <w:pPr>
        <w:ind w:left="720" w:hanging="360"/>
      </w:pPr>
      <w:rPr>
        <w:rFonts w:ascii="Calibri" w:hAnsi="Calibri" w:hint="default"/>
      </w:rPr>
    </w:lvl>
    <w:lvl w:ilvl="1" w:tplc="B334771A">
      <w:start w:val="1"/>
      <w:numFmt w:val="bullet"/>
      <w:lvlText w:val="o"/>
      <w:lvlJc w:val="left"/>
      <w:pPr>
        <w:ind w:left="1440" w:hanging="360"/>
      </w:pPr>
      <w:rPr>
        <w:rFonts w:ascii="Courier New" w:hAnsi="Courier New" w:hint="default"/>
      </w:rPr>
    </w:lvl>
    <w:lvl w:ilvl="2" w:tplc="92D43716">
      <w:start w:val="1"/>
      <w:numFmt w:val="bullet"/>
      <w:lvlText w:val=""/>
      <w:lvlJc w:val="left"/>
      <w:pPr>
        <w:ind w:left="2160" w:hanging="360"/>
      </w:pPr>
      <w:rPr>
        <w:rFonts w:ascii="Wingdings" w:hAnsi="Wingdings" w:hint="default"/>
      </w:rPr>
    </w:lvl>
    <w:lvl w:ilvl="3" w:tplc="BD108E62">
      <w:start w:val="1"/>
      <w:numFmt w:val="bullet"/>
      <w:lvlText w:val=""/>
      <w:lvlJc w:val="left"/>
      <w:pPr>
        <w:ind w:left="2880" w:hanging="360"/>
      </w:pPr>
      <w:rPr>
        <w:rFonts w:ascii="Symbol" w:hAnsi="Symbol" w:hint="default"/>
      </w:rPr>
    </w:lvl>
    <w:lvl w:ilvl="4" w:tplc="E5FC7472">
      <w:start w:val="1"/>
      <w:numFmt w:val="bullet"/>
      <w:lvlText w:val="o"/>
      <w:lvlJc w:val="left"/>
      <w:pPr>
        <w:ind w:left="3600" w:hanging="360"/>
      </w:pPr>
      <w:rPr>
        <w:rFonts w:ascii="Courier New" w:hAnsi="Courier New" w:hint="default"/>
      </w:rPr>
    </w:lvl>
    <w:lvl w:ilvl="5" w:tplc="C6C401C8">
      <w:start w:val="1"/>
      <w:numFmt w:val="bullet"/>
      <w:lvlText w:val=""/>
      <w:lvlJc w:val="left"/>
      <w:pPr>
        <w:ind w:left="4320" w:hanging="360"/>
      </w:pPr>
      <w:rPr>
        <w:rFonts w:ascii="Wingdings" w:hAnsi="Wingdings" w:hint="default"/>
      </w:rPr>
    </w:lvl>
    <w:lvl w:ilvl="6" w:tplc="939424E8">
      <w:start w:val="1"/>
      <w:numFmt w:val="bullet"/>
      <w:lvlText w:val=""/>
      <w:lvlJc w:val="left"/>
      <w:pPr>
        <w:ind w:left="5040" w:hanging="360"/>
      </w:pPr>
      <w:rPr>
        <w:rFonts w:ascii="Symbol" w:hAnsi="Symbol" w:hint="default"/>
      </w:rPr>
    </w:lvl>
    <w:lvl w:ilvl="7" w:tplc="50D2F37A">
      <w:start w:val="1"/>
      <w:numFmt w:val="bullet"/>
      <w:lvlText w:val="o"/>
      <w:lvlJc w:val="left"/>
      <w:pPr>
        <w:ind w:left="5760" w:hanging="360"/>
      </w:pPr>
      <w:rPr>
        <w:rFonts w:ascii="Courier New" w:hAnsi="Courier New" w:hint="default"/>
      </w:rPr>
    </w:lvl>
    <w:lvl w:ilvl="8" w:tplc="1FE84BE4">
      <w:start w:val="1"/>
      <w:numFmt w:val="bullet"/>
      <w:lvlText w:val=""/>
      <w:lvlJc w:val="left"/>
      <w:pPr>
        <w:ind w:left="6480" w:hanging="360"/>
      </w:pPr>
      <w:rPr>
        <w:rFonts w:ascii="Wingdings" w:hAnsi="Wingdings" w:hint="default"/>
      </w:rPr>
    </w:lvl>
  </w:abstractNum>
  <w:abstractNum w:abstractNumId="32" w15:restartNumberingAfterBreak="0">
    <w:nsid w:val="1AC52D48"/>
    <w:multiLevelType w:val="multilevel"/>
    <w:tmpl w:val="AEB4AF5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1C701979"/>
    <w:multiLevelType w:val="hybridMultilevel"/>
    <w:tmpl w:val="C61A5D48"/>
    <w:lvl w:ilvl="0" w:tplc="041B0017">
      <w:start w:val="1"/>
      <w:numFmt w:val="lowerLetter"/>
      <w:lvlText w:val="%1)"/>
      <w:lvlJc w:val="left"/>
      <w:pPr>
        <w:ind w:left="1211" w:hanging="360"/>
      </w:pPr>
      <w:rPr>
        <w:rFonts w:hint="default"/>
        <w:b w:val="0"/>
        <w:strike w:val="0"/>
        <w:sz w:val="22"/>
        <w:szCs w:val="22"/>
      </w:rPr>
    </w:lvl>
    <w:lvl w:ilvl="1" w:tplc="FFFFFFFF">
      <w:start w:val="1"/>
      <w:numFmt w:val="bullet"/>
      <w:lvlText w:val="o"/>
      <w:lvlJc w:val="left"/>
      <w:pPr>
        <w:ind w:left="5050" w:hanging="360"/>
      </w:pPr>
      <w:rPr>
        <w:rFonts w:ascii="Courier New" w:hAnsi="Courier New" w:cs="Courier New"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abstractNum w:abstractNumId="34"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1CAC2446"/>
    <w:multiLevelType w:val="multilevel"/>
    <w:tmpl w:val="7604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7" w15:restartNumberingAfterBreak="0">
    <w:nsid w:val="1D2E190C"/>
    <w:multiLevelType w:val="hybridMultilevel"/>
    <w:tmpl w:val="1A5CB928"/>
    <w:lvl w:ilvl="0" w:tplc="33D280E0">
      <w:start w:val="14"/>
      <w:numFmt w:val="lowerLetter"/>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1E821432"/>
    <w:multiLevelType w:val="hybridMultilevel"/>
    <w:tmpl w:val="6A025836"/>
    <w:lvl w:ilvl="0" w:tplc="FFFFFFFF">
      <w:start w:val="1"/>
      <w:numFmt w:val="bullet"/>
      <w:lvlText w:val=""/>
      <w:lvlJc w:val="left"/>
      <w:pPr>
        <w:ind w:left="360" w:hanging="360"/>
      </w:pPr>
      <w:rPr>
        <w:rFonts w:ascii="Wingdings" w:hAnsi="Wingding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1F8733E6"/>
    <w:multiLevelType w:val="multilevel"/>
    <w:tmpl w:val="8DC66B4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1FA359D9"/>
    <w:multiLevelType w:val="hybridMultilevel"/>
    <w:tmpl w:val="62BADFB6"/>
    <w:lvl w:ilvl="0" w:tplc="A9801C7E">
      <w:numFmt w:val="bullet"/>
      <w:lvlText w:val="-"/>
      <w:lvlJc w:val="left"/>
      <w:pPr>
        <w:ind w:left="1494" w:hanging="360"/>
      </w:pPr>
      <w:rPr>
        <w:rFonts w:ascii="Calibri" w:hAnsi="Calibri" w:hint="default"/>
      </w:rPr>
    </w:lvl>
    <w:lvl w:ilvl="1" w:tplc="041B0003">
      <w:start w:val="1"/>
      <w:numFmt w:val="bullet"/>
      <w:lvlText w:val="o"/>
      <w:lvlJc w:val="left"/>
      <w:pPr>
        <w:ind w:left="2214" w:hanging="360"/>
      </w:pPr>
      <w:rPr>
        <w:rFonts w:ascii="Courier New" w:hAnsi="Courier New" w:cs="Courier New" w:hint="default"/>
      </w:rPr>
    </w:lvl>
    <w:lvl w:ilvl="2" w:tplc="041B0005">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41" w15:restartNumberingAfterBreak="0">
    <w:nsid w:val="21074744"/>
    <w:multiLevelType w:val="hybridMultilevel"/>
    <w:tmpl w:val="255EE554"/>
    <w:lvl w:ilvl="0" w:tplc="62FAA254">
      <w:start w:val="1"/>
      <w:numFmt w:val="bullet"/>
      <w:lvlText w:val="-"/>
      <w:lvlJc w:val="left"/>
      <w:pPr>
        <w:ind w:left="720" w:hanging="360"/>
      </w:pPr>
      <w:rPr>
        <w:rFonts w:ascii="Calibri" w:hAnsi="Calibri" w:hint="default"/>
      </w:rPr>
    </w:lvl>
    <w:lvl w:ilvl="1" w:tplc="0F987876">
      <w:start w:val="1"/>
      <w:numFmt w:val="bullet"/>
      <w:lvlText w:val="o"/>
      <w:lvlJc w:val="left"/>
      <w:pPr>
        <w:ind w:left="1440" w:hanging="360"/>
      </w:pPr>
      <w:rPr>
        <w:rFonts w:ascii="Courier New" w:hAnsi="Courier New" w:hint="default"/>
      </w:rPr>
    </w:lvl>
    <w:lvl w:ilvl="2" w:tplc="BE9ABB62">
      <w:start w:val="1"/>
      <w:numFmt w:val="bullet"/>
      <w:lvlText w:val=""/>
      <w:lvlJc w:val="left"/>
      <w:pPr>
        <w:ind w:left="2160" w:hanging="360"/>
      </w:pPr>
      <w:rPr>
        <w:rFonts w:ascii="Wingdings" w:hAnsi="Wingdings" w:hint="default"/>
      </w:rPr>
    </w:lvl>
    <w:lvl w:ilvl="3" w:tplc="46BE7158">
      <w:start w:val="1"/>
      <w:numFmt w:val="bullet"/>
      <w:lvlText w:val=""/>
      <w:lvlJc w:val="left"/>
      <w:pPr>
        <w:ind w:left="2880" w:hanging="360"/>
      </w:pPr>
      <w:rPr>
        <w:rFonts w:ascii="Symbol" w:hAnsi="Symbol" w:hint="default"/>
      </w:rPr>
    </w:lvl>
    <w:lvl w:ilvl="4" w:tplc="98A2F16C">
      <w:start w:val="1"/>
      <w:numFmt w:val="bullet"/>
      <w:lvlText w:val="o"/>
      <w:lvlJc w:val="left"/>
      <w:pPr>
        <w:ind w:left="3600" w:hanging="360"/>
      </w:pPr>
      <w:rPr>
        <w:rFonts w:ascii="Courier New" w:hAnsi="Courier New" w:hint="default"/>
      </w:rPr>
    </w:lvl>
    <w:lvl w:ilvl="5" w:tplc="68A27E54">
      <w:start w:val="1"/>
      <w:numFmt w:val="bullet"/>
      <w:lvlText w:val=""/>
      <w:lvlJc w:val="left"/>
      <w:pPr>
        <w:ind w:left="4320" w:hanging="360"/>
      </w:pPr>
      <w:rPr>
        <w:rFonts w:ascii="Wingdings" w:hAnsi="Wingdings" w:hint="default"/>
      </w:rPr>
    </w:lvl>
    <w:lvl w:ilvl="6" w:tplc="D9B2422E">
      <w:start w:val="1"/>
      <w:numFmt w:val="bullet"/>
      <w:lvlText w:val=""/>
      <w:lvlJc w:val="left"/>
      <w:pPr>
        <w:ind w:left="5040" w:hanging="360"/>
      </w:pPr>
      <w:rPr>
        <w:rFonts w:ascii="Symbol" w:hAnsi="Symbol" w:hint="default"/>
      </w:rPr>
    </w:lvl>
    <w:lvl w:ilvl="7" w:tplc="3C9C89CE">
      <w:start w:val="1"/>
      <w:numFmt w:val="bullet"/>
      <w:lvlText w:val="o"/>
      <w:lvlJc w:val="left"/>
      <w:pPr>
        <w:ind w:left="5760" w:hanging="360"/>
      </w:pPr>
      <w:rPr>
        <w:rFonts w:ascii="Courier New" w:hAnsi="Courier New" w:hint="default"/>
      </w:rPr>
    </w:lvl>
    <w:lvl w:ilvl="8" w:tplc="3AF410F6">
      <w:start w:val="1"/>
      <w:numFmt w:val="bullet"/>
      <w:lvlText w:val=""/>
      <w:lvlJc w:val="left"/>
      <w:pPr>
        <w:ind w:left="6480" w:hanging="360"/>
      </w:pPr>
      <w:rPr>
        <w:rFonts w:ascii="Wingdings" w:hAnsi="Wingdings" w:hint="default"/>
      </w:rPr>
    </w:lvl>
  </w:abstractNum>
  <w:abstractNum w:abstractNumId="42" w15:restartNumberingAfterBreak="0">
    <w:nsid w:val="216B48A3"/>
    <w:multiLevelType w:val="hybridMultilevel"/>
    <w:tmpl w:val="CD026D3A"/>
    <w:lvl w:ilvl="0" w:tplc="93828A90">
      <w:start w:val="1"/>
      <w:numFmt w:val="lowerLetter"/>
      <w:lvlText w:val="%1)"/>
      <w:lvlJc w:val="left"/>
      <w:pPr>
        <w:ind w:left="1211"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1BC7448"/>
    <w:multiLevelType w:val="hybridMultilevel"/>
    <w:tmpl w:val="7CE0398C"/>
    <w:lvl w:ilvl="0" w:tplc="484E40EA">
      <w:start w:val="1"/>
      <w:numFmt w:val="decimal"/>
      <w:lvlText w:val="%1."/>
      <w:lvlJc w:val="left"/>
      <w:pPr>
        <w:ind w:left="2281" w:hanging="360"/>
      </w:pPr>
      <w:rPr>
        <w:sz w:val="20"/>
      </w:rPr>
    </w:lvl>
    <w:lvl w:ilvl="1" w:tplc="AA78300A" w:tentative="1">
      <w:start w:val="1"/>
      <w:numFmt w:val="lowerLetter"/>
      <w:lvlText w:val="%2."/>
      <w:lvlJc w:val="left"/>
      <w:pPr>
        <w:ind w:left="3001" w:hanging="360"/>
      </w:pPr>
    </w:lvl>
    <w:lvl w:ilvl="2" w:tplc="7DFE1BE4" w:tentative="1">
      <w:start w:val="1"/>
      <w:numFmt w:val="lowerRoman"/>
      <w:lvlText w:val="%3."/>
      <w:lvlJc w:val="right"/>
      <w:pPr>
        <w:ind w:left="3721" w:hanging="180"/>
      </w:pPr>
    </w:lvl>
    <w:lvl w:ilvl="3" w:tplc="84842C5E" w:tentative="1">
      <w:start w:val="1"/>
      <w:numFmt w:val="decimal"/>
      <w:lvlText w:val="%4."/>
      <w:lvlJc w:val="left"/>
      <w:pPr>
        <w:ind w:left="4441" w:hanging="360"/>
      </w:pPr>
    </w:lvl>
    <w:lvl w:ilvl="4" w:tplc="579216F4" w:tentative="1">
      <w:start w:val="1"/>
      <w:numFmt w:val="lowerLetter"/>
      <w:lvlText w:val="%5."/>
      <w:lvlJc w:val="left"/>
      <w:pPr>
        <w:ind w:left="5161" w:hanging="360"/>
      </w:pPr>
    </w:lvl>
    <w:lvl w:ilvl="5" w:tplc="F7FE8EA2" w:tentative="1">
      <w:start w:val="1"/>
      <w:numFmt w:val="lowerRoman"/>
      <w:lvlText w:val="%6."/>
      <w:lvlJc w:val="right"/>
      <w:pPr>
        <w:ind w:left="5881" w:hanging="180"/>
      </w:pPr>
    </w:lvl>
    <w:lvl w:ilvl="6" w:tplc="4544CED8" w:tentative="1">
      <w:start w:val="1"/>
      <w:numFmt w:val="decimal"/>
      <w:lvlText w:val="%7."/>
      <w:lvlJc w:val="left"/>
      <w:pPr>
        <w:ind w:left="6601" w:hanging="360"/>
      </w:pPr>
    </w:lvl>
    <w:lvl w:ilvl="7" w:tplc="F06E4E70" w:tentative="1">
      <w:start w:val="1"/>
      <w:numFmt w:val="lowerLetter"/>
      <w:lvlText w:val="%8."/>
      <w:lvlJc w:val="left"/>
      <w:pPr>
        <w:ind w:left="7321" w:hanging="360"/>
      </w:pPr>
    </w:lvl>
    <w:lvl w:ilvl="8" w:tplc="B276F856" w:tentative="1">
      <w:start w:val="1"/>
      <w:numFmt w:val="lowerRoman"/>
      <w:lvlText w:val="%9."/>
      <w:lvlJc w:val="right"/>
      <w:pPr>
        <w:ind w:left="8041" w:hanging="180"/>
      </w:pPr>
    </w:lvl>
  </w:abstractNum>
  <w:abstractNum w:abstractNumId="44" w15:restartNumberingAfterBreak="0">
    <w:nsid w:val="229D23C2"/>
    <w:multiLevelType w:val="multilevel"/>
    <w:tmpl w:val="F7065A7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23076A8D"/>
    <w:multiLevelType w:val="hybridMultilevel"/>
    <w:tmpl w:val="1B04D6D0"/>
    <w:lvl w:ilvl="0" w:tplc="041B0017">
      <w:start w:val="1"/>
      <w:numFmt w:val="lowerLetter"/>
      <w:lvlText w:val="%1)"/>
      <w:lvlJc w:val="left"/>
      <w:pPr>
        <w:ind w:left="2770" w:hanging="360"/>
      </w:pPr>
      <w:rPr>
        <w:rFonts w:hint="default"/>
      </w:rPr>
    </w:lvl>
    <w:lvl w:ilvl="1" w:tplc="041B0019" w:tentative="1">
      <w:start w:val="1"/>
      <w:numFmt w:val="lowerLetter"/>
      <w:lvlText w:val="%2."/>
      <w:lvlJc w:val="left"/>
      <w:pPr>
        <w:ind w:left="4057" w:hanging="360"/>
      </w:pPr>
    </w:lvl>
    <w:lvl w:ilvl="2" w:tplc="041B001B" w:tentative="1">
      <w:start w:val="1"/>
      <w:numFmt w:val="lowerRoman"/>
      <w:lvlText w:val="%3."/>
      <w:lvlJc w:val="right"/>
      <w:pPr>
        <w:ind w:left="4777" w:hanging="180"/>
      </w:pPr>
    </w:lvl>
    <w:lvl w:ilvl="3" w:tplc="041B000F" w:tentative="1">
      <w:start w:val="1"/>
      <w:numFmt w:val="decimal"/>
      <w:lvlText w:val="%4."/>
      <w:lvlJc w:val="left"/>
      <w:pPr>
        <w:ind w:left="5497" w:hanging="360"/>
      </w:pPr>
    </w:lvl>
    <w:lvl w:ilvl="4" w:tplc="041B0019" w:tentative="1">
      <w:start w:val="1"/>
      <w:numFmt w:val="lowerLetter"/>
      <w:lvlText w:val="%5."/>
      <w:lvlJc w:val="left"/>
      <w:pPr>
        <w:ind w:left="6217" w:hanging="360"/>
      </w:pPr>
    </w:lvl>
    <w:lvl w:ilvl="5" w:tplc="041B001B" w:tentative="1">
      <w:start w:val="1"/>
      <w:numFmt w:val="lowerRoman"/>
      <w:lvlText w:val="%6."/>
      <w:lvlJc w:val="right"/>
      <w:pPr>
        <w:ind w:left="6937" w:hanging="180"/>
      </w:pPr>
    </w:lvl>
    <w:lvl w:ilvl="6" w:tplc="041B000F" w:tentative="1">
      <w:start w:val="1"/>
      <w:numFmt w:val="decimal"/>
      <w:lvlText w:val="%7."/>
      <w:lvlJc w:val="left"/>
      <w:pPr>
        <w:ind w:left="7657" w:hanging="360"/>
      </w:pPr>
    </w:lvl>
    <w:lvl w:ilvl="7" w:tplc="041B0019" w:tentative="1">
      <w:start w:val="1"/>
      <w:numFmt w:val="lowerLetter"/>
      <w:lvlText w:val="%8."/>
      <w:lvlJc w:val="left"/>
      <w:pPr>
        <w:ind w:left="8377" w:hanging="360"/>
      </w:pPr>
    </w:lvl>
    <w:lvl w:ilvl="8" w:tplc="041B001B" w:tentative="1">
      <w:start w:val="1"/>
      <w:numFmt w:val="lowerRoman"/>
      <w:lvlText w:val="%9."/>
      <w:lvlJc w:val="right"/>
      <w:pPr>
        <w:ind w:left="9097" w:hanging="180"/>
      </w:pPr>
    </w:lvl>
  </w:abstractNum>
  <w:abstractNum w:abstractNumId="46" w15:restartNumberingAfterBreak="0">
    <w:nsid w:val="24A5490E"/>
    <w:multiLevelType w:val="hybridMultilevel"/>
    <w:tmpl w:val="CE0637A6"/>
    <w:lvl w:ilvl="0" w:tplc="56AA133C">
      <w:start w:val="1"/>
      <w:numFmt w:val="bullet"/>
      <w:lvlText w:val=""/>
      <w:lvlJc w:val="left"/>
      <w:pPr>
        <w:ind w:left="720" w:hanging="360"/>
      </w:pPr>
      <w:rPr>
        <w:rFonts w:ascii="Symbol" w:hAnsi="Symbol" w:hint="default"/>
      </w:rPr>
    </w:lvl>
    <w:lvl w:ilvl="1" w:tplc="5A14199E">
      <w:start w:val="1"/>
      <w:numFmt w:val="bullet"/>
      <w:lvlText w:val="o"/>
      <w:lvlJc w:val="left"/>
      <w:pPr>
        <w:ind w:left="1440" w:hanging="360"/>
      </w:pPr>
      <w:rPr>
        <w:rFonts w:ascii="Courier New" w:hAnsi="Courier New" w:hint="default"/>
      </w:rPr>
    </w:lvl>
    <w:lvl w:ilvl="2" w:tplc="00D070EC">
      <w:start w:val="1"/>
      <w:numFmt w:val="bullet"/>
      <w:lvlText w:val=""/>
      <w:lvlJc w:val="left"/>
      <w:pPr>
        <w:ind w:left="2160" w:hanging="360"/>
      </w:pPr>
      <w:rPr>
        <w:rFonts w:ascii="Wingdings" w:hAnsi="Wingdings" w:hint="default"/>
      </w:rPr>
    </w:lvl>
    <w:lvl w:ilvl="3" w:tplc="A85ECF90">
      <w:start w:val="1"/>
      <w:numFmt w:val="bullet"/>
      <w:lvlText w:val=""/>
      <w:lvlJc w:val="left"/>
      <w:pPr>
        <w:ind w:left="2880" w:hanging="360"/>
      </w:pPr>
      <w:rPr>
        <w:rFonts w:ascii="Symbol" w:hAnsi="Symbol" w:hint="default"/>
      </w:rPr>
    </w:lvl>
    <w:lvl w:ilvl="4" w:tplc="4CFE0F74">
      <w:start w:val="1"/>
      <w:numFmt w:val="bullet"/>
      <w:lvlText w:val="o"/>
      <w:lvlJc w:val="left"/>
      <w:pPr>
        <w:ind w:left="3600" w:hanging="360"/>
      </w:pPr>
      <w:rPr>
        <w:rFonts w:ascii="Courier New" w:hAnsi="Courier New" w:hint="default"/>
      </w:rPr>
    </w:lvl>
    <w:lvl w:ilvl="5" w:tplc="3A12560A">
      <w:start w:val="1"/>
      <w:numFmt w:val="bullet"/>
      <w:lvlText w:val=""/>
      <w:lvlJc w:val="left"/>
      <w:pPr>
        <w:ind w:left="4320" w:hanging="360"/>
      </w:pPr>
      <w:rPr>
        <w:rFonts w:ascii="Wingdings" w:hAnsi="Wingdings" w:hint="default"/>
      </w:rPr>
    </w:lvl>
    <w:lvl w:ilvl="6" w:tplc="28BC0746">
      <w:start w:val="1"/>
      <w:numFmt w:val="bullet"/>
      <w:lvlText w:val=""/>
      <w:lvlJc w:val="left"/>
      <w:pPr>
        <w:ind w:left="5040" w:hanging="360"/>
      </w:pPr>
      <w:rPr>
        <w:rFonts w:ascii="Symbol" w:hAnsi="Symbol" w:hint="default"/>
      </w:rPr>
    </w:lvl>
    <w:lvl w:ilvl="7" w:tplc="5664B730">
      <w:start w:val="1"/>
      <w:numFmt w:val="bullet"/>
      <w:lvlText w:val="o"/>
      <w:lvlJc w:val="left"/>
      <w:pPr>
        <w:ind w:left="5760" w:hanging="360"/>
      </w:pPr>
      <w:rPr>
        <w:rFonts w:ascii="Courier New" w:hAnsi="Courier New" w:hint="default"/>
      </w:rPr>
    </w:lvl>
    <w:lvl w:ilvl="8" w:tplc="3580BB3C">
      <w:start w:val="1"/>
      <w:numFmt w:val="bullet"/>
      <w:lvlText w:val=""/>
      <w:lvlJc w:val="left"/>
      <w:pPr>
        <w:ind w:left="6480" w:hanging="360"/>
      </w:pPr>
      <w:rPr>
        <w:rFonts w:ascii="Wingdings" w:hAnsi="Wingdings" w:hint="default"/>
      </w:rPr>
    </w:lvl>
  </w:abstractNum>
  <w:abstractNum w:abstractNumId="47" w15:restartNumberingAfterBreak="0">
    <w:nsid w:val="24BED85A"/>
    <w:multiLevelType w:val="hybridMultilevel"/>
    <w:tmpl w:val="8AA43728"/>
    <w:lvl w:ilvl="0" w:tplc="838AD244">
      <w:start w:val="1"/>
      <w:numFmt w:val="bullet"/>
      <w:lvlText w:val="-"/>
      <w:lvlJc w:val="left"/>
      <w:pPr>
        <w:ind w:left="720" w:hanging="360"/>
      </w:pPr>
      <w:rPr>
        <w:rFonts w:ascii="Calibri" w:hAnsi="Calibri" w:hint="default"/>
      </w:rPr>
    </w:lvl>
    <w:lvl w:ilvl="1" w:tplc="17A0C1D8">
      <w:start w:val="1"/>
      <w:numFmt w:val="bullet"/>
      <w:lvlText w:val="o"/>
      <w:lvlJc w:val="left"/>
      <w:pPr>
        <w:ind w:left="1440" w:hanging="360"/>
      </w:pPr>
      <w:rPr>
        <w:rFonts w:ascii="Courier New" w:hAnsi="Courier New" w:hint="default"/>
      </w:rPr>
    </w:lvl>
    <w:lvl w:ilvl="2" w:tplc="0C7684DA">
      <w:start w:val="1"/>
      <w:numFmt w:val="bullet"/>
      <w:lvlText w:val=""/>
      <w:lvlJc w:val="left"/>
      <w:pPr>
        <w:ind w:left="2160" w:hanging="360"/>
      </w:pPr>
      <w:rPr>
        <w:rFonts w:ascii="Wingdings" w:hAnsi="Wingdings" w:hint="default"/>
      </w:rPr>
    </w:lvl>
    <w:lvl w:ilvl="3" w:tplc="33C0C15A">
      <w:start w:val="1"/>
      <w:numFmt w:val="bullet"/>
      <w:lvlText w:val=""/>
      <w:lvlJc w:val="left"/>
      <w:pPr>
        <w:ind w:left="2880" w:hanging="360"/>
      </w:pPr>
      <w:rPr>
        <w:rFonts w:ascii="Symbol" w:hAnsi="Symbol" w:hint="default"/>
      </w:rPr>
    </w:lvl>
    <w:lvl w:ilvl="4" w:tplc="203ADADC">
      <w:start w:val="1"/>
      <w:numFmt w:val="bullet"/>
      <w:lvlText w:val="o"/>
      <w:lvlJc w:val="left"/>
      <w:pPr>
        <w:ind w:left="3600" w:hanging="360"/>
      </w:pPr>
      <w:rPr>
        <w:rFonts w:ascii="Courier New" w:hAnsi="Courier New" w:hint="default"/>
      </w:rPr>
    </w:lvl>
    <w:lvl w:ilvl="5" w:tplc="D1D2F6C2">
      <w:start w:val="1"/>
      <w:numFmt w:val="bullet"/>
      <w:lvlText w:val=""/>
      <w:lvlJc w:val="left"/>
      <w:pPr>
        <w:ind w:left="4320" w:hanging="360"/>
      </w:pPr>
      <w:rPr>
        <w:rFonts w:ascii="Wingdings" w:hAnsi="Wingdings" w:hint="default"/>
      </w:rPr>
    </w:lvl>
    <w:lvl w:ilvl="6" w:tplc="0D049F0C">
      <w:start w:val="1"/>
      <w:numFmt w:val="bullet"/>
      <w:lvlText w:val=""/>
      <w:lvlJc w:val="left"/>
      <w:pPr>
        <w:ind w:left="5040" w:hanging="360"/>
      </w:pPr>
      <w:rPr>
        <w:rFonts w:ascii="Symbol" w:hAnsi="Symbol" w:hint="default"/>
      </w:rPr>
    </w:lvl>
    <w:lvl w:ilvl="7" w:tplc="10C83A70">
      <w:start w:val="1"/>
      <w:numFmt w:val="bullet"/>
      <w:lvlText w:val="o"/>
      <w:lvlJc w:val="left"/>
      <w:pPr>
        <w:ind w:left="5760" w:hanging="360"/>
      </w:pPr>
      <w:rPr>
        <w:rFonts w:ascii="Courier New" w:hAnsi="Courier New" w:hint="default"/>
      </w:rPr>
    </w:lvl>
    <w:lvl w:ilvl="8" w:tplc="3CDC1FDC">
      <w:start w:val="1"/>
      <w:numFmt w:val="bullet"/>
      <w:lvlText w:val=""/>
      <w:lvlJc w:val="left"/>
      <w:pPr>
        <w:ind w:left="6480" w:hanging="360"/>
      </w:pPr>
      <w:rPr>
        <w:rFonts w:ascii="Wingdings" w:hAnsi="Wingdings" w:hint="default"/>
      </w:rPr>
    </w:lvl>
  </w:abstractNum>
  <w:abstractNum w:abstractNumId="48"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49" w15:restartNumberingAfterBreak="0">
    <w:nsid w:val="280759FC"/>
    <w:multiLevelType w:val="hybridMultilevel"/>
    <w:tmpl w:val="A808EFD2"/>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2998780F"/>
    <w:multiLevelType w:val="multilevel"/>
    <w:tmpl w:val="651EACE6"/>
    <w:styleLink w:val="WW8Num7"/>
    <w:lvl w:ilvl="0">
      <w:numFmt w:val="bullet"/>
      <w:lvlText w:val=""/>
      <w:lvlJc w:val="left"/>
      <w:pPr>
        <w:ind w:left="0" w:firstLine="283"/>
      </w:pPr>
      <w:rPr>
        <w:rFonts w:ascii="Symbol" w:eastAsia="Times New Roman" w:hAnsi="Symbol" w:cs="Symbol"/>
        <w:color w:val="auto"/>
        <w:sz w:val="24"/>
        <w:szCs w:val="24"/>
        <w:lang w:val="cs-CZ" w:eastAsia="ar-SA" w:bidi="sk-SK"/>
      </w:rPr>
    </w:lvl>
    <w:lvl w:ilvl="1">
      <w:numFmt w:val="bullet"/>
      <w:lvlText w:val=""/>
      <w:lvlJc w:val="left"/>
      <w:rPr>
        <w:rFonts w:ascii="Symbol" w:hAnsi="Symbol" w:cs="Wingdings"/>
      </w:rPr>
    </w:lvl>
    <w:lvl w:ilvl="2">
      <w:numFmt w:val="bullet"/>
      <w:lvlText w:val=""/>
      <w:lvlJc w:val="left"/>
      <w:rPr>
        <w:rFonts w:ascii="Symbol" w:hAnsi="Symbol" w:cs="Wingdings"/>
      </w:rPr>
    </w:lvl>
    <w:lvl w:ilvl="3">
      <w:numFmt w:val="bullet"/>
      <w:lvlText w:val=""/>
      <w:lvlJc w:val="left"/>
      <w:rPr>
        <w:rFonts w:ascii="Symbol" w:hAnsi="Symbol" w:cs="Wingdings"/>
      </w:rPr>
    </w:lvl>
    <w:lvl w:ilvl="4">
      <w:numFmt w:val="bullet"/>
      <w:lvlText w:val=""/>
      <w:lvlJc w:val="left"/>
      <w:rPr>
        <w:rFonts w:ascii="Symbol" w:hAnsi="Symbol" w:cs="Wingdings"/>
      </w:rPr>
    </w:lvl>
    <w:lvl w:ilvl="5">
      <w:numFmt w:val="bullet"/>
      <w:lvlText w:val=""/>
      <w:lvlJc w:val="left"/>
      <w:rPr>
        <w:rFonts w:ascii="Symbol" w:hAnsi="Symbol" w:cs="Wingdings"/>
      </w:rPr>
    </w:lvl>
    <w:lvl w:ilvl="6">
      <w:numFmt w:val="bullet"/>
      <w:lvlText w:val=""/>
      <w:lvlJc w:val="left"/>
      <w:rPr>
        <w:rFonts w:ascii="Symbol" w:hAnsi="Symbol" w:cs="Wingdings"/>
      </w:rPr>
    </w:lvl>
    <w:lvl w:ilvl="7">
      <w:numFmt w:val="bullet"/>
      <w:lvlText w:val=""/>
      <w:lvlJc w:val="left"/>
      <w:rPr>
        <w:rFonts w:ascii="Symbol" w:hAnsi="Symbol" w:cs="Wingdings"/>
      </w:rPr>
    </w:lvl>
    <w:lvl w:ilvl="8">
      <w:numFmt w:val="bullet"/>
      <w:lvlText w:val=""/>
      <w:lvlJc w:val="left"/>
      <w:rPr>
        <w:rFonts w:ascii="Symbol" w:hAnsi="Symbol" w:cs="Wingdings"/>
      </w:rPr>
    </w:lvl>
  </w:abstractNum>
  <w:abstractNum w:abstractNumId="51" w15:restartNumberingAfterBreak="0">
    <w:nsid w:val="2A390E81"/>
    <w:multiLevelType w:val="multilevel"/>
    <w:tmpl w:val="254EA57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2AC61E47"/>
    <w:multiLevelType w:val="hybridMultilevel"/>
    <w:tmpl w:val="AF86358E"/>
    <w:lvl w:ilvl="0" w:tplc="E7589F00">
      <w:start w:val="1"/>
      <w:numFmt w:val="lowerLetter"/>
      <w:lvlText w:val="%1)"/>
      <w:lvlJc w:val="left"/>
      <w:pPr>
        <w:ind w:left="720" w:hanging="360"/>
      </w:pPr>
      <w:rPr>
        <w:b w:val="0"/>
        <w:bCs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54"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5" w15:restartNumberingAfterBreak="0">
    <w:nsid w:val="2D51473E"/>
    <w:multiLevelType w:val="hybridMultilevel"/>
    <w:tmpl w:val="D28CD0E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2F017833"/>
    <w:multiLevelType w:val="hybridMultilevel"/>
    <w:tmpl w:val="FAF415C8"/>
    <w:lvl w:ilvl="0" w:tplc="0442D15C">
      <w:start w:val="1"/>
      <w:numFmt w:val="lowerLetter"/>
      <w:lvlText w:val="%1)"/>
      <w:lvlJc w:val="left"/>
      <w:pPr>
        <w:ind w:left="1069" w:hanging="360"/>
      </w:pPr>
      <w:rPr>
        <w:rFonts w:ascii="Calibri" w:hAnsi="Calibri" w:cs="Calibri" w:hint="default"/>
        <w:sz w:val="22"/>
        <w:szCs w:val="22"/>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7" w15:restartNumberingAfterBreak="0">
    <w:nsid w:val="2F1B7D29"/>
    <w:multiLevelType w:val="hybridMultilevel"/>
    <w:tmpl w:val="0FCA1FD2"/>
    <w:lvl w:ilvl="0" w:tplc="0C8CBA56">
      <w:start w:val="1"/>
      <w:numFmt w:val="bullet"/>
      <w:lvlText w:val="-"/>
      <w:lvlJc w:val="left"/>
      <w:pPr>
        <w:ind w:left="720" w:hanging="360"/>
      </w:pPr>
      <w:rPr>
        <w:rFonts w:ascii="Calibri" w:hAnsi="Calibri" w:hint="default"/>
      </w:rPr>
    </w:lvl>
    <w:lvl w:ilvl="1" w:tplc="F0F21A80">
      <w:start w:val="1"/>
      <w:numFmt w:val="bullet"/>
      <w:lvlText w:val="o"/>
      <w:lvlJc w:val="left"/>
      <w:pPr>
        <w:ind w:left="1440" w:hanging="360"/>
      </w:pPr>
      <w:rPr>
        <w:rFonts w:ascii="Courier New" w:hAnsi="Courier New" w:hint="default"/>
      </w:rPr>
    </w:lvl>
    <w:lvl w:ilvl="2" w:tplc="152241FC">
      <w:start w:val="1"/>
      <w:numFmt w:val="bullet"/>
      <w:lvlText w:val=""/>
      <w:lvlJc w:val="left"/>
      <w:pPr>
        <w:ind w:left="2160" w:hanging="360"/>
      </w:pPr>
      <w:rPr>
        <w:rFonts w:ascii="Wingdings" w:hAnsi="Wingdings" w:hint="default"/>
      </w:rPr>
    </w:lvl>
    <w:lvl w:ilvl="3" w:tplc="EE140042">
      <w:start w:val="1"/>
      <w:numFmt w:val="bullet"/>
      <w:lvlText w:val=""/>
      <w:lvlJc w:val="left"/>
      <w:pPr>
        <w:ind w:left="2880" w:hanging="360"/>
      </w:pPr>
      <w:rPr>
        <w:rFonts w:ascii="Symbol" w:hAnsi="Symbol" w:hint="default"/>
      </w:rPr>
    </w:lvl>
    <w:lvl w:ilvl="4" w:tplc="20F486DA">
      <w:start w:val="1"/>
      <w:numFmt w:val="bullet"/>
      <w:lvlText w:val="o"/>
      <w:lvlJc w:val="left"/>
      <w:pPr>
        <w:ind w:left="3600" w:hanging="360"/>
      </w:pPr>
      <w:rPr>
        <w:rFonts w:ascii="Courier New" w:hAnsi="Courier New" w:hint="default"/>
      </w:rPr>
    </w:lvl>
    <w:lvl w:ilvl="5" w:tplc="037E48E8">
      <w:start w:val="1"/>
      <w:numFmt w:val="bullet"/>
      <w:lvlText w:val=""/>
      <w:lvlJc w:val="left"/>
      <w:pPr>
        <w:ind w:left="4320" w:hanging="360"/>
      </w:pPr>
      <w:rPr>
        <w:rFonts w:ascii="Wingdings" w:hAnsi="Wingdings" w:hint="default"/>
      </w:rPr>
    </w:lvl>
    <w:lvl w:ilvl="6" w:tplc="6212C8BC">
      <w:start w:val="1"/>
      <w:numFmt w:val="bullet"/>
      <w:lvlText w:val=""/>
      <w:lvlJc w:val="left"/>
      <w:pPr>
        <w:ind w:left="5040" w:hanging="360"/>
      </w:pPr>
      <w:rPr>
        <w:rFonts w:ascii="Symbol" w:hAnsi="Symbol" w:hint="default"/>
      </w:rPr>
    </w:lvl>
    <w:lvl w:ilvl="7" w:tplc="6576E73A">
      <w:start w:val="1"/>
      <w:numFmt w:val="bullet"/>
      <w:lvlText w:val="o"/>
      <w:lvlJc w:val="left"/>
      <w:pPr>
        <w:ind w:left="5760" w:hanging="360"/>
      </w:pPr>
      <w:rPr>
        <w:rFonts w:ascii="Courier New" w:hAnsi="Courier New" w:hint="default"/>
      </w:rPr>
    </w:lvl>
    <w:lvl w:ilvl="8" w:tplc="5ED23406">
      <w:start w:val="1"/>
      <w:numFmt w:val="bullet"/>
      <w:lvlText w:val=""/>
      <w:lvlJc w:val="left"/>
      <w:pPr>
        <w:ind w:left="6480" w:hanging="360"/>
      </w:pPr>
      <w:rPr>
        <w:rFonts w:ascii="Wingdings" w:hAnsi="Wingdings" w:hint="default"/>
      </w:rPr>
    </w:lvl>
  </w:abstractNum>
  <w:abstractNum w:abstractNumId="58" w15:restartNumberingAfterBreak="0">
    <w:nsid w:val="306C62DC"/>
    <w:multiLevelType w:val="hybridMultilevel"/>
    <w:tmpl w:val="C61CA43C"/>
    <w:lvl w:ilvl="0" w:tplc="FFFFFFFF">
      <w:start w:val="1"/>
      <w:numFmt w:val="bullet"/>
      <w:lvlText w:val="-"/>
      <w:lvlJc w:val="left"/>
      <w:pPr>
        <w:ind w:left="1080" w:hanging="360"/>
      </w:pPr>
      <w:rPr>
        <w:rFonts w:ascii="Calibri" w:hAnsi="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9" w15:restartNumberingAfterBreak="0">
    <w:nsid w:val="31CE66F1"/>
    <w:multiLevelType w:val="hybridMultilevel"/>
    <w:tmpl w:val="F6C0EB82"/>
    <w:lvl w:ilvl="0" w:tplc="64F6C356">
      <w:start w:val="1"/>
      <w:numFmt w:val="bullet"/>
      <w:lvlText w:val="-"/>
      <w:lvlJc w:val="left"/>
      <w:pPr>
        <w:ind w:left="2880" w:hanging="360"/>
      </w:pPr>
      <w:rPr>
        <w:rFonts w:ascii="Calibri" w:hAnsi="Calibri" w:hint="default"/>
      </w:rPr>
    </w:lvl>
    <w:lvl w:ilvl="1" w:tplc="FFFFFFFF">
      <w:start w:val="1"/>
      <w:numFmt w:val="bullet"/>
      <w:lvlText w:val="o"/>
      <w:lvlJc w:val="left"/>
      <w:pPr>
        <w:ind w:left="3600" w:hanging="360"/>
      </w:pPr>
      <w:rPr>
        <w:rFonts w:ascii="Courier New" w:hAnsi="Courier New" w:hint="default"/>
      </w:rPr>
    </w:lvl>
    <w:lvl w:ilvl="2" w:tplc="FFFFFFFF">
      <w:start w:val="1"/>
      <w:numFmt w:val="bullet"/>
      <w:lvlText w:val=""/>
      <w:lvlJc w:val="left"/>
      <w:pPr>
        <w:ind w:left="4320" w:hanging="360"/>
      </w:pPr>
      <w:rPr>
        <w:rFonts w:ascii="Wingdings" w:hAnsi="Wingdings" w:hint="default"/>
      </w:rPr>
    </w:lvl>
    <w:lvl w:ilvl="3" w:tplc="FFFFFFFF">
      <w:start w:val="1"/>
      <w:numFmt w:val="bullet"/>
      <w:lvlText w:val=""/>
      <w:lvlJc w:val="left"/>
      <w:pPr>
        <w:ind w:left="5040" w:hanging="360"/>
      </w:pPr>
      <w:rPr>
        <w:rFonts w:ascii="Symbol" w:hAnsi="Symbol" w:hint="default"/>
      </w:rPr>
    </w:lvl>
    <w:lvl w:ilvl="4" w:tplc="FFFFFFFF">
      <w:start w:val="1"/>
      <w:numFmt w:val="bullet"/>
      <w:lvlText w:val="o"/>
      <w:lvlJc w:val="left"/>
      <w:pPr>
        <w:ind w:left="5760" w:hanging="360"/>
      </w:pPr>
      <w:rPr>
        <w:rFonts w:ascii="Courier New" w:hAnsi="Courier New" w:hint="default"/>
      </w:rPr>
    </w:lvl>
    <w:lvl w:ilvl="5" w:tplc="FFFFFFFF">
      <w:start w:val="1"/>
      <w:numFmt w:val="bullet"/>
      <w:lvlText w:val=""/>
      <w:lvlJc w:val="left"/>
      <w:pPr>
        <w:ind w:left="6480" w:hanging="360"/>
      </w:pPr>
      <w:rPr>
        <w:rFonts w:ascii="Wingdings" w:hAnsi="Wingdings" w:hint="default"/>
      </w:rPr>
    </w:lvl>
    <w:lvl w:ilvl="6" w:tplc="FFFFFFFF">
      <w:start w:val="1"/>
      <w:numFmt w:val="bullet"/>
      <w:lvlText w:val=""/>
      <w:lvlJc w:val="left"/>
      <w:pPr>
        <w:ind w:left="7200" w:hanging="360"/>
      </w:pPr>
      <w:rPr>
        <w:rFonts w:ascii="Symbol" w:hAnsi="Symbol" w:hint="default"/>
      </w:rPr>
    </w:lvl>
    <w:lvl w:ilvl="7" w:tplc="FFFFFFFF">
      <w:start w:val="1"/>
      <w:numFmt w:val="bullet"/>
      <w:lvlText w:val="o"/>
      <w:lvlJc w:val="left"/>
      <w:pPr>
        <w:ind w:left="7920" w:hanging="360"/>
      </w:pPr>
      <w:rPr>
        <w:rFonts w:ascii="Courier New" w:hAnsi="Courier New" w:hint="default"/>
      </w:rPr>
    </w:lvl>
    <w:lvl w:ilvl="8" w:tplc="FFFFFFFF">
      <w:start w:val="1"/>
      <w:numFmt w:val="bullet"/>
      <w:lvlText w:val=""/>
      <w:lvlJc w:val="left"/>
      <w:pPr>
        <w:ind w:left="8640" w:hanging="360"/>
      </w:pPr>
      <w:rPr>
        <w:rFonts w:ascii="Wingdings" w:hAnsi="Wingdings" w:hint="default"/>
      </w:rPr>
    </w:lvl>
  </w:abstractNum>
  <w:abstractNum w:abstractNumId="60" w15:restartNumberingAfterBreak="0">
    <w:nsid w:val="32DF5693"/>
    <w:multiLevelType w:val="multilevel"/>
    <w:tmpl w:val="0A943ED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338533F1"/>
    <w:multiLevelType w:val="multilevel"/>
    <w:tmpl w:val="A5DA13D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33A33C23"/>
    <w:multiLevelType w:val="hybridMultilevel"/>
    <w:tmpl w:val="A3906D62"/>
    <w:lvl w:ilvl="0" w:tplc="C292DDA6">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64" w15:restartNumberingAfterBreak="0">
    <w:nsid w:val="340B39B5"/>
    <w:multiLevelType w:val="multilevel"/>
    <w:tmpl w:val="4A32E0A6"/>
    <w:lvl w:ilvl="0">
      <w:start w:val="1"/>
      <w:numFmt w:val="decimal"/>
      <w:pStyle w:val="Nadpis1"/>
      <w:lvlText w:val="%1."/>
      <w:lvlJc w:val="left"/>
      <w:pPr>
        <w:tabs>
          <w:tab w:val="num" w:pos="705"/>
        </w:tabs>
      </w:pPr>
      <w:rPr>
        <w:rFonts w:hint="default"/>
      </w:rPr>
    </w:lvl>
    <w:lvl w:ilvl="1">
      <w:start w:val="1"/>
      <w:numFmt w:val="decimal"/>
      <w:pStyle w:val="Odsekzoznamu"/>
      <w:lvlText w:val="%1.%2"/>
      <w:lvlJc w:val="left"/>
      <w:pPr>
        <w:tabs>
          <w:tab w:val="num" w:pos="540"/>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65" w15:restartNumberingAfterBreak="0">
    <w:nsid w:val="3461CDBD"/>
    <w:multiLevelType w:val="hybridMultilevel"/>
    <w:tmpl w:val="39641170"/>
    <w:lvl w:ilvl="0" w:tplc="5E7C116A">
      <w:start w:val="1"/>
      <w:numFmt w:val="bullet"/>
      <w:lvlText w:val=""/>
      <w:lvlJc w:val="left"/>
      <w:pPr>
        <w:ind w:left="720" w:hanging="360"/>
      </w:pPr>
      <w:rPr>
        <w:rFonts w:ascii="Symbol" w:hAnsi="Symbol" w:hint="default"/>
      </w:rPr>
    </w:lvl>
    <w:lvl w:ilvl="1" w:tplc="77BCC3B8">
      <w:start w:val="1"/>
      <w:numFmt w:val="bullet"/>
      <w:lvlText w:val="o"/>
      <w:lvlJc w:val="left"/>
      <w:pPr>
        <w:ind w:left="1440" w:hanging="360"/>
      </w:pPr>
      <w:rPr>
        <w:rFonts w:ascii="Courier New" w:hAnsi="Courier New" w:hint="default"/>
      </w:rPr>
    </w:lvl>
    <w:lvl w:ilvl="2" w:tplc="00FAD6F6">
      <w:start w:val="1"/>
      <w:numFmt w:val="bullet"/>
      <w:lvlText w:val=""/>
      <w:lvlJc w:val="left"/>
      <w:pPr>
        <w:ind w:left="2160" w:hanging="360"/>
      </w:pPr>
      <w:rPr>
        <w:rFonts w:ascii="Wingdings" w:hAnsi="Wingdings" w:hint="default"/>
      </w:rPr>
    </w:lvl>
    <w:lvl w:ilvl="3" w:tplc="226C12A4">
      <w:start w:val="1"/>
      <w:numFmt w:val="bullet"/>
      <w:lvlText w:val=""/>
      <w:lvlJc w:val="left"/>
      <w:pPr>
        <w:ind w:left="2880" w:hanging="360"/>
      </w:pPr>
      <w:rPr>
        <w:rFonts w:ascii="Symbol" w:hAnsi="Symbol" w:hint="default"/>
      </w:rPr>
    </w:lvl>
    <w:lvl w:ilvl="4" w:tplc="A1FCB508">
      <w:start w:val="1"/>
      <w:numFmt w:val="bullet"/>
      <w:lvlText w:val="o"/>
      <w:lvlJc w:val="left"/>
      <w:pPr>
        <w:ind w:left="3600" w:hanging="360"/>
      </w:pPr>
      <w:rPr>
        <w:rFonts w:ascii="Courier New" w:hAnsi="Courier New" w:hint="default"/>
      </w:rPr>
    </w:lvl>
    <w:lvl w:ilvl="5" w:tplc="97F88D04">
      <w:start w:val="1"/>
      <w:numFmt w:val="bullet"/>
      <w:lvlText w:val=""/>
      <w:lvlJc w:val="left"/>
      <w:pPr>
        <w:ind w:left="4320" w:hanging="360"/>
      </w:pPr>
      <w:rPr>
        <w:rFonts w:ascii="Wingdings" w:hAnsi="Wingdings" w:hint="default"/>
      </w:rPr>
    </w:lvl>
    <w:lvl w:ilvl="6" w:tplc="5646529E">
      <w:start w:val="1"/>
      <w:numFmt w:val="bullet"/>
      <w:lvlText w:val=""/>
      <w:lvlJc w:val="left"/>
      <w:pPr>
        <w:ind w:left="5040" w:hanging="360"/>
      </w:pPr>
      <w:rPr>
        <w:rFonts w:ascii="Symbol" w:hAnsi="Symbol" w:hint="default"/>
      </w:rPr>
    </w:lvl>
    <w:lvl w:ilvl="7" w:tplc="DBB661DE">
      <w:start w:val="1"/>
      <w:numFmt w:val="bullet"/>
      <w:lvlText w:val="o"/>
      <w:lvlJc w:val="left"/>
      <w:pPr>
        <w:ind w:left="5760" w:hanging="360"/>
      </w:pPr>
      <w:rPr>
        <w:rFonts w:ascii="Courier New" w:hAnsi="Courier New" w:hint="default"/>
      </w:rPr>
    </w:lvl>
    <w:lvl w:ilvl="8" w:tplc="E020A9E6">
      <w:start w:val="1"/>
      <w:numFmt w:val="bullet"/>
      <w:lvlText w:val=""/>
      <w:lvlJc w:val="left"/>
      <w:pPr>
        <w:ind w:left="6480" w:hanging="360"/>
      </w:pPr>
      <w:rPr>
        <w:rFonts w:ascii="Wingdings" w:hAnsi="Wingdings" w:hint="default"/>
      </w:rPr>
    </w:lvl>
  </w:abstractNum>
  <w:abstractNum w:abstractNumId="66" w15:restartNumberingAfterBreak="0">
    <w:nsid w:val="38DB60A6"/>
    <w:multiLevelType w:val="hybridMultilevel"/>
    <w:tmpl w:val="52BC7A64"/>
    <w:lvl w:ilvl="0" w:tplc="A0D0EEA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7" w15:restartNumberingAfterBreak="0">
    <w:nsid w:val="38EF6C4D"/>
    <w:multiLevelType w:val="multilevel"/>
    <w:tmpl w:val="19703FA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394EF3C4"/>
    <w:multiLevelType w:val="hybridMultilevel"/>
    <w:tmpl w:val="F6C46244"/>
    <w:lvl w:ilvl="0" w:tplc="58C29C76">
      <w:start w:val="1"/>
      <w:numFmt w:val="bullet"/>
      <w:lvlText w:val="·"/>
      <w:lvlJc w:val="left"/>
      <w:pPr>
        <w:ind w:left="720" w:hanging="360"/>
      </w:pPr>
      <w:rPr>
        <w:rFonts w:ascii="Symbol" w:hAnsi="Symbol" w:hint="default"/>
      </w:rPr>
    </w:lvl>
    <w:lvl w:ilvl="1" w:tplc="F3F82064">
      <w:start w:val="1"/>
      <w:numFmt w:val="bullet"/>
      <w:lvlText w:val="o"/>
      <w:lvlJc w:val="left"/>
      <w:pPr>
        <w:ind w:left="1440" w:hanging="360"/>
      </w:pPr>
      <w:rPr>
        <w:rFonts w:ascii="Courier New" w:hAnsi="Courier New" w:hint="default"/>
      </w:rPr>
    </w:lvl>
    <w:lvl w:ilvl="2" w:tplc="11A2B958">
      <w:start w:val="1"/>
      <w:numFmt w:val="bullet"/>
      <w:lvlText w:val=""/>
      <w:lvlJc w:val="left"/>
      <w:pPr>
        <w:ind w:left="2160" w:hanging="360"/>
      </w:pPr>
      <w:rPr>
        <w:rFonts w:ascii="Wingdings" w:hAnsi="Wingdings" w:hint="default"/>
      </w:rPr>
    </w:lvl>
    <w:lvl w:ilvl="3" w:tplc="0B6A644E">
      <w:start w:val="1"/>
      <w:numFmt w:val="bullet"/>
      <w:lvlText w:val=""/>
      <w:lvlJc w:val="left"/>
      <w:pPr>
        <w:ind w:left="2880" w:hanging="360"/>
      </w:pPr>
      <w:rPr>
        <w:rFonts w:ascii="Symbol" w:hAnsi="Symbol" w:hint="default"/>
      </w:rPr>
    </w:lvl>
    <w:lvl w:ilvl="4" w:tplc="A0125D72">
      <w:start w:val="1"/>
      <w:numFmt w:val="bullet"/>
      <w:lvlText w:val="o"/>
      <w:lvlJc w:val="left"/>
      <w:pPr>
        <w:ind w:left="3600" w:hanging="360"/>
      </w:pPr>
      <w:rPr>
        <w:rFonts w:ascii="Courier New" w:hAnsi="Courier New" w:hint="default"/>
      </w:rPr>
    </w:lvl>
    <w:lvl w:ilvl="5" w:tplc="73065130">
      <w:start w:val="1"/>
      <w:numFmt w:val="bullet"/>
      <w:lvlText w:val=""/>
      <w:lvlJc w:val="left"/>
      <w:pPr>
        <w:ind w:left="4320" w:hanging="360"/>
      </w:pPr>
      <w:rPr>
        <w:rFonts w:ascii="Wingdings" w:hAnsi="Wingdings" w:hint="default"/>
      </w:rPr>
    </w:lvl>
    <w:lvl w:ilvl="6" w:tplc="FCD07632">
      <w:start w:val="1"/>
      <w:numFmt w:val="bullet"/>
      <w:lvlText w:val=""/>
      <w:lvlJc w:val="left"/>
      <w:pPr>
        <w:ind w:left="5040" w:hanging="360"/>
      </w:pPr>
      <w:rPr>
        <w:rFonts w:ascii="Symbol" w:hAnsi="Symbol" w:hint="default"/>
      </w:rPr>
    </w:lvl>
    <w:lvl w:ilvl="7" w:tplc="BB5A0710">
      <w:start w:val="1"/>
      <w:numFmt w:val="bullet"/>
      <w:lvlText w:val="o"/>
      <w:lvlJc w:val="left"/>
      <w:pPr>
        <w:ind w:left="5760" w:hanging="360"/>
      </w:pPr>
      <w:rPr>
        <w:rFonts w:ascii="Courier New" w:hAnsi="Courier New" w:hint="default"/>
      </w:rPr>
    </w:lvl>
    <w:lvl w:ilvl="8" w:tplc="3FE21020">
      <w:start w:val="1"/>
      <w:numFmt w:val="bullet"/>
      <w:lvlText w:val=""/>
      <w:lvlJc w:val="left"/>
      <w:pPr>
        <w:ind w:left="6480" w:hanging="360"/>
      </w:pPr>
      <w:rPr>
        <w:rFonts w:ascii="Wingdings" w:hAnsi="Wingdings" w:hint="default"/>
      </w:rPr>
    </w:lvl>
  </w:abstractNum>
  <w:abstractNum w:abstractNumId="69"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3A988578"/>
    <w:multiLevelType w:val="hybridMultilevel"/>
    <w:tmpl w:val="C598CC7A"/>
    <w:lvl w:ilvl="0" w:tplc="F87E847C">
      <w:start w:val="1"/>
      <w:numFmt w:val="bullet"/>
      <w:lvlText w:val="-"/>
      <w:lvlJc w:val="left"/>
      <w:pPr>
        <w:ind w:left="1800" w:hanging="360"/>
      </w:pPr>
      <w:rPr>
        <w:rFonts w:ascii="Calibri" w:hAnsi="Calibri" w:hint="default"/>
      </w:rPr>
    </w:lvl>
    <w:lvl w:ilvl="1" w:tplc="F8AC6DEC">
      <w:start w:val="1"/>
      <w:numFmt w:val="bullet"/>
      <w:lvlText w:val="o"/>
      <w:lvlJc w:val="left"/>
      <w:pPr>
        <w:ind w:left="2520" w:hanging="360"/>
      </w:pPr>
      <w:rPr>
        <w:rFonts w:ascii="Courier New" w:hAnsi="Courier New" w:hint="default"/>
      </w:rPr>
    </w:lvl>
    <w:lvl w:ilvl="2" w:tplc="5AD64282">
      <w:start w:val="1"/>
      <w:numFmt w:val="bullet"/>
      <w:lvlText w:val=""/>
      <w:lvlJc w:val="left"/>
      <w:pPr>
        <w:ind w:left="3240" w:hanging="360"/>
      </w:pPr>
      <w:rPr>
        <w:rFonts w:ascii="Wingdings" w:hAnsi="Wingdings" w:hint="default"/>
      </w:rPr>
    </w:lvl>
    <w:lvl w:ilvl="3" w:tplc="C3B46316">
      <w:start w:val="1"/>
      <w:numFmt w:val="bullet"/>
      <w:lvlText w:val=""/>
      <w:lvlJc w:val="left"/>
      <w:pPr>
        <w:ind w:left="3960" w:hanging="360"/>
      </w:pPr>
      <w:rPr>
        <w:rFonts w:ascii="Symbol" w:hAnsi="Symbol" w:hint="default"/>
      </w:rPr>
    </w:lvl>
    <w:lvl w:ilvl="4" w:tplc="D3307EE4">
      <w:start w:val="1"/>
      <w:numFmt w:val="bullet"/>
      <w:lvlText w:val="o"/>
      <w:lvlJc w:val="left"/>
      <w:pPr>
        <w:ind w:left="4680" w:hanging="360"/>
      </w:pPr>
      <w:rPr>
        <w:rFonts w:ascii="Courier New" w:hAnsi="Courier New" w:hint="default"/>
      </w:rPr>
    </w:lvl>
    <w:lvl w:ilvl="5" w:tplc="92E6F2C0">
      <w:start w:val="1"/>
      <w:numFmt w:val="bullet"/>
      <w:lvlText w:val=""/>
      <w:lvlJc w:val="left"/>
      <w:pPr>
        <w:ind w:left="5400" w:hanging="360"/>
      </w:pPr>
      <w:rPr>
        <w:rFonts w:ascii="Wingdings" w:hAnsi="Wingdings" w:hint="default"/>
      </w:rPr>
    </w:lvl>
    <w:lvl w:ilvl="6" w:tplc="47E806DC">
      <w:start w:val="1"/>
      <w:numFmt w:val="bullet"/>
      <w:lvlText w:val=""/>
      <w:lvlJc w:val="left"/>
      <w:pPr>
        <w:ind w:left="6120" w:hanging="360"/>
      </w:pPr>
      <w:rPr>
        <w:rFonts w:ascii="Symbol" w:hAnsi="Symbol" w:hint="default"/>
      </w:rPr>
    </w:lvl>
    <w:lvl w:ilvl="7" w:tplc="694AD1B2">
      <w:start w:val="1"/>
      <w:numFmt w:val="bullet"/>
      <w:lvlText w:val="o"/>
      <w:lvlJc w:val="left"/>
      <w:pPr>
        <w:ind w:left="6840" w:hanging="360"/>
      </w:pPr>
      <w:rPr>
        <w:rFonts w:ascii="Courier New" w:hAnsi="Courier New" w:hint="default"/>
      </w:rPr>
    </w:lvl>
    <w:lvl w:ilvl="8" w:tplc="1092F944">
      <w:start w:val="1"/>
      <w:numFmt w:val="bullet"/>
      <w:lvlText w:val=""/>
      <w:lvlJc w:val="left"/>
      <w:pPr>
        <w:ind w:left="7560" w:hanging="360"/>
      </w:pPr>
      <w:rPr>
        <w:rFonts w:ascii="Wingdings" w:hAnsi="Wingdings" w:hint="default"/>
      </w:rPr>
    </w:lvl>
  </w:abstractNum>
  <w:abstractNum w:abstractNumId="71" w15:restartNumberingAfterBreak="0">
    <w:nsid w:val="3AAC280A"/>
    <w:multiLevelType w:val="hybridMultilevel"/>
    <w:tmpl w:val="9404C2C6"/>
    <w:lvl w:ilvl="0" w:tplc="D524516E">
      <w:numFmt w:val="bullet"/>
      <w:lvlText w:val="-"/>
      <w:lvlJc w:val="left"/>
      <w:pPr>
        <w:ind w:left="1287" w:hanging="360"/>
      </w:pPr>
      <w:rPr>
        <w:rFonts w:ascii="Calibri" w:eastAsia="Times New Roman"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2" w15:restartNumberingAfterBreak="0">
    <w:nsid w:val="3AEA66F0"/>
    <w:multiLevelType w:val="hybridMultilevel"/>
    <w:tmpl w:val="C324E576"/>
    <w:lvl w:ilvl="0" w:tplc="FFFFFFFF">
      <w:start w:val="1"/>
      <w:numFmt w:val="bullet"/>
      <w:lvlText w:val="-"/>
      <w:lvlJc w:val="left"/>
      <w:pPr>
        <w:ind w:left="1429" w:hanging="360"/>
      </w:pPr>
      <w:rPr>
        <w:rFonts w:ascii="Calibri" w:hAnsi="Calibri" w:hint="default"/>
      </w:rPr>
    </w:lvl>
    <w:lvl w:ilvl="1" w:tplc="64F6C356">
      <w:start w:val="1"/>
      <w:numFmt w:val="bullet"/>
      <w:lvlText w:val="-"/>
      <w:lvlJc w:val="left"/>
      <w:pPr>
        <w:ind w:left="2149" w:hanging="360"/>
      </w:pPr>
      <w:rPr>
        <w:rFonts w:ascii="Calibri" w:hAnsi="Calibri"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3" w15:restartNumberingAfterBreak="0">
    <w:nsid w:val="3AF3353E"/>
    <w:multiLevelType w:val="multilevel"/>
    <w:tmpl w:val="9882527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15:restartNumberingAfterBreak="0">
    <w:nsid w:val="3B6313CE"/>
    <w:multiLevelType w:val="hybridMultilevel"/>
    <w:tmpl w:val="0CD46E66"/>
    <w:lvl w:ilvl="0" w:tplc="08E20FBE">
      <w:start w:val="22"/>
      <w:numFmt w:val="lowerLetter"/>
      <w:lvlText w:val="%1)"/>
      <w:lvlJc w:val="left"/>
      <w:pPr>
        <w:ind w:left="277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6B1644"/>
    <w:multiLevelType w:val="multilevel"/>
    <w:tmpl w:val="D63C3DF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6" w15:restartNumberingAfterBreak="0">
    <w:nsid w:val="3D3C67DE"/>
    <w:multiLevelType w:val="multilevel"/>
    <w:tmpl w:val="F2BA87E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 w15:restartNumberingAfterBreak="0">
    <w:nsid w:val="3E5B7AFE"/>
    <w:multiLevelType w:val="hybridMultilevel"/>
    <w:tmpl w:val="797CFA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3E6A1C84"/>
    <w:multiLevelType w:val="hybridMultilevel"/>
    <w:tmpl w:val="1B04D6D0"/>
    <w:lvl w:ilvl="0" w:tplc="041B0017">
      <w:start w:val="1"/>
      <w:numFmt w:val="lowerLetter"/>
      <w:lvlText w:val="%1)"/>
      <w:lvlJc w:val="left"/>
      <w:pPr>
        <w:ind w:left="2770" w:hanging="360"/>
      </w:pPr>
      <w:rPr>
        <w:rFonts w:hint="default"/>
      </w:rPr>
    </w:lvl>
    <w:lvl w:ilvl="1" w:tplc="041B0019" w:tentative="1">
      <w:start w:val="1"/>
      <w:numFmt w:val="lowerLetter"/>
      <w:lvlText w:val="%2."/>
      <w:lvlJc w:val="left"/>
      <w:pPr>
        <w:ind w:left="4057" w:hanging="360"/>
      </w:pPr>
    </w:lvl>
    <w:lvl w:ilvl="2" w:tplc="041B001B" w:tentative="1">
      <w:start w:val="1"/>
      <w:numFmt w:val="lowerRoman"/>
      <w:lvlText w:val="%3."/>
      <w:lvlJc w:val="right"/>
      <w:pPr>
        <w:ind w:left="4777" w:hanging="180"/>
      </w:pPr>
    </w:lvl>
    <w:lvl w:ilvl="3" w:tplc="041B000F" w:tentative="1">
      <w:start w:val="1"/>
      <w:numFmt w:val="decimal"/>
      <w:lvlText w:val="%4."/>
      <w:lvlJc w:val="left"/>
      <w:pPr>
        <w:ind w:left="5497" w:hanging="360"/>
      </w:pPr>
    </w:lvl>
    <w:lvl w:ilvl="4" w:tplc="041B0019" w:tentative="1">
      <w:start w:val="1"/>
      <w:numFmt w:val="lowerLetter"/>
      <w:lvlText w:val="%5."/>
      <w:lvlJc w:val="left"/>
      <w:pPr>
        <w:ind w:left="6217" w:hanging="360"/>
      </w:pPr>
    </w:lvl>
    <w:lvl w:ilvl="5" w:tplc="041B001B" w:tentative="1">
      <w:start w:val="1"/>
      <w:numFmt w:val="lowerRoman"/>
      <w:lvlText w:val="%6."/>
      <w:lvlJc w:val="right"/>
      <w:pPr>
        <w:ind w:left="6937" w:hanging="180"/>
      </w:pPr>
    </w:lvl>
    <w:lvl w:ilvl="6" w:tplc="041B000F" w:tentative="1">
      <w:start w:val="1"/>
      <w:numFmt w:val="decimal"/>
      <w:lvlText w:val="%7."/>
      <w:lvlJc w:val="left"/>
      <w:pPr>
        <w:ind w:left="7657" w:hanging="360"/>
      </w:pPr>
    </w:lvl>
    <w:lvl w:ilvl="7" w:tplc="041B0019" w:tentative="1">
      <w:start w:val="1"/>
      <w:numFmt w:val="lowerLetter"/>
      <w:lvlText w:val="%8."/>
      <w:lvlJc w:val="left"/>
      <w:pPr>
        <w:ind w:left="8377" w:hanging="360"/>
      </w:pPr>
    </w:lvl>
    <w:lvl w:ilvl="8" w:tplc="041B001B" w:tentative="1">
      <w:start w:val="1"/>
      <w:numFmt w:val="lowerRoman"/>
      <w:lvlText w:val="%9."/>
      <w:lvlJc w:val="right"/>
      <w:pPr>
        <w:ind w:left="9097" w:hanging="180"/>
      </w:pPr>
    </w:lvl>
  </w:abstractNum>
  <w:abstractNum w:abstractNumId="79" w15:restartNumberingAfterBreak="0">
    <w:nsid w:val="3FC77F8E"/>
    <w:multiLevelType w:val="hybridMultilevel"/>
    <w:tmpl w:val="251C28D4"/>
    <w:lvl w:ilvl="0" w:tplc="FFFFFFFF">
      <w:start w:val="1"/>
      <w:numFmt w:val="bullet"/>
      <w:lvlText w:val="-"/>
      <w:lvlJc w:val="left"/>
      <w:pPr>
        <w:ind w:left="1800" w:hanging="360"/>
      </w:pPr>
      <w:rPr>
        <w:rFonts w:ascii="Arial" w:hAnsi="Arial" w:hint="default"/>
      </w:rPr>
    </w:lvl>
    <w:lvl w:ilvl="1" w:tplc="041B0003">
      <w:start w:val="1"/>
      <w:numFmt w:val="bullet"/>
      <w:lvlText w:val="o"/>
      <w:lvlJc w:val="left"/>
      <w:pPr>
        <w:ind w:left="2520" w:hanging="360"/>
      </w:pPr>
      <w:rPr>
        <w:rFonts w:ascii="Courier New" w:hAnsi="Courier New" w:cs="Courier New" w:hint="default"/>
      </w:rPr>
    </w:lvl>
    <w:lvl w:ilvl="2" w:tplc="041B0005">
      <w:start w:val="1"/>
      <w:numFmt w:val="bullet"/>
      <w:lvlText w:val=""/>
      <w:lvlJc w:val="left"/>
      <w:pPr>
        <w:ind w:left="3240" w:hanging="360"/>
      </w:pPr>
      <w:rPr>
        <w:rFonts w:ascii="Wingdings" w:hAnsi="Wingdings" w:hint="default"/>
      </w:rPr>
    </w:lvl>
    <w:lvl w:ilvl="3" w:tplc="041B0001">
      <w:start w:val="1"/>
      <w:numFmt w:val="bullet"/>
      <w:lvlText w:val=""/>
      <w:lvlJc w:val="left"/>
      <w:pPr>
        <w:ind w:left="3960" w:hanging="360"/>
      </w:pPr>
      <w:rPr>
        <w:rFonts w:ascii="Symbol" w:hAnsi="Symbol" w:hint="default"/>
      </w:rPr>
    </w:lvl>
    <w:lvl w:ilvl="4" w:tplc="041B0003">
      <w:start w:val="1"/>
      <w:numFmt w:val="bullet"/>
      <w:lvlText w:val="o"/>
      <w:lvlJc w:val="left"/>
      <w:pPr>
        <w:ind w:left="4680" w:hanging="360"/>
      </w:pPr>
      <w:rPr>
        <w:rFonts w:ascii="Courier New" w:hAnsi="Courier New" w:cs="Courier New" w:hint="default"/>
      </w:rPr>
    </w:lvl>
    <w:lvl w:ilvl="5" w:tplc="041B0005">
      <w:start w:val="1"/>
      <w:numFmt w:val="bullet"/>
      <w:lvlText w:val=""/>
      <w:lvlJc w:val="left"/>
      <w:pPr>
        <w:ind w:left="5400" w:hanging="360"/>
      </w:pPr>
      <w:rPr>
        <w:rFonts w:ascii="Wingdings" w:hAnsi="Wingdings" w:hint="default"/>
      </w:rPr>
    </w:lvl>
    <w:lvl w:ilvl="6" w:tplc="041B0001">
      <w:start w:val="1"/>
      <w:numFmt w:val="bullet"/>
      <w:lvlText w:val=""/>
      <w:lvlJc w:val="left"/>
      <w:pPr>
        <w:ind w:left="6120" w:hanging="360"/>
      </w:pPr>
      <w:rPr>
        <w:rFonts w:ascii="Symbol" w:hAnsi="Symbol" w:hint="default"/>
      </w:rPr>
    </w:lvl>
    <w:lvl w:ilvl="7" w:tplc="041B0003">
      <w:start w:val="1"/>
      <w:numFmt w:val="bullet"/>
      <w:lvlText w:val="o"/>
      <w:lvlJc w:val="left"/>
      <w:pPr>
        <w:ind w:left="6840" w:hanging="360"/>
      </w:pPr>
      <w:rPr>
        <w:rFonts w:ascii="Courier New" w:hAnsi="Courier New" w:cs="Courier New" w:hint="default"/>
      </w:rPr>
    </w:lvl>
    <w:lvl w:ilvl="8" w:tplc="041B0005">
      <w:start w:val="1"/>
      <w:numFmt w:val="bullet"/>
      <w:lvlText w:val=""/>
      <w:lvlJc w:val="left"/>
      <w:pPr>
        <w:ind w:left="7560" w:hanging="360"/>
      </w:pPr>
      <w:rPr>
        <w:rFonts w:ascii="Wingdings" w:hAnsi="Wingdings" w:hint="default"/>
      </w:rPr>
    </w:lvl>
  </w:abstractNum>
  <w:abstractNum w:abstractNumId="80" w15:restartNumberingAfterBreak="0">
    <w:nsid w:val="40194AED"/>
    <w:multiLevelType w:val="multilevel"/>
    <w:tmpl w:val="F2B6B794"/>
    <w:lvl w:ilvl="0">
      <w:start w:val="12"/>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1" w15:restartNumberingAfterBreak="0">
    <w:nsid w:val="40EF5ACB"/>
    <w:multiLevelType w:val="hybridMultilevel"/>
    <w:tmpl w:val="5C00E000"/>
    <w:lvl w:ilvl="0" w:tplc="A1C4582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2" w15:restartNumberingAfterBreak="0">
    <w:nsid w:val="415B090F"/>
    <w:multiLevelType w:val="hybridMultilevel"/>
    <w:tmpl w:val="D3D4ED14"/>
    <w:lvl w:ilvl="0" w:tplc="98183714">
      <w:start w:val="1"/>
      <w:numFmt w:val="lowerLetter"/>
      <w:lvlText w:val="%1)"/>
      <w:lvlJc w:val="left"/>
      <w:pPr>
        <w:ind w:left="3479" w:hanging="360"/>
      </w:pPr>
      <w:rPr>
        <w:rFonts w:hint="default"/>
        <w:b w:val="0"/>
        <w:strike w:val="0"/>
        <w:sz w:val="22"/>
        <w:szCs w:val="22"/>
      </w:rPr>
    </w:lvl>
    <w:lvl w:ilvl="1" w:tplc="041B0003">
      <w:start w:val="1"/>
      <w:numFmt w:val="bullet"/>
      <w:lvlText w:val="o"/>
      <w:lvlJc w:val="left"/>
      <w:pPr>
        <w:ind w:left="7318" w:hanging="360"/>
      </w:pPr>
      <w:rPr>
        <w:rFonts w:ascii="Courier New" w:hAnsi="Courier New" w:cs="Courier New" w:hint="default"/>
      </w:rPr>
    </w:lvl>
    <w:lvl w:ilvl="2" w:tplc="041B0005" w:tentative="1">
      <w:start w:val="1"/>
      <w:numFmt w:val="bullet"/>
      <w:lvlText w:val=""/>
      <w:lvlJc w:val="left"/>
      <w:pPr>
        <w:ind w:left="8038" w:hanging="360"/>
      </w:pPr>
      <w:rPr>
        <w:rFonts w:ascii="Wingdings" w:hAnsi="Wingdings" w:hint="default"/>
      </w:rPr>
    </w:lvl>
    <w:lvl w:ilvl="3" w:tplc="041B0001" w:tentative="1">
      <w:start w:val="1"/>
      <w:numFmt w:val="bullet"/>
      <w:lvlText w:val=""/>
      <w:lvlJc w:val="left"/>
      <w:pPr>
        <w:ind w:left="8758" w:hanging="360"/>
      </w:pPr>
      <w:rPr>
        <w:rFonts w:ascii="Symbol" w:hAnsi="Symbol" w:hint="default"/>
      </w:rPr>
    </w:lvl>
    <w:lvl w:ilvl="4" w:tplc="041B0003" w:tentative="1">
      <w:start w:val="1"/>
      <w:numFmt w:val="bullet"/>
      <w:lvlText w:val="o"/>
      <w:lvlJc w:val="left"/>
      <w:pPr>
        <w:ind w:left="9478" w:hanging="360"/>
      </w:pPr>
      <w:rPr>
        <w:rFonts w:ascii="Courier New" w:hAnsi="Courier New" w:cs="Courier New" w:hint="default"/>
      </w:rPr>
    </w:lvl>
    <w:lvl w:ilvl="5" w:tplc="041B0005" w:tentative="1">
      <w:start w:val="1"/>
      <w:numFmt w:val="bullet"/>
      <w:lvlText w:val=""/>
      <w:lvlJc w:val="left"/>
      <w:pPr>
        <w:ind w:left="10198" w:hanging="360"/>
      </w:pPr>
      <w:rPr>
        <w:rFonts w:ascii="Wingdings" w:hAnsi="Wingdings" w:hint="default"/>
      </w:rPr>
    </w:lvl>
    <w:lvl w:ilvl="6" w:tplc="041B0001" w:tentative="1">
      <w:start w:val="1"/>
      <w:numFmt w:val="bullet"/>
      <w:lvlText w:val=""/>
      <w:lvlJc w:val="left"/>
      <w:pPr>
        <w:ind w:left="10918" w:hanging="360"/>
      </w:pPr>
      <w:rPr>
        <w:rFonts w:ascii="Symbol" w:hAnsi="Symbol" w:hint="default"/>
      </w:rPr>
    </w:lvl>
    <w:lvl w:ilvl="7" w:tplc="041B0003" w:tentative="1">
      <w:start w:val="1"/>
      <w:numFmt w:val="bullet"/>
      <w:lvlText w:val="o"/>
      <w:lvlJc w:val="left"/>
      <w:pPr>
        <w:ind w:left="11638" w:hanging="360"/>
      </w:pPr>
      <w:rPr>
        <w:rFonts w:ascii="Courier New" w:hAnsi="Courier New" w:cs="Courier New" w:hint="default"/>
      </w:rPr>
    </w:lvl>
    <w:lvl w:ilvl="8" w:tplc="041B0005" w:tentative="1">
      <w:start w:val="1"/>
      <w:numFmt w:val="bullet"/>
      <w:lvlText w:val=""/>
      <w:lvlJc w:val="left"/>
      <w:pPr>
        <w:ind w:left="12358" w:hanging="360"/>
      </w:pPr>
      <w:rPr>
        <w:rFonts w:ascii="Wingdings" w:hAnsi="Wingdings" w:hint="default"/>
      </w:rPr>
    </w:lvl>
  </w:abstractNum>
  <w:abstractNum w:abstractNumId="83" w15:restartNumberingAfterBreak="0">
    <w:nsid w:val="416A4537"/>
    <w:multiLevelType w:val="hybridMultilevel"/>
    <w:tmpl w:val="10201638"/>
    <w:lvl w:ilvl="0" w:tplc="64F6C356">
      <w:start w:val="1"/>
      <w:numFmt w:val="bullet"/>
      <w:lvlText w:val="-"/>
      <w:lvlJc w:val="left"/>
      <w:pPr>
        <w:ind w:left="1353" w:hanging="360"/>
      </w:pPr>
      <w:rPr>
        <w:rFonts w:ascii="Calibri" w:hAnsi="Calibri"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84" w15:restartNumberingAfterBreak="0">
    <w:nsid w:val="4267AFD7"/>
    <w:multiLevelType w:val="hybridMultilevel"/>
    <w:tmpl w:val="A8705494"/>
    <w:lvl w:ilvl="0" w:tplc="3A76153C">
      <w:start w:val="1"/>
      <w:numFmt w:val="bullet"/>
      <w:lvlText w:val="-"/>
      <w:lvlJc w:val="left"/>
      <w:pPr>
        <w:ind w:left="720" w:hanging="360"/>
      </w:pPr>
      <w:rPr>
        <w:rFonts w:ascii="Calibri" w:hAnsi="Calibri" w:hint="default"/>
      </w:rPr>
    </w:lvl>
    <w:lvl w:ilvl="1" w:tplc="E4F676F8">
      <w:start w:val="1"/>
      <w:numFmt w:val="bullet"/>
      <w:lvlText w:val="o"/>
      <w:lvlJc w:val="left"/>
      <w:pPr>
        <w:ind w:left="1440" w:hanging="360"/>
      </w:pPr>
      <w:rPr>
        <w:rFonts w:ascii="Courier New" w:hAnsi="Courier New" w:hint="default"/>
      </w:rPr>
    </w:lvl>
    <w:lvl w:ilvl="2" w:tplc="8A042746">
      <w:start w:val="1"/>
      <w:numFmt w:val="bullet"/>
      <w:lvlText w:val=""/>
      <w:lvlJc w:val="left"/>
      <w:pPr>
        <w:ind w:left="2160" w:hanging="360"/>
      </w:pPr>
      <w:rPr>
        <w:rFonts w:ascii="Wingdings" w:hAnsi="Wingdings" w:hint="default"/>
      </w:rPr>
    </w:lvl>
    <w:lvl w:ilvl="3" w:tplc="0E16A94C">
      <w:start w:val="1"/>
      <w:numFmt w:val="bullet"/>
      <w:lvlText w:val=""/>
      <w:lvlJc w:val="left"/>
      <w:pPr>
        <w:ind w:left="2880" w:hanging="360"/>
      </w:pPr>
      <w:rPr>
        <w:rFonts w:ascii="Symbol" w:hAnsi="Symbol" w:hint="default"/>
      </w:rPr>
    </w:lvl>
    <w:lvl w:ilvl="4" w:tplc="3F54F414">
      <w:start w:val="1"/>
      <w:numFmt w:val="bullet"/>
      <w:lvlText w:val="o"/>
      <w:lvlJc w:val="left"/>
      <w:pPr>
        <w:ind w:left="3600" w:hanging="360"/>
      </w:pPr>
      <w:rPr>
        <w:rFonts w:ascii="Courier New" w:hAnsi="Courier New" w:hint="default"/>
      </w:rPr>
    </w:lvl>
    <w:lvl w:ilvl="5" w:tplc="687A761A">
      <w:start w:val="1"/>
      <w:numFmt w:val="bullet"/>
      <w:lvlText w:val=""/>
      <w:lvlJc w:val="left"/>
      <w:pPr>
        <w:ind w:left="4320" w:hanging="360"/>
      </w:pPr>
      <w:rPr>
        <w:rFonts w:ascii="Wingdings" w:hAnsi="Wingdings" w:hint="default"/>
      </w:rPr>
    </w:lvl>
    <w:lvl w:ilvl="6" w:tplc="46E65EA8">
      <w:start w:val="1"/>
      <w:numFmt w:val="bullet"/>
      <w:lvlText w:val=""/>
      <w:lvlJc w:val="left"/>
      <w:pPr>
        <w:ind w:left="5040" w:hanging="360"/>
      </w:pPr>
      <w:rPr>
        <w:rFonts w:ascii="Symbol" w:hAnsi="Symbol" w:hint="default"/>
      </w:rPr>
    </w:lvl>
    <w:lvl w:ilvl="7" w:tplc="A7E46E82">
      <w:start w:val="1"/>
      <w:numFmt w:val="bullet"/>
      <w:lvlText w:val="o"/>
      <w:lvlJc w:val="left"/>
      <w:pPr>
        <w:ind w:left="5760" w:hanging="360"/>
      </w:pPr>
      <w:rPr>
        <w:rFonts w:ascii="Courier New" w:hAnsi="Courier New" w:hint="default"/>
      </w:rPr>
    </w:lvl>
    <w:lvl w:ilvl="8" w:tplc="0946FC68">
      <w:start w:val="1"/>
      <w:numFmt w:val="bullet"/>
      <w:lvlText w:val=""/>
      <w:lvlJc w:val="left"/>
      <w:pPr>
        <w:ind w:left="6480" w:hanging="360"/>
      </w:pPr>
      <w:rPr>
        <w:rFonts w:ascii="Wingdings" w:hAnsi="Wingdings" w:hint="default"/>
      </w:rPr>
    </w:lvl>
  </w:abstractNum>
  <w:abstractNum w:abstractNumId="85" w15:restartNumberingAfterBreak="0">
    <w:nsid w:val="42FD2826"/>
    <w:multiLevelType w:val="multilevel"/>
    <w:tmpl w:val="EDCE88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6" w15:restartNumberingAfterBreak="0">
    <w:nsid w:val="4303651D"/>
    <w:multiLevelType w:val="hybridMultilevel"/>
    <w:tmpl w:val="D96489CE"/>
    <w:lvl w:ilvl="0" w:tplc="4ECC70A2">
      <w:start w:val="1"/>
      <w:numFmt w:val="bullet"/>
      <w:lvlText w:val="-"/>
      <w:lvlJc w:val="left"/>
      <w:pPr>
        <w:ind w:left="720" w:hanging="360"/>
      </w:pPr>
      <w:rPr>
        <w:rFonts w:ascii="Calibri" w:hAnsi="Calibri" w:hint="default"/>
      </w:rPr>
    </w:lvl>
    <w:lvl w:ilvl="1" w:tplc="9246F3D6">
      <w:start w:val="1"/>
      <w:numFmt w:val="bullet"/>
      <w:lvlText w:val="o"/>
      <w:lvlJc w:val="left"/>
      <w:pPr>
        <w:ind w:left="1440" w:hanging="360"/>
      </w:pPr>
      <w:rPr>
        <w:rFonts w:ascii="Courier New" w:hAnsi="Courier New" w:hint="default"/>
      </w:rPr>
    </w:lvl>
    <w:lvl w:ilvl="2" w:tplc="11DED960">
      <w:start w:val="1"/>
      <w:numFmt w:val="bullet"/>
      <w:lvlText w:val=""/>
      <w:lvlJc w:val="left"/>
      <w:pPr>
        <w:ind w:left="2160" w:hanging="360"/>
      </w:pPr>
      <w:rPr>
        <w:rFonts w:ascii="Wingdings" w:hAnsi="Wingdings" w:hint="default"/>
      </w:rPr>
    </w:lvl>
    <w:lvl w:ilvl="3" w:tplc="D3F2AAD8">
      <w:start w:val="1"/>
      <w:numFmt w:val="bullet"/>
      <w:lvlText w:val=""/>
      <w:lvlJc w:val="left"/>
      <w:pPr>
        <w:ind w:left="2880" w:hanging="360"/>
      </w:pPr>
      <w:rPr>
        <w:rFonts w:ascii="Symbol" w:hAnsi="Symbol" w:hint="default"/>
      </w:rPr>
    </w:lvl>
    <w:lvl w:ilvl="4" w:tplc="C5922360">
      <w:start w:val="1"/>
      <w:numFmt w:val="bullet"/>
      <w:lvlText w:val="o"/>
      <w:lvlJc w:val="left"/>
      <w:pPr>
        <w:ind w:left="3600" w:hanging="360"/>
      </w:pPr>
      <w:rPr>
        <w:rFonts w:ascii="Courier New" w:hAnsi="Courier New" w:hint="default"/>
      </w:rPr>
    </w:lvl>
    <w:lvl w:ilvl="5" w:tplc="9E8AA9C6">
      <w:start w:val="1"/>
      <w:numFmt w:val="bullet"/>
      <w:lvlText w:val=""/>
      <w:lvlJc w:val="left"/>
      <w:pPr>
        <w:ind w:left="4320" w:hanging="360"/>
      </w:pPr>
      <w:rPr>
        <w:rFonts w:ascii="Wingdings" w:hAnsi="Wingdings" w:hint="default"/>
      </w:rPr>
    </w:lvl>
    <w:lvl w:ilvl="6" w:tplc="7F02FE92">
      <w:start w:val="1"/>
      <w:numFmt w:val="bullet"/>
      <w:lvlText w:val=""/>
      <w:lvlJc w:val="left"/>
      <w:pPr>
        <w:ind w:left="5040" w:hanging="360"/>
      </w:pPr>
      <w:rPr>
        <w:rFonts w:ascii="Symbol" w:hAnsi="Symbol" w:hint="default"/>
      </w:rPr>
    </w:lvl>
    <w:lvl w:ilvl="7" w:tplc="CF102C74">
      <w:start w:val="1"/>
      <w:numFmt w:val="bullet"/>
      <w:lvlText w:val="o"/>
      <w:lvlJc w:val="left"/>
      <w:pPr>
        <w:ind w:left="5760" w:hanging="360"/>
      </w:pPr>
      <w:rPr>
        <w:rFonts w:ascii="Courier New" w:hAnsi="Courier New" w:hint="default"/>
      </w:rPr>
    </w:lvl>
    <w:lvl w:ilvl="8" w:tplc="B4744C82">
      <w:start w:val="1"/>
      <w:numFmt w:val="bullet"/>
      <w:lvlText w:val=""/>
      <w:lvlJc w:val="left"/>
      <w:pPr>
        <w:ind w:left="6480" w:hanging="360"/>
      </w:pPr>
      <w:rPr>
        <w:rFonts w:ascii="Wingdings" w:hAnsi="Wingdings" w:hint="default"/>
      </w:rPr>
    </w:lvl>
  </w:abstractNum>
  <w:abstractNum w:abstractNumId="87" w15:restartNumberingAfterBreak="0">
    <w:nsid w:val="430983BF"/>
    <w:multiLevelType w:val="hybridMultilevel"/>
    <w:tmpl w:val="5A748EEA"/>
    <w:lvl w:ilvl="0" w:tplc="334EBDFC">
      <w:start w:val="1"/>
      <w:numFmt w:val="decimal"/>
      <w:lvlText w:val="%1."/>
      <w:lvlJc w:val="left"/>
      <w:pPr>
        <w:ind w:left="720" w:hanging="360"/>
      </w:pPr>
    </w:lvl>
    <w:lvl w:ilvl="1" w:tplc="E744D2E0">
      <w:start w:val="1"/>
      <w:numFmt w:val="lowerLetter"/>
      <w:lvlText w:val="%2."/>
      <w:lvlJc w:val="left"/>
      <w:pPr>
        <w:ind w:left="1440" w:hanging="360"/>
      </w:pPr>
    </w:lvl>
    <w:lvl w:ilvl="2" w:tplc="6172D6C8">
      <w:start w:val="1"/>
      <w:numFmt w:val="lowerRoman"/>
      <w:lvlText w:val="%3."/>
      <w:lvlJc w:val="right"/>
      <w:pPr>
        <w:ind w:left="2160" w:hanging="180"/>
      </w:pPr>
    </w:lvl>
    <w:lvl w:ilvl="3" w:tplc="3E64FBF6">
      <w:start w:val="1"/>
      <w:numFmt w:val="decimal"/>
      <w:lvlText w:val="%4."/>
      <w:lvlJc w:val="left"/>
      <w:pPr>
        <w:ind w:left="2880" w:hanging="360"/>
      </w:pPr>
    </w:lvl>
    <w:lvl w:ilvl="4" w:tplc="AF503264">
      <w:start w:val="1"/>
      <w:numFmt w:val="lowerLetter"/>
      <w:lvlText w:val="%5."/>
      <w:lvlJc w:val="left"/>
      <w:pPr>
        <w:ind w:left="3600" w:hanging="360"/>
      </w:pPr>
    </w:lvl>
    <w:lvl w:ilvl="5" w:tplc="A81A7F68">
      <w:start w:val="1"/>
      <w:numFmt w:val="lowerRoman"/>
      <w:lvlText w:val="%6."/>
      <w:lvlJc w:val="right"/>
      <w:pPr>
        <w:ind w:left="4320" w:hanging="180"/>
      </w:pPr>
    </w:lvl>
    <w:lvl w:ilvl="6" w:tplc="231C40A6">
      <w:start w:val="1"/>
      <w:numFmt w:val="decimal"/>
      <w:lvlText w:val="%7."/>
      <w:lvlJc w:val="left"/>
      <w:pPr>
        <w:ind w:left="5040" w:hanging="360"/>
      </w:pPr>
    </w:lvl>
    <w:lvl w:ilvl="7" w:tplc="79902882">
      <w:start w:val="1"/>
      <w:numFmt w:val="lowerLetter"/>
      <w:lvlText w:val="%8."/>
      <w:lvlJc w:val="left"/>
      <w:pPr>
        <w:ind w:left="5760" w:hanging="360"/>
      </w:pPr>
    </w:lvl>
    <w:lvl w:ilvl="8" w:tplc="7DF8012E">
      <w:start w:val="1"/>
      <w:numFmt w:val="lowerRoman"/>
      <w:lvlText w:val="%9."/>
      <w:lvlJc w:val="right"/>
      <w:pPr>
        <w:ind w:left="6480" w:hanging="180"/>
      </w:pPr>
    </w:lvl>
  </w:abstractNum>
  <w:abstractNum w:abstractNumId="88"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89" w15:restartNumberingAfterBreak="0">
    <w:nsid w:val="436A7F68"/>
    <w:multiLevelType w:val="multilevel"/>
    <w:tmpl w:val="FE92D72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44E972C3"/>
    <w:multiLevelType w:val="hybridMultilevel"/>
    <w:tmpl w:val="7D78EAEC"/>
    <w:lvl w:ilvl="0" w:tplc="B22E3F8A">
      <w:numFmt w:val="bullet"/>
      <w:lvlText w:val="-"/>
      <w:lvlJc w:val="left"/>
      <w:pPr>
        <w:ind w:left="927" w:hanging="360"/>
      </w:pPr>
      <w:rPr>
        <w:rFonts w:ascii="Arial" w:eastAsia="Times New Roman" w:hAnsi="Arial" w:hint="default"/>
      </w:rPr>
    </w:lvl>
    <w:lvl w:ilvl="1" w:tplc="04050003">
      <w:start w:val="1"/>
      <w:numFmt w:val="bullet"/>
      <w:lvlText w:val="o"/>
      <w:lvlJc w:val="left"/>
      <w:pPr>
        <w:ind w:left="1425" w:hanging="360"/>
      </w:pPr>
      <w:rPr>
        <w:rFonts w:ascii="Courier New" w:hAnsi="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hint="default"/>
      </w:rPr>
    </w:lvl>
    <w:lvl w:ilvl="8" w:tplc="04050005">
      <w:start w:val="1"/>
      <w:numFmt w:val="bullet"/>
      <w:lvlText w:val=""/>
      <w:lvlJc w:val="left"/>
      <w:pPr>
        <w:ind w:left="6465" w:hanging="360"/>
      </w:pPr>
      <w:rPr>
        <w:rFonts w:ascii="Wingdings" w:hAnsi="Wingdings" w:hint="default"/>
      </w:rPr>
    </w:lvl>
  </w:abstractNum>
  <w:abstractNum w:abstractNumId="92"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93" w15:restartNumberingAfterBreak="0">
    <w:nsid w:val="4703753C"/>
    <w:multiLevelType w:val="multilevel"/>
    <w:tmpl w:val="A23EA8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4" w15:restartNumberingAfterBreak="0">
    <w:nsid w:val="48645C0A"/>
    <w:multiLevelType w:val="hybridMultilevel"/>
    <w:tmpl w:val="D1B48682"/>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995174F"/>
    <w:multiLevelType w:val="multilevel"/>
    <w:tmpl w:val="A8C2952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97" w15:restartNumberingAfterBreak="0">
    <w:nsid w:val="4DB31E72"/>
    <w:multiLevelType w:val="multilevel"/>
    <w:tmpl w:val="766EEC4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8" w15:restartNumberingAfterBreak="0">
    <w:nsid w:val="4DC717DB"/>
    <w:multiLevelType w:val="multilevel"/>
    <w:tmpl w:val="ABAC53C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9" w15:restartNumberingAfterBreak="0">
    <w:nsid w:val="4DD800FD"/>
    <w:multiLevelType w:val="hybridMultilevel"/>
    <w:tmpl w:val="A7F600BE"/>
    <w:lvl w:ilvl="0" w:tplc="DB4A1F30">
      <w:start w:val="1"/>
      <w:numFmt w:val="bullet"/>
      <w:lvlText w:val="·"/>
      <w:lvlJc w:val="left"/>
      <w:pPr>
        <w:ind w:left="720" w:hanging="360"/>
      </w:pPr>
      <w:rPr>
        <w:rFonts w:ascii="Symbol" w:hAnsi="Symbol" w:hint="default"/>
      </w:rPr>
    </w:lvl>
    <w:lvl w:ilvl="1" w:tplc="FB0CA252">
      <w:start w:val="1"/>
      <w:numFmt w:val="bullet"/>
      <w:lvlText w:val="o"/>
      <w:lvlJc w:val="left"/>
      <w:pPr>
        <w:ind w:left="1440" w:hanging="360"/>
      </w:pPr>
      <w:rPr>
        <w:rFonts w:ascii="Courier New" w:hAnsi="Courier New" w:hint="default"/>
      </w:rPr>
    </w:lvl>
    <w:lvl w:ilvl="2" w:tplc="C8867A9E">
      <w:start w:val="1"/>
      <w:numFmt w:val="bullet"/>
      <w:lvlText w:val=""/>
      <w:lvlJc w:val="left"/>
      <w:pPr>
        <w:ind w:left="2160" w:hanging="360"/>
      </w:pPr>
      <w:rPr>
        <w:rFonts w:ascii="Wingdings" w:hAnsi="Wingdings" w:hint="default"/>
      </w:rPr>
    </w:lvl>
    <w:lvl w:ilvl="3" w:tplc="946EAD6E">
      <w:start w:val="1"/>
      <w:numFmt w:val="bullet"/>
      <w:lvlText w:val=""/>
      <w:lvlJc w:val="left"/>
      <w:pPr>
        <w:ind w:left="2880" w:hanging="360"/>
      </w:pPr>
      <w:rPr>
        <w:rFonts w:ascii="Symbol" w:hAnsi="Symbol" w:hint="default"/>
      </w:rPr>
    </w:lvl>
    <w:lvl w:ilvl="4" w:tplc="DB78379E">
      <w:start w:val="1"/>
      <w:numFmt w:val="bullet"/>
      <w:lvlText w:val="o"/>
      <w:lvlJc w:val="left"/>
      <w:pPr>
        <w:ind w:left="3600" w:hanging="360"/>
      </w:pPr>
      <w:rPr>
        <w:rFonts w:ascii="Courier New" w:hAnsi="Courier New" w:hint="default"/>
      </w:rPr>
    </w:lvl>
    <w:lvl w:ilvl="5" w:tplc="2ABE118C">
      <w:start w:val="1"/>
      <w:numFmt w:val="bullet"/>
      <w:lvlText w:val=""/>
      <w:lvlJc w:val="left"/>
      <w:pPr>
        <w:ind w:left="4320" w:hanging="360"/>
      </w:pPr>
      <w:rPr>
        <w:rFonts w:ascii="Wingdings" w:hAnsi="Wingdings" w:hint="default"/>
      </w:rPr>
    </w:lvl>
    <w:lvl w:ilvl="6" w:tplc="7C4619B2">
      <w:start w:val="1"/>
      <w:numFmt w:val="bullet"/>
      <w:lvlText w:val=""/>
      <w:lvlJc w:val="left"/>
      <w:pPr>
        <w:ind w:left="5040" w:hanging="360"/>
      </w:pPr>
      <w:rPr>
        <w:rFonts w:ascii="Symbol" w:hAnsi="Symbol" w:hint="default"/>
      </w:rPr>
    </w:lvl>
    <w:lvl w:ilvl="7" w:tplc="426233E2">
      <w:start w:val="1"/>
      <w:numFmt w:val="bullet"/>
      <w:lvlText w:val="o"/>
      <w:lvlJc w:val="left"/>
      <w:pPr>
        <w:ind w:left="5760" w:hanging="360"/>
      </w:pPr>
      <w:rPr>
        <w:rFonts w:ascii="Courier New" w:hAnsi="Courier New" w:hint="default"/>
      </w:rPr>
    </w:lvl>
    <w:lvl w:ilvl="8" w:tplc="D3CE24A8">
      <w:start w:val="1"/>
      <w:numFmt w:val="bullet"/>
      <w:lvlText w:val=""/>
      <w:lvlJc w:val="left"/>
      <w:pPr>
        <w:ind w:left="6480" w:hanging="360"/>
      </w:pPr>
      <w:rPr>
        <w:rFonts w:ascii="Wingdings" w:hAnsi="Wingdings" w:hint="default"/>
      </w:rPr>
    </w:lvl>
  </w:abstractNum>
  <w:abstractNum w:abstractNumId="100" w15:restartNumberingAfterBreak="0">
    <w:nsid w:val="4E7228F8"/>
    <w:multiLevelType w:val="hybridMultilevel"/>
    <w:tmpl w:val="411AF930"/>
    <w:lvl w:ilvl="0" w:tplc="AC2A4924">
      <w:start w:val="1"/>
      <w:numFmt w:val="lowerLetter"/>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1" w15:restartNumberingAfterBreak="0">
    <w:nsid w:val="505C4F4F"/>
    <w:multiLevelType w:val="hybridMultilevel"/>
    <w:tmpl w:val="4BB00170"/>
    <w:lvl w:ilvl="0" w:tplc="8CDEBAA8">
      <w:start w:val="1"/>
      <w:numFmt w:val="bullet"/>
      <w:lvlText w:val="-"/>
      <w:lvlJc w:val="left"/>
      <w:pPr>
        <w:ind w:left="1156" w:hanging="360"/>
      </w:pPr>
      <w:rPr>
        <w:rFonts w:ascii="Symbol" w:hAnsi="Symbol" w:hint="default"/>
      </w:rPr>
    </w:lvl>
    <w:lvl w:ilvl="1" w:tplc="61846680">
      <w:start w:val="1"/>
      <w:numFmt w:val="bullet"/>
      <w:lvlText w:val="o"/>
      <w:lvlJc w:val="left"/>
      <w:pPr>
        <w:ind w:left="1876" w:hanging="360"/>
      </w:pPr>
      <w:rPr>
        <w:rFonts w:ascii="Courier New" w:hAnsi="Courier New" w:hint="default"/>
      </w:rPr>
    </w:lvl>
    <w:lvl w:ilvl="2" w:tplc="D4987FC8">
      <w:start w:val="1"/>
      <w:numFmt w:val="bullet"/>
      <w:lvlText w:val=""/>
      <w:lvlJc w:val="left"/>
      <w:pPr>
        <w:ind w:left="2596" w:hanging="360"/>
      </w:pPr>
      <w:rPr>
        <w:rFonts w:ascii="Wingdings" w:hAnsi="Wingdings" w:hint="default"/>
      </w:rPr>
    </w:lvl>
    <w:lvl w:ilvl="3" w:tplc="8A0C6A4C">
      <w:start w:val="1"/>
      <w:numFmt w:val="bullet"/>
      <w:lvlText w:val=""/>
      <w:lvlJc w:val="left"/>
      <w:pPr>
        <w:ind w:left="3316" w:hanging="360"/>
      </w:pPr>
      <w:rPr>
        <w:rFonts w:ascii="Symbol" w:hAnsi="Symbol" w:hint="default"/>
      </w:rPr>
    </w:lvl>
    <w:lvl w:ilvl="4" w:tplc="71AC56D6">
      <w:start w:val="1"/>
      <w:numFmt w:val="bullet"/>
      <w:lvlText w:val="o"/>
      <w:lvlJc w:val="left"/>
      <w:pPr>
        <w:ind w:left="4036" w:hanging="360"/>
      </w:pPr>
      <w:rPr>
        <w:rFonts w:ascii="Courier New" w:hAnsi="Courier New" w:hint="default"/>
      </w:rPr>
    </w:lvl>
    <w:lvl w:ilvl="5" w:tplc="A280912E">
      <w:start w:val="1"/>
      <w:numFmt w:val="bullet"/>
      <w:lvlText w:val=""/>
      <w:lvlJc w:val="left"/>
      <w:pPr>
        <w:ind w:left="4756" w:hanging="360"/>
      </w:pPr>
      <w:rPr>
        <w:rFonts w:ascii="Wingdings" w:hAnsi="Wingdings" w:hint="default"/>
      </w:rPr>
    </w:lvl>
    <w:lvl w:ilvl="6" w:tplc="224ABE88">
      <w:start w:val="1"/>
      <w:numFmt w:val="bullet"/>
      <w:lvlText w:val=""/>
      <w:lvlJc w:val="left"/>
      <w:pPr>
        <w:ind w:left="5476" w:hanging="360"/>
      </w:pPr>
      <w:rPr>
        <w:rFonts w:ascii="Symbol" w:hAnsi="Symbol" w:hint="default"/>
      </w:rPr>
    </w:lvl>
    <w:lvl w:ilvl="7" w:tplc="0D3CFC34">
      <w:start w:val="1"/>
      <w:numFmt w:val="bullet"/>
      <w:lvlText w:val="o"/>
      <w:lvlJc w:val="left"/>
      <w:pPr>
        <w:ind w:left="6196" w:hanging="360"/>
      </w:pPr>
      <w:rPr>
        <w:rFonts w:ascii="Courier New" w:hAnsi="Courier New" w:hint="default"/>
      </w:rPr>
    </w:lvl>
    <w:lvl w:ilvl="8" w:tplc="0E38D556">
      <w:start w:val="1"/>
      <w:numFmt w:val="bullet"/>
      <w:lvlText w:val=""/>
      <w:lvlJc w:val="left"/>
      <w:pPr>
        <w:ind w:left="6916" w:hanging="360"/>
      </w:pPr>
      <w:rPr>
        <w:rFonts w:ascii="Wingdings" w:hAnsi="Wingdings" w:hint="default"/>
      </w:rPr>
    </w:lvl>
  </w:abstractNum>
  <w:abstractNum w:abstractNumId="102"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103" w15:restartNumberingAfterBreak="0">
    <w:nsid w:val="520D765E"/>
    <w:multiLevelType w:val="multilevel"/>
    <w:tmpl w:val="84FE787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52317812"/>
    <w:multiLevelType w:val="multilevel"/>
    <w:tmpl w:val="49EEA2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 w15:restartNumberingAfterBreak="0">
    <w:nsid w:val="52635FB7"/>
    <w:multiLevelType w:val="hybridMultilevel"/>
    <w:tmpl w:val="407E7E2C"/>
    <w:lvl w:ilvl="0" w:tplc="294822EC">
      <w:start w:val="1"/>
      <w:numFmt w:val="lowerLetter"/>
      <w:lvlText w:val="%1)"/>
      <w:lvlJc w:val="left"/>
      <w:pPr>
        <w:ind w:left="2345" w:hanging="360"/>
      </w:pPr>
      <w:rPr>
        <w:rFonts w:hint="default"/>
        <w:b w:val="0"/>
        <w:strike w:val="0"/>
        <w:sz w:val="22"/>
        <w:szCs w:val="22"/>
      </w:rPr>
    </w:lvl>
    <w:lvl w:ilvl="1" w:tplc="FFFFFFFF">
      <w:start w:val="1"/>
      <w:numFmt w:val="bullet"/>
      <w:lvlText w:val="o"/>
      <w:lvlJc w:val="left"/>
      <w:pPr>
        <w:ind w:left="6184" w:hanging="360"/>
      </w:pPr>
      <w:rPr>
        <w:rFonts w:ascii="Courier New" w:hAnsi="Courier New" w:cs="Courier New" w:hint="default"/>
      </w:rPr>
    </w:lvl>
    <w:lvl w:ilvl="2" w:tplc="FFFFFFFF" w:tentative="1">
      <w:start w:val="1"/>
      <w:numFmt w:val="bullet"/>
      <w:lvlText w:val=""/>
      <w:lvlJc w:val="left"/>
      <w:pPr>
        <w:ind w:left="6904" w:hanging="360"/>
      </w:pPr>
      <w:rPr>
        <w:rFonts w:ascii="Wingdings" w:hAnsi="Wingdings" w:hint="default"/>
      </w:rPr>
    </w:lvl>
    <w:lvl w:ilvl="3" w:tplc="FFFFFFFF" w:tentative="1">
      <w:start w:val="1"/>
      <w:numFmt w:val="bullet"/>
      <w:lvlText w:val=""/>
      <w:lvlJc w:val="left"/>
      <w:pPr>
        <w:ind w:left="7624" w:hanging="360"/>
      </w:pPr>
      <w:rPr>
        <w:rFonts w:ascii="Symbol" w:hAnsi="Symbol" w:hint="default"/>
      </w:rPr>
    </w:lvl>
    <w:lvl w:ilvl="4" w:tplc="FFFFFFFF" w:tentative="1">
      <w:start w:val="1"/>
      <w:numFmt w:val="bullet"/>
      <w:lvlText w:val="o"/>
      <w:lvlJc w:val="left"/>
      <w:pPr>
        <w:ind w:left="8344" w:hanging="360"/>
      </w:pPr>
      <w:rPr>
        <w:rFonts w:ascii="Courier New" w:hAnsi="Courier New" w:cs="Courier New" w:hint="default"/>
      </w:rPr>
    </w:lvl>
    <w:lvl w:ilvl="5" w:tplc="FFFFFFFF" w:tentative="1">
      <w:start w:val="1"/>
      <w:numFmt w:val="bullet"/>
      <w:lvlText w:val=""/>
      <w:lvlJc w:val="left"/>
      <w:pPr>
        <w:ind w:left="9064" w:hanging="360"/>
      </w:pPr>
      <w:rPr>
        <w:rFonts w:ascii="Wingdings" w:hAnsi="Wingdings" w:hint="default"/>
      </w:rPr>
    </w:lvl>
    <w:lvl w:ilvl="6" w:tplc="FFFFFFFF" w:tentative="1">
      <w:start w:val="1"/>
      <w:numFmt w:val="bullet"/>
      <w:lvlText w:val=""/>
      <w:lvlJc w:val="left"/>
      <w:pPr>
        <w:ind w:left="9784" w:hanging="360"/>
      </w:pPr>
      <w:rPr>
        <w:rFonts w:ascii="Symbol" w:hAnsi="Symbol" w:hint="default"/>
      </w:rPr>
    </w:lvl>
    <w:lvl w:ilvl="7" w:tplc="FFFFFFFF" w:tentative="1">
      <w:start w:val="1"/>
      <w:numFmt w:val="bullet"/>
      <w:lvlText w:val="o"/>
      <w:lvlJc w:val="left"/>
      <w:pPr>
        <w:ind w:left="10504" w:hanging="360"/>
      </w:pPr>
      <w:rPr>
        <w:rFonts w:ascii="Courier New" w:hAnsi="Courier New" w:cs="Courier New" w:hint="default"/>
      </w:rPr>
    </w:lvl>
    <w:lvl w:ilvl="8" w:tplc="FFFFFFFF" w:tentative="1">
      <w:start w:val="1"/>
      <w:numFmt w:val="bullet"/>
      <w:lvlText w:val=""/>
      <w:lvlJc w:val="left"/>
      <w:pPr>
        <w:ind w:left="11224" w:hanging="360"/>
      </w:pPr>
      <w:rPr>
        <w:rFonts w:ascii="Wingdings" w:hAnsi="Wingdings" w:hint="default"/>
      </w:rPr>
    </w:lvl>
  </w:abstractNum>
  <w:abstractNum w:abstractNumId="106"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07" w15:restartNumberingAfterBreak="0">
    <w:nsid w:val="53617EE3"/>
    <w:multiLevelType w:val="multilevel"/>
    <w:tmpl w:val="4826498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53BA4258"/>
    <w:multiLevelType w:val="multilevel"/>
    <w:tmpl w:val="CD0260FA"/>
    <w:styleLink w:val="WW8Num3"/>
    <w:lvl w:ilvl="0">
      <w:numFmt w:val="bullet"/>
      <w:lvlText w:val=""/>
      <w:lvlJc w:val="left"/>
      <w:rPr>
        <w:rFonts w:ascii="Symbol" w:eastAsia="Times New Roman" w:hAnsi="Symbol" w:cs="Symbol"/>
        <w:color w:val="auto"/>
        <w:position w:val="0"/>
        <w:sz w:val="24"/>
        <w:szCs w:val="24"/>
        <w:vertAlign w:val="baseline"/>
        <w:lang w:val="sk-SK" w:eastAsia="ar-SA" w:bidi="sk-SK"/>
      </w:rPr>
    </w:lvl>
    <w:lvl w:ilvl="1">
      <w:numFmt w:val="bullet"/>
      <w:lvlText w:val="-"/>
      <w:lvlJc w:val="left"/>
      <w:rPr>
        <w:rFonts w:ascii="Times New Roman" w:hAnsi="Times New Roman" w:cs="Times New Roman"/>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09" w15:restartNumberingAfterBreak="0">
    <w:nsid w:val="544AF62D"/>
    <w:multiLevelType w:val="hybridMultilevel"/>
    <w:tmpl w:val="B2E212C2"/>
    <w:lvl w:ilvl="0" w:tplc="20360DE0">
      <w:start w:val="1"/>
      <w:numFmt w:val="bullet"/>
      <w:lvlText w:val="-"/>
      <w:lvlJc w:val="left"/>
      <w:pPr>
        <w:ind w:left="720" w:hanging="360"/>
      </w:pPr>
      <w:rPr>
        <w:rFonts w:ascii="Calibri" w:hAnsi="Calibri" w:hint="default"/>
      </w:rPr>
    </w:lvl>
    <w:lvl w:ilvl="1" w:tplc="976A257C">
      <w:start w:val="1"/>
      <w:numFmt w:val="bullet"/>
      <w:lvlText w:val="o"/>
      <w:lvlJc w:val="left"/>
      <w:pPr>
        <w:ind w:left="1440" w:hanging="360"/>
      </w:pPr>
      <w:rPr>
        <w:rFonts w:ascii="Courier New" w:hAnsi="Courier New" w:hint="default"/>
      </w:rPr>
    </w:lvl>
    <w:lvl w:ilvl="2" w:tplc="56822A12">
      <w:start w:val="1"/>
      <w:numFmt w:val="bullet"/>
      <w:lvlText w:val=""/>
      <w:lvlJc w:val="left"/>
      <w:pPr>
        <w:ind w:left="2160" w:hanging="360"/>
      </w:pPr>
      <w:rPr>
        <w:rFonts w:ascii="Wingdings" w:hAnsi="Wingdings" w:hint="default"/>
      </w:rPr>
    </w:lvl>
    <w:lvl w:ilvl="3" w:tplc="70500C58">
      <w:start w:val="1"/>
      <w:numFmt w:val="bullet"/>
      <w:lvlText w:val=""/>
      <w:lvlJc w:val="left"/>
      <w:pPr>
        <w:ind w:left="2880" w:hanging="360"/>
      </w:pPr>
      <w:rPr>
        <w:rFonts w:ascii="Symbol" w:hAnsi="Symbol" w:hint="default"/>
      </w:rPr>
    </w:lvl>
    <w:lvl w:ilvl="4" w:tplc="CC709A00">
      <w:start w:val="1"/>
      <w:numFmt w:val="bullet"/>
      <w:lvlText w:val="o"/>
      <w:lvlJc w:val="left"/>
      <w:pPr>
        <w:ind w:left="3600" w:hanging="360"/>
      </w:pPr>
      <w:rPr>
        <w:rFonts w:ascii="Courier New" w:hAnsi="Courier New" w:hint="default"/>
      </w:rPr>
    </w:lvl>
    <w:lvl w:ilvl="5" w:tplc="734E105A">
      <w:start w:val="1"/>
      <w:numFmt w:val="bullet"/>
      <w:lvlText w:val=""/>
      <w:lvlJc w:val="left"/>
      <w:pPr>
        <w:ind w:left="4320" w:hanging="360"/>
      </w:pPr>
      <w:rPr>
        <w:rFonts w:ascii="Wingdings" w:hAnsi="Wingdings" w:hint="default"/>
      </w:rPr>
    </w:lvl>
    <w:lvl w:ilvl="6" w:tplc="9C40B016">
      <w:start w:val="1"/>
      <w:numFmt w:val="bullet"/>
      <w:lvlText w:val=""/>
      <w:lvlJc w:val="left"/>
      <w:pPr>
        <w:ind w:left="5040" w:hanging="360"/>
      </w:pPr>
      <w:rPr>
        <w:rFonts w:ascii="Symbol" w:hAnsi="Symbol" w:hint="default"/>
      </w:rPr>
    </w:lvl>
    <w:lvl w:ilvl="7" w:tplc="CF34A2D8">
      <w:start w:val="1"/>
      <w:numFmt w:val="bullet"/>
      <w:lvlText w:val="o"/>
      <w:lvlJc w:val="left"/>
      <w:pPr>
        <w:ind w:left="5760" w:hanging="360"/>
      </w:pPr>
      <w:rPr>
        <w:rFonts w:ascii="Courier New" w:hAnsi="Courier New" w:hint="default"/>
      </w:rPr>
    </w:lvl>
    <w:lvl w:ilvl="8" w:tplc="E7EC03F8">
      <w:start w:val="1"/>
      <w:numFmt w:val="bullet"/>
      <w:lvlText w:val=""/>
      <w:lvlJc w:val="left"/>
      <w:pPr>
        <w:ind w:left="6480" w:hanging="360"/>
      </w:pPr>
      <w:rPr>
        <w:rFonts w:ascii="Wingdings" w:hAnsi="Wingdings" w:hint="default"/>
      </w:rPr>
    </w:lvl>
  </w:abstractNum>
  <w:abstractNum w:abstractNumId="110" w15:restartNumberingAfterBreak="0">
    <w:nsid w:val="54C135C8"/>
    <w:multiLevelType w:val="hybridMultilevel"/>
    <w:tmpl w:val="E93C44F6"/>
    <w:lvl w:ilvl="0" w:tplc="065EC702">
      <w:start w:val="1"/>
      <w:numFmt w:val="lowerLetter"/>
      <w:lvlText w:val="%1)"/>
      <w:lvlJc w:val="left"/>
      <w:pPr>
        <w:ind w:left="1069" w:hanging="360"/>
      </w:pPr>
      <w:rPr>
        <w:rFonts w:hint="default"/>
      </w:rPr>
    </w:lvl>
    <w:lvl w:ilvl="1" w:tplc="FFFFFFFF" w:tentative="1">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111" w15:restartNumberingAfterBreak="0">
    <w:nsid w:val="559631DF"/>
    <w:multiLevelType w:val="hybridMultilevel"/>
    <w:tmpl w:val="0EE0F7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113" w15:restartNumberingAfterBreak="0">
    <w:nsid w:val="56DD222A"/>
    <w:multiLevelType w:val="multilevel"/>
    <w:tmpl w:val="A2D2E10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4"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115"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6" w15:restartNumberingAfterBreak="0">
    <w:nsid w:val="5A193712"/>
    <w:multiLevelType w:val="multilevel"/>
    <w:tmpl w:val="C080909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7" w15:restartNumberingAfterBreak="0">
    <w:nsid w:val="5A4315BD"/>
    <w:multiLevelType w:val="multilevel"/>
    <w:tmpl w:val="369449A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8" w15:restartNumberingAfterBreak="0">
    <w:nsid w:val="5A48171D"/>
    <w:multiLevelType w:val="hybridMultilevel"/>
    <w:tmpl w:val="4C001F6E"/>
    <w:lvl w:ilvl="0" w:tplc="12B0536A">
      <w:start w:val="1"/>
      <w:numFmt w:val="bullet"/>
      <w:lvlText w:val="-"/>
      <w:lvlJc w:val="left"/>
      <w:pPr>
        <w:ind w:left="720" w:hanging="360"/>
      </w:pPr>
      <w:rPr>
        <w:rFonts w:ascii="Calibri" w:hAnsi="Calibri" w:hint="default"/>
      </w:rPr>
    </w:lvl>
    <w:lvl w:ilvl="1" w:tplc="9E300464">
      <w:start w:val="1"/>
      <w:numFmt w:val="bullet"/>
      <w:lvlText w:val="o"/>
      <w:lvlJc w:val="left"/>
      <w:pPr>
        <w:ind w:left="1440" w:hanging="360"/>
      </w:pPr>
      <w:rPr>
        <w:rFonts w:ascii="Courier New" w:hAnsi="Courier New" w:hint="default"/>
      </w:rPr>
    </w:lvl>
    <w:lvl w:ilvl="2" w:tplc="F19230DC">
      <w:start w:val="1"/>
      <w:numFmt w:val="bullet"/>
      <w:lvlText w:val=""/>
      <w:lvlJc w:val="left"/>
      <w:pPr>
        <w:ind w:left="2160" w:hanging="360"/>
      </w:pPr>
      <w:rPr>
        <w:rFonts w:ascii="Wingdings" w:hAnsi="Wingdings" w:hint="default"/>
      </w:rPr>
    </w:lvl>
    <w:lvl w:ilvl="3" w:tplc="F07082E6">
      <w:start w:val="1"/>
      <w:numFmt w:val="bullet"/>
      <w:lvlText w:val=""/>
      <w:lvlJc w:val="left"/>
      <w:pPr>
        <w:ind w:left="2880" w:hanging="360"/>
      </w:pPr>
      <w:rPr>
        <w:rFonts w:ascii="Symbol" w:hAnsi="Symbol" w:hint="default"/>
      </w:rPr>
    </w:lvl>
    <w:lvl w:ilvl="4" w:tplc="1D104914">
      <w:start w:val="1"/>
      <w:numFmt w:val="bullet"/>
      <w:lvlText w:val="o"/>
      <w:lvlJc w:val="left"/>
      <w:pPr>
        <w:ind w:left="3600" w:hanging="360"/>
      </w:pPr>
      <w:rPr>
        <w:rFonts w:ascii="Courier New" w:hAnsi="Courier New" w:hint="default"/>
      </w:rPr>
    </w:lvl>
    <w:lvl w:ilvl="5" w:tplc="FF0CF6D0">
      <w:start w:val="1"/>
      <w:numFmt w:val="bullet"/>
      <w:lvlText w:val=""/>
      <w:lvlJc w:val="left"/>
      <w:pPr>
        <w:ind w:left="4320" w:hanging="360"/>
      </w:pPr>
      <w:rPr>
        <w:rFonts w:ascii="Wingdings" w:hAnsi="Wingdings" w:hint="default"/>
      </w:rPr>
    </w:lvl>
    <w:lvl w:ilvl="6" w:tplc="24009252">
      <w:start w:val="1"/>
      <w:numFmt w:val="bullet"/>
      <w:lvlText w:val=""/>
      <w:lvlJc w:val="left"/>
      <w:pPr>
        <w:ind w:left="5040" w:hanging="360"/>
      </w:pPr>
      <w:rPr>
        <w:rFonts w:ascii="Symbol" w:hAnsi="Symbol" w:hint="default"/>
      </w:rPr>
    </w:lvl>
    <w:lvl w:ilvl="7" w:tplc="FF4E18F4">
      <w:start w:val="1"/>
      <w:numFmt w:val="bullet"/>
      <w:lvlText w:val="o"/>
      <w:lvlJc w:val="left"/>
      <w:pPr>
        <w:ind w:left="5760" w:hanging="360"/>
      </w:pPr>
      <w:rPr>
        <w:rFonts w:ascii="Courier New" w:hAnsi="Courier New" w:hint="default"/>
      </w:rPr>
    </w:lvl>
    <w:lvl w:ilvl="8" w:tplc="CD6E7C4E">
      <w:start w:val="1"/>
      <w:numFmt w:val="bullet"/>
      <w:lvlText w:val=""/>
      <w:lvlJc w:val="left"/>
      <w:pPr>
        <w:ind w:left="6480" w:hanging="360"/>
      </w:pPr>
      <w:rPr>
        <w:rFonts w:ascii="Wingdings" w:hAnsi="Wingdings" w:hint="default"/>
      </w:rPr>
    </w:lvl>
  </w:abstractNum>
  <w:abstractNum w:abstractNumId="119"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0" w15:restartNumberingAfterBreak="0">
    <w:nsid w:val="5CE32E60"/>
    <w:multiLevelType w:val="hybridMultilevel"/>
    <w:tmpl w:val="C67AE5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5EAD50FA"/>
    <w:multiLevelType w:val="multilevel"/>
    <w:tmpl w:val="342CE356"/>
    <w:lvl w:ilvl="0">
      <w:start w:val="1"/>
      <w:numFmt w:val="none"/>
      <w:lvlText w:val="7.14"/>
      <w:lvlJc w:val="left"/>
      <w:pPr>
        <w:ind w:left="360" w:hanging="360"/>
      </w:pPr>
      <w:rPr>
        <w:rFonts w:hint="default"/>
        <w:sz w:val="22"/>
        <w:szCs w:val="22"/>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2" w15:restartNumberingAfterBreak="0">
    <w:nsid w:val="5F4E0D8C"/>
    <w:multiLevelType w:val="multilevel"/>
    <w:tmpl w:val="F15E253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3" w15:restartNumberingAfterBreak="0">
    <w:nsid w:val="630A4CC9"/>
    <w:multiLevelType w:val="hybridMultilevel"/>
    <w:tmpl w:val="E3D0295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24" w15:restartNumberingAfterBreak="0">
    <w:nsid w:val="644B6B4A"/>
    <w:multiLevelType w:val="hybridMultilevel"/>
    <w:tmpl w:val="AE720202"/>
    <w:lvl w:ilvl="0" w:tplc="62FAA254">
      <w:start w:val="1"/>
      <w:numFmt w:val="bullet"/>
      <w:lvlText w:val="-"/>
      <w:lvlJc w:val="left"/>
      <w:pPr>
        <w:ind w:left="1713" w:hanging="360"/>
      </w:pPr>
      <w:rPr>
        <w:rFonts w:ascii="Calibri" w:hAnsi="Calibri"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25" w15:restartNumberingAfterBreak="0">
    <w:nsid w:val="65C75642"/>
    <w:multiLevelType w:val="multilevel"/>
    <w:tmpl w:val="D5C458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6" w15:restartNumberingAfterBreak="0">
    <w:nsid w:val="663C1018"/>
    <w:multiLevelType w:val="hybridMultilevel"/>
    <w:tmpl w:val="FAE4C174"/>
    <w:lvl w:ilvl="0" w:tplc="FAF8BF24">
      <w:start w:val="1"/>
      <w:numFmt w:val="bullet"/>
      <w:lvlText w:val=""/>
      <w:lvlJc w:val="left"/>
      <w:pPr>
        <w:ind w:left="720" w:hanging="360"/>
      </w:pPr>
      <w:rPr>
        <w:rFonts w:ascii="Symbol" w:hAnsi="Symbol" w:hint="default"/>
      </w:rPr>
    </w:lvl>
    <w:lvl w:ilvl="1" w:tplc="45D454A0">
      <w:start w:val="1"/>
      <w:numFmt w:val="bullet"/>
      <w:lvlText w:val="o"/>
      <w:lvlJc w:val="left"/>
      <w:pPr>
        <w:ind w:left="1440" w:hanging="360"/>
      </w:pPr>
      <w:rPr>
        <w:rFonts w:ascii="&quot;Courier New&quot;" w:hAnsi="&quot;Courier New&quot;" w:hint="default"/>
      </w:rPr>
    </w:lvl>
    <w:lvl w:ilvl="2" w:tplc="D146F696">
      <w:start w:val="1"/>
      <w:numFmt w:val="bullet"/>
      <w:lvlText w:val=""/>
      <w:lvlJc w:val="left"/>
      <w:pPr>
        <w:ind w:left="2160" w:hanging="360"/>
      </w:pPr>
      <w:rPr>
        <w:rFonts w:ascii="Wingdings" w:hAnsi="Wingdings" w:hint="default"/>
      </w:rPr>
    </w:lvl>
    <w:lvl w:ilvl="3" w:tplc="8F32E14A">
      <w:start w:val="1"/>
      <w:numFmt w:val="bullet"/>
      <w:lvlText w:val=""/>
      <w:lvlJc w:val="left"/>
      <w:pPr>
        <w:ind w:left="2880" w:hanging="360"/>
      </w:pPr>
      <w:rPr>
        <w:rFonts w:ascii="Symbol" w:hAnsi="Symbol" w:hint="default"/>
      </w:rPr>
    </w:lvl>
    <w:lvl w:ilvl="4" w:tplc="8C506C48">
      <w:start w:val="1"/>
      <w:numFmt w:val="bullet"/>
      <w:lvlText w:val="o"/>
      <w:lvlJc w:val="left"/>
      <w:pPr>
        <w:ind w:left="3600" w:hanging="360"/>
      </w:pPr>
      <w:rPr>
        <w:rFonts w:ascii="Courier New" w:hAnsi="Courier New" w:hint="default"/>
      </w:rPr>
    </w:lvl>
    <w:lvl w:ilvl="5" w:tplc="6982F95C">
      <w:start w:val="1"/>
      <w:numFmt w:val="bullet"/>
      <w:lvlText w:val=""/>
      <w:lvlJc w:val="left"/>
      <w:pPr>
        <w:ind w:left="4320" w:hanging="360"/>
      </w:pPr>
      <w:rPr>
        <w:rFonts w:ascii="Wingdings" w:hAnsi="Wingdings" w:hint="default"/>
      </w:rPr>
    </w:lvl>
    <w:lvl w:ilvl="6" w:tplc="E66EAE54">
      <w:start w:val="1"/>
      <w:numFmt w:val="bullet"/>
      <w:lvlText w:val=""/>
      <w:lvlJc w:val="left"/>
      <w:pPr>
        <w:ind w:left="5040" w:hanging="360"/>
      </w:pPr>
      <w:rPr>
        <w:rFonts w:ascii="Symbol" w:hAnsi="Symbol" w:hint="default"/>
      </w:rPr>
    </w:lvl>
    <w:lvl w:ilvl="7" w:tplc="755A73CA">
      <w:start w:val="1"/>
      <w:numFmt w:val="bullet"/>
      <w:lvlText w:val="o"/>
      <w:lvlJc w:val="left"/>
      <w:pPr>
        <w:ind w:left="5760" w:hanging="360"/>
      </w:pPr>
      <w:rPr>
        <w:rFonts w:ascii="Courier New" w:hAnsi="Courier New" w:hint="default"/>
      </w:rPr>
    </w:lvl>
    <w:lvl w:ilvl="8" w:tplc="9F006E66">
      <w:start w:val="1"/>
      <w:numFmt w:val="bullet"/>
      <w:lvlText w:val=""/>
      <w:lvlJc w:val="left"/>
      <w:pPr>
        <w:ind w:left="6480" w:hanging="360"/>
      </w:pPr>
      <w:rPr>
        <w:rFonts w:ascii="Wingdings" w:hAnsi="Wingdings" w:hint="default"/>
      </w:rPr>
    </w:lvl>
  </w:abstractNum>
  <w:abstractNum w:abstractNumId="127" w15:restartNumberingAfterBreak="0">
    <w:nsid w:val="66B16BC0"/>
    <w:multiLevelType w:val="hybridMultilevel"/>
    <w:tmpl w:val="72ACAF10"/>
    <w:lvl w:ilvl="0" w:tplc="A7B077B0">
      <w:start w:val="1"/>
      <w:numFmt w:val="decimal"/>
      <w:lvlText w:val="%1."/>
      <w:lvlJc w:val="left"/>
      <w:pPr>
        <w:ind w:left="3207" w:hanging="360"/>
      </w:pPr>
    </w:lvl>
    <w:lvl w:ilvl="1" w:tplc="2EC6D4C8">
      <w:start w:val="1"/>
      <w:numFmt w:val="lowerLetter"/>
      <w:lvlText w:val="%2."/>
      <w:lvlJc w:val="left"/>
      <w:pPr>
        <w:ind w:left="1876" w:hanging="360"/>
      </w:pPr>
    </w:lvl>
    <w:lvl w:ilvl="2" w:tplc="A62A2012">
      <w:start w:val="1"/>
      <w:numFmt w:val="lowerRoman"/>
      <w:lvlText w:val="%3."/>
      <w:lvlJc w:val="right"/>
      <w:pPr>
        <w:ind w:left="2596" w:hanging="180"/>
      </w:pPr>
    </w:lvl>
    <w:lvl w:ilvl="3" w:tplc="CD408E36">
      <w:start w:val="1"/>
      <w:numFmt w:val="decimal"/>
      <w:lvlText w:val="%4."/>
      <w:lvlJc w:val="left"/>
      <w:pPr>
        <w:ind w:left="3316" w:hanging="360"/>
      </w:pPr>
    </w:lvl>
    <w:lvl w:ilvl="4" w:tplc="5B0A1906">
      <w:start w:val="1"/>
      <w:numFmt w:val="lowerLetter"/>
      <w:lvlText w:val="%5."/>
      <w:lvlJc w:val="left"/>
      <w:pPr>
        <w:ind w:left="4036" w:hanging="360"/>
      </w:pPr>
    </w:lvl>
    <w:lvl w:ilvl="5" w:tplc="5E901360">
      <w:start w:val="1"/>
      <w:numFmt w:val="lowerRoman"/>
      <w:lvlText w:val="%6."/>
      <w:lvlJc w:val="right"/>
      <w:pPr>
        <w:ind w:left="4756" w:hanging="180"/>
      </w:pPr>
    </w:lvl>
    <w:lvl w:ilvl="6" w:tplc="B640334C">
      <w:start w:val="1"/>
      <w:numFmt w:val="decimal"/>
      <w:lvlText w:val="%7."/>
      <w:lvlJc w:val="left"/>
      <w:pPr>
        <w:ind w:left="5476" w:hanging="360"/>
      </w:pPr>
    </w:lvl>
    <w:lvl w:ilvl="7" w:tplc="6DCCC5EC">
      <w:start w:val="1"/>
      <w:numFmt w:val="lowerLetter"/>
      <w:lvlText w:val="%8."/>
      <w:lvlJc w:val="left"/>
      <w:pPr>
        <w:ind w:left="6196" w:hanging="360"/>
      </w:pPr>
    </w:lvl>
    <w:lvl w:ilvl="8" w:tplc="81028E86">
      <w:start w:val="1"/>
      <w:numFmt w:val="lowerRoman"/>
      <w:lvlText w:val="%9."/>
      <w:lvlJc w:val="right"/>
      <w:pPr>
        <w:ind w:left="6916" w:hanging="180"/>
      </w:pPr>
    </w:lvl>
  </w:abstractNum>
  <w:abstractNum w:abstractNumId="128" w15:restartNumberingAfterBreak="0">
    <w:nsid w:val="66BE482D"/>
    <w:multiLevelType w:val="multilevel"/>
    <w:tmpl w:val="3D045436"/>
    <w:lvl w:ilvl="0">
      <w:start w:val="1"/>
      <w:numFmt w:val="bullet"/>
      <w:lvlText w:val=""/>
      <w:lvlJc w:val="left"/>
      <w:pPr>
        <w:ind w:left="1918" w:hanging="360"/>
      </w:pPr>
      <w:rPr>
        <w:rFonts w:ascii="Symbol" w:hAnsi="Symbol" w:hint="default"/>
        <w:b/>
        <w:color w:val="auto"/>
        <w:sz w:val="24"/>
      </w:rPr>
    </w:lvl>
    <w:lvl w:ilvl="1">
      <w:start w:val="1"/>
      <w:numFmt w:val="bullet"/>
      <w:lvlText w:val="-"/>
      <w:lvlJc w:val="left"/>
      <w:pPr>
        <w:ind w:left="2518" w:hanging="360"/>
      </w:pPr>
      <w:rPr>
        <w:rFonts w:ascii="Arial" w:hAnsi="Arial" w:hint="default"/>
        <w:b/>
        <w:sz w:val="22"/>
        <w:szCs w:val="22"/>
      </w:rPr>
    </w:lvl>
    <w:lvl w:ilvl="2">
      <w:numFmt w:val="bullet"/>
      <w:lvlText w:val="-"/>
      <w:lvlJc w:val="left"/>
      <w:pPr>
        <w:ind w:left="3478" w:hanging="720"/>
      </w:pPr>
      <w:rPr>
        <w:rFonts w:ascii="Calibri" w:hAnsi="Calibri" w:hint="default"/>
        <w:b/>
        <w:sz w:val="24"/>
      </w:rPr>
    </w:lvl>
    <w:lvl w:ilvl="3">
      <w:start w:val="1"/>
      <w:numFmt w:val="decimal"/>
      <w:lvlText w:val="%1.%2.%3.%4"/>
      <w:lvlJc w:val="left"/>
      <w:pPr>
        <w:ind w:left="4078" w:hanging="720"/>
      </w:pPr>
      <w:rPr>
        <w:rFonts w:ascii="Times New Roman" w:hAnsi="Times New Roman" w:cs="Times New Roman" w:hint="default"/>
        <w:b/>
        <w:sz w:val="24"/>
      </w:rPr>
    </w:lvl>
    <w:lvl w:ilvl="4">
      <w:start w:val="1"/>
      <w:numFmt w:val="decimal"/>
      <w:lvlText w:val="%1.%2.%3.%4.%5"/>
      <w:lvlJc w:val="left"/>
      <w:pPr>
        <w:ind w:left="5038" w:hanging="1080"/>
      </w:pPr>
      <w:rPr>
        <w:rFonts w:ascii="Times New Roman" w:hAnsi="Times New Roman" w:cs="Times New Roman" w:hint="default"/>
        <w:b/>
        <w:sz w:val="24"/>
      </w:rPr>
    </w:lvl>
    <w:lvl w:ilvl="5">
      <w:start w:val="1"/>
      <w:numFmt w:val="decimal"/>
      <w:lvlText w:val="%1.%2.%3.%4.%5.%6"/>
      <w:lvlJc w:val="left"/>
      <w:pPr>
        <w:ind w:left="6465" w:hanging="1080"/>
      </w:pPr>
      <w:rPr>
        <w:rFonts w:ascii="Times New Roman" w:hAnsi="Times New Roman" w:cs="Times New Roman" w:hint="default"/>
        <w:b/>
        <w:sz w:val="24"/>
      </w:rPr>
    </w:lvl>
    <w:lvl w:ilvl="6">
      <w:start w:val="1"/>
      <w:numFmt w:val="decimal"/>
      <w:lvlText w:val="%1.%2.%3.%4.%5.%6.%7"/>
      <w:lvlJc w:val="left"/>
      <w:pPr>
        <w:ind w:left="6598" w:hanging="1440"/>
      </w:pPr>
      <w:rPr>
        <w:rFonts w:ascii="Times New Roman" w:hAnsi="Times New Roman" w:cs="Times New Roman" w:hint="default"/>
        <w:b/>
        <w:sz w:val="24"/>
      </w:rPr>
    </w:lvl>
    <w:lvl w:ilvl="7">
      <w:start w:val="1"/>
      <w:numFmt w:val="decimal"/>
      <w:lvlText w:val="%1.%2.%3.%4.%5.%6.%7.%8"/>
      <w:lvlJc w:val="left"/>
      <w:pPr>
        <w:ind w:left="7198" w:hanging="1440"/>
      </w:pPr>
      <w:rPr>
        <w:rFonts w:ascii="Times New Roman" w:hAnsi="Times New Roman" w:cs="Times New Roman" w:hint="default"/>
        <w:b/>
        <w:sz w:val="24"/>
      </w:rPr>
    </w:lvl>
    <w:lvl w:ilvl="8">
      <w:start w:val="1"/>
      <w:numFmt w:val="decimal"/>
      <w:lvlText w:val="%1.%2.%3.%4.%5.%6.%7.%8.%9"/>
      <w:lvlJc w:val="left"/>
      <w:pPr>
        <w:ind w:left="8158" w:hanging="1800"/>
      </w:pPr>
      <w:rPr>
        <w:rFonts w:ascii="Times New Roman" w:hAnsi="Times New Roman" w:cs="Times New Roman" w:hint="default"/>
        <w:b/>
        <w:sz w:val="24"/>
      </w:rPr>
    </w:lvl>
  </w:abstractNum>
  <w:abstractNum w:abstractNumId="129" w15:restartNumberingAfterBreak="0">
    <w:nsid w:val="66DB2848"/>
    <w:multiLevelType w:val="multilevel"/>
    <w:tmpl w:val="4E70A236"/>
    <w:lvl w:ilvl="0">
      <w:start w:val="4"/>
      <w:numFmt w:val="decimal"/>
      <w:lvlText w:val="%1"/>
      <w:lvlJc w:val="left"/>
      <w:pPr>
        <w:ind w:left="360" w:hanging="360"/>
      </w:pPr>
      <w:rPr>
        <w:rFonts w:hint="default"/>
        <w:b w:val="0"/>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0" w15:restartNumberingAfterBreak="0">
    <w:nsid w:val="67876AA6"/>
    <w:multiLevelType w:val="multilevel"/>
    <w:tmpl w:val="7E3C649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1" w15:restartNumberingAfterBreak="0">
    <w:nsid w:val="67DE6FE1"/>
    <w:multiLevelType w:val="hybridMultilevel"/>
    <w:tmpl w:val="C592E8F8"/>
    <w:lvl w:ilvl="0" w:tplc="10C6D4A2">
      <w:start w:val="1"/>
      <w:numFmt w:val="bullet"/>
      <w:lvlText w:val="-"/>
      <w:lvlJc w:val="left"/>
      <w:pPr>
        <w:ind w:left="720" w:hanging="360"/>
      </w:pPr>
      <w:rPr>
        <w:rFonts w:ascii="Calibri" w:hAnsi="Calibri" w:hint="default"/>
      </w:rPr>
    </w:lvl>
    <w:lvl w:ilvl="1" w:tplc="0A06C5A6">
      <w:start w:val="1"/>
      <w:numFmt w:val="bullet"/>
      <w:lvlText w:val="o"/>
      <w:lvlJc w:val="left"/>
      <w:pPr>
        <w:ind w:left="1440" w:hanging="360"/>
      </w:pPr>
      <w:rPr>
        <w:rFonts w:ascii="Courier New" w:hAnsi="Courier New" w:hint="default"/>
      </w:rPr>
    </w:lvl>
    <w:lvl w:ilvl="2" w:tplc="1946D6EE">
      <w:start w:val="1"/>
      <w:numFmt w:val="bullet"/>
      <w:lvlText w:val=""/>
      <w:lvlJc w:val="left"/>
      <w:pPr>
        <w:ind w:left="2160" w:hanging="360"/>
      </w:pPr>
      <w:rPr>
        <w:rFonts w:ascii="Wingdings" w:hAnsi="Wingdings" w:hint="default"/>
      </w:rPr>
    </w:lvl>
    <w:lvl w:ilvl="3" w:tplc="00ECD82C">
      <w:start w:val="1"/>
      <w:numFmt w:val="bullet"/>
      <w:lvlText w:val=""/>
      <w:lvlJc w:val="left"/>
      <w:pPr>
        <w:ind w:left="2880" w:hanging="360"/>
      </w:pPr>
      <w:rPr>
        <w:rFonts w:ascii="Symbol" w:hAnsi="Symbol" w:hint="default"/>
      </w:rPr>
    </w:lvl>
    <w:lvl w:ilvl="4" w:tplc="8CAC11A8">
      <w:start w:val="1"/>
      <w:numFmt w:val="bullet"/>
      <w:lvlText w:val="o"/>
      <w:lvlJc w:val="left"/>
      <w:pPr>
        <w:ind w:left="3600" w:hanging="360"/>
      </w:pPr>
      <w:rPr>
        <w:rFonts w:ascii="Courier New" w:hAnsi="Courier New" w:hint="default"/>
      </w:rPr>
    </w:lvl>
    <w:lvl w:ilvl="5" w:tplc="C0900746">
      <w:start w:val="1"/>
      <w:numFmt w:val="bullet"/>
      <w:lvlText w:val=""/>
      <w:lvlJc w:val="left"/>
      <w:pPr>
        <w:ind w:left="4320" w:hanging="360"/>
      </w:pPr>
      <w:rPr>
        <w:rFonts w:ascii="Wingdings" w:hAnsi="Wingdings" w:hint="default"/>
      </w:rPr>
    </w:lvl>
    <w:lvl w:ilvl="6" w:tplc="63AA00A4">
      <w:start w:val="1"/>
      <w:numFmt w:val="bullet"/>
      <w:lvlText w:val=""/>
      <w:lvlJc w:val="left"/>
      <w:pPr>
        <w:ind w:left="5040" w:hanging="360"/>
      </w:pPr>
      <w:rPr>
        <w:rFonts w:ascii="Symbol" w:hAnsi="Symbol" w:hint="default"/>
      </w:rPr>
    </w:lvl>
    <w:lvl w:ilvl="7" w:tplc="08027064">
      <w:start w:val="1"/>
      <w:numFmt w:val="bullet"/>
      <w:lvlText w:val="o"/>
      <w:lvlJc w:val="left"/>
      <w:pPr>
        <w:ind w:left="5760" w:hanging="360"/>
      </w:pPr>
      <w:rPr>
        <w:rFonts w:ascii="Courier New" w:hAnsi="Courier New" w:hint="default"/>
      </w:rPr>
    </w:lvl>
    <w:lvl w:ilvl="8" w:tplc="3882355C">
      <w:start w:val="1"/>
      <w:numFmt w:val="bullet"/>
      <w:lvlText w:val=""/>
      <w:lvlJc w:val="left"/>
      <w:pPr>
        <w:ind w:left="6480" w:hanging="360"/>
      </w:pPr>
      <w:rPr>
        <w:rFonts w:ascii="Wingdings" w:hAnsi="Wingdings" w:hint="default"/>
      </w:rPr>
    </w:lvl>
  </w:abstractNum>
  <w:abstractNum w:abstractNumId="132" w15:restartNumberingAfterBreak="0">
    <w:nsid w:val="67F560D7"/>
    <w:multiLevelType w:val="multilevel"/>
    <w:tmpl w:val="E2F677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3" w15:restartNumberingAfterBreak="0">
    <w:nsid w:val="68A677AA"/>
    <w:multiLevelType w:val="multilevel"/>
    <w:tmpl w:val="200832E2"/>
    <w:lvl w:ilvl="0">
      <w:start w:val="1"/>
      <w:numFmt w:val="bullet"/>
      <w:lvlText w:val="-"/>
      <w:lvlJc w:val="left"/>
      <w:pPr>
        <w:ind w:left="2487" w:hanging="360"/>
      </w:pPr>
      <w:rPr>
        <w:rFonts w:ascii="Arial" w:hAnsi="Arial" w:hint="default"/>
        <w:b/>
        <w:sz w:val="24"/>
      </w:rPr>
    </w:lvl>
    <w:lvl w:ilvl="1">
      <w:start w:val="1"/>
      <w:numFmt w:val="bullet"/>
      <w:lvlText w:val=""/>
      <w:lvlJc w:val="left"/>
      <w:pPr>
        <w:ind w:left="3087" w:hanging="360"/>
      </w:pPr>
      <w:rPr>
        <w:rFonts w:ascii="Symbol" w:hAnsi="Symbol" w:hint="default"/>
        <w:b/>
        <w:sz w:val="22"/>
        <w:szCs w:val="22"/>
      </w:rPr>
    </w:lvl>
    <w:lvl w:ilvl="2">
      <w:numFmt w:val="bullet"/>
      <w:lvlText w:val="-"/>
      <w:lvlJc w:val="left"/>
      <w:pPr>
        <w:ind w:left="4047" w:hanging="720"/>
      </w:pPr>
      <w:rPr>
        <w:rFonts w:ascii="Calibri" w:hAnsi="Calibri" w:hint="default"/>
        <w:b/>
        <w:sz w:val="24"/>
      </w:rPr>
    </w:lvl>
    <w:lvl w:ilvl="3">
      <w:start w:val="1"/>
      <w:numFmt w:val="decimal"/>
      <w:lvlText w:val="%1.%2.%3.%4"/>
      <w:lvlJc w:val="left"/>
      <w:pPr>
        <w:ind w:left="4647" w:hanging="720"/>
      </w:pPr>
      <w:rPr>
        <w:b/>
        <w:sz w:val="24"/>
      </w:rPr>
    </w:lvl>
    <w:lvl w:ilvl="4">
      <w:start w:val="1"/>
      <w:numFmt w:val="decimal"/>
      <w:lvlText w:val="%1.%2.%3.%4.%5"/>
      <w:lvlJc w:val="left"/>
      <w:pPr>
        <w:ind w:left="5607" w:hanging="1080"/>
      </w:pPr>
      <w:rPr>
        <w:b/>
        <w:sz w:val="24"/>
      </w:rPr>
    </w:lvl>
    <w:lvl w:ilvl="5">
      <w:start w:val="1"/>
      <w:numFmt w:val="decimal"/>
      <w:lvlText w:val="%1.%2.%3.%4.%5.%6"/>
      <w:lvlJc w:val="left"/>
      <w:pPr>
        <w:ind w:left="7034" w:hanging="1080"/>
      </w:pPr>
      <w:rPr>
        <w:b/>
        <w:sz w:val="24"/>
      </w:rPr>
    </w:lvl>
    <w:lvl w:ilvl="6">
      <w:start w:val="1"/>
      <w:numFmt w:val="decimal"/>
      <w:lvlText w:val="%1.%2.%3.%4.%5.%6.%7"/>
      <w:lvlJc w:val="left"/>
      <w:pPr>
        <w:ind w:left="7167" w:hanging="1440"/>
      </w:pPr>
      <w:rPr>
        <w:b/>
        <w:sz w:val="24"/>
      </w:rPr>
    </w:lvl>
    <w:lvl w:ilvl="7">
      <w:start w:val="1"/>
      <w:numFmt w:val="decimal"/>
      <w:lvlText w:val="%1.%2.%3.%4.%5.%6.%7.%8"/>
      <w:lvlJc w:val="left"/>
      <w:pPr>
        <w:ind w:left="7767" w:hanging="1440"/>
      </w:pPr>
      <w:rPr>
        <w:b/>
        <w:sz w:val="24"/>
      </w:rPr>
    </w:lvl>
    <w:lvl w:ilvl="8">
      <w:start w:val="1"/>
      <w:numFmt w:val="decimal"/>
      <w:lvlText w:val="%1.%2.%3.%4.%5.%6.%7.%8.%9"/>
      <w:lvlJc w:val="left"/>
      <w:pPr>
        <w:ind w:left="8727" w:hanging="1800"/>
      </w:pPr>
      <w:rPr>
        <w:b/>
        <w:sz w:val="24"/>
      </w:rPr>
    </w:lvl>
  </w:abstractNum>
  <w:abstractNum w:abstractNumId="134" w15:restartNumberingAfterBreak="0">
    <w:nsid w:val="690A66B2"/>
    <w:multiLevelType w:val="hybridMultilevel"/>
    <w:tmpl w:val="0CB6EE04"/>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135" w15:restartNumberingAfterBreak="0">
    <w:nsid w:val="6AE3515D"/>
    <w:multiLevelType w:val="hybridMultilevel"/>
    <w:tmpl w:val="3FBA265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6" w15:restartNumberingAfterBreak="0">
    <w:nsid w:val="6BF02374"/>
    <w:multiLevelType w:val="hybridMultilevel"/>
    <w:tmpl w:val="1B04D6D0"/>
    <w:lvl w:ilvl="0" w:tplc="041B0017">
      <w:start w:val="1"/>
      <w:numFmt w:val="lowerLetter"/>
      <w:lvlText w:val="%1)"/>
      <w:lvlJc w:val="left"/>
      <w:pPr>
        <w:ind w:left="2770" w:hanging="360"/>
      </w:pPr>
      <w:rPr>
        <w:rFonts w:hint="default"/>
      </w:rPr>
    </w:lvl>
    <w:lvl w:ilvl="1" w:tplc="041B0019" w:tentative="1">
      <w:start w:val="1"/>
      <w:numFmt w:val="lowerLetter"/>
      <w:lvlText w:val="%2."/>
      <w:lvlJc w:val="left"/>
      <w:pPr>
        <w:ind w:left="4057" w:hanging="360"/>
      </w:pPr>
    </w:lvl>
    <w:lvl w:ilvl="2" w:tplc="041B001B" w:tentative="1">
      <w:start w:val="1"/>
      <w:numFmt w:val="lowerRoman"/>
      <w:lvlText w:val="%3."/>
      <w:lvlJc w:val="right"/>
      <w:pPr>
        <w:ind w:left="4777" w:hanging="180"/>
      </w:pPr>
    </w:lvl>
    <w:lvl w:ilvl="3" w:tplc="041B000F" w:tentative="1">
      <w:start w:val="1"/>
      <w:numFmt w:val="decimal"/>
      <w:lvlText w:val="%4."/>
      <w:lvlJc w:val="left"/>
      <w:pPr>
        <w:ind w:left="5497" w:hanging="360"/>
      </w:pPr>
    </w:lvl>
    <w:lvl w:ilvl="4" w:tplc="041B0019" w:tentative="1">
      <w:start w:val="1"/>
      <w:numFmt w:val="lowerLetter"/>
      <w:lvlText w:val="%5."/>
      <w:lvlJc w:val="left"/>
      <w:pPr>
        <w:ind w:left="6217" w:hanging="360"/>
      </w:pPr>
    </w:lvl>
    <w:lvl w:ilvl="5" w:tplc="041B001B" w:tentative="1">
      <w:start w:val="1"/>
      <w:numFmt w:val="lowerRoman"/>
      <w:lvlText w:val="%6."/>
      <w:lvlJc w:val="right"/>
      <w:pPr>
        <w:ind w:left="6937" w:hanging="180"/>
      </w:pPr>
    </w:lvl>
    <w:lvl w:ilvl="6" w:tplc="041B000F" w:tentative="1">
      <w:start w:val="1"/>
      <w:numFmt w:val="decimal"/>
      <w:lvlText w:val="%7."/>
      <w:lvlJc w:val="left"/>
      <w:pPr>
        <w:ind w:left="7657" w:hanging="360"/>
      </w:pPr>
    </w:lvl>
    <w:lvl w:ilvl="7" w:tplc="041B0019" w:tentative="1">
      <w:start w:val="1"/>
      <w:numFmt w:val="lowerLetter"/>
      <w:lvlText w:val="%8."/>
      <w:lvlJc w:val="left"/>
      <w:pPr>
        <w:ind w:left="8377" w:hanging="360"/>
      </w:pPr>
    </w:lvl>
    <w:lvl w:ilvl="8" w:tplc="041B001B" w:tentative="1">
      <w:start w:val="1"/>
      <w:numFmt w:val="lowerRoman"/>
      <w:lvlText w:val="%9."/>
      <w:lvlJc w:val="right"/>
      <w:pPr>
        <w:ind w:left="9097" w:hanging="180"/>
      </w:pPr>
    </w:lvl>
  </w:abstractNum>
  <w:abstractNum w:abstractNumId="137"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8" w15:restartNumberingAfterBreak="0">
    <w:nsid w:val="6CD03A6B"/>
    <w:multiLevelType w:val="multilevel"/>
    <w:tmpl w:val="8EFCD310"/>
    <w:styleLink w:val="WW8Num2"/>
    <w:lvl w:ilvl="0">
      <w:numFmt w:val="bullet"/>
      <w:lvlText w:val=""/>
      <w:lvlJc w:val="left"/>
      <w:pPr>
        <w:ind w:left="840" w:hanging="360"/>
      </w:pPr>
      <w:rPr>
        <w:rFonts w:ascii="Symbol" w:hAnsi="Symbol" w:cs="Symbol"/>
        <w:color w:val="auto"/>
        <w:position w:val="0"/>
        <w:sz w:val="24"/>
        <w:szCs w:val="24"/>
        <w:vertAlign w:val="baseline"/>
        <w:lang w:val="cs-CZ" w:bidi="ar-SA"/>
      </w:rPr>
    </w:lvl>
    <w:lvl w:ilvl="1">
      <w:numFmt w:val="bullet"/>
      <w:lvlText w:val=""/>
      <w:lvlJc w:val="left"/>
      <w:pPr>
        <w:ind w:left="1080" w:hanging="360"/>
      </w:pPr>
      <w:rPr>
        <w:rFonts w:ascii="Symbol" w:hAnsi="Symbol" w:cs="StarSymbol, 'Arial Unicode MS'"/>
        <w:color w:val="auto"/>
        <w:sz w:val="18"/>
        <w:szCs w:val="18"/>
        <w:lang w:val="cs-CZ" w:bidi="ar-SA"/>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9" w15:restartNumberingAfterBreak="0">
    <w:nsid w:val="6CEA2B2E"/>
    <w:multiLevelType w:val="multilevel"/>
    <w:tmpl w:val="BE16D64A"/>
    <w:lvl w:ilvl="0">
      <w:start w:val="1"/>
      <w:numFmt w:val="bullet"/>
      <w:lvlText w:val=""/>
      <w:lvlJc w:val="left"/>
      <w:pPr>
        <w:ind w:left="2792" w:hanging="360"/>
      </w:pPr>
      <w:rPr>
        <w:rFonts w:ascii="Symbol" w:hAnsi="Symbol" w:hint="default"/>
        <w:b/>
        <w:sz w:val="24"/>
      </w:rPr>
    </w:lvl>
    <w:lvl w:ilvl="1">
      <w:start w:val="1"/>
      <w:numFmt w:val="bullet"/>
      <w:lvlText w:val="-"/>
      <w:lvlJc w:val="left"/>
      <w:pPr>
        <w:ind w:left="3392" w:hanging="360"/>
      </w:pPr>
      <w:rPr>
        <w:rFonts w:ascii="Arial" w:hAnsi="Arial" w:hint="default"/>
        <w:b/>
        <w:sz w:val="22"/>
        <w:szCs w:val="22"/>
      </w:rPr>
    </w:lvl>
    <w:lvl w:ilvl="2">
      <w:numFmt w:val="bullet"/>
      <w:lvlText w:val="-"/>
      <w:lvlJc w:val="left"/>
      <w:pPr>
        <w:ind w:left="4352" w:hanging="720"/>
      </w:pPr>
      <w:rPr>
        <w:rFonts w:ascii="Calibri" w:hAnsi="Calibri" w:hint="default"/>
        <w:b/>
        <w:sz w:val="24"/>
      </w:rPr>
    </w:lvl>
    <w:lvl w:ilvl="3">
      <w:start w:val="1"/>
      <w:numFmt w:val="decimal"/>
      <w:lvlText w:val="%1.%2.%3.%4"/>
      <w:lvlJc w:val="left"/>
      <w:pPr>
        <w:ind w:left="4952" w:hanging="720"/>
      </w:pPr>
      <w:rPr>
        <w:rFonts w:ascii="Times New Roman" w:hAnsi="Times New Roman" w:cs="Times New Roman" w:hint="default"/>
        <w:b/>
        <w:sz w:val="24"/>
      </w:rPr>
    </w:lvl>
    <w:lvl w:ilvl="4">
      <w:start w:val="1"/>
      <w:numFmt w:val="decimal"/>
      <w:lvlText w:val="%1.%2.%3.%4.%5"/>
      <w:lvlJc w:val="left"/>
      <w:pPr>
        <w:ind w:left="5912" w:hanging="1080"/>
      </w:pPr>
      <w:rPr>
        <w:rFonts w:ascii="Times New Roman" w:hAnsi="Times New Roman" w:cs="Times New Roman" w:hint="default"/>
        <w:b/>
        <w:sz w:val="24"/>
      </w:rPr>
    </w:lvl>
    <w:lvl w:ilvl="5">
      <w:start w:val="1"/>
      <w:numFmt w:val="decimal"/>
      <w:lvlText w:val="%1.%2.%3.%4.%5.%6"/>
      <w:lvlJc w:val="left"/>
      <w:pPr>
        <w:ind w:left="7339" w:hanging="1080"/>
      </w:pPr>
      <w:rPr>
        <w:rFonts w:ascii="Times New Roman" w:hAnsi="Times New Roman" w:cs="Times New Roman" w:hint="default"/>
        <w:b/>
        <w:sz w:val="24"/>
      </w:rPr>
    </w:lvl>
    <w:lvl w:ilvl="6">
      <w:start w:val="1"/>
      <w:numFmt w:val="decimal"/>
      <w:lvlText w:val="%1.%2.%3.%4.%5.%6.%7"/>
      <w:lvlJc w:val="left"/>
      <w:pPr>
        <w:ind w:left="7472" w:hanging="1440"/>
      </w:pPr>
      <w:rPr>
        <w:rFonts w:ascii="Times New Roman" w:hAnsi="Times New Roman" w:cs="Times New Roman" w:hint="default"/>
        <w:b/>
        <w:sz w:val="24"/>
      </w:rPr>
    </w:lvl>
    <w:lvl w:ilvl="7">
      <w:start w:val="1"/>
      <w:numFmt w:val="decimal"/>
      <w:lvlText w:val="%1.%2.%3.%4.%5.%6.%7.%8"/>
      <w:lvlJc w:val="left"/>
      <w:pPr>
        <w:ind w:left="8072" w:hanging="1440"/>
      </w:pPr>
      <w:rPr>
        <w:rFonts w:ascii="Times New Roman" w:hAnsi="Times New Roman" w:cs="Times New Roman" w:hint="default"/>
        <w:b/>
        <w:sz w:val="24"/>
      </w:rPr>
    </w:lvl>
    <w:lvl w:ilvl="8">
      <w:start w:val="1"/>
      <w:numFmt w:val="decimal"/>
      <w:lvlText w:val="%1.%2.%3.%4.%5.%6.%7.%8.%9"/>
      <w:lvlJc w:val="left"/>
      <w:pPr>
        <w:ind w:left="9032" w:hanging="1800"/>
      </w:pPr>
      <w:rPr>
        <w:rFonts w:ascii="Times New Roman" w:hAnsi="Times New Roman" w:cs="Times New Roman" w:hint="default"/>
        <w:b/>
        <w:sz w:val="24"/>
      </w:rPr>
    </w:lvl>
  </w:abstractNum>
  <w:abstractNum w:abstractNumId="140"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1" w15:restartNumberingAfterBreak="0">
    <w:nsid w:val="6F182DE0"/>
    <w:multiLevelType w:val="multilevel"/>
    <w:tmpl w:val="6B38D03E"/>
    <w:lvl w:ilvl="0">
      <w:start w:val="4"/>
      <w:numFmt w:val="decimal"/>
      <w:lvlText w:val="%1"/>
      <w:lvlJc w:val="left"/>
      <w:pPr>
        <w:ind w:left="435" w:hanging="435"/>
      </w:pPr>
    </w:lvl>
    <w:lvl w:ilvl="1">
      <w:start w:val="2"/>
      <w:numFmt w:val="decimal"/>
      <w:lvlText w:val="%1.%2"/>
      <w:lvlJc w:val="left"/>
      <w:pPr>
        <w:ind w:left="647" w:hanging="435"/>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42" w15:restartNumberingAfterBreak="0">
    <w:nsid w:val="6F543833"/>
    <w:multiLevelType w:val="hybridMultilevel"/>
    <w:tmpl w:val="83FA7D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FBD04D9"/>
    <w:multiLevelType w:val="hybridMultilevel"/>
    <w:tmpl w:val="63DC7224"/>
    <w:lvl w:ilvl="0" w:tplc="257AFE32">
      <w:start w:val="1"/>
      <w:numFmt w:val="upp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4"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5" w15:restartNumberingAfterBreak="0">
    <w:nsid w:val="70DE23E0"/>
    <w:multiLevelType w:val="hybridMultilevel"/>
    <w:tmpl w:val="217615D8"/>
    <w:lvl w:ilvl="0" w:tplc="81BEEF1C">
      <w:start w:val="1"/>
      <w:numFmt w:val="bullet"/>
      <w:lvlText w:val="-"/>
      <w:lvlJc w:val="left"/>
      <w:pPr>
        <w:ind w:left="720" w:hanging="360"/>
      </w:pPr>
      <w:rPr>
        <w:rFonts w:ascii="Calibri" w:hAnsi="Calibri" w:hint="default"/>
      </w:rPr>
    </w:lvl>
    <w:lvl w:ilvl="1" w:tplc="B2B2F1B2">
      <w:start w:val="1"/>
      <w:numFmt w:val="bullet"/>
      <w:lvlText w:val="o"/>
      <w:lvlJc w:val="left"/>
      <w:pPr>
        <w:ind w:left="1440" w:hanging="360"/>
      </w:pPr>
      <w:rPr>
        <w:rFonts w:ascii="Courier New" w:hAnsi="Courier New" w:hint="default"/>
      </w:rPr>
    </w:lvl>
    <w:lvl w:ilvl="2" w:tplc="C83641A4">
      <w:start w:val="1"/>
      <w:numFmt w:val="bullet"/>
      <w:lvlText w:val=""/>
      <w:lvlJc w:val="left"/>
      <w:pPr>
        <w:ind w:left="2160" w:hanging="360"/>
      </w:pPr>
      <w:rPr>
        <w:rFonts w:ascii="Wingdings" w:hAnsi="Wingdings" w:hint="default"/>
      </w:rPr>
    </w:lvl>
    <w:lvl w:ilvl="3" w:tplc="B644FF8A">
      <w:start w:val="1"/>
      <w:numFmt w:val="bullet"/>
      <w:lvlText w:val=""/>
      <w:lvlJc w:val="left"/>
      <w:pPr>
        <w:ind w:left="2880" w:hanging="360"/>
      </w:pPr>
      <w:rPr>
        <w:rFonts w:ascii="Symbol" w:hAnsi="Symbol" w:hint="default"/>
      </w:rPr>
    </w:lvl>
    <w:lvl w:ilvl="4" w:tplc="0E72A938">
      <w:start w:val="1"/>
      <w:numFmt w:val="bullet"/>
      <w:lvlText w:val="o"/>
      <w:lvlJc w:val="left"/>
      <w:pPr>
        <w:ind w:left="3600" w:hanging="360"/>
      </w:pPr>
      <w:rPr>
        <w:rFonts w:ascii="Courier New" w:hAnsi="Courier New" w:hint="default"/>
      </w:rPr>
    </w:lvl>
    <w:lvl w:ilvl="5" w:tplc="782E0FC8">
      <w:start w:val="1"/>
      <w:numFmt w:val="bullet"/>
      <w:lvlText w:val=""/>
      <w:lvlJc w:val="left"/>
      <w:pPr>
        <w:ind w:left="4320" w:hanging="360"/>
      </w:pPr>
      <w:rPr>
        <w:rFonts w:ascii="Wingdings" w:hAnsi="Wingdings" w:hint="default"/>
      </w:rPr>
    </w:lvl>
    <w:lvl w:ilvl="6" w:tplc="AA90F1B6">
      <w:start w:val="1"/>
      <w:numFmt w:val="bullet"/>
      <w:lvlText w:val=""/>
      <w:lvlJc w:val="left"/>
      <w:pPr>
        <w:ind w:left="5040" w:hanging="360"/>
      </w:pPr>
      <w:rPr>
        <w:rFonts w:ascii="Symbol" w:hAnsi="Symbol" w:hint="default"/>
      </w:rPr>
    </w:lvl>
    <w:lvl w:ilvl="7" w:tplc="56E28108">
      <w:start w:val="1"/>
      <w:numFmt w:val="bullet"/>
      <w:lvlText w:val="o"/>
      <w:lvlJc w:val="left"/>
      <w:pPr>
        <w:ind w:left="5760" w:hanging="360"/>
      </w:pPr>
      <w:rPr>
        <w:rFonts w:ascii="Courier New" w:hAnsi="Courier New" w:hint="default"/>
      </w:rPr>
    </w:lvl>
    <w:lvl w:ilvl="8" w:tplc="97C00956">
      <w:start w:val="1"/>
      <w:numFmt w:val="bullet"/>
      <w:lvlText w:val=""/>
      <w:lvlJc w:val="left"/>
      <w:pPr>
        <w:ind w:left="6480" w:hanging="360"/>
      </w:pPr>
      <w:rPr>
        <w:rFonts w:ascii="Wingdings" w:hAnsi="Wingdings" w:hint="default"/>
      </w:rPr>
    </w:lvl>
  </w:abstractNum>
  <w:abstractNum w:abstractNumId="146" w15:restartNumberingAfterBreak="0">
    <w:nsid w:val="730131C6"/>
    <w:multiLevelType w:val="hybridMultilevel"/>
    <w:tmpl w:val="6B947312"/>
    <w:lvl w:ilvl="0" w:tplc="D524516E">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7"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148" w15:restartNumberingAfterBreak="0">
    <w:nsid w:val="74830DB5"/>
    <w:multiLevelType w:val="multilevel"/>
    <w:tmpl w:val="37286A60"/>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9" w15:restartNumberingAfterBreak="0">
    <w:nsid w:val="75157395"/>
    <w:multiLevelType w:val="multilevel"/>
    <w:tmpl w:val="EBAA67C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0" w15:restartNumberingAfterBreak="0">
    <w:nsid w:val="75A34370"/>
    <w:multiLevelType w:val="hybridMultilevel"/>
    <w:tmpl w:val="AE5CB5C8"/>
    <w:lvl w:ilvl="0" w:tplc="041B0005">
      <w:start w:val="1"/>
      <w:numFmt w:val="bullet"/>
      <w:lvlText w:val=""/>
      <w:lvlJc w:val="left"/>
      <w:pPr>
        <w:ind w:left="360" w:hanging="360"/>
      </w:pPr>
      <w:rPr>
        <w:rFonts w:ascii="Wingdings" w:hAnsi="Wingding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1" w15:restartNumberingAfterBreak="0">
    <w:nsid w:val="768064DD"/>
    <w:multiLevelType w:val="hybridMultilevel"/>
    <w:tmpl w:val="F0CA090A"/>
    <w:lvl w:ilvl="0" w:tplc="64F6C356">
      <w:start w:val="1"/>
      <w:numFmt w:val="bullet"/>
      <w:lvlText w:val="-"/>
      <w:lvlJc w:val="left"/>
      <w:pPr>
        <w:ind w:left="1069" w:hanging="360"/>
      </w:pPr>
      <w:rPr>
        <w:rFonts w:ascii="Calibri" w:hAnsi="Calibri" w:hint="default"/>
      </w:rPr>
    </w:lvl>
    <w:lvl w:ilvl="1" w:tplc="FFFFFFFF">
      <w:start w:val="1"/>
      <w:numFmt w:val="bullet"/>
      <w:lvlText w:val="o"/>
      <w:lvlJc w:val="left"/>
      <w:pPr>
        <w:ind w:left="1789" w:hanging="360"/>
      </w:pPr>
      <w:rPr>
        <w:rFonts w:ascii="Courier New" w:hAnsi="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hint="default"/>
      </w:rPr>
    </w:lvl>
    <w:lvl w:ilvl="8" w:tplc="FFFFFFFF">
      <w:start w:val="1"/>
      <w:numFmt w:val="bullet"/>
      <w:lvlText w:val=""/>
      <w:lvlJc w:val="left"/>
      <w:pPr>
        <w:ind w:left="6829" w:hanging="360"/>
      </w:pPr>
      <w:rPr>
        <w:rFonts w:ascii="Wingdings" w:hAnsi="Wingdings" w:hint="default"/>
      </w:rPr>
    </w:lvl>
  </w:abstractNum>
  <w:abstractNum w:abstractNumId="152" w15:restartNumberingAfterBreak="0">
    <w:nsid w:val="76A02887"/>
    <w:multiLevelType w:val="hybridMultilevel"/>
    <w:tmpl w:val="D05E483C"/>
    <w:lvl w:ilvl="0" w:tplc="BCD4A518">
      <w:start w:val="1"/>
      <w:numFmt w:val="bullet"/>
      <w:lvlText w:val="·"/>
      <w:lvlJc w:val="left"/>
      <w:pPr>
        <w:ind w:left="720" w:hanging="360"/>
      </w:pPr>
      <w:rPr>
        <w:rFonts w:ascii="Symbol" w:hAnsi="Symbol" w:hint="default"/>
      </w:rPr>
    </w:lvl>
    <w:lvl w:ilvl="1" w:tplc="1BDE86B2">
      <w:start w:val="1"/>
      <w:numFmt w:val="bullet"/>
      <w:lvlText w:val="o"/>
      <w:lvlJc w:val="left"/>
      <w:pPr>
        <w:ind w:left="1440" w:hanging="360"/>
      </w:pPr>
      <w:rPr>
        <w:rFonts w:ascii="Courier New" w:hAnsi="Courier New" w:hint="default"/>
      </w:rPr>
    </w:lvl>
    <w:lvl w:ilvl="2" w:tplc="FF3A07DE">
      <w:start w:val="1"/>
      <w:numFmt w:val="bullet"/>
      <w:lvlText w:val=""/>
      <w:lvlJc w:val="left"/>
      <w:pPr>
        <w:ind w:left="2160" w:hanging="360"/>
      </w:pPr>
      <w:rPr>
        <w:rFonts w:ascii="Wingdings" w:hAnsi="Wingdings" w:hint="default"/>
      </w:rPr>
    </w:lvl>
    <w:lvl w:ilvl="3" w:tplc="30E65F28">
      <w:start w:val="1"/>
      <w:numFmt w:val="bullet"/>
      <w:lvlText w:val=""/>
      <w:lvlJc w:val="left"/>
      <w:pPr>
        <w:ind w:left="2880" w:hanging="360"/>
      </w:pPr>
      <w:rPr>
        <w:rFonts w:ascii="Symbol" w:hAnsi="Symbol" w:hint="default"/>
      </w:rPr>
    </w:lvl>
    <w:lvl w:ilvl="4" w:tplc="EEA6FFE4">
      <w:start w:val="1"/>
      <w:numFmt w:val="bullet"/>
      <w:lvlText w:val="o"/>
      <w:lvlJc w:val="left"/>
      <w:pPr>
        <w:ind w:left="3600" w:hanging="360"/>
      </w:pPr>
      <w:rPr>
        <w:rFonts w:ascii="Courier New" w:hAnsi="Courier New" w:hint="default"/>
      </w:rPr>
    </w:lvl>
    <w:lvl w:ilvl="5" w:tplc="7B4A404E">
      <w:start w:val="1"/>
      <w:numFmt w:val="bullet"/>
      <w:lvlText w:val=""/>
      <w:lvlJc w:val="left"/>
      <w:pPr>
        <w:ind w:left="4320" w:hanging="360"/>
      </w:pPr>
      <w:rPr>
        <w:rFonts w:ascii="Wingdings" w:hAnsi="Wingdings" w:hint="default"/>
      </w:rPr>
    </w:lvl>
    <w:lvl w:ilvl="6" w:tplc="655299EC">
      <w:start w:val="1"/>
      <w:numFmt w:val="bullet"/>
      <w:lvlText w:val=""/>
      <w:lvlJc w:val="left"/>
      <w:pPr>
        <w:ind w:left="5040" w:hanging="360"/>
      </w:pPr>
      <w:rPr>
        <w:rFonts w:ascii="Symbol" w:hAnsi="Symbol" w:hint="default"/>
      </w:rPr>
    </w:lvl>
    <w:lvl w:ilvl="7" w:tplc="8F8A126A">
      <w:start w:val="1"/>
      <w:numFmt w:val="bullet"/>
      <w:lvlText w:val="o"/>
      <w:lvlJc w:val="left"/>
      <w:pPr>
        <w:ind w:left="5760" w:hanging="360"/>
      </w:pPr>
      <w:rPr>
        <w:rFonts w:ascii="Courier New" w:hAnsi="Courier New" w:hint="default"/>
      </w:rPr>
    </w:lvl>
    <w:lvl w:ilvl="8" w:tplc="DA00D782">
      <w:start w:val="1"/>
      <w:numFmt w:val="bullet"/>
      <w:lvlText w:val=""/>
      <w:lvlJc w:val="left"/>
      <w:pPr>
        <w:ind w:left="6480" w:hanging="360"/>
      </w:pPr>
      <w:rPr>
        <w:rFonts w:ascii="Wingdings" w:hAnsi="Wingdings" w:hint="default"/>
      </w:rPr>
    </w:lvl>
  </w:abstractNum>
  <w:abstractNum w:abstractNumId="153" w15:restartNumberingAfterBreak="0">
    <w:nsid w:val="7725094F"/>
    <w:multiLevelType w:val="multilevel"/>
    <w:tmpl w:val="B0F06BF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4" w15:restartNumberingAfterBreak="0">
    <w:nsid w:val="78157CE9"/>
    <w:multiLevelType w:val="multilevel"/>
    <w:tmpl w:val="A6B87AD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5" w15:restartNumberingAfterBreak="0">
    <w:nsid w:val="782D1763"/>
    <w:multiLevelType w:val="hybridMultilevel"/>
    <w:tmpl w:val="A83807A6"/>
    <w:lvl w:ilvl="0" w:tplc="371C86A0">
      <w:start w:val="19"/>
      <w:numFmt w:val="lowerLetter"/>
      <w:lvlText w:val="%1)"/>
      <w:lvlJc w:val="left"/>
      <w:pPr>
        <w:ind w:left="277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8B221CF"/>
    <w:multiLevelType w:val="multilevel"/>
    <w:tmpl w:val="9ADA14E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7" w15:restartNumberingAfterBreak="0">
    <w:nsid w:val="78C73F51"/>
    <w:multiLevelType w:val="hybridMultilevel"/>
    <w:tmpl w:val="8062D12A"/>
    <w:lvl w:ilvl="0" w:tplc="8D84923C">
      <w:start w:val="5"/>
      <w:numFmt w:val="decimal"/>
      <w:lvlText w:val="%1."/>
      <w:lvlJc w:val="left"/>
      <w:pPr>
        <w:ind w:left="1080" w:hanging="360"/>
      </w:pPr>
      <w:rPr>
        <w:rFonts w:cstheme="minorBidi"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8" w15:restartNumberingAfterBreak="0">
    <w:nsid w:val="79D11D03"/>
    <w:multiLevelType w:val="hybridMultilevel"/>
    <w:tmpl w:val="B95818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5">
      <w:start w:val="1"/>
      <w:numFmt w:val="bullet"/>
      <w:lvlText w:val=""/>
      <w:lvlJc w:val="left"/>
      <w:pPr>
        <w:ind w:left="360" w:hanging="360"/>
      </w:pPr>
      <w:rPr>
        <w:rFonts w:ascii="Wingdings" w:hAnsi="Wingdings" w:hint="default"/>
      </w:r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A0C39B6"/>
    <w:multiLevelType w:val="hybridMultilevel"/>
    <w:tmpl w:val="F1E2F6B8"/>
    <w:lvl w:ilvl="0" w:tplc="8BA493B2">
      <w:start w:val="1"/>
      <w:numFmt w:val="bullet"/>
      <w:lvlText w:val="-"/>
      <w:lvlJc w:val="left"/>
      <w:pPr>
        <w:ind w:left="720" w:hanging="360"/>
      </w:pPr>
      <w:rPr>
        <w:rFonts w:ascii="Calibri" w:hAnsi="Calibri" w:hint="default"/>
      </w:rPr>
    </w:lvl>
    <w:lvl w:ilvl="1" w:tplc="9C001C16">
      <w:start w:val="1"/>
      <w:numFmt w:val="bullet"/>
      <w:lvlText w:val="o"/>
      <w:lvlJc w:val="left"/>
      <w:pPr>
        <w:ind w:left="1440" w:hanging="360"/>
      </w:pPr>
      <w:rPr>
        <w:rFonts w:ascii="Courier New" w:hAnsi="Courier New" w:hint="default"/>
      </w:rPr>
    </w:lvl>
    <w:lvl w:ilvl="2" w:tplc="030055F8">
      <w:start w:val="1"/>
      <w:numFmt w:val="bullet"/>
      <w:lvlText w:val=""/>
      <w:lvlJc w:val="left"/>
      <w:pPr>
        <w:ind w:left="2160" w:hanging="360"/>
      </w:pPr>
      <w:rPr>
        <w:rFonts w:ascii="Wingdings" w:hAnsi="Wingdings" w:hint="default"/>
      </w:rPr>
    </w:lvl>
    <w:lvl w:ilvl="3" w:tplc="74B002E8">
      <w:start w:val="1"/>
      <w:numFmt w:val="bullet"/>
      <w:lvlText w:val=""/>
      <w:lvlJc w:val="left"/>
      <w:pPr>
        <w:ind w:left="2880" w:hanging="360"/>
      </w:pPr>
      <w:rPr>
        <w:rFonts w:ascii="Symbol" w:hAnsi="Symbol" w:hint="default"/>
      </w:rPr>
    </w:lvl>
    <w:lvl w:ilvl="4" w:tplc="BCB2ABD2">
      <w:start w:val="1"/>
      <w:numFmt w:val="bullet"/>
      <w:lvlText w:val="o"/>
      <w:lvlJc w:val="left"/>
      <w:pPr>
        <w:ind w:left="3600" w:hanging="360"/>
      </w:pPr>
      <w:rPr>
        <w:rFonts w:ascii="Courier New" w:hAnsi="Courier New" w:hint="default"/>
      </w:rPr>
    </w:lvl>
    <w:lvl w:ilvl="5" w:tplc="044A073A">
      <w:start w:val="1"/>
      <w:numFmt w:val="bullet"/>
      <w:lvlText w:val=""/>
      <w:lvlJc w:val="left"/>
      <w:pPr>
        <w:ind w:left="4320" w:hanging="360"/>
      </w:pPr>
      <w:rPr>
        <w:rFonts w:ascii="Wingdings" w:hAnsi="Wingdings" w:hint="default"/>
      </w:rPr>
    </w:lvl>
    <w:lvl w:ilvl="6" w:tplc="95BCD12E">
      <w:start w:val="1"/>
      <w:numFmt w:val="bullet"/>
      <w:lvlText w:val=""/>
      <w:lvlJc w:val="left"/>
      <w:pPr>
        <w:ind w:left="5040" w:hanging="360"/>
      </w:pPr>
      <w:rPr>
        <w:rFonts w:ascii="Symbol" w:hAnsi="Symbol" w:hint="default"/>
      </w:rPr>
    </w:lvl>
    <w:lvl w:ilvl="7" w:tplc="52667496">
      <w:start w:val="1"/>
      <w:numFmt w:val="bullet"/>
      <w:lvlText w:val="o"/>
      <w:lvlJc w:val="left"/>
      <w:pPr>
        <w:ind w:left="5760" w:hanging="360"/>
      </w:pPr>
      <w:rPr>
        <w:rFonts w:ascii="Courier New" w:hAnsi="Courier New" w:hint="default"/>
      </w:rPr>
    </w:lvl>
    <w:lvl w:ilvl="8" w:tplc="0908F126">
      <w:start w:val="1"/>
      <w:numFmt w:val="bullet"/>
      <w:lvlText w:val=""/>
      <w:lvlJc w:val="left"/>
      <w:pPr>
        <w:ind w:left="6480" w:hanging="360"/>
      </w:pPr>
      <w:rPr>
        <w:rFonts w:ascii="Wingdings" w:hAnsi="Wingdings" w:hint="default"/>
      </w:rPr>
    </w:lvl>
  </w:abstractNum>
  <w:abstractNum w:abstractNumId="160" w15:restartNumberingAfterBreak="0">
    <w:nsid w:val="7AAB4A3E"/>
    <w:multiLevelType w:val="multilevel"/>
    <w:tmpl w:val="FD8ED384"/>
    <w:styleLink w:val="WW8Num5"/>
    <w:lvl w:ilvl="0">
      <w:numFmt w:val="bullet"/>
      <w:lvlText w:val=""/>
      <w:lvlJc w:val="left"/>
      <w:rPr>
        <w:rFonts w:ascii="Symbol" w:eastAsia="Times New Roman" w:hAnsi="Symbol" w:cs="Symbol"/>
        <w:color w:val="auto"/>
        <w:sz w:val="24"/>
        <w:szCs w:val="24"/>
        <w:lang w:val="cs-CZ" w:bidi="ar-SA"/>
      </w:rPr>
    </w:lvl>
    <w:lvl w:ilvl="1">
      <w:numFmt w:val="bullet"/>
      <w:lvlText w:val=""/>
      <w:lvlJc w:val="left"/>
      <w:rPr>
        <w:rFonts w:ascii="Symbol" w:hAnsi="Symbol" w:cs="Wingdings"/>
        <w:color w:val="auto"/>
        <w:sz w:val="24"/>
        <w:szCs w:val="24"/>
        <w:lang w:val="cs-CZ" w:bidi="ar-SA"/>
      </w:rPr>
    </w:lvl>
    <w:lvl w:ilvl="2">
      <w:start w:val="1"/>
      <w:numFmt w:val="decimal"/>
      <w:suff w:val="nothing"/>
      <w:lvlText w:val="%3."/>
      <w:lvlJc w:val="left"/>
      <w:rPr>
        <w:rFonts w:ascii="Wingdings" w:hAnsi="Wingdings" w:cs="StarSymbol, 'Arial Unicode MS'"/>
        <w:sz w:val="18"/>
        <w:szCs w:val="18"/>
      </w:rPr>
    </w:lvl>
    <w:lvl w:ilvl="3">
      <w:start w:val="1"/>
      <w:numFmt w:val="decimal"/>
      <w:suff w:val="nothing"/>
      <w:lvlText w:val="%4."/>
      <w:lvlJc w:val="left"/>
      <w:rPr>
        <w:rFonts w:ascii="Times New Roman" w:hAnsi="Times New Roman" w:cs="Times New Roman"/>
      </w:rPr>
    </w:lvl>
    <w:lvl w:ilvl="4">
      <w:start w:val="1"/>
      <w:numFmt w:val="decimal"/>
      <w:suff w:val="nothing"/>
      <w:lvlText w:val="%5."/>
      <w:lvlJc w:val="left"/>
      <w:rPr>
        <w:rFonts w:ascii="Courier New" w:hAnsi="Courier New" w:cs="Courier New"/>
      </w:rPr>
    </w:lvl>
    <w:lvl w:ilvl="5">
      <w:start w:val="1"/>
      <w:numFmt w:val="decimal"/>
      <w:suff w:val="nothing"/>
      <w:lvlText w:val="%6."/>
      <w:lvlJc w:val="left"/>
      <w:rPr>
        <w:rFonts w:ascii="Wingdings" w:hAnsi="Wingdings" w:cs="Wingdings"/>
      </w:rPr>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61" w15:restartNumberingAfterBreak="0">
    <w:nsid w:val="7CC020DD"/>
    <w:multiLevelType w:val="multilevel"/>
    <w:tmpl w:val="000ACD4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2" w15:restartNumberingAfterBreak="0">
    <w:nsid w:val="7E0F4F4A"/>
    <w:multiLevelType w:val="multilevel"/>
    <w:tmpl w:val="0DB8C44A"/>
    <w:styleLink w:val="WW8Num8"/>
    <w:lvl w:ilvl="0">
      <w:numFmt w:val="bullet"/>
      <w:lvlText w:val="-"/>
      <w:lvlJc w:val="left"/>
      <w:pPr>
        <w:ind w:left="360" w:hanging="360"/>
      </w:pPr>
      <w:rPr>
        <w:rFonts w:ascii="Times New Roman" w:hAnsi="Times New Roman"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3" w15:restartNumberingAfterBreak="0">
    <w:nsid w:val="7E1B1FC4"/>
    <w:multiLevelType w:val="hybridMultilevel"/>
    <w:tmpl w:val="FE3272B4"/>
    <w:lvl w:ilvl="0" w:tplc="52281B72">
      <w:start w:val="1"/>
      <w:numFmt w:val="lowerLetter"/>
      <w:lvlText w:val="%1)"/>
      <w:lvlJc w:val="left"/>
      <w:pPr>
        <w:ind w:left="2509" w:hanging="360"/>
      </w:pPr>
    </w:lvl>
    <w:lvl w:ilvl="1" w:tplc="041B0019" w:tentative="1">
      <w:start w:val="1"/>
      <w:numFmt w:val="lowerLetter"/>
      <w:lvlText w:val="%2."/>
      <w:lvlJc w:val="left"/>
      <w:pPr>
        <w:ind w:left="3229" w:hanging="360"/>
      </w:pPr>
    </w:lvl>
    <w:lvl w:ilvl="2" w:tplc="041B001B" w:tentative="1">
      <w:start w:val="1"/>
      <w:numFmt w:val="lowerRoman"/>
      <w:lvlText w:val="%3."/>
      <w:lvlJc w:val="right"/>
      <w:pPr>
        <w:ind w:left="3949" w:hanging="180"/>
      </w:pPr>
    </w:lvl>
    <w:lvl w:ilvl="3" w:tplc="041B000F" w:tentative="1">
      <w:start w:val="1"/>
      <w:numFmt w:val="decimal"/>
      <w:lvlText w:val="%4."/>
      <w:lvlJc w:val="left"/>
      <w:pPr>
        <w:ind w:left="4669" w:hanging="360"/>
      </w:pPr>
    </w:lvl>
    <w:lvl w:ilvl="4" w:tplc="041B0019" w:tentative="1">
      <w:start w:val="1"/>
      <w:numFmt w:val="lowerLetter"/>
      <w:lvlText w:val="%5."/>
      <w:lvlJc w:val="left"/>
      <w:pPr>
        <w:ind w:left="5389" w:hanging="360"/>
      </w:pPr>
    </w:lvl>
    <w:lvl w:ilvl="5" w:tplc="041B001B" w:tentative="1">
      <w:start w:val="1"/>
      <w:numFmt w:val="lowerRoman"/>
      <w:lvlText w:val="%6."/>
      <w:lvlJc w:val="right"/>
      <w:pPr>
        <w:ind w:left="6109" w:hanging="180"/>
      </w:pPr>
    </w:lvl>
    <w:lvl w:ilvl="6" w:tplc="041B000F" w:tentative="1">
      <w:start w:val="1"/>
      <w:numFmt w:val="decimal"/>
      <w:lvlText w:val="%7."/>
      <w:lvlJc w:val="left"/>
      <w:pPr>
        <w:ind w:left="6829" w:hanging="360"/>
      </w:pPr>
    </w:lvl>
    <w:lvl w:ilvl="7" w:tplc="041B0019" w:tentative="1">
      <w:start w:val="1"/>
      <w:numFmt w:val="lowerLetter"/>
      <w:lvlText w:val="%8."/>
      <w:lvlJc w:val="left"/>
      <w:pPr>
        <w:ind w:left="7549" w:hanging="360"/>
      </w:pPr>
    </w:lvl>
    <w:lvl w:ilvl="8" w:tplc="041B001B" w:tentative="1">
      <w:start w:val="1"/>
      <w:numFmt w:val="lowerRoman"/>
      <w:lvlText w:val="%9."/>
      <w:lvlJc w:val="right"/>
      <w:pPr>
        <w:ind w:left="8269" w:hanging="180"/>
      </w:pPr>
    </w:lvl>
  </w:abstractNum>
  <w:abstractNum w:abstractNumId="164" w15:restartNumberingAfterBreak="0">
    <w:nsid w:val="7EC9DCDB"/>
    <w:multiLevelType w:val="hybridMultilevel"/>
    <w:tmpl w:val="550C2D76"/>
    <w:lvl w:ilvl="0" w:tplc="539E30B8">
      <w:start w:val="1"/>
      <w:numFmt w:val="bullet"/>
      <w:lvlText w:val="-"/>
      <w:lvlJc w:val="left"/>
      <w:pPr>
        <w:ind w:left="720" w:hanging="360"/>
      </w:pPr>
      <w:rPr>
        <w:rFonts w:ascii="Calibri" w:hAnsi="Calibri" w:hint="default"/>
      </w:rPr>
    </w:lvl>
    <w:lvl w:ilvl="1" w:tplc="6A6E6844">
      <w:start w:val="1"/>
      <w:numFmt w:val="bullet"/>
      <w:lvlText w:val="o"/>
      <w:lvlJc w:val="left"/>
      <w:pPr>
        <w:ind w:left="1440" w:hanging="360"/>
      </w:pPr>
      <w:rPr>
        <w:rFonts w:ascii="Courier New" w:hAnsi="Courier New" w:hint="default"/>
      </w:rPr>
    </w:lvl>
    <w:lvl w:ilvl="2" w:tplc="9712F6C6">
      <w:start w:val="1"/>
      <w:numFmt w:val="bullet"/>
      <w:lvlText w:val=""/>
      <w:lvlJc w:val="left"/>
      <w:pPr>
        <w:ind w:left="2160" w:hanging="360"/>
      </w:pPr>
      <w:rPr>
        <w:rFonts w:ascii="Wingdings" w:hAnsi="Wingdings" w:hint="default"/>
      </w:rPr>
    </w:lvl>
    <w:lvl w:ilvl="3" w:tplc="AF942DA8">
      <w:start w:val="1"/>
      <w:numFmt w:val="bullet"/>
      <w:lvlText w:val=""/>
      <w:lvlJc w:val="left"/>
      <w:pPr>
        <w:ind w:left="2880" w:hanging="360"/>
      </w:pPr>
      <w:rPr>
        <w:rFonts w:ascii="Symbol" w:hAnsi="Symbol" w:hint="default"/>
      </w:rPr>
    </w:lvl>
    <w:lvl w:ilvl="4" w:tplc="E20A37AE">
      <w:start w:val="1"/>
      <w:numFmt w:val="bullet"/>
      <w:lvlText w:val="o"/>
      <w:lvlJc w:val="left"/>
      <w:pPr>
        <w:ind w:left="3600" w:hanging="360"/>
      </w:pPr>
      <w:rPr>
        <w:rFonts w:ascii="Courier New" w:hAnsi="Courier New" w:hint="default"/>
      </w:rPr>
    </w:lvl>
    <w:lvl w:ilvl="5" w:tplc="60B6C448">
      <w:start w:val="1"/>
      <w:numFmt w:val="bullet"/>
      <w:lvlText w:val=""/>
      <w:lvlJc w:val="left"/>
      <w:pPr>
        <w:ind w:left="4320" w:hanging="360"/>
      </w:pPr>
      <w:rPr>
        <w:rFonts w:ascii="Wingdings" w:hAnsi="Wingdings" w:hint="default"/>
      </w:rPr>
    </w:lvl>
    <w:lvl w:ilvl="6" w:tplc="A98AC35A">
      <w:start w:val="1"/>
      <w:numFmt w:val="bullet"/>
      <w:lvlText w:val=""/>
      <w:lvlJc w:val="left"/>
      <w:pPr>
        <w:ind w:left="5040" w:hanging="360"/>
      </w:pPr>
      <w:rPr>
        <w:rFonts w:ascii="Symbol" w:hAnsi="Symbol" w:hint="default"/>
      </w:rPr>
    </w:lvl>
    <w:lvl w:ilvl="7" w:tplc="E7B22198">
      <w:start w:val="1"/>
      <w:numFmt w:val="bullet"/>
      <w:lvlText w:val="o"/>
      <w:lvlJc w:val="left"/>
      <w:pPr>
        <w:ind w:left="5760" w:hanging="360"/>
      </w:pPr>
      <w:rPr>
        <w:rFonts w:ascii="Courier New" w:hAnsi="Courier New" w:hint="default"/>
      </w:rPr>
    </w:lvl>
    <w:lvl w:ilvl="8" w:tplc="330A78BC">
      <w:start w:val="1"/>
      <w:numFmt w:val="bullet"/>
      <w:lvlText w:val=""/>
      <w:lvlJc w:val="left"/>
      <w:pPr>
        <w:ind w:left="6480" w:hanging="360"/>
      </w:pPr>
      <w:rPr>
        <w:rFonts w:ascii="Wingdings" w:hAnsi="Wingdings" w:hint="default"/>
      </w:rPr>
    </w:lvl>
  </w:abstractNum>
  <w:abstractNum w:abstractNumId="165" w15:restartNumberingAfterBreak="0">
    <w:nsid w:val="7EEC78D7"/>
    <w:multiLevelType w:val="multilevel"/>
    <w:tmpl w:val="5C3A784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713458198">
    <w:abstractNumId w:val="22"/>
  </w:num>
  <w:num w:numId="2" w16cid:durableId="273099641">
    <w:abstractNumId w:val="140"/>
  </w:num>
  <w:num w:numId="3" w16cid:durableId="1377660948">
    <w:abstractNumId w:val="54"/>
  </w:num>
  <w:num w:numId="4" w16cid:durableId="1645348566">
    <w:abstractNumId w:val="115"/>
  </w:num>
  <w:num w:numId="5" w16cid:durableId="1853377974">
    <w:abstractNumId w:val="137"/>
  </w:num>
  <w:num w:numId="6" w16cid:durableId="346564312">
    <w:abstractNumId w:val="147"/>
  </w:num>
  <w:num w:numId="7" w16cid:durableId="577592084">
    <w:abstractNumId w:val="114"/>
  </w:num>
  <w:num w:numId="8" w16cid:durableId="1459372455">
    <w:abstractNumId w:val="102"/>
  </w:num>
  <w:num w:numId="9" w16cid:durableId="697046442">
    <w:abstractNumId w:val="119"/>
  </w:num>
  <w:num w:numId="10" w16cid:durableId="1204903420">
    <w:abstractNumId w:val="53"/>
  </w:num>
  <w:num w:numId="11" w16cid:durableId="1397975239">
    <w:abstractNumId w:val="48"/>
  </w:num>
  <w:num w:numId="12" w16cid:durableId="469327363">
    <w:abstractNumId w:val="92"/>
  </w:num>
  <w:num w:numId="13" w16cid:durableId="2075659740">
    <w:abstractNumId w:val="9"/>
  </w:num>
  <w:num w:numId="14" w16cid:durableId="2070881428">
    <w:abstractNumId w:val="8"/>
  </w:num>
  <w:num w:numId="15" w16cid:durableId="1296254944">
    <w:abstractNumId w:val="34"/>
  </w:num>
  <w:num w:numId="16" w16cid:durableId="1116751335">
    <w:abstractNumId w:val="96"/>
    <w:lvlOverride w:ilvl="0">
      <w:startOverride w:val="1"/>
    </w:lvlOverride>
  </w:num>
  <w:num w:numId="17" w16cid:durableId="837036165">
    <w:abstractNumId w:val="0"/>
    <w:lvlOverride w:ilvl="0">
      <w:startOverride w:val="1"/>
      <w:lvl w:ilvl="0">
        <w:start w:val="1"/>
        <w:numFmt w:val="decimal"/>
        <w:pStyle w:val="Quick1"/>
        <w:lvlText w:val="%1."/>
        <w:lvlJc w:val="left"/>
      </w:lvl>
    </w:lvlOverride>
  </w:num>
  <w:num w:numId="18" w16cid:durableId="1372652091">
    <w:abstractNumId w:val="64"/>
  </w:num>
  <w:num w:numId="19" w16cid:durableId="519666276">
    <w:abstractNumId w:val="106"/>
  </w:num>
  <w:num w:numId="20" w16cid:durableId="135030373">
    <w:abstractNumId w:val="61"/>
    <w:lvlOverride w:ilvl="0">
      <w:startOverride w:val="1"/>
    </w:lvlOverride>
  </w:num>
  <w:num w:numId="21" w16cid:durableId="15954364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8129073">
    <w:abstractNumId w:val="69"/>
  </w:num>
  <w:num w:numId="23" w16cid:durableId="1623918071">
    <w:abstractNumId w:val="112"/>
  </w:num>
  <w:num w:numId="24" w16cid:durableId="1877619371">
    <w:abstractNumId w:val="88"/>
  </w:num>
  <w:num w:numId="25" w16cid:durableId="1849561136">
    <w:abstractNumId w:val="144"/>
  </w:num>
  <w:num w:numId="26" w16cid:durableId="2129658958">
    <w:abstractNumId w:val="90"/>
  </w:num>
  <w:num w:numId="27" w16cid:durableId="711418168">
    <w:abstractNumId w:val="143"/>
  </w:num>
  <w:num w:numId="28" w16cid:durableId="515995908">
    <w:abstractNumId w:val="82"/>
  </w:num>
  <w:num w:numId="29" w16cid:durableId="1550220195">
    <w:abstractNumId w:val="82"/>
    <w:lvlOverride w:ilvl="0">
      <w:startOverride w:val="1"/>
    </w:lvlOverride>
  </w:num>
  <w:num w:numId="30" w16cid:durableId="1402409287">
    <w:abstractNumId w:val="82"/>
    <w:lvlOverride w:ilvl="0">
      <w:startOverride w:val="1"/>
    </w:lvlOverride>
  </w:num>
  <w:num w:numId="31" w16cid:durableId="1550216756">
    <w:abstractNumId w:val="82"/>
    <w:lvlOverride w:ilvl="0">
      <w:startOverride w:val="1"/>
    </w:lvlOverride>
  </w:num>
  <w:num w:numId="32" w16cid:durableId="749080448">
    <w:abstractNumId w:val="82"/>
    <w:lvlOverride w:ilvl="0">
      <w:startOverride w:val="1"/>
    </w:lvlOverride>
  </w:num>
  <w:num w:numId="33" w16cid:durableId="2111318990">
    <w:abstractNumId w:val="82"/>
    <w:lvlOverride w:ilvl="0">
      <w:startOverride w:val="1"/>
    </w:lvlOverride>
  </w:num>
  <w:num w:numId="34" w16cid:durableId="420420688">
    <w:abstractNumId w:val="82"/>
    <w:lvlOverride w:ilvl="0">
      <w:startOverride w:val="1"/>
    </w:lvlOverride>
  </w:num>
  <w:num w:numId="35" w16cid:durableId="377245735">
    <w:abstractNumId w:val="82"/>
    <w:lvlOverride w:ilvl="0">
      <w:startOverride w:val="1"/>
    </w:lvlOverride>
  </w:num>
  <w:num w:numId="36" w16cid:durableId="442499860">
    <w:abstractNumId w:val="82"/>
    <w:lvlOverride w:ilvl="0">
      <w:startOverride w:val="1"/>
    </w:lvlOverride>
  </w:num>
  <w:num w:numId="37" w16cid:durableId="1917131571">
    <w:abstractNumId w:val="82"/>
    <w:lvlOverride w:ilvl="0">
      <w:startOverride w:val="1"/>
    </w:lvlOverride>
  </w:num>
  <w:num w:numId="38" w16cid:durableId="765199244">
    <w:abstractNumId w:val="82"/>
    <w:lvlOverride w:ilvl="0">
      <w:startOverride w:val="1"/>
    </w:lvlOverride>
  </w:num>
  <w:num w:numId="39" w16cid:durableId="356740677">
    <w:abstractNumId w:val="82"/>
    <w:lvlOverride w:ilvl="0">
      <w:startOverride w:val="1"/>
    </w:lvlOverride>
  </w:num>
  <w:num w:numId="40" w16cid:durableId="1005935579">
    <w:abstractNumId w:val="82"/>
    <w:lvlOverride w:ilvl="0">
      <w:startOverride w:val="1"/>
    </w:lvlOverride>
  </w:num>
  <w:num w:numId="41" w16cid:durableId="143818097">
    <w:abstractNumId w:val="11"/>
  </w:num>
  <w:num w:numId="42" w16cid:durableId="1171681656">
    <w:abstractNumId w:val="11"/>
    <w:lvlOverride w:ilvl="0">
      <w:startOverride w:val="1"/>
    </w:lvlOverride>
  </w:num>
  <w:num w:numId="43" w16cid:durableId="1761372745">
    <w:abstractNumId w:val="11"/>
    <w:lvlOverride w:ilvl="0">
      <w:startOverride w:val="1"/>
    </w:lvlOverride>
  </w:num>
  <w:num w:numId="44" w16cid:durableId="1516384662">
    <w:abstractNumId w:val="11"/>
    <w:lvlOverride w:ilvl="0">
      <w:startOverride w:val="1"/>
    </w:lvlOverride>
  </w:num>
  <w:num w:numId="45" w16cid:durableId="1252738567">
    <w:abstractNumId w:val="11"/>
    <w:lvlOverride w:ilvl="0">
      <w:startOverride w:val="1"/>
    </w:lvlOverride>
  </w:num>
  <w:num w:numId="46" w16cid:durableId="61297225">
    <w:abstractNumId w:val="11"/>
    <w:lvlOverride w:ilvl="0">
      <w:startOverride w:val="1"/>
    </w:lvlOverride>
  </w:num>
  <w:num w:numId="47" w16cid:durableId="293364950">
    <w:abstractNumId w:val="11"/>
    <w:lvlOverride w:ilvl="0">
      <w:startOverride w:val="1"/>
    </w:lvlOverride>
  </w:num>
  <w:num w:numId="48" w16cid:durableId="572740531">
    <w:abstractNumId w:val="80"/>
  </w:num>
  <w:num w:numId="49" w16cid:durableId="384842476">
    <w:abstractNumId w:val="11"/>
    <w:lvlOverride w:ilvl="0">
      <w:startOverride w:val="1"/>
    </w:lvlOverride>
  </w:num>
  <w:num w:numId="50" w16cid:durableId="1994674189">
    <w:abstractNumId w:val="162"/>
  </w:num>
  <w:num w:numId="51" w16cid:durableId="28070764">
    <w:abstractNumId w:val="160"/>
  </w:num>
  <w:num w:numId="52" w16cid:durableId="1197695916">
    <w:abstractNumId w:val="26"/>
  </w:num>
  <w:num w:numId="53" w16cid:durableId="1483620163">
    <w:abstractNumId w:val="23"/>
  </w:num>
  <w:num w:numId="54" w16cid:durableId="1792749848">
    <w:abstractNumId w:val="108"/>
  </w:num>
  <w:num w:numId="55" w16cid:durableId="1298801447">
    <w:abstractNumId w:val="50"/>
  </w:num>
  <w:num w:numId="56" w16cid:durableId="1402824345">
    <w:abstractNumId w:val="138"/>
  </w:num>
  <w:num w:numId="57" w16cid:durableId="435178657">
    <w:abstractNumId w:val="163"/>
  </w:num>
  <w:num w:numId="58" w16cid:durableId="1318338727">
    <w:abstractNumId w:val="28"/>
  </w:num>
  <w:num w:numId="59" w16cid:durableId="1723556328">
    <w:abstractNumId w:val="151"/>
  </w:num>
  <w:num w:numId="60" w16cid:durableId="2095735567">
    <w:abstractNumId w:val="59"/>
  </w:num>
  <w:num w:numId="61" w16cid:durableId="1305819928">
    <w:abstractNumId w:val="83"/>
  </w:num>
  <w:num w:numId="62" w16cid:durableId="1117332483">
    <w:abstractNumId w:val="15"/>
  </w:num>
  <w:num w:numId="63" w16cid:durableId="1430925310">
    <w:abstractNumId w:val="72"/>
  </w:num>
  <w:num w:numId="64" w16cid:durableId="2103641938">
    <w:abstractNumId w:val="121"/>
  </w:num>
  <w:num w:numId="65" w16cid:durableId="735668120">
    <w:abstractNumId w:val="124"/>
  </w:num>
  <w:num w:numId="66" w16cid:durableId="2002078801">
    <w:abstractNumId w:val="127"/>
  </w:num>
  <w:num w:numId="67" w16cid:durableId="59835827">
    <w:abstractNumId w:val="101"/>
  </w:num>
  <w:num w:numId="68" w16cid:durableId="925305156">
    <w:abstractNumId w:val="70"/>
  </w:num>
  <w:num w:numId="69" w16cid:durableId="1958443396">
    <w:abstractNumId w:val="31"/>
  </w:num>
  <w:num w:numId="70" w16cid:durableId="605357112">
    <w:abstractNumId w:val="159"/>
  </w:num>
  <w:num w:numId="71" w16cid:durableId="698243866">
    <w:abstractNumId w:val="57"/>
  </w:num>
  <w:num w:numId="72" w16cid:durableId="1982224341">
    <w:abstractNumId w:val="164"/>
  </w:num>
  <w:num w:numId="73" w16cid:durableId="1981960342">
    <w:abstractNumId w:val="118"/>
  </w:num>
  <w:num w:numId="74" w16cid:durableId="1786919859">
    <w:abstractNumId w:val="84"/>
  </w:num>
  <w:num w:numId="75" w16cid:durableId="361790082">
    <w:abstractNumId w:val="145"/>
  </w:num>
  <w:num w:numId="76" w16cid:durableId="1465081951">
    <w:abstractNumId w:val="86"/>
  </w:num>
  <w:num w:numId="77" w16cid:durableId="1193956835">
    <w:abstractNumId w:val="24"/>
  </w:num>
  <w:num w:numId="78" w16cid:durableId="1755929706">
    <w:abstractNumId w:val="47"/>
  </w:num>
  <w:num w:numId="79" w16cid:durableId="964970799">
    <w:abstractNumId w:val="109"/>
  </w:num>
  <w:num w:numId="80" w16cid:durableId="1901358854">
    <w:abstractNumId w:val="139"/>
  </w:num>
  <w:num w:numId="81" w16cid:durableId="699092415">
    <w:abstractNumId w:val="133"/>
  </w:num>
  <w:num w:numId="82" w16cid:durableId="1686708362">
    <w:abstractNumId w:val="43"/>
  </w:num>
  <w:num w:numId="83" w16cid:durableId="363023282">
    <w:abstractNumId w:val="129"/>
  </w:num>
  <w:num w:numId="84" w16cid:durableId="288248377">
    <w:abstractNumId w:val="66"/>
  </w:num>
  <w:num w:numId="85" w16cid:durableId="371925782">
    <w:abstractNumId w:val="157"/>
  </w:num>
  <w:num w:numId="86" w16cid:durableId="1194811114">
    <w:abstractNumId w:val="110"/>
  </w:num>
  <w:num w:numId="87" w16cid:durableId="887227850">
    <w:abstractNumId w:val="105"/>
  </w:num>
  <w:num w:numId="88" w16cid:durableId="1622419350">
    <w:abstractNumId w:val="155"/>
  </w:num>
  <w:num w:numId="89" w16cid:durableId="510877040">
    <w:abstractNumId w:val="74"/>
  </w:num>
  <w:num w:numId="90" w16cid:durableId="60567234">
    <w:abstractNumId w:val="12"/>
  </w:num>
  <w:num w:numId="91" w16cid:durableId="1641618053">
    <w:abstractNumId w:val="42"/>
  </w:num>
  <w:num w:numId="92" w16cid:durableId="935095697">
    <w:abstractNumId w:val="17"/>
  </w:num>
  <w:num w:numId="93" w16cid:durableId="867063164">
    <w:abstractNumId w:val="126"/>
  </w:num>
  <w:num w:numId="94" w16cid:durableId="251085440">
    <w:abstractNumId w:val="41"/>
  </w:num>
  <w:num w:numId="95" w16cid:durableId="1048996993">
    <w:abstractNumId w:val="91"/>
  </w:num>
  <w:num w:numId="96" w16cid:durableId="222910240">
    <w:abstractNumId w:val="128"/>
  </w:num>
  <w:num w:numId="97" w16cid:durableId="329723104">
    <w:abstractNumId w:val="120"/>
  </w:num>
  <w:num w:numId="98" w16cid:durableId="2101247997">
    <w:abstractNumId w:val="55"/>
  </w:num>
  <w:num w:numId="99" w16cid:durableId="128133205">
    <w:abstractNumId w:val="29"/>
  </w:num>
  <w:num w:numId="100" w16cid:durableId="136797820">
    <w:abstractNumId w:val="94"/>
  </w:num>
  <w:num w:numId="101" w16cid:durableId="1167093971">
    <w:abstractNumId w:val="27"/>
  </w:num>
  <w:num w:numId="102" w16cid:durableId="1103842213">
    <w:abstractNumId w:val="40"/>
  </w:num>
  <w:num w:numId="103" w16cid:durableId="19868569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740248990">
    <w:abstractNumId w:val="111"/>
  </w:num>
  <w:num w:numId="105" w16cid:durableId="840589130">
    <w:abstractNumId w:val="68"/>
  </w:num>
  <w:num w:numId="106" w16cid:durableId="888221789">
    <w:abstractNumId w:val="99"/>
  </w:num>
  <w:num w:numId="107" w16cid:durableId="491915601">
    <w:abstractNumId w:val="152"/>
  </w:num>
  <w:num w:numId="108" w16cid:durableId="1713651554">
    <w:abstractNumId w:val="46"/>
  </w:num>
  <w:num w:numId="109" w16cid:durableId="1980376960">
    <w:abstractNumId w:val="65"/>
  </w:num>
  <w:num w:numId="110" w16cid:durableId="1057437337">
    <w:abstractNumId w:val="87"/>
  </w:num>
  <w:num w:numId="111" w16cid:durableId="243101966">
    <w:abstractNumId w:val="58"/>
  </w:num>
  <w:num w:numId="112" w16cid:durableId="1886864988">
    <w:abstractNumId w:val="71"/>
  </w:num>
  <w:num w:numId="113" w16cid:durableId="1063675809">
    <w:abstractNumId w:val="158"/>
  </w:num>
  <w:num w:numId="114" w16cid:durableId="1750931154">
    <w:abstractNumId w:val="38"/>
  </w:num>
  <w:num w:numId="115" w16cid:durableId="562906721">
    <w:abstractNumId w:val="150"/>
  </w:num>
  <w:num w:numId="116" w16cid:durableId="1113600497">
    <w:abstractNumId w:val="141"/>
  </w:num>
  <w:num w:numId="117" w16cid:durableId="947084800">
    <w:abstractNumId w:val="146"/>
  </w:num>
  <w:num w:numId="118" w16cid:durableId="2061392646">
    <w:abstractNumId w:val="79"/>
  </w:num>
  <w:num w:numId="119" w16cid:durableId="888418187">
    <w:abstractNumId w:val="131"/>
  </w:num>
  <w:num w:numId="120" w16cid:durableId="549658562">
    <w:abstractNumId w:val="20"/>
  </w:num>
  <w:num w:numId="121" w16cid:durableId="755397853">
    <w:abstractNumId w:val="165"/>
  </w:num>
  <w:num w:numId="122" w16cid:durableId="455947403">
    <w:abstractNumId w:val="75"/>
  </w:num>
  <w:num w:numId="123" w16cid:durableId="1282108129">
    <w:abstractNumId w:val="107"/>
  </w:num>
  <w:num w:numId="124" w16cid:durableId="23093323">
    <w:abstractNumId w:val="95"/>
  </w:num>
  <w:num w:numId="125" w16cid:durableId="1018777812">
    <w:abstractNumId w:val="67"/>
  </w:num>
  <w:num w:numId="126" w16cid:durableId="314651814">
    <w:abstractNumId w:val="153"/>
  </w:num>
  <w:num w:numId="127" w16cid:durableId="809518130">
    <w:abstractNumId w:val="122"/>
  </w:num>
  <w:num w:numId="128" w16cid:durableId="1549806448">
    <w:abstractNumId w:val="117"/>
  </w:num>
  <w:num w:numId="129" w16cid:durableId="1849253073">
    <w:abstractNumId w:val="132"/>
  </w:num>
  <w:num w:numId="130" w16cid:durableId="857429014">
    <w:abstractNumId w:val="60"/>
  </w:num>
  <w:num w:numId="131" w16cid:durableId="637996953">
    <w:abstractNumId w:val="39"/>
  </w:num>
  <w:num w:numId="132" w16cid:durableId="218395554">
    <w:abstractNumId w:val="161"/>
  </w:num>
  <w:num w:numId="133" w16cid:durableId="557664211">
    <w:abstractNumId w:val="62"/>
  </w:num>
  <w:num w:numId="134" w16cid:durableId="1547258981">
    <w:abstractNumId w:val="10"/>
  </w:num>
  <w:num w:numId="135" w16cid:durableId="418528476">
    <w:abstractNumId w:val="21"/>
  </w:num>
  <w:num w:numId="136" w16cid:durableId="230846717">
    <w:abstractNumId w:val="98"/>
  </w:num>
  <w:num w:numId="137" w16cid:durableId="958299417">
    <w:abstractNumId w:val="148"/>
  </w:num>
  <w:num w:numId="138" w16cid:durableId="507797252">
    <w:abstractNumId w:val="104"/>
  </w:num>
  <w:num w:numId="139" w16cid:durableId="940913820">
    <w:abstractNumId w:val="35"/>
  </w:num>
  <w:num w:numId="140" w16cid:durableId="2147159382">
    <w:abstractNumId w:val="97"/>
  </w:num>
  <w:num w:numId="141" w16cid:durableId="588582916">
    <w:abstractNumId w:val="130"/>
  </w:num>
  <w:num w:numId="142" w16cid:durableId="1357778604">
    <w:abstractNumId w:val="32"/>
  </w:num>
  <w:num w:numId="143" w16cid:durableId="62611240">
    <w:abstractNumId w:val="51"/>
  </w:num>
  <w:num w:numId="144" w16cid:durableId="389112754">
    <w:abstractNumId w:val="116"/>
  </w:num>
  <w:num w:numId="145" w16cid:durableId="1519927380">
    <w:abstractNumId w:val="25"/>
  </w:num>
  <w:num w:numId="146" w16cid:durableId="255552525">
    <w:abstractNumId w:val="85"/>
  </w:num>
  <w:num w:numId="147" w16cid:durableId="503017045">
    <w:abstractNumId w:val="76"/>
  </w:num>
  <w:num w:numId="148" w16cid:durableId="1336422651">
    <w:abstractNumId w:val="113"/>
  </w:num>
  <w:num w:numId="149" w16cid:durableId="539053798">
    <w:abstractNumId w:val="149"/>
  </w:num>
  <w:num w:numId="150" w16cid:durableId="738793499">
    <w:abstractNumId w:val="89"/>
  </w:num>
  <w:num w:numId="151" w16cid:durableId="1578662536">
    <w:abstractNumId w:val="13"/>
  </w:num>
  <w:num w:numId="152" w16cid:durableId="1484542252">
    <w:abstractNumId w:val="103"/>
  </w:num>
  <w:num w:numId="153" w16cid:durableId="1527602456">
    <w:abstractNumId w:val="44"/>
  </w:num>
  <w:num w:numId="154" w16cid:durableId="1325360296">
    <w:abstractNumId w:val="73"/>
  </w:num>
  <w:num w:numId="155" w16cid:durableId="1608999982">
    <w:abstractNumId w:val="125"/>
  </w:num>
  <w:num w:numId="156" w16cid:durableId="874780256">
    <w:abstractNumId w:val="16"/>
  </w:num>
  <w:num w:numId="157" w16cid:durableId="954091731">
    <w:abstractNumId w:val="93"/>
  </w:num>
  <w:num w:numId="158" w16cid:durableId="1699816235">
    <w:abstractNumId w:val="154"/>
  </w:num>
  <w:num w:numId="159" w16cid:durableId="2137943562">
    <w:abstractNumId w:val="30"/>
  </w:num>
  <w:num w:numId="160" w16cid:durableId="1274824184">
    <w:abstractNumId w:val="156"/>
  </w:num>
  <w:num w:numId="161" w16cid:durableId="2066373641">
    <w:abstractNumId w:val="49"/>
  </w:num>
  <w:num w:numId="162" w16cid:durableId="259920696">
    <w:abstractNumId w:val="14"/>
  </w:num>
  <w:num w:numId="163" w16cid:durableId="1405644080">
    <w:abstractNumId w:val="81"/>
  </w:num>
  <w:num w:numId="164" w16cid:durableId="1763644780">
    <w:abstractNumId w:val="100"/>
  </w:num>
  <w:num w:numId="165" w16cid:durableId="966551493">
    <w:abstractNumId w:val="63"/>
  </w:num>
  <w:num w:numId="166" w16cid:durableId="889027884">
    <w:abstractNumId w:val="77"/>
  </w:num>
  <w:num w:numId="167" w16cid:durableId="1081951443">
    <w:abstractNumId w:val="37"/>
  </w:num>
  <w:num w:numId="168" w16cid:durableId="86317581">
    <w:abstractNumId w:val="56"/>
  </w:num>
  <w:num w:numId="169" w16cid:durableId="1911843277">
    <w:abstractNumId w:val="135"/>
  </w:num>
  <w:num w:numId="170" w16cid:durableId="1652098843">
    <w:abstractNumId w:val="33"/>
  </w:num>
  <w:num w:numId="171" w16cid:durableId="627510478">
    <w:abstractNumId w:val="142"/>
  </w:num>
  <w:num w:numId="172" w16cid:durableId="546454641">
    <w:abstractNumId w:val="123"/>
  </w:num>
  <w:num w:numId="173" w16cid:durableId="1051735862">
    <w:abstractNumId w:val="52"/>
  </w:num>
  <w:num w:numId="174" w16cid:durableId="1492987984">
    <w:abstractNumId w:val="134"/>
  </w:num>
  <w:num w:numId="175" w16cid:durableId="1665205691">
    <w:abstractNumId w:val="64"/>
  </w:num>
  <w:num w:numId="176" w16cid:durableId="1786073930">
    <w:abstractNumId w:val="78"/>
  </w:num>
  <w:num w:numId="177" w16cid:durableId="1055084856">
    <w:abstractNumId w:val="136"/>
  </w:num>
  <w:num w:numId="178" w16cid:durableId="89204952">
    <w:abstractNumId w:val="45"/>
  </w:num>
  <w:num w:numId="179" w16cid:durableId="499202681">
    <w:abstractNumId w:val="18"/>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09"/>
  <w:hyphenationZone w:val="425"/>
  <w:drawingGridHorizontalSpacing w:val="120"/>
  <w:displayHorizontalDrawingGridEvery w:val="2"/>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5BC"/>
    <w:rsid w:val="000005AC"/>
    <w:rsid w:val="000017AF"/>
    <w:rsid w:val="00001CCA"/>
    <w:rsid w:val="00001FF8"/>
    <w:rsid w:val="000021F6"/>
    <w:rsid w:val="00002226"/>
    <w:rsid w:val="00002A6A"/>
    <w:rsid w:val="00002CBC"/>
    <w:rsid w:val="00002D72"/>
    <w:rsid w:val="00003594"/>
    <w:rsid w:val="00003BC6"/>
    <w:rsid w:val="00004E5C"/>
    <w:rsid w:val="00005169"/>
    <w:rsid w:val="0000549E"/>
    <w:rsid w:val="0000607E"/>
    <w:rsid w:val="00006660"/>
    <w:rsid w:val="00006CA0"/>
    <w:rsid w:val="00006E43"/>
    <w:rsid w:val="000078BE"/>
    <w:rsid w:val="00007FE6"/>
    <w:rsid w:val="000101DB"/>
    <w:rsid w:val="00010B5B"/>
    <w:rsid w:val="00010D73"/>
    <w:rsid w:val="00011465"/>
    <w:rsid w:val="000114C1"/>
    <w:rsid w:val="00011BB9"/>
    <w:rsid w:val="00011C64"/>
    <w:rsid w:val="00011D80"/>
    <w:rsid w:val="0001260F"/>
    <w:rsid w:val="000126A7"/>
    <w:rsid w:val="000128B9"/>
    <w:rsid w:val="00013848"/>
    <w:rsid w:val="00014216"/>
    <w:rsid w:val="000142C2"/>
    <w:rsid w:val="00014AAB"/>
    <w:rsid w:val="00014FBA"/>
    <w:rsid w:val="00015042"/>
    <w:rsid w:val="00015936"/>
    <w:rsid w:val="00015959"/>
    <w:rsid w:val="00015CA3"/>
    <w:rsid w:val="00015E11"/>
    <w:rsid w:val="000167CD"/>
    <w:rsid w:val="00016987"/>
    <w:rsid w:val="00016F42"/>
    <w:rsid w:val="00017315"/>
    <w:rsid w:val="0002025A"/>
    <w:rsid w:val="00021D6D"/>
    <w:rsid w:val="00022072"/>
    <w:rsid w:val="0002248A"/>
    <w:rsid w:val="00022942"/>
    <w:rsid w:val="00022BD8"/>
    <w:rsid w:val="00022E46"/>
    <w:rsid w:val="00023239"/>
    <w:rsid w:val="00023EE0"/>
    <w:rsid w:val="00024269"/>
    <w:rsid w:val="00024FB4"/>
    <w:rsid w:val="00025334"/>
    <w:rsid w:val="0002597A"/>
    <w:rsid w:val="00026062"/>
    <w:rsid w:val="00026071"/>
    <w:rsid w:val="00027B9D"/>
    <w:rsid w:val="0003008D"/>
    <w:rsid w:val="00030235"/>
    <w:rsid w:val="0003031D"/>
    <w:rsid w:val="00030322"/>
    <w:rsid w:val="0003034B"/>
    <w:rsid w:val="000306BF"/>
    <w:rsid w:val="00030CB9"/>
    <w:rsid w:val="00030FC1"/>
    <w:rsid w:val="0003127A"/>
    <w:rsid w:val="000315DE"/>
    <w:rsid w:val="00031E01"/>
    <w:rsid w:val="0003504A"/>
    <w:rsid w:val="0003563E"/>
    <w:rsid w:val="00035EA5"/>
    <w:rsid w:val="00035EAC"/>
    <w:rsid w:val="00036163"/>
    <w:rsid w:val="00036367"/>
    <w:rsid w:val="000368EA"/>
    <w:rsid w:val="000369BD"/>
    <w:rsid w:val="00036E11"/>
    <w:rsid w:val="00036F80"/>
    <w:rsid w:val="000371B3"/>
    <w:rsid w:val="000373C4"/>
    <w:rsid w:val="00037F35"/>
    <w:rsid w:val="000402D1"/>
    <w:rsid w:val="00040752"/>
    <w:rsid w:val="00040776"/>
    <w:rsid w:val="00040E41"/>
    <w:rsid w:val="000410FF"/>
    <w:rsid w:val="00041199"/>
    <w:rsid w:val="000413AB"/>
    <w:rsid w:val="00041570"/>
    <w:rsid w:val="0004187C"/>
    <w:rsid w:val="000418EF"/>
    <w:rsid w:val="000419D5"/>
    <w:rsid w:val="00041A70"/>
    <w:rsid w:val="0004357E"/>
    <w:rsid w:val="0004363F"/>
    <w:rsid w:val="00043706"/>
    <w:rsid w:val="0004380E"/>
    <w:rsid w:val="0004448F"/>
    <w:rsid w:val="000445BE"/>
    <w:rsid w:val="000445EF"/>
    <w:rsid w:val="00044A04"/>
    <w:rsid w:val="00044F19"/>
    <w:rsid w:val="0004510F"/>
    <w:rsid w:val="000454B9"/>
    <w:rsid w:val="00045618"/>
    <w:rsid w:val="00045C37"/>
    <w:rsid w:val="00046730"/>
    <w:rsid w:val="00046AA8"/>
    <w:rsid w:val="00047172"/>
    <w:rsid w:val="00047300"/>
    <w:rsid w:val="0004789E"/>
    <w:rsid w:val="00047945"/>
    <w:rsid w:val="00050BEC"/>
    <w:rsid w:val="0005110E"/>
    <w:rsid w:val="000513BD"/>
    <w:rsid w:val="000514F1"/>
    <w:rsid w:val="000517E0"/>
    <w:rsid w:val="00051B96"/>
    <w:rsid w:val="00051B97"/>
    <w:rsid w:val="00051E12"/>
    <w:rsid w:val="00051F05"/>
    <w:rsid w:val="00052100"/>
    <w:rsid w:val="0005222C"/>
    <w:rsid w:val="000524AF"/>
    <w:rsid w:val="000525CC"/>
    <w:rsid w:val="000534AD"/>
    <w:rsid w:val="0005375A"/>
    <w:rsid w:val="00053A1E"/>
    <w:rsid w:val="0005416C"/>
    <w:rsid w:val="00054739"/>
    <w:rsid w:val="00054B24"/>
    <w:rsid w:val="00055649"/>
    <w:rsid w:val="0005564D"/>
    <w:rsid w:val="00056F3C"/>
    <w:rsid w:val="000575EF"/>
    <w:rsid w:val="00057650"/>
    <w:rsid w:val="00057DF0"/>
    <w:rsid w:val="000604A5"/>
    <w:rsid w:val="000604B5"/>
    <w:rsid w:val="00060961"/>
    <w:rsid w:val="00060CA0"/>
    <w:rsid w:val="00061605"/>
    <w:rsid w:val="00061796"/>
    <w:rsid w:val="00061AED"/>
    <w:rsid w:val="00061B14"/>
    <w:rsid w:val="00061DF0"/>
    <w:rsid w:val="00061F58"/>
    <w:rsid w:val="000628E6"/>
    <w:rsid w:val="000629A5"/>
    <w:rsid w:val="00062A53"/>
    <w:rsid w:val="0006305F"/>
    <w:rsid w:val="00063279"/>
    <w:rsid w:val="00063F6D"/>
    <w:rsid w:val="0006401C"/>
    <w:rsid w:val="000661B9"/>
    <w:rsid w:val="00066210"/>
    <w:rsid w:val="0006636C"/>
    <w:rsid w:val="00066430"/>
    <w:rsid w:val="00066D17"/>
    <w:rsid w:val="0006742B"/>
    <w:rsid w:val="000674B0"/>
    <w:rsid w:val="000675C4"/>
    <w:rsid w:val="00067815"/>
    <w:rsid w:val="0006789B"/>
    <w:rsid w:val="000705D6"/>
    <w:rsid w:val="00070CBA"/>
    <w:rsid w:val="000710A7"/>
    <w:rsid w:val="000712C0"/>
    <w:rsid w:val="00071456"/>
    <w:rsid w:val="00071C21"/>
    <w:rsid w:val="00073168"/>
    <w:rsid w:val="0007344E"/>
    <w:rsid w:val="00073621"/>
    <w:rsid w:val="00073C1B"/>
    <w:rsid w:val="00073E86"/>
    <w:rsid w:val="00074942"/>
    <w:rsid w:val="00075BC5"/>
    <w:rsid w:val="00075D08"/>
    <w:rsid w:val="000762F8"/>
    <w:rsid w:val="00076478"/>
    <w:rsid w:val="000765A5"/>
    <w:rsid w:val="0007714A"/>
    <w:rsid w:val="000772EC"/>
    <w:rsid w:val="0007739E"/>
    <w:rsid w:val="000773EF"/>
    <w:rsid w:val="00077CA6"/>
    <w:rsid w:val="00080239"/>
    <w:rsid w:val="000807BC"/>
    <w:rsid w:val="000817AE"/>
    <w:rsid w:val="00082130"/>
    <w:rsid w:val="0008236A"/>
    <w:rsid w:val="00082444"/>
    <w:rsid w:val="00082598"/>
    <w:rsid w:val="00083A3E"/>
    <w:rsid w:val="00084B28"/>
    <w:rsid w:val="00085DE2"/>
    <w:rsid w:val="00085FBF"/>
    <w:rsid w:val="000862C4"/>
    <w:rsid w:val="00086995"/>
    <w:rsid w:val="00086BC2"/>
    <w:rsid w:val="00086C28"/>
    <w:rsid w:val="000871A0"/>
    <w:rsid w:val="000873C7"/>
    <w:rsid w:val="00087B16"/>
    <w:rsid w:val="00090FF2"/>
    <w:rsid w:val="00091366"/>
    <w:rsid w:val="000914FA"/>
    <w:rsid w:val="0009159A"/>
    <w:rsid w:val="00092D88"/>
    <w:rsid w:val="00092D9F"/>
    <w:rsid w:val="00092F98"/>
    <w:rsid w:val="00093500"/>
    <w:rsid w:val="00093C48"/>
    <w:rsid w:val="00093DA0"/>
    <w:rsid w:val="00093F64"/>
    <w:rsid w:val="00094629"/>
    <w:rsid w:val="000951B0"/>
    <w:rsid w:val="000952D3"/>
    <w:rsid w:val="00095334"/>
    <w:rsid w:val="000959DD"/>
    <w:rsid w:val="00095C00"/>
    <w:rsid w:val="000960BE"/>
    <w:rsid w:val="00096E90"/>
    <w:rsid w:val="00096EA9"/>
    <w:rsid w:val="00097F8B"/>
    <w:rsid w:val="000A02D8"/>
    <w:rsid w:val="000A0472"/>
    <w:rsid w:val="000A0593"/>
    <w:rsid w:val="000A1161"/>
    <w:rsid w:val="000A1913"/>
    <w:rsid w:val="000A1C00"/>
    <w:rsid w:val="000A1D45"/>
    <w:rsid w:val="000A1F8B"/>
    <w:rsid w:val="000A28C5"/>
    <w:rsid w:val="000A33DA"/>
    <w:rsid w:val="000A390D"/>
    <w:rsid w:val="000A39D2"/>
    <w:rsid w:val="000A3E34"/>
    <w:rsid w:val="000A5443"/>
    <w:rsid w:val="000A5C5A"/>
    <w:rsid w:val="000A615F"/>
    <w:rsid w:val="000A67DA"/>
    <w:rsid w:val="000A7251"/>
    <w:rsid w:val="000A740C"/>
    <w:rsid w:val="000A7748"/>
    <w:rsid w:val="000A7E14"/>
    <w:rsid w:val="000B03E7"/>
    <w:rsid w:val="000B0598"/>
    <w:rsid w:val="000B0A6A"/>
    <w:rsid w:val="000B0B89"/>
    <w:rsid w:val="000B0BEE"/>
    <w:rsid w:val="000B0D94"/>
    <w:rsid w:val="000B1154"/>
    <w:rsid w:val="000B140C"/>
    <w:rsid w:val="000B1C1A"/>
    <w:rsid w:val="000B25BC"/>
    <w:rsid w:val="000B3460"/>
    <w:rsid w:val="000B34C8"/>
    <w:rsid w:val="000B35F8"/>
    <w:rsid w:val="000B3A4E"/>
    <w:rsid w:val="000B3B7F"/>
    <w:rsid w:val="000B48E0"/>
    <w:rsid w:val="000B5679"/>
    <w:rsid w:val="000B65E5"/>
    <w:rsid w:val="000B65F8"/>
    <w:rsid w:val="000B7122"/>
    <w:rsid w:val="000B7297"/>
    <w:rsid w:val="000C009B"/>
    <w:rsid w:val="000C0D57"/>
    <w:rsid w:val="000C1089"/>
    <w:rsid w:val="000C1287"/>
    <w:rsid w:val="000C1620"/>
    <w:rsid w:val="000C247D"/>
    <w:rsid w:val="000C286E"/>
    <w:rsid w:val="000C29D8"/>
    <w:rsid w:val="000C2AC0"/>
    <w:rsid w:val="000C2BA3"/>
    <w:rsid w:val="000C3070"/>
    <w:rsid w:val="000C3138"/>
    <w:rsid w:val="000C36B3"/>
    <w:rsid w:val="000C3F00"/>
    <w:rsid w:val="000C412A"/>
    <w:rsid w:val="000C425E"/>
    <w:rsid w:val="000C4415"/>
    <w:rsid w:val="000C49F9"/>
    <w:rsid w:val="000C4B45"/>
    <w:rsid w:val="000C4C20"/>
    <w:rsid w:val="000C4FCB"/>
    <w:rsid w:val="000C547F"/>
    <w:rsid w:val="000C6066"/>
    <w:rsid w:val="000C612A"/>
    <w:rsid w:val="000C6289"/>
    <w:rsid w:val="000C6DD0"/>
    <w:rsid w:val="000C6DEA"/>
    <w:rsid w:val="000C6FDD"/>
    <w:rsid w:val="000D0243"/>
    <w:rsid w:val="000D041D"/>
    <w:rsid w:val="000D06BD"/>
    <w:rsid w:val="000D09CF"/>
    <w:rsid w:val="000D0E5B"/>
    <w:rsid w:val="000D105F"/>
    <w:rsid w:val="000D1B5D"/>
    <w:rsid w:val="000D1D1F"/>
    <w:rsid w:val="000D1E42"/>
    <w:rsid w:val="000D2477"/>
    <w:rsid w:val="000D2CA4"/>
    <w:rsid w:val="000D2E33"/>
    <w:rsid w:val="000D37F6"/>
    <w:rsid w:val="000D414A"/>
    <w:rsid w:val="000D440F"/>
    <w:rsid w:val="000D465A"/>
    <w:rsid w:val="000D48E9"/>
    <w:rsid w:val="000D4E68"/>
    <w:rsid w:val="000D4F66"/>
    <w:rsid w:val="000D52DF"/>
    <w:rsid w:val="000D5641"/>
    <w:rsid w:val="000D57BC"/>
    <w:rsid w:val="000D5858"/>
    <w:rsid w:val="000D5982"/>
    <w:rsid w:val="000D5A82"/>
    <w:rsid w:val="000D5D8B"/>
    <w:rsid w:val="000D5E9A"/>
    <w:rsid w:val="000D63BA"/>
    <w:rsid w:val="000D66FA"/>
    <w:rsid w:val="000D7059"/>
    <w:rsid w:val="000D7AC2"/>
    <w:rsid w:val="000E0102"/>
    <w:rsid w:val="000E025C"/>
    <w:rsid w:val="000E0272"/>
    <w:rsid w:val="000E3296"/>
    <w:rsid w:val="000E36DA"/>
    <w:rsid w:val="000E436B"/>
    <w:rsid w:val="000E43DC"/>
    <w:rsid w:val="000E4AA3"/>
    <w:rsid w:val="000E5019"/>
    <w:rsid w:val="000E6CA2"/>
    <w:rsid w:val="000E6F23"/>
    <w:rsid w:val="000E773C"/>
    <w:rsid w:val="000E78FD"/>
    <w:rsid w:val="000E7F26"/>
    <w:rsid w:val="000F0CEE"/>
    <w:rsid w:val="000F137E"/>
    <w:rsid w:val="000F1406"/>
    <w:rsid w:val="000F1C91"/>
    <w:rsid w:val="000F2F12"/>
    <w:rsid w:val="000F451C"/>
    <w:rsid w:val="000F5041"/>
    <w:rsid w:val="000F5302"/>
    <w:rsid w:val="000F5D35"/>
    <w:rsid w:val="000F5ED1"/>
    <w:rsid w:val="000F60CC"/>
    <w:rsid w:val="000F68C2"/>
    <w:rsid w:val="000F6AD0"/>
    <w:rsid w:val="000F7355"/>
    <w:rsid w:val="000F749F"/>
    <w:rsid w:val="001001EC"/>
    <w:rsid w:val="00100243"/>
    <w:rsid w:val="001003FC"/>
    <w:rsid w:val="0010081A"/>
    <w:rsid w:val="001009E1"/>
    <w:rsid w:val="00100BAF"/>
    <w:rsid w:val="00100E0D"/>
    <w:rsid w:val="0010114A"/>
    <w:rsid w:val="00101267"/>
    <w:rsid w:val="001012AD"/>
    <w:rsid w:val="001013AA"/>
    <w:rsid w:val="00101475"/>
    <w:rsid w:val="00101560"/>
    <w:rsid w:val="00101683"/>
    <w:rsid w:val="00101C2B"/>
    <w:rsid w:val="00101E77"/>
    <w:rsid w:val="001023C6"/>
    <w:rsid w:val="00102C9C"/>
    <w:rsid w:val="00103385"/>
    <w:rsid w:val="001034D0"/>
    <w:rsid w:val="00103F9F"/>
    <w:rsid w:val="0010472B"/>
    <w:rsid w:val="00104D7A"/>
    <w:rsid w:val="0010596B"/>
    <w:rsid w:val="00105E32"/>
    <w:rsid w:val="00107051"/>
    <w:rsid w:val="0010722C"/>
    <w:rsid w:val="00107FA6"/>
    <w:rsid w:val="00110A28"/>
    <w:rsid w:val="00110DC7"/>
    <w:rsid w:val="00111570"/>
    <w:rsid w:val="00112285"/>
    <w:rsid w:val="00112E44"/>
    <w:rsid w:val="0011318F"/>
    <w:rsid w:val="00113958"/>
    <w:rsid w:val="00113A96"/>
    <w:rsid w:val="00113BE1"/>
    <w:rsid w:val="00113F40"/>
    <w:rsid w:val="00114D4B"/>
    <w:rsid w:val="001156C3"/>
    <w:rsid w:val="00115AEF"/>
    <w:rsid w:val="00115D53"/>
    <w:rsid w:val="00116FDA"/>
    <w:rsid w:val="00117513"/>
    <w:rsid w:val="00117C64"/>
    <w:rsid w:val="0012026F"/>
    <w:rsid w:val="0012048E"/>
    <w:rsid w:val="00120555"/>
    <w:rsid w:val="00120DF4"/>
    <w:rsid w:val="00120E5A"/>
    <w:rsid w:val="00120F19"/>
    <w:rsid w:val="00121089"/>
    <w:rsid w:val="00121260"/>
    <w:rsid w:val="00122367"/>
    <w:rsid w:val="001235E5"/>
    <w:rsid w:val="00123E9B"/>
    <w:rsid w:val="00124041"/>
    <w:rsid w:val="00125056"/>
    <w:rsid w:val="0012522B"/>
    <w:rsid w:val="00125484"/>
    <w:rsid w:val="00125513"/>
    <w:rsid w:val="00125AF5"/>
    <w:rsid w:val="00125B60"/>
    <w:rsid w:val="00125C58"/>
    <w:rsid w:val="001260F4"/>
    <w:rsid w:val="001262D9"/>
    <w:rsid w:val="0012635C"/>
    <w:rsid w:val="00126776"/>
    <w:rsid w:val="00126CED"/>
    <w:rsid w:val="00126CF8"/>
    <w:rsid w:val="001271A2"/>
    <w:rsid w:val="001278BB"/>
    <w:rsid w:val="00127A86"/>
    <w:rsid w:val="00130627"/>
    <w:rsid w:val="00130672"/>
    <w:rsid w:val="0013087F"/>
    <w:rsid w:val="00130E7B"/>
    <w:rsid w:val="00130FE1"/>
    <w:rsid w:val="00132096"/>
    <w:rsid w:val="001322F4"/>
    <w:rsid w:val="00132A93"/>
    <w:rsid w:val="00132ACE"/>
    <w:rsid w:val="00133446"/>
    <w:rsid w:val="00133619"/>
    <w:rsid w:val="00133DD4"/>
    <w:rsid w:val="00133F87"/>
    <w:rsid w:val="00134770"/>
    <w:rsid w:val="00134A70"/>
    <w:rsid w:val="001354C7"/>
    <w:rsid w:val="00135A07"/>
    <w:rsid w:val="0013730B"/>
    <w:rsid w:val="0013766D"/>
    <w:rsid w:val="0013780F"/>
    <w:rsid w:val="00137D81"/>
    <w:rsid w:val="00137E9F"/>
    <w:rsid w:val="00140143"/>
    <w:rsid w:val="001401AD"/>
    <w:rsid w:val="0014030F"/>
    <w:rsid w:val="001411EA"/>
    <w:rsid w:val="001419FC"/>
    <w:rsid w:val="00141CA2"/>
    <w:rsid w:val="00142388"/>
    <w:rsid w:val="0014238B"/>
    <w:rsid w:val="001428C5"/>
    <w:rsid w:val="00142DE7"/>
    <w:rsid w:val="00143C3C"/>
    <w:rsid w:val="00144331"/>
    <w:rsid w:val="00144A12"/>
    <w:rsid w:val="00144AAF"/>
    <w:rsid w:val="00144F48"/>
    <w:rsid w:val="001454D4"/>
    <w:rsid w:val="00145632"/>
    <w:rsid w:val="00145862"/>
    <w:rsid w:val="00145CEF"/>
    <w:rsid w:val="00145F10"/>
    <w:rsid w:val="001468DA"/>
    <w:rsid w:val="00147BF4"/>
    <w:rsid w:val="00150279"/>
    <w:rsid w:val="00150441"/>
    <w:rsid w:val="0015053F"/>
    <w:rsid w:val="0015090D"/>
    <w:rsid w:val="00150EBB"/>
    <w:rsid w:val="001512C7"/>
    <w:rsid w:val="001513DB"/>
    <w:rsid w:val="0015240D"/>
    <w:rsid w:val="00152FA1"/>
    <w:rsid w:val="00153746"/>
    <w:rsid w:val="00153F8C"/>
    <w:rsid w:val="00153FF9"/>
    <w:rsid w:val="001548FE"/>
    <w:rsid w:val="00154C04"/>
    <w:rsid w:val="00154DBF"/>
    <w:rsid w:val="00155047"/>
    <w:rsid w:val="0015577A"/>
    <w:rsid w:val="00155ABC"/>
    <w:rsid w:val="001561BB"/>
    <w:rsid w:val="0015637A"/>
    <w:rsid w:val="00156728"/>
    <w:rsid w:val="001577B2"/>
    <w:rsid w:val="00157D33"/>
    <w:rsid w:val="00157E9E"/>
    <w:rsid w:val="00160796"/>
    <w:rsid w:val="001611A8"/>
    <w:rsid w:val="00161588"/>
    <w:rsid w:val="00161816"/>
    <w:rsid w:val="00162FB6"/>
    <w:rsid w:val="001634A8"/>
    <w:rsid w:val="001634D3"/>
    <w:rsid w:val="0016422D"/>
    <w:rsid w:val="00164285"/>
    <w:rsid w:val="001654C1"/>
    <w:rsid w:val="00166031"/>
    <w:rsid w:val="001673A5"/>
    <w:rsid w:val="00167AC8"/>
    <w:rsid w:val="00170353"/>
    <w:rsid w:val="001703BA"/>
    <w:rsid w:val="00170578"/>
    <w:rsid w:val="001710EC"/>
    <w:rsid w:val="00171798"/>
    <w:rsid w:val="00171E0D"/>
    <w:rsid w:val="001721DE"/>
    <w:rsid w:val="0017231B"/>
    <w:rsid w:val="00173432"/>
    <w:rsid w:val="001736F5"/>
    <w:rsid w:val="001750E3"/>
    <w:rsid w:val="0017516A"/>
    <w:rsid w:val="00175DA7"/>
    <w:rsid w:val="0017615F"/>
    <w:rsid w:val="00176DBC"/>
    <w:rsid w:val="00177070"/>
    <w:rsid w:val="00177843"/>
    <w:rsid w:val="00177AFA"/>
    <w:rsid w:val="001800BB"/>
    <w:rsid w:val="00180908"/>
    <w:rsid w:val="00180927"/>
    <w:rsid w:val="001817EA"/>
    <w:rsid w:val="00181B1D"/>
    <w:rsid w:val="00181C88"/>
    <w:rsid w:val="00181F6B"/>
    <w:rsid w:val="00182A15"/>
    <w:rsid w:val="00183B28"/>
    <w:rsid w:val="00183D29"/>
    <w:rsid w:val="00183F40"/>
    <w:rsid w:val="001840AF"/>
    <w:rsid w:val="00184102"/>
    <w:rsid w:val="00184DB3"/>
    <w:rsid w:val="00184FF0"/>
    <w:rsid w:val="00185A62"/>
    <w:rsid w:val="0018610C"/>
    <w:rsid w:val="0018754C"/>
    <w:rsid w:val="001878E0"/>
    <w:rsid w:val="00187921"/>
    <w:rsid w:val="00187C31"/>
    <w:rsid w:val="00191A57"/>
    <w:rsid w:val="00191BFA"/>
    <w:rsid w:val="0019236A"/>
    <w:rsid w:val="00192AE2"/>
    <w:rsid w:val="00193C48"/>
    <w:rsid w:val="00194078"/>
    <w:rsid w:val="001940AC"/>
    <w:rsid w:val="00194B90"/>
    <w:rsid w:val="00194FCE"/>
    <w:rsid w:val="001953BB"/>
    <w:rsid w:val="00195F1C"/>
    <w:rsid w:val="00196410"/>
    <w:rsid w:val="001969C1"/>
    <w:rsid w:val="001976E0"/>
    <w:rsid w:val="0019777D"/>
    <w:rsid w:val="001977B6"/>
    <w:rsid w:val="001A0F9E"/>
    <w:rsid w:val="001A11F5"/>
    <w:rsid w:val="001A177A"/>
    <w:rsid w:val="001A2F77"/>
    <w:rsid w:val="001A30E1"/>
    <w:rsid w:val="001A381C"/>
    <w:rsid w:val="001A4434"/>
    <w:rsid w:val="001A4E1F"/>
    <w:rsid w:val="001A5511"/>
    <w:rsid w:val="001A58A9"/>
    <w:rsid w:val="001A66A8"/>
    <w:rsid w:val="001A691E"/>
    <w:rsid w:val="001A710E"/>
    <w:rsid w:val="001A71F0"/>
    <w:rsid w:val="001A7C92"/>
    <w:rsid w:val="001A7CC5"/>
    <w:rsid w:val="001B023D"/>
    <w:rsid w:val="001B0822"/>
    <w:rsid w:val="001B086B"/>
    <w:rsid w:val="001B1B55"/>
    <w:rsid w:val="001B203B"/>
    <w:rsid w:val="001B20C2"/>
    <w:rsid w:val="001B222B"/>
    <w:rsid w:val="001B2B39"/>
    <w:rsid w:val="001B3150"/>
    <w:rsid w:val="001B3153"/>
    <w:rsid w:val="001B3BF2"/>
    <w:rsid w:val="001B3DB4"/>
    <w:rsid w:val="001B47E3"/>
    <w:rsid w:val="001B5442"/>
    <w:rsid w:val="001B60BE"/>
    <w:rsid w:val="001B6890"/>
    <w:rsid w:val="001B69EB"/>
    <w:rsid w:val="001B69F1"/>
    <w:rsid w:val="001B6D10"/>
    <w:rsid w:val="001C033B"/>
    <w:rsid w:val="001C0475"/>
    <w:rsid w:val="001C0536"/>
    <w:rsid w:val="001C09B5"/>
    <w:rsid w:val="001C0BF5"/>
    <w:rsid w:val="001C0FF6"/>
    <w:rsid w:val="001C11CF"/>
    <w:rsid w:val="001C1B9E"/>
    <w:rsid w:val="001C1BD7"/>
    <w:rsid w:val="001C1D18"/>
    <w:rsid w:val="001C1FCB"/>
    <w:rsid w:val="001C2127"/>
    <w:rsid w:val="001C277F"/>
    <w:rsid w:val="001C32AF"/>
    <w:rsid w:val="001C37AB"/>
    <w:rsid w:val="001C37E5"/>
    <w:rsid w:val="001C39DF"/>
    <w:rsid w:val="001C3BD3"/>
    <w:rsid w:val="001C411B"/>
    <w:rsid w:val="001C459F"/>
    <w:rsid w:val="001C45B2"/>
    <w:rsid w:val="001C4CE5"/>
    <w:rsid w:val="001C4F77"/>
    <w:rsid w:val="001C5B69"/>
    <w:rsid w:val="001C5CEC"/>
    <w:rsid w:val="001C6454"/>
    <w:rsid w:val="001D01E4"/>
    <w:rsid w:val="001D029D"/>
    <w:rsid w:val="001D07F5"/>
    <w:rsid w:val="001D2305"/>
    <w:rsid w:val="001D318D"/>
    <w:rsid w:val="001D326F"/>
    <w:rsid w:val="001D362E"/>
    <w:rsid w:val="001D43A1"/>
    <w:rsid w:val="001D4911"/>
    <w:rsid w:val="001D4EC5"/>
    <w:rsid w:val="001D517D"/>
    <w:rsid w:val="001D51A9"/>
    <w:rsid w:val="001D5A2F"/>
    <w:rsid w:val="001D5CA1"/>
    <w:rsid w:val="001D6AEB"/>
    <w:rsid w:val="001D73DB"/>
    <w:rsid w:val="001D73EF"/>
    <w:rsid w:val="001D763D"/>
    <w:rsid w:val="001D7C50"/>
    <w:rsid w:val="001E08C0"/>
    <w:rsid w:val="001E12D8"/>
    <w:rsid w:val="001E1539"/>
    <w:rsid w:val="001E1925"/>
    <w:rsid w:val="001E1C0A"/>
    <w:rsid w:val="001E2460"/>
    <w:rsid w:val="001E24B4"/>
    <w:rsid w:val="001E30AD"/>
    <w:rsid w:val="001E35C0"/>
    <w:rsid w:val="001E3CD9"/>
    <w:rsid w:val="001E43E7"/>
    <w:rsid w:val="001E44FE"/>
    <w:rsid w:val="001E527D"/>
    <w:rsid w:val="001E5C85"/>
    <w:rsid w:val="001E651E"/>
    <w:rsid w:val="001E6D4A"/>
    <w:rsid w:val="001F04A4"/>
    <w:rsid w:val="001F13F5"/>
    <w:rsid w:val="001F1567"/>
    <w:rsid w:val="001F1EBE"/>
    <w:rsid w:val="001F1F48"/>
    <w:rsid w:val="001F2170"/>
    <w:rsid w:val="001F2448"/>
    <w:rsid w:val="001F2C22"/>
    <w:rsid w:val="001F333B"/>
    <w:rsid w:val="001F38AA"/>
    <w:rsid w:val="001F3E49"/>
    <w:rsid w:val="001F46B9"/>
    <w:rsid w:val="001F4A7A"/>
    <w:rsid w:val="001F4AA3"/>
    <w:rsid w:val="001F4D57"/>
    <w:rsid w:val="001F50E4"/>
    <w:rsid w:val="001F529F"/>
    <w:rsid w:val="001F52EF"/>
    <w:rsid w:val="001F57C3"/>
    <w:rsid w:val="001F5C89"/>
    <w:rsid w:val="001F69C4"/>
    <w:rsid w:val="001F6EED"/>
    <w:rsid w:val="001F7C30"/>
    <w:rsid w:val="001F7DC7"/>
    <w:rsid w:val="00200195"/>
    <w:rsid w:val="00200B16"/>
    <w:rsid w:val="002012E7"/>
    <w:rsid w:val="002013E3"/>
    <w:rsid w:val="002015D3"/>
    <w:rsid w:val="002032F9"/>
    <w:rsid w:val="0020355F"/>
    <w:rsid w:val="00203879"/>
    <w:rsid w:val="00203B27"/>
    <w:rsid w:val="00203DD6"/>
    <w:rsid w:val="0020416E"/>
    <w:rsid w:val="0020476D"/>
    <w:rsid w:val="0020492A"/>
    <w:rsid w:val="00204F5D"/>
    <w:rsid w:val="00205279"/>
    <w:rsid w:val="002053DF"/>
    <w:rsid w:val="002053FC"/>
    <w:rsid w:val="00205426"/>
    <w:rsid w:val="00205643"/>
    <w:rsid w:val="00205A92"/>
    <w:rsid w:val="00205AB2"/>
    <w:rsid w:val="002068B4"/>
    <w:rsid w:val="00206A9C"/>
    <w:rsid w:val="00206CE6"/>
    <w:rsid w:val="00210307"/>
    <w:rsid w:val="00210A76"/>
    <w:rsid w:val="00211065"/>
    <w:rsid w:val="00211AEA"/>
    <w:rsid w:val="002120F2"/>
    <w:rsid w:val="00212A0D"/>
    <w:rsid w:val="00212DA1"/>
    <w:rsid w:val="00212E96"/>
    <w:rsid w:val="00213005"/>
    <w:rsid w:val="00214B96"/>
    <w:rsid w:val="00214E2E"/>
    <w:rsid w:val="002154B6"/>
    <w:rsid w:val="00215E54"/>
    <w:rsid w:val="002171CB"/>
    <w:rsid w:val="002173A4"/>
    <w:rsid w:val="002178BC"/>
    <w:rsid w:val="00217BD9"/>
    <w:rsid w:val="00217E39"/>
    <w:rsid w:val="00217EE3"/>
    <w:rsid w:val="0022038E"/>
    <w:rsid w:val="00220CFF"/>
    <w:rsid w:val="00220F6B"/>
    <w:rsid w:val="002215B9"/>
    <w:rsid w:val="00221680"/>
    <w:rsid w:val="00221BDA"/>
    <w:rsid w:val="00221C2D"/>
    <w:rsid w:val="00222394"/>
    <w:rsid w:val="002224E9"/>
    <w:rsid w:val="00222526"/>
    <w:rsid w:val="00222B76"/>
    <w:rsid w:val="00222E67"/>
    <w:rsid w:val="002231C2"/>
    <w:rsid w:val="00223686"/>
    <w:rsid w:val="002236B8"/>
    <w:rsid w:val="00223E45"/>
    <w:rsid w:val="00223EC2"/>
    <w:rsid w:val="00224385"/>
    <w:rsid w:val="0022438F"/>
    <w:rsid w:val="00224785"/>
    <w:rsid w:val="00224924"/>
    <w:rsid w:val="00224935"/>
    <w:rsid w:val="00224A48"/>
    <w:rsid w:val="002253B8"/>
    <w:rsid w:val="00225461"/>
    <w:rsid w:val="00225A1F"/>
    <w:rsid w:val="002261B1"/>
    <w:rsid w:val="00226401"/>
    <w:rsid w:val="002266E9"/>
    <w:rsid w:val="00226E20"/>
    <w:rsid w:val="002302E7"/>
    <w:rsid w:val="0023057D"/>
    <w:rsid w:val="0023144E"/>
    <w:rsid w:val="00231723"/>
    <w:rsid w:val="00231E27"/>
    <w:rsid w:val="00232BC0"/>
    <w:rsid w:val="002331DF"/>
    <w:rsid w:val="00233CDF"/>
    <w:rsid w:val="0023442F"/>
    <w:rsid w:val="002347D4"/>
    <w:rsid w:val="00234B50"/>
    <w:rsid w:val="00234F3C"/>
    <w:rsid w:val="00235105"/>
    <w:rsid w:val="00235155"/>
    <w:rsid w:val="002353F4"/>
    <w:rsid w:val="00235A45"/>
    <w:rsid w:val="0023647F"/>
    <w:rsid w:val="0023666B"/>
    <w:rsid w:val="0023667E"/>
    <w:rsid w:val="002368A2"/>
    <w:rsid w:val="002374B9"/>
    <w:rsid w:val="00237BA7"/>
    <w:rsid w:val="002409A9"/>
    <w:rsid w:val="00241CF2"/>
    <w:rsid w:val="0024236F"/>
    <w:rsid w:val="0024261C"/>
    <w:rsid w:val="002431B7"/>
    <w:rsid w:val="00243E1C"/>
    <w:rsid w:val="0024415E"/>
    <w:rsid w:val="002447BE"/>
    <w:rsid w:val="0024499D"/>
    <w:rsid w:val="00244A97"/>
    <w:rsid w:val="00244B08"/>
    <w:rsid w:val="002459EF"/>
    <w:rsid w:val="002472D1"/>
    <w:rsid w:val="002473D8"/>
    <w:rsid w:val="00247648"/>
    <w:rsid w:val="00247A6B"/>
    <w:rsid w:val="0025026A"/>
    <w:rsid w:val="00250971"/>
    <w:rsid w:val="00250C53"/>
    <w:rsid w:val="00251290"/>
    <w:rsid w:val="002516A1"/>
    <w:rsid w:val="0025181C"/>
    <w:rsid w:val="00251E4B"/>
    <w:rsid w:val="002522E5"/>
    <w:rsid w:val="00252482"/>
    <w:rsid w:val="00252522"/>
    <w:rsid w:val="002525BE"/>
    <w:rsid w:val="00253C1A"/>
    <w:rsid w:val="00253CF5"/>
    <w:rsid w:val="00254086"/>
    <w:rsid w:val="00254673"/>
    <w:rsid w:val="00254B38"/>
    <w:rsid w:val="00255F0F"/>
    <w:rsid w:val="00255F43"/>
    <w:rsid w:val="00256242"/>
    <w:rsid w:val="00257B9F"/>
    <w:rsid w:val="00260C26"/>
    <w:rsid w:val="00260EEF"/>
    <w:rsid w:val="002617D9"/>
    <w:rsid w:val="00261E02"/>
    <w:rsid w:val="00261FBC"/>
    <w:rsid w:val="00262791"/>
    <w:rsid w:val="002627A3"/>
    <w:rsid w:val="00262AF0"/>
    <w:rsid w:val="0026345F"/>
    <w:rsid w:val="0026350A"/>
    <w:rsid w:val="00263F1F"/>
    <w:rsid w:val="002660B6"/>
    <w:rsid w:val="00266209"/>
    <w:rsid w:val="00266B66"/>
    <w:rsid w:val="00266B7A"/>
    <w:rsid w:val="00266B82"/>
    <w:rsid w:val="00266F5D"/>
    <w:rsid w:val="002703A8"/>
    <w:rsid w:val="0027050D"/>
    <w:rsid w:val="002707DB"/>
    <w:rsid w:val="00270AE8"/>
    <w:rsid w:val="002711EE"/>
    <w:rsid w:val="00271742"/>
    <w:rsid w:val="00272FEF"/>
    <w:rsid w:val="002732F4"/>
    <w:rsid w:val="00273936"/>
    <w:rsid w:val="00274135"/>
    <w:rsid w:val="00274253"/>
    <w:rsid w:val="00274DA6"/>
    <w:rsid w:val="00274EE2"/>
    <w:rsid w:val="002755CD"/>
    <w:rsid w:val="002755D0"/>
    <w:rsid w:val="00276280"/>
    <w:rsid w:val="0027675B"/>
    <w:rsid w:val="002769C5"/>
    <w:rsid w:val="00276C16"/>
    <w:rsid w:val="0027795A"/>
    <w:rsid w:val="00280970"/>
    <w:rsid w:val="00280BE9"/>
    <w:rsid w:val="00281EF0"/>
    <w:rsid w:val="002829D6"/>
    <w:rsid w:val="00282DF3"/>
    <w:rsid w:val="002838D0"/>
    <w:rsid w:val="00283AA7"/>
    <w:rsid w:val="00283DD9"/>
    <w:rsid w:val="002843F4"/>
    <w:rsid w:val="002847FA"/>
    <w:rsid w:val="00284C52"/>
    <w:rsid w:val="0028596E"/>
    <w:rsid w:val="002859BE"/>
    <w:rsid w:val="00285BDB"/>
    <w:rsid w:val="00285EC1"/>
    <w:rsid w:val="00285EED"/>
    <w:rsid w:val="002861BA"/>
    <w:rsid w:val="00287510"/>
    <w:rsid w:val="002901D2"/>
    <w:rsid w:val="00290979"/>
    <w:rsid w:val="00290ED9"/>
    <w:rsid w:val="00291410"/>
    <w:rsid w:val="002915C3"/>
    <w:rsid w:val="002918B8"/>
    <w:rsid w:val="002921F9"/>
    <w:rsid w:val="00292A27"/>
    <w:rsid w:val="00292BC0"/>
    <w:rsid w:val="00292EC7"/>
    <w:rsid w:val="00292F1B"/>
    <w:rsid w:val="002934CB"/>
    <w:rsid w:val="002940E8"/>
    <w:rsid w:val="00294DA1"/>
    <w:rsid w:val="00294E3A"/>
    <w:rsid w:val="00295182"/>
    <w:rsid w:val="00296ABE"/>
    <w:rsid w:val="00296EC6"/>
    <w:rsid w:val="002A0001"/>
    <w:rsid w:val="002A0180"/>
    <w:rsid w:val="002A03E1"/>
    <w:rsid w:val="002A0401"/>
    <w:rsid w:val="002A0B5A"/>
    <w:rsid w:val="002A1840"/>
    <w:rsid w:val="002A22AD"/>
    <w:rsid w:val="002A32EF"/>
    <w:rsid w:val="002A3C0A"/>
    <w:rsid w:val="002A3C9B"/>
    <w:rsid w:val="002A458C"/>
    <w:rsid w:val="002A51E9"/>
    <w:rsid w:val="002A555A"/>
    <w:rsid w:val="002A646C"/>
    <w:rsid w:val="002A65C2"/>
    <w:rsid w:val="002A67CE"/>
    <w:rsid w:val="002A767C"/>
    <w:rsid w:val="002A7861"/>
    <w:rsid w:val="002A7DC6"/>
    <w:rsid w:val="002B02D5"/>
    <w:rsid w:val="002B0514"/>
    <w:rsid w:val="002B0FF7"/>
    <w:rsid w:val="002B12BF"/>
    <w:rsid w:val="002B1CA7"/>
    <w:rsid w:val="002B217F"/>
    <w:rsid w:val="002B24C7"/>
    <w:rsid w:val="002B26DE"/>
    <w:rsid w:val="002B2C18"/>
    <w:rsid w:val="002B2F94"/>
    <w:rsid w:val="002B3416"/>
    <w:rsid w:val="002B3A8D"/>
    <w:rsid w:val="002B3F57"/>
    <w:rsid w:val="002B4EEB"/>
    <w:rsid w:val="002B5599"/>
    <w:rsid w:val="002B66F4"/>
    <w:rsid w:val="002B72F9"/>
    <w:rsid w:val="002B766B"/>
    <w:rsid w:val="002C0748"/>
    <w:rsid w:val="002C0A1C"/>
    <w:rsid w:val="002C1978"/>
    <w:rsid w:val="002C1CE2"/>
    <w:rsid w:val="002C27F0"/>
    <w:rsid w:val="002C296B"/>
    <w:rsid w:val="002C29BC"/>
    <w:rsid w:val="002C2D01"/>
    <w:rsid w:val="002C309D"/>
    <w:rsid w:val="002C31F3"/>
    <w:rsid w:val="002C3278"/>
    <w:rsid w:val="002C4339"/>
    <w:rsid w:val="002C4340"/>
    <w:rsid w:val="002C4926"/>
    <w:rsid w:val="002C4D23"/>
    <w:rsid w:val="002C4E70"/>
    <w:rsid w:val="002C53D9"/>
    <w:rsid w:val="002C552A"/>
    <w:rsid w:val="002C56F3"/>
    <w:rsid w:val="002C637F"/>
    <w:rsid w:val="002C63CA"/>
    <w:rsid w:val="002C6677"/>
    <w:rsid w:val="002C686F"/>
    <w:rsid w:val="002C69B9"/>
    <w:rsid w:val="002C73D8"/>
    <w:rsid w:val="002C7D27"/>
    <w:rsid w:val="002D01E4"/>
    <w:rsid w:val="002D038E"/>
    <w:rsid w:val="002D06E7"/>
    <w:rsid w:val="002D0A68"/>
    <w:rsid w:val="002D0DC3"/>
    <w:rsid w:val="002D1308"/>
    <w:rsid w:val="002D1DF2"/>
    <w:rsid w:val="002D24CC"/>
    <w:rsid w:val="002D2576"/>
    <w:rsid w:val="002D27D2"/>
    <w:rsid w:val="002D28EC"/>
    <w:rsid w:val="002D29E4"/>
    <w:rsid w:val="002D33E3"/>
    <w:rsid w:val="002D3BF9"/>
    <w:rsid w:val="002D3E54"/>
    <w:rsid w:val="002D4083"/>
    <w:rsid w:val="002D4853"/>
    <w:rsid w:val="002D4927"/>
    <w:rsid w:val="002D4984"/>
    <w:rsid w:val="002D58DD"/>
    <w:rsid w:val="002D598C"/>
    <w:rsid w:val="002D5D41"/>
    <w:rsid w:val="002D62B3"/>
    <w:rsid w:val="002D6E82"/>
    <w:rsid w:val="002D70BC"/>
    <w:rsid w:val="002D73D9"/>
    <w:rsid w:val="002D77A2"/>
    <w:rsid w:val="002D7DFE"/>
    <w:rsid w:val="002D7EC8"/>
    <w:rsid w:val="002E03F8"/>
    <w:rsid w:val="002E04C9"/>
    <w:rsid w:val="002E05F1"/>
    <w:rsid w:val="002E0B5E"/>
    <w:rsid w:val="002E0E5D"/>
    <w:rsid w:val="002E1064"/>
    <w:rsid w:val="002E1224"/>
    <w:rsid w:val="002E128B"/>
    <w:rsid w:val="002E15A2"/>
    <w:rsid w:val="002E1A02"/>
    <w:rsid w:val="002E1C7C"/>
    <w:rsid w:val="002E1D2D"/>
    <w:rsid w:val="002E29D2"/>
    <w:rsid w:val="002E309A"/>
    <w:rsid w:val="002E3567"/>
    <w:rsid w:val="002E3691"/>
    <w:rsid w:val="002E3CE5"/>
    <w:rsid w:val="002E3E4C"/>
    <w:rsid w:val="002E4882"/>
    <w:rsid w:val="002E4B78"/>
    <w:rsid w:val="002E4F21"/>
    <w:rsid w:val="002E5736"/>
    <w:rsid w:val="002E5ABA"/>
    <w:rsid w:val="002E5EC3"/>
    <w:rsid w:val="002E60B1"/>
    <w:rsid w:val="002E7473"/>
    <w:rsid w:val="002E7BBF"/>
    <w:rsid w:val="002E7CA8"/>
    <w:rsid w:val="002F04B1"/>
    <w:rsid w:val="002F05A3"/>
    <w:rsid w:val="002F0BE7"/>
    <w:rsid w:val="002F1031"/>
    <w:rsid w:val="002F1592"/>
    <w:rsid w:val="002F17E7"/>
    <w:rsid w:val="002F2330"/>
    <w:rsid w:val="002F251A"/>
    <w:rsid w:val="002F2900"/>
    <w:rsid w:val="002F4731"/>
    <w:rsid w:val="002F4768"/>
    <w:rsid w:val="002F4A51"/>
    <w:rsid w:val="002F4F7B"/>
    <w:rsid w:val="002F5971"/>
    <w:rsid w:val="002F5A9C"/>
    <w:rsid w:val="002F63C9"/>
    <w:rsid w:val="002F6440"/>
    <w:rsid w:val="002F6F5B"/>
    <w:rsid w:val="002F7450"/>
    <w:rsid w:val="002F7DB8"/>
    <w:rsid w:val="003003D1"/>
    <w:rsid w:val="0030092B"/>
    <w:rsid w:val="00300942"/>
    <w:rsid w:val="00300A14"/>
    <w:rsid w:val="00301700"/>
    <w:rsid w:val="00301A01"/>
    <w:rsid w:val="00301BBF"/>
    <w:rsid w:val="003027FD"/>
    <w:rsid w:val="00302D38"/>
    <w:rsid w:val="00302F9D"/>
    <w:rsid w:val="003034DF"/>
    <w:rsid w:val="0030363A"/>
    <w:rsid w:val="0030367B"/>
    <w:rsid w:val="00303854"/>
    <w:rsid w:val="003039AA"/>
    <w:rsid w:val="00303AC9"/>
    <w:rsid w:val="0030439E"/>
    <w:rsid w:val="00304754"/>
    <w:rsid w:val="00305333"/>
    <w:rsid w:val="00305776"/>
    <w:rsid w:val="00305A6B"/>
    <w:rsid w:val="003061A5"/>
    <w:rsid w:val="003062CB"/>
    <w:rsid w:val="00306376"/>
    <w:rsid w:val="00306656"/>
    <w:rsid w:val="00306D78"/>
    <w:rsid w:val="00307605"/>
    <w:rsid w:val="003079F0"/>
    <w:rsid w:val="00310292"/>
    <w:rsid w:val="003104FB"/>
    <w:rsid w:val="003108C1"/>
    <w:rsid w:val="00310A03"/>
    <w:rsid w:val="00310B47"/>
    <w:rsid w:val="00311102"/>
    <w:rsid w:val="00311388"/>
    <w:rsid w:val="00311D15"/>
    <w:rsid w:val="0031203D"/>
    <w:rsid w:val="00312AF0"/>
    <w:rsid w:val="00313158"/>
    <w:rsid w:val="003131CE"/>
    <w:rsid w:val="003136C4"/>
    <w:rsid w:val="00313791"/>
    <w:rsid w:val="00313BAC"/>
    <w:rsid w:val="0031414A"/>
    <w:rsid w:val="0031432F"/>
    <w:rsid w:val="003145C8"/>
    <w:rsid w:val="00314832"/>
    <w:rsid w:val="00314D54"/>
    <w:rsid w:val="0031589F"/>
    <w:rsid w:val="00315B97"/>
    <w:rsid w:val="00315D44"/>
    <w:rsid w:val="00315E50"/>
    <w:rsid w:val="00315E80"/>
    <w:rsid w:val="0031644C"/>
    <w:rsid w:val="00317DF7"/>
    <w:rsid w:val="00317E3D"/>
    <w:rsid w:val="00320812"/>
    <w:rsid w:val="00320F2A"/>
    <w:rsid w:val="003213DF"/>
    <w:rsid w:val="00321BEB"/>
    <w:rsid w:val="00321C09"/>
    <w:rsid w:val="00321D28"/>
    <w:rsid w:val="00321EC3"/>
    <w:rsid w:val="00322132"/>
    <w:rsid w:val="0032362F"/>
    <w:rsid w:val="00323DEF"/>
    <w:rsid w:val="00324187"/>
    <w:rsid w:val="0032450E"/>
    <w:rsid w:val="00324877"/>
    <w:rsid w:val="0032509F"/>
    <w:rsid w:val="003256EB"/>
    <w:rsid w:val="00325707"/>
    <w:rsid w:val="0032669F"/>
    <w:rsid w:val="00326AD7"/>
    <w:rsid w:val="00326F15"/>
    <w:rsid w:val="00327262"/>
    <w:rsid w:val="00327380"/>
    <w:rsid w:val="00327E05"/>
    <w:rsid w:val="00330884"/>
    <w:rsid w:val="00330F8B"/>
    <w:rsid w:val="0033103E"/>
    <w:rsid w:val="00331430"/>
    <w:rsid w:val="00331B7D"/>
    <w:rsid w:val="00332540"/>
    <w:rsid w:val="00332C1B"/>
    <w:rsid w:val="00333106"/>
    <w:rsid w:val="00333525"/>
    <w:rsid w:val="00333F2F"/>
    <w:rsid w:val="0033423C"/>
    <w:rsid w:val="003347E8"/>
    <w:rsid w:val="003348F5"/>
    <w:rsid w:val="00334943"/>
    <w:rsid w:val="00334F4E"/>
    <w:rsid w:val="003351A9"/>
    <w:rsid w:val="003360B0"/>
    <w:rsid w:val="00336210"/>
    <w:rsid w:val="0033662D"/>
    <w:rsid w:val="00336992"/>
    <w:rsid w:val="00337ABE"/>
    <w:rsid w:val="00337B8C"/>
    <w:rsid w:val="003405C9"/>
    <w:rsid w:val="003406C7"/>
    <w:rsid w:val="00340877"/>
    <w:rsid w:val="003408C4"/>
    <w:rsid w:val="0034091A"/>
    <w:rsid w:val="00341431"/>
    <w:rsid w:val="0034159C"/>
    <w:rsid w:val="00341617"/>
    <w:rsid w:val="00342DC8"/>
    <w:rsid w:val="003432D1"/>
    <w:rsid w:val="00343832"/>
    <w:rsid w:val="00343FE6"/>
    <w:rsid w:val="0034457C"/>
    <w:rsid w:val="00344D66"/>
    <w:rsid w:val="003451C5"/>
    <w:rsid w:val="00345A33"/>
    <w:rsid w:val="00345F33"/>
    <w:rsid w:val="003465D6"/>
    <w:rsid w:val="003468B2"/>
    <w:rsid w:val="00346968"/>
    <w:rsid w:val="00346DB1"/>
    <w:rsid w:val="00346F65"/>
    <w:rsid w:val="0034706F"/>
    <w:rsid w:val="00347621"/>
    <w:rsid w:val="00347706"/>
    <w:rsid w:val="00347BAD"/>
    <w:rsid w:val="00347BD3"/>
    <w:rsid w:val="00350037"/>
    <w:rsid w:val="003500B3"/>
    <w:rsid w:val="00350347"/>
    <w:rsid w:val="003507FA"/>
    <w:rsid w:val="0035099A"/>
    <w:rsid w:val="00351337"/>
    <w:rsid w:val="0035144A"/>
    <w:rsid w:val="00351CA4"/>
    <w:rsid w:val="00351D29"/>
    <w:rsid w:val="00351FED"/>
    <w:rsid w:val="00352103"/>
    <w:rsid w:val="003523EF"/>
    <w:rsid w:val="00352DC3"/>
    <w:rsid w:val="003536C0"/>
    <w:rsid w:val="00353F01"/>
    <w:rsid w:val="003547C7"/>
    <w:rsid w:val="00354C7A"/>
    <w:rsid w:val="0035538A"/>
    <w:rsid w:val="00355E18"/>
    <w:rsid w:val="00356542"/>
    <w:rsid w:val="0035693D"/>
    <w:rsid w:val="00356B9C"/>
    <w:rsid w:val="00357F10"/>
    <w:rsid w:val="00357F7B"/>
    <w:rsid w:val="00360246"/>
    <w:rsid w:val="00360702"/>
    <w:rsid w:val="00360A29"/>
    <w:rsid w:val="00360EEB"/>
    <w:rsid w:val="00361D95"/>
    <w:rsid w:val="00362B83"/>
    <w:rsid w:val="00362EDE"/>
    <w:rsid w:val="00363B7D"/>
    <w:rsid w:val="00364099"/>
    <w:rsid w:val="00364156"/>
    <w:rsid w:val="003643B7"/>
    <w:rsid w:val="00364B12"/>
    <w:rsid w:val="00364FFA"/>
    <w:rsid w:val="0036531E"/>
    <w:rsid w:val="00365B97"/>
    <w:rsid w:val="00365D81"/>
    <w:rsid w:val="00365DB2"/>
    <w:rsid w:val="00366778"/>
    <w:rsid w:val="00367614"/>
    <w:rsid w:val="00370786"/>
    <w:rsid w:val="00370D6D"/>
    <w:rsid w:val="00370FFD"/>
    <w:rsid w:val="0037122C"/>
    <w:rsid w:val="00371290"/>
    <w:rsid w:val="003716E5"/>
    <w:rsid w:val="00371816"/>
    <w:rsid w:val="003728C9"/>
    <w:rsid w:val="00372F75"/>
    <w:rsid w:val="003736A4"/>
    <w:rsid w:val="00373BDE"/>
    <w:rsid w:val="00373EB3"/>
    <w:rsid w:val="00374233"/>
    <w:rsid w:val="003742B4"/>
    <w:rsid w:val="00374691"/>
    <w:rsid w:val="0037469E"/>
    <w:rsid w:val="003749BA"/>
    <w:rsid w:val="0037584D"/>
    <w:rsid w:val="00375880"/>
    <w:rsid w:val="00375A2F"/>
    <w:rsid w:val="003766C4"/>
    <w:rsid w:val="003768B4"/>
    <w:rsid w:val="00376DDF"/>
    <w:rsid w:val="00376FF1"/>
    <w:rsid w:val="00377A9D"/>
    <w:rsid w:val="00380321"/>
    <w:rsid w:val="003813A8"/>
    <w:rsid w:val="00381563"/>
    <w:rsid w:val="00382119"/>
    <w:rsid w:val="00382135"/>
    <w:rsid w:val="0038325D"/>
    <w:rsid w:val="003832D7"/>
    <w:rsid w:val="0038343B"/>
    <w:rsid w:val="00383B47"/>
    <w:rsid w:val="00383F20"/>
    <w:rsid w:val="00384654"/>
    <w:rsid w:val="00384896"/>
    <w:rsid w:val="00385FD9"/>
    <w:rsid w:val="003860E4"/>
    <w:rsid w:val="003861C7"/>
    <w:rsid w:val="003862D6"/>
    <w:rsid w:val="0038656D"/>
    <w:rsid w:val="00386AF0"/>
    <w:rsid w:val="00387C77"/>
    <w:rsid w:val="0039028A"/>
    <w:rsid w:val="003919C7"/>
    <w:rsid w:val="00391ACB"/>
    <w:rsid w:val="00391C51"/>
    <w:rsid w:val="00392275"/>
    <w:rsid w:val="003922B2"/>
    <w:rsid w:val="00392FF3"/>
    <w:rsid w:val="00393348"/>
    <w:rsid w:val="00393B7C"/>
    <w:rsid w:val="00394489"/>
    <w:rsid w:val="00394C49"/>
    <w:rsid w:val="00394FF2"/>
    <w:rsid w:val="00395161"/>
    <w:rsid w:val="003952C9"/>
    <w:rsid w:val="00395433"/>
    <w:rsid w:val="0039550B"/>
    <w:rsid w:val="0039556B"/>
    <w:rsid w:val="003956C9"/>
    <w:rsid w:val="00395ABA"/>
    <w:rsid w:val="00395B26"/>
    <w:rsid w:val="00396398"/>
    <w:rsid w:val="003966F1"/>
    <w:rsid w:val="00397185"/>
    <w:rsid w:val="003977B6"/>
    <w:rsid w:val="00397E9C"/>
    <w:rsid w:val="003A141B"/>
    <w:rsid w:val="003A1764"/>
    <w:rsid w:val="003A18A0"/>
    <w:rsid w:val="003A1F60"/>
    <w:rsid w:val="003A20DA"/>
    <w:rsid w:val="003A2BFF"/>
    <w:rsid w:val="003A4381"/>
    <w:rsid w:val="003A485B"/>
    <w:rsid w:val="003A4BA9"/>
    <w:rsid w:val="003A4F84"/>
    <w:rsid w:val="003A5166"/>
    <w:rsid w:val="003A538D"/>
    <w:rsid w:val="003A5A94"/>
    <w:rsid w:val="003A6536"/>
    <w:rsid w:val="003A6AF8"/>
    <w:rsid w:val="003A6FC9"/>
    <w:rsid w:val="003A7A04"/>
    <w:rsid w:val="003A7B9D"/>
    <w:rsid w:val="003A7F2E"/>
    <w:rsid w:val="003B0363"/>
    <w:rsid w:val="003B0D45"/>
    <w:rsid w:val="003B1ABD"/>
    <w:rsid w:val="003B2B75"/>
    <w:rsid w:val="003B363F"/>
    <w:rsid w:val="003B364C"/>
    <w:rsid w:val="003B465A"/>
    <w:rsid w:val="003B4B8E"/>
    <w:rsid w:val="003B5A20"/>
    <w:rsid w:val="003B5AD2"/>
    <w:rsid w:val="003B7200"/>
    <w:rsid w:val="003B7F77"/>
    <w:rsid w:val="003C138E"/>
    <w:rsid w:val="003C1540"/>
    <w:rsid w:val="003C19B0"/>
    <w:rsid w:val="003C1EBE"/>
    <w:rsid w:val="003C2812"/>
    <w:rsid w:val="003C2837"/>
    <w:rsid w:val="003C2A26"/>
    <w:rsid w:val="003C2E81"/>
    <w:rsid w:val="003C2EE4"/>
    <w:rsid w:val="003C4355"/>
    <w:rsid w:val="003C473E"/>
    <w:rsid w:val="003C4E75"/>
    <w:rsid w:val="003C5501"/>
    <w:rsid w:val="003C5585"/>
    <w:rsid w:val="003C593A"/>
    <w:rsid w:val="003C5ED1"/>
    <w:rsid w:val="003C6AED"/>
    <w:rsid w:val="003C78E0"/>
    <w:rsid w:val="003C7A6E"/>
    <w:rsid w:val="003C7B9D"/>
    <w:rsid w:val="003D1287"/>
    <w:rsid w:val="003D1479"/>
    <w:rsid w:val="003D1FF1"/>
    <w:rsid w:val="003D2F93"/>
    <w:rsid w:val="003D3033"/>
    <w:rsid w:val="003D350F"/>
    <w:rsid w:val="003D3555"/>
    <w:rsid w:val="003D3971"/>
    <w:rsid w:val="003D397B"/>
    <w:rsid w:val="003D4105"/>
    <w:rsid w:val="003D43C7"/>
    <w:rsid w:val="003D45E6"/>
    <w:rsid w:val="003D462C"/>
    <w:rsid w:val="003D49A2"/>
    <w:rsid w:val="003D4A5E"/>
    <w:rsid w:val="003D4AF0"/>
    <w:rsid w:val="003D4D0D"/>
    <w:rsid w:val="003D4D26"/>
    <w:rsid w:val="003D548A"/>
    <w:rsid w:val="003D62F7"/>
    <w:rsid w:val="003D682B"/>
    <w:rsid w:val="003D6C2C"/>
    <w:rsid w:val="003D6EF5"/>
    <w:rsid w:val="003D737C"/>
    <w:rsid w:val="003D74B0"/>
    <w:rsid w:val="003D7BD1"/>
    <w:rsid w:val="003D7DE4"/>
    <w:rsid w:val="003E00B0"/>
    <w:rsid w:val="003E010E"/>
    <w:rsid w:val="003E059E"/>
    <w:rsid w:val="003E0734"/>
    <w:rsid w:val="003E0D74"/>
    <w:rsid w:val="003E12E4"/>
    <w:rsid w:val="003E1548"/>
    <w:rsid w:val="003E1733"/>
    <w:rsid w:val="003E1911"/>
    <w:rsid w:val="003E23E0"/>
    <w:rsid w:val="003E25C5"/>
    <w:rsid w:val="003E3052"/>
    <w:rsid w:val="003E32E6"/>
    <w:rsid w:val="003E3D43"/>
    <w:rsid w:val="003E4716"/>
    <w:rsid w:val="003E4819"/>
    <w:rsid w:val="003E4839"/>
    <w:rsid w:val="003E4A55"/>
    <w:rsid w:val="003E4A6E"/>
    <w:rsid w:val="003E4B74"/>
    <w:rsid w:val="003E4E46"/>
    <w:rsid w:val="003E5863"/>
    <w:rsid w:val="003E5B85"/>
    <w:rsid w:val="003E625E"/>
    <w:rsid w:val="003E6418"/>
    <w:rsid w:val="003E662E"/>
    <w:rsid w:val="003E6895"/>
    <w:rsid w:val="003E6E3E"/>
    <w:rsid w:val="003E6F76"/>
    <w:rsid w:val="003E79A6"/>
    <w:rsid w:val="003F0265"/>
    <w:rsid w:val="003F0F31"/>
    <w:rsid w:val="003F14D3"/>
    <w:rsid w:val="003F15BB"/>
    <w:rsid w:val="003F1B68"/>
    <w:rsid w:val="003F1F16"/>
    <w:rsid w:val="003F2152"/>
    <w:rsid w:val="003F2A84"/>
    <w:rsid w:val="003F2C12"/>
    <w:rsid w:val="003F2CD0"/>
    <w:rsid w:val="003F30AC"/>
    <w:rsid w:val="003F39B7"/>
    <w:rsid w:val="003F3F5B"/>
    <w:rsid w:val="003F42E0"/>
    <w:rsid w:val="003F58A6"/>
    <w:rsid w:val="003F6847"/>
    <w:rsid w:val="003F6AF0"/>
    <w:rsid w:val="003F6C9D"/>
    <w:rsid w:val="003F7D95"/>
    <w:rsid w:val="003F7F3D"/>
    <w:rsid w:val="003F7FEC"/>
    <w:rsid w:val="0040013A"/>
    <w:rsid w:val="00400693"/>
    <w:rsid w:val="00400F9A"/>
    <w:rsid w:val="004011B7"/>
    <w:rsid w:val="004018B5"/>
    <w:rsid w:val="00401B16"/>
    <w:rsid w:val="00401CF8"/>
    <w:rsid w:val="0040207B"/>
    <w:rsid w:val="00402174"/>
    <w:rsid w:val="004027A5"/>
    <w:rsid w:val="004033B0"/>
    <w:rsid w:val="004035F6"/>
    <w:rsid w:val="0040449C"/>
    <w:rsid w:val="0040455C"/>
    <w:rsid w:val="00404CD7"/>
    <w:rsid w:val="00405072"/>
    <w:rsid w:val="00405562"/>
    <w:rsid w:val="004059DD"/>
    <w:rsid w:val="00405BD7"/>
    <w:rsid w:val="00405F4D"/>
    <w:rsid w:val="00406340"/>
    <w:rsid w:val="00406743"/>
    <w:rsid w:val="00406E11"/>
    <w:rsid w:val="00407DBF"/>
    <w:rsid w:val="00410228"/>
    <w:rsid w:val="004103D6"/>
    <w:rsid w:val="00411114"/>
    <w:rsid w:val="004112F1"/>
    <w:rsid w:val="004114D5"/>
    <w:rsid w:val="00411D0E"/>
    <w:rsid w:val="00412CCF"/>
    <w:rsid w:val="004130F6"/>
    <w:rsid w:val="00413331"/>
    <w:rsid w:val="00413441"/>
    <w:rsid w:val="00413C10"/>
    <w:rsid w:val="00413D25"/>
    <w:rsid w:val="00413D53"/>
    <w:rsid w:val="00413D5F"/>
    <w:rsid w:val="00414142"/>
    <w:rsid w:val="00414EA2"/>
    <w:rsid w:val="004162F3"/>
    <w:rsid w:val="00416312"/>
    <w:rsid w:val="00416376"/>
    <w:rsid w:val="00416470"/>
    <w:rsid w:val="0041671D"/>
    <w:rsid w:val="004167BF"/>
    <w:rsid w:val="00416B0C"/>
    <w:rsid w:val="00416FE9"/>
    <w:rsid w:val="0041706B"/>
    <w:rsid w:val="004176C4"/>
    <w:rsid w:val="00417C34"/>
    <w:rsid w:val="00420347"/>
    <w:rsid w:val="004214C9"/>
    <w:rsid w:val="0042187C"/>
    <w:rsid w:val="004218E4"/>
    <w:rsid w:val="00422638"/>
    <w:rsid w:val="00422DA0"/>
    <w:rsid w:val="0042301C"/>
    <w:rsid w:val="004232F2"/>
    <w:rsid w:val="00423FCD"/>
    <w:rsid w:val="00424158"/>
    <w:rsid w:val="00424E33"/>
    <w:rsid w:val="00425190"/>
    <w:rsid w:val="00425617"/>
    <w:rsid w:val="00425854"/>
    <w:rsid w:val="0042668F"/>
    <w:rsid w:val="004267B8"/>
    <w:rsid w:val="004275C7"/>
    <w:rsid w:val="00430116"/>
    <w:rsid w:val="004304EC"/>
    <w:rsid w:val="0043077C"/>
    <w:rsid w:val="00430DA3"/>
    <w:rsid w:val="0043102F"/>
    <w:rsid w:val="00431094"/>
    <w:rsid w:val="004314FE"/>
    <w:rsid w:val="00431724"/>
    <w:rsid w:val="00431A75"/>
    <w:rsid w:val="00431C30"/>
    <w:rsid w:val="00431F7C"/>
    <w:rsid w:val="004326CB"/>
    <w:rsid w:val="00432D46"/>
    <w:rsid w:val="004336BA"/>
    <w:rsid w:val="00433CB7"/>
    <w:rsid w:val="00434104"/>
    <w:rsid w:val="004342E6"/>
    <w:rsid w:val="004345B9"/>
    <w:rsid w:val="00434798"/>
    <w:rsid w:val="004347B4"/>
    <w:rsid w:val="0043487C"/>
    <w:rsid w:val="004348B1"/>
    <w:rsid w:val="0043617C"/>
    <w:rsid w:val="00436187"/>
    <w:rsid w:val="00436224"/>
    <w:rsid w:val="004363D7"/>
    <w:rsid w:val="00437840"/>
    <w:rsid w:val="00437941"/>
    <w:rsid w:val="004412E7"/>
    <w:rsid w:val="00441328"/>
    <w:rsid w:val="00441354"/>
    <w:rsid w:val="00441598"/>
    <w:rsid w:val="00441835"/>
    <w:rsid w:val="00441843"/>
    <w:rsid w:val="004418BE"/>
    <w:rsid w:val="00441C6C"/>
    <w:rsid w:val="00441EDB"/>
    <w:rsid w:val="004423C5"/>
    <w:rsid w:val="004429FE"/>
    <w:rsid w:val="00443337"/>
    <w:rsid w:val="004436D6"/>
    <w:rsid w:val="004438AC"/>
    <w:rsid w:val="00444558"/>
    <w:rsid w:val="004447FA"/>
    <w:rsid w:val="00444E33"/>
    <w:rsid w:val="00444E47"/>
    <w:rsid w:val="0044510F"/>
    <w:rsid w:val="004459E6"/>
    <w:rsid w:val="00445A72"/>
    <w:rsid w:val="004461DD"/>
    <w:rsid w:val="00446813"/>
    <w:rsid w:val="00446C89"/>
    <w:rsid w:val="00446E13"/>
    <w:rsid w:val="0044758A"/>
    <w:rsid w:val="004503E2"/>
    <w:rsid w:val="004506CE"/>
    <w:rsid w:val="004523A1"/>
    <w:rsid w:val="00452E26"/>
    <w:rsid w:val="00453A2F"/>
    <w:rsid w:val="00454124"/>
    <w:rsid w:val="004542B0"/>
    <w:rsid w:val="004547C2"/>
    <w:rsid w:val="0045495E"/>
    <w:rsid w:val="0045508F"/>
    <w:rsid w:val="0045535A"/>
    <w:rsid w:val="00455B18"/>
    <w:rsid w:val="00455C2C"/>
    <w:rsid w:val="00455D9B"/>
    <w:rsid w:val="004572B2"/>
    <w:rsid w:val="00457EEE"/>
    <w:rsid w:val="004601DC"/>
    <w:rsid w:val="004605EC"/>
    <w:rsid w:val="0046068A"/>
    <w:rsid w:val="00460FB3"/>
    <w:rsid w:val="0046113E"/>
    <w:rsid w:val="004613F7"/>
    <w:rsid w:val="00461BD0"/>
    <w:rsid w:val="00461C49"/>
    <w:rsid w:val="00461D3C"/>
    <w:rsid w:val="00462DB2"/>
    <w:rsid w:val="004631EB"/>
    <w:rsid w:val="00463875"/>
    <w:rsid w:val="00464158"/>
    <w:rsid w:val="0046441B"/>
    <w:rsid w:val="00465608"/>
    <w:rsid w:val="00465D71"/>
    <w:rsid w:val="0046618E"/>
    <w:rsid w:val="00466834"/>
    <w:rsid w:val="0046684D"/>
    <w:rsid w:val="004668AF"/>
    <w:rsid w:val="00466E29"/>
    <w:rsid w:val="00466E51"/>
    <w:rsid w:val="004672A5"/>
    <w:rsid w:val="004678D0"/>
    <w:rsid w:val="00467FCF"/>
    <w:rsid w:val="00470ACF"/>
    <w:rsid w:val="00470E0F"/>
    <w:rsid w:val="00471546"/>
    <w:rsid w:val="00471A5E"/>
    <w:rsid w:val="00471B1C"/>
    <w:rsid w:val="00471BDB"/>
    <w:rsid w:val="00472189"/>
    <w:rsid w:val="00472234"/>
    <w:rsid w:val="00472833"/>
    <w:rsid w:val="0047295C"/>
    <w:rsid w:val="004729A3"/>
    <w:rsid w:val="00472E96"/>
    <w:rsid w:val="00473FE0"/>
    <w:rsid w:val="004745EF"/>
    <w:rsid w:val="0047480D"/>
    <w:rsid w:val="00474CD5"/>
    <w:rsid w:val="00475282"/>
    <w:rsid w:val="004758FE"/>
    <w:rsid w:val="00475ACF"/>
    <w:rsid w:val="00475DF8"/>
    <w:rsid w:val="004760CA"/>
    <w:rsid w:val="004761F9"/>
    <w:rsid w:val="00476C44"/>
    <w:rsid w:val="00476EF9"/>
    <w:rsid w:val="0047736F"/>
    <w:rsid w:val="00477545"/>
    <w:rsid w:val="004776EA"/>
    <w:rsid w:val="00477A09"/>
    <w:rsid w:val="00477B0A"/>
    <w:rsid w:val="004805DE"/>
    <w:rsid w:val="004808A9"/>
    <w:rsid w:val="004815A5"/>
    <w:rsid w:val="0048189B"/>
    <w:rsid w:val="00481DCF"/>
    <w:rsid w:val="00481E9B"/>
    <w:rsid w:val="00482E2B"/>
    <w:rsid w:val="00483210"/>
    <w:rsid w:val="0048370E"/>
    <w:rsid w:val="00483769"/>
    <w:rsid w:val="004842DA"/>
    <w:rsid w:val="00485159"/>
    <w:rsid w:val="00486577"/>
    <w:rsid w:val="00487133"/>
    <w:rsid w:val="00487925"/>
    <w:rsid w:val="00490663"/>
    <w:rsid w:val="004909ED"/>
    <w:rsid w:val="00490BF4"/>
    <w:rsid w:val="00490DEA"/>
    <w:rsid w:val="00490E21"/>
    <w:rsid w:val="004910FB"/>
    <w:rsid w:val="004915EF"/>
    <w:rsid w:val="0049259F"/>
    <w:rsid w:val="00493F78"/>
    <w:rsid w:val="00493FA9"/>
    <w:rsid w:val="0049427C"/>
    <w:rsid w:val="004943BE"/>
    <w:rsid w:val="00494779"/>
    <w:rsid w:val="00494785"/>
    <w:rsid w:val="00494DE7"/>
    <w:rsid w:val="00495195"/>
    <w:rsid w:val="00495371"/>
    <w:rsid w:val="00495A5A"/>
    <w:rsid w:val="00495FDF"/>
    <w:rsid w:val="00496599"/>
    <w:rsid w:val="00496621"/>
    <w:rsid w:val="004969A9"/>
    <w:rsid w:val="00497536"/>
    <w:rsid w:val="00497C2A"/>
    <w:rsid w:val="004A03A9"/>
    <w:rsid w:val="004A0D0B"/>
    <w:rsid w:val="004A11DF"/>
    <w:rsid w:val="004A2543"/>
    <w:rsid w:val="004A32E4"/>
    <w:rsid w:val="004A3952"/>
    <w:rsid w:val="004A404B"/>
    <w:rsid w:val="004A448E"/>
    <w:rsid w:val="004A4881"/>
    <w:rsid w:val="004A56C8"/>
    <w:rsid w:val="004A5C35"/>
    <w:rsid w:val="004A77E5"/>
    <w:rsid w:val="004A7AD0"/>
    <w:rsid w:val="004A7D27"/>
    <w:rsid w:val="004B08D7"/>
    <w:rsid w:val="004B0995"/>
    <w:rsid w:val="004B12C0"/>
    <w:rsid w:val="004B191B"/>
    <w:rsid w:val="004B23FD"/>
    <w:rsid w:val="004B2457"/>
    <w:rsid w:val="004B2C1E"/>
    <w:rsid w:val="004B2E9B"/>
    <w:rsid w:val="004B3CB9"/>
    <w:rsid w:val="004B3D08"/>
    <w:rsid w:val="004B4B04"/>
    <w:rsid w:val="004B519D"/>
    <w:rsid w:val="004B6485"/>
    <w:rsid w:val="004B686E"/>
    <w:rsid w:val="004B7183"/>
    <w:rsid w:val="004B721E"/>
    <w:rsid w:val="004B73AF"/>
    <w:rsid w:val="004B74BF"/>
    <w:rsid w:val="004B7640"/>
    <w:rsid w:val="004C0322"/>
    <w:rsid w:val="004C0855"/>
    <w:rsid w:val="004C0C40"/>
    <w:rsid w:val="004C0CA6"/>
    <w:rsid w:val="004C0E6A"/>
    <w:rsid w:val="004C1852"/>
    <w:rsid w:val="004C1A08"/>
    <w:rsid w:val="004C213F"/>
    <w:rsid w:val="004C2C6F"/>
    <w:rsid w:val="004C3BE2"/>
    <w:rsid w:val="004C3DED"/>
    <w:rsid w:val="004C4CE8"/>
    <w:rsid w:val="004C4E46"/>
    <w:rsid w:val="004C5384"/>
    <w:rsid w:val="004C53BE"/>
    <w:rsid w:val="004C6211"/>
    <w:rsid w:val="004C70C5"/>
    <w:rsid w:val="004C75CB"/>
    <w:rsid w:val="004C7BDC"/>
    <w:rsid w:val="004C7D88"/>
    <w:rsid w:val="004D04D8"/>
    <w:rsid w:val="004D06D7"/>
    <w:rsid w:val="004D19AB"/>
    <w:rsid w:val="004D19FC"/>
    <w:rsid w:val="004D1F25"/>
    <w:rsid w:val="004D2261"/>
    <w:rsid w:val="004D2846"/>
    <w:rsid w:val="004D2AE2"/>
    <w:rsid w:val="004D3B1B"/>
    <w:rsid w:val="004D43DB"/>
    <w:rsid w:val="004D4C7F"/>
    <w:rsid w:val="004D4F9F"/>
    <w:rsid w:val="004D56FF"/>
    <w:rsid w:val="004D60EE"/>
    <w:rsid w:val="004D6B26"/>
    <w:rsid w:val="004D6CB8"/>
    <w:rsid w:val="004D6F07"/>
    <w:rsid w:val="004D707B"/>
    <w:rsid w:val="004D70E4"/>
    <w:rsid w:val="004D77D2"/>
    <w:rsid w:val="004D7EFB"/>
    <w:rsid w:val="004E0067"/>
    <w:rsid w:val="004E0C22"/>
    <w:rsid w:val="004E0D1B"/>
    <w:rsid w:val="004E15D8"/>
    <w:rsid w:val="004E1BF3"/>
    <w:rsid w:val="004E1E29"/>
    <w:rsid w:val="004E2DBA"/>
    <w:rsid w:val="004E37B3"/>
    <w:rsid w:val="004E39DD"/>
    <w:rsid w:val="004E3FDA"/>
    <w:rsid w:val="004E405D"/>
    <w:rsid w:val="004E4A15"/>
    <w:rsid w:val="004E55F7"/>
    <w:rsid w:val="004E56E8"/>
    <w:rsid w:val="004E5E9F"/>
    <w:rsid w:val="004E607D"/>
    <w:rsid w:val="004E60BE"/>
    <w:rsid w:val="004E64CB"/>
    <w:rsid w:val="004E6857"/>
    <w:rsid w:val="004E6F14"/>
    <w:rsid w:val="004E72DB"/>
    <w:rsid w:val="004E769D"/>
    <w:rsid w:val="004E7BF7"/>
    <w:rsid w:val="004F0022"/>
    <w:rsid w:val="004F07B5"/>
    <w:rsid w:val="004F115C"/>
    <w:rsid w:val="004F1494"/>
    <w:rsid w:val="004F155B"/>
    <w:rsid w:val="004F18FA"/>
    <w:rsid w:val="004F1EAE"/>
    <w:rsid w:val="004F230A"/>
    <w:rsid w:val="004F24F5"/>
    <w:rsid w:val="004F2FD3"/>
    <w:rsid w:val="004F3833"/>
    <w:rsid w:val="004F3F43"/>
    <w:rsid w:val="004F40E8"/>
    <w:rsid w:val="004F45D5"/>
    <w:rsid w:val="004F4BD6"/>
    <w:rsid w:val="004F4D40"/>
    <w:rsid w:val="004F4E1F"/>
    <w:rsid w:val="004F50E2"/>
    <w:rsid w:val="004F5D5A"/>
    <w:rsid w:val="004F6524"/>
    <w:rsid w:val="004F685D"/>
    <w:rsid w:val="004F69F6"/>
    <w:rsid w:val="004F6FEF"/>
    <w:rsid w:val="004F74FC"/>
    <w:rsid w:val="004F7AC4"/>
    <w:rsid w:val="00500FBC"/>
    <w:rsid w:val="005014EC"/>
    <w:rsid w:val="0050154F"/>
    <w:rsid w:val="00501E72"/>
    <w:rsid w:val="0050260A"/>
    <w:rsid w:val="00502A61"/>
    <w:rsid w:val="00502B84"/>
    <w:rsid w:val="00502DD5"/>
    <w:rsid w:val="00503565"/>
    <w:rsid w:val="00503930"/>
    <w:rsid w:val="00503EA1"/>
    <w:rsid w:val="00504445"/>
    <w:rsid w:val="00505BC4"/>
    <w:rsid w:val="00505F60"/>
    <w:rsid w:val="0050656F"/>
    <w:rsid w:val="00506FE8"/>
    <w:rsid w:val="0050707C"/>
    <w:rsid w:val="0050761E"/>
    <w:rsid w:val="00507EE1"/>
    <w:rsid w:val="00510246"/>
    <w:rsid w:val="00510487"/>
    <w:rsid w:val="0051066D"/>
    <w:rsid w:val="00510E01"/>
    <w:rsid w:val="00511442"/>
    <w:rsid w:val="00511954"/>
    <w:rsid w:val="005119C6"/>
    <w:rsid w:val="00511C44"/>
    <w:rsid w:val="00511E38"/>
    <w:rsid w:val="00512684"/>
    <w:rsid w:val="00512E26"/>
    <w:rsid w:val="005143A0"/>
    <w:rsid w:val="00514D72"/>
    <w:rsid w:val="00514D83"/>
    <w:rsid w:val="00515006"/>
    <w:rsid w:val="00515602"/>
    <w:rsid w:val="005167B2"/>
    <w:rsid w:val="00516827"/>
    <w:rsid w:val="0051735E"/>
    <w:rsid w:val="005173DB"/>
    <w:rsid w:val="00517907"/>
    <w:rsid w:val="00517C78"/>
    <w:rsid w:val="005205E5"/>
    <w:rsid w:val="0052068D"/>
    <w:rsid w:val="00520871"/>
    <w:rsid w:val="00520B08"/>
    <w:rsid w:val="00520C87"/>
    <w:rsid w:val="00520CAE"/>
    <w:rsid w:val="00521147"/>
    <w:rsid w:val="005211D8"/>
    <w:rsid w:val="00521D66"/>
    <w:rsid w:val="005221E3"/>
    <w:rsid w:val="00522AF8"/>
    <w:rsid w:val="00522BE7"/>
    <w:rsid w:val="00522E40"/>
    <w:rsid w:val="00523063"/>
    <w:rsid w:val="00523A4D"/>
    <w:rsid w:val="00524685"/>
    <w:rsid w:val="0052478F"/>
    <w:rsid w:val="00524C32"/>
    <w:rsid w:val="005251CB"/>
    <w:rsid w:val="0052570A"/>
    <w:rsid w:val="005267EA"/>
    <w:rsid w:val="0052684C"/>
    <w:rsid w:val="00526E5B"/>
    <w:rsid w:val="005273BE"/>
    <w:rsid w:val="005275F3"/>
    <w:rsid w:val="00527E2C"/>
    <w:rsid w:val="005300AE"/>
    <w:rsid w:val="005303FE"/>
    <w:rsid w:val="00530BA0"/>
    <w:rsid w:val="00530F41"/>
    <w:rsid w:val="005315AD"/>
    <w:rsid w:val="00531913"/>
    <w:rsid w:val="00531B4D"/>
    <w:rsid w:val="005320F0"/>
    <w:rsid w:val="005323B9"/>
    <w:rsid w:val="00532480"/>
    <w:rsid w:val="00532CAC"/>
    <w:rsid w:val="005330B5"/>
    <w:rsid w:val="005336C5"/>
    <w:rsid w:val="00534256"/>
    <w:rsid w:val="00535406"/>
    <w:rsid w:val="0053546F"/>
    <w:rsid w:val="00535723"/>
    <w:rsid w:val="00535B34"/>
    <w:rsid w:val="00535E95"/>
    <w:rsid w:val="005369A4"/>
    <w:rsid w:val="005372C4"/>
    <w:rsid w:val="00537519"/>
    <w:rsid w:val="00537976"/>
    <w:rsid w:val="00537F71"/>
    <w:rsid w:val="00540741"/>
    <w:rsid w:val="00540ACA"/>
    <w:rsid w:val="005413C3"/>
    <w:rsid w:val="00541B91"/>
    <w:rsid w:val="00541CAC"/>
    <w:rsid w:val="00542235"/>
    <w:rsid w:val="005434EF"/>
    <w:rsid w:val="005438C5"/>
    <w:rsid w:val="0054394A"/>
    <w:rsid w:val="00543AA2"/>
    <w:rsid w:val="00543D32"/>
    <w:rsid w:val="00543D3A"/>
    <w:rsid w:val="00544175"/>
    <w:rsid w:val="0054451E"/>
    <w:rsid w:val="0054469D"/>
    <w:rsid w:val="00544920"/>
    <w:rsid w:val="00544B68"/>
    <w:rsid w:val="00545084"/>
    <w:rsid w:val="00545855"/>
    <w:rsid w:val="00545878"/>
    <w:rsid w:val="00545A65"/>
    <w:rsid w:val="00545D4C"/>
    <w:rsid w:val="00546880"/>
    <w:rsid w:val="005473AC"/>
    <w:rsid w:val="005501E2"/>
    <w:rsid w:val="005510AB"/>
    <w:rsid w:val="00551265"/>
    <w:rsid w:val="005514F0"/>
    <w:rsid w:val="0055199E"/>
    <w:rsid w:val="00551B74"/>
    <w:rsid w:val="005520A6"/>
    <w:rsid w:val="00554D54"/>
    <w:rsid w:val="005555F0"/>
    <w:rsid w:val="00555628"/>
    <w:rsid w:val="005556E7"/>
    <w:rsid w:val="00555A15"/>
    <w:rsid w:val="00555B7A"/>
    <w:rsid w:val="0055655C"/>
    <w:rsid w:val="00556724"/>
    <w:rsid w:val="00556949"/>
    <w:rsid w:val="00556CCE"/>
    <w:rsid w:val="005571D8"/>
    <w:rsid w:val="005577CB"/>
    <w:rsid w:val="00557E92"/>
    <w:rsid w:val="00560DAF"/>
    <w:rsid w:val="00563173"/>
    <w:rsid w:val="00563290"/>
    <w:rsid w:val="005634C8"/>
    <w:rsid w:val="005635A0"/>
    <w:rsid w:val="005647B5"/>
    <w:rsid w:val="005652B1"/>
    <w:rsid w:val="00565470"/>
    <w:rsid w:val="00565640"/>
    <w:rsid w:val="005657B8"/>
    <w:rsid w:val="00565865"/>
    <w:rsid w:val="00565D5E"/>
    <w:rsid w:val="00566A1E"/>
    <w:rsid w:val="005671FB"/>
    <w:rsid w:val="00567A20"/>
    <w:rsid w:val="00570836"/>
    <w:rsid w:val="00570D8A"/>
    <w:rsid w:val="0057150E"/>
    <w:rsid w:val="00571DE1"/>
    <w:rsid w:val="005723ED"/>
    <w:rsid w:val="005728B6"/>
    <w:rsid w:val="00573814"/>
    <w:rsid w:val="00574512"/>
    <w:rsid w:val="0057506D"/>
    <w:rsid w:val="00575744"/>
    <w:rsid w:val="00575F21"/>
    <w:rsid w:val="0057605F"/>
    <w:rsid w:val="0057669B"/>
    <w:rsid w:val="005766EC"/>
    <w:rsid w:val="00576C3D"/>
    <w:rsid w:val="00577409"/>
    <w:rsid w:val="0057772E"/>
    <w:rsid w:val="00581A7E"/>
    <w:rsid w:val="00581D28"/>
    <w:rsid w:val="00582E19"/>
    <w:rsid w:val="005835A1"/>
    <w:rsid w:val="00583946"/>
    <w:rsid w:val="00583AC4"/>
    <w:rsid w:val="00583C94"/>
    <w:rsid w:val="00584712"/>
    <w:rsid w:val="005859D7"/>
    <w:rsid w:val="00586475"/>
    <w:rsid w:val="00586E45"/>
    <w:rsid w:val="005879C3"/>
    <w:rsid w:val="00587DA2"/>
    <w:rsid w:val="005906AB"/>
    <w:rsid w:val="005906DD"/>
    <w:rsid w:val="00590BC8"/>
    <w:rsid w:val="00591015"/>
    <w:rsid w:val="0059134D"/>
    <w:rsid w:val="00591E5A"/>
    <w:rsid w:val="00591F46"/>
    <w:rsid w:val="005921DB"/>
    <w:rsid w:val="00592232"/>
    <w:rsid w:val="005923EA"/>
    <w:rsid w:val="0059269F"/>
    <w:rsid w:val="0059290C"/>
    <w:rsid w:val="00593293"/>
    <w:rsid w:val="0059341E"/>
    <w:rsid w:val="005936BC"/>
    <w:rsid w:val="00593C03"/>
    <w:rsid w:val="00593F11"/>
    <w:rsid w:val="0059411F"/>
    <w:rsid w:val="0059444B"/>
    <w:rsid w:val="00594A59"/>
    <w:rsid w:val="00594A6E"/>
    <w:rsid w:val="0059524D"/>
    <w:rsid w:val="00595DA1"/>
    <w:rsid w:val="00596052"/>
    <w:rsid w:val="005962B1"/>
    <w:rsid w:val="005977F8"/>
    <w:rsid w:val="005A008B"/>
    <w:rsid w:val="005A0537"/>
    <w:rsid w:val="005A1284"/>
    <w:rsid w:val="005A1650"/>
    <w:rsid w:val="005A1BD5"/>
    <w:rsid w:val="005A2040"/>
    <w:rsid w:val="005A287C"/>
    <w:rsid w:val="005A2E85"/>
    <w:rsid w:val="005A2F00"/>
    <w:rsid w:val="005A31B1"/>
    <w:rsid w:val="005A32E5"/>
    <w:rsid w:val="005A3A9D"/>
    <w:rsid w:val="005A6110"/>
    <w:rsid w:val="005A6B28"/>
    <w:rsid w:val="005B00AB"/>
    <w:rsid w:val="005B0750"/>
    <w:rsid w:val="005B0785"/>
    <w:rsid w:val="005B07AB"/>
    <w:rsid w:val="005B0A25"/>
    <w:rsid w:val="005B0AB0"/>
    <w:rsid w:val="005B0EF7"/>
    <w:rsid w:val="005B1205"/>
    <w:rsid w:val="005B1AEF"/>
    <w:rsid w:val="005B20F5"/>
    <w:rsid w:val="005B2156"/>
    <w:rsid w:val="005B2775"/>
    <w:rsid w:val="005B2C15"/>
    <w:rsid w:val="005B31D5"/>
    <w:rsid w:val="005B41A1"/>
    <w:rsid w:val="005B4D1C"/>
    <w:rsid w:val="005B56A3"/>
    <w:rsid w:val="005B58E9"/>
    <w:rsid w:val="005B5DF8"/>
    <w:rsid w:val="005B64D9"/>
    <w:rsid w:val="005B6527"/>
    <w:rsid w:val="005B66A7"/>
    <w:rsid w:val="005B6958"/>
    <w:rsid w:val="005B6F8D"/>
    <w:rsid w:val="005B6FB1"/>
    <w:rsid w:val="005B715C"/>
    <w:rsid w:val="005B78BA"/>
    <w:rsid w:val="005B7C31"/>
    <w:rsid w:val="005B7E54"/>
    <w:rsid w:val="005C0847"/>
    <w:rsid w:val="005C088F"/>
    <w:rsid w:val="005C0ABD"/>
    <w:rsid w:val="005C0DA5"/>
    <w:rsid w:val="005C0F1F"/>
    <w:rsid w:val="005C1A40"/>
    <w:rsid w:val="005C1A5D"/>
    <w:rsid w:val="005C1BF0"/>
    <w:rsid w:val="005C265F"/>
    <w:rsid w:val="005C28E5"/>
    <w:rsid w:val="005C319C"/>
    <w:rsid w:val="005C3D8D"/>
    <w:rsid w:val="005C3DCA"/>
    <w:rsid w:val="005C443C"/>
    <w:rsid w:val="005C4BD6"/>
    <w:rsid w:val="005C506F"/>
    <w:rsid w:val="005C5823"/>
    <w:rsid w:val="005C632D"/>
    <w:rsid w:val="005C6599"/>
    <w:rsid w:val="005C66AB"/>
    <w:rsid w:val="005C6B18"/>
    <w:rsid w:val="005C6BB1"/>
    <w:rsid w:val="005C769A"/>
    <w:rsid w:val="005C7855"/>
    <w:rsid w:val="005C7B2E"/>
    <w:rsid w:val="005C7CF9"/>
    <w:rsid w:val="005C7EA3"/>
    <w:rsid w:val="005D025B"/>
    <w:rsid w:val="005D028C"/>
    <w:rsid w:val="005D072D"/>
    <w:rsid w:val="005D0DFE"/>
    <w:rsid w:val="005D14D9"/>
    <w:rsid w:val="005D272E"/>
    <w:rsid w:val="005D29C7"/>
    <w:rsid w:val="005D2B2C"/>
    <w:rsid w:val="005D3140"/>
    <w:rsid w:val="005D341A"/>
    <w:rsid w:val="005D39F6"/>
    <w:rsid w:val="005D3C97"/>
    <w:rsid w:val="005D3DEA"/>
    <w:rsid w:val="005D4BFD"/>
    <w:rsid w:val="005D4FA6"/>
    <w:rsid w:val="005D4FBC"/>
    <w:rsid w:val="005D501D"/>
    <w:rsid w:val="005D62D5"/>
    <w:rsid w:val="005D67A8"/>
    <w:rsid w:val="005D67B8"/>
    <w:rsid w:val="005E020D"/>
    <w:rsid w:val="005E14D1"/>
    <w:rsid w:val="005E18BC"/>
    <w:rsid w:val="005E1BF9"/>
    <w:rsid w:val="005E1FCC"/>
    <w:rsid w:val="005E2432"/>
    <w:rsid w:val="005E2488"/>
    <w:rsid w:val="005E3D90"/>
    <w:rsid w:val="005E48ED"/>
    <w:rsid w:val="005E4E56"/>
    <w:rsid w:val="005E5C12"/>
    <w:rsid w:val="005E5CF3"/>
    <w:rsid w:val="005E6125"/>
    <w:rsid w:val="005E6287"/>
    <w:rsid w:val="005E6BA4"/>
    <w:rsid w:val="005E74AF"/>
    <w:rsid w:val="005E7738"/>
    <w:rsid w:val="005E7A32"/>
    <w:rsid w:val="005E7BB9"/>
    <w:rsid w:val="005F0423"/>
    <w:rsid w:val="005F0892"/>
    <w:rsid w:val="005F19F8"/>
    <w:rsid w:val="005F238C"/>
    <w:rsid w:val="005F2AFE"/>
    <w:rsid w:val="005F4373"/>
    <w:rsid w:val="005F4703"/>
    <w:rsid w:val="005F590D"/>
    <w:rsid w:val="005F5ADB"/>
    <w:rsid w:val="005F5F01"/>
    <w:rsid w:val="005F65B2"/>
    <w:rsid w:val="005F7421"/>
    <w:rsid w:val="005F74EC"/>
    <w:rsid w:val="005F7720"/>
    <w:rsid w:val="00600B24"/>
    <w:rsid w:val="00600F26"/>
    <w:rsid w:val="006013E4"/>
    <w:rsid w:val="00601412"/>
    <w:rsid w:val="00601F34"/>
    <w:rsid w:val="00602418"/>
    <w:rsid w:val="006024A2"/>
    <w:rsid w:val="00602CF3"/>
    <w:rsid w:val="00603046"/>
    <w:rsid w:val="0060308D"/>
    <w:rsid w:val="00603621"/>
    <w:rsid w:val="0060381B"/>
    <w:rsid w:val="00603CF7"/>
    <w:rsid w:val="00604375"/>
    <w:rsid w:val="00604AF4"/>
    <w:rsid w:val="00604CDC"/>
    <w:rsid w:val="00604E09"/>
    <w:rsid w:val="00605756"/>
    <w:rsid w:val="0060577F"/>
    <w:rsid w:val="006058A7"/>
    <w:rsid w:val="0060597A"/>
    <w:rsid w:val="00605A0F"/>
    <w:rsid w:val="0060602F"/>
    <w:rsid w:val="00606334"/>
    <w:rsid w:val="006063CC"/>
    <w:rsid w:val="006074BD"/>
    <w:rsid w:val="00607BBF"/>
    <w:rsid w:val="006108EF"/>
    <w:rsid w:val="00610C50"/>
    <w:rsid w:val="00610DB9"/>
    <w:rsid w:val="00611F55"/>
    <w:rsid w:val="006121E0"/>
    <w:rsid w:val="00612DD2"/>
    <w:rsid w:val="006135EB"/>
    <w:rsid w:val="006138EA"/>
    <w:rsid w:val="00613B08"/>
    <w:rsid w:val="00613CC1"/>
    <w:rsid w:val="00614092"/>
    <w:rsid w:val="0061410A"/>
    <w:rsid w:val="006142AC"/>
    <w:rsid w:val="00614821"/>
    <w:rsid w:val="00614CFE"/>
    <w:rsid w:val="006150C9"/>
    <w:rsid w:val="006159E7"/>
    <w:rsid w:val="00615C1B"/>
    <w:rsid w:val="0061666B"/>
    <w:rsid w:val="006168DC"/>
    <w:rsid w:val="00616FD5"/>
    <w:rsid w:val="0061789C"/>
    <w:rsid w:val="00617DD5"/>
    <w:rsid w:val="00617F1F"/>
    <w:rsid w:val="006203B6"/>
    <w:rsid w:val="0062089A"/>
    <w:rsid w:val="00620968"/>
    <w:rsid w:val="006215CB"/>
    <w:rsid w:val="006217DC"/>
    <w:rsid w:val="00621B47"/>
    <w:rsid w:val="006227C4"/>
    <w:rsid w:val="0062287F"/>
    <w:rsid w:val="00623367"/>
    <w:rsid w:val="00623CED"/>
    <w:rsid w:val="00624D1C"/>
    <w:rsid w:val="00625626"/>
    <w:rsid w:val="00625729"/>
    <w:rsid w:val="006259A9"/>
    <w:rsid w:val="00625D34"/>
    <w:rsid w:val="00625D90"/>
    <w:rsid w:val="00626AF7"/>
    <w:rsid w:val="00626DED"/>
    <w:rsid w:val="00626F31"/>
    <w:rsid w:val="00627456"/>
    <w:rsid w:val="006275BC"/>
    <w:rsid w:val="00627B4A"/>
    <w:rsid w:val="00627E90"/>
    <w:rsid w:val="00627F34"/>
    <w:rsid w:val="006308E3"/>
    <w:rsid w:val="00630A37"/>
    <w:rsid w:val="00631051"/>
    <w:rsid w:val="00631557"/>
    <w:rsid w:val="00631BC0"/>
    <w:rsid w:val="006323B3"/>
    <w:rsid w:val="00632563"/>
    <w:rsid w:val="006327F2"/>
    <w:rsid w:val="00632BD1"/>
    <w:rsid w:val="00632F65"/>
    <w:rsid w:val="0063330C"/>
    <w:rsid w:val="006337C5"/>
    <w:rsid w:val="00633CE8"/>
    <w:rsid w:val="00633D41"/>
    <w:rsid w:val="00634488"/>
    <w:rsid w:val="00634919"/>
    <w:rsid w:val="00634A1D"/>
    <w:rsid w:val="00635477"/>
    <w:rsid w:val="00635512"/>
    <w:rsid w:val="00635937"/>
    <w:rsid w:val="00635C41"/>
    <w:rsid w:val="00635F4B"/>
    <w:rsid w:val="00636638"/>
    <w:rsid w:val="006366B7"/>
    <w:rsid w:val="00636A31"/>
    <w:rsid w:val="006375D5"/>
    <w:rsid w:val="00637C4B"/>
    <w:rsid w:val="00637F69"/>
    <w:rsid w:val="0064196E"/>
    <w:rsid w:val="0064197A"/>
    <w:rsid w:val="006420F0"/>
    <w:rsid w:val="0064234E"/>
    <w:rsid w:val="006435B4"/>
    <w:rsid w:val="00643E94"/>
    <w:rsid w:val="00644147"/>
    <w:rsid w:val="00645C46"/>
    <w:rsid w:val="00645F52"/>
    <w:rsid w:val="00645FDD"/>
    <w:rsid w:val="00646B8C"/>
    <w:rsid w:val="00647411"/>
    <w:rsid w:val="00647E15"/>
    <w:rsid w:val="00647E50"/>
    <w:rsid w:val="00647E9B"/>
    <w:rsid w:val="006503B2"/>
    <w:rsid w:val="006508D9"/>
    <w:rsid w:val="00650CF4"/>
    <w:rsid w:val="00651424"/>
    <w:rsid w:val="00651468"/>
    <w:rsid w:val="00651F51"/>
    <w:rsid w:val="0065263C"/>
    <w:rsid w:val="006527E2"/>
    <w:rsid w:val="00652BF5"/>
    <w:rsid w:val="00652D07"/>
    <w:rsid w:val="0065307A"/>
    <w:rsid w:val="0065482E"/>
    <w:rsid w:val="00655064"/>
    <w:rsid w:val="00655233"/>
    <w:rsid w:val="00655707"/>
    <w:rsid w:val="00656ECA"/>
    <w:rsid w:val="00657049"/>
    <w:rsid w:val="00660D3E"/>
    <w:rsid w:val="00661F93"/>
    <w:rsid w:val="0066310E"/>
    <w:rsid w:val="006640B5"/>
    <w:rsid w:val="00664871"/>
    <w:rsid w:val="00664C44"/>
    <w:rsid w:val="00664EE6"/>
    <w:rsid w:val="0066526B"/>
    <w:rsid w:val="00665984"/>
    <w:rsid w:val="006661BE"/>
    <w:rsid w:val="006672B7"/>
    <w:rsid w:val="006707BA"/>
    <w:rsid w:val="00670A33"/>
    <w:rsid w:val="00670A75"/>
    <w:rsid w:val="0067198C"/>
    <w:rsid w:val="006720AE"/>
    <w:rsid w:val="006720FC"/>
    <w:rsid w:val="00672271"/>
    <w:rsid w:val="00672869"/>
    <w:rsid w:val="006728CB"/>
    <w:rsid w:val="00672C5D"/>
    <w:rsid w:val="00674184"/>
    <w:rsid w:val="0067440F"/>
    <w:rsid w:val="0067461A"/>
    <w:rsid w:val="006747CE"/>
    <w:rsid w:val="0067630A"/>
    <w:rsid w:val="00676B43"/>
    <w:rsid w:val="00676C67"/>
    <w:rsid w:val="00677293"/>
    <w:rsid w:val="00677882"/>
    <w:rsid w:val="0068053F"/>
    <w:rsid w:val="00680AD0"/>
    <w:rsid w:val="00680E16"/>
    <w:rsid w:val="00680EA0"/>
    <w:rsid w:val="00680EA2"/>
    <w:rsid w:val="00681F3A"/>
    <w:rsid w:val="00682108"/>
    <w:rsid w:val="006823A6"/>
    <w:rsid w:val="00683205"/>
    <w:rsid w:val="00683DCD"/>
    <w:rsid w:val="006842CB"/>
    <w:rsid w:val="006844AA"/>
    <w:rsid w:val="00684B66"/>
    <w:rsid w:val="00685D2B"/>
    <w:rsid w:val="00685D68"/>
    <w:rsid w:val="00685E7F"/>
    <w:rsid w:val="006863B7"/>
    <w:rsid w:val="00686F04"/>
    <w:rsid w:val="00687BB8"/>
    <w:rsid w:val="00690094"/>
    <w:rsid w:val="006901D4"/>
    <w:rsid w:val="00691403"/>
    <w:rsid w:val="0069182D"/>
    <w:rsid w:val="00692428"/>
    <w:rsid w:val="00692766"/>
    <w:rsid w:val="006934D3"/>
    <w:rsid w:val="00693A62"/>
    <w:rsid w:val="00693DE4"/>
    <w:rsid w:val="00694C34"/>
    <w:rsid w:val="00695243"/>
    <w:rsid w:val="00695532"/>
    <w:rsid w:val="00696113"/>
    <w:rsid w:val="006964EF"/>
    <w:rsid w:val="006967BC"/>
    <w:rsid w:val="00696B30"/>
    <w:rsid w:val="00697774"/>
    <w:rsid w:val="00697BB1"/>
    <w:rsid w:val="006A0B70"/>
    <w:rsid w:val="006A2076"/>
    <w:rsid w:val="006A2F5F"/>
    <w:rsid w:val="006A2FC4"/>
    <w:rsid w:val="006A326E"/>
    <w:rsid w:val="006A38B7"/>
    <w:rsid w:val="006A3B85"/>
    <w:rsid w:val="006A3F47"/>
    <w:rsid w:val="006A4280"/>
    <w:rsid w:val="006A4459"/>
    <w:rsid w:val="006A49E6"/>
    <w:rsid w:val="006A4B18"/>
    <w:rsid w:val="006A5040"/>
    <w:rsid w:val="006A575E"/>
    <w:rsid w:val="006A5DC0"/>
    <w:rsid w:val="006A6BA3"/>
    <w:rsid w:val="006A73EE"/>
    <w:rsid w:val="006A7E32"/>
    <w:rsid w:val="006B03AF"/>
    <w:rsid w:val="006B0D3D"/>
    <w:rsid w:val="006B1A5E"/>
    <w:rsid w:val="006B1B41"/>
    <w:rsid w:val="006B232B"/>
    <w:rsid w:val="006B2627"/>
    <w:rsid w:val="006B2DE6"/>
    <w:rsid w:val="006B3006"/>
    <w:rsid w:val="006B34F8"/>
    <w:rsid w:val="006B36D4"/>
    <w:rsid w:val="006B37BE"/>
    <w:rsid w:val="006B386E"/>
    <w:rsid w:val="006B389E"/>
    <w:rsid w:val="006B4936"/>
    <w:rsid w:val="006B4DD6"/>
    <w:rsid w:val="006B577B"/>
    <w:rsid w:val="006B5783"/>
    <w:rsid w:val="006B60A8"/>
    <w:rsid w:val="006B669F"/>
    <w:rsid w:val="006B7B2F"/>
    <w:rsid w:val="006B7BC6"/>
    <w:rsid w:val="006C0672"/>
    <w:rsid w:val="006C06FC"/>
    <w:rsid w:val="006C08A4"/>
    <w:rsid w:val="006C1206"/>
    <w:rsid w:val="006C1570"/>
    <w:rsid w:val="006C21C8"/>
    <w:rsid w:val="006C2311"/>
    <w:rsid w:val="006C23A2"/>
    <w:rsid w:val="006C3254"/>
    <w:rsid w:val="006C3294"/>
    <w:rsid w:val="006C3372"/>
    <w:rsid w:val="006C3787"/>
    <w:rsid w:val="006C3811"/>
    <w:rsid w:val="006C3B5C"/>
    <w:rsid w:val="006C4699"/>
    <w:rsid w:val="006C4E20"/>
    <w:rsid w:val="006C5B72"/>
    <w:rsid w:val="006C5DA4"/>
    <w:rsid w:val="006C6AF0"/>
    <w:rsid w:val="006C6C6E"/>
    <w:rsid w:val="006C7015"/>
    <w:rsid w:val="006C77F2"/>
    <w:rsid w:val="006C7879"/>
    <w:rsid w:val="006C7920"/>
    <w:rsid w:val="006C79BE"/>
    <w:rsid w:val="006D02F7"/>
    <w:rsid w:val="006D03DE"/>
    <w:rsid w:val="006D03F7"/>
    <w:rsid w:val="006D05B3"/>
    <w:rsid w:val="006D0918"/>
    <w:rsid w:val="006D0AEC"/>
    <w:rsid w:val="006D1129"/>
    <w:rsid w:val="006D11F7"/>
    <w:rsid w:val="006D1921"/>
    <w:rsid w:val="006D1A45"/>
    <w:rsid w:val="006D1EA6"/>
    <w:rsid w:val="006D1FA0"/>
    <w:rsid w:val="006D2003"/>
    <w:rsid w:val="006D23B7"/>
    <w:rsid w:val="006D2C09"/>
    <w:rsid w:val="006D2F1F"/>
    <w:rsid w:val="006D3075"/>
    <w:rsid w:val="006D33CE"/>
    <w:rsid w:val="006D34C7"/>
    <w:rsid w:val="006D3BD6"/>
    <w:rsid w:val="006D3DB7"/>
    <w:rsid w:val="006D3E47"/>
    <w:rsid w:val="006D432E"/>
    <w:rsid w:val="006D488C"/>
    <w:rsid w:val="006D4D5C"/>
    <w:rsid w:val="006D510B"/>
    <w:rsid w:val="006D5188"/>
    <w:rsid w:val="006D58F4"/>
    <w:rsid w:val="006D5E5B"/>
    <w:rsid w:val="006D6B5E"/>
    <w:rsid w:val="006D6E06"/>
    <w:rsid w:val="006D71E8"/>
    <w:rsid w:val="006D773F"/>
    <w:rsid w:val="006D77AD"/>
    <w:rsid w:val="006E0ECA"/>
    <w:rsid w:val="006E1675"/>
    <w:rsid w:val="006E1EB1"/>
    <w:rsid w:val="006E2264"/>
    <w:rsid w:val="006E2342"/>
    <w:rsid w:val="006E27B5"/>
    <w:rsid w:val="006E2E3D"/>
    <w:rsid w:val="006E2FBE"/>
    <w:rsid w:val="006E3C68"/>
    <w:rsid w:val="006E3CDD"/>
    <w:rsid w:val="006E3D3A"/>
    <w:rsid w:val="006E3D51"/>
    <w:rsid w:val="006E3D92"/>
    <w:rsid w:val="006E3D97"/>
    <w:rsid w:val="006E4A92"/>
    <w:rsid w:val="006E4DD8"/>
    <w:rsid w:val="006E54FE"/>
    <w:rsid w:val="006E560E"/>
    <w:rsid w:val="006E5EE1"/>
    <w:rsid w:val="006E67D7"/>
    <w:rsid w:val="006E6902"/>
    <w:rsid w:val="006E6A11"/>
    <w:rsid w:val="006E6F44"/>
    <w:rsid w:val="006E7015"/>
    <w:rsid w:val="006E7567"/>
    <w:rsid w:val="006F0C73"/>
    <w:rsid w:val="006F1017"/>
    <w:rsid w:val="006F1276"/>
    <w:rsid w:val="006F1433"/>
    <w:rsid w:val="006F155F"/>
    <w:rsid w:val="006F15DE"/>
    <w:rsid w:val="006F1FFA"/>
    <w:rsid w:val="006F28E0"/>
    <w:rsid w:val="006F3428"/>
    <w:rsid w:val="006F3923"/>
    <w:rsid w:val="006F3C5F"/>
    <w:rsid w:val="006F3D80"/>
    <w:rsid w:val="006F4274"/>
    <w:rsid w:val="006F464E"/>
    <w:rsid w:val="006F4BB5"/>
    <w:rsid w:val="006F63AE"/>
    <w:rsid w:val="006F6512"/>
    <w:rsid w:val="006F6938"/>
    <w:rsid w:val="006F6B10"/>
    <w:rsid w:val="006F6C3D"/>
    <w:rsid w:val="006F7259"/>
    <w:rsid w:val="006F737E"/>
    <w:rsid w:val="006F7A16"/>
    <w:rsid w:val="00700249"/>
    <w:rsid w:val="00700BA9"/>
    <w:rsid w:val="0070134B"/>
    <w:rsid w:val="00701481"/>
    <w:rsid w:val="007014D9"/>
    <w:rsid w:val="00701BB7"/>
    <w:rsid w:val="007031CA"/>
    <w:rsid w:val="00703C14"/>
    <w:rsid w:val="00704B62"/>
    <w:rsid w:val="0070522C"/>
    <w:rsid w:val="00705BF7"/>
    <w:rsid w:val="00705EB6"/>
    <w:rsid w:val="007061CC"/>
    <w:rsid w:val="00706499"/>
    <w:rsid w:val="0070776E"/>
    <w:rsid w:val="007079AE"/>
    <w:rsid w:val="00707CE2"/>
    <w:rsid w:val="00710655"/>
    <w:rsid w:val="00710D43"/>
    <w:rsid w:val="0071119C"/>
    <w:rsid w:val="00711791"/>
    <w:rsid w:val="0071189F"/>
    <w:rsid w:val="00711945"/>
    <w:rsid w:val="00711C77"/>
    <w:rsid w:val="00711CD8"/>
    <w:rsid w:val="00712C14"/>
    <w:rsid w:val="00713211"/>
    <w:rsid w:val="00713223"/>
    <w:rsid w:val="00713479"/>
    <w:rsid w:val="00713631"/>
    <w:rsid w:val="0071386C"/>
    <w:rsid w:val="007139BF"/>
    <w:rsid w:val="00713BB4"/>
    <w:rsid w:val="007141AB"/>
    <w:rsid w:val="00714266"/>
    <w:rsid w:val="0071441C"/>
    <w:rsid w:val="00714BB9"/>
    <w:rsid w:val="00714EA5"/>
    <w:rsid w:val="00714F41"/>
    <w:rsid w:val="00715299"/>
    <w:rsid w:val="00715C83"/>
    <w:rsid w:val="007161C3"/>
    <w:rsid w:val="0071639A"/>
    <w:rsid w:val="00716451"/>
    <w:rsid w:val="00716D09"/>
    <w:rsid w:val="00716F40"/>
    <w:rsid w:val="00717064"/>
    <w:rsid w:val="00717254"/>
    <w:rsid w:val="0071767E"/>
    <w:rsid w:val="00717B1D"/>
    <w:rsid w:val="00717D30"/>
    <w:rsid w:val="00717E16"/>
    <w:rsid w:val="00720010"/>
    <w:rsid w:val="0072299A"/>
    <w:rsid w:val="007229B2"/>
    <w:rsid w:val="00723C67"/>
    <w:rsid w:val="007247AC"/>
    <w:rsid w:val="00724880"/>
    <w:rsid w:val="0072566F"/>
    <w:rsid w:val="00725FE2"/>
    <w:rsid w:val="0072629A"/>
    <w:rsid w:val="00726528"/>
    <w:rsid w:val="00726780"/>
    <w:rsid w:val="00726841"/>
    <w:rsid w:val="0072764D"/>
    <w:rsid w:val="0072799A"/>
    <w:rsid w:val="00727ACF"/>
    <w:rsid w:val="00727B72"/>
    <w:rsid w:val="00727D36"/>
    <w:rsid w:val="00727D54"/>
    <w:rsid w:val="00731679"/>
    <w:rsid w:val="00731ECD"/>
    <w:rsid w:val="00731FB2"/>
    <w:rsid w:val="00732132"/>
    <w:rsid w:val="007328F3"/>
    <w:rsid w:val="00732EA7"/>
    <w:rsid w:val="00732F6D"/>
    <w:rsid w:val="00733609"/>
    <w:rsid w:val="00733B98"/>
    <w:rsid w:val="007342BC"/>
    <w:rsid w:val="0073499A"/>
    <w:rsid w:val="00734ADE"/>
    <w:rsid w:val="00734C60"/>
    <w:rsid w:val="00734FFF"/>
    <w:rsid w:val="00735376"/>
    <w:rsid w:val="00735408"/>
    <w:rsid w:val="0073558C"/>
    <w:rsid w:val="007358A3"/>
    <w:rsid w:val="00736868"/>
    <w:rsid w:val="0073713E"/>
    <w:rsid w:val="007375AB"/>
    <w:rsid w:val="00737953"/>
    <w:rsid w:val="007402DE"/>
    <w:rsid w:val="007407D5"/>
    <w:rsid w:val="00740AA6"/>
    <w:rsid w:val="00741268"/>
    <w:rsid w:val="007417C6"/>
    <w:rsid w:val="00741964"/>
    <w:rsid w:val="00741D64"/>
    <w:rsid w:val="00742CA7"/>
    <w:rsid w:val="0074320C"/>
    <w:rsid w:val="00743568"/>
    <w:rsid w:val="007437B8"/>
    <w:rsid w:val="00743B35"/>
    <w:rsid w:val="00743BE0"/>
    <w:rsid w:val="00743DF0"/>
    <w:rsid w:val="00744741"/>
    <w:rsid w:val="00744775"/>
    <w:rsid w:val="007447A0"/>
    <w:rsid w:val="00744D57"/>
    <w:rsid w:val="0074555D"/>
    <w:rsid w:val="00745B98"/>
    <w:rsid w:val="0074667D"/>
    <w:rsid w:val="007474C5"/>
    <w:rsid w:val="00747B63"/>
    <w:rsid w:val="00750964"/>
    <w:rsid w:val="00750B66"/>
    <w:rsid w:val="0075117A"/>
    <w:rsid w:val="007512C2"/>
    <w:rsid w:val="00752050"/>
    <w:rsid w:val="00752053"/>
    <w:rsid w:val="00752CCE"/>
    <w:rsid w:val="00752FBA"/>
    <w:rsid w:val="007530B0"/>
    <w:rsid w:val="00753401"/>
    <w:rsid w:val="007534AB"/>
    <w:rsid w:val="00754311"/>
    <w:rsid w:val="00755205"/>
    <w:rsid w:val="007568DA"/>
    <w:rsid w:val="0075752F"/>
    <w:rsid w:val="0075754E"/>
    <w:rsid w:val="0075796F"/>
    <w:rsid w:val="00757D7C"/>
    <w:rsid w:val="00757F9B"/>
    <w:rsid w:val="0076052F"/>
    <w:rsid w:val="00762A5A"/>
    <w:rsid w:val="007630E0"/>
    <w:rsid w:val="007634F7"/>
    <w:rsid w:val="007636D6"/>
    <w:rsid w:val="00763848"/>
    <w:rsid w:val="00763965"/>
    <w:rsid w:val="00763C22"/>
    <w:rsid w:val="00764338"/>
    <w:rsid w:val="00764D59"/>
    <w:rsid w:val="00765243"/>
    <w:rsid w:val="00766191"/>
    <w:rsid w:val="007666C3"/>
    <w:rsid w:val="00767038"/>
    <w:rsid w:val="00767598"/>
    <w:rsid w:val="00767C75"/>
    <w:rsid w:val="0077063F"/>
    <w:rsid w:val="007708E6"/>
    <w:rsid w:val="00770A6A"/>
    <w:rsid w:val="00770F5C"/>
    <w:rsid w:val="00771D0C"/>
    <w:rsid w:val="00772927"/>
    <w:rsid w:val="00773A0E"/>
    <w:rsid w:val="00773D07"/>
    <w:rsid w:val="00774165"/>
    <w:rsid w:val="00774843"/>
    <w:rsid w:val="007748B1"/>
    <w:rsid w:val="00774F1C"/>
    <w:rsid w:val="00775873"/>
    <w:rsid w:val="007759CF"/>
    <w:rsid w:val="007768A9"/>
    <w:rsid w:val="00777250"/>
    <w:rsid w:val="00777804"/>
    <w:rsid w:val="00777B51"/>
    <w:rsid w:val="0078048C"/>
    <w:rsid w:val="00780769"/>
    <w:rsid w:val="00780988"/>
    <w:rsid w:val="00780B1A"/>
    <w:rsid w:val="00781897"/>
    <w:rsid w:val="007829EC"/>
    <w:rsid w:val="00783C13"/>
    <w:rsid w:val="0078410A"/>
    <w:rsid w:val="007844A6"/>
    <w:rsid w:val="00784B33"/>
    <w:rsid w:val="00785015"/>
    <w:rsid w:val="00786EFC"/>
    <w:rsid w:val="007877AD"/>
    <w:rsid w:val="007909B1"/>
    <w:rsid w:val="00790A34"/>
    <w:rsid w:val="00790BDA"/>
    <w:rsid w:val="00791648"/>
    <w:rsid w:val="00792B49"/>
    <w:rsid w:val="00792E8A"/>
    <w:rsid w:val="007937E2"/>
    <w:rsid w:val="0079387D"/>
    <w:rsid w:val="007941A5"/>
    <w:rsid w:val="00794274"/>
    <w:rsid w:val="00794B4A"/>
    <w:rsid w:val="00794C3F"/>
    <w:rsid w:val="00795DDD"/>
    <w:rsid w:val="00795F5A"/>
    <w:rsid w:val="00796757"/>
    <w:rsid w:val="0079694A"/>
    <w:rsid w:val="0079694E"/>
    <w:rsid w:val="00796B43"/>
    <w:rsid w:val="007973B4"/>
    <w:rsid w:val="007976F7"/>
    <w:rsid w:val="0079799B"/>
    <w:rsid w:val="00797AC0"/>
    <w:rsid w:val="00797B2D"/>
    <w:rsid w:val="007A0825"/>
    <w:rsid w:val="007A0D56"/>
    <w:rsid w:val="007A1061"/>
    <w:rsid w:val="007A15F8"/>
    <w:rsid w:val="007A1D6D"/>
    <w:rsid w:val="007A2A6C"/>
    <w:rsid w:val="007A304D"/>
    <w:rsid w:val="007A34A9"/>
    <w:rsid w:val="007A400F"/>
    <w:rsid w:val="007A45F9"/>
    <w:rsid w:val="007A4AB1"/>
    <w:rsid w:val="007A4DD6"/>
    <w:rsid w:val="007A4E7D"/>
    <w:rsid w:val="007A501A"/>
    <w:rsid w:val="007A5317"/>
    <w:rsid w:val="007A5377"/>
    <w:rsid w:val="007A5CD7"/>
    <w:rsid w:val="007A70C4"/>
    <w:rsid w:val="007A7889"/>
    <w:rsid w:val="007A7B15"/>
    <w:rsid w:val="007A7ED2"/>
    <w:rsid w:val="007B0569"/>
    <w:rsid w:val="007B0F55"/>
    <w:rsid w:val="007B1392"/>
    <w:rsid w:val="007B200C"/>
    <w:rsid w:val="007B2C70"/>
    <w:rsid w:val="007B5370"/>
    <w:rsid w:val="007B54EA"/>
    <w:rsid w:val="007B558E"/>
    <w:rsid w:val="007B7363"/>
    <w:rsid w:val="007B7794"/>
    <w:rsid w:val="007B7A6B"/>
    <w:rsid w:val="007B7EB5"/>
    <w:rsid w:val="007B7F0B"/>
    <w:rsid w:val="007C0753"/>
    <w:rsid w:val="007C1971"/>
    <w:rsid w:val="007C19D1"/>
    <w:rsid w:val="007C3168"/>
    <w:rsid w:val="007C34AD"/>
    <w:rsid w:val="007C3EBC"/>
    <w:rsid w:val="007C542F"/>
    <w:rsid w:val="007C5F9F"/>
    <w:rsid w:val="007C5FCF"/>
    <w:rsid w:val="007C659F"/>
    <w:rsid w:val="007C68E0"/>
    <w:rsid w:val="007C7C3D"/>
    <w:rsid w:val="007D0531"/>
    <w:rsid w:val="007D0683"/>
    <w:rsid w:val="007D08BA"/>
    <w:rsid w:val="007D12BB"/>
    <w:rsid w:val="007D2258"/>
    <w:rsid w:val="007D35FD"/>
    <w:rsid w:val="007D38CA"/>
    <w:rsid w:val="007D3A8E"/>
    <w:rsid w:val="007D3C41"/>
    <w:rsid w:val="007D3D56"/>
    <w:rsid w:val="007D4595"/>
    <w:rsid w:val="007D473A"/>
    <w:rsid w:val="007D48DE"/>
    <w:rsid w:val="007D4C83"/>
    <w:rsid w:val="007D50DF"/>
    <w:rsid w:val="007D50EB"/>
    <w:rsid w:val="007D55E1"/>
    <w:rsid w:val="007D5AB8"/>
    <w:rsid w:val="007D60BA"/>
    <w:rsid w:val="007D6197"/>
    <w:rsid w:val="007D68E8"/>
    <w:rsid w:val="007D6AFE"/>
    <w:rsid w:val="007D71B0"/>
    <w:rsid w:val="007D7780"/>
    <w:rsid w:val="007D7EA4"/>
    <w:rsid w:val="007E0910"/>
    <w:rsid w:val="007E09FA"/>
    <w:rsid w:val="007E0D27"/>
    <w:rsid w:val="007E17F9"/>
    <w:rsid w:val="007E1DE3"/>
    <w:rsid w:val="007E1F8B"/>
    <w:rsid w:val="007E2076"/>
    <w:rsid w:val="007E2F53"/>
    <w:rsid w:val="007E3749"/>
    <w:rsid w:val="007E3B13"/>
    <w:rsid w:val="007E3BB0"/>
    <w:rsid w:val="007E443B"/>
    <w:rsid w:val="007E4764"/>
    <w:rsid w:val="007E48A8"/>
    <w:rsid w:val="007E5A81"/>
    <w:rsid w:val="007E5EC2"/>
    <w:rsid w:val="007E68CE"/>
    <w:rsid w:val="007E6BDE"/>
    <w:rsid w:val="007E7063"/>
    <w:rsid w:val="007E7F0E"/>
    <w:rsid w:val="007F0096"/>
    <w:rsid w:val="007F09C6"/>
    <w:rsid w:val="007F09D6"/>
    <w:rsid w:val="007F13F5"/>
    <w:rsid w:val="007F1B59"/>
    <w:rsid w:val="007F1B72"/>
    <w:rsid w:val="007F1F7C"/>
    <w:rsid w:val="007F32CC"/>
    <w:rsid w:val="007F3714"/>
    <w:rsid w:val="007F3AAA"/>
    <w:rsid w:val="007F3E19"/>
    <w:rsid w:val="007F4542"/>
    <w:rsid w:val="007F4772"/>
    <w:rsid w:val="007F53A4"/>
    <w:rsid w:val="007F53B7"/>
    <w:rsid w:val="007F6101"/>
    <w:rsid w:val="007F6360"/>
    <w:rsid w:val="007F6436"/>
    <w:rsid w:val="007F65B9"/>
    <w:rsid w:val="007F6920"/>
    <w:rsid w:val="007F6B01"/>
    <w:rsid w:val="007F7A22"/>
    <w:rsid w:val="007F7B72"/>
    <w:rsid w:val="007F7DD5"/>
    <w:rsid w:val="007F7FC0"/>
    <w:rsid w:val="00800A77"/>
    <w:rsid w:val="00800C94"/>
    <w:rsid w:val="00801C26"/>
    <w:rsid w:val="00802463"/>
    <w:rsid w:val="00802B26"/>
    <w:rsid w:val="00802D33"/>
    <w:rsid w:val="008033AB"/>
    <w:rsid w:val="008039B2"/>
    <w:rsid w:val="00803B14"/>
    <w:rsid w:val="00803B72"/>
    <w:rsid w:val="00804183"/>
    <w:rsid w:val="0080472E"/>
    <w:rsid w:val="00804FA3"/>
    <w:rsid w:val="00805CB1"/>
    <w:rsid w:val="008062A8"/>
    <w:rsid w:val="008065FF"/>
    <w:rsid w:val="00807F9B"/>
    <w:rsid w:val="0081020B"/>
    <w:rsid w:val="0081048D"/>
    <w:rsid w:val="0081065F"/>
    <w:rsid w:val="008108EC"/>
    <w:rsid w:val="00810EBE"/>
    <w:rsid w:val="008114EF"/>
    <w:rsid w:val="008115B5"/>
    <w:rsid w:val="008118B6"/>
    <w:rsid w:val="008121A0"/>
    <w:rsid w:val="00812BAF"/>
    <w:rsid w:val="008131F5"/>
    <w:rsid w:val="00813238"/>
    <w:rsid w:val="008135AB"/>
    <w:rsid w:val="008135DA"/>
    <w:rsid w:val="00813DCC"/>
    <w:rsid w:val="008141CA"/>
    <w:rsid w:val="008146A9"/>
    <w:rsid w:val="0081495A"/>
    <w:rsid w:val="00814B87"/>
    <w:rsid w:val="00814D93"/>
    <w:rsid w:val="008150B9"/>
    <w:rsid w:val="00815A28"/>
    <w:rsid w:val="00815A67"/>
    <w:rsid w:val="0081621B"/>
    <w:rsid w:val="00816311"/>
    <w:rsid w:val="00816D27"/>
    <w:rsid w:val="00816D3B"/>
    <w:rsid w:val="00816EB0"/>
    <w:rsid w:val="00817021"/>
    <w:rsid w:val="008174B8"/>
    <w:rsid w:val="008176F9"/>
    <w:rsid w:val="00817E07"/>
    <w:rsid w:val="00820107"/>
    <w:rsid w:val="008207F1"/>
    <w:rsid w:val="00821BEF"/>
    <w:rsid w:val="008228DA"/>
    <w:rsid w:val="008228EC"/>
    <w:rsid w:val="00823244"/>
    <w:rsid w:val="00823DFD"/>
    <w:rsid w:val="0082404A"/>
    <w:rsid w:val="0082506A"/>
    <w:rsid w:val="00825946"/>
    <w:rsid w:val="008262E2"/>
    <w:rsid w:val="00826305"/>
    <w:rsid w:val="008268E8"/>
    <w:rsid w:val="00826BE9"/>
    <w:rsid w:val="00826D36"/>
    <w:rsid w:val="008273A4"/>
    <w:rsid w:val="00827532"/>
    <w:rsid w:val="00827A12"/>
    <w:rsid w:val="008300F9"/>
    <w:rsid w:val="00830A58"/>
    <w:rsid w:val="008310D8"/>
    <w:rsid w:val="008315D7"/>
    <w:rsid w:val="008317E3"/>
    <w:rsid w:val="00831811"/>
    <w:rsid w:val="0083191F"/>
    <w:rsid w:val="00831C9F"/>
    <w:rsid w:val="0083279B"/>
    <w:rsid w:val="00832A5C"/>
    <w:rsid w:val="00834834"/>
    <w:rsid w:val="008352AD"/>
    <w:rsid w:val="008353C6"/>
    <w:rsid w:val="0083650B"/>
    <w:rsid w:val="00836D55"/>
    <w:rsid w:val="008372C0"/>
    <w:rsid w:val="00837658"/>
    <w:rsid w:val="00837C64"/>
    <w:rsid w:val="00837E1E"/>
    <w:rsid w:val="00840206"/>
    <w:rsid w:val="0084195C"/>
    <w:rsid w:val="00841D65"/>
    <w:rsid w:val="00842155"/>
    <w:rsid w:val="00842E7F"/>
    <w:rsid w:val="00842F0B"/>
    <w:rsid w:val="00843842"/>
    <w:rsid w:val="008442AF"/>
    <w:rsid w:val="00844B0B"/>
    <w:rsid w:val="00844B49"/>
    <w:rsid w:val="00844E0F"/>
    <w:rsid w:val="00845036"/>
    <w:rsid w:val="00845173"/>
    <w:rsid w:val="00845524"/>
    <w:rsid w:val="00845A51"/>
    <w:rsid w:val="00845A5D"/>
    <w:rsid w:val="008464C6"/>
    <w:rsid w:val="00846FF5"/>
    <w:rsid w:val="008479D5"/>
    <w:rsid w:val="00847E50"/>
    <w:rsid w:val="00847ED3"/>
    <w:rsid w:val="00847F87"/>
    <w:rsid w:val="008506FC"/>
    <w:rsid w:val="0085081D"/>
    <w:rsid w:val="00850F61"/>
    <w:rsid w:val="00851437"/>
    <w:rsid w:val="00851C7F"/>
    <w:rsid w:val="00851CF0"/>
    <w:rsid w:val="008522AB"/>
    <w:rsid w:val="0085232A"/>
    <w:rsid w:val="00852B6C"/>
    <w:rsid w:val="00852C4D"/>
    <w:rsid w:val="00853110"/>
    <w:rsid w:val="00853ABF"/>
    <w:rsid w:val="00853BDC"/>
    <w:rsid w:val="00854C64"/>
    <w:rsid w:val="00854DB4"/>
    <w:rsid w:val="008553CB"/>
    <w:rsid w:val="008557CA"/>
    <w:rsid w:val="00855A6E"/>
    <w:rsid w:val="008561F1"/>
    <w:rsid w:val="00856804"/>
    <w:rsid w:val="00856F66"/>
    <w:rsid w:val="00857A8D"/>
    <w:rsid w:val="00857C71"/>
    <w:rsid w:val="00860887"/>
    <w:rsid w:val="00860B78"/>
    <w:rsid w:val="00861041"/>
    <w:rsid w:val="0086147E"/>
    <w:rsid w:val="00861712"/>
    <w:rsid w:val="00861929"/>
    <w:rsid w:val="00861995"/>
    <w:rsid w:val="00861A7A"/>
    <w:rsid w:val="00861B99"/>
    <w:rsid w:val="00861F47"/>
    <w:rsid w:val="00861F8F"/>
    <w:rsid w:val="00862014"/>
    <w:rsid w:val="00862112"/>
    <w:rsid w:val="008628E7"/>
    <w:rsid w:val="0086343A"/>
    <w:rsid w:val="00863897"/>
    <w:rsid w:val="0086393B"/>
    <w:rsid w:val="0086471D"/>
    <w:rsid w:val="00864873"/>
    <w:rsid w:val="00864D94"/>
    <w:rsid w:val="00865188"/>
    <w:rsid w:val="00865A44"/>
    <w:rsid w:val="0086624B"/>
    <w:rsid w:val="00867C38"/>
    <w:rsid w:val="00867E0A"/>
    <w:rsid w:val="008704EF"/>
    <w:rsid w:val="008706F7"/>
    <w:rsid w:val="0087161B"/>
    <w:rsid w:val="008719C4"/>
    <w:rsid w:val="00871B49"/>
    <w:rsid w:val="00872ECE"/>
    <w:rsid w:val="008734B5"/>
    <w:rsid w:val="008734DA"/>
    <w:rsid w:val="00873914"/>
    <w:rsid w:val="00873A81"/>
    <w:rsid w:val="00873FB4"/>
    <w:rsid w:val="0087432E"/>
    <w:rsid w:val="008743DF"/>
    <w:rsid w:val="00874D78"/>
    <w:rsid w:val="00874FEB"/>
    <w:rsid w:val="00875687"/>
    <w:rsid w:val="0087590D"/>
    <w:rsid w:val="00875FB4"/>
    <w:rsid w:val="00876D99"/>
    <w:rsid w:val="0087744F"/>
    <w:rsid w:val="00877DCC"/>
    <w:rsid w:val="008802C1"/>
    <w:rsid w:val="0088050A"/>
    <w:rsid w:val="00880626"/>
    <w:rsid w:val="008807CD"/>
    <w:rsid w:val="0088096C"/>
    <w:rsid w:val="00880A7A"/>
    <w:rsid w:val="00880AB8"/>
    <w:rsid w:val="008810D3"/>
    <w:rsid w:val="0088115B"/>
    <w:rsid w:val="008819E3"/>
    <w:rsid w:val="00881E36"/>
    <w:rsid w:val="00881F9D"/>
    <w:rsid w:val="00882136"/>
    <w:rsid w:val="00882B61"/>
    <w:rsid w:val="00882C90"/>
    <w:rsid w:val="00882F6E"/>
    <w:rsid w:val="00883FF3"/>
    <w:rsid w:val="00884474"/>
    <w:rsid w:val="008844FB"/>
    <w:rsid w:val="00884718"/>
    <w:rsid w:val="00884A9D"/>
    <w:rsid w:val="00885441"/>
    <w:rsid w:val="00885AC6"/>
    <w:rsid w:val="00885BC0"/>
    <w:rsid w:val="00886292"/>
    <w:rsid w:val="00886FD3"/>
    <w:rsid w:val="008875DC"/>
    <w:rsid w:val="00887CC1"/>
    <w:rsid w:val="00887DC3"/>
    <w:rsid w:val="00890C98"/>
    <w:rsid w:val="008914F9"/>
    <w:rsid w:val="00891EE0"/>
    <w:rsid w:val="00892137"/>
    <w:rsid w:val="00892BE8"/>
    <w:rsid w:val="00892FBA"/>
    <w:rsid w:val="0089327A"/>
    <w:rsid w:val="008932D3"/>
    <w:rsid w:val="00894127"/>
    <w:rsid w:val="00894CAE"/>
    <w:rsid w:val="00894E57"/>
    <w:rsid w:val="008954BB"/>
    <w:rsid w:val="008955E3"/>
    <w:rsid w:val="008958A2"/>
    <w:rsid w:val="00896507"/>
    <w:rsid w:val="00896D6C"/>
    <w:rsid w:val="00896E74"/>
    <w:rsid w:val="00897E13"/>
    <w:rsid w:val="008A04CD"/>
    <w:rsid w:val="008A04ED"/>
    <w:rsid w:val="008A139B"/>
    <w:rsid w:val="008A28A4"/>
    <w:rsid w:val="008A2924"/>
    <w:rsid w:val="008A2B61"/>
    <w:rsid w:val="008A2D02"/>
    <w:rsid w:val="008A2E73"/>
    <w:rsid w:val="008A3E21"/>
    <w:rsid w:val="008A431D"/>
    <w:rsid w:val="008A441C"/>
    <w:rsid w:val="008A4E3C"/>
    <w:rsid w:val="008A4FA3"/>
    <w:rsid w:val="008A524A"/>
    <w:rsid w:val="008A52F5"/>
    <w:rsid w:val="008A56D8"/>
    <w:rsid w:val="008A61E4"/>
    <w:rsid w:val="008A64FF"/>
    <w:rsid w:val="008A69AF"/>
    <w:rsid w:val="008A6BFF"/>
    <w:rsid w:val="008A7A2B"/>
    <w:rsid w:val="008B0078"/>
    <w:rsid w:val="008B0422"/>
    <w:rsid w:val="008B0B77"/>
    <w:rsid w:val="008B24AA"/>
    <w:rsid w:val="008B269E"/>
    <w:rsid w:val="008B28ED"/>
    <w:rsid w:val="008B2EB9"/>
    <w:rsid w:val="008B3BDE"/>
    <w:rsid w:val="008B4F17"/>
    <w:rsid w:val="008B5028"/>
    <w:rsid w:val="008B52B3"/>
    <w:rsid w:val="008B55DF"/>
    <w:rsid w:val="008B573E"/>
    <w:rsid w:val="008B74E2"/>
    <w:rsid w:val="008B7559"/>
    <w:rsid w:val="008B7DE0"/>
    <w:rsid w:val="008C0199"/>
    <w:rsid w:val="008C0937"/>
    <w:rsid w:val="008C0A99"/>
    <w:rsid w:val="008C11D2"/>
    <w:rsid w:val="008C16EF"/>
    <w:rsid w:val="008C247D"/>
    <w:rsid w:val="008C2764"/>
    <w:rsid w:val="008C289B"/>
    <w:rsid w:val="008C2BC8"/>
    <w:rsid w:val="008C2C85"/>
    <w:rsid w:val="008C2EFC"/>
    <w:rsid w:val="008C46B4"/>
    <w:rsid w:val="008C4B49"/>
    <w:rsid w:val="008C4D24"/>
    <w:rsid w:val="008C571F"/>
    <w:rsid w:val="008C5854"/>
    <w:rsid w:val="008C589D"/>
    <w:rsid w:val="008C5A75"/>
    <w:rsid w:val="008C5B53"/>
    <w:rsid w:val="008C60CA"/>
    <w:rsid w:val="008C6541"/>
    <w:rsid w:val="008C677F"/>
    <w:rsid w:val="008C6B9E"/>
    <w:rsid w:val="008C704A"/>
    <w:rsid w:val="008C707F"/>
    <w:rsid w:val="008C77FC"/>
    <w:rsid w:val="008C7949"/>
    <w:rsid w:val="008C7DF3"/>
    <w:rsid w:val="008C7EBB"/>
    <w:rsid w:val="008C7FB6"/>
    <w:rsid w:val="008D0472"/>
    <w:rsid w:val="008D0611"/>
    <w:rsid w:val="008D0A81"/>
    <w:rsid w:val="008D1B0A"/>
    <w:rsid w:val="008D1F51"/>
    <w:rsid w:val="008D1F94"/>
    <w:rsid w:val="008D21F4"/>
    <w:rsid w:val="008D257B"/>
    <w:rsid w:val="008D2893"/>
    <w:rsid w:val="008D28B3"/>
    <w:rsid w:val="008D31B3"/>
    <w:rsid w:val="008D31F1"/>
    <w:rsid w:val="008D338B"/>
    <w:rsid w:val="008D3511"/>
    <w:rsid w:val="008D454A"/>
    <w:rsid w:val="008D4A4E"/>
    <w:rsid w:val="008D56D9"/>
    <w:rsid w:val="008D65A3"/>
    <w:rsid w:val="008D6EDD"/>
    <w:rsid w:val="008D7E7B"/>
    <w:rsid w:val="008D7FA4"/>
    <w:rsid w:val="008E0BCA"/>
    <w:rsid w:val="008E11C4"/>
    <w:rsid w:val="008E30D1"/>
    <w:rsid w:val="008E328B"/>
    <w:rsid w:val="008E38B7"/>
    <w:rsid w:val="008E3B4F"/>
    <w:rsid w:val="008E3ED8"/>
    <w:rsid w:val="008E4F2F"/>
    <w:rsid w:val="008E5C93"/>
    <w:rsid w:val="008E5F43"/>
    <w:rsid w:val="008E61B9"/>
    <w:rsid w:val="008E6760"/>
    <w:rsid w:val="008E6A59"/>
    <w:rsid w:val="008E7043"/>
    <w:rsid w:val="008E78B2"/>
    <w:rsid w:val="008E79FE"/>
    <w:rsid w:val="008E7AFD"/>
    <w:rsid w:val="008E7B10"/>
    <w:rsid w:val="008F0A5A"/>
    <w:rsid w:val="008F1039"/>
    <w:rsid w:val="008F11A5"/>
    <w:rsid w:val="008F11DA"/>
    <w:rsid w:val="008F1973"/>
    <w:rsid w:val="008F1BF9"/>
    <w:rsid w:val="008F2055"/>
    <w:rsid w:val="008F225C"/>
    <w:rsid w:val="008F2714"/>
    <w:rsid w:val="008F310E"/>
    <w:rsid w:val="008F3607"/>
    <w:rsid w:val="008F37A7"/>
    <w:rsid w:val="008F406F"/>
    <w:rsid w:val="008F4415"/>
    <w:rsid w:val="008F4AD2"/>
    <w:rsid w:val="008F4F4E"/>
    <w:rsid w:val="008F558C"/>
    <w:rsid w:val="008F61D7"/>
    <w:rsid w:val="008F6647"/>
    <w:rsid w:val="008F6FFC"/>
    <w:rsid w:val="008F72CB"/>
    <w:rsid w:val="008F7328"/>
    <w:rsid w:val="008F78BD"/>
    <w:rsid w:val="008F7E13"/>
    <w:rsid w:val="0090104D"/>
    <w:rsid w:val="00901465"/>
    <w:rsid w:val="009019D2"/>
    <w:rsid w:val="00902345"/>
    <w:rsid w:val="00903375"/>
    <w:rsid w:val="00903480"/>
    <w:rsid w:val="009034D0"/>
    <w:rsid w:val="00903AA7"/>
    <w:rsid w:val="00903B5A"/>
    <w:rsid w:val="0090526C"/>
    <w:rsid w:val="00905CD9"/>
    <w:rsid w:val="00905DAA"/>
    <w:rsid w:val="00905F10"/>
    <w:rsid w:val="009066DA"/>
    <w:rsid w:val="00906C74"/>
    <w:rsid w:val="009071C2"/>
    <w:rsid w:val="009075E0"/>
    <w:rsid w:val="00910890"/>
    <w:rsid w:val="00910FF1"/>
    <w:rsid w:val="00912B5E"/>
    <w:rsid w:val="0091317F"/>
    <w:rsid w:val="009132A8"/>
    <w:rsid w:val="009138F4"/>
    <w:rsid w:val="009140F8"/>
    <w:rsid w:val="00915E48"/>
    <w:rsid w:val="00916531"/>
    <w:rsid w:val="009165F7"/>
    <w:rsid w:val="00916DF0"/>
    <w:rsid w:val="00916F23"/>
    <w:rsid w:val="00917072"/>
    <w:rsid w:val="0091739E"/>
    <w:rsid w:val="00917AD3"/>
    <w:rsid w:val="00917CAC"/>
    <w:rsid w:val="00917ED4"/>
    <w:rsid w:val="00920274"/>
    <w:rsid w:val="00920391"/>
    <w:rsid w:val="00920C45"/>
    <w:rsid w:val="00920D03"/>
    <w:rsid w:val="00921348"/>
    <w:rsid w:val="00921FAD"/>
    <w:rsid w:val="009220AE"/>
    <w:rsid w:val="0092255A"/>
    <w:rsid w:val="00922A79"/>
    <w:rsid w:val="009233C2"/>
    <w:rsid w:val="00923BCD"/>
    <w:rsid w:val="00923D85"/>
    <w:rsid w:val="009244D0"/>
    <w:rsid w:val="009246E6"/>
    <w:rsid w:val="00924B16"/>
    <w:rsid w:val="00924B20"/>
    <w:rsid w:val="00924C10"/>
    <w:rsid w:val="00924CF6"/>
    <w:rsid w:val="00925A57"/>
    <w:rsid w:val="00925AAB"/>
    <w:rsid w:val="00927208"/>
    <w:rsid w:val="00927511"/>
    <w:rsid w:val="0092756F"/>
    <w:rsid w:val="0092764D"/>
    <w:rsid w:val="00927B63"/>
    <w:rsid w:val="009307BF"/>
    <w:rsid w:val="00930BC5"/>
    <w:rsid w:val="0093187B"/>
    <w:rsid w:val="00932257"/>
    <w:rsid w:val="00932AB9"/>
    <w:rsid w:val="00932F3E"/>
    <w:rsid w:val="009334FB"/>
    <w:rsid w:val="0093377A"/>
    <w:rsid w:val="00933C03"/>
    <w:rsid w:val="00934C1C"/>
    <w:rsid w:val="00935F74"/>
    <w:rsid w:val="0093680D"/>
    <w:rsid w:val="00936B8F"/>
    <w:rsid w:val="009372BA"/>
    <w:rsid w:val="00937469"/>
    <w:rsid w:val="0093777C"/>
    <w:rsid w:val="009400A2"/>
    <w:rsid w:val="009401FE"/>
    <w:rsid w:val="0094065F"/>
    <w:rsid w:val="009406B2"/>
    <w:rsid w:val="0094082F"/>
    <w:rsid w:val="00940CFA"/>
    <w:rsid w:val="00941165"/>
    <w:rsid w:val="009429D4"/>
    <w:rsid w:val="00942E41"/>
    <w:rsid w:val="009437C2"/>
    <w:rsid w:val="0094456A"/>
    <w:rsid w:val="00944928"/>
    <w:rsid w:val="00944A18"/>
    <w:rsid w:val="00945510"/>
    <w:rsid w:val="009456BB"/>
    <w:rsid w:val="0094653F"/>
    <w:rsid w:val="00946858"/>
    <w:rsid w:val="00950EEA"/>
    <w:rsid w:val="009511FA"/>
    <w:rsid w:val="00951827"/>
    <w:rsid w:val="0095261E"/>
    <w:rsid w:val="00952FC9"/>
    <w:rsid w:val="009533BE"/>
    <w:rsid w:val="0095412C"/>
    <w:rsid w:val="00954264"/>
    <w:rsid w:val="00954CCD"/>
    <w:rsid w:val="0095574E"/>
    <w:rsid w:val="009559DB"/>
    <w:rsid w:val="00955CFD"/>
    <w:rsid w:val="00956117"/>
    <w:rsid w:val="00956D3C"/>
    <w:rsid w:val="00957926"/>
    <w:rsid w:val="009579A8"/>
    <w:rsid w:val="00957B93"/>
    <w:rsid w:val="00960705"/>
    <w:rsid w:val="0096072F"/>
    <w:rsid w:val="00960AA2"/>
    <w:rsid w:val="00960C05"/>
    <w:rsid w:val="009611A6"/>
    <w:rsid w:val="00961680"/>
    <w:rsid w:val="0096174B"/>
    <w:rsid w:val="00961EF4"/>
    <w:rsid w:val="00962334"/>
    <w:rsid w:val="00962EC8"/>
    <w:rsid w:val="00962FED"/>
    <w:rsid w:val="009633F2"/>
    <w:rsid w:val="00964612"/>
    <w:rsid w:val="009648D0"/>
    <w:rsid w:val="0096493F"/>
    <w:rsid w:val="00964BBF"/>
    <w:rsid w:val="00965094"/>
    <w:rsid w:val="00965387"/>
    <w:rsid w:val="009654C7"/>
    <w:rsid w:val="0096630C"/>
    <w:rsid w:val="009663CC"/>
    <w:rsid w:val="00966E86"/>
    <w:rsid w:val="0096711B"/>
    <w:rsid w:val="009675CD"/>
    <w:rsid w:val="009677DD"/>
    <w:rsid w:val="0096790B"/>
    <w:rsid w:val="00970749"/>
    <w:rsid w:val="0097122F"/>
    <w:rsid w:val="00971939"/>
    <w:rsid w:val="00971B8C"/>
    <w:rsid w:val="00971EA8"/>
    <w:rsid w:val="00971F39"/>
    <w:rsid w:val="00972027"/>
    <w:rsid w:val="00972916"/>
    <w:rsid w:val="00972983"/>
    <w:rsid w:val="009729F9"/>
    <w:rsid w:val="00972BC4"/>
    <w:rsid w:val="00972BFE"/>
    <w:rsid w:val="00972C79"/>
    <w:rsid w:val="00973121"/>
    <w:rsid w:val="009731DB"/>
    <w:rsid w:val="00974526"/>
    <w:rsid w:val="009755C6"/>
    <w:rsid w:val="009757C9"/>
    <w:rsid w:val="00975DAC"/>
    <w:rsid w:val="00975E41"/>
    <w:rsid w:val="0097670C"/>
    <w:rsid w:val="00976833"/>
    <w:rsid w:val="00976979"/>
    <w:rsid w:val="00976EA9"/>
    <w:rsid w:val="0097715F"/>
    <w:rsid w:val="009773AC"/>
    <w:rsid w:val="009776C3"/>
    <w:rsid w:val="009776EA"/>
    <w:rsid w:val="009777CF"/>
    <w:rsid w:val="009800E1"/>
    <w:rsid w:val="00980728"/>
    <w:rsid w:val="00980DC1"/>
    <w:rsid w:val="0098103F"/>
    <w:rsid w:val="00981057"/>
    <w:rsid w:val="00981EDB"/>
    <w:rsid w:val="00982944"/>
    <w:rsid w:val="009833EC"/>
    <w:rsid w:val="009839F5"/>
    <w:rsid w:val="00983B81"/>
    <w:rsid w:val="00984534"/>
    <w:rsid w:val="009846F9"/>
    <w:rsid w:val="00984C17"/>
    <w:rsid w:val="00984E6B"/>
    <w:rsid w:val="009850D4"/>
    <w:rsid w:val="009856F3"/>
    <w:rsid w:val="00985D67"/>
    <w:rsid w:val="00985ED6"/>
    <w:rsid w:val="00986B9B"/>
    <w:rsid w:val="00986F19"/>
    <w:rsid w:val="0098712C"/>
    <w:rsid w:val="00987167"/>
    <w:rsid w:val="0098791F"/>
    <w:rsid w:val="0098793D"/>
    <w:rsid w:val="00987FE3"/>
    <w:rsid w:val="00990368"/>
    <w:rsid w:val="00990921"/>
    <w:rsid w:val="00990AB9"/>
    <w:rsid w:val="00990B63"/>
    <w:rsid w:val="009913CB"/>
    <w:rsid w:val="009917D6"/>
    <w:rsid w:val="00991859"/>
    <w:rsid w:val="009918E2"/>
    <w:rsid w:val="0099194E"/>
    <w:rsid w:val="00992A1D"/>
    <w:rsid w:val="00992A3B"/>
    <w:rsid w:val="00992DBF"/>
    <w:rsid w:val="00993A04"/>
    <w:rsid w:val="00993D91"/>
    <w:rsid w:val="009941B7"/>
    <w:rsid w:val="00995A18"/>
    <w:rsid w:val="00995A3C"/>
    <w:rsid w:val="00995D2C"/>
    <w:rsid w:val="00995E9C"/>
    <w:rsid w:val="00996067"/>
    <w:rsid w:val="00996355"/>
    <w:rsid w:val="009966AD"/>
    <w:rsid w:val="00996904"/>
    <w:rsid w:val="00996C0F"/>
    <w:rsid w:val="00996DCD"/>
    <w:rsid w:val="00996DE2"/>
    <w:rsid w:val="00997C24"/>
    <w:rsid w:val="00997C2C"/>
    <w:rsid w:val="00997CBD"/>
    <w:rsid w:val="009A0C21"/>
    <w:rsid w:val="009A1BE2"/>
    <w:rsid w:val="009A1D7A"/>
    <w:rsid w:val="009A2325"/>
    <w:rsid w:val="009A23A0"/>
    <w:rsid w:val="009A2CDE"/>
    <w:rsid w:val="009A3E3E"/>
    <w:rsid w:val="009A3FA2"/>
    <w:rsid w:val="009A51DE"/>
    <w:rsid w:val="009A52CF"/>
    <w:rsid w:val="009A5487"/>
    <w:rsid w:val="009A6938"/>
    <w:rsid w:val="009A6BDF"/>
    <w:rsid w:val="009A766C"/>
    <w:rsid w:val="009A7677"/>
    <w:rsid w:val="009A7860"/>
    <w:rsid w:val="009A797C"/>
    <w:rsid w:val="009A7B85"/>
    <w:rsid w:val="009A7BBF"/>
    <w:rsid w:val="009A7F2F"/>
    <w:rsid w:val="009B0B4A"/>
    <w:rsid w:val="009B0CCF"/>
    <w:rsid w:val="009B0D4B"/>
    <w:rsid w:val="009B0DB0"/>
    <w:rsid w:val="009B16BF"/>
    <w:rsid w:val="009B184A"/>
    <w:rsid w:val="009B1866"/>
    <w:rsid w:val="009B1BDE"/>
    <w:rsid w:val="009B1C76"/>
    <w:rsid w:val="009B1F7C"/>
    <w:rsid w:val="009B22D0"/>
    <w:rsid w:val="009B238D"/>
    <w:rsid w:val="009B2CAD"/>
    <w:rsid w:val="009B34B7"/>
    <w:rsid w:val="009B3902"/>
    <w:rsid w:val="009B3E64"/>
    <w:rsid w:val="009B3F84"/>
    <w:rsid w:val="009B5BCA"/>
    <w:rsid w:val="009B623B"/>
    <w:rsid w:val="009B767C"/>
    <w:rsid w:val="009B7BB3"/>
    <w:rsid w:val="009C0D51"/>
    <w:rsid w:val="009C194E"/>
    <w:rsid w:val="009C1D19"/>
    <w:rsid w:val="009C1D9E"/>
    <w:rsid w:val="009C20DB"/>
    <w:rsid w:val="009C2664"/>
    <w:rsid w:val="009C2AD3"/>
    <w:rsid w:val="009C3B74"/>
    <w:rsid w:val="009C4752"/>
    <w:rsid w:val="009C4AC1"/>
    <w:rsid w:val="009C5110"/>
    <w:rsid w:val="009C522D"/>
    <w:rsid w:val="009C55E1"/>
    <w:rsid w:val="009C5850"/>
    <w:rsid w:val="009C5DE2"/>
    <w:rsid w:val="009C6AC9"/>
    <w:rsid w:val="009C6E8A"/>
    <w:rsid w:val="009C716F"/>
    <w:rsid w:val="009C7172"/>
    <w:rsid w:val="009C7300"/>
    <w:rsid w:val="009C73E3"/>
    <w:rsid w:val="009C7A86"/>
    <w:rsid w:val="009C7BDC"/>
    <w:rsid w:val="009D00EE"/>
    <w:rsid w:val="009D0C9D"/>
    <w:rsid w:val="009D0D28"/>
    <w:rsid w:val="009D0E8C"/>
    <w:rsid w:val="009D0F16"/>
    <w:rsid w:val="009D17FC"/>
    <w:rsid w:val="009D1B7C"/>
    <w:rsid w:val="009D2421"/>
    <w:rsid w:val="009D2AE5"/>
    <w:rsid w:val="009D3A7E"/>
    <w:rsid w:val="009D414B"/>
    <w:rsid w:val="009D4195"/>
    <w:rsid w:val="009D419A"/>
    <w:rsid w:val="009D48E3"/>
    <w:rsid w:val="009D5667"/>
    <w:rsid w:val="009D5844"/>
    <w:rsid w:val="009D59DE"/>
    <w:rsid w:val="009D6199"/>
    <w:rsid w:val="009D635F"/>
    <w:rsid w:val="009D6E65"/>
    <w:rsid w:val="009D7224"/>
    <w:rsid w:val="009D73D2"/>
    <w:rsid w:val="009D76C3"/>
    <w:rsid w:val="009D7FD1"/>
    <w:rsid w:val="009E071C"/>
    <w:rsid w:val="009E0783"/>
    <w:rsid w:val="009E08D6"/>
    <w:rsid w:val="009E0912"/>
    <w:rsid w:val="009E150F"/>
    <w:rsid w:val="009E1BAC"/>
    <w:rsid w:val="009E2143"/>
    <w:rsid w:val="009E243D"/>
    <w:rsid w:val="009E2E12"/>
    <w:rsid w:val="009E36A2"/>
    <w:rsid w:val="009E46C5"/>
    <w:rsid w:val="009E4E53"/>
    <w:rsid w:val="009E4F58"/>
    <w:rsid w:val="009E5DFA"/>
    <w:rsid w:val="009E65D5"/>
    <w:rsid w:val="009E7013"/>
    <w:rsid w:val="009E7AFF"/>
    <w:rsid w:val="009E7B5D"/>
    <w:rsid w:val="009F0020"/>
    <w:rsid w:val="009F0905"/>
    <w:rsid w:val="009F0C51"/>
    <w:rsid w:val="009F1982"/>
    <w:rsid w:val="009F1F9F"/>
    <w:rsid w:val="009F2E5F"/>
    <w:rsid w:val="009F3270"/>
    <w:rsid w:val="009F375B"/>
    <w:rsid w:val="009F3D88"/>
    <w:rsid w:val="009F47F7"/>
    <w:rsid w:val="009F5FFD"/>
    <w:rsid w:val="009F64E2"/>
    <w:rsid w:val="009F6C82"/>
    <w:rsid w:val="009F712E"/>
    <w:rsid w:val="009F7604"/>
    <w:rsid w:val="009F7651"/>
    <w:rsid w:val="00A00E59"/>
    <w:rsid w:val="00A010FC"/>
    <w:rsid w:val="00A01169"/>
    <w:rsid w:val="00A01717"/>
    <w:rsid w:val="00A01CC1"/>
    <w:rsid w:val="00A01E07"/>
    <w:rsid w:val="00A02348"/>
    <w:rsid w:val="00A02A1A"/>
    <w:rsid w:val="00A02A29"/>
    <w:rsid w:val="00A02D57"/>
    <w:rsid w:val="00A02EC6"/>
    <w:rsid w:val="00A03499"/>
    <w:rsid w:val="00A03BE5"/>
    <w:rsid w:val="00A03E9A"/>
    <w:rsid w:val="00A04228"/>
    <w:rsid w:val="00A04931"/>
    <w:rsid w:val="00A04BD7"/>
    <w:rsid w:val="00A054AE"/>
    <w:rsid w:val="00A05B20"/>
    <w:rsid w:val="00A05B51"/>
    <w:rsid w:val="00A062D6"/>
    <w:rsid w:val="00A064AA"/>
    <w:rsid w:val="00A06B5F"/>
    <w:rsid w:val="00A06BE3"/>
    <w:rsid w:val="00A077A7"/>
    <w:rsid w:val="00A07BE0"/>
    <w:rsid w:val="00A1002D"/>
    <w:rsid w:val="00A100EA"/>
    <w:rsid w:val="00A10518"/>
    <w:rsid w:val="00A108DD"/>
    <w:rsid w:val="00A11311"/>
    <w:rsid w:val="00A11428"/>
    <w:rsid w:val="00A11446"/>
    <w:rsid w:val="00A11574"/>
    <w:rsid w:val="00A11971"/>
    <w:rsid w:val="00A122D6"/>
    <w:rsid w:val="00A12782"/>
    <w:rsid w:val="00A133D3"/>
    <w:rsid w:val="00A13952"/>
    <w:rsid w:val="00A13A57"/>
    <w:rsid w:val="00A14637"/>
    <w:rsid w:val="00A14B44"/>
    <w:rsid w:val="00A1533D"/>
    <w:rsid w:val="00A15765"/>
    <w:rsid w:val="00A158C5"/>
    <w:rsid w:val="00A15912"/>
    <w:rsid w:val="00A16709"/>
    <w:rsid w:val="00A1733D"/>
    <w:rsid w:val="00A2024E"/>
    <w:rsid w:val="00A20409"/>
    <w:rsid w:val="00A20418"/>
    <w:rsid w:val="00A20A83"/>
    <w:rsid w:val="00A21570"/>
    <w:rsid w:val="00A222E2"/>
    <w:rsid w:val="00A23270"/>
    <w:rsid w:val="00A234B7"/>
    <w:rsid w:val="00A235AE"/>
    <w:rsid w:val="00A2489E"/>
    <w:rsid w:val="00A24985"/>
    <w:rsid w:val="00A25BC3"/>
    <w:rsid w:val="00A25BD0"/>
    <w:rsid w:val="00A25E99"/>
    <w:rsid w:val="00A260B9"/>
    <w:rsid w:val="00A26136"/>
    <w:rsid w:val="00A261C2"/>
    <w:rsid w:val="00A26E60"/>
    <w:rsid w:val="00A26F03"/>
    <w:rsid w:val="00A27C9D"/>
    <w:rsid w:val="00A30540"/>
    <w:rsid w:val="00A309A1"/>
    <w:rsid w:val="00A30B15"/>
    <w:rsid w:val="00A3160B"/>
    <w:rsid w:val="00A319D3"/>
    <w:rsid w:val="00A32274"/>
    <w:rsid w:val="00A3248B"/>
    <w:rsid w:val="00A32CAB"/>
    <w:rsid w:val="00A334DA"/>
    <w:rsid w:val="00A33960"/>
    <w:rsid w:val="00A33F61"/>
    <w:rsid w:val="00A348BC"/>
    <w:rsid w:val="00A348DC"/>
    <w:rsid w:val="00A3514F"/>
    <w:rsid w:val="00A3532E"/>
    <w:rsid w:val="00A35530"/>
    <w:rsid w:val="00A355FB"/>
    <w:rsid w:val="00A35778"/>
    <w:rsid w:val="00A3588D"/>
    <w:rsid w:val="00A35D52"/>
    <w:rsid w:val="00A3699A"/>
    <w:rsid w:val="00A369E3"/>
    <w:rsid w:val="00A36A1F"/>
    <w:rsid w:val="00A36A5A"/>
    <w:rsid w:val="00A3792C"/>
    <w:rsid w:val="00A400CC"/>
    <w:rsid w:val="00A4018D"/>
    <w:rsid w:val="00A40AFB"/>
    <w:rsid w:val="00A41523"/>
    <w:rsid w:val="00A41AE3"/>
    <w:rsid w:val="00A42026"/>
    <w:rsid w:val="00A429D8"/>
    <w:rsid w:val="00A42C6E"/>
    <w:rsid w:val="00A43C0A"/>
    <w:rsid w:val="00A43EA9"/>
    <w:rsid w:val="00A44677"/>
    <w:rsid w:val="00A4493E"/>
    <w:rsid w:val="00A45678"/>
    <w:rsid w:val="00A45A25"/>
    <w:rsid w:val="00A45B9E"/>
    <w:rsid w:val="00A46649"/>
    <w:rsid w:val="00A474F7"/>
    <w:rsid w:val="00A502AE"/>
    <w:rsid w:val="00A50399"/>
    <w:rsid w:val="00A503A4"/>
    <w:rsid w:val="00A5044B"/>
    <w:rsid w:val="00A50AC7"/>
    <w:rsid w:val="00A513A7"/>
    <w:rsid w:val="00A520FB"/>
    <w:rsid w:val="00A52473"/>
    <w:rsid w:val="00A52E74"/>
    <w:rsid w:val="00A5344B"/>
    <w:rsid w:val="00A53AD6"/>
    <w:rsid w:val="00A53FB8"/>
    <w:rsid w:val="00A5416C"/>
    <w:rsid w:val="00A54323"/>
    <w:rsid w:val="00A54A22"/>
    <w:rsid w:val="00A54DB2"/>
    <w:rsid w:val="00A55257"/>
    <w:rsid w:val="00A558A9"/>
    <w:rsid w:val="00A55C84"/>
    <w:rsid w:val="00A56606"/>
    <w:rsid w:val="00A5667F"/>
    <w:rsid w:val="00A56BD9"/>
    <w:rsid w:val="00A56D8A"/>
    <w:rsid w:val="00A5719A"/>
    <w:rsid w:val="00A57A03"/>
    <w:rsid w:val="00A60040"/>
    <w:rsid w:val="00A603E7"/>
    <w:rsid w:val="00A606C9"/>
    <w:rsid w:val="00A613E2"/>
    <w:rsid w:val="00A61868"/>
    <w:rsid w:val="00A6252D"/>
    <w:rsid w:val="00A625C7"/>
    <w:rsid w:val="00A628CA"/>
    <w:rsid w:val="00A628FB"/>
    <w:rsid w:val="00A63581"/>
    <w:rsid w:val="00A6359F"/>
    <w:rsid w:val="00A635B1"/>
    <w:rsid w:val="00A638BE"/>
    <w:rsid w:val="00A6393A"/>
    <w:rsid w:val="00A6453F"/>
    <w:rsid w:val="00A6498E"/>
    <w:rsid w:val="00A65149"/>
    <w:rsid w:val="00A656FF"/>
    <w:rsid w:val="00A65713"/>
    <w:rsid w:val="00A663F1"/>
    <w:rsid w:val="00A66573"/>
    <w:rsid w:val="00A66A17"/>
    <w:rsid w:val="00A67B10"/>
    <w:rsid w:val="00A67DDB"/>
    <w:rsid w:val="00A67F31"/>
    <w:rsid w:val="00A7052F"/>
    <w:rsid w:val="00A70ABF"/>
    <w:rsid w:val="00A70F55"/>
    <w:rsid w:val="00A713DB"/>
    <w:rsid w:val="00A71485"/>
    <w:rsid w:val="00A72727"/>
    <w:rsid w:val="00A72808"/>
    <w:rsid w:val="00A7284C"/>
    <w:rsid w:val="00A72AB7"/>
    <w:rsid w:val="00A72F3A"/>
    <w:rsid w:val="00A7350D"/>
    <w:rsid w:val="00A742F7"/>
    <w:rsid w:val="00A7440B"/>
    <w:rsid w:val="00A745E8"/>
    <w:rsid w:val="00A74DF7"/>
    <w:rsid w:val="00A75D5E"/>
    <w:rsid w:val="00A761E8"/>
    <w:rsid w:val="00A76228"/>
    <w:rsid w:val="00A766DE"/>
    <w:rsid w:val="00A76D70"/>
    <w:rsid w:val="00A8042E"/>
    <w:rsid w:val="00A807DB"/>
    <w:rsid w:val="00A8115B"/>
    <w:rsid w:val="00A81F60"/>
    <w:rsid w:val="00A82EB9"/>
    <w:rsid w:val="00A8375D"/>
    <w:rsid w:val="00A83A9A"/>
    <w:rsid w:val="00A83B34"/>
    <w:rsid w:val="00A83D62"/>
    <w:rsid w:val="00A843F9"/>
    <w:rsid w:val="00A8461E"/>
    <w:rsid w:val="00A84690"/>
    <w:rsid w:val="00A84A1C"/>
    <w:rsid w:val="00A84E4A"/>
    <w:rsid w:val="00A84FA5"/>
    <w:rsid w:val="00A85035"/>
    <w:rsid w:val="00A85D2D"/>
    <w:rsid w:val="00A85F82"/>
    <w:rsid w:val="00A86298"/>
    <w:rsid w:val="00A86421"/>
    <w:rsid w:val="00A865FF"/>
    <w:rsid w:val="00A86E80"/>
    <w:rsid w:val="00A870FB"/>
    <w:rsid w:val="00A87C72"/>
    <w:rsid w:val="00A87FF2"/>
    <w:rsid w:val="00A903EB"/>
    <w:rsid w:val="00A9071E"/>
    <w:rsid w:val="00A914A4"/>
    <w:rsid w:val="00A923C7"/>
    <w:rsid w:val="00A92EF4"/>
    <w:rsid w:val="00A92FBA"/>
    <w:rsid w:val="00A9315E"/>
    <w:rsid w:val="00A93605"/>
    <w:rsid w:val="00A93E01"/>
    <w:rsid w:val="00A94268"/>
    <w:rsid w:val="00A947F8"/>
    <w:rsid w:val="00A94CBE"/>
    <w:rsid w:val="00A94E42"/>
    <w:rsid w:val="00A95072"/>
    <w:rsid w:val="00A95BC1"/>
    <w:rsid w:val="00A95BE2"/>
    <w:rsid w:val="00A961B9"/>
    <w:rsid w:val="00A96447"/>
    <w:rsid w:val="00A966DB"/>
    <w:rsid w:val="00A96B54"/>
    <w:rsid w:val="00A96C15"/>
    <w:rsid w:val="00A97507"/>
    <w:rsid w:val="00A97543"/>
    <w:rsid w:val="00A97797"/>
    <w:rsid w:val="00A977D7"/>
    <w:rsid w:val="00A97906"/>
    <w:rsid w:val="00A97EE9"/>
    <w:rsid w:val="00AA0085"/>
    <w:rsid w:val="00AA011E"/>
    <w:rsid w:val="00AA04C7"/>
    <w:rsid w:val="00AA0E56"/>
    <w:rsid w:val="00AA1088"/>
    <w:rsid w:val="00AA1108"/>
    <w:rsid w:val="00AA14AC"/>
    <w:rsid w:val="00AA164D"/>
    <w:rsid w:val="00AA1D15"/>
    <w:rsid w:val="00AA2084"/>
    <w:rsid w:val="00AA210F"/>
    <w:rsid w:val="00AA22CD"/>
    <w:rsid w:val="00AA23F2"/>
    <w:rsid w:val="00AA2728"/>
    <w:rsid w:val="00AA2787"/>
    <w:rsid w:val="00AA2AC2"/>
    <w:rsid w:val="00AA2BDF"/>
    <w:rsid w:val="00AA3A45"/>
    <w:rsid w:val="00AA3BCB"/>
    <w:rsid w:val="00AA4BCC"/>
    <w:rsid w:val="00AA62C1"/>
    <w:rsid w:val="00AA67EE"/>
    <w:rsid w:val="00AA6982"/>
    <w:rsid w:val="00AA70F5"/>
    <w:rsid w:val="00AA73FB"/>
    <w:rsid w:val="00AB0369"/>
    <w:rsid w:val="00AB0F66"/>
    <w:rsid w:val="00AB0FA6"/>
    <w:rsid w:val="00AB15A3"/>
    <w:rsid w:val="00AB16A1"/>
    <w:rsid w:val="00AB2195"/>
    <w:rsid w:val="00AB2443"/>
    <w:rsid w:val="00AB25F1"/>
    <w:rsid w:val="00AB2973"/>
    <w:rsid w:val="00AB341C"/>
    <w:rsid w:val="00AB3641"/>
    <w:rsid w:val="00AB38F4"/>
    <w:rsid w:val="00AB3BB2"/>
    <w:rsid w:val="00AB4246"/>
    <w:rsid w:val="00AB48D9"/>
    <w:rsid w:val="00AB4D79"/>
    <w:rsid w:val="00AB4E98"/>
    <w:rsid w:val="00AB4F42"/>
    <w:rsid w:val="00AB56D6"/>
    <w:rsid w:val="00AB7074"/>
    <w:rsid w:val="00AB760C"/>
    <w:rsid w:val="00AB7890"/>
    <w:rsid w:val="00AB7ADA"/>
    <w:rsid w:val="00AB7EAD"/>
    <w:rsid w:val="00AC0069"/>
    <w:rsid w:val="00AC1DE8"/>
    <w:rsid w:val="00AC25A4"/>
    <w:rsid w:val="00AC28FA"/>
    <w:rsid w:val="00AC2CE3"/>
    <w:rsid w:val="00AC2DC0"/>
    <w:rsid w:val="00AC2EA2"/>
    <w:rsid w:val="00AC37F4"/>
    <w:rsid w:val="00AC3E24"/>
    <w:rsid w:val="00AC3FCD"/>
    <w:rsid w:val="00AC405A"/>
    <w:rsid w:val="00AC4269"/>
    <w:rsid w:val="00AC42E8"/>
    <w:rsid w:val="00AC4A22"/>
    <w:rsid w:val="00AC4D91"/>
    <w:rsid w:val="00AC5C38"/>
    <w:rsid w:val="00AC5C7B"/>
    <w:rsid w:val="00AC5CFB"/>
    <w:rsid w:val="00AC5D66"/>
    <w:rsid w:val="00AC6185"/>
    <w:rsid w:val="00AC63ED"/>
    <w:rsid w:val="00AC6421"/>
    <w:rsid w:val="00AC6487"/>
    <w:rsid w:val="00AC6C14"/>
    <w:rsid w:val="00AC7932"/>
    <w:rsid w:val="00AC7A10"/>
    <w:rsid w:val="00AC7D67"/>
    <w:rsid w:val="00AD0325"/>
    <w:rsid w:val="00AD0C7F"/>
    <w:rsid w:val="00AD14B5"/>
    <w:rsid w:val="00AD15FB"/>
    <w:rsid w:val="00AD18FC"/>
    <w:rsid w:val="00AD1AF6"/>
    <w:rsid w:val="00AD1F99"/>
    <w:rsid w:val="00AD276B"/>
    <w:rsid w:val="00AD2C91"/>
    <w:rsid w:val="00AD3337"/>
    <w:rsid w:val="00AD3866"/>
    <w:rsid w:val="00AD3E45"/>
    <w:rsid w:val="00AD3ED2"/>
    <w:rsid w:val="00AD3F4D"/>
    <w:rsid w:val="00AD47DF"/>
    <w:rsid w:val="00AD56AA"/>
    <w:rsid w:val="00AD58A5"/>
    <w:rsid w:val="00AD5A17"/>
    <w:rsid w:val="00AD5EA0"/>
    <w:rsid w:val="00AD6876"/>
    <w:rsid w:val="00AD6D25"/>
    <w:rsid w:val="00AD7039"/>
    <w:rsid w:val="00AD741C"/>
    <w:rsid w:val="00AE0152"/>
    <w:rsid w:val="00AE05E6"/>
    <w:rsid w:val="00AE0A7A"/>
    <w:rsid w:val="00AE12D4"/>
    <w:rsid w:val="00AE2648"/>
    <w:rsid w:val="00AE2C49"/>
    <w:rsid w:val="00AE2FD5"/>
    <w:rsid w:val="00AE3969"/>
    <w:rsid w:val="00AE3C2F"/>
    <w:rsid w:val="00AE3C3A"/>
    <w:rsid w:val="00AE3D8E"/>
    <w:rsid w:val="00AE40BB"/>
    <w:rsid w:val="00AE42F8"/>
    <w:rsid w:val="00AE433A"/>
    <w:rsid w:val="00AE43B7"/>
    <w:rsid w:val="00AE4A84"/>
    <w:rsid w:val="00AE4C71"/>
    <w:rsid w:val="00AE6945"/>
    <w:rsid w:val="00AE6ABE"/>
    <w:rsid w:val="00AE6DE1"/>
    <w:rsid w:val="00AE70C9"/>
    <w:rsid w:val="00AE7530"/>
    <w:rsid w:val="00AE756A"/>
    <w:rsid w:val="00AE78E9"/>
    <w:rsid w:val="00AE7924"/>
    <w:rsid w:val="00AE7BCA"/>
    <w:rsid w:val="00AF0575"/>
    <w:rsid w:val="00AF0AA3"/>
    <w:rsid w:val="00AF180D"/>
    <w:rsid w:val="00AF1997"/>
    <w:rsid w:val="00AF1B37"/>
    <w:rsid w:val="00AF2B02"/>
    <w:rsid w:val="00AF2CC5"/>
    <w:rsid w:val="00AF2E10"/>
    <w:rsid w:val="00AF3DFF"/>
    <w:rsid w:val="00AF3FCC"/>
    <w:rsid w:val="00AF5409"/>
    <w:rsid w:val="00AF5ACB"/>
    <w:rsid w:val="00AF5B60"/>
    <w:rsid w:val="00AF624F"/>
    <w:rsid w:val="00AF6915"/>
    <w:rsid w:val="00AF6A7C"/>
    <w:rsid w:val="00AF6A8C"/>
    <w:rsid w:val="00AF6AF1"/>
    <w:rsid w:val="00AF6CB3"/>
    <w:rsid w:val="00AF71C9"/>
    <w:rsid w:val="00AF7237"/>
    <w:rsid w:val="00AF7374"/>
    <w:rsid w:val="00AF76FE"/>
    <w:rsid w:val="00B00A47"/>
    <w:rsid w:val="00B00C56"/>
    <w:rsid w:val="00B00FE0"/>
    <w:rsid w:val="00B01140"/>
    <w:rsid w:val="00B01484"/>
    <w:rsid w:val="00B0224D"/>
    <w:rsid w:val="00B02EE5"/>
    <w:rsid w:val="00B02F81"/>
    <w:rsid w:val="00B031F0"/>
    <w:rsid w:val="00B0362A"/>
    <w:rsid w:val="00B036A4"/>
    <w:rsid w:val="00B044D4"/>
    <w:rsid w:val="00B061C9"/>
    <w:rsid w:val="00B0647B"/>
    <w:rsid w:val="00B06ED1"/>
    <w:rsid w:val="00B07774"/>
    <w:rsid w:val="00B07BD1"/>
    <w:rsid w:val="00B07DF9"/>
    <w:rsid w:val="00B10007"/>
    <w:rsid w:val="00B10290"/>
    <w:rsid w:val="00B1039A"/>
    <w:rsid w:val="00B10408"/>
    <w:rsid w:val="00B10543"/>
    <w:rsid w:val="00B10671"/>
    <w:rsid w:val="00B1070B"/>
    <w:rsid w:val="00B10986"/>
    <w:rsid w:val="00B10A96"/>
    <w:rsid w:val="00B1118A"/>
    <w:rsid w:val="00B1127D"/>
    <w:rsid w:val="00B115B4"/>
    <w:rsid w:val="00B122DF"/>
    <w:rsid w:val="00B12862"/>
    <w:rsid w:val="00B12D8A"/>
    <w:rsid w:val="00B133C0"/>
    <w:rsid w:val="00B1495A"/>
    <w:rsid w:val="00B14998"/>
    <w:rsid w:val="00B16173"/>
    <w:rsid w:val="00B1619F"/>
    <w:rsid w:val="00B1649F"/>
    <w:rsid w:val="00B1668A"/>
    <w:rsid w:val="00B17B7A"/>
    <w:rsid w:val="00B17D97"/>
    <w:rsid w:val="00B20659"/>
    <w:rsid w:val="00B210E1"/>
    <w:rsid w:val="00B21DAB"/>
    <w:rsid w:val="00B21DD8"/>
    <w:rsid w:val="00B21F0C"/>
    <w:rsid w:val="00B21F2C"/>
    <w:rsid w:val="00B230D7"/>
    <w:rsid w:val="00B23125"/>
    <w:rsid w:val="00B234E2"/>
    <w:rsid w:val="00B239B7"/>
    <w:rsid w:val="00B23F46"/>
    <w:rsid w:val="00B24829"/>
    <w:rsid w:val="00B266EB"/>
    <w:rsid w:val="00B26E0A"/>
    <w:rsid w:val="00B27088"/>
    <w:rsid w:val="00B279B0"/>
    <w:rsid w:val="00B30B30"/>
    <w:rsid w:val="00B30E55"/>
    <w:rsid w:val="00B31490"/>
    <w:rsid w:val="00B32325"/>
    <w:rsid w:val="00B32E3A"/>
    <w:rsid w:val="00B33293"/>
    <w:rsid w:val="00B33569"/>
    <w:rsid w:val="00B33FC4"/>
    <w:rsid w:val="00B34B49"/>
    <w:rsid w:val="00B34EC8"/>
    <w:rsid w:val="00B3588F"/>
    <w:rsid w:val="00B35D01"/>
    <w:rsid w:val="00B36548"/>
    <w:rsid w:val="00B36B87"/>
    <w:rsid w:val="00B3775A"/>
    <w:rsid w:val="00B4060A"/>
    <w:rsid w:val="00B40F1C"/>
    <w:rsid w:val="00B40FFA"/>
    <w:rsid w:val="00B41187"/>
    <w:rsid w:val="00B41303"/>
    <w:rsid w:val="00B41819"/>
    <w:rsid w:val="00B41AA5"/>
    <w:rsid w:val="00B42407"/>
    <w:rsid w:val="00B42A21"/>
    <w:rsid w:val="00B435C3"/>
    <w:rsid w:val="00B43A96"/>
    <w:rsid w:val="00B43AD1"/>
    <w:rsid w:val="00B43BEA"/>
    <w:rsid w:val="00B44BFA"/>
    <w:rsid w:val="00B44E64"/>
    <w:rsid w:val="00B4523F"/>
    <w:rsid w:val="00B45549"/>
    <w:rsid w:val="00B462D0"/>
    <w:rsid w:val="00B4702F"/>
    <w:rsid w:val="00B47744"/>
    <w:rsid w:val="00B47926"/>
    <w:rsid w:val="00B5039C"/>
    <w:rsid w:val="00B51049"/>
    <w:rsid w:val="00B51071"/>
    <w:rsid w:val="00B51E56"/>
    <w:rsid w:val="00B52040"/>
    <w:rsid w:val="00B5212B"/>
    <w:rsid w:val="00B5233A"/>
    <w:rsid w:val="00B527D4"/>
    <w:rsid w:val="00B52A38"/>
    <w:rsid w:val="00B52AD8"/>
    <w:rsid w:val="00B52E00"/>
    <w:rsid w:val="00B533F5"/>
    <w:rsid w:val="00B539E1"/>
    <w:rsid w:val="00B540C1"/>
    <w:rsid w:val="00B5420D"/>
    <w:rsid w:val="00B54655"/>
    <w:rsid w:val="00B548B7"/>
    <w:rsid w:val="00B54CBA"/>
    <w:rsid w:val="00B55149"/>
    <w:rsid w:val="00B559B8"/>
    <w:rsid w:val="00B55A4D"/>
    <w:rsid w:val="00B56486"/>
    <w:rsid w:val="00B56775"/>
    <w:rsid w:val="00B57E27"/>
    <w:rsid w:val="00B57E60"/>
    <w:rsid w:val="00B600A9"/>
    <w:rsid w:val="00B600CD"/>
    <w:rsid w:val="00B60533"/>
    <w:rsid w:val="00B62341"/>
    <w:rsid w:val="00B63180"/>
    <w:rsid w:val="00B63206"/>
    <w:rsid w:val="00B63663"/>
    <w:rsid w:val="00B64131"/>
    <w:rsid w:val="00B64987"/>
    <w:rsid w:val="00B64C50"/>
    <w:rsid w:val="00B64D5E"/>
    <w:rsid w:val="00B65A27"/>
    <w:rsid w:val="00B675E1"/>
    <w:rsid w:val="00B67A1A"/>
    <w:rsid w:val="00B67C43"/>
    <w:rsid w:val="00B67EE3"/>
    <w:rsid w:val="00B7093B"/>
    <w:rsid w:val="00B70B2C"/>
    <w:rsid w:val="00B71DB9"/>
    <w:rsid w:val="00B72174"/>
    <w:rsid w:val="00B72253"/>
    <w:rsid w:val="00B72581"/>
    <w:rsid w:val="00B73E4C"/>
    <w:rsid w:val="00B74354"/>
    <w:rsid w:val="00B74692"/>
    <w:rsid w:val="00B7472D"/>
    <w:rsid w:val="00B748B1"/>
    <w:rsid w:val="00B750AC"/>
    <w:rsid w:val="00B7510A"/>
    <w:rsid w:val="00B754FF"/>
    <w:rsid w:val="00B75670"/>
    <w:rsid w:val="00B7577C"/>
    <w:rsid w:val="00B75B0B"/>
    <w:rsid w:val="00B75F3C"/>
    <w:rsid w:val="00B7605C"/>
    <w:rsid w:val="00B762AE"/>
    <w:rsid w:val="00B769AA"/>
    <w:rsid w:val="00B801BA"/>
    <w:rsid w:val="00B80505"/>
    <w:rsid w:val="00B805CB"/>
    <w:rsid w:val="00B808F1"/>
    <w:rsid w:val="00B80CB2"/>
    <w:rsid w:val="00B8138B"/>
    <w:rsid w:val="00B81C5E"/>
    <w:rsid w:val="00B84C17"/>
    <w:rsid w:val="00B85F22"/>
    <w:rsid w:val="00B86159"/>
    <w:rsid w:val="00B8692E"/>
    <w:rsid w:val="00B874E1"/>
    <w:rsid w:val="00B87B86"/>
    <w:rsid w:val="00B909A7"/>
    <w:rsid w:val="00B910A5"/>
    <w:rsid w:val="00B91372"/>
    <w:rsid w:val="00B91F50"/>
    <w:rsid w:val="00B9258B"/>
    <w:rsid w:val="00B9343F"/>
    <w:rsid w:val="00B935EB"/>
    <w:rsid w:val="00B93634"/>
    <w:rsid w:val="00B93A45"/>
    <w:rsid w:val="00B9483C"/>
    <w:rsid w:val="00B95197"/>
    <w:rsid w:val="00B95462"/>
    <w:rsid w:val="00B95FC2"/>
    <w:rsid w:val="00B960CA"/>
    <w:rsid w:val="00B96589"/>
    <w:rsid w:val="00B96679"/>
    <w:rsid w:val="00B966A9"/>
    <w:rsid w:val="00B9694B"/>
    <w:rsid w:val="00B9711E"/>
    <w:rsid w:val="00B9733B"/>
    <w:rsid w:val="00B9753C"/>
    <w:rsid w:val="00BA0017"/>
    <w:rsid w:val="00BA0108"/>
    <w:rsid w:val="00BA05CC"/>
    <w:rsid w:val="00BA06A8"/>
    <w:rsid w:val="00BA0A1E"/>
    <w:rsid w:val="00BA0E4D"/>
    <w:rsid w:val="00BA0F1C"/>
    <w:rsid w:val="00BA1719"/>
    <w:rsid w:val="00BA1A4E"/>
    <w:rsid w:val="00BA1E10"/>
    <w:rsid w:val="00BA30A7"/>
    <w:rsid w:val="00BA3888"/>
    <w:rsid w:val="00BA4564"/>
    <w:rsid w:val="00BA4650"/>
    <w:rsid w:val="00BA4E59"/>
    <w:rsid w:val="00BA5082"/>
    <w:rsid w:val="00BA511B"/>
    <w:rsid w:val="00BA5DCC"/>
    <w:rsid w:val="00BA63FD"/>
    <w:rsid w:val="00BA683F"/>
    <w:rsid w:val="00BA7BE3"/>
    <w:rsid w:val="00BB00A7"/>
    <w:rsid w:val="00BB0CD8"/>
    <w:rsid w:val="00BB0D0E"/>
    <w:rsid w:val="00BB1705"/>
    <w:rsid w:val="00BB18AD"/>
    <w:rsid w:val="00BB2016"/>
    <w:rsid w:val="00BB2831"/>
    <w:rsid w:val="00BB2B8A"/>
    <w:rsid w:val="00BB34AE"/>
    <w:rsid w:val="00BB3649"/>
    <w:rsid w:val="00BB3B38"/>
    <w:rsid w:val="00BB43C0"/>
    <w:rsid w:val="00BB4786"/>
    <w:rsid w:val="00BB4FFA"/>
    <w:rsid w:val="00BB5EB5"/>
    <w:rsid w:val="00BB5ECA"/>
    <w:rsid w:val="00BB69F1"/>
    <w:rsid w:val="00BB6B06"/>
    <w:rsid w:val="00BB727D"/>
    <w:rsid w:val="00BC07C4"/>
    <w:rsid w:val="00BC0CEA"/>
    <w:rsid w:val="00BC0EF3"/>
    <w:rsid w:val="00BC13AA"/>
    <w:rsid w:val="00BC1630"/>
    <w:rsid w:val="00BC23C6"/>
    <w:rsid w:val="00BC2685"/>
    <w:rsid w:val="00BC315B"/>
    <w:rsid w:val="00BC3208"/>
    <w:rsid w:val="00BC3220"/>
    <w:rsid w:val="00BC49B2"/>
    <w:rsid w:val="00BC4BB6"/>
    <w:rsid w:val="00BC57EE"/>
    <w:rsid w:val="00BC5E79"/>
    <w:rsid w:val="00BC6B77"/>
    <w:rsid w:val="00BC6EF3"/>
    <w:rsid w:val="00BC708B"/>
    <w:rsid w:val="00BC71E1"/>
    <w:rsid w:val="00BC7812"/>
    <w:rsid w:val="00BD01E2"/>
    <w:rsid w:val="00BD0A80"/>
    <w:rsid w:val="00BD1FB6"/>
    <w:rsid w:val="00BD2351"/>
    <w:rsid w:val="00BD259A"/>
    <w:rsid w:val="00BD2ADD"/>
    <w:rsid w:val="00BD2F3B"/>
    <w:rsid w:val="00BD31B9"/>
    <w:rsid w:val="00BD31D0"/>
    <w:rsid w:val="00BD3366"/>
    <w:rsid w:val="00BD35AE"/>
    <w:rsid w:val="00BD3709"/>
    <w:rsid w:val="00BD4004"/>
    <w:rsid w:val="00BD40BD"/>
    <w:rsid w:val="00BD495C"/>
    <w:rsid w:val="00BD50BB"/>
    <w:rsid w:val="00BD569A"/>
    <w:rsid w:val="00BD596A"/>
    <w:rsid w:val="00BD59AE"/>
    <w:rsid w:val="00BD5CA6"/>
    <w:rsid w:val="00BD60CB"/>
    <w:rsid w:val="00BD6663"/>
    <w:rsid w:val="00BD672F"/>
    <w:rsid w:val="00BD693D"/>
    <w:rsid w:val="00BD7222"/>
    <w:rsid w:val="00BD75AB"/>
    <w:rsid w:val="00BD7904"/>
    <w:rsid w:val="00BD7996"/>
    <w:rsid w:val="00BD7CFC"/>
    <w:rsid w:val="00BE0209"/>
    <w:rsid w:val="00BE033F"/>
    <w:rsid w:val="00BE0341"/>
    <w:rsid w:val="00BE0EE5"/>
    <w:rsid w:val="00BE13A5"/>
    <w:rsid w:val="00BE1606"/>
    <w:rsid w:val="00BE1E41"/>
    <w:rsid w:val="00BE2666"/>
    <w:rsid w:val="00BE29F6"/>
    <w:rsid w:val="00BE2FA2"/>
    <w:rsid w:val="00BE385B"/>
    <w:rsid w:val="00BE405A"/>
    <w:rsid w:val="00BE407A"/>
    <w:rsid w:val="00BE459E"/>
    <w:rsid w:val="00BE5233"/>
    <w:rsid w:val="00BE60AC"/>
    <w:rsid w:val="00BE626B"/>
    <w:rsid w:val="00BE642D"/>
    <w:rsid w:val="00BE733A"/>
    <w:rsid w:val="00BF0035"/>
    <w:rsid w:val="00BF073B"/>
    <w:rsid w:val="00BF074C"/>
    <w:rsid w:val="00BF0783"/>
    <w:rsid w:val="00BF0F51"/>
    <w:rsid w:val="00BF10F8"/>
    <w:rsid w:val="00BF153F"/>
    <w:rsid w:val="00BF15E9"/>
    <w:rsid w:val="00BF18E0"/>
    <w:rsid w:val="00BF21BB"/>
    <w:rsid w:val="00BF27E4"/>
    <w:rsid w:val="00BF3302"/>
    <w:rsid w:val="00BF48B7"/>
    <w:rsid w:val="00BF4A28"/>
    <w:rsid w:val="00BF4BC7"/>
    <w:rsid w:val="00BF4DCF"/>
    <w:rsid w:val="00BF4F61"/>
    <w:rsid w:val="00BF51CA"/>
    <w:rsid w:val="00BF5800"/>
    <w:rsid w:val="00BF6935"/>
    <w:rsid w:val="00BF6948"/>
    <w:rsid w:val="00BF6960"/>
    <w:rsid w:val="00BF6F77"/>
    <w:rsid w:val="00BF706F"/>
    <w:rsid w:val="00BF7ABC"/>
    <w:rsid w:val="00BF7B64"/>
    <w:rsid w:val="00C0017F"/>
    <w:rsid w:val="00C00D4C"/>
    <w:rsid w:val="00C00F3C"/>
    <w:rsid w:val="00C00FF0"/>
    <w:rsid w:val="00C01730"/>
    <w:rsid w:val="00C017EE"/>
    <w:rsid w:val="00C01A21"/>
    <w:rsid w:val="00C01BF4"/>
    <w:rsid w:val="00C02243"/>
    <w:rsid w:val="00C0275B"/>
    <w:rsid w:val="00C03B20"/>
    <w:rsid w:val="00C03C96"/>
    <w:rsid w:val="00C03FF5"/>
    <w:rsid w:val="00C04040"/>
    <w:rsid w:val="00C04B18"/>
    <w:rsid w:val="00C04E01"/>
    <w:rsid w:val="00C060CD"/>
    <w:rsid w:val="00C06339"/>
    <w:rsid w:val="00C06CC2"/>
    <w:rsid w:val="00C0761D"/>
    <w:rsid w:val="00C077F1"/>
    <w:rsid w:val="00C07898"/>
    <w:rsid w:val="00C101B8"/>
    <w:rsid w:val="00C10A55"/>
    <w:rsid w:val="00C116C1"/>
    <w:rsid w:val="00C118E7"/>
    <w:rsid w:val="00C121A9"/>
    <w:rsid w:val="00C1288D"/>
    <w:rsid w:val="00C13594"/>
    <w:rsid w:val="00C135A9"/>
    <w:rsid w:val="00C135C5"/>
    <w:rsid w:val="00C13FFF"/>
    <w:rsid w:val="00C14397"/>
    <w:rsid w:val="00C14B0F"/>
    <w:rsid w:val="00C15701"/>
    <w:rsid w:val="00C164E6"/>
    <w:rsid w:val="00C179DB"/>
    <w:rsid w:val="00C2079D"/>
    <w:rsid w:val="00C20C1B"/>
    <w:rsid w:val="00C213C7"/>
    <w:rsid w:val="00C2258C"/>
    <w:rsid w:val="00C232FA"/>
    <w:rsid w:val="00C235E8"/>
    <w:rsid w:val="00C23AC6"/>
    <w:rsid w:val="00C246EE"/>
    <w:rsid w:val="00C24EBD"/>
    <w:rsid w:val="00C251E3"/>
    <w:rsid w:val="00C26E84"/>
    <w:rsid w:val="00C27E0B"/>
    <w:rsid w:val="00C27FC0"/>
    <w:rsid w:val="00C3017E"/>
    <w:rsid w:val="00C31CB0"/>
    <w:rsid w:val="00C32D8A"/>
    <w:rsid w:val="00C3329E"/>
    <w:rsid w:val="00C33315"/>
    <w:rsid w:val="00C33F31"/>
    <w:rsid w:val="00C34831"/>
    <w:rsid w:val="00C34884"/>
    <w:rsid w:val="00C354A7"/>
    <w:rsid w:val="00C3598F"/>
    <w:rsid w:val="00C35C40"/>
    <w:rsid w:val="00C36366"/>
    <w:rsid w:val="00C37208"/>
    <w:rsid w:val="00C3794D"/>
    <w:rsid w:val="00C37ABE"/>
    <w:rsid w:val="00C403B5"/>
    <w:rsid w:val="00C405CB"/>
    <w:rsid w:val="00C40616"/>
    <w:rsid w:val="00C40763"/>
    <w:rsid w:val="00C40E2C"/>
    <w:rsid w:val="00C40EBA"/>
    <w:rsid w:val="00C418A0"/>
    <w:rsid w:val="00C42B41"/>
    <w:rsid w:val="00C43869"/>
    <w:rsid w:val="00C43D9E"/>
    <w:rsid w:val="00C44005"/>
    <w:rsid w:val="00C441BB"/>
    <w:rsid w:val="00C441C3"/>
    <w:rsid w:val="00C44376"/>
    <w:rsid w:val="00C446B2"/>
    <w:rsid w:val="00C4476C"/>
    <w:rsid w:val="00C4557B"/>
    <w:rsid w:val="00C459EF"/>
    <w:rsid w:val="00C45B27"/>
    <w:rsid w:val="00C45CE0"/>
    <w:rsid w:val="00C45F2E"/>
    <w:rsid w:val="00C4687F"/>
    <w:rsid w:val="00C4745B"/>
    <w:rsid w:val="00C47EFF"/>
    <w:rsid w:val="00C500B5"/>
    <w:rsid w:val="00C50202"/>
    <w:rsid w:val="00C50305"/>
    <w:rsid w:val="00C503BE"/>
    <w:rsid w:val="00C508DA"/>
    <w:rsid w:val="00C50A87"/>
    <w:rsid w:val="00C510A2"/>
    <w:rsid w:val="00C51C21"/>
    <w:rsid w:val="00C5267D"/>
    <w:rsid w:val="00C52888"/>
    <w:rsid w:val="00C52CFC"/>
    <w:rsid w:val="00C52E39"/>
    <w:rsid w:val="00C5402F"/>
    <w:rsid w:val="00C542F9"/>
    <w:rsid w:val="00C54910"/>
    <w:rsid w:val="00C55B3C"/>
    <w:rsid w:val="00C5617B"/>
    <w:rsid w:val="00C5687A"/>
    <w:rsid w:val="00C56F9C"/>
    <w:rsid w:val="00C57267"/>
    <w:rsid w:val="00C57534"/>
    <w:rsid w:val="00C57E7A"/>
    <w:rsid w:val="00C603F4"/>
    <w:rsid w:val="00C6045B"/>
    <w:rsid w:val="00C604F9"/>
    <w:rsid w:val="00C60934"/>
    <w:rsid w:val="00C60C5A"/>
    <w:rsid w:val="00C613A3"/>
    <w:rsid w:val="00C615A0"/>
    <w:rsid w:val="00C6197B"/>
    <w:rsid w:val="00C61F67"/>
    <w:rsid w:val="00C620AE"/>
    <w:rsid w:val="00C62324"/>
    <w:rsid w:val="00C6251A"/>
    <w:rsid w:val="00C62701"/>
    <w:rsid w:val="00C63298"/>
    <w:rsid w:val="00C63474"/>
    <w:rsid w:val="00C65270"/>
    <w:rsid w:val="00C652F2"/>
    <w:rsid w:val="00C656DF"/>
    <w:rsid w:val="00C65E3A"/>
    <w:rsid w:val="00C66120"/>
    <w:rsid w:val="00C6669B"/>
    <w:rsid w:val="00C66882"/>
    <w:rsid w:val="00C669FD"/>
    <w:rsid w:val="00C670A9"/>
    <w:rsid w:val="00C67CAC"/>
    <w:rsid w:val="00C703C7"/>
    <w:rsid w:val="00C70C29"/>
    <w:rsid w:val="00C70F0A"/>
    <w:rsid w:val="00C7132D"/>
    <w:rsid w:val="00C713D5"/>
    <w:rsid w:val="00C715B1"/>
    <w:rsid w:val="00C71605"/>
    <w:rsid w:val="00C733C9"/>
    <w:rsid w:val="00C7373A"/>
    <w:rsid w:val="00C73E01"/>
    <w:rsid w:val="00C748A6"/>
    <w:rsid w:val="00C74B0C"/>
    <w:rsid w:val="00C7522D"/>
    <w:rsid w:val="00C75403"/>
    <w:rsid w:val="00C75E59"/>
    <w:rsid w:val="00C765BC"/>
    <w:rsid w:val="00C76758"/>
    <w:rsid w:val="00C778F8"/>
    <w:rsid w:val="00C80245"/>
    <w:rsid w:val="00C80402"/>
    <w:rsid w:val="00C805BC"/>
    <w:rsid w:val="00C806F5"/>
    <w:rsid w:val="00C8083E"/>
    <w:rsid w:val="00C80969"/>
    <w:rsid w:val="00C80F4D"/>
    <w:rsid w:val="00C81318"/>
    <w:rsid w:val="00C81342"/>
    <w:rsid w:val="00C818D4"/>
    <w:rsid w:val="00C819D1"/>
    <w:rsid w:val="00C81F27"/>
    <w:rsid w:val="00C82813"/>
    <w:rsid w:val="00C829B8"/>
    <w:rsid w:val="00C8306B"/>
    <w:rsid w:val="00C83672"/>
    <w:rsid w:val="00C83718"/>
    <w:rsid w:val="00C83759"/>
    <w:rsid w:val="00C83833"/>
    <w:rsid w:val="00C83C6D"/>
    <w:rsid w:val="00C83F15"/>
    <w:rsid w:val="00C840F0"/>
    <w:rsid w:val="00C8415A"/>
    <w:rsid w:val="00C846FF"/>
    <w:rsid w:val="00C85796"/>
    <w:rsid w:val="00C8657F"/>
    <w:rsid w:val="00C865DA"/>
    <w:rsid w:val="00C87759"/>
    <w:rsid w:val="00C879DA"/>
    <w:rsid w:val="00C87D29"/>
    <w:rsid w:val="00C87ECD"/>
    <w:rsid w:val="00C90730"/>
    <w:rsid w:val="00C90F5D"/>
    <w:rsid w:val="00C914A8"/>
    <w:rsid w:val="00C91C15"/>
    <w:rsid w:val="00C91EE8"/>
    <w:rsid w:val="00C932C9"/>
    <w:rsid w:val="00C933BC"/>
    <w:rsid w:val="00C93489"/>
    <w:rsid w:val="00C9357C"/>
    <w:rsid w:val="00C936C2"/>
    <w:rsid w:val="00C93F31"/>
    <w:rsid w:val="00C94141"/>
    <w:rsid w:val="00C946F3"/>
    <w:rsid w:val="00C947FF"/>
    <w:rsid w:val="00C955CE"/>
    <w:rsid w:val="00C966BE"/>
    <w:rsid w:val="00C97036"/>
    <w:rsid w:val="00C9748B"/>
    <w:rsid w:val="00C97592"/>
    <w:rsid w:val="00C97F50"/>
    <w:rsid w:val="00CA00D1"/>
    <w:rsid w:val="00CA0887"/>
    <w:rsid w:val="00CA0A04"/>
    <w:rsid w:val="00CA20B2"/>
    <w:rsid w:val="00CA27FF"/>
    <w:rsid w:val="00CA2933"/>
    <w:rsid w:val="00CA3073"/>
    <w:rsid w:val="00CA38C2"/>
    <w:rsid w:val="00CA41E3"/>
    <w:rsid w:val="00CA4233"/>
    <w:rsid w:val="00CA4F1E"/>
    <w:rsid w:val="00CA5BC7"/>
    <w:rsid w:val="00CA5E95"/>
    <w:rsid w:val="00CA6B94"/>
    <w:rsid w:val="00CA7BDA"/>
    <w:rsid w:val="00CB0200"/>
    <w:rsid w:val="00CB17AC"/>
    <w:rsid w:val="00CB19CA"/>
    <w:rsid w:val="00CB1DB0"/>
    <w:rsid w:val="00CB23A8"/>
    <w:rsid w:val="00CB26BE"/>
    <w:rsid w:val="00CB2773"/>
    <w:rsid w:val="00CB28BA"/>
    <w:rsid w:val="00CB2E0E"/>
    <w:rsid w:val="00CB3C42"/>
    <w:rsid w:val="00CB466F"/>
    <w:rsid w:val="00CB6613"/>
    <w:rsid w:val="00CB6AF5"/>
    <w:rsid w:val="00CB72FA"/>
    <w:rsid w:val="00CC02D7"/>
    <w:rsid w:val="00CC0BBB"/>
    <w:rsid w:val="00CC1C0B"/>
    <w:rsid w:val="00CC24A5"/>
    <w:rsid w:val="00CC2C3D"/>
    <w:rsid w:val="00CC37D4"/>
    <w:rsid w:val="00CC3C03"/>
    <w:rsid w:val="00CC4DBC"/>
    <w:rsid w:val="00CC59BA"/>
    <w:rsid w:val="00CC5E5F"/>
    <w:rsid w:val="00CC63A4"/>
    <w:rsid w:val="00CC6860"/>
    <w:rsid w:val="00CC69F7"/>
    <w:rsid w:val="00CC6DDF"/>
    <w:rsid w:val="00CC6E06"/>
    <w:rsid w:val="00CC7073"/>
    <w:rsid w:val="00CC773D"/>
    <w:rsid w:val="00CC7786"/>
    <w:rsid w:val="00CD018C"/>
    <w:rsid w:val="00CD0DE0"/>
    <w:rsid w:val="00CD151A"/>
    <w:rsid w:val="00CD151F"/>
    <w:rsid w:val="00CD16DA"/>
    <w:rsid w:val="00CD176F"/>
    <w:rsid w:val="00CD2299"/>
    <w:rsid w:val="00CD2700"/>
    <w:rsid w:val="00CD2D9B"/>
    <w:rsid w:val="00CD2DEE"/>
    <w:rsid w:val="00CD3432"/>
    <w:rsid w:val="00CD354A"/>
    <w:rsid w:val="00CD38CA"/>
    <w:rsid w:val="00CD3939"/>
    <w:rsid w:val="00CD4986"/>
    <w:rsid w:val="00CD4F64"/>
    <w:rsid w:val="00CD533C"/>
    <w:rsid w:val="00CD590F"/>
    <w:rsid w:val="00CD5A39"/>
    <w:rsid w:val="00CD5DEF"/>
    <w:rsid w:val="00CD6236"/>
    <w:rsid w:val="00CD6509"/>
    <w:rsid w:val="00CD7293"/>
    <w:rsid w:val="00CD7719"/>
    <w:rsid w:val="00CD7942"/>
    <w:rsid w:val="00CD79A6"/>
    <w:rsid w:val="00CD7F37"/>
    <w:rsid w:val="00CE03CA"/>
    <w:rsid w:val="00CE0872"/>
    <w:rsid w:val="00CE0AD4"/>
    <w:rsid w:val="00CE170A"/>
    <w:rsid w:val="00CE1924"/>
    <w:rsid w:val="00CE1DAF"/>
    <w:rsid w:val="00CE1E10"/>
    <w:rsid w:val="00CE2002"/>
    <w:rsid w:val="00CE2346"/>
    <w:rsid w:val="00CE24A9"/>
    <w:rsid w:val="00CE2EBA"/>
    <w:rsid w:val="00CE32EA"/>
    <w:rsid w:val="00CE3FDD"/>
    <w:rsid w:val="00CE5359"/>
    <w:rsid w:val="00CE5418"/>
    <w:rsid w:val="00CE55C4"/>
    <w:rsid w:val="00CE55EA"/>
    <w:rsid w:val="00CE5D2E"/>
    <w:rsid w:val="00CE6141"/>
    <w:rsid w:val="00CE6325"/>
    <w:rsid w:val="00CE692F"/>
    <w:rsid w:val="00CE6B0C"/>
    <w:rsid w:val="00CE6EDB"/>
    <w:rsid w:val="00CE6FB5"/>
    <w:rsid w:val="00CF0859"/>
    <w:rsid w:val="00CF0C47"/>
    <w:rsid w:val="00CF1140"/>
    <w:rsid w:val="00CF1D56"/>
    <w:rsid w:val="00CF1F41"/>
    <w:rsid w:val="00CF2353"/>
    <w:rsid w:val="00CF274F"/>
    <w:rsid w:val="00CF2CFB"/>
    <w:rsid w:val="00CF3463"/>
    <w:rsid w:val="00CF3B01"/>
    <w:rsid w:val="00CF3D62"/>
    <w:rsid w:val="00CF41C7"/>
    <w:rsid w:val="00CF4779"/>
    <w:rsid w:val="00CF5172"/>
    <w:rsid w:val="00CF56DF"/>
    <w:rsid w:val="00CF5ED9"/>
    <w:rsid w:val="00CF653B"/>
    <w:rsid w:val="00CF689C"/>
    <w:rsid w:val="00CF6F18"/>
    <w:rsid w:val="00CF7258"/>
    <w:rsid w:val="00CF780A"/>
    <w:rsid w:val="00CF79A6"/>
    <w:rsid w:val="00CF7C1D"/>
    <w:rsid w:val="00D00263"/>
    <w:rsid w:val="00D004FE"/>
    <w:rsid w:val="00D008F8"/>
    <w:rsid w:val="00D00E3D"/>
    <w:rsid w:val="00D01087"/>
    <w:rsid w:val="00D01469"/>
    <w:rsid w:val="00D0168A"/>
    <w:rsid w:val="00D01A37"/>
    <w:rsid w:val="00D01F41"/>
    <w:rsid w:val="00D02247"/>
    <w:rsid w:val="00D0281C"/>
    <w:rsid w:val="00D035CA"/>
    <w:rsid w:val="00D03DAA"/>
    <w:rsid w:val="00D04C0B"/>
    <w:rsid w:val="00D05285"/>
    <w:rsid w:val="00D05DDC"/>
    <w:rsid w:val="00D0614D"/>
    <w:rsid w:val="00D06951"/>
    <w:rsid w:val="00D06B89"/>
    <w:rsid w:val="00D0766C"/>
    <w:rsid w:val="00D105DC"/>
    <w:rsid w:val="00D10836"/>
    <w:rsid w:val="00D114F2"/>
    <w:rsid w:val="00D117D9"/>
    <w:rsid w:val="00D11AD2"/>
    <w:rsid w:val="00D121CA"/>
    <w:rsid w:val="00D12304"/>
    <w:rsid w:val="00D12427"/>
    <w:rsid w:val="00D12592"/>
    <w:rsid w:val="00D12668"/>
    <w:rsid w:val="00D1327A"/>
    <w:rsid w:val="00D13779"/>
    <w:rsid w:val="00D13BEB"/>
    <w:rsid w:val="00D13BED"/>
    <w:rsid w:val="00D13D2F"/>
    <w:rsid w:val="00D14221"/>
    <w:rsid w:val="00D14431"/>
    <w:rsid w:val="00D14631"/>
    <w:rsid w:val="00D157E2"/>
    <w:rsid w:val="00D15943"/>
    <w:rsid w:val="00D16014"/>
    <w:rsid w:val="00D176B0"/>
    <w:rsid w:val="00D17B0F"/>
    <w:rsid w:val="00D17F80"/>
    <w:rsid w:val="00D20FBE"/>
    <w:rsid w:val="00D21529"/>
    <w:rsid w:val="00D215F3"/>
    <w:rsid w:val="00D21B85"/>
    <w:rsid w:val="00D22435"/>
    <w:rsid w:val="00D2245B"/>
    <w:rsid w:val="00D2246E"/>
    <w:rsid w:val="00D2400B"/>
    <w:rsid w:val="00D241B0"/>
    <w:rsid w:val="00D24473"/>
    <w:rsid w:val="00D254BC"/>
    <w:rsid w:val="00D25E21"/>
    <w:rsid w:val="00D25EDE"/>
    <w:rsid w:val="00D306B4"/>
    <w:rsid w:val="00D30E6D"/>
    <w:rsid w:val="00D31114"/>
    <w:rsid w:val="00D316BA"/>
    <w:rsid w:val="00D323D9"/>
    <w:rsid w:val="00D32A1E"/>
    <w:rsid w:val="00D33556"/>
    <w:rsid w:val="00D336D9"/>
    <w:rsid w:val="00D3380D"/>
    <w:rsid w:val="00D33C53"/>
    <w:rsid w:val="00D343E7"/>
    <w:rsid w:val="00D3497C"/>
    <w:rsid w:val="00D34A0A"/>
    <w:rsid w:val="00D34FC8"/>
    <w:rsid w:val="00D3546F"/>
    <w:rsid w:val="00D357A8"/>
    <w:rsid w:val="00D357E4"/>
    <w:rsid w:val="00D35994"/>
    <w:rsid w:val="00D35BAD"/>
    <w:rsid w:val="00D360CF"/>
    <w:rsid w:val="00D368CD"/>
    <w:rsid w:val="00D36980"/>
    <w:rsid w:val="00D36F8B"/>
    <w:rsid w:val="00D37A4C"/>
    <w:rsid w:val="00D40513"/>
    <w:rsid w:val="00D40694"/>
    <w:rsid w:val="00D4082B"/>
    <w:rsid w:val="00D4097D"/>
    <w:rsid w:val="00D40C03"/>
    <w:rsid w:val="00D40C10"/>
    <w:rsid w:val="00D40D7D"/>
    <w:rsid w:val="00D414BA"/>
    <w:rsid w:val="00D41FA0"/>
    <w:rsid w:val="00D4225C"/>
    <w:rsid w:val="00D42A64"/>
    <w:rsid w:val="00D42ACF"/>
    <w:rsid w:val="00D43426"/>
    <w:rsid w:val="00D43DE8"/>
    <w:rsid w:val="00D444FE"/>
    <w:rsid w:val="00D448A0"/>
    <w:rsid w:val="00D45056"/>
    <w:rsid w:val="00D45104"/>
    <w:rsid w:val="00D4514E"/>
    <w:rsid w:val="00D45711"/>
    <w:rsid w:val="00D46323"/>
    <w:rsid w:val="00D46AD8"/>
    <w:rsid w:val="00D46BB0"/>
    <w:rsid w:val="00D46D66"/>
    <w:rsid w:val="00D46D9F"/>
    <w:rsid w:val="00D46EA0"/>
    <w:rsid w:val="00D479B9"/>
    <w:rsid w:val="00D5079B"/>
    <w:rsid w:val="00D50B49"/>
    <w:rsid w:val="00D50DF9"/>
    <w:rsid w:val="00D5113A"/>
    <w:rsid w:val="00D51951"/>
    <w:rsid w:val="00D51E4F"/>
    <w:rsid w:val="00D521C8"/>
    <w:rsid w:val="00D5229B"/>
    <w:rsid w:val="00D52C70"/>
    <w:rsid w:val="00D52E01"/>
    <w:rsid w:val="00D53245"/>
    <w:rsid w:val="00D5347B"/>
    <w:rsid w:val="00D5353E"/>
    <w:rsid w:val="00D53FC3"/>
    <w:rsid w:val="00D5401D"/>
    <w:rsid w:val="00D5416B"/>
    <w:rsid w:val="00D544AC"/>
    <w:rsid w:val="00D54E3C"/>
    <w:rsid w:val="00D5553A"/>
    <w:rsid w:val="00D55597"/>
    <w:rsid w:val="00D555FB"/>
    <w:rsid w:val="00D55773"/>
    <w:rsid w:val="00D56188"/>
    <w:rsid w:val="00D567A7"/>
    <w:rsid w:val="00D56934"/>
    <w:rsid w:val="00D5722B"/>
    <w:rsid w:val="00D579E3"/>
    <w:rsid w:val="00D57B7D"/>
    <w:rsid w:val="00D601B6"/>
    <w:rsid w:val="00D60AF0"/>
    <w:rsid w:val="00D6105D"/>
    <w:rsid w:val="00D613DE"/>
    <w:rsid w:val="00D61402"/>
    <w:rsid w:val="00D6244F"/>
    <w:rsid w:val="00D625B9"/>
    <w:rsid w:val="00D62651"/>
    <w:rsid w:val="00D62789"/>
    <w:rsid w:val="00D62DCF"/>
    <w:rsid w:val="00D63178"/>
    <w:rsid w:val="00D632E3"/>
    <w:rsid w:val="00D63541"/>
    <w:rsid w:val="00D63A2F"/>
    <w:rsid w:val="00D63C40"/>
    <w:rsid w:val="00D63E5C"/>
    <w:rsid w:val="00D64439"/>
    <w:rsid w:val="00D644B2"/>
    <w:rsid w:val="00D6455D"/>
    <w:rsid w:val="00D64E10"/>
    <w:rsid w:val="00D64FEE"/>
    <w:rsid w:val="00D65C29"/>
    <w:rsid w:val="00D65FE8"/>
    <w:rsid w:val="00D662B1"/>
    <w:rsid w:val="00D67989"/>
    <w:rsid w:val="00D7003F"/>
    <w:rsid w:val="00D70159"/>
    <w:rsid w:val="00D7037E"/>
    <w:rsid w:val="00D704CC"/>
    <w:rsid w:val="00D7081B"/>
    <w:rsid w:val="00D70D0C"/>
    <w:rsid w:val="00D712A6"/>
    <w:rsid w:val="00D71FA4"/>
    <w:rsid w:val="00D71FE2"/>
    <w:rsid w:val="00D72685"/>
    <w:rsid w:val="00D72FC4"/>
    <w:rsid w:val="00D72FD8"/>
    <w:rsid w:val="00D732B6"/>
    <w:rsid w:val="00D733E3"/>
    <w:rsid w:val="00D7353C"/>
    <w:rsid w:val="00D73675"/>
    <w:rsid w:val="00D73AC3"/>
    <w:rsid w:val="00D75741"/>
    <w:rsid w:val="00D757AF"/>
    <w:rsid w:val="00D75D62"/>
    <w:rsid w:val="00D76110"/>
    <w:rsid w:val="00D76437"/>
    <w:rsid w:val="00D764DB"/>
    <w:rsid w:val="00D7654F"/>
    <w:rsid w:val="00D7661E"/>
    <w:rsid w:val="00D76658"/>
    <w:rsid w:val="00D76F1D"/>
    <w:rsid w:val="00D77DC6"/>
    <w:rsid w:val="00D77F48"/>
    <w:rsid w:val="00D8038B"/>
    <w:rsid w:val="00D81683"/>
    <w:rsid w:val="00D81763"/>
    <w:rsid w:val="00D828F9"/>
    <w:rsid w:val="00D82A68"/>
    <w:rsid w:val="00D8364E"/>
    <w:rsid w:val="00D84702"/>
    <w:rsid w:val="00D84729"/>
    <w:rsid w:val="00D851C8"/>
    <w:rsid w:val="00D8588F"/>
    <w:rsid w:val="00D85D58"/>
    <w:rsid w:val="00D8619C"/>
    <w:rsid w:val="00D863B4"/>
    <w:rsid w:val="00D8644C"/>
    <w:rsid w:val="00D866C6"/>
    <w:rsid w:val="00D8694A"/>
    <w:rsid w:val="00D86D35"/>
    <w:rsid w:val="00D871E3"/>
    <w:rsid w:val="00D8752A"/>
    <w:rsid w:val="00D877AC"/>
    <w:rsid w:val="00D87FAF"/>
    <w:rsid w:val="00D90C93"/>
    <w:rsid w:val="00D90F44"/>
    <w:rsid w:val="00D91DF8"/>
    <w:rsid w:val="00D91F1D"/>
    <w:rsid w:val="00D930C1"/>
    <w:rsid w:val="00D93142"/>
    <w:rsid w:val="00D938C3"/>
    <w:rsid w:val="00D93999"/>
    <w:rsid w:val="00D94282"/>
    <w:rsid w:val="00D945E6"/>
    <w:rsid w:val="00D948C4"/>
    <w:rsid w:val="00D94921"/>
    <w:rsid w:val="00D94D6D"/>
    <w:rsid w:val="00D951E4"/>
    <w:rsid w:val="00D95B2A"/>
    <w:rsid w:val="00D9681F"/>
    <w:rsid w:val="00D96C5C"/>
    <w:rsid w:val="00D97411"/>
    <w:rsid w:val="00D978C6"/>
    <w:rsid w:val="00DA04D8"/>
    <w:rsid w:val="00DA22FC"/>
    <w:rsid w:val="00DA341F"/>
    <w:rsid w:val="00DA35BF"/>
    <w:rsid w:val="00DA4467"/>
    <w:rsid w:val="00DA4B5C"/>
    <w:rsid w:val="00DA4C03"/>
    <w:rsid w:val="00DA5191"/>
    <w:rsid w:val="00DA53EB"/>
    <w:rsid w:val="00DA608D"/>
    <w:rsid w:val="00DA66FD"/>
    <w:rsid w:val="00DA68B3"/>
    <w:rsid w:val="00DA6E32"/>
    <w:rsid w:val="00DA6FD4"/>
    <w:rsid w:val="00DA7A6F"/>
    <w:rsid w:val="00DA7EFF"/>
    <w:rsid w:val="00DB11DD"/>
    <w:rsid w:val="00DB1281"/>
    <w:rsid w:val="00DB18D9"/>
    <w:rsid w:val="00DB3252"/>
    <w:rsid w:val="00DB4E5D"/>
    <w:rsid w:val="00DB4E95"/>
    <w:rsid w:val="00DB4EC1"/>
    <w:rsid w:val="00DB52B0"/>
    <w:rsid w:val="00DB5984"/>
    <w:rsid w:val="00DB5B59"/>
    <w:rsid w:val="00DB6527"/>
    <w:rsid w:val="00DB662F"/>
    <w:rsid w:val="00DB70C1"/>
    <w:rsid w:val="00DC01C1"/>
    <w:rsid w:val="00DC0C9B"/>
    <w:rsid w:val="00DC1632"/>
    <w:rsid w:val="00DC189E"/>
    <w:rsid w:val="00DC1CB9"/>
    <w:rsid w:val="00DC2CD6"/>
    <w:rsid w:val="00DC2F7E"/>
    <w:rsid w:val="00DC30BE"/>
    <w:rsid w:val="00DC33A9"/>
    <w:rsid w:val="00DC3AAF"/>
    <w:rsid w:val="00DC4002"/>
    <w:rsid w:val="00DC40C3"/>
    <w:rsid w:val="00DC413C"/>
    <w:rsid w:val="00DC46D2"/>
    <w:rsid w:val="00DC5045"/>
    <w:rsid w:val="00DC57D7"/>
    <w:rsid w:val="00DC78F8"/>
    <w:rsid w:val="00DD0458"/>
    <w:rsid w:val="00DD0A8D"/>
    <w:rsid w:val="00DD1DAC"/>
    <w:rsid w:val="00DD2ACA"/>
    <w:rsid w:val="00DD2CB0"/>
    <w:rsid w:val="00DD2D63"/>
    <w:rsid w:val="00DD31A0"/>
    <w:rsid w:val="00DD341E"/>
    <w:rsid w:val="00DD3E7E"/>
    <w:rsid w:val="00DD3F6D"/>
    <w:rsid w:val="00DD4026"/>
    <w:rsid w:val="00DD44B3"/>
    <w:rsid w:val="00DD4E8E"/>
    <w:rsid w:val="00DD4F87"/>
    <w:rsid w:val="00DD50D3"/>
    <w:rsid w:val="00DD5B37"/>
    <w:rsid w:val="00DD5C33"/>
    <w:rsid w:val="00DD632C"/>
    <w:rsid w:val="00DD7B2C"/>
    <w:rsid w:val="00DD7E70"/>
    <w:rsid w:val="00DE0168"/>
    <w:rsid w:val="00DE04E4"/>
    <w:rsid w:val="00DE0778"/>
    <w:rsid w:val="00DE10B3"/>
    <w:rsid w:val="00DE18B6"/>
    <w:rsid w:val="00DE1950"/>
    <w:rsid w:val="00DE2039"/>
    <w:rsid w:val="00DE220D"/>
    <w:rsid w:val="00DE233D"/>
    <w:rsid w:val="00DE2381"/>
    <w:rsid w:val="00DE25C2"/>
    <w:rsid w:val="00DE33FB"/>
    <w:rsid w:val="00DE3BCD"/>
    <w:rsid w:val="00DE3C2D"/>
    <w:rsid w:val="00DE420C"/>
    <w:rsid w:val="00DE482C"/>
    <w:rsid w:val="00DE4900"/>
    <w:rsid w:val="00DE4B1B"/>
    <w:rsid w:val="00DE4DDD"/>
    <w:rsid w:val="00DE51A5"/>
    <w:rsid w:val="00DE580D"/>
    <w:rsid w:val="00DE651F"/>
    <w:rsid w:val="00DE700C"/>
    <w:rsid w:val="00DE715A"/>
    <w:rsid w:val="00DE73A9"/>
    <w:rsid w:val="00DE75DD"/>
    <w:rsid w:val="00DE7BE2"/>
    <w:rsid w:val="00DE7F92"/>
    <w:rsid w:val="00DF02A3"/>
    <w:rsid w:val="00DF0706"/>
    <w:rsid w:val="00DF0A42"/>
    <w:rsid w:val="00DF1150"/>
    <w:rsid w:val="00DF1322"/>
    <w:rsid w:val="00DF1A8E"/>
    <w:rsid w:val="00DF1B23"/>
    <w:rsid w:val="00DF24B5"/>
    <w:rsid w:val="00DF3299"/>
    <w:rsid w:val="00DF34D7"/>
    <w:rsid w:val="00DF3A25"/>
    <w:rsid w:val="00DF4B29"/>
    <w:rsid w:val="00DF4CC5"/>
    <w:rsid w:val="00DF50E6"/>
    <w:rsid w:val="00DF5670"/>
    <w:rsid w:val="00DF5949"/>
    <w:rsid w:val="00DF5A15"/>
    <w:rsid w:val="00DF5AB4"/>
    <w:rsid w:val="00DF5B4A"/>
    <w:rsid w:val="00DF6AD3"/>
    <w:rsid w:val="00DF729D"/>
    <w:rsid w:val="00DF72AA"/>
    <w:rsid w:val="00DF763C"/>
    <w:rsid w:val="00DF7E35"/>
    <w:rsid w:val="00E00837"/>
    <w:rsid w:val="00E00F0B"/>
    <w:rsid w:val="00E00F89"/>
    <w:rsid w:val="00E019E4"/>
    <w:rsid w:val="00E01C87"/>
    <w:rsid w:val="00E01D76"/>
    <w:rsid w:val="00E03584"/>
    <w:rsid w:val="00E04050"/>
    <w:rsid w:val="00E0459F"/>
    <w:rsid w:val="00E0565D"/>
    <w:rsid w:val="00E0619F"/>
    <w:rsid w:val="00E068AA"/>
    <w:rsid w:val="00E07CFB"/>
    <w:rsid w:val="00E07E35"/>
    <w:rsid w:val="00E07FAD"/>
    <w:rsid w:val="00E10D90"/>
    <w:rsid w:val="00E11C0B"/>
    <w:rsid w:val="00E11CA3"/>
    <w:rsid w:val="00E11DA9"/>
    <w:rsid w:val="00E12636"/>
    <w:rsid w:val="00E1282A"/>
    <w:rsid w:val="00E1289C"/>
    <w:rsid w:val="00E1354A"/>
    <w:rsid w:val="00E1389A"/>
    <w:rsid w:val="00E13D31"/>
    <w:rsid w:val="00E14369"/>
    <w:rsid w:val="00E144CD"/>
    <w:rsid w:val="00E145ED"/>
    <w:rsid w:val="00E15454"/>
    <w:rsid w:val="00E159D4"/>
    <w:rsid w:val="00E16080"/>
    <w:rsid w:val="00E165C3"/>
    <w:rsid w:val="00E1660F"/>
    <w:rsid w:val="00E16D85"/>
    <w:rsid w:val="00E17144"/>
    <w:rsid w:val="00E171B6"/>
    <w:rsid w:val="00E1747F"/>
    <w:rsid w:val="00E179B4"/>
    <w:rsid w:val="00E20AD8"/>
    <w:rsid w:val="00E20E90"/>
    <w:rsid w:val="00E20EB9"/>
    <w:rsid w:val="00E21B33"/>
    <w:rsid w:val="00E21DF4"/>
    <w:rsid w:val="00E222D3"/>
    <w:rsid w:val="00E224BC"/>
    <w:rsid w:val="00E225F4"/>
    <w:rsid w:val="00E2296B"/>
    <w:rsid w:val="00E22A49"/>
    <w:rsid w:val="00E23172"/>
    <w:rsid w:val="00E232AF"/>
    <w:rsid w:val="00E23333"/>
    <w:rsid w:val="00E24008"/>
    <w:rsid w:val="00E24258"/>
    <w:rsid w:val="00E24AAB"/>
    <w:rsid w:val="00E2526E"/>
    <w:rsid w:val="00E25905"/>
    <w:rsid w:val="00E2595B"/>
    <w:rsid w:val="00E26DD1"/>
    <w:rsid w:val="00E27B7D"/>
    <w:rsid w:val="00E3001B"/>
    <w:rsid w:val="00E3044C"/>
    <w:rsid w:val="00E3085A"/>
    <w:rsid w:val="00E30A73"/>
    <w:rsid w:val="00E30C55"/>
    <w:rsid w:val="00E30D2E"/>
    <w:rsid w:val="00E30D48"/>
    <w:rsid w:val="00E3104A"/>
    <w:rsid w:val="00E31B2F"/>
    <w:rsid w:val="00E31BC1"/>
    <w:rsid w:val="00E32791"/>
    <w:rsid w:val="00E32A15"/>
    <w:rsid w:val="00E32A47"/>
    <w:rsid w:val="00E32BE0"/>
    <w:rsid w:val="00E339AB"/>
    <w:rsid w:val="00E3470B"/>
    <w:rsid w:val="00E35693"/>
    <w:rsid w:val="00E35C65"/>
    <w:rsid w:val="00E35DC4"/>
    <w:rsid w:val="00E360CA"/>
    <w:rsid w:val="00E36C69"/>
    <w:rsid w:val="00E36E51"/>
    <w:rsid w:val="00E37146"/>
    <w:rsid w:val="00E37284"/>
    <w:rsid w:val="00E37A43"/>
    <w:rsid w:val="00E37E1C"/>
    <w:rsid w:val="00E40976"/>
    <w:rsid w:val="00E40F21"/>
    <w:rsid w:val="00E41629"/>
    <w:rsid w:val="00E41736"/>
    <w:rsid w:val="00E41C10"/>
    <w:rsid w:val="00E41ED2"/>
    <w:rsid w:val="00E425B8"/>
    <w:rsid w:val="00E428BF"/>
    <w:rsid w:val="00E44D92"/>
    <w:rsid w:val="00E455C5"/>
    <w:rsid w:val="00E45699"/>
    <w:rsid w:val="00E456E9"/>
    <w:rsid w:val="00E46D1C"/>
    <w:rsid w:val="00E46EA2"/>
    <w:rsid w:val="00E47179"/>
    <w:rsid w:val="00E479BD"/>
    <w:rsid w:val="00E503C9"/>
    <w:rsid w:val="00E50EA7"/>
    <w:rsid w:val="00E514CB"/>
    <w:rsid w:val="00E51657"/>
    <w:rsid w:val="00E516F8"/>
    <w:rsid w:val="00E518C0"/>
    <w:rsid w:val="00E51DF0"/>
    <w:rsid w:val="00E524DD"/>
    <w:rsid w:val="00E52C32"/>
    <w:rsid w:val="00E52CD6"/>
    <w:rsid w:val="00E53AA0"/>
    <w:rsid w:val="00E53BA8"/>
    <w:rsid w:val="00E53F27"/>
    <w:rsid w:val="00E5430A"/>
    <w:rsid w:val="00E54FAC"/>
    <w:rsid w:val="00E551C1"/>
    <w:rsid w:val="00E55E86"/>
    <w:rsid w:val="00E56254"/>
    <w:rsid w:val="00E56365"/>
    <w:rsid w:val="00E5687B"/>
    <w:rsid w:val="00E56B55"/>
    <w:rsid w:val="00E56CF4"/>
    <w:rsid w:val="00E56F81"/>
    <w:rsid w:val="00E57191"/>
    <w:rsid w:val="00E57E4E"/>
    <w:rsid w:val="00E601DC"/>
    <w:rsid w:val="00E60335"/>
    <w:rsid w:val="00E60B85"/>
    <w:rsid w:val="00E61315"/>
    <w:rsid w:val="00E627D6"/>
    <w:rsid w:val="00E62C0B"/>
    <w:rsid w:val="00E62FE2"/>
    <w:rsid w:val="00E630B4"/>
    <w:rsid w:val="00E63319"/>
    <w:rsid w:val="00E6375D"/>
    <w:rsid w:val="00E63CB1"/>
    <w:rsid w:val="00E64FB6"/>
    <w:rsid w:val="00E6503E"/>
    <w:rsid w:val="00E6742A"/>
    <w:rsid w:val="00E67883"/>
    <w:rsid w:val="00E67BBD"/>
    <w:rsid w:val="00E70CD0"/>
    <w:rsid w:val="00E7103F"/>
    <w:rsid w:val="00E7117D"/>
    <w:rsid w:val="00E71A1D"/>
    <w:rsid w:val="00E722E9"/>
    <w:rsid w:val="00E72459"/>
    <w:rsid w:val="00E72F10"/>
    <w:rsid w:val="00E73163"/>
    <w:rsid w:val="00E73365"/>
    <w:rsid w:val="00E73676"/>
    <w:rsid w:val="00E739B5"/>
    <w:rsid w:val="00E740DC"/>
    <w:rsid w:val="00E745A0"/>
    <w:rsid w:val="00E7473B"/>
    <w:rsid w:val="00E7473D"/>
    <w:rsid w:val="00E75055"/>
    <w:rsid w:val="00E75736"/>
    <w:rsid w:val="00E761E9"/>
    <w:rsid w:val="00E7657E"/>
    <w:rsid w:val="00E76AFD"/>
    <w:rsid w:val="00E76D21"/>
    <w:rsid w:val="00E77300"/>
    <w:rsid w:val="00E77E10"/>
    <w:rsid w:val="00E806EB"/>
    <w:rsid w:val="00E80CA3"/>
    <w:rsid w:val="00E80EBC"/>
    <w:rsid w:val="00E81144"/>
    <w:rsid w:val="00E81AD3"/>
    <w:rsid w:val="00E81F2A"/>
    <w:rsid w:val="00E83137"/>
    <w:rsid w:val="00E83696"/>
    <w:rsid w:val="00E83976"/>
    <w:rsid w:val="00E83ADF"/>
    <w:rsid w:val="00E84693"/>
    <w:rsid w:val="00E84965"/>
    <w:rsid w:val="00E85291"/>
    <w:rsid w:val="00E8646F"/>
    <w:rsid w:val="00E86805"/>
    <w:rsid w:val="00E86841"/>
    <w:rsid w:val="00E86862"/>
    <w:rsid w:val="00E86BEF"/>
    <w:rsid w:val="00E86F45"/>
    <w:rsid w:val="00E87167"/>
    <w:rsid w:val="00E87413"/>
    <w:rsid w:val="00E87985"/>
    <w:rsid w:val="00E8799B"/>
    <w:rsid w:val="00E87FBF"/>
    <w:rsid w:val="00E900CE"/>
    <w:rsid w:val="00E9077E"/>
    <w:rsid w:val="00E90BBE"/>
    <w:rsid w:val="00E90FF0"/>
    <w:rsid w:val="00E910A8"/>
    <w:rsid w:val="00E924F1"/>
    <w:rsid w:val="00E9332C"/>
    <w:rsid w:val="00E936DA"/>
    <w:rsid w:val="00E939D6"/>
    <w:rsid w:val="00E93C67"/>
    <w:rsid w:val="00E94053"/>
    <w:rsid w:val="00E94231"/>
    <w:rsid w:val="00E9425D"/>
    <w:rsid w:val="00E94E05"/>
    <w:rsid w:val="00E957F1"/>
    <w:rsid w:val="00E95BBD"/>
    <w:rsid w:val="00E95D53"/>
    <w:rsid w:val="00E96A07"/>
    <w:rsid w:val="00E96A7C"/>
    <w:rsid w:val="00E9755F"/>
    <w:rsid w:val="00E97750"/>
    <w:rsid w:val="00E9779B"/>
    <w:rsid w:val="00E97A22"/>
    <w:rsid w:val="00E97B82"/>
    <w:rsid w:val="00EA0720"/>
    <w:rsid w:val="00EA0B68"/>
    <w:rsid w:val="00EA0D8B"/>
    <w:rsid w:val="00EA1593"/>
    <w:rsid w:val="00EA16F9"/>
    <w:rsid w:val="00EA19E3"/>
    <w:rsid w:val="00EA2780"/>
    <w:rsid w:val="00EA2B2A"/>
    <w:rsid w:val="00EA30E8"/>
    <w:rsid w:val="00EA39CF"/>
    <w:rsid w:val="00EA3C86"/>
    <w:rsid w:val="00EA415E"/>
    <w:rsid w:val="00EA435B"/>
    <w:rsid w:val="00EA45EB"/>
    <w:rsid w:val="00EA5C15"/>
    <w:rsid w:val="00EA5CAD"/>
    <w:rsid w:val="00EA5E96"/>
    <w:rsid w:val="00EA60E8"/>
    <w:rsid w:val="00EA7034"/>
    <w:rsid w:val="00EA72A6"/>
    <w:rsid w:val="00EA7C5A"/>
    <w:rsid w:val="00EA7EF2"/>
    <w:rsid w:val="00EB000C"/>
    <w:rsid w:val="00EB0427"/>
    <w:rsid w:val="00EB0529"/>
    <w:rsid w:val="00EB0631"/>
    <w:rsid w:val="00EB08C6"/>
    <w:rsid w:val="00EB1505"/>
    <w:rsid w:val="00EB1E62"/>
    <w:rsid w:val="00EB21E6"/>
    <w:rsid w:val="00EB26FD"/>
    <w:rsid w:val="00EB3574"/>
    <w:rsid w:val="00EB3654"/>
    <w:rsid w:val="00EB3C73"/>
    <w:rsid w:val="00EB3D6B"/>
    <w:rsid w:val="00EB4A1F"/>
    <w:rsid w:val="00EB4DD4"/>
    <w:rsid w:val="00EB5194"/>
    <w:rsid w:val="00EB6242"/>
    <w:rsid w:val="00EB6726"/>
    <w:rsid w:val="00EB694D"/>
    <w:rsid w:val="00EB6A4F"/>
    <w:rsid w:val="00EB6A7E"/>
    <w:rsid w:val="00EB6D15"/>
    <w:rsid w:val="00EB7DD0"/>
    <w:rsid w:val="00EC06F3"/>
    <w:rsid w:val="00EC0919"/>
    <w:rsid w:val="00EC107D"/>
    <w:rsid w:val="00EC120C"/>
    <w:rsid w:val="00EC1762"/>
    <w:rsid w:val="00EC1A26"/>
    <w:rsid w:val="00EC1ED0"/>
    <w:rsid w:val="00EC1F26"/>
    <w:rsid w:val="00EC1F40"/>
    <w:rsid w:val="00EC24D4"/>
    <w:rsid w:val="00EC26AE"/>
    <w:rsid w:val="00EC29E7"/>
    <w:rsid w:val="00EC2A44"/>
    <w:rsid w:val="00EC3089"/>
    <w:rsid w:val="00EC37A5"/>
    <w:rsid w:val="00EC3DD9"/>
    <w:rsid w:val="00EC40E4"/>
    <w:rsid w:val="00EC49A6"/>
    <w:rsid w:val="00EC5090"/>
    <w:rsid w:val="00EC5957"/>
    <w:rsid w:val="00EC5BA4"/>
    <w:rsid w:val="00EC5C09"/>
    <w:rsid w:val="00EC7A13"/>
    <w:rsid w:val="00ED0190"/>
    <w:rsid w:val="00ED0745"/>
    <w:rsid w:val="00ED093E"/>
    <w:rsid w:val="00ED0B0B"/>
    <w:rsid w:val="00ED15DB"/>
    <w:rsid w:val="00ED2171"/>
    <w:rsid w:val="00ED28A0"/>
    <w:rsid w:val="00ED3030"/>
    <w:rsid w:val="00ED36CC"/>
    <w:rsid w:val="00ED3C73"/>
    <w:rsid w:val="00ED40DD"/>
    <w:rsid w:val="00ED4CB1"/>
    <w:rsid w:val="00ED4D1A"/>
    <w:rsid w:val="00ED500D"/>
    <w:rsid w:val="00ED5EF4"/>
    <w:rsid w:val="00ED601C"/>
    <w:rsid w:val="00ED6768"/>
    <w:rsid w:val="00ED7462"/>
    <w:rsid w:val="00ED7553"/>
    <w:rsid w:val="00ED7AA6"/>
    <w:rsid w:val="00ED7AC3"/>
    <w:rsid w:val="00ED7AED"/>
    <w:rsid w:val="00ED7E3B"/>
    <w:rsid w:val="00EE1065"/>
    <w:rsid w:val="00EE1200"/>
    <w:rsid w:val="00EE17AC"/>
    <w:rsid w:val="00EE1AB0"/>
    <w:rsid w:val="00EE2CCB"/>
    <w:rsid w:val="00EE30F8"/>
    <w:rsid w:val="00EE32EF"/>
    <w:rsid w:val="00EE33CB"/>
    <w:rsid w:val="00EE349A"/>
    <w:rsid w:val="00EE3FAD"/>
    <w:rsid w:val="00EE5003"/>
    <w:rsid w:val="00EE5415"/>
    <w:rsid w:val="00EE5BFC"/>
    <w:rsid w:val="00EE5E7C"/>
    <w:rsid w:val="00EE6026"/>
    <w:rsid w:val="00EE62AF"/>
    <w:rsid w:val="00EE62BF"/>
    <w:rsid w:val="00EE73FA"/>
    <w:rsid w:val="00EF016A"/>
    <w:rsid w:val="00EF1404"/>
    <w:rsid w:val="00EF2BDB"/>
    <w:rsid w:val="00EF2E18"/>
    <w:rsid w:val="00EF3836"/>
    <w:rsid w:val="00EF424F"/>
    <w:rsid w:val="00EF4F27"/>
    <w:rsid w:val="00EF55E8"/>
    <w:rsid w:val="00EF581B"/>
    <w:rsid w:val="00EF6454"/>
    <w:rsid w:val="00EF6DA0"/>
    <w:rsid w:val="00EF70B4"/>
    <w:rsid w:val="00F006AB"/>
    <w:rsid w:val="00F00CAC"/>
    <w:rsid w:val="00F011A3"/>
    <w:rsid w:val="00F015CD"/>
    <w:rsid w:val="00F01665"/>
    <w:rsid w:val="00F016EA"/>
    <w:rsid w:val="00F0177B"/>
    <w:rsid w:val="00F01C0D"/>
    <w:rsid w:val="00F01D3D"/>
    <w:rsid w:val="00F02774"/>
    <w:rsid w:val="00F02A91"/>
    <w:rsid w:val="00F02B4E"/>
    <w:rsid w:val="00F02B9C"/>
    <w:rsid w:val="00F0378A"/>
    <w:rsid w:val="00F03CDD"/>
    <w:rsid w:val="00F041EA"/>
    <w:rsid w:val="00F04276"/>
    <w:rsid w:val="00F04684"/>
    <w:rsid w:val="00F0478C"/>
    <w:rsid w:val="00F0527F"/>
    <w:rsid w:val="00F05B90"/>
    <w:rsid w:val="00F064A3"/>
    <w:rsid w:val="00F06573"/>
    <w:rsid w:val="00F06B80"/>
    <w:rsid w:val="00F075B8"/>
    <w:rsid w:val="00F076FD"/>
    <w:rsid w:val="00F10016"/>
    <w:rsid w:val="00F1060D"/>
    <w:rsid w:val="00F107D4"/>
    <w:rsid w:val="00F10C7E"/>
    <w:rsid w:val="00F11EEB"/>
    <w:rsid w:val="00F124EA"/>
    <w:rsid w:val="00F12D67"/>
    <w:rsid w:val="00F139C4"/>
    <w:rsid w:val="00F139D3"/>
    <w:rsid w:val="00F1423A"/>
    <w:rsid w:val="00F1427B"/>
    <w:rsid w:val="00F148B6"/>
    <w:rsid w:val="00F14E20"/>
    <w:rsid w:val="00F155CD"/>
    <w:rsid w:val="00F168BA"/>
    <w:rsid w:val="00F16A2C"/>
    <w:rsid w:val="00F16B99"/>
    <w:rsid w:val="00F17BB6"/>
    <w:rsid w:val="00F20D01"/>
    <w:rsid w:val="00F20D77"/>
    <w:rsid w:val="00F21502"/>
    <w:rsid w:val="00F223FB"/>
    <w:rsid w:val="00F22558"/>
    <w:rsid w:val="00F22823"/>
    <w:rsid w:val="00F22DCF"/>
    <w:rsid w:val="00F232A8"/>
    <w:rsid w:val="00F23B67"/>
    <w:rsid w:val="00F23F8F"/>
    <w:rsid w:val="00F245D0"/>
    <w:rsid w:val="00F253A9"/>
    <w:rsid w:val="00F253C7"/>
    <w:rsid w:val="00F25DD4"/>
    <w:rsid w:val="00F25E79"/>
    <w:rsid w:val="00F25F49"/>
    <w:rsid w:val="00F26068"/>
    <w:rsid w:val="00F26CA3"/>
    <w:rsid w:val="00F277B7"/>
    <w:rsid w:val="00F27F30"/>
    <w:rsid w:val="00F311CD"/>
    <w:rsid w:val="00F31498"/>
    <w:rsid w:val="00F31D24"/>
    <w:rsid w:val="00F31DBE"/>
    <w:rsid w:val="00F31E6A"/>
    <w:rsid w:val="00F3204B"/>
    <w:rsid w:val="00F32E43"/>
    <w:rsid w:val="00F32F8A"/>
    <w:rsid w:val="00F33085"/>
    <w:rsid w:val="00F336CF"/>
    <w:rsid w:val="00F33A9E"/>
    <w:rsid w:val="00F34414"/>
    <w:rsid w:val="00F34E01"/>
    <w:rsid w:val="00F3555E"/>
    <w:rsid w:val="00F35EE0"/>
    <w:rsid w:val="00F3657F"/>
    <w:rsid w:val="00F365C4"/>
    <w:rsid w:val="00F36A93"/>
    <w:rsid w:val="00F37020"/>
    <w:rsid w:val="00F375C1"/>
    <w:rsid w:val="00F4010F"/>
    <w:rsid w:val="00F401A6"/>
    <w:rsid w:val="00F406E4"/>
    <w:rsid w:val="00F40A82"/>
    <w:rsid w:val="00F41A59"/>
    <w:rsid w:val="00F42559"/>
    <w:rsid w:val="00F42E94"/>
    <w:rsid w:val="00F4310E"/>
    <w:rsid w:val="00F43919"/>
    <w:rsid w:val="00F44394"/>
    <w:rsid w:val="00F44FF2"/>
    <w:rsid w:val="00F453E5"/>
    <w:rsid w:val="00F45E3F"/>
    <w:rsid w:val="00F464B1"/>
    <w:rsid w:val="00F46752"/>
    <w:rsid w:val="00F47006"/>
    <w:rsid w:val="00F47028"/>
    <w:rsid w:val="00F470E2"/>
    <w:rsid w:val="00F4727B"/>
    <w:rsid w:val="00F500D4"/>
    <w:rsid w:val="00F50F1C"/>
    <w:rsid w:val="00F510A3"/>
    <w:rsid w:val="00F5118C"/>
    <w:rsid w:val="00F514CB"/>
    <w:rsid w:val="00F51CA7"/>
    <w:rsid w:val="00F526C2"/>
    <w:rsid w:val="00F52A84"/>
    <w:rsid w:val="00F52F73"/>
    <w:rsid w:val="00F531D5"/>
    <w:rsid w:val="00F54070"/>
    <w:rsid w:val="00F5530C"/>
    <w:rsid w:val="00F553D2"/>
    <w:rsid w:val="00F55B00"/>
    <w:rsid w:val="00F565E0"/>
    <w:rsid w:val="00F568E9"/>
    <w:rsid w:val="00F56ACC"/>
    <w:rsid w:val="00F56DED"/>
    <w:rsid w:val="00F572B6"/>
    <w:rsid w:val="00F57321"/>
    <w:rsid w:val="00F601C6"/>
    <w:rsid w:val="00F60B07"/>
    <w:rsid w:val="00F60E48"/>
    <w:rsid w:val="00F61B20"/>
    <w:rsid w:val="00F61C53"/>
    <w:rsid w:val="00F62EA8"/>
    <w:rsid w:val="00F64158"/>
    <w:rsid w:val="00F6436E"/>
    <w:rsid w:val="00F64524"/>
    <w:rsid w:val="00F64611"/>
    <w:rsid w:val="00F64C3C"/>
    <w:rsid w:val="00F65036"/>
    <w:rsid w:val="00F65CF8"/>
    <w:rsid w:val="00F65E79"/>
    <w:rsid w:val="00F6682D"/>
    <w:rsid w:val="00F66B76"/>
    <w:rsid w:val="00F670D5"/>
    <w:rsid w:val="00F673FE"/>
    <w:rsid w:val="00F67731"/>
    <w:rsid w:val="00F70257"/>
    <w:rsid w:val="00F708E2"/>
    <w:rsid w:val="00F71853"/>
    <w:rsid w:val="00F71893"/>
    <w:rsid w:val="00F718B2"/>
    <w:rsid w:val="00F71BA3"/>
    <w:rsid w:val="00F71E94"/>
    <w:rsid w:val="00F72978"/>
    <w:rsid w:val="00F72FFC"/>
    <w:rsid w:val="00F73146"/>
    <w:rsid w:val="00F74BAE"/>
    <w:rsid w:val="00F74D10"/>
    <w:rsid w:val="00F75050"/>
    <w:rsid w:val="00F75191"/>
    <w:rsid w:val="00F754A7"/>
    <w:rsid w:val="00F754CF"/>
    <w:rsid w:val="00F754FE"/>
    <w:rsid w:val="00F75AE6"/>
    <w:rsid w:val="00F75B57"/>
    <w:rsid w:val="00F75CE6"/>
    <w:rsid w:val="00F75F23"/>
    <w:rsid w:val="00F7637D"/>
    <w:rsid w:val="00F764B4"/>
    <w:rsid w:val="00F76E3A"/>
    <w:rsid w:val="00F77445"/>
    <w:rsid w:val="00F77456"/>
    <w:rsid w:val="00F77ED0"/>
    <w:rsid w:val="00F80613"/>
    <w:rsid w:val="00F80866"/>
    <w:rsid w:val="00F80D37"/>
    <w:rsid w:val="00F80F91"/>
    <w:rsid w:val="00F811CD"/>
    <w:rsid w:val="00F8302F"/>
    <w:rsid w:val="00F83F33"/>
    <w:rsid w:val="00F847B0"/>
    <w:rsid w:val="00F8492B"/>
    <w:rsid w:val="00F84BB9"/>
    <w:rsid w:val="00F85233"/>
    <w:rsid w:val="00F85235"/>
    <w:rsid w:val="00F85243"/>
    <w:rsid w:val="00F85452"/>
    <w:rsid w:val="00F8550F"/>
    <w:rsid w:val="00F85B86"/>
    <w:rsid w:val="00F862AA"/>
    <w:rsid w:val="00F90203"/>
    <w:rsid w:val="00F902F0"/>
    <w:rsid w:val="00F9061F"/>
    <w:rsid w:val="00F906FF"/>
    <w:rsid w:val="00F91311"/>
    <w:rsid w:val="00F915DF"/>
    <w:rsid w:val="00F9218D"/>
    <w:rsid w:val="00F9270B"/>
    <w:rsid w:val="00F931BF"/>
    <w:rsid w:val="00F9326B"/>
    <w:rsid w:val="00F945A6"/>
    <w:rsid w:val="00F974F9"/>
    <w:rsid w:val="00F975E2"/>
    <w:rsid w:val="00F97620"/>
    <w:rsid w:val="00F97A95"/>
    <w:rsid w:val="00F97E1A"/>
    <w:rsid w:val="00FA024F"/>
    <w:rsid w:val="00FA0E58"/>
    <w:rsid w:val="00FA0EF6"/>
    <w:rsid w:val="00FA12CA"/>
    <w:rsid w:val="00FA1AD1"/>
    <w:rsid w:val="00FA2949"/>
    <w:rsid w:val="00FA32EB"/>
    <w:rsid w:val="00FA3C3B"/>
    <w:rsid w:val="00FA3DAE"/>
    <w:rsid w:val="00FA3EB4"/>
    <w:rsid w:val="00FA4BB4"/>
    <w:rsid w:val="00FA4E32"/>
    <w:rsid w:val="00FA7135"/>
    <w:rsid w:val="00FA73E5"/>
    <w:rsid w:val="00FA7EC3"/>
    <w:rsid w:val="00FB0291"/>
    <w:rsid w:val="00FB03F3"/>
    <w:rsid w:val="00FB1AE5"/>
    <w:rsid w:val="00FB34C5"/>
    <w:rsid w:val="00FB374F"/>
    <w:rsid w:val="00FB3BC2"/>
    <w:rsid w:val="00FB446C"/>
    <w:rsid w:val="00FB48FF"/>
    <w:rsid w:val="00FB4A09"/>
    <w:rsid w:val="00FB4D62"/>
    <w:rsid w:val="00FB5119"/>
    <w:rsid w:val="00FB5B0C"/>
    <w:rsid w:val="00FB5D8E"/>
    <w:rsid w:val="00FB708B"/>
    <w:rsid w:val="00FB72BA"/>
    <w:rsid w:val="00FC01B4"/>
    <w:rsid w:val="00FC0302"/>
    <w:rsid w:val="00FC06B1"/>
    <w:rsid w:val="00FC0DC0"/>
    <w:rsid w:val="00FC0F24"/>
    <w:rsid w:val="00FC10A2"/>
    <w:rsid w:val="00FC147A"/>
    <w:rsid w:val="00FC16BA"/>
    <w:rsid w:val="00FC18E0"/>
    <w:rsid w:val="00FC1B92"/>
    <w:rsid w:val="00FC2A8D"/>
    <w:rsid w:val="00FC2F79"/>
    <w:rsid w:val="00FC32C9"/>
    <w:rsid w:val="00FC3461"/>
    <w:rsid w:val="00FC3572"/>
    <w:rsid w:val="00FC3772"/>
    <w:rsid w:val="00FC3C02"/>
    <w:rsid w:val="00FC3E7F"/>
    <w:rsid w:val="00FC4253"/>
    <w:rsid w:val="00FC45DE"/>
    <w:rsid w:val="00FC487E"/>
    <w:rsid w:val="00FC4A28"/>
    <w:rsid w:val="00FC5329"/>
    <w:rsid w:val="00FC54AB"/>
    <w:rsid w:val="00FC57FB"/>
    <w:rsid w:val="00FC5988"/>
    <w:rsid w:val="00FC6055"/>
    <w:rsid w:val="00FC6862"/>
    <w:rsid w:val="00FC77AF"/>
    <w:rsid w:val="00FD09B0"/>
    <w:rsid w:val="00FD0DDD"/>
    <w:rsid w:val="00FD14AC"/>
    <w:rsid w:val="00FD159F"/>
    <w:rsid w:val="00FD1BB3"/>
    <w:rsid w:val="00FD1C68"/>
    <w:rsid w:val="00FD1F60"/>
    <w:rsid w:val="00FD2952"/>
    <w:rsid w:val="00FD2A35"/>
    <w:rsid w:val="00FD350B"/>
    <w:rsid w:val="00FD3BB9"/>
    <w:rsid w:val="00FD3FFD"/>
    <w:rsid w:val="00FD445F"/>
    <w:rsid w:val="00FD5630"/>
    <w:rsid w:val="00FD59D5"/>
    <w:rsid w:val="00FD5D29"/>
    <w:rsid w:val="00FD5E2A"/>
    <w:rsid w:val="00FD62E4"/>
    <w:rsid w:val="00FD6513"/>
    <w:rsid w:val="00FD6965"/>
    <w:rsid w:val="00FE0127"/>
    <w:rsid w:val="00FE05AD"/>
    <w:rsid w:val="00FE0CBD"/>
    <w:rsid w:val="00FE1072"/>
    <w:rsid w:val="00FE1925"/>
    <w:rsid w:val="00FE1D67"/>
    <w:rsid w:val="00FE1F39"/>
    <w:rsid w:val="00FE2D79"/>
    <w:rsid w:val="00FE2E35"/>
    <w:rsid w:val="00FE2FD8"/>
    <w:rsid w:val="00FE304D"/>
    <w:rsid w:val="00FE3184"/>
    <w:rsid w:val="00FE31E5"/>
    <w:rsid w:val="00FE36F2"/>
    <w:rsid w:val="00FE39B1"/>
    <w:rsid w:val="00FE3D41"/>
    <w:rsid w:val="00FE48AB"/>
    <w:rsid w:val="00FE49D7"/>
    <w:rsid w:val="00FE5769"/>
    <w:rsid w:val="00FE5D06"/>
    <w:rsid w:val="00FE5EF7"/>
    <w:rsid w:val="00FE6575"/>
    <w:rsid w:val="00FE707C"/>
    <w:rsid w:val="00FE740C"/>
    <w:rsid w:val="00FE7A7B"/>
    <w:rsid w:val="00FE7A8E"/>
    <w:rsid w:val="00FE7C09"/>
    <w:rsid w:val="00FF00AE"/>
    <w:rsid w:val="00FF05BB"/>
    <w:rsid w:val="00FF063B"/>
    <w:rsid w:val="00FF08B8"/>
    <w:rsid w:val="00FF11A8"/>
    <w:rsid w:val="00FF137E"/>
    <w:rsid w:val="00FF14A3"/>
    <w:rsid w:val="00FF14CB"/>
    <w:rsid w:val="00FF2583"/>
    <w:rsid w:val="00FF2B40"/>
    <w:rsid w:val="00FF3011"/>
    <w:rsid w:val="00FF30B7"/>
    <w:rsid w:val="00FF3968"/>
    <w:rsid w:val="00FF5379"/>
    <w:rsid w:val="00FF5CD0"/>
    <w:rsid w:val="00FF5F78"/>
    <w:rsid w:val="00FF6237"/>
    <w:rsid w:val="00FF6512"/>
    <w:rsid w:val="00FF75A8"/>
    <w:rsid w:val="00FF77B3"/>
    <w:rsid w:val="00FF7BCD"/>
    <w:rsid w:val="00FF7D9F"/>
    <w:rsid w:val="0489D000"/>
    <w:rsid w:val="06557008"/>
    <w:rsid w:val="165B976E"/>
    <w:rsid w:val="1A22AA84"/>
    <w:rsid w:val="2012FF12"/>
    <w:rsid w:val="216CE31D"/>
    <w:rsid w:val="2268115B"/>
    <w:rsid w:val="22E42A9E"/>
    <w:rsid w:val="25047706"/>
    <w:rsid w:val="2A8C491B"/>
    <w:rsid w:val="37E77834"/>
    <w:rsid w:val="37F13EE5"/>
    <w:rsid w:val="3BCFDE2E"/>
    <w:rsid w:val="3C0CA1F6"/>
    <w:rsid w:val="3CC4AB91"/>
    <w:rsid w:val="3E8EB694"/>
    <w:rsid w:val="43CF8755"/>
    <w:rsid w:val="45A0FB15"/>
    <w:rsid w:val="45BCD4E3"/>
    <w:rsid w:val="48046E68"/>
    <w:rsid w:val="4896B553"/>
    <w:rsid w:val="4C08B9DA"/>
    <w:rsid w:val="4CA35819"/>
    <w:rsid w:val="543204C5"/>
    <w:rsid w:val="5FC4E69B"/>
    <w:rsid w:val="7A6486C4"/>
    <w:rsid w:val="7D5DB59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790A4A9"/>
  <w15:chartTrackingRefBased/>
  <w15:docId w15:val="{42430752-4661-4714-8DDE-684B3E1D5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qFormat="1"/>
    <w:lsdException w:name="heading 6" w:qFormat="1"/>
    <w:lsdException w:name="heading 7" w:uiPriority="9" w:qFormat="1"/>
    <w:lsdException w:name="heading 8" w:uiPriority="0" w:qFormat="1"/>
    <w:lsdException w:name="heading 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EC3DD9"/>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uiPriority w:val="9"/>
    <w:qFormat/>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qFormat/>
    <w:rsid w:val="00EC3DD9"/>
    <w:pPr>
      <w:keepNext/>
      <w:jc w:val="center"/>
      <w:outlineLvl w:val="2"/>
    </w:pPr>
    <w:rPr>
      <w:b/>
      <w:bCs/>
      <w:sz w:val="28"/>
      <w:lang w:val="x-none" w:eastAsia="x-none"/>
    </w:rPr>
  </w:style>
  <w:style w:type="paragraph" w:styleId="Nadpis4">
    <w:name w:val="heading 4"/>
    <w:basedOn w:val="Normlny"/>
    <w:next w:val="Normlny"/>
    <w:link w:val="Nadpis4Char"/>
    <w:qFormat/>
    <w:rsid w:val="00EC3DD9"/>
    <w:pPr>
      <w:keepNext/>
      <w:jc w:val="both"/>
      <w:outlineLvl w:val="3"/>
    </w:pPr>
    <w:rPr>
      <w:b/>
      <w:bCs/>
      <w:lang w:val="x-none" w:eastAsia="x-none"/>
    </w:rPr>
  </w:style>
  <w:style w:type="paragraph" w:styleId="Nadpis5">
    <w:name w:val="heading 5"/>
    <w:basedOn w:val="Normlny"/>
    <w:next w:val="Normlny"/>
    <w:link w:val="Nadpis5Char"/>
    <w:uiPriority w:val="99"/>
    <w:qFormat/>
    <w:rsid w:val="00EC3DD9"/>
    <w:pPr>
      <w:keepNext/>
      <w:jc w:val="both"/>
      <w:outlineLvl w:val="4"/>
    </w:pPr>
    <w:rPr>
      <w:b/>
      <w:bCs/>
      <w:u w:val="single"/>
      <w:lang w:val="x-none" w:eastAsia="x-none"/>
    </w:rPr>
  </w:style>
  <w:style w:type="paragraph" w:styleId="Nadpis6">
    <w:name w:val="heading 6"/>
    <w:basedOn w:val="Normlny"/>
    <w:next w:val="Normlny"/>
    <w:link w:val="Nadpis6Char"/>
    <w:uiPriority w:val="99"/>
    <w:qFormat/>
    <w:rsid w:val="00EC3DD9"/>
    <w:pPr>
      <w:keepNext/>
      <w:jc w:val="center"/>
      <w:outlineLvl w:val="5"/>
    </w:pPr>
    <w:rPr>
      <w:b/>
      <w:bCs/>
      <w:lang w:val="en-TT" w:eastAsia="x-none"/>
    </w:rPr>
  </w:style>
  <w:style w:type="paragraph" w:styleId="Nadpis7">
    <w:name w:val="heading 7"/>
    <w:basedOn w:val="Normlny"/>
    <w:next w:val="Normlny"/>
    <w:link w:val="Nadpis7Char"/>
    <w:uiPriority w:val="9"/>
    <w:qFormat/>
    <w:rsid w:val="00EC3DD9"/>
    <w:pPr>
      <w:spacing w:before="240" w:after="60"/>
      <w:outlineLvl w:val="6"/>
    </w:pPr>
    <w:rPr>
      <w:lang w:val="x-none" w:eastAsia="x-none"/>
    </w:rPr>
  </w:style>
  <w:style w:type="paragraph" w:styleId="Nadpis8">
    <w:name w:val="heading 8"/>
    <w:basedOn w:val="Normlny"/>
    <w:next w:val="Normlny"/>
    <w:link w:val="Nadpis8Char"/>
    <w:qFormat/>
    <w:rsid w:val="00EC3DD9"/>
    <w:pPr>
      <w:spacing w:before="240" w:after="60"/>
      <w:outlineLvl w:val="7"/>
    </w:pPr>
    <w:rPr>
      <w:i/>
      <w:iCs/>
      <w:lang w:val="x-none" w:eastAsia="x-none"/>
    </w:rPr>
  </w:style>
  <w:style w:type="paragraph" w:styleId="Nadpis9">
    <w:name w:val="heading 9"/>
    <w:basedOn w:val="Normlny"/>
    <w:next w:val="Normlny"/>
    <w:link w:val="Nadpis9Char"/>
    <w:uiPriority w:val="99"/>
    <w:qFormat/>
    <w:rsid w:val="00EC3DD9"/>
    <w:pPr>
      <w:spacing w:before="240" w:after="60"/>
      <w:outlineLvl w:val="8"/>
    </w:pPr>
    <w:rPr>
      <w:rFonts w:ascii="Arial" w:hAnsi="Arial"/>
      <w:sz w:val="22"/>
      <w:szCs w:val="22"/>
      <w:lang w:val="x-none" w:eastAsia="x-non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uiPriority w:val="9"/>
    <w:rsid w:val="004B2C1E"/>
    <w:rPr>
      <w:b/>
      <w:bCs/>
      <w:sz w:val="32"/>
      <w:szCs w:val="24"/>
    </w:rPr>
  </w:style>
  <w:style w:type="character" w:customStyle="1" w:styleId="Nadpis3Char">
    <w:name w:val="Nadpis 3 Char"/>
    <w:aliases w:val="kapitola3 Char1,T3 Char1,Clanek Char1"/>
    <w:link w:val="Nadpis3"/>
    <w:rsid w:val="004B2C1E"/>
    <w:rPr>
      <w:b/>
      <w:bCs/>
      <w:sz w:val="28"/>
      <w:szCs w:val="24"/>
      <w:lang w:val="x-none" w:eastAsia="x-none"/>
    </w:rPr>
  </w:style>
  <w:style w:type="character" w:customStyle="1" w:styleId="Nadpis4Char">
    <w:name w:val="Nadpis 4 Char"/>
    <w:link w:val="Nadpis4"/>
    <w:rsid w:val="004B2C1E"/>
    <w:rPr>
      <w:b/>
      <w:bCs/>
      <w:sz w:val="24"/>
      <w:szCs w:val="24"/>
      <w:lang w:val="x-none" w:eastAsia="x-none"/>
    </w:rPr>
  </w:style>
  <w:style w:type="character" w:customStyle="1" w:styleId="Nadpis5Char">
    <w:name w:val="Nadpis 5 Char"/>
    <w:link w:val="Nadpis5"/>
    <w:uiPriority w:val="99"/>
    <w:rsid w:val="004B2C1E"/>
    <w:rPr>
      <w:b/>
      <w:bCs/>
      <w:sz w:val="24"/>
      <w:szCs w:val="24"/>
      <w:u w:val="single"/>
      <w:lang w:val="x-none" w:eastAsia="x-none"/>
    </w:rPr>
  </w:style>
  <w:style w:type="character" w:customStyle="1" w:styleId="Nadpis6Char">
    <w:name w:val="Nadpis 6 Char"/>
    <w:link w:val="Nadpis6"/>
    <w:uiPriority w:val="99"/>
    <w:rsid w:val="004B2C1E"/>
    <w:rPr>
      <w:b/>
      <w:bCs/>
      <w:sz w:val="24"/>
      <w:szCs w:val="24"/>
      <w:lang w:val="en-TT" w:eastAsia="x-none"/>
    </w:rPr>
  </w:style>
  <w:style w:type="character" w:customStyle="1" w:styleId="Nadpis7Char">
    <w:name w:val="Nadpis 7 Char"/>
    <w:link w:val="Nadpis7"/>
    <w:uiPriority w:val="9"/>
    <w:rsid w:val="004B2C1E"/>
    <w:rPr>
      <w:sz w:val="24"/>
      <w:szCs w:val="24"/>
      <w:lang w:val="x-none" w:eastAsia="x-none"/>
    </w:rPr>
  </w:style>
  <w:style w:type="character" w:customStyle="1" w:styleId="Nadpis8Char">
    <w:name w:val="Nadpis 8 Char"/>
    <w:link w:val="Nadpis8"/>
    <w:rsid w:val="004B2C1E"/>
    <w:rPr>
      <w:i/>
      <w:iCs/>
      <w:sz w:val="24"/>
      <w:szCs w:val="24"/>
      <w:lang w:val="x-none" w:eastAsia="x-none"/>
    </w:rPr>
  </w:style>
  <w:style w:type="character" w:customStyle="1" w:styleId="Nadpis9Char">
    <w:name w:val="Nadpis 9 Char"/>
    <w:link w:val="Nadpis9"/>
    <w:uiPriority w:val="99"/>
    <w:rsid w:val="004B2C1E"/>
    <w:rPr>
      <w:rFonts w:ascii="Arial" w:hAnsi="Arial"/>
      <w:sz w:val="22"/>
      <w:szCs w:val="22"/>
      <w:lang w:val="x-none" w:eastAsia="x-none"/>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rsid w:val="00F10016"/>
    <w:pPr>
      <w:ind w:left="900" w:hanging="540"/>
      <w:jc w:val="both"/>
    </w:pPr>
    <w:rPr>
      <w:lang w:val="x-none" w:eastAsia="x-none"/>
    </w:rPr>
  </w:style>
  <w:style w:type="character" w:customStyle="1" w:styleId="ZarkazkladnhotextuChar">
    <w:name w:val="Zarážka základného textu Char"/>
    <w:link w:val="Zarkazkladnhotextu"/>
    <w:rsid w:val="00413441"/>
    <w:rPr>
      <w:sz w:val="24"/>
      <w:szCs w:val="24"/>
    </w:rPr>
  </w:style>
  <w:style w:type="paragraph" w:styleId="Zarkazkladnhotextu2">
    <w:name w:val="Body Text Indent 2"/>
    <w:basedOn w:val="Normlny"/>
    <w:link w:val="Zarkazkladnhotextu2Char"/>
    <w:semiHidden/>
    <w:rsid w:val="00F10016"/>
    <w:pPr>
      <w:ind w:left="1440" w:hanging="720"/>
      <w:jc w:val="both"/>
    </w:pPr>
    <w:rPr>
      <w:lang w:val="x-none" w:eastAsia="x-none"/>
    </w:rPr>
  </w:style>
  <w:style w:type="character" w:customStyle="1" w:styleId="Zarkazkladnhotextu2Char">
    <w:name w:val="Zarážka základného textu 2 Char"/>
    <w:link w:val="Zarkazkladnhotextu2"/>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uiPriority w:val="99"/>
    <w:rsid w:val="00EC3DD9"/>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uiPriority w:val="99"/>
    <w:rsid w:val="00BB1705"/>
    <w:rPr>
      <w:sz w:val="24"/>
      <w:szCs w:val="24"/>
      <w:lang w:val="x-none" w:eastAsia="x-none"/>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rsid w:val="004B2C1E"/>
    <w:rPr>
      <w:b/>
      <w:i/>
      <w:sz w:val="28"/>
      <w:shd w:val="pct10" w:color="auto" w:fill="auto"/>
    </w:rPr>
  </w:style>
  <w:style w:type="paragraph" w:styleId="Zarkazkladnhotextu3">
    <w:name w:val="Body Text Indent 3"/>
    <w:basedOn w:val="Normlny"/>
    <w:link w:val="Zarkazkladnhotextu3Char"/>
    <w:rsid w:val="00F10016"/>
    <w:pPr>
      <w:ind w:left="360"/>
      <w:jc w:val="both"/>
    </w:pPr>
    <w:rPr>
      <w:lang w:val="x-none" w:eastAsia="x-none"/>
    </w:rPr>
  </w:style>
  <w:style w:type="character" w:customStyle="1" w:styleId="Zarkazkladnhotextu3Char">
    <w:name w:val="Zarážka základného textu 3 Char"/>
    <w:link w:val="Zarkazkladnhotextu3"/>
    <w:rsid w:val="004B2C1E"/>
    <w:rPr>
      <w:sz w:val="24"/>
      <w:szCs w:val="24"/>
    </w:rPr>
  </w:style>
  <w:style w:type="paragraph" w:styleId="Nzov">
    <w:name w:val="Title"/>
    <w:basedOn w:val="Normlny"/>
    <w:link w:val="NzovChar"/>
    <w:qFormat/>
    <w:rsid w:val="00EC3DD9"/>
    <w:pPr>
      <w:jc w:val="center"/>
      <w:outlineLvl w:val="0"/>
    </w:pPr>
    <w:rPr>
      <w:b/>
      <w:sz w:val="32"/>
      <w:lang w:val="x-none" w:eastAsia="x-none"/>
    </w:rPr>
  </w:style>
  <w:style w:type="character" w:customStyle="1" w:styleId="NzovChar">
    <w:name w:val="Názov Char"/>
    <w:link w:val="Nzov"/>
    <w:rsid w:val="004B2C1E"/>
    <w:rPr>
      <w:b/>
      <w:sz w:val="32"/>
      <w:szCs w:val="24"/>
      <w:lang w:val="x-none" w:eastAsia="x-none"/>
    </w:rPr>
  </w:style>
  <w:style w:type="character" w:styleId="slostrany">
    <w:name w:val="page number"/>
    <w:basedOn w:val="Predvolenpsmoodseku"/>
    <w:rsid w:val="00F10016"/>
  </w:style>
  <w:style w:type="paragraph" w:styleId="Hlavika">
    <w:name w:val="header"/>
    <w:basedOn w:val="Normlny"/>
    <w:link w:val="HlavikaChar"/>
    <w:rsid w:val="00F10016"/>
    <w:pPr>
      <w:tabs>
        <w:tab w:val="center" w:pos="4536"/>
        <w:tab w:val="right" w:pos="9072"/>
      </w:tabs>
    </w:pPr>
    <w:rPr>
      <w:lang w:val="x-none" w:eastAsia="x-none"/>
    </w:rPr>
  </w:style>
  <w:style w:type="character" w:customStyle="1" w:styleId="HlavikaChar">
    <w:name w:val="Hlavička Char"/>
    <w:link w:val="Hlavika"/>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20">
    <w:name w:val="Základní text2"/>
    <w:aliases w:val="b"/>
    <w:uiPriority w:val="99"/>
    <w:rsid w:val="00F10016"/>
    <w:pPr>
      <w:snapToGrid w:val="0"/>
    </w:pPr>
    <w:rPr>
      <w:rFonts w:ascii="Tms Rmn" w:hAnsi="Tms Rmn"/>
      <w:color w:val="000000"/>
      <w:sz w:val="24"/>
    </w:rPr>
  </w:style>
  <w:style w:type="character" w:styleId="PouitHypertextovPrepojenie">
    <w:name w:val="FollowedHyperlink"/>
    <w:uiPriority w:val="99"/>
    <w:semiHidden/>
    <w:rsid w:val="00F10016"/>
    <w:rPr>
      <w:color w:val="800080"/>
      <w:u w:val="single"/>
    </w:rPr>
  </w:style>
  <w:style w:type="paragraph" w:styleId="Textbubliny">
    <w:name w:val="Balloon Text"/>
    <w:basedOn w:val="Normlny"/>
    <w:link w:val="TextbublinyChar"/>
    <w:uiPriority w:val="99"/>
    <w:rsid w:val="00F10016"/>
    <w:rPr>
      <w:rFonts w:ascii="Tahoma" w:hAnsi="Tahoma"/>
      <w:sz w:val="16"/>
      <w:szCs w:val="16"/>
      <w:lang w:val="x-none" w:eastAsia="x-none"/>
    </w:rPr>
  </w:style>
  <w:style w:type="character" w:customStyle="1" w:styleId="TextbublinyChar">
    <w:name w:val="Text bubliny Char"/>
    <w:link w:val="Textbubliny"/>
    <w:uiPriority w:val="99"/>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uiPriority w:val="99"/>
    <w:rsid w:val="004B2C1E"/>
    <w:rPr>
      <w:lang w:val="en-GB" w:eastAsia="en-GB"/>
    </w:rPr>
  </w:style>
  <w:style w:type="paragraph" w:styleId="Podtitul">
    <w:name w:val="Subtitle"/>
    <w:basedOn w:val="Normlny"/>
    <w:link w:val="PodtitulChar"/>
    <w:qFormat/>
    <w:rsid w:val="00EC3DD9"/>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lang w:val="x-none" w:eastAsia="x-none"/>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PredmetkomentraChar">
    <w:name w:val="Predmet komentára Char"/>
    <w:link w:val="Predmetkomentra"/>
    <w:uiPriority w:val="99"/>
    <w:rsid w:val="004B2C1E"/>
    <w:rPr>
      <w:b/>
      <w:bCs/>
      <w:lang w:val="en-GB" w:eastAsia="en-GB"/>
    </w:rPr>
  </w:style>
  <w:style w:type="paragraph" w:styleId="Predmetkomentra">
    <w:name w:val="annotation subject"/>
    <w:basedOn w:val="Textkomentra"/>
    <w:next w:val="Textkomentra"/>
    <w:link w:val="PredmetkomentraChar"/>
    <w:uiPriority w:val="99"/>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iPriority w:val="99"/>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9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0">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0"/>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
    <w:name w:val="Základný text (4)_"/>
    <w:link w:val="Zkladntext40"/>
    <w:rsid w:val="00652BF5"/>
    <w:rPr>
      <w:rFonts w:ascii="Arial" w:eastAsia="Arial" w:hAnsi="Arial" w:cs="Arial"/>
      <w:sz w:val="8"/>
      <w:szCs w:val="8"/>
      <w:shd w:val="clear" w:color="auto" w:fill="FFFFFF"/>
    </w:rPr>
  </w:style>
  <w:style w:type="paragraph" w:customStyle="1" w:styleId="Zkladntext40">
    <w:name w:val="Základný text (4)"/>
    <w:basedOn w:val="Normlny"/>
    <w:link w:val="Zkladntext4"/>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rsid w:val="00D0168A"/>
    <w:rPr>
      <w:rFonts w:ascii="Calibri" w:hAnsi="Calibri"/>
      <w:sz w:val="22"/>
      <w:szCs w:val="22"/>
    </w:rPr>
  </w:style>
  <w:style w:type="paragraph" w:customStyle="1" w:styleId="lnokzmluvy">
    <w:name w:val="Článok zmluvy"/>
    <w:basedOn w:val="Nadpis2"/>
    <w:rsid w:val="00EC3DD9"/>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EC3DD9"/>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EC3DD9"/>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spacing w:after="240"/>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qFormat/>
    <w:rsid w:val="007E5A81"/>
    <w:rPr>
      <w:lang w:eastAsia="en-US"/>
    </w:rPr>
  </w:style>
  <w:style w:type="paragraph" w:customStyle="1" w:styleId="NormalJustified">
    <w:name w:val="Normal (Justified)"/>
    <w:basedOn w:val="Normlny"/>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EC3DD9"/>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7E5A81"/>
    <w:pPr>
      <w:tabs>
        <w:tab w:val="clear" w:pos="1134"/>
      </w:tabs>
      <w:ind w:left="1701" w:firstLine="0"/>
    </w:pPr>
  </w:style>
  <w:style w:type="paragraph" w:customStyle="1" w:styleId="Zoznampsm1">
    <w:name w:val="Zoznam písm 1"/>
    <w:basedOn w:val="Normlny"/>
    <w:rsid w:val="00EC3DD9"/>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EC3DD9"/>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rsid w:val="007E5A81"/>
    <w:pPr>
      <w:ind w:left="0" w:firstLine="0"/>
    </w:pPr>
    <w:rPr>
      <w:lang w:val="sk-SK" w:eastAsia="sk-SK"/>
    </w:rPr>
  </w:style>
  <w:style w:type="paragraph" w:customStyle="1" w:styleId="Normalodstavec">
    <w:name w:val="Normal_odstavec"/>
    <w:basedOn w:val="Normlny"/>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rsid w:val="00EC3DD9"/>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semiHidden/>
    <w:rsid w:val="007E5A81"/>
    <w:pPr>
      <w:spacing w:before="120"/>
      <w:ind w:left="357" w:right="391"/>
      <w:jc w:val="both"/>
    </w:pPr>
    <w:rPr>
      <w:rFonts w:ascii="Arial" w:hAnsi="Arial" w:cs="Arial"/>
      <w:szCs w:val="20"/>
    </w:rPr>
  </w:style>
  <w:style w:type="paragraph" w:customStyle="1" w:styleId="Zkladntext22">
    <w:name w:val="Základný text 22"/>
    <w:basedOn w:val="Normlny"/>
    <w:rsid w:val="007E5A81"/>
    <w:pPr>
      <w:overflowPunct w:val="0"/>
      <w:autoSpaceDE w:val="0"/>
      <w:autoSpaceDN w:val="0"/>
      <w:adjustRightInd w:val="0"/>
    </w:pPr>
    <w:rPr>
      <w:szCs w:val="20"/>
    </w:rPr>
  </w:style>
  <w:style w:type="paragraph" w:customStyle="1" w:styleId="Nadpis10">
    <w:name w:val="Nadpis1"/>
    <w:basedOn w:val="Normlny"/>
    <w:rsid w:val="00EC3DD9"/>
    <w:pPr>
      <w:numPr>
        <w:numId w:val="22"/>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EC3DD9"/>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7E5A81"/>
    <w:pPr>
      <w:ind w:left="960"/>
    </w:pPr>
    <w:rPr>
      <w:rFonts w:ascii="Arial" w:hAnsi="Arial"/>
      <w:color w:val="7F7F7F"/>
      <w:sz w:val="16"/>
      <w:szCs w:val="18"/>
    </w:rPr>
  </w:style>
  <w:style w:type="paragraph" w:customStyle="1" w:styleId="tlSPnadpis3Podiarknutie">
    <w:name w:val="Štýl SP_nadpis3 + Podčiarknutie"/>
    <w:basedOn w:val="Normlny"/>
    <w:rsid w:val="00EC3DD9"/>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EC3DD9"/>
    <w:pPr>
      <w:numPr>
        <w:numId w:val="25"/>
      </w:numPr>
      <w:spacing w:after="160" w:line="259" w:lineRule="auto"/>
      <w:contextualSpacing/>
    </w:pPr>
    <w:rPr>
      <w:rFonts w:ascii="Calibri" w:eastAsia="Calibri" w:hAnsi="Calibri"/>
      <w:sz w:val="22"/>
      <w:szCs w:val="22"/>
      <w:lang w:eastAsia="en-US"/>
    </w:rPr>
  </w:style>
  <w:style w:type="character" w:customStyle="1" w:styleId="Nevyrieenzmienka1">
    <w:name w:val="Nevyriešená zmienka1"/>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qFormat/>
    <w:rsid w:val="009D0F16"/>
    <w:pPr>
      <w:numPr>
        <w:ilvl w:val="0"/>
        <w:numId w:val="0"/>
      </w:numPr>
      <w:contextualSpacing/>
    </w:pPr>
    <w:rPr>
      <w:bCs/>
    </w:rPr>
  </w:style>
  <w:style w:type="paragraph" w:customStyle="1" w:styleId="Pomlka">
    <w:name w:val="Pomlčka"/>
    <w:basedOn w:val="Odsekzoznamu"/>
    <w:link w:val="PomlkaChar"/>
    <w:qFormat/>
    <w:rsid w:val="00EC3DD9"/>
    <w:pPr>
      <w:numPr>
        <w:numId w:val="26"/>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711791"/>
    <w:pPr>
      <w:numPr>
        <w:ilvl w:val="0"/>
        <w:numId w:val="0"/>
      </w:numPr>
      <w:contextualSpacing/>
    </w:pPr>
    <w:rPr>
      <w:color w:val="000000"/>
      <w:lang w:eastAsia="cs-CZ"/>
    </w:rPr>
  </w:style>
  <w:style w:type="character" w:customStyle="1" w:styleId="aPsmenozoznamuChar">
    <w:name w:val="a) Písmeno zoznamu Char"/>
    <w:link w:val="aPsmenozoznamu"/>
    <w:rsid w:val="00711791"/>
    <w:rPr>
      <w:rFonts w:ascii="Calibri" w:hAnsi="Calibri" w:cs="Calibri"/>
      <w:color w:val="000000"/>
      <w:sz w:val="22"/>
      <w:szCs w:val="22"/>
      <w:lang w:eastAsia="cs-CZ"/>
    </w:rPr>
  </w:style>
  <w:style w:type="character" w:customStyle="1" w:styleId="ui-provider">
    <w:name w:val="ui-provider"/>
    <w:basedOn w:val="Predvolenpsmoodseku"/>
    <w:rsid w:val="00A67F31"/>
  </w:style>
  <w:style w:type="character" w:customStyle="1" w:styleId="cf01">
    <w:name w:val="cf01"/>
    <w:basedOn w:val="Predvolenpsmoodseku"/>
    <w:rsid w:val="00AC6C14"/>
    <w:rPr>
      <w:rFonts w:ascii="Segoe UI" w:hAnsi="Segoe UI" w:cs="Segoe UI" w:hint="default"/>
      <w:sz w:val="18"/>
      <w:szCs w:val="18"/>
    </w:rPr>
  </w:style>
  <w:style w:type="paragraph" w:customStyle="1" w:styleId="wazza00">
    <w:name w:val="wazza_00"/>
    <w:basedOn w:val="Normlny"/>
    <w:qFormat/>
    <w:rsid w:val="001A66A8"/>
    <w:pPr>
      <w:tabs>
        <w:tab w:val="right" w:pos="9498"/>
      </w:tabs>
      <w:spacing w:before="240"/>
      <w:ind w:right="140"/>
      <w:jc w:val="center"/>
    </w:pPr>
    <w:rPr>
      <w:rFonts w:ascii="Arial" w:hAnsi="Arial" w:cs="Arial"/>
      <w:b/>
      <w:bCs/>
      <w:caps/>
      <w:color w:val="808080"/>
      <w:sz w:val="28"/>
      <w:lang w:eastAsia="cs-CZ"/>
    </w:rPr>
  </w:style>
  <w:style w:type="character" w:customStyle="1" w:styleId="FontStyle43">
    <w:name w:val="Font Style43"/>
    <w:basedOn w:val="Predvolenpsmoodseku"/>
    <w:uiPriority w:val="99"/>
    <w:rsid w:val="001A66A8"/>
    <w:rPr>
      <w:rFonts w:ascii="Times New Roman" w:eastAsia="Times New Roman" w:hAnsi="Times New Roman" w:cs="Times New Roman" w:hint="default"/>
      <w:b/>
      <w:bCs/>
      <w:sz w:val="34"/>
      <w:szCs w:val="34"/>
    </w:rPr>
  </w:style>
  <w:style w:type="character" w:customStyle="1" w:styleId="Predvolenpsmoodseku1">
    <w:name w:val="Predvolené písmo odseku1"/>
    <w:rsid w:val="001A66A8"/>
  </w:style>
  <w:style w:type="paragraph" w:customStyle="1" w:styleId="Standard">
    <w:name w:val="Standard"/>
    <w:rsid w:val="00EC3DD9"/>
    <w:pPr>
      <w:suppressAutoHyphens/>
      <w:autoSpaceDN w:val="0"/>
      <w:textAlignment w:val="baseline"/>
    </w:pPr>
    <w:rPr>
      <w:kern w:val="3"/>
      <w:sz w:val="24"/>
      <w:szCs w:val="24"/>
      <w:lang w:val="cs-CZ" w:eastAsia="en-US"/>
    </w:rPr>
  </w:style>
  <w:style w:type="paragraph" w:customStyle="1" w:styleId="Textbody">
    <w:name w:val="Text body"/>
    <w:basedOn w:val="Standard"/>
    <w:rsid w:val="001A66A8"/>
    <w:pPr>
      <w:autoSpaceDE w:val="0"/>
      <w:spacing w:before="120"/>
      <w:jc w:val="both"/>
    </w:pPr>
  </w:style>
  <w:style w:type="numbering" w:customStyle="1" w:styleId="WW8Num8">
    <w:name w:val="WW8Num8"/>
    <w:basedOn w:val="Bezzoznamu"/>
    <w:rsid w:val="001A66A8"/>
    <w:pPr>
      <w:numPr>
        <w:numId w:val="50"/>
      </w:numPr>
    </w:pPr>
  </w:style>
  <w:style w:type="paragraph" w:customStyle="1" w:styleId="HeaderandFooter">
    <w:name w:val="Header and Footer"/>
    <w:basedOn w:val="Standard"/>
    <w:rsid w:val="001A66A8"/>
    <w:pPr>
      <w:widowControl w:val="0"/>
      <w:suppressLineNumbers/>
      <w:tabs>
        <w:tab w:val="center" w:pos="4819"/>
        <w:tab w:val="right" w:pos="9638"/>
      </w:tabs>
    </w:pPr>
    <w:rPr>
      <w:rFonts w:eastAsia="Tahoma" w:cs="Tahoma"/>
      <w:lang w:val="sk-SK" w:bidi="sk-SK"/>
    </w:rPr>
  </w:style>
  <w:style w:type="numbering" w:customStyle="1" w:styleId="WW8Num5">
    <w:name w:val="WW8Num5"/>
    <w:basedOn w:val="Bezzoznamu"/>
    <w:rsid w:val="001A66A8"/>
    <w:pPr>
      <w:numPr>
        <w:numId w:val="51"/>
      </w:numPr>
    </w:pPr>
  </w:style>
  <w:style w:type="paragraph" w:customStyle="1" w:styleId="Text">
    <w:name w:val="Text"/>
    <w:rsid w:val="001A66A8"/>
    <w:pPr>
      <w:suppressAutoHyphens/>
      <w:autoSpaceDN w:val="0"/>
      <w:spacing w:before="120" w:line="300" w:lineRule="atLeast"/>
      <w:jc w:val="both"/>
      <w:textAlignment w:val="baseline"/>
    </w:pPr>
    <w:rPr>
      <w:rFonts w:ascii="Arial" w:eastAsia="Arial" w:hAnsi="Arial"/>
      <w:kern w:val="3"/>
      <w:lang w:eastAsia="en-US"/>
    </w:rPr>
  </w:style>
  <w:style w:type="paragraph" w:customStyle="1" w:styleId="Textbodyindent">
    <w:name w:val="Text body indent"/>
    <w:basedOn w:val="Standard"/>
    <w:rsid w:val="001A66A8"/>
    <w:pPr>
      <w:widowControl w:val="0"/>
      <w:spacing w:before="120"/>
      <w:ind w:left="426" w:hanging="709"/>
    </w:pPr>
    <w:rPr>
      <w:rFonts w:ascii="Arial" w:hAnsi="Arial" w:cs="Arial"/>
      <w:szCs w:val="20"/>
      <w:lang w:val="sk-SK" w:bidi="sk-SK"/>
    </w:rPr>
  </w:style>
  <w:style w:type="numbering" w:customStyle="1" w:styleId="WW8Num4">
    <w:name w:val="WW8Num4"/>
    <w:basedOn w:val="Bezzoznamu"/>
    <w:rsid w:val="001A66A8"/>
    <w:pPr>
      <w:numPr>
        <w:numId w:val="52"/>
      </w:numPr>
    </w:pPr>
  </w:style>
  <w:style w:type="numbering" w:customStyle="1" w:styleId="WWNum17">
    <w:name w:val="WWNum17"/>
    <w:basedOn w:val="Bezzoznamu"/>
    <w:rsid w:val="001A66A8"/>
    <w:pPr>
      <w:numPr>
        <w:numId w:val="53"/>
      </w:numPr>
    </w:pPr>
  </w:style>
  <w:style w:type="paragraph" w:customStyle="1" w:styleId="Zkladntext210">
    <w:name w:val="Základní text 21"/>
    <w:basedOn w:val="Standard"/>
    <w:rsid w:val="001A66A8"/>
    <w:pPr>
      <w:widowControl w:val="0"/>
      <w:autoSpaceDE w:val="0"/>
      <w:jc w:val="both"/>
    </w:pPr>
    <w:rPr>
      <w:rFonts w:eastAsia="Tahoma" w:cs="Tahoma"/>
      <w:b/>
      <w:bCs/>
      <w:lang w:val="sk-SK" w:bidi="sk-SK"/>
    </w:rPr>
  </w:style>
  <w:style w:type="numbering" w:customStyle="1" w:styleId="WW8Num3">
    <w:name w:val="WW8Num3"/>
    <w:basedOn w:val="Bezzoznamu"/>
    <w:rsid w:val="001A66A8"/>
    <w:pPr>
      <w:numPr>
        <w:numId w:val="54"/>
      </w:numPr>
    </w:pPr>
  </w:style>
  <w:style w:type="paragraph" w:customStyle="1" w:styleId="TableContents">
    <w:name w:val="Table Contents"/>
    <w:basedOn w:val="Standard"/>
    <w:rsid w:val="001A66A8"/>
    <w:pPr>
      <w:widowControl w:val="0"/>
      <w:suppressLineNumbers/>
    </w:pPr>
    <w:rPr>
      <w:rFonts w:eastAsia="Tahoma" w:cs="Tahoma"/>
      <w:lang w:val="sk-SK" w:bidi="sk-SK"/>
    </w:rPr>
  </w:style>
  <w:style w:type="numbering" w:customStyle="1" w:styleId="WW8Num7">
    <w:name w:val="WW8Num7"/>
    <w:basedOn w:val="Bezzoznamu"/>
    <w:rsid w:val="001A66A8"/>
    <w:pPr>
      <w:numPr>
        <w:numId w:val="55"/>
      </w:numPr>
    </w:pPr>
  </w:style>
  <w:style w:type="paragraph" w:customStyle="1" w:styleId="Zkladntext310">
    <w:name w:val="Základní text 31"/>
    <w:basedOn w:val="Standard"/>
    <w:rsid w:val="001A66A8"/>
    <w:pPr>
      <w:spacing w:before="120"/>
      <w:jc w:val="both"/>
    </w:pPr>
    <w:rPr>
      <w:b/>
      <w:szCs w:val="20"/>
    </w:rPr>
  </w:style>
  <w:style w:type="numbering" w:customStyle="1" w:styleId="WW8Num2">
    <w:name w:val="WW8Num2"/>
    <w:basedOn w:val="Bezzoznamu"/>
    <w:rsid w:val="001A66A8"/>
    <w:pPr>
      <w:numPr>
        <w:numId w:val="56"/>
      </w:numPr>
    </w:pPr>
  </w:style>
  <w:style w:type="paragraph" w:styleId="Zoznamsodrkami2">
    <w:name w:val="List Bullet 2"/>
    <w:basedOn w:val="Normlny"/>
    <w:rsid w:val="001A66A8"/>
    <w:pPr>
      <w:tabs>
        <w:tab w:val="left" w:pos="-2552"/>
        <w:tab w:val="left" w:pos="-2127"/>
      </w:tabs>
      <w:suppressAutoHyphens/>
      <w:ind w:left="566" w:hanging="283"/>
    </w:pPr>
    <w:rPr>
      <w:spacing w:val="22"/>
      <w:kern w:val="2"/>
      <w:lang w:eastAsia="zh-CN"/>
    </w:rPr>
  </w:style>
  <w:style w:type="paragraph" w:customStyle="1" w:styleId="aj">
    <w:name w:val="aj"/>
    <w:basedOn w:val="Normlny"/>
    <w:rsid w:val="001A66A8"/>
    <w:pPr>
      <w:tabs>
        <w:tab w:val="left" w:pos="-2552"/>
        <w:tab w:val="left" w:pos="-2127"/>
      </w:tabs>
      <w:suppressAutoHyphens/>
      <w:spacing w:before="100" w:after="100"/>
      <w:jc w:val="both"/>
    </w:pPr>
    <w:rPr>
      <w:rFonts w:ascii="Arial Unicode MS" w:eastAsia="Arial Unicode MS" w:hAnsi="Arial Unicode MS" w:cs="Arial Unicode MS"/>
      <w:lang w:eastAsia="zh-CN"/>
    </w:rPr>
  </w:style>
  <w:style w:type="paragraph" w:customStyle="1" w:styleId="Zkladntextodsazen21">
    <w:name w:val="Základní text odsazený 21"/>
    <w:basedOn w:val="Normlny"/>
    <w:rsid w:val="001A66A8"/>
    <w:pPr>
      <w:suppressAutoHyphens/>
      <w:ind w:firstLine="360"/>
      <w:jc w:val="both"/>
    </w:pPr>
    <w:rPr>
      <w:szCs w:val="20"/>
      <w:lang w:val="cs-CZ"/>
    </w:rPr>
  </w:style>
  <w:style w:type="character" w:customStyle="1" w:styleId="normaltextrun">
    <w:name w:val="normaltextrun"/>
    <w:basedOn w:val="Predvolenpsmoodseku"/>
    <w:rsid w:val="001A66A8"/>
  </w:style>
  <w:style w:type="character" w:customStyle="1" w:styleId="eop">
    <w:name w:val="eop"/>
    <w:basedOn w:val="Predvolenpsmoodseku"/>
    <w:rsid w:val="001A66A8"/>
  </w:style>
  <w:style w:type="paragraph" w:customStyle="1" w:styleId="paragraph">
    <w:name w:val="paragraph"/>
    <w:basedOn w:val="Normlny"/>
    <w:rsid w:val="004B12C0"/>
    <w:pPr>
      <w:spacing w:before="100" w:beforeAutospacing="1" w:after="100" w:afterAutospacing="1"/>
    </w:pPr>
  </w:style>
  <w:style w:type="paragraph" w:customStyle="1" w:styleId="elementtoproof">
    <w:name w:val="elementtoproof"/>
    <w:basedOn w:val="Normlny"/>
    <w:rsid w:val="007F4542"/>
    <w:rPr>
      <w:rFonts w:ascii="Calibri" w:eastAsiaTheme="minorHAnsi" w:hAnsi="Calibri" w:cs="Calibri"/>
      <w:sz w:val="22"/>
      <w:szCs w:val="22"/>
    </w:rPr>
  </w:style>
  <w:style w:type="character" w:customStyle="1" w:styleId="fontstyle01">
    <w:name w:val="fontstyle01"/>
    <w:basedOn w:val="Predvolenpsmoodseku"/>
    <w:rsid w:val="00E52CD6"/>
    <w:rPr>
      <w:rFonts w:ascii="ArialMT" w:hAnsi="ArialMT" w:hint="default"/>
      <w:b w:val="0"/>
      <w:bCs w:val="0"/>
      <w:i w:val="0"/>
      <w:iCs w:val="0"/>
      <w:color w:val="000000"/>
      <w:sz w:val="20"/>
      <w:szCs w:val="20"/>
    </w:rPr>
  </w:style>
  <w:style w:type="character" w:customStyle="1" w:styleId="fontstyle210">
    <w:name w:val="fontstyle21"/>
    <w:basedOn w:val="Predvolenpsmoodseku"/>
    <w:rsid w:val="00E52CD6"/>
    <w:rPr>
      <w:rFonts w:ascii="SymbolMT" w:hAnsi="SymbolMT" w:hint="default"/>
      <w:b w:val="0"/>
      <w:bCs w:val="0"/>
      <w:i w:val="0"/>
      <w:iCs w:val="0"/>
      <w:color w:val="000000"/>
      <w:sz w:val="10"/>
      <w:szCs w:val="10"/>
    </w:rPr>
  </w:style>
  <w:style w:type="table" w:customStyle="1" w:styleId="Mriekatabuky1">
    <w:name w:val="Mriežka tabuľky1"/>
    <w:basedOn w:val="Normlnatabuka"/>
    <w:next w:val="Mriekatabuky"/>
    <w:uiPriority w:val="99"/>
    <w:rsid w:val="00E52CD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Predvolenpsmoodseku"/>
    <w:rsid w:val="00E52CD6"/>
  </w:style>
  <w:style w:type="character" w:customStyle="1" w:styleId="addresswrapper">
    <w:name w:val="address_wrapper"/>
    <w:basedOn w:val="Predvolenpsmoodseku"/>
    <w:rsid w:val="00E52CD6"/>
  </w:style>
  <w:style w:type="character" w:customStyle="1" w:styleId="tabchar">
    <w:name w:val="tabchar"/>
    <w:basedOn w:val="Predvolenpsmoodseku"/>
    <w:rsid w:val="00E52CD6"/>
  </w:style>
  <w:style w:type="paragraph" w:styleId="Citcia">
    <w:name w:val="Quote"/>
    <w:basedOn w:val="Normlny"/>
    <w:next w:val="Normlny"/>
    <w:link w:val="CitciaChar"/>
    <w:uiPriority w:val="29"/>
    <w:qFormat/>
    <w:rsid w:val="001C459F"/>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ciaChar">
    <w:name w:val="Citácia Char"/>
    <w:basedOn w:val="Predvolenpsmoodseku"/>
    <w:link w:val="Citcia"/>
    <w:uiPriority w:val="29"/>
    <w:rsid w:val="001C459F"/>
    <w:rPr>
      <w:rFonts w:asciiTheme="minorHAnsi" w:eastAsiaTheme="minorHAnsi" w:hAnsiTheme="minorHAnsi" w:cstheme="minorBidi"/>
      <w:i/>
      <w:iCs/>
      <w:color w:val="404040" w:themeColor="text1" w:themeTint="BF"/>
      <w:sz w:val="22"/>
      <w:szCs w:val="22"/>
      <w:lang w:eastAsia="en-US"/>
    </w:rPr>
  </w:style>
  <w:style w:type="character" w:styleId="Intenzvnezvraznenie">
    <w:name w:val="Intense Emphasis"/>
    <w:basedOn w:val="Predvolenpsmoodseku"/>
    <w:uiPriority w:val="21"/>
    <w:qFormat/>
    <w:rsid w:val="001C459F"/>
    <w:rPr>
      <w:i/>
      <w:iCs/>
      <w:color w:val="2F5496" w:themeColor="accent1" w:themeShade="BF"/>
    </w:rPr>
  </w:style>
  <w:style w:type="paragraph" w:styleId="Zvraznencitcia">
    <w:name w:val="Intense Quote"/>
    <w:basedOn w:val="Normlny"/>
    <w:next w:val="Normlny"/>
    <w:link w:val="ZvraznencitciaChar"/>
    <w:uiPriority w:val="30"/>
    <w:qFormat/>
    <w:rsid w:val="001C459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rPr>
  </w:style>
  <w:style w:type="character" w:customStyle="1" w:styleId="ZvraznencitciaChar">
    <w:name w:val="Zvýraznená citácia Char"/>
    <w:basedOn w:val="Predvolenpsmoodseku"/>
    <w:link w:val="Zvraznencitcia"/>
    <w:uiPriority w:val="30"/>
    <w:rsid w:val="001C459F"/>
    <w:rPr>
      <w:rFonts w:asciiTheme="minorHAnsi" w:eastAsiaTheme="minorHAnsi" w:hAnsiTheme="minorHAnsi" w:cstheme="minorBidi"/>
      <w:i/>
      <w:iCs/>
      <w:color w:val="2F5496" w:themeColor="accent1" w:themeShade="BF"/>
      <w:sz w:val="22"/>
      <w:szCs w:val="22"/>
      <w:lang w:eastAsia="en-US"/>
    </w:rPr>
  </w:style>
  <w:style w:type="character" w:styleId="Zvraznenodkaz">
    <w:name w:val="Intense Reference"/>
    <w:basedOn w:val="Predvolenpsmoodseku"/>
    <w:uiPriority w:val="32"/>
    <w:qFormat/>
    <w:rsid w:val="001C459F"/>
    <w:rPr>
      <w:b/>
      <w:bCs/>
      <w:smallCaps/>
      <w:color w:val="2F5496" w:themeColor="accent1" w:themeShade="BF"/>
      <w:spacing w:val="5"/>
    </w:rPr>
  </w:style>
  <w:style w:type="character" w:customStyle="1" w:styleId="scxw235104188">
    <w:name w:val="scxw235104188"/>
    <w:basedOn w:val="Predvolenpsmoodseku"/>
    <w:rsid w:val="008B7559"/>
  </w:style>
  <w:style w:type="numbering" w:customStyle="1" w:styleId="Bezzoznamu1">
    <w:name w:val="Bez zoznamu1"/>
    <w:next w:val="Bezzoznamu"/>
    <w:uiPriority w:val="99"/>
    <w:semiHidden/>
    <w:unhideWhenUsed/>
    <w:rsid w:val="009731DB"/>
  </w:style>
  <w:style w:type="table" w:customStyle="1" w:styleId="Mriekatabuky2">
    <w:name w:val="Mriežka tabuľky2"/>
    <w:basedOn w:val="Normlnatabuka"/>
    <w:next w:val="Mriekatabuky"/>
    <w:uiPriority w:val="99"/>
    <w:rsid w:val="009731DB"/>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ienka1">
    <w:name w:val="Zmienka1"/>
    <w:basedOn w:val="Predvolenpsmoodseku"/>
    <w:uiPriority w:val="99"/>
    <w:unhideWhenUsed/>
    <w:rsid w:val="007F0096"/>
    <w:rPr>
      <w:color w:val="2B579A"/>
      <w:shd w:val="clear" w:color="auto" w:fill="E1DFDD"/>
    </w:rPr>
  </w:style>
  <w:style w:type="character" w:customStyle="1" w:styleId="Nevyrieenzmienka10">
    <w:name w:val="Nevyriešená zmienka1"/>
    <w:uiPriority w:val="99"/>
    <w:semiHidden/>
    <w:unhideWhenUsed/>
    <w:rsid w:val="00EC3DD9"/>
    <w:rPr>
      <w:color w:val="605E5C"/>
      <w:shd w:val="clear" w:color="auto" w:fill="E1DFDD"/>
    </w:rPr>
  </w:style>
  <w:style w:type="paragraph" w:styleId="Dtum">
    <w:name w:val="Date"/>
    <w:basedOn w:val="Normlny"/>
    <w:next w:val="Normlny"/>
    <w:link w:val="DtumChar"/>
    <w:uiPriority w:val="99"/>
    <w:semiHidden/>
    <w:unhideWhenUsed/>
    <w:rsid w:val="00EC3DD9"/>
    <w:pPr>
      <w:spacing w:after="160" w:line="259" w:lineRule="auto"/>
    </w:pPr>
    <w:rPr>
      <w:rFonts w:ascii="Calibri" w:eastAsia="Calibri" w:hAnsi="Calibri"/>
      <w:sz w:val="22"/>
      <w:szCs w:val="22"/>
      <w:lang w:eastAsia="en-US"/>
    </w:rPr>
  </w:style>
  <w:style w:type="character" w:customStyle="1" w:styleId="DtumChar">
    <w:name w:val="Dátum Char"/>
    <w:basedOn w:val="Predvolenpsmoodseku"/>
    <w:link w:val="Dtum"/>
    <w:uiPriority w:val="99"/>
    <w:semiHidden/>
    <w:rsid w:val="00EC3DD9"/>
    <w:rPr>
      <w:rFonts w:ascii="Calibri" w:eastAsia="Calibri" w:hAnsi="Calibri"/>
      <w:sz w:val="22"/>
      <w:szCs w:val="22"/>
      <w:lang w:eastAsia="en-US"/>
    </w:rPr>
  </w:style>
  <w:style w:type="character" w:customStyle="1" w:styleId="Nevyrieenzmienka2">
    <w:name w:val="Nevyriešená zmienka2"/>
    <w:uiPriority w:val="99"/>
    <w:semiHidden/>
    <w:unhideWhenUsed/>
    <w:rsid w:val="00EC3DD9"/>
    <w:rPr>
      <w:color w:val="605E5C"/>
      <w:shd w:val="clear" w:color="auto" w:fill="E1DFDD"/>
    </w:rPr>
  </w:style>
  <w:style w:type="table" w:customStyle="1" w:styleId="Mriekatabuky11">
    <w:name w:val="Mriežka tabuľky11"/>
    <w:basedOn w:val="Normlnatabuka"/>
    <w:next w:val="Mriekatabuky"/>
    <w:uiPriority w:val="99"/>
    <w:rsid w:val="00EC3DD9"/>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279535327">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490294727">
      <w:bodyDiv w:val="1"/>
      <w:marLeft w:val="0"/>
      <w:marRight w:val="0"/>
      <w:marTop w:val="0"/>
      <w:marBottom w:val="0"/>
      <w:divBdr>
        <w:top w:val="none" w:sz="0" w:space="0" w:color="auto"/>
        <w:left w:val="none" w:sz="0" w:space="0" w:color="auto"/>
        <w:bottom w:val="none" w:sz="0" w:space="0" w:color="auto"/>
        <w:right w:val="none" w:sz="0" w:space="0" w:color="auto"/>
      </w:divBdr>
    </w:div>
    <w:div w:id="519861309">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5678753">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09317394">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09150613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194884864">
      <w:bodyDiv w:val="1"/>
      <w:marLeft w:val="0"/>
      <w:marRight w:val="0"/>
      <w:marTop w:val="0"/>
      <w:marBottom w:val="0"/>
      <w:divBdr>
        <w:top w:val="none" w:sz="0" w:space="0" w:color="auto"/>
        <w:left w:val="none" w:sz="0" w:space="0" w:color="auto"/>
        <w:bottom w:val="none" w:sz="0" w:space="0" w:color="auto"/>
        <w:right w:val="none" w:sz="0" w:space="0" w:color="auto"/>
      </w:divBdr>
    </w:div>
    <w:div w:id="1264799657">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384448696">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479497442">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5866861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695838555">
      <w:bodyDiv w:val="1"/>
      <w:marLeft w:val="0"/>
      <w:marRight w:val="0"/>
      <w:marTop w:val="0"/>
      <w:marBottom w:val="0"/>
      <w:divBdr>
        <w:top w:val="none" w:sz="0" w:space="0" w:color="auto"/>
        <w:left w:val="none" w:sz="0" w:space="0" w:color="auto"/>
        <w:bottom w:val="none" w:sz="0" w:space="0" w:color="auto"/>
        <w:right w:val="none" w:sz="0" w:space="0" w:color="auto"/>
      </w:divBdr>
    </w:div>
    <w:div w:id="1712801043">
      <w:bodyDiv w:val="1"/>
      <w:marLeft w:val="0"/>
      <w:marRight w:val="0"/>
      <w:marTop w:val="0"/>
      <w:marBottom w:val="0"/>
      <w:divBdr>
        <w:top w:val="none" w:sz="0" w:space="0" w:color="auto"/>
        <w:left w:val="none" w:sz="0" w:space="0" w:color="auto"/>
        <w:bottom w:val="none" w:sz="0" w:space="0" w:color="auto"/>
        <w:right w:val="none" w:sz="0" w:space="0" w:color="auto"/>
      </w:divBdr>
    </w:div>
    <w:div w:id="1748920029">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29870141">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05.safelinks.protection.outlook.com/?url=https%3A%2F%2Fdocs.mhth.sk%2FZilTep%2FVO_OST_FNsP%2FVO_OST_FNsP.zip&amp;data=05%7C02%7Cvladimir.kohut%40mhth.sk%7C3018bdfc4f0a45c8840108dd0ebb61b6%7C8bc7db3266af4cddbbb3d46538596776%7C0%7C0%7C638682920151378884%7CUnknown%7CTWFpbGZsb3d8eyJFbXB0eU1hcGkiOnRydWUsIlYiOiIwLjAuMDAwMCIsIlAiOiJXaW4zMiIsIkFOIjoiTWFpbCIsIldUIjoyfQ%3D%3D%7C0%7C%7C%7C&amp;sdata=JRPmqINrj0keUHPgaV6uD1PN0W5xG1nz8M0IEWSH8W4%3D&amp;reserved=0" TargetMode="External"/><Relationship Id="rId18" Type="http://schemas.openxmlformats.org/officeDocument/2006/relationships/hyperlink" Target="mailto:faktury.mhth@mhth.sk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orsr.sk/hladaj_osoba.asp?PR=Jen%E8o&amp;MENO=Adri%E1n&amp;SID=0&amp;T=f0&amp;R=0" TargetMode="External"/><Relationship Id="rId17" Type="http://schemas.openxmlformats.org/officeDocument/2006/relationships/hyperlink" Target="http://www.statistics.sk" TargetMode="External"/><Relationship Id="rId2" Type="http://schemas.openxmlformats.org/officeDocument/2006/relationships/customXml" Target="../customXml/item2.xml"/><Relationship Id="rId16" Type="http://schemas.openxmlformats.org/officeDocument/2006/relationships/hyperlink" Target="http://www.statistics.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statistics.sk"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mhth.s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89E79BE36D5A14AA1806D8514B879B6" ma:contentTypeVersion="16" ma:contentTypeDescription="Umožňuje vytvoriť nový dokument." ma:contentTypeScope="" ma:versionID="bcb5ba1b0fa29bd975ca2a7b04b6fe41">
  <xsd:schema xmlns:xsd="http://www.w3.org/2001/XMLSchema" xmlns:xs="http://www.w3.org/2001/XMLSchema" xmlns:p="http://schemas.microsoft.com/office/2006/metadata/properties" xmlns:ns2="9d9550eb-0b80-420e-aeea-1d5e1ddb476e" xmlns:ns3="43f68211-0a6e-41b6-890e-0fb17ec0b875" targetNamespace="http://schemas.microsoft.com/office/2006/metadata/properties" ma:root="true" ma:fieldsID="df24df823e745e88b268a5cd1b611e2f" ns2:_="" ns3:_="">
    <xsd:import namespace="9d9550eb-0b80-420e-aeea-1d5e1ddb476e"/>
    <xsd:import namespace="43f68211-0a6e-41b6-890e-0fb17ec0b8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550eb-0b80-420e-aeea-1d5e1ddb47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Flow_SignoffStatus" ma:index="22" nillable="true" ma:displayName="Stav odhlásenia" ma:internalName="Stav_x0020_odhl_x00e1_senia">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f68211-0a6e-41b6-890e-0fb17ec0b875"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Flow_SignoffStatus xmlns="9d9550eb-0b80-420e-aeea-1d5e1ddb476e" xsi:nil="true"/>
    <lcf76f155ced4ddcb4097134ff3c332f xmlns="9d9550eb-0b80-420e-aeea-1d5e1ddb47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1CA0D5-A640-4513-9B9C-16E3AA2D07C3}">
  <ds:schemaRefs>
    <ds:schemaRef ds:uri="http://schemas.microsoft.com/sharepoint/v3/contenttype/forms"/>
  </ds:schemaRefs>
</ds:datastoreItem>
</file>

<file path=customXml/itemProps2.xml><?xml version="1.0" encoding="utf-8"?>
<ds:datastoreItem xmlns:ds="http://schemas.openxmlformats.org/officeDocument/2006/customXml" ds:itemID="{806B64D5-6C60-4951-8886-364CA1218B84}">
  <ds:schemaRefs>
    <ds:schemaRef ds:uri="http://schemas.microsoft.com/sharepoint/v3/contenttype/forms"/>
  </ds:schemaRefs>
</ds:datastoreItem>
</file>

<file path=customXml/itemProps3.xml><?xml version="1.0" encoding="utf-8"?>
<ds:datastoreItem xmlns:ds="http://schemas.openxmlformats.org/officeDocument/2006/customXml" ds:itemID="{B71FFB6B-CAEC-4B58-BEA0-ACF7AC304512}">
  <ds:schemaRefs>
    <ds:schemaRef ds:uri="http://schemas.openxmlformats.org/officeDocument/2006/bibliography"/>
  </ds:schemaRefs>
</ds:datastoreItem>
</file>

<file path=customXml/itemProps4.xml><?xml version="1.0" encoding="utf-8"?>
<ds:datastoreItem xmlns:ds="http://schemas.openxmlformats.org/officeDocument/2006/customXml" ds:itemID="{B1237657-E14D-4EA4-B220-0C6C9C44D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550eb-0b80-420e-aeea-1d5e1ddb476e"/>
    <ds:schemaRef ds:uri="43f68211-0a6e-41b6-890e-0fb17ec0b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65FC886-5EEF-4EFF-9988-9D9EFA2C0A68}">
  <ds:schemaRefs>
    <ds:schemaRef ds:uri="http://schemas.microsoft.com/office/2006/metadata/properties"/>
    <ds:schemaRef ds:uri="http://schemas.microsoft.com/office/infopath/2007/PartnerControls"/>
    <ds:schemaRef ds:uri="9d9550eb-0b80-420e-aeea-1d5e1ddb476e"/>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11</TotalTime>
  <Pages>63</Pages>
  <Words>28828</Words>
  <Characters>182606</Characters>
  <Application>Microsoft Office Word</Application>
  <DocSecurity>0</DocSecurity>
  <Lines>1521</Lines>
  <Paragraphs>422</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Zmluva o dielo</vt:lpstr>
      <vt:lpstr>Zmluva o dielo</vt:lpstr>
    </vt:vector>
  </TitlesOfParts>
  <Company>MHTH</Company>
  <LinksUpToDate>false</LinksUpToDate>
  <CharactersWithSpaces>211012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EO</dc:subject>
  <dc:creator>Martin</dc:creator>
  <cp:keywords/>
  <cp:lastModifiedBy>Erneková Lenka</cp:lastModifiedBy>
  <cp:revision>10</cp:revision>
  <cp:lastPrinted>2025-09-30T13:11:00Z</cp:lastPrinted>
  <dcterms:created xsi:type="dcterms:W3CDTF">2025-11-24T12:41:00Z</dcterms:created>
  <dcterms:modified xsi:type="dcterms:W3CDTF">2026-03-26T07:30:00Z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0x010100F89E79BE36D5A14AA1806D8514B879B6</vt:lpwstr>
  </property>
  <property fmtid="{D5CDD505-2E9C-101B-9397-08002B2CF9AE}" pid="3" name="MSIP_Label_c2332907-a3a7-49f7-8c30-bde89ea6dd47_Enabled">
    <vt:lpwstr>true</vt:lpwstr>
  </property>
  <property fmtid="{D5CDD505-2E9C-101B-9397-08002B2CF9AE}" pid="4" name="MSIP_Label_c2332907-a3a7-49f7-8c30-bde89ea6dd47_SetDate">
    <vt:lpwstr>2023-09-04T12:38:11Z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c12a0733-732b-49ba-8b0b-ef63f9d4ee34</vt:lpwstr>
  </property>
  <property fmtid="{D5CDD505-2E9C-101B-9397-08002B2CF9AE}" pid="9" name="MSIP_Label_c2332907-a3a7-49f7-8c30-bde89ea6dd47_ContentBits">
    <vt:lpwstr>0</vt:lpwstr>
  </property>
  <property fmtid="{D5CDD505-2E9C-101B-9397-08002B2CF9AE}" pid="10" name="MediaServiceImageTags">
    <vt:lpwstr/>
  </property>
  <property fmtid="{D5CDD505-2E9C-101B-9397-08002B2CF9AE}" pid="11" name="Stav odhlásenia">
    <vt:lpwstr/>
  </property>
  <property fmtid="{D5CDD505-2E9C-101B-9397-08002B2CF9AE}" pid="12" name="lcf76f155ced4ddcb4097134ff3c332f">
    <vt:lpwstr/>
  </property>
</Properties>
</file>