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354E6" w14:textId="77777777" w:rsidR="0012702B" w:rsidRPr="00D13325" w:rsidRDefault="0012702B" w:rsidP="00D13325">
      <w:pPr>
        <w:pStyle w:val="Nadpis7"/>
        <w:spacing w:line="240" w:lineRule="auto"/>
        <w:rPr>
          <w:rFonts w:asciiTheme="minorHAnsi" w:hAnsiTheme="minorHAnsi"/>
          <w:sz w:val="22"/>
          <w:szCs w:val="22"/>
          <w:u w:val="none"/>
        </w:rPr>
      </w:pPr>
      <w:r w:rsidRPr="00D13325">
        <w:rPr>
          <w:rFonts w:asciiTheme="minorHAnsi" w:hAnsiTheme="minorHAnsi"/>
          <w:sz w:val="22"/>
          <w:szCs w:val="22"/>
          <w:u w:val="none"/>
        </w:rPr>
        <w:t xml:space="preserve">Verejný obstarávateľ: </w:t>
      </w:r>
      <w:r w:rsidRPr="00D13325">
        <w:rPr>
          <w:rFonts w:asciiTheme="minorHAnsi" w:hAnsiTheme="minorHAnsi"/>
          <w:sz w:val="22"/>
          <w:szCs w:val="22"/>
          <w:u w:val="none"/>
        </w:rPr>
        <w:tab/>
        <w:t>Ministerstvo spravodlivosti Slovenskej republiky</w:t>
      </w:r>
    </w:p>
    <w:p w14:paraId="3A9CC3A3" w14:textId="77777777" w:rsidR="0012702B" w:rsidRPr="00D13325" w:rsidRDefault="00D13325" w:rsidP="0012702B">
      <w:pPr>
        <w:rPr>
          <w:rFonts w:asciiTheme="minorHAnsi" w:hAnsiTheme="minorHAnsi"/>
          <w:b/>
          <w:sz w:val="22"/>
          <w:szCs w:val="22"/>
        </w:rPr>
      </w:pPr>
      <w:r w:rsidRPr="00D13325">
        <w:rPr>
          <w:rFonts w:asciiTheme="minorHAnsi" w:hAnsiTheme="minorHAnsi"/>
          <w:b/>
          <w:sz w:val="22"/>
          <w:szCs w:val="22"/>
        </w:rPr>
        <w:tab/>
      </w:r>
      <w:r w:rsidRPr="00D13325">
        <w:rPr>
          <w:rFonts w:asciiTheme="minorHAnsi" w:hAnsiTheme="minorHAnsi"/>
          <w:b/>
          <w:sz w:val="22"/>
          <w:szCs w:val="22"/>
        </w:rPr>
        <w:tab/>
      </w:r>
      <w:r w:rsidRPr="00D13325">
        <w:rPr>
          <w:rFonts w:asciiTheme="minorHAnsi" w:hAnsiTheme="minorHAnsi"/>
          <w:b/>
          <w:sz w:val="22"/>
          <w:szCs w:val="22"/>
        </w:rPr>
        <w:tab/>
      </w:r>
      <w:r w:rsidR="0012702B" w:rsidRPr="00D13325">
        <w:rPr>
          <w:rFonts w:asciiTheme="minorHAnsi" w:hAnsiTheme="minorHAnsi"/>
          <w:b/>
          <w:sz w:val="22"/>
          <w:szCs w:val="22"/>
        </w:rPr>
        <w:t>Župné  námestie 13, 8</w:t>
      </w:r>
      <w:r w:rsidR="00214157">
        <w:rPr>
          <w:rFonts w:asciiTheme="minorHAnsi" w:hAnsiTheme="minorHAnsi"/>
          <w:b/>
          <w:sz w:val="22"/>
          <w:szCs w:val="22"/>
        </w:rPr>
        <w:t>1</w:t>
      </w:r>
      <w:r w:rsidR="00A97311">
        <w:rPr>
          <w:rFonts w:asciiTheme="minorHAnsi" w:hAnsiTheme="minorHAnsi"/>
          <w:b/>
          <w:sz w:val="22"/>
          <w:szCs w:val="22"/>
        </w:rPr>
        <w:t>3</w:t>
      </w:r>
      <w:r w:rsidR="0012702B" w:rsidRPr="00D13325">
        <w:rPr>
          <w:rFonts w:asciiTheme="minorHAnsi" w:hAnsiTheme="minorHAnsi"/>
          <w:b/>
          <w:sz w:val="22"/>
          <w:szCs w:val="22"/>
        </w:rPr>
        <w:t xml:space="preserve"> </w:t>
      </w:r>
      <w:r w:rsidR="00A97311">
        <w:rPr>
          <w:rFonts w:asciiTheme="minorHAnsi" w:hAnsiTheme="minorHAnsi"/>
          <w:b/>
          <w:sz w:val="22"/>
          <w:szCs w:val="22"/>
        </w:rPr>
        <w:t>11</w:t>
      </w:r>
      <w:r w:rsidR="0012702B" w:rsidRPr="00D13325">
        <w:rPr>
          <w:rFonts w:asciiTheme="minorHAnsi" w:hAnsiTheme="minorHAnsi"/>
          <w:b/>
          <w:sz w:val="22"/>
          <w:szCs w:val="22"/>
        </w:rPr>
        <w:t xml:space="preserve"> Bratislava 1</w:t>
      </w:r>
    </w:p>
    <w:p w14:paraId="2B0A1404" w14:textId="77777777" w:rsidR="001C7E39" w:rsidRPr="00D13325" w:rsidRDefault="001C7E39" w:rsidP="00452D77">
      <w:pPr>
        <w:pStyle w:val="Zarkazkladnhotextu3"/>
        <w:ind w:left="0"/>
        <w:rPr>
          <w:rFonts w:asciiTheme="minorHAnsi" w:hAnsiTheme="minorHAnsi" w:cs="Arial Narrow"/>
          <w:sz w:val="22"/>
          <w:szCs w:val="22"/>
        </w:rPr>
      </w:pPr>
    </w:p>
    <w:p w14:paraId="3CAEA217" w14:textId="77777777" w:rsidR="0012702B" w:rsidRPr="00D13325" w:rsidRDefault="0012702B" w:rsidP="0012702B">
      <w:pPr>
        <w:pStyle w:val="Zarkazkladnhotextu3"/>
        <w:rPr>
          <w:rFonts w:asciiTheme="minorHAnsi" w:hAnsiTheme="minorHAnsi" w:cs="Arial Narrow"/>
          <w:sz w:val="22"/>
          <w:szCs w:val="22"/>
        </w:rPr>
      </w:pPr>
    </w:p>
    <w:p w14:paraId="128D0E85" w14:textId="77777777" w:rsidR="00E50F3A" w:rsidRPr="00E50F3A" w:rsidRDefault="0012702B" w:rsidP="00E50F3A">
      <w:pPr>
        <w:pStyle w:val="Zarkazkladnhotextu3"/>
        <w:ind w:left="0"/>
        <w:jc w:val="center"/>
        <w:rPr>
          <w:rFonts w:asciiTheme="minorHAnsi" w:hAnsiTheme="minorHAnsi" w:cs="Arial Narrow"/>
          <w:b/>
          <w:bCs/>
          <w:sz w:val="22"/>
          <w:szCs w:val="22"/>
        </w:rPr>
      </w:pPr>
      <w:r w:rsidRPr="00D13325">
        <w:rPr>
          <w:rFonts w:asciiTheme="minorHAnsi" w:hAnsiTheme="minorHAnsi" w:cs="Arial Narrow"/>
          <w:b/>
          <w:bCs/>
          <w:sz w:val="22"/>
          <w:szCs w:val="22"/>
        </w:rPr>
        <w:t>SÚŤAŽNÉ PODKLADY</w:t>
      </w:r>
    </w:p>
    <w:p w14:paraId="4872C6B4" w14:textId="77777777" w:rsidR="00E50F3A" w:rsidRDefault="00E50F3A" w:rsidP="00D13325">
      <w:pPr>
        <w:tabs>
          <w:tab w:val="right" w:pos="8820"/>
          <w:tab w:val="right" w:leader="dot" w:pos="10080"/>
        </w:tabs>
        <w:rPr>
          <w:rFonts w:asciiTheme="minorHAnsi" w:hAnsiTheme="minorHAnsi" w:cs="Arial Narrow"/>
          <w:b/>
          <w:bCs/>
          <w:smallCaps/>
          <w:sz w:val="22"/>
          <w:szCs w:val="22"/>
        </w:rPr>
      </w:pPr>
    </w:p>
    <w:p w14:paraId="763DBEAE" w14:textId="77777777" w:rsidR="00E50F3A" w:rsidRDefault="00E50F3A" w:rsidP="00D13325">
      <w:pPr>
        <w:tabs>
          <w:tab w:val="right" w:pos="8820"/>
          <w:tab w:val="right" w:leader="dot" w:pos="10080"/>
        </w:tabs>
        <w:rPr>
          <w:rFonts w:asciiTheme="minorHAnsi" w:hAnsiTheme="minorHAnsi" w:cs="Arial Narrow"/>
          <w:b/>
          <w:bCs/>
          <w:smallCaps/>
          <w:sz w:val="22"/>
          <w:szCs w:val="22"/>
        </w:rPr>
      </w:pPr>
    </w:p>
    <w:p w14:paraId="39C90A81" w14:textId="77777777" w:rsidR="00D13325" w:rsidRDefault="00D13325" w:rsidP="00D13325">
      <w:pPr>
        <w:tabs>
          <w:tab w:val="right" w:pos="8820"/>
          <w:tab w:val="right" w:leader="dot" w:pos="10080"/>
        </w:tabs>
        <w:rPr>
          <w:rFonts w:asciiTheme="minorHAnsi" w:hAnsiTheme="minorHAnsi" w:cs="Arial Narrow"/>
          <w:b/>
          <w:bCs/>
          <w:smallCaps/>
          <w:sz w:val="22"/>
          <w:szCs w:val="22"/>
        </w:rPr>
      </w:pPr>
      <w:r>
        <w:rPr>
          <w:rFonts w:asciiTheme="minorHAnsi" w:hAnsiTheme="minorHAnsi" w:cs="Arial Narrow"/>
          <w:b/>
          <w:bCs/>
          <w:smallCaps/>
          <w:sz w:val="22"/>
          <w:szCs w:val="22"/>
        </w:rPr>
        <w:t>Predmet zákazky:</w:t>
      </w:r>
    </w:p>
    <w:p w14:paraId="70A4C2EA" w14:textId="77777777" w:rsidR="00FD0D1F" w:rsidRDefault="00FD0D1F" w:rsidP="00E50F3A">
      <w:pPr>
        <w:pStyle w:val="Zarkazkladnhotextu3"/>
        <w:ind w:left="0"/>
        <w:rPr>
          <w:rFonts w:asciiTheme="minorHAnsi" w:hAnsiTheme="minorHAnsi" w:cs="Arial Narrow"/>
          <w:b/>
          <w:bCs/>
          <w:smallCaps/>
          <w:sz w:val="22"/>
          <w:szCs w:val="22"/>
        </w:rPr>
      </w:pPr>
    </w:p>
    <w:p w14:paraId="6D013278" w14:textId="10372440" w:rsidR="00217FB3" w:rsidRPr="00E64D68" w:rsidRDefault="00E64D68" w:rsidP="00452D77">
      <w:pPr>
        <w:tabs>
          <w:tab w:val="left" w:pos="1980"/>
        </w:tabs>
        <w:jc w:val="both"/>
        <w:rPr>
          <w:rFonts w:asciiTheme="minorHAnsi" w:hAnsiTheme="minorHAnsi" w:cstheme="minorHAnsi"/>
          <w:b/>
          <w:sz w:val="22"/>
          <w:szCs w:val="22"/>
        </w:rPr>
      </w:pPr>
      <w:r w:rsidRPr="00E64D68">
        <w:rPr>
          <w:rFonts w:asciiTheme="minorHAnsi" w:hAnsiTheme="minorHAnsi" w:cstheme="minorHAnsi"/>
          <w:b/>
          <w:sz w:val="22"/>
        </w:rPr>
        <w:t>High-end pásková knižnica a rozšírenie SAN prepínačov</w:t>
      </w:r>
    </w:p>
    <w:p w14:paraId="19A5FF20" w14:textId="77777777" w:rsidR="00E64D68" w:rsidRDefault="00E64D68" w:rsidP="00452D77">
      <w:pPr>
        <w:tabs>
          <w:tab w:val="left" w:pos="1980"/>
        </w:tabs>
        <w:jc w:val="both"/>
        <w:rPr>
          <w:rFonts w:asciiTheme="minorHAnsi" w:hAnsiTheme="minorHAnsi" w:cs="Arial Narrow"/>
          <w:sz w:val="22"/>
          <w:szCs w:val="22"/>
        </w:rPr>
      </w:pPr>
    </w:p>
    <w:p w14:paraId="61FA099F" w14:textId="0F90A6ED" w:rsidR="00452D77" w:rsidRPr="00D13325" w:rsidRDefault="00E50F3A" w:rsidP="00452D77">
      <w:pPr>
        <w:tabs>
          <w:tab w:val="left" w:pos="1980"/>
        </w:tabs>
        <w:jc w:val="both"/>
        <w:rPr>
          <w:rFonts w:asciiTheme="minorHAnsi" w:hAnsiTheme="minorHAnsi" w:cs="Arial Narrow"/>
          <w:sz w:val="22"/>
          <w:szCs w:val="22"/>
        </w:rPr>
      </w:pPr>
      <w:r>
        <w:rPr>
          <w:rFonts w:asciiTheme="minorHAnsi" w:hAnsiTheme="minorHAnsi" w:cs="Arial Narrow"/>
          <w:sz w:val="22"/>
          <w:szCs w:val="22"/>
        </w:rPr>
        <w:t>Nadlimitná</w:t>
      </w:r>
      <w:r w:rsidR="00452D77" w:rsidRPr="00452D77">
        <w:rPr>
          <w:rFonts w:asciiTheme="minorHAnsi" w:hAnsiTheme="minorHAnsi" w:cs="Arial Narrow"/>
          <w:sz w:val="22"/>
          <w:szCs w:val="22"/>
        </w:rPr>
        <w:t xml:space="preserve"> zákazk</w:t>
      </w:r>
      <w:r w:rsidR="00452D77">
        <w:rPr>
          <w:rFonts w:asciiTheme="minorHAnsi" w:hAnsiTheme="minorHAnsi" w:cs="Arial Narrow"/>
          <w:sz w:val="22"/>
          <w:szCs w:val="22"/>
        </w:rPr>
        <w:t>a</w:t>
      </w:r>
      <w:r w:rsidR="00452D77" w:rsidRPr="00452D77">
        <w:rPr>
          <w:rFonts w:asciiTheme="minorHAnsi" w:hAnsiTheme="minorHAnsi" w:cs="Arial Narrow"/>
          <w:sz w:val="22"/>
          <w:szCs w:val="22"/>
        </w:rPr>
        <w:t xml:space="preserve"> </w:t>
      </w:r>
      <w:r w:rsidR="00843A1E">
        <w:rPr>
          <w:rFonts w:asciiTheme="minorHAnsi" w:hAnsiTheme="minorHAnsi" w:cs="Arial Narrow"/>
          <w:sz w:val="22"/>
          <w:szCs w:val="22"/>
        </w:rPr>
        <w:t xml:space="preserve">na </w:t>
      </w:r>
      <w:r w:rsidR="001B0ADB">
        <w:rPr>
          <w:rFonts w:asciiTheme="minorHAnsi" w:hAnsiTheme="minorHAnsi" w:cs="Arial Narrow"/>
          <w:sz w:val="22"/>
          <w:szCs w:val="22"/>
        </w:rPr>
        <w:t>dodanie tovaru</w:t>
      </w:r>
      <w:r w:rsidR="00843A1E">
        <w:rPr>
          <w:rFonts w:asciiTheme="minorHAnsi" w:hAnsiTheme="minorHAnsi" w:cs="Arial Narrow"/>
          <w:sz w:val="22"/>
          <w:szCs w:val="22"/>
        </w:rPr>
        <w:t xml:space="preserve"> </w:t>
      </w:r>
      <w:r>
        <w:rPr>
          <w:rFonts w:asciiTheme="minorHAnsi" w:hAnsiTheme="minorHAnsi" w:cs="Arial Narrow"/>
          <w:sz w:val="22"/>
          <w:szCs w:val="22"/>
        </w:rPr>
        <w:t>podľa § 66</w:t>
      </w:r>
      <w:r w:rsidR="00452D77" w:rsidRPr="00452D77">
        <w:rPr>
          <w:rFonts w:asciiTheme="minorHAnsi" w:hAnsiTheme="minorHAnsi" w:cs="Arial Narrow"/>
          <w:sz w:val="22"/>
          <w:szCs w:val="22"/>
        </w:rPr>
        <w:t xml:space="preserve"> </w:t>
      </w:r>
      <w:r w:rsidR="00843A1E">
        <w:rPr>
          <w:rFonts w:asciiTheme="minorHAnsi" w:hAnsiTheme="minorHAnsi" w:cs="Arial Narrow"/>
          <w:sz w:val="22"/>
          <w:szCs w:val="22"/>
        </w:rPr>
        <w:t xml:space="preserve">ods. 7 </w:t>
      </w:r>
      <w:r w:rsidR="00452D77" w:rsidRPr="00452D77">
        <w:rPr>
          <w:rFonts w:asciiTheme="minorHAnsi" w:hAnsiTheme="minorHAnsi" w:cs="Arial Narrow"/>
          <w:sz w:val="22"/>
          <w:szCs w:val="22"/>
        </w:rPr>
        <w:t xml:space="preserve">zákona č. 343/2015 o verejnom obstarávaní a o zmene a doplnení niektorých zákonov v znení </w:t>
      </w:r>
      <w:r w:rsidR="0079037B">
        <w:rPr>
          <w:rFonts w:asciiTheme="minorHAnsi" w:hAnsiTheme="minorHAnsi" w:cs="Arial Narrow"/>
          <w:sz w:val="22"/>
          <w:szCs w:val="22"/>
        </w:rPr>
        <w:t xml:space="preserve"> neskorších predpisov</w:t>
      </w:r>
      <w:r w:rsidR="00452D77" w:rsidRPr="00452D77">
        <w:rPr>
          <w:rFonts w:asciiTheme="minorHAnsi" w:hAnsiTheme="minorHAnsi" w:cs="Arial Narrow"/>
          <w:sz w:val="22"/>
          <w:szCs w:val="22"/>
        </w:rPr>
        <w:t xml:space="preserve"> (ďalej len „zákon o</w:t>
      </w:r>
      <w:r w:rsidR="00452D77">
        <w:rPr>
          <w:rFonts w:asciiTheme="minorHAnsi" w:hAnsiTheme="minorHAnsi" w:cs="Arial Narrow"/>
          <w:sz w:val="22"/>
          <w:szCs w:val="22"/>
        </w:rPr>
        <w:t> verejnom obstarávaní</w:t>
      </w:r>
      <w:r w:rsidR="00452D77" w:rsidRPr="00452D77">
        <w:rPr>
          <w:rFonts w:asciiTheme="minorHAnsi" w:hAnsiTheme="minorHAnsi" w:cs="Arial Narrow"/>
          <w:sz w:val="22"/>
          <w:szCs w:val="22"/>
        </w:rPr>
        <w:t>”)</w:t>
      </w:r>
    </w:p>
    <w:p w14:paraId="5050057B" w14:textId="77777777" w:rsidR="0012702B" w:rsidRPr="00D13325" w:rsidRDefault="0012702B" w:rsidP="0012702B">
      <w:pPr>
        <w:jc w:val="both"/>
        <w:rPr>
          <w:rFonts w:asciiTheme="minorHAnsi" w:hAnsiTheme="minorHAnsi" w:cs="Arial Narrow"/>
          <w:sz w:val="22"/>
          <w:szCs w:val="22"/>
        </w:rPr>
      </w:pPr>
    </w:p>
    <w:p w14:paraId="4273E201" w14:textId="06E4924C" w:rsidR="00AE3F75" w:rsidRPr="00452D77" w:rsidRDefault="00AE3F75" w:rsidP="00AE3F75">
      <w:pPr>
        <w:pStyle w:val="Normlnywebov"/>
        <w:jc w:val="both"/>
        <w:rPr>
          <w:rFonts w:asciiTheme="minorHAnsi" w:hAnsiTheme="minorHAnsi" w:cs="Arial Narrow"/>
          <w:noProof/>
          <w:sz w:val="22"/>
          <w:szCs w:val="22"/>
        </w:rPr>
      </w:pPr>
      <w:r w:rsidRPr="00452D77">
        <w:rPr>
          <w:rFonts w:asciiTheme="minorHAnsi" w:hAnsiTheme="minorHAnsi" w:cs="Arial Narrow"/>
          <w:noProof/>
          <w:sz w:val="22"/>
          <w:szCs w:val="22"/>
        </w:rPr>
        <w:t>Finančné krytie a vecný súlad s rozpočtom, súlad s § 7 zák. č. 357/2015 Z. z. o finančnej kontrole a audite a o zmene a doplnení niektorých zákonov v znení</w:t>
      </w:r>
      <w:r>
        <w:rPr>
          <w:rFonts w:asciiTheme="minorHAnsi" w:hAnsiTheme="minorHAnsi" w:cs="Arial Narrow"/>
          <w:noProof/>
          <w:sz w:val="22"/>
          <w:szCs w:val="22"/>
        </w:rPr>
        <w:t xml:space="preserve"> nskorších predpisov potvrdzuje a súťažné podkladz schválil:</w:t>
      </w:r>
    </w:p>
    <w:p w14:paraId="7AEBF63B" w14:textId="1890CE45" w:rsidR="00452D77" w:rsidRDefault="00452D77" w:rsidP="00452D77">
      <w:pPr>
        <w:tabs>
          <w:tab w:val="right" w:leader="dot" w:pos="2880"/>
          <w:tab w:val="right" w:leader="dot" w:pos="4500"/>
          <w:tab w:val="right" w:leader="underscore" w:pos="9072"/>
        </w:tabs>
        <w:rPr>
          <w:rFonts w:asciiTheme="minorHAnsi" w:hAnsiTheme="minorHAnsi" w:cs="Arial Narrow"/>
          <w:sz w:val="22"/>
          <w:szCs w:val="22"/>
        </w:rPr>
      </w:pPr>
    </w:p>
    <w:p w14:paraId="0645E7F7" w14:textId="77777777" w:rsidR="00E233A9" w:rsidRPr="00D13325" w:rsidRDefault="00E233A9" w:rsidP="00452D77">
      <w:pPr>
        <w:tabs>
          <w:tab w:val="right" w:leader="dot" w:pos="2880"/>
          <w:tab w:val="right" w:leader="dot" w:pos="4500"/>
          <w:tab w:val="right" w:leader="underscore" w:pos="9072"/>
        </w:tabs>
        <w:rPr>
          <w:rFonts w:asciiTheme="minorHAnsi" w:hAnsiTheme="minorHAnsi" w:cs="Arial Narrow"/>
          <w:sz w:val="22"/>
          <w:szCs w:val="22"/>
        </w:rPr>
      </w:pPr>
    </w:p>
    <w:p w14:paraId="49523BB4" w14:textId="1970805E" w:rsidR="0012702B" w:rsidRPr="00D13325" w:rsidRDefault="000F499D" w:rsidP="000F499D">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r w:rsidR="00ED4A61">
        <w:rPr>
          <w:rFonts w:asciiTheme="minorHAnsi" w:hAnsiTheme="minorHAnsi" w:cs="Arial Narrow"/>
          <w:sz w:val="22"/>
          <w:szCs w:val="22"/>
        </w:rPr>
        <w:t>...........................................................</w:t>
      </w:r>
    </w:p>
    <w:p w14:paraId="5F71C64D" w14:textId="77777777" w:rsidR="00AE3F75" w:rsidRDefault="00AE3F75" w:rsidP="00AE3F75">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Ing.</w:t>
      </w:r>
      <w:r w:rsidRPr="00452D77">
        <w:rPr>
          <w:rFonts w:asciiTheme="minorHAnsi" w:hAnsiTheme="minorHAnsi" w:cs="Arial Narrow"/>
          <w:sz w:val="22"/>
          <w:szCs w:val="22"/>
        </w:rPr>
        <w:t xml:space="preserve"> </w:t>
      </w:r>
      <w:r>
        <w:rPr>
          <w:rFonts w:asciiTheme="minorHAnsi" w:hAnsiTheme="minorHAnsi" w:cs="Arial Narrow"/>
          <w:sz w:val="22"/>
          <w:szCs w:val="22"/>
        </w:rPr>
        <w:t>Štefan Mesároš</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p>
    <w:p w14:paraId="2AD15556" w14:textId="3431BB11" w:rsidR="00AE3F75" w:rsidRDefault="00AE3F75" w:rsidP="00AE3F75">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w:t>
      </w:r>
      <w:r w:rsidR="00E233A9">
        <w:rPr>
          <w:rFonts w:asciiTheme="minorHAnsi" w:hAnsiTheme="minorHAnsi" w:cs="Arial Narrow"/>
          <w:sz w:val="22"/>
          <w:szCs w:val="22"/>
        </w:rPr>
        <w:t xml:space="preserve"> </w:t>
      </w:r>
      <w:r>
        <w:rPr>
          <w:rFonts w:asciiTheme="minorHAnsi" w:hAnsiTheme="minorHAnsi" w:cs="Arial Narrow"/>
          <w:sz w:val="22"/>
          <w:szCs w:val="22"/>
        </w:rPr>
        <w:t xml:space="preserve">generálny tajomník </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p>
    <w:p w14:paraId="3BC38428" w14:textId="009EA2AA" w:rsidR="00AE3F75" w:rsidRPr="00452D77" w:rsidRDefault="00AE3F75" w:rsidP="00AE3F75">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w:t>
      </w:r>
      <w:r w:rsidR="00E233A9">
        <w:rPr>
          <w:rFonts w:asciiTheme="minorHAnsi" w:hAnsiTheme="minorHAnsi" w:cs="Arial Narrow"/>
          <w:sz w:val="22"/>
          <w:szCs w:val="22"/>
        </w:rPr>
        <w:t xml:space="preserve">        </w:t>
      </w:r>
      <w:r>
        <w:rPr>
          <w:rFonts w:asciiTheme="minorHAnsi" w:hAnsiTheme="minorHAnsi" w:cs="Arial Narrow"/>
          <w:sz w:val="22"/>
          <w:szCs w:val="22"/>
        </w:rPr>
        <w:t xml:space="preserve">služobného úradu </w:t>
      </w:r>
    </w:p>
    <w:p w14:paraId="75F62627" w14:textId="42CB8538" w:rsidR="00452D77" w:rsidRPr="00452D77" w:rsidRDefault="000F499D" w:rsidP="00AE3F75">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p>
    <w:p w14:paraId="7F22AD43" w14:textId="77777777" w:rsidR="00452D77" w:rsidRPr="00452D77" w:rsidRDefault="00452D77" w:rsidP="00452D77">
      <w:pPr>
        <w:pStyle w:val="Normlnywebov"/>
        <w:rPr>
          <w:rFonts w:asciiTheme="minorHAnsi" w:hAnsiTheme="minorHAnsi" w:cs="Arial Narrow"/>
          <w:noProof/>
          <w:sz w:val="22"/>
          <w:szCs w:val="22"/>
        </w:rPr>
      </w:pPr>
      <w:r w:rsidRPr="00452D77">
        <w:rPr>
          <w:rFonts w:asciiTheme="minorHAnsi" w:hAnsiTheme="minorHAnsi" w:cs="Arial Narrow"/>
          <w:noProof/>
          <w:sz w:val="22"/>
          <w:szCs w:val="22"/>
        </w:rPr>
        <w:t>Osoby zodpovedné  za  špecifikáciu predmetu zákazky,</w:t>
      </w:r>
      <w:r w:rsidR="003F10C9">
        <w:rPr>
          <w:rFonts w:asciiTheme="minorHAnsi" w:hAnsiTheme="minorHAnsi" w:cs="Arial Narrow"/>
          <w:noProof/>
          <w:sz w:val="22"/>
          <w:szCs w:val="22"/>
        </w:rPr>
        <w:t xml:space="preserve"> spôsob určenia ceny,</w:t>
      </w:r>
      <w:r w:rsidRPr="00452D77">
        <w:rPr>
          <w:rFonts w:asciiTheme="minorHAnsi" w:hAnsiTheme="minorHAnsi" w:cs="Arial Narrow"/>
          <w:noProof/>
          <w:sz w:val="22"/>
          <w:szCs w:val="22"/>
        </w:rPr>
        <w:t xml:space="preserve"> podmienky účasti, zmluvné požiadavky na uchádzača a spôsob hodnotenia ponúk:</w:t>
      </w:r>
    </w:p>
    <w:p w14:paraId="705DD05C" w14:textId="77777777" w:rsidR="00452D77" w:rsidRPr="00452D77" w:rsidRDefault="0089076C" w:rsidP="00ED4A61">
      <w:pPr>
        <w:pStyle w:val="Normlnywebov"/>
        <w:spacing w:before="0" w:beforeAutospacing="0" w:after="0" w:afterAutospacing="0"/>
        <w:rPr>
          <w:rFonts w:asciiTheme="minorHAnsi" w:hAnsiTheme="minorHAnsi" w:cs="Arial Narrow"/>
          <w:noProof/>
          <w:sz w:val="22"/>
          <w:szCs w:val="22"/>
        </w:rPr>
      </w:pPr>
      <w:r>
        <w:rPr>
          <w:rFonts w:asciiTheme="minorHAnsi" w:hAnsiTheme="minorHAnsi" w:cs="Arial Narrow"/>
          <w:noProof/>
          <w:sz w:val="22"/>
          <w:szCs w:val="22"/>
        </w:rPr>
        <w:tab/>
      </w:r>
      <w:r>
        <w:rPr>
          <w:rFonts w:asciiTheme="minorHAnsi" w:hAnsiTheme="minorHAnsi" w:cs="Arial Narrow"/>
          <w:noProof/>
          <w:sz w:val="22"/>
          <w:szCs w:val="22"/>
        </w:rPr>
        <w:tab/>
      </w:r>
      <w:r w:rsidR="00452D77" w:rsidRPr="00452D77">
        <w:rPr>
          <w:rFonts w:asciiTheme="minorHAnsi" w:hAnsiTheme="minorHAnsi" w:cs="Arial Narrow"/>
          <w:noProof/>
          <w:sz w:val="22"/>
          <w:szCs w:val="22"/>
        </w:rPr>
        <w:tab/>
        <w:t xml:space="preserve">             </w:t>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t xml:space="preserve">                  </w:t>
      </w:r>
    </w:p>
    <w:p w14:paraId="5A0F3E59" w14:textId="1B7DADD2" w:rsidR="00452D77" w:rsidRDefault="00366A41" w:rsidP="000F499D">
      <w:pPr>
        <w:tabs>
          <w:tab w:val="right" w:leader="underscore" w:pos="8820"/>
          <w:tab w:val="right" w:leader="dot" w:pos="10080"/>
        </w:tabs>
        <w:ind w:left="5672"/>
        <w:rPr>
          <w:rFonts w:asciiTheme="minorHAnsi" w:hAnsiTheme="minorHAnsi" w:cs="Arial Narrow"/>
          <w:sz w:val="22"/>
          <w:szCs w:val="22"/>
        </w:rPr>
      </w:pPr>
      <w:r>
        <w:rPr>
          <w:rFonts w:asciiTheme="minorHAnsi" w:hAnsiTheme="minorHAnsi" w:cs="Arial Narrow"/>
          <w:sz w:val="22"/>
          <w:szCs w:val="22"/>
        </w:rPr>
        <w:t xml:space="preserve">             </w:t>
      </w:r>
      <w:r w:rsidR="00452D77">
        <w:rPr>
          <w:rFonts w:asciiTheme="minorHAnsi" w:hAnsiTheme="minorHAnsi" w:cs="Arial Narrow"/>
          <w:sz w:val="22"/>
          <w:szCs w:val="22"/>
        </w:rPr>
        <w:t xml:space="preserve">                                         </w:t>
      </w:r>
      <w:r>
        <w:rPr>
          <w:rFonts w:asciiTheme="minorHAnsi" w:hAnsiTheme="minorHAnsi" w:cs="Arial Narrow"/>
          <w:sz w:val="22"/>
          <w:szCs w:val="22"/>
        </w:rPr>
        <w:t xml:space="preserve">       </w:t>
      </w:r>
      <w:r w:rsidR="004F63EF">
        <w:rPr>
          <w:rFonts w:asciiTheme="minorHAnsi" w:hAnsiTheme="minorHAnsi" w:cs="Arial Narrow"/>
          <w:sz w:val="22"/>
          <w:szCs w:val="22"/>
        </w:rPr>
        <w:t xml:space="preserve"> </w:t>
      </w:r>
      <w:r w:rsidR="00217FB3">
        <w:rPr>
          <w:rFonts w:asciiTheme="minorHAnsi" w:hAnsiTheme="minorHAnsi" w:cs="Arial Narrow"/>
          <w:sz w:val="22"/>
          <w:szCs w:val="22"/>
        </w:rPr>
        <w:t xml:space="preserve">                                                            </w:t>
      </w:r>
      <w:r w:rsidR="000F499D">
        <w:rPr>
          <w:rFonts w:asciiTheme="minorHAnsi" w:hAnsiTheme="minorHAnsi" w:cs="Arial Narrow"/>
          <w:sz w:val="22"/>
          <w:szCs w:val="22"/>
        </w:rPr>
        <w:t xml:space="preserve">  </w:t>
      </w:r>
      <w:r w:rsidR="004F63EF">
        <w:rPr>
          <w:rFonts w:asciiTheme="minorHAnsi" w:hAnsiTheme="minorHAnsi" w:cs="Arial Narrow"/>
          <w:sz w:val="22"/>
          <w:szCs w:val="22"/>
        </w:rPr>
        <w:t>..........................................................</w:t>
      </w:r>
      <w:r>
        <w:rPr>
          <w:rFonts w:asciiTheme="minorHAnsi" w:hAnsiTheme="minorHAnsi" w:cs="Arial Narrow"/>
          <w:sz w:val="22"/>
          <w:szCs w:val="22"/>
        </w:rPr>
        <w:t xml:space="preserve">                </w:t>
      </w:r>
    </w:p>
    <w:p w14:paraId="15D7CFF3" w14:textId="26D7A314" w:rsidR="00452D77" w:rsidRPr="00737482" w:rsidRDefault="00452D77" w:rsidP="00452D77">
      <w:pPr>
        <w:tabs>
          <w:tab w:val="right" w:leader="underscore" w:pos="8820"/>
          <w:tab w:val="right" w:leader="dot" w:pos="10080"/>
        </w:tabs>
        <w:rPr>
          <w:rFonts w:asciiTheme="minorHAnsi" w:hAnsiTheme="minorHAnsi" w:cs="Arial Narrow"/>
          <w:color w:val="000000" w:themeColor="text1"/>
          <w:sz w:val="22"/>
          <w:szCs w:val="22"/>
        </w:rPr>
      </w:pPr>
      <w:r w:rsidRPr="00737482">
        <w:rPr>
          <w:rFonts w:asciiTheme="minorHAnsi" w:hAnsiTheme="minorHAnsi" w:cs="Arial Narrow"/>
          <w:color w:val="000000" w:themeColor="text1"/>
          <w:sz w:val="22"/>
          <w:szCs w:val="22"/>
        </w:rPr>
        <w:t xml:space="preserve">   </w:t>
      </w:r>
      <w:r w:rsidR="004F63EF" w:rsidRPr="00737482">
        <w:rPr>
          <w:rFonts w:asciiTheme="minorHAnsi" w:hAnsiTheme="minorHAnsi" w:cs="Arial Narrow"/>
          <w:color w:val="000000" w:themeColor="text1"/>
          <w:sz w:val="22"/>
          <w:szCs w:val="22"/>
        </w:rPr>
        <w:t xml:space="preserve">          </w:t>
      </w:r>
      <w:r w:rsidRPr="00737482">
        <w:rPr>
          <w:rFonts w:asciiTheme="minorHAnsi" w:hAnsiTheme="minorHAnsi" w:cs="Arial Narrow"/>
          <w:color w:val="000000" w:themeColor="text1"/>
          <w:sz w:val="22"/>
          <w:szCs w:val="22"/>
        </w:rPr>
        <w:t xml:space="preserve">                                                                                          </w:t>
      </w:r>
      <w:r w:rsidR="00E64D68">
        <w:rPr>
          <w:rFonts w:asciiTheme="minorHAnsi" w:hAnsiTheme="minorHAnsi" w:cs="Arial Narrow"/>
          <w:color w:val="000000" w:themeColor="text1"/>
          <w:sz w:val="22"/>
          <w:szCs w:val="22"/>
        </w:rPr>
        <w:t xml:space="preserve">                         Ing. Miroslav Gáborčík</w:t>
      </w:r>
    </w:p>
    <w:p w14:paraId="3A3C1191" w14:textId="1B4C156C" w:rsidR="006F78B8" w:rsidRPr="00737482" w:rsidRDefault="00452D77" w:rsidP="00D83DF7">
      <w:pPr>
        <w:tabs>
          <w:tab w:val="right" w:leader="underscore" w:pos="8820"/>
          <w:tab w:val="right" w:leader="dot" w:pos="10080"/>
        </w:tabs>
        <w:rPr>
          <w:rFonts w:asciiTheme="minorHAnsi" w:hAnsiTheme="minorHAnsi" w:cs="Arial Narrow"/>
          <w:color w:val="000000" w:themeColor="text1"/>
          <w:sz w:val="22"/>
          <w:szCs w:val="22"/>
        </w:rPr>
      </w:pPr>
      <w:r w:rsidRPr="00737482">
        <w:rPr>
          <w:rFonts w:asciiTheme="minorHAnsi" w:hAnsiTheme="minorHAnsi" w:cs="Arial Narrow"/>
          <w:color w:val="000000" w:themeColor="text1"/>
          <w:sz w:val="22"/>
          <w:szCs w:val="22"/>
        </w:rPr>
        <w:t xml:space="preserve">  </w:t>
      </w:r>
      <w:r w:rsidR="004F63EF" w:rsidRPr="00737482">
        <w:rPr>
          <w:rFonts w:asciiTheme="minorHAnsi" w:hAnsiTheme="minorHAnsi" w:cs="Arial Narrow"/>
          <w:color w:val="000000" w:themeColor="text1"/>
          <w:sz w:val="22"/>
          <w:szCs w:val="22"/>
        </w:rPr>
        <w:t xml:space="preserve">      </w:t>
      </w:r>
      <w:r w:rsidRPr="00737482">
        <w:rPr>
          <w:rFonts w:asciiTheme="minorHAnsi" w:hAnsiTheme="minorHAnsi" w:cs="Arial Narrow"/>
          <w:color w:val="000000" w:themeColor="text1"/>
          <w:sz w:val="22"/>
          <w:szCs w:val="22"/>
        </w:rPr>
        <w:t xml:space="preserve">                                             </w:t>
      </w:r>
      <w:r w:rsidR="004F63EF" w:rsidRPr="00737482">
        <w:rPr>
          <w:rFonts w:asciiTheme="minorHAnsi" w:hAnsiTheme="minorHAnsi" w:cs="Arial Narrow"/>
          <w:color w:val="000000" w:themeColor="text1"/>
          <w:sz w:val="22"/>
          <w:szCs w:val="22"/>
        </w:rPr>
        <w:t xml:space="preserve">                                      </w:t>
      </w:r>
      <w:r w:rsidR="00217FB3" w:rsidRPr="00737482">
        <w:rPr>
          <w:rFonts w:asciiTheme="minorHAnsi" w:hAnsiTheme="minorHAnsi" w:cs="Arial Narrow"/>
          <w:color w:val="000000" w:themeColor="text1"/>
          <w:sz w:val="22"/>
          <w:szCs w:val="22"/>
        </w:rPr>
        <w:t xml:space="preserve">                                       </w:t>
      </w:r>
      <w:r w:rsidR="006F78B8" w:rsidRPr="00737482">
        <w:rPr>
          <w:rFonts w:asciiTheme="minorHAnsi" w:hAnsiTheme="minorHAnsi" w:cs="Arial Narrow"/>
          <w:color w:val="000000" w:themeColor="text1"/>
          <w:sz w:val="22"/>
          <w:szCs w:val="22"/>
        </w:rPr>
        <w:t xml:space="preserve"> </w:t>
      </w:r>
      <w:r w:rsidR="00E64D68">
        <w:rPr>
          <w:rFonts w:asciiTheme="minorHAnsi" w:hAnsiTheme="minorHAnsi" w:cs="Arial Narrow"/>
          <w:color w:val="000000" w:themeColor="text1"/>
          <w:sz w:val="22"/>
          <w:szCs w:val="22"/>
        </w:rPr>
        <w:t xml:space="preserve">   riaditeľ odboru</w:t>
      </w:r>
    </w:p>
    <w:p w14:paraId="13515B2C" w14:textId="580E5629" w:rsidR="00217FB3" w:rsidRPr="00737482" w:rsidRDefault="006F78B8">
      <w:pPr>
        <w:tabs>
          <w:tab w:val="right" w:leader="underscore" w:pos="8820"/>
          <w:tab w:val="right" w:leader="dot" w:pos="10080"/>
        </w:tabs>
        <w:rPr>
          <w:rFonts w:asciiTheme="minorHAnsi" w:hAnsiTheme="minorHAnsi" w:cs="Arial Narrow"/>
          <w:sz w:val="22"/>
          <w:szCs w:val="22"/>
        </w:rPr>
      </w:pPr>
      <w:r w:rsidRPr="00737482">
        <w:rPr>
          <w:rFonts w:asciiTheme="minorHAnsi" w:hAnsiTheme="minorHAnsi" w:cs="Arial Narrow"/>
          <w:sz w:val="22"/>
          <w:szCs w:val="22"/>
        </w:rPr>
        <w:t xml:space="preserve">                                                                                                                </w:t>
      </w:r>
      <w:r w:rsidR="00E64D68">
        <w:rPr>
          <w:rFonts w:asciiTheme="minorHAnsi" w:hAnsiTheme="minorHAnsi" w:cs="Arial Narrow"/>
          <w:sz w:val="22"/>
          <w:szCs w:val="22"/>
        </w:rPr>
        <w:t xml:space="preserve">   prevádzky infomačných technológií</w:t>
      </w:r>
      <w:r w:rsidRPr="00737482">
        <w:rPr>
          <w:rFonts w:asciiTheme="minorHAnsi" w:hAnsiTheme="minorHAnsi" w:cs="Arial Narrow"/>
          <w:sz w:val="22"/>
          <w:szCs w:val="22"/>
        </w:rPr>
        <w:t xml:space="preserve">  </w:t>
      </w:r>
    </w:p>
    <w:p w14:paraId="2A0D9ED7" w14:textId="77777777" w:rsidR="00E233A9" w:rsidRDefault="00217FB3" w:rsidP="003F028B">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p>
    <w:p w14:paraId="56E48248" w14:textId="7138C5EA" w:rsidR="00E64D68" w:rsidRDefault="00217FB3" w:rsidP="003F028B">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r w:rsidR="00452D77" w:rsidRPr="00366A41">
        <w:rPr>
          <w:rFonts w:asciiTheme="minorHAnsi" w:hAnsiTheme="minorHAnsi" w:cs="Arial Narrow"/>
          <w:sz w:val="22"/>
          <w:szCs w:val="22"/>
        </w:rPr>
        <w:t xml:space="preserve"> </w:t>
      </w:r>
      <w:r w:rsidR="00452D77">
        <w:rPr>
          <w:rFonts w:asciiTheme="minorHAnsi" w:hAnsiTheme="minorHAnsi" w:cs="Arial Narrow"/>
          <w:sz w:val="22"/>
          <w:szCs w:val="22"/>
        </w:rPr>
        <w:t xml:space="preserve">                         </w:t>
      </w:r>
    </w:p>
    <w:p w14:paraId="6E85F035" w14:textId="37E492E7" w:rsidR="00452D77" w:rsidRPr="00E64D68" w:rsidRDefault="00452D77" w:rsidP="003F028B">
      <w:pPr>
        <w:tabs>
          <w:tab w:val="right" w:leader="underscore" w:pos="8820"/>
          <w:tab w:val="right" w:leader="dot" w:pos="10080"/>
        </w:tabs>
        <w:rPr>
          <w:rFonts w:asciiTheme="minorHAnsi" w:hAnsiTheme="minorHAnsi" w:cs="Arial Narrow"/>
          <w:sz w:val="22"/>
          <w:szCs w:val="22"/>
        </w:rPr>
      </w:pPr>
      <w:r w:rsidRPr="003F028B">
        <w:rPr>
          <w:rFonts w:asciiTheme="minorHAnsi" w:hAnsiTheme="minorHAnsi" w:cstheme="minorHAnsi"/>
          <w:sz w:val="22"/>
          <w:szCs w:val="22"/>
        </w:rPr>
        <w:t>Súlad súťažných podkladov so zákonom o verejnom obstarávaní potvrdzuje:</w:t>
      </w:r>
    </w:p>
    <w:p w14:paraId="235D238E" w14:textId="77777777" w:rsidR="008562FF" w:rsidRPr="003F028B" w:rsidRDefault="00452D77" w:rsidP="008562FF">
      <w:pPr>
        <w:pStyle w:val="Normlnywebov"/>
        <w:rPr>
          <w:rFonts w:asciiTheme="minorHAnsi" w:hAnsiTheme="minorHAnsi" w:cstheme="minorHAnsi"/>
          <w:noProof/>
          <w:sz w:val="22"/>
          <w:szCs w:val="22"/>
        </w:rPr>
      </w:pPr>
      <w:r w:rsidRPr="003F028B">
        <w:rPr>
          <w:rFonts w:asciiTheme="minorHAnsi" w:hAnsiTheme="minorHAnsi" w:cstheme="minorHAnsi"/>
          <w:noProof/>
          <w:sz w:val="22"/>
          <w:szCs w:val="22"/>
        </w:rPr>
        <w:t xml:space="preserve">       </w:t>
      </w:r>
      <w:r w:rsidR="008562FF" w:rsidRPr="00737482">
        <w:rPr>
          <w:rFonts w:asciiTheme="minorHAnsi" w:hAnsiTheme="minorHAnsi" w:cstheme="minorHAnsi"/>
          <w:noProof/>
          <w:sz w:val="22"/>
          <w:szCs w:val="22"/>
        </w:rPr>
        <w:tab/>
      </w:r>
    </w:p>
    <w:p w14:paraId="4729D3A1" w14:textId="35256609" w:rsidR="008562FF" w:rsidRPr="002137D5" w:rsidRDefault="00452D77" w:rsidP="008562FF">
      <w:pPr>
        <w:tabs>
          <w:tab w:val="right" w:leader="underscore" w:pos="8820"/>
          <w:tab w:val="right" w:leader="dot" w:pos="10080"/>
        </w:tabs>
        <w:rPr>
          <w:rFonts w:asciiTheme="minorHAnsi" w:hAnsiTheme="minorHAnsi" w:cstheme="minorHAnsi"/>
          <w:sz w:val="22"/>
          <w:szCs w:val="22"/>
        </w:rPr>
      </w:pPr>
      <w:r w:rsidRPr="003F028B">
        <w:rPr>
          <w:rFonts w:asciiTheme="minorHAnsi" w:hAnsiTheme="minorHAnsi" w:cstheme="minorHAnsi"/>
          <w:sz w:val="22"/>
          <w:szCs w:val="22"/>
        </w:rPr>
        <w:t xml:space="preserve">                                        </w:t>
      </w:r>
      <w:r w:rsidR="008562FF" w:rsidRPr="00A8633B">
        <w:rPr>
          <w:rFonts w:asciiTheme="minorHAnsi" w:hAnsiTheme="minorHAnsi" w:cstheme="minorHAnsi"/>
          <w:sz w:val="22"/>
          <w:szCs w:val="22"/>
        </w:rPr>
        <w:t xml:space="preserve">                                            </w:t>
      </w:r>
      <w:r w:rsidR="004F63EF" w:rsidRPr="00A8633B">
        <w:rPr>
          <w:rFonts w:asciiTheme="minorHAnsi" w:hAnsiTheme="minorHAnsi" w:cstheme="minorHAnsi"/>
          <w:sz w:val="22"/>
          <w:szCs w:val="22"/>
        </w:rPr>
        <w:t xml:space="preserve">                          </w:t>
      </w:r>
      <w:r w:rsidRPr="00A8633B">
        <w:rPr>
          <w:rFonts w:asciiTheme="minorHAnsi" w:hAnsiTheme="minorHAnsi" w:cstheme="minorHAnsi"/>
          <w:sz w:val="22"/>
          <w:szCs w:val="22"/>
        </w:rPr>
        <w:t xml:space="preserve"> </w:t>
      </w:r>
      <w:r w:rsidR="004F63EF" w:rsidRPr="002137D5">
        <w:rPr>
          <w:rFonts w:asciiTheme="minorHAnsi" w:hAnsiTheme="minorHAnsi" w:cstheme="minorHAnsi"/>
          <w:sz w:val="22"/>
          <w:szCs w:val="22"/>
        </w:rPr>
        <w:t>...............................................................</w:t>
      </w:r>
      <w:r w:rsidRPr="002137D5">
        <w:rPr>
          <w:rFonts w:asciiTheme="minorHAnsi" w:hAnsiTheme="minorHAnsi" w:cstheme="minorHAnsi"/>
          <w:sz w:val="22"/>
          <w:szCs w:val="22"/>
        </w:rPr>
        <w:t xml:space="preserve">     </w:t>
      </w:r>
    </w:p>
    <w:p w14:paraId="2AA8A78C" w14:textId="7303A862" w:rsidR="004D7A7E" w:rsidRPr="004711D2" w:rsidRDefault="008562FF" w:rsidP="004D7A7E">
      <w:pPr>
        <w:tabs>
          <w:tab w:val="right" w:leader="underscore" w:pos="8820"/>
          <w:tab w:val="right" w:leader="dot" w:pos="10080"/>
        </w:tabs>
        <w:rPr>
          <w:rFonts w:asciiTheme="minorHAnsi" w:hAnsiTheme="minorHAnsi" w:cstheme="minorHAnsi"/>
          <w:sz w:val="22"/>
          <w:szCs w:val="22"/>
        </w:rPr>
      </w:pPr>
      <w:r w:rsidRPr="004711D2">
        <w:rPr>
          <w:rFonts w:asciiTheme="minorHAnsi" w:hAnsiTheme="minorHAnsi" w:cstheme="minorHAnsi"/>
          <w:sz w:val="22"/>
          <w:szCs w:val="22"/>
        </w:rPr>
        <w:t xml:space="preserve">                                                                                                                            </w:t>
      </w:r>
      <w:r w:rsidR="00C94920" w:rsidRPr="004711D2">
        <w:rPr>
          <w:rFonts w:asciiTheme="minorHAnsi" w:hAnsiTheme="minorHAnsi" w:cstheme="minorHAnsi"/>
          <w:sz w:val="22"/>
          <w:szCs w:val="22"/>
        </w:rPr>
        <w:t>Mgr. Patrícia Bystričanová</w:t>
      </w:r>
      <w:r w:rsidR="004D7A7E" w:rsidRPr="004711D2">
        <w:rPr>
          <w:rFonts w:asciiTheme="minorHAnsi" w:hAnsiTheme="minorHAnsi" w:cstheme="minorHAnsi"/>
          <w:sz w:val="22"/>
          <w:szCs w:val="22"/>
        </w:rPr>
        <w:t xml:space="preserve">                                              </w:t>
      </w:r>
    </w:p>
    <w:p w14:paraId="4FCA9EF3" w14:textId="131A1C0D" w:rsidR="00757C64" w:rsidRPr="00FC458B" w:rsidRDefault="003F10C9" w:rsidP="00757C64">
      <w:pPr>
        <w:tabs>
          <w:tab w:val="right" w:leader="underscore" w:pos="8820"/>
          <w:tab w:val="right" w:leader="dot" w:pos="10080"/>
        </w:tabs>
        <w:rPr>
          <w:rFonts w:asciiTheme="minorHAnsi" w:hAnsiTheme="minorHAnsi" w:cstheme="minorHAnsi"/>
          <w:sz w:val="22"/>
          <w:szCs w:val="22"/>
        </w:rPr>
      </w:pPr>
      <w:r w:rsidRPr="000B47AD">
        <w:rPr>
          <w:rFonts w:asciiTheme="minorHAnsi" w:hAnsiTheme="minorHAnsi" w:cstheme="minorHAnsi"/>
          <w:sz w:val="22"/>
          <w:szCs w:val="22"/>
        </w:rPr>
        <w:t xml:space="preserve">                                                                                                        </w:t>
      </w:r>
      <w:r w:rsidR="006B01A1">
        <w:rPr>
          <w:rFonts w:asciiTheme="minorHAnsi" w:hAnsiTheme="minorHAnsi" w:cstheme="minorHAnsi"/>
          <w:sz w:val="22"/>
          <w:szCs w:val="22"/>
        </w:rPr>
        <w:t>r</w:t>
      </w:r>
      <w:r w:rsidR="00757C64" w:rsidRPr="00FC458B">
        <w:rPr>
          <w:rFonts w:asciiTheme="minorHAnsi" w:hAnsiTheme="minorHAnsi" w:cstheme="minorHAnsi"/>
          <w:sz w:val="22"/>
          <w:szCs w:val="22"/>
        </w:rPr>
        <w:t xml:space="preserve">iaditeľka kancelárie </w:t>
      </w:r>
      <w:r w:rsidR="00C94920" w:rsidRPr="00FC458B">
        <w:rPr>
          <w:rFonts w:asciiTheme="minorHAnsi" w:hAnsiTheme="minorHAnsi" w:cstheme="minorHAnsi"/>
          <w:sz w:val="22"/>
          <w:szCs w:val="22"/>
        </w:rPr>
        <w:t>generálnej tajomníčky</w:t>
      </w:r>
    </w:p>
    <w:p w14:paraId="637C0312" w14:textId="7E47E835" w:rsidR="00341BFF" w:rsidRPr="00D13325" w:rsidRDefault="00341BFF" w:rsidP="008562FF">
      <w:pPr>
        <w:pStyle w:val="Zarkazkladnhotextu3"/>
        <w:ind w:left="0"/>
        <w:rPr>
          <w:rFonts w:asciiTheme="minorHAnsi" w:hAnsiTheme="minorHAnsi" w:cs="Arial Narrow"/>
          <w:sz w:val="22"/>
          <w:szCs w:val="22"/>
        </w:rPr>
        <w:sectPr w:rsidR="00341BFF" w:rsidRPr="00D13325" w:rsidSect="001E5820">
          <w:headerReference w:type="default" r:id="rId9"/>
          <w:footerReference w:type="default" r:id="rId10"/>
          <w:headerReference w:type="first" r:id="rId11"/>
          <w:pgSz w:w="11906" w:h="16838" w:code="9"/>
          <w:pgMar w:top="1418" w:right="1418" w:bottom="1418" w:left="1418" w:header="703" w:footer="703" w:gutter="0"/>
          <w:pgNumType w:start="1" w:chapStyle="1" w:chapSep="period"/>
          <w:cols w:space="708"/>
          <w:docGrid w:linePitch="360"/>
        </w:sectPr>
      </w:pPr>
    </w:p>
    <w:p w14:paraId="278EA3E8" w14:textId="77777777" w:rsidR="007C3554" w:rsidRPr="00D13325" w:rsidRDefault="007C3554" w:rsidP="008562FF">
      <w:pPr>
        <w:pStyle w:val="Nadpis5"/>
        <w:jc w:val="left"/>
        <w:rPr>
          <w:rFonts w:asciiTheme="minorHAnsi" w:hAnsiTheme="minorHAnsi" w:cs="Arial Narrow"/>
          <w:sz w:val="22"/>
          <w:szCs w:val="22"/>
        </w:rPr>
      </w:pPr>
      <w:r w:rsidRPr="00D13325">
        <w:rPr>
          <w:rFonts w:asciiTheme="minorHAnsi" w:hAnsiTheme="minorHAnsi" w:cs="Arial Narrow"/>
          <w:sz w:val="22"/>
          <w:szCs w:val="22"/>
        </w:rPr>
        <w:lastRenderedPageBreak/>
        <w:t xml:space="preserve">OBSAH  SÚŤAŽNÝCH  PODKLADOV </w:t>
      </w:r>
    </w:p>
    <w:p w14:paraId="2632B102" w14:textId="77777777" w:rsidR="007C3554" w:rsidRPr="00D13325" w:rsidRDefault="007C3554" w:rsidP="00A52C7A">
      <w:pPr>
        <w:tabs>
          <w:tab w:val="left" w:pos="540"/>
        </w:tabs>
        <w:spacing w:before="480"/>
        <w:ind w:left="539"/>
        <w:rPr>
          <w:rFonts w:asciiTheme="minorHAnsi" w:hAnsiTheme="minorHAnsi" w:cs="Arial Narrow"/>
          <w:sz w:val="22"/>
          <w:szCs w:val="22"/>
        </w:rPr>
      </w:pPr>
      <w:r w:rsidRPr="00D13325">
        <w:rPr>
          <w:rFonts w:asciiTheme="minorHAnsi" w:hAnsiTheme="minorHAnsi" w:cs="Arial Narrow"/>
          <w:b/>
          <w:sz w:val="22"/>
          <w:szCs w:val="22"/>
        </w:rPr>
        <w:t>A.</w:t>
      </w:r>
      <w:r w:rsidR="000A564F" w:rsidRPr="00D13325">
        <w:rPr>
          <w:rFonts w:asciiTheme="minorHAnsi" w:hAnsiTheme="minorHAnsi" w:cs="Arial Narrow"/>
          <w:b/>
          <w:sz w:val="22"/>
          <w:szCs w:val="22"/>
        </w:rPr>
        <w:t>1</w:t>
      </w:r>
      <w:r w:rsidRPr="00D13325">
        <w:rPr>
          <w:rFonts w:asciiTheme="minorHAnsi" w:hAnsiTheme="minorHAnsi" w:cs="Arial Narrow"/>
          <w:b/>
          <w:bCs/>
          <w:sz w:val="22"/>
          <w:szCs w:val="22"/>
        </w:rPr>
        <w:t xml:space="preserve">   </w:t>
      </w:r>
      <w:r w:rsidRPr="00D13325">
        <w:rPr>
          <w:rFonts w:asciiTheme="minorHAnsi" w:hAnsiTheme="minorHAnsi" w:cs="Arial Narrow"/>
          <w:b/>
          <w:bCs/>
          <w:smallCaps/>
          <w:sz w:val="22"/>
          <w:szCs w:val="22"/>
        </w:rPr>
        <w:t>Pokyny pre uchádzačov</w:t>
      </w:r>
      <w:r w:rsidR="00100099" w:rsidRPr="00D13325">
        <w:rPr>
          <w:rFonts w:asciiTheme="minorHAnsi" w:hAnsiTheme="minorHAnsi" w:cs="Arial Narrow"/>
          <w:b/>
          <w:bCs/>
          <w:smallCaps/>
          <w:sz w:val="22"/>
          <w:szCs w:val="22"/>
        </w:rPr>
        <w:t>/záujemcov</w:t>
      </w:r>
    </w:p>
    <w:p w14:paraId="01BD5646" w14:textId="77777777" w:rsidR="007C3554" w:rsidRPr="00617D10" w:rsidRDefault="007C3554" w:rsidP="00BF1178">
      <w:pPr>
        <w:pStyle w:val="Nadpis8"/>
        <w:numPr>
          <w:ilvl w:val="0"/>
          <w:numId w:val="1"/>
        </w:numPr>
        <w:tabs>
          <w:tab w:val="clear" w:pos="360"/>
          <w:tab w:val="left" w:pos="1080"/>
        </w:tabs>
        <w:spacing w:before="120"/>
        <w:ind w:left="720" w:firstLine="0"/>
        <w:rPr>
          <w:rFonts w:asciiTheme="minorHAnsi" w:hAnsiTheme="minorHAnsi" w:cs="Arial Narrow"/>
          <w:color w:val="000000" w:themeColor="text1"/>
          <w:sz w:val="22"/>
          <w:szCs w:val="22"/>
          <w:u w:val="none"/>
        </w:rPr>
      </w:pPr>
      <w:r w:rsidRPr="00D13325">
        <w:rPr>
          <w:rFonts w:asciiTheme="minorHAnsi" w:hAnsiTheme="minorHAnsi" w:cs="Arial Narrow"/>
          <w:sz w:val="22"/>
          <w:szCs w:val="22"/>
          <w:u w:val="none"/>
        </w:rPr>
        <w:t xml:space="preserve">  </w:t>
      </w:r>
      <w:r w:rsidRPr="00617D10">
        <w:rPr>
          <w:rFonts w:asciiTheme="minorHAnsi" w:hAnsiTheme="minorHAnsi" w:cs="Arial Narrow"/>
          <w:color w:val="000000" w:themeColor="text1"/>
          <w:sz w:val="22"/>
          <w:szCs w:val="22"/>
          <w:u w:val="none"/>
        </w:rPr>
        <w:t xml:space="preserve">Identifikácia </w:t>
      </w:r>
      <w:r w:rsidR="009F3466" w:rsidRPr="00617D10">
        <w:rPr>
          <w:rFonts w:asciiTheme="minorHAnsi" w:hAnsiTheme="minorHAnsi" w:cs="Arial Narrow"/>
          <w:color w:val="000000" w:themeColor="text1"/>
          <w:sz w:val="22"/>
          <w:szCs w:val="22"/>
          <w:u w:val="none"/>
        </w:rPr>
        <w:t>verejného obstarávateľ</w:t>
      </w:r>
      <w:r w:rsidRPr="00617D10">
        <w:rPr>
          <w:rFonts w:asciiTheme="minorHAnsi" w:hAnsiTheme="minorHAnsi" w:cs="Arial Narrow"/>
          <w:color w:val="000000" w:themeColor="text1"/>
          <w:sz w:val="22"/>
          <w:szCs w:val="22"/>
          <w:u w:val="none"/>
        </w:rPr>
        <w:t>a</w:t>
      </w:r>
      <w:r w:rsidR="00945F13" w:rsidRPr="00617D10">
        <w:rPr>
          <w:rFonts w:asciiTheme="minorHAnsi" w:hAnsiTheme="minorHAnsi" w:cs="Arial Narrow"/>
          <w:color w:val="000000" w:themeColor="text1"/>
          <w:sz w:val="22"/>
          <w:szCs w:val="22"/>
          <w:u w:val="none"/>
        </w:rPr>
        <w:tab/>
      </w:r>
      <w:r w:rsidR="00945F13" w:rsidRPr="00617D10">
        <w:rPr>
          <w:rFonts w:asciiTheme="minorHAnsi" w:hAnsiTheme="minorHAnsi" w:cs="Arial Narrow"/>
          <w:color w:val="000000" w:themeColor="text1"/>
          <w:sz w:val="22"/>
          <w:szCs w:val="22"/>
          <w:u w:val="none"/>
        </w:rPr>
        <w:tab/>
      </w:r>
    </w:p>
    <w:p w14:paraId="57A365EA" w14:textId="77777777" w:rsidR="007C3554" w:rsidRPr="00617D10" w:rsidRDefault="007C355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617D10">
        <w:rPr>
          <w:rFonts w:asciiTheme="minorHAnsi" w:hAnsiTheme="minorHAnsi" w:cs="Arial Narrow"/>
          <w:color w:val="000000" w:themeColor="text1"/>
          <w:sz w:val="22"/>
          <w:szCs w:val="22"/>
        </w:rPr>
        <w:t xml:space="preserve">  Predmet zákazky</w:t>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p>
    <w:p w14:paraId="32899B7A" w14:textId="77777777" w:rsidR="007C3554" w:rsidRPr="00617D10" w:rsidRDefault="007C355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617D10">
        <w:rPr>
          <w:rFonts w:asciiTheme="minorHAnsi" w:hAnsiTheme="minorHAnsi" w:cs="Arial Narrow"/>
          <w:color w:val="000000" w:themeColor="text1"/>
          <w:sz w:val="22"/>
          <w:szCs w:val="22"/>
        </w:rPr>
        <w:t xml:space="preserve">  Rozdelenie </w:t>
      </w:r>
      <w:r w:rsidR="00420591" w:rsidRPr="00617D10">
        <w:rPr>
          <w:rFonts w:asciiTheme="minorHAnsi" w:hAnsiTheme="minorHAnsi" w:cs="Arial Narrow"/>
          <w:color w:val="000000" w:themeColor="text1"/>
          <w:sz w:val="22"/>
          <w:szCs w:val="22"/>
        </w:rPr>
        <w:t>predmetu</w:t>
      </w:r>
      <w:r w:rsidRPr="00617D10">
        <w:rPr>
          <w:rFonts w:asciiTheme="minorHAnsi" w:hAnsiTheme="minorHAnsi" w:cs="Arial Narrow"/>
          <w:color w:val="000000" w:themeColor="text1"/>
          <w:sz w:val="22"/>
          <w:szCs w:val="22"/>
        </w:rPr>
        <w:t xml:space="preserve"> zákazky</w:t>
      </w:r>
      <w:r w:rsidR="00C46B17" w:rsidRPr="00617D10">
        <w:rPr>
          <w:rFonts w:asciiTheme="minorHAnsi" w:hAnsiTheme="minorHAnsi" w:cs="Arial Narrow"/>
          <w:color w:val="000000" w:themeColor="text1"/>
          <w:sz w:val="22"/>
          <w:szCs w:val="22"/>
        </w:rPr>
        <w:tab/>
      </w:r>
      <w:r w:rsidR="00420591" w:rsidRPr="00617D10">
        <w:rPr>
          <w:rFonts w:asciiTheme="minorHAnsi" w:hAnsiTheme="minorHAnsi" w:cs="Arial Narrow"/>
          <w:color w:val="000000" w:themeColor="text1"/>
          <w:sz w:val="22"/>
          <w:szCs w:val="22"/>
        </w:rPr>
        <w:tab/>
      </w:r>
      <w:r w:rsidR="00C46B17" w:rsidRPr="00617D10">
        <w:rPr>
          <w:rFonts w:asciiTheme="minorHAnsi" w:hAnsiTheme="minorHAnsi" w:cs="Arial Narrow"/>
          <w:color w:val="000000" w:themeColor="text1"/>
          <w:sz w:val="22"/>
          <w:szCs w:val="22"/>
        </w:rPr>
        <w:tab/>
      </w:r>
    </w:p>
    <w:p w14:paraId="641E5D27" w14:textId="77777777" w:rsidR="007C3554" w:rsidRPr="00445E90" w:rsidRDefault="00945F13" w:rsidP="007C3554">
      <w:pPr>
        <w:numPr>
          <w:ilvl w:val="0"/>
          <w:numId w:val="1"/>
        </w:numPr>
        <w:tabs>
          <w:tab w:val="clear" w:pos="360"/>
          <w:tab w:val="left" w:pos="1080"/>
        </w:tabs>
        <w:ind w:left="720" w:firstLine="0"/>
        <w:jc w:val="both"/>
        <w:rPr>
          <w:rFonts w:asciiTheme="minorHAnsi" w:hAnsiTheme="minorHAnsi" w:cs="Arial Narrow"/>
          <w:sz w:val="22"/>
          <w:szCs w:val="22"/>
        </w:rPr>
      </w:pPr>
      <w:r w:rsidRPr="00617D10">
        <w:rPr>
          <w:rFonts w:asciiTheme="minorHAnsi" w:hAnsiTheme="minorHAnsi" w:cs="Arial Narrow"/>
          <w:color w:val="000000" w:themeColor="text1"/>
          <w:sz w:val="22"/>
          <w:szCs w:val="22"/>
        </w:rPr>
        <w:t xml:space="preserve">  Variantné riešenie</w:t>
      </w:r>
      <w:r w:rsidRPr="00617D10">
        <w:rPr>
          <w:rFonts w:asciiTheme="minorHAnsi" w:hAnsiTheme="minorHAnsi" w:cs="Arial Narrow"/>
          <w:color w:val="000000" w:themeColor="text1"/>
          <w:sz w:val="22"/>
          <w:szCs w:val="22"/>
        </w:rPr>
        <w:tab/>
      </w:r>
      <w:r w:rsidRPr="00445E90">
        <w:rPr>
          <w:rFonts w:asciiTheme="minorHAnsi" w:hAnsiTheme="minorHAnsi" w:cs="Arial Narrow"/>
          <w:sz w:val="22"/>
          <w:szCs w:val="22"/>
        </w:rPr>
        <w:tab/>
      </w:r>
      <w:r w:rsidRPr="00445E90">
        <w:rPr>
          <w:rFonts w:asciiTheme="minorHAnsi" w:hAnsiTheme="minorHAnsi" w:cs="Arial Narrow"/>
          <w:sz w:val="22"/>
          <w:szCs w:val="22"/>
        </w:rPr>
        <w:tab/>
      </w:r>
      <w:r w:rsidRPr="00445E90">
        <w:rPr>
          <w:rFonts w:asciiTheme="minorHAnsi" w:hAnsiTheme="minorHAnsi" w:cs="Arial Narrow"/>
          <w:sz w:val="22"/>
          <w:szCs w:val="22"/>
        </w:rPr>
        <w:tab/>
      </w:r>
    </w:p>
    <w:p w14:paraId="7BE88618" w14:textId="77777777" w:rsidR="00A255FE" w:rsidRPr="00445E90" w:rsidRDefault="00A255FE" w:rsidP="007C3554">
      <w:pPr>
        <w:numPr>
          <w:ilvl w:val="0"/>
          <w:numId w:val="1"/>
        </w:numPr>
        <w:tabs>
          <w:tab w:val="clear" w:pos="360"/>
          <w:tab w:val="left" w:pos="1080"/>
        </w:tabs>
        <w:ind w:left="720" w:firstLine="0"/>
        <w:jc w:val="both"/>
        <w:rPr>
          <w:rFonts w:asciiTheme="minorHAnsi" w:hAnsiTheme="minorHAnsi" w:cs="Arial Narrow"/>
          <w:sz w:val="22"/>
          <w:szCs w:val="22"/>
        </w:rPr>
      </w:pPr>
      <w:r w:rsidRPr="00445E90">
        <w:rPr>
          <w:rFonts w:asciiTheme="minorHAnsi" w:hAnsiTheme="minorHAnsi" w:cs="Arial Narrow"/>
          <w:sz w:val="22"/>
          <w:szCs w:val="22"/>
        </w:rPr>
        <w:t xml:space="preserve">  </w:t>
      </w:r>
      <w:r w:rsidR="003709B8" w:rsidRPr="00445E90">
        <w:rPr>
          <w:rFonts w:asciiTheme="minorHAnsi" w:hAnsiTheme="minorHAnsi" w:cs="Arial Narrow"/>
          <w:sz w:val="22"/>
          <w:szCs w:val="22"/>
        </w:rPr>
        <w:t xml:space="preserve">Miesto </w:t>
      </w:r>
      <w:r w:rsidR="00736E3A">
        <w:rPr>
          <w:rFonts w:asciiTheme="minorHAnsi" w:hAnsiTheme="minorHAnsi" w:cs="Arial Narrow"/>
          <w:sz w:val="22"/>
          <w:szCs w:val="22"/>
        </w:rPr>
        <w:t xml:space="preserve">poskytnutia </w:t>
      </w:r>
      <w:r w:rsidR="003709B8" w:rsidRPr="00445E90">
        <w:rPr>
          <w:rFonts w:asciiTheme="minorHAnsi" w:hAnsiTheme="minorHAnsi" w:cs="Arial Narrow"/>
          <w:sz w:val="22"/>
          <w:szCs w:val="22"/>
        </w:rPr>
        <w:t>predmetu zákazky</w:t>
      </w:r>
    </w:p>
    <w:p w14:paraId="226D3A43" w14:textId="2832529C" w:rsidR="000F6046" w:rsidRPr="0042157C" w:rsidRDefault="007C3554" w:rsidP="00217FB3">
      <w:pPr>
        <w:numPr>
          <w:ilvl w:val="0"/>
          <w:numId w:val="1"/>
        </w:numPr>
        <w:tabs>
          <w:tab w:val="left" w:pos="1080"/>
        </w:tabs>
        <w:ind w:firstLine="349"/>
        <w:jc w:val="both"/>
        <w:rPr>
          <w:rFonts w:asciiTheme="minorHAnsi" w:hAnsiTheme="minorHAnsi" w:cs="Arial Narrow"/>
          <w:color w:val="000000" w:themeColor="text1"/>
          <w:sz w:val="22"/>
          <w:szCs w:val="22"/>
        </w:rPr>
      </w:pPr>
      <w:r w:rsidRPr="00445E90">
        <w:rPr>
          <w:rFonts w:asciiTheme="minorHAnsi" w:hAnsiTheme="minorHAnsi" w:cs="Arial Narrow"/>
          <w:sz w:val="22"/>
          <w:szCs w:val="22"/>
        </w:rPr>
        <w:t xml:space="preserve">  </w:t>
      </w:r>
      <w:r w:rsidR="008A4794" w:rsidRPr="00465C23">
        <w:rPr>
          <w:rFonts w:asciiTheme="minorHAnsi" w:hAnsiTheme="minorHAnsi" w:cs="Arial Narrow"/>
          <w:sz w:val="22"/>
          <w:szCs w:val="22"/>
        </w:rPr>
        <w:t xml:space="preserve">Typ </w:t>
      </w:r>
      <w:r w:rsidR="008A4794" w:rsidRPr="0042157C">
        <w:rPr>
          <w:rFonts w:asciiTheme="minorHAnsi" w:hAnsiTheme="minorHAnsi" w:cs="Arial Narrow"/>
          <w:color w:val="000000" w:themeColor="text1"/>
          <w:sz w:val="22"/>
          <w:szCs w:val="22"/>
        </w:rPr>
        <w:t>zmluvy</w:t>
      </w:r>
    </w:p>
    <w:p w14:paraId="5360D369" w14:textId="77777777" w:rsidR="007C3554" w:rsidRPr="0042157C" w:rsidRDefault="008A479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w:t>
      </w:r>
      <w:r w:rsidR="000F6046" w:rsidRPr="0042157C">
        <w:rPr>
          <w:rFonts w:asciiTheme="minorHAnsi" w:hAnsiTheme="minorHAnsi" w:cs="Arial Narrow"/>
          <w:color w:val="000000" w:themeColor="text1"/>
          <w:sz w:val="22"/>
          <w:szCs w:val="22"/>
        </w:rPr>
        <w:t xml:space="preserve"> Právne vzťahy vyžadované od skupiny dodávateľov</w:t>
      </w:r>
      <w:r w:rsidR="00C46B17" w:rsidRPr="0042157C">
        <w:rPr>
          <w:rFonts w:asciiTheme="minorHAnsi" w:hAnsiTheme="minorHAnsi" w:cs="Arial Narrow"/>
          <w:color w:val="000000" w:themeColor="text1"/>
          <w:sz w:val="22"/>
          <w:szCs w:val="22"/>
        </w:rPr>
        <w:tab/>
      </w:r>
      <w:r w:rsidR="004C3715" w:rsidRPr="0042157C">
        <w:rPr>
          <w:rFonts w:asciiTheme="minorHAnsi" w:hAnsiTheme="minorHAnsi" w:cs="Arial Narrow"/>
          <w:color w:val="000000" w:themeColor="text1"/>
          <w:sz w:val="22"/>
          <w:szCs w:val="22"/>
        </w:rPr>
        <w:tab/>
      </w:r>
    </w:p>
    <w:p w14:paraId="449B5064" w14:textId="77777777" w:rsidR="007C3554" w:rsidRPr="0042157C" w:rsidRDefault="007C355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Zdroj</w:t>
      </w:r>
      <w:r w:rsidR="00945F13" w:rsidRPr="0042157C">
        <w:rPr>
          <w:rFonts w:asciiTheme="minorHAnsi" w:hAnsiTheme="minorHAnsi" w:cs="Arial Narrow"/>
          <w:color w:val="000000" w:themeColor="text1"/>
          <w:sz w:val="22"/>
          <w:szCs w:val="22"/>
        </w:rPr>
        <w:t xml:space="preserve"> finančných prostriedkov</w:t>
      </w:r>
      <w:r w:rsidR="00945F13" w:rsidRPr="0042157C">
        <w:rPr>
          <w:rFonts w:asciiTheme="minorHAnsi" w:hAnsiTheme="minorHAnsi" w:cs="Arial Narrow"/>
          <w:color w:val="000000" w:themeColor="text1"/>
          <w:sz w:val="22"/>
          <w:szCs w:val="22"/>
        </w:rPr>
        <w:tab/>
      </w:r>
      <w:r w:rsidR="00945F13" w:rsidRPr="0042157C">
        <w:rPr>
          <w:rFonts w:asciiTheme="minorHAnsi" w:hAnsiTheme="minorHAnsi" w:cs="Arial Narrow"/>
          <w:color w:val="000000" w:themeColor="text1"/>
          <w:sz w:val="22"/>
          <w:szCs w:val="22"/>
        </w:rPr>
        <w:tab/>
      </w:r>
      <w:r w:rsidR="00945F13" w:rsidRPr="0042157C">
        <w:rPr>
          <w:rFonts w:asciiTheme="minorHAnsi" w:hAnsiTheme="minorHAnsi" w:cs="Arial Narrow"/>
          <w:color w:val="000000" w:themeColor="text1"/>
          <w:sz w:val="22"/>
          <w:szCs w:val="22"/>
        </w:rPr>
        <w:tab/>
      </w:r>
    </w:p>
    <w:p w14:paraId="1567DFBA" w14:textId="77777777" w:rsidR="005B6506" w:rsidRPr="0042157C" w:rsidRDefault="007C3554" w:rsidP="007C3554">
      <w:pPr>
        <w:pStyle w:val="Nadpis6"/>
        <w:numPr>
          <w:ilvl w:val="0"/>
          <w:numId w:val="1"/>
        </w:numPr>
        <w:tabs>
          <w:tab w:val="clear" w:pos="360"/>
          <w:tab w:val="left" w:pos="1080"/>
        </w:tabs>
        <w:ind w:left="720" w:firstLine="0"/>
        <w:rPr>
          <w:rFonts w:asciiTheme="minorHAnsi" w:hAnsiTheme="minorHAnsi" w:cs="Arial Narrow"/>
          <w:b w:val="0"/>
          <w:bCs w:val="0"/>
          <w:color w:val="000000" w:themeColor="text1"/>
          <w:sz w:val="22"/>
          <w:szCs w:val="22"/>
        </w:rPr>
      </w:pPr>
      <w:r w:rsidRPr="0042157C">
        <w:rPr>
          <w:rFonts w:asciiTheme="minorHAnsi" w:hAnsiTheme="minorHAnsi" w:cs="Arial Narrow"/>
          <w:b w:val="0"/>
          <w:bCs w:val="0"/>
          <w:color w:val="000000" w:themeColor="text1"/>
          <w:sz w:val="22"/>
          <w:szCs w:val="22"/>
        </w:rPr>
        <w:t xml:space="preserve">  L</w:t>
      </w:r>
      <w:r w:rsidR="00945F13" w:rsidRPr="0042157C">
        <w:rPr>
          <w:rFonts w:asciiTheme="minorHAnsi" w:hAnsiTheme="minorHAnsi" w:cs="Arial Narrow"/>
          <w:b w:val="0"/>
          <w:bCs w:val="0"/>
          <w:color w:val="000000" w:themeColor="text1"/>
          <w:sz w:val="22"/>
          <w:szCs w:val="22"/>
        </w:rPr>
        <w:t>ehota viazanosti ponuky</w:t>
      </w:r>
    </w:p>
    <w:p w14:paraId="4CFE9C6A" w14:textId="77777777" w:rsidR="007C3554" w:rsidRPr="0042157C" w:rsidRDefault="005B6506" w:rsidP="005B6506">
      <w:pPr>
        <w:pStyle w:val="Nadpis6"/>
        <w:numPr>
          <w:ilvl w:val="0"/>
          <w:numId w:val="1"/>
        </w:numPr>
        <w:tabs>
          <w:tab w:val="clear" w:pos="360"/>
        </w:tabs>
        <w:ind w:left="1134" w:hanging="414"/>
        <w:rPr>
          <w:rFonts w:asciiTheme="minorHAnsi" w:hAnsiTheme="minorHAnsi" w:cs="Arial Narrow"/>
          <w:b w:val="0"/>
          <w:bCs w:val="0"/>
          <w:color w:val="000000" w:themeColor="text1"/>
          <w:sz w:val="22"/>
          <w:szCs w:val="22"/>
        </w:rPr>
      </w:pPr>
      <w:r w:rsidRPr="0042157C">
        <w:rPr>
          <w:rFonts w:asciiTheme="minorHAnsi" w:hAnsiTheme="minorHAnsi" w:cs="Arial Narrow"/>
          <w:b w:val="0"/>
          <w:bCs w:val="0"/>
          <w:color w:val="000000" w:themeColor="text1"/>
          <w:sz w:val="22"/>
          <w:szCs w:val="22"/>
        </w:rPr>
        <w:t xml:space="preserve"> </w:t>
      </w:r>
      <w:r w:rsidR="006362A1" w:rsidRPr="0042157C">
        <w:rPr>
          <w:rFonts w:asciiTheme="minorHAnsi" w:hAnsiTheme="minorHAnsi" w:cs="Arial Narrow"/>
          <w:b w:val="0"/>
          <w:bCs w:val="0"/>
          <w:color w:val="000000" w:themeColor="text1"/>
          <w:sz w:val="22"/>
          <w:szCs w:val="22"/>
        </w:rPr>
        <w:t>Komunikácia</w:t>
      </w:r>
      <w:r w:rsidR="007C3554" w:rsidRPr="0042157C">
        <w:rPr>
          <w:rFonts w:asciiTheme="minorHAnsi" w:hAnsiTheme="minorHAnsi" w:cs="Arial Narrow"/>
          <w:b w:val="0"/>
          <w:bCs w:val="0"/>
          <w:color w:val="000000" w:themeColor="text1"/>
          <w:sz w:val="22"/>
          <w:szCs w:val="22"/>
        </w:rPr>
        <w:t xml:space="preserve"> medzi </w:t>
      </w:r>
      <w:r w:rsidR="009F3466" w:rsidRPr="0042157C">
        <w:rPr>
          <w:rFonts w:asciiTheme="minorHAnsi" w:hAnsiTheme="minorHAnsi" w:cs="Arial Narrow"/>
          <w:b w:val="0"/>
          <w:bCs w:val="0"/>
          <w:color w:val="000000" w:themeColor="text1"/>
          <w:sz w:val="22"/>
          <w:szCs w:val="22"/>
        </w:rPr>
        <w:t>verejným obstarávateľ</w:t>
      </w:r>
      <w:r w:rsidR="007C3554" w:rsidRPr="0042157C">
        <w:rPr>
          <w:rFonts w:asciiTheme="minorHAnsi" w:hAnsiTheme="minorHAnsi" w:cs="Arial Narrow"/>
          <w:b w:val="0"/>
          <w:bCs w:val="0"/>
          <w:color w:val="000000" w:themeColor="text1"/>
          <w:sz w:val="22"/>
          <w:szCs w:val="22"/>
        </w:rPr>
        <w:t>om a</w:t>
      </w:r>
      <w:r w:rsidR="006362A1" w:rsidRPr="0042157C">
        <w:rPr>
          <w:rFonts w:asciiTheme="minorHAnsi" w:hAnsiTheme="minorHAnsi" w:cs="Arial Narrow"/>
          <w:b w:val="0"/>
          <w:bCs w:val="0"/>
          <w:color w:val="000000" w:themeColor="text1"/>
          <w:sz w:val="22"/>
          <w:szCs w:val="22"/>
        </w:rPr>
        <w:t> </w:t>
      </w:r>
      <w:r w:rsidR="007C3554" w:rsidRPr="0042157C">
        <w:rPr>
          <w:rFonts w:asciiTheme="minorHAnsi" w:hAnsiTheme="minorHAnsi" w:cs="Arial Narrow"/>
          <w:b w:val="0"/>
          <w:bCs w:val="0"/>
          <w:color w:val="000000" w:themeColor="text1"/>
          <w:sz w:val="22"/>
          <w:szCs w:val="22"/>
        </w:rPr>
        <w:t>uchádzačmi</w:t>
      </w:r>
      <w:r w:rsidR="006362A1" w:rsidRPr="0042157C">
        <w:rPr>
          <w:rFonts w:asciiTheme="minorHAnsi" w:hAnsiTheme="minorHAnsi" w:cs="Arial Narrow"/>
          <w:b w:val="0"/>
          <w:bCs w:val="0"/>
          <w:color w:val="000000" w:themeColor="text1"/>
          <w:sz w:val="22"/>
          <w:szCs w:val="22"/>
        </w:rPr>
        <w:t xml:space="preserve"> alebo záujemcami</w:t>
      </w:r>
      <w:r w:rsidR="0016363F" w:rsidRPr="0042157C">
        <w:rPr>
          <w:rFonts w:asciiTheme="minorHAnsi" w:hAnsiTheme="minorHAnsi" w:cs="Arial Narrow"/>
          <w:b w:val="0"/>
          <w:bCs w:val="0"/>
          <w:color w:val="000000" w:themeColor="text1"/>
          <w:sz w:val="22"/>
          <w:szCs w:val="22"/>
        </w:rPr>
        <w:tab/>
      </w:r>
    </w:p>
    <w:p w14:paraId="0AD46101" w14:textId="1182E041" w:rsidR="007C3554" w:rsidRPr="0042157C" w:rsidRDefault="00D95E19" w:rsidP="002654AE">
      <w:pPr>
        <w:numPr>
          <w:ilvl w:val="0"/>
          <w:numId w:val="1"/>
        </w:numPr>
        <w:tabs>
          <w:tab w:val="clear" w:pos="360"/>
          <w:tab w:val="num" w:pos="851"/>
        </w:tabs>
        <w:ind w:left="1176" w:hanging="467"/>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Vysvetlenie a doplnenie dokumentov potrebných na vypracovanie ponuky a</w:t>
      </w:r>
      <w:r w:rsidR="00E83785" w:rsidRPr="0042157C">
        <w:rPr>
          <w:rFonts w:asciiTheme="minorHAnsi" w:hAnsiTheme="minorHAnsi" w:cs="Arial Narrow"/>
          <w:color w:val="000000" w:themeColor="text1"/>
          <w:sz w:val="22"/>
          <w:szCs w:val="22"/>
        </w:rPr>
        <w:t> </w:t>
      </w:r>
      <w:r w:rsidRPr="0042157C">
        <w:rPr>
          <w:rFonts w:asciiTheme="minorHAnsi" w:hAnsiTheme="minorHAnsi" w:cs="Arial Narrow"/>
          <w:color w:val="000000" w:themeColor="text1"/>
          <w:sz w:val="22"/>
          <w:szCs w:val="22"/>
        </w:rPr>
        <w:t>na</w:t>
      </w:r>
      <w:r w:rsidR="00E83785" w:rsidRPr="0042157C">
        <w:rPr>
          <w:rFonts w:asciiTheme="minorHAnsi" w:hAnsiTheme="minorHAnsi" w:cs="Arial Narrow"/>
          <w:color w:val="000000" w:themeColor="text1"/>
          <w:sz w:val="22"/>
          <w:szCs w:val="22"/>
        </w:rPr>
        <w:t xml:space="preserve"> </w:t>
      </w:r>
      <w:r w:rsidRPr="0042157C">
        <w:rPr>
          <w:rFonts w:asciiTheme="minorHAnsi" w:hAnsiTheme="minorHAnsi" w:cs="Arial Narrow"/>
          <w:color w:val="000000" w:themeColor="text1"/>
          <w:sz w:val="22"/>
          <w:szCs w:val="22"/>
        </w:rPr>
        <w:t>preukázanie splnenia podmienok účasti</w:t>
      </w:r>
      <w:r w:rsidR="007C3554" w:rsidRPr="0042157C">
        <w:rPr>
          <w:rFonts w:asciiTheme="minorHAnsi" w:hAnsiTheme="minorHAnsi" w:cs="Arial Narrow"/>
          <w:color w:val="000000" w:themeColor="text1"/>
          <w:sz w:val="22"/>
          <w:szCs w:val="22"/>
        </w:rPr>
        <w:tab/>
      </w:r>
      <w:r w:rsidR="007C3554" w:rsidRPr="0042157C">
        <w:rPr>
          <w:rFonts w:asciiTheme="minorHAnsi" w:hAnsiTheme="minorHAnsi" w:cs="Arial Narrow"/>
          <w:color w:val="000000" w:themeColor="text1"/>
          <w:sz w:val="22"/>
          <w:szCs w:val="22"/>
        </w:rPr>
        <w:tab/>
      </w:r>
      <w:r w:rsidR="007C3554" w:rsidRPr="0042157C">
        <w:rPr>
          <w:rFonts w:asciiTheme="minorHAnsi" w:hAnsiTheme="minorHAnsi" w:cs="Arial Narrow"/>
          <w:color w:val="000000" w:themeColor="text1"/>
          <w:sz w:val="22"/>
          <w:szCs w:val="22"/>
        </w:rPr>
        <w:tab/>
        <w:t xml:space="preserve">    </w:t>
      </w:r>
      <w:r w:rsidR="0016363F" w:rsidRPr="0042157C">
        <w:rPr>
          <w:rFonts w:asciiTheme="minorHAnsi" w:hAnsiTheme="minorHAnsi" w:cs="Arial Narrow"/>
          <w:color w:val="000000" w:themeColor="text1"/>
          <w:sz w:val="22"/>
          <w:szCs w:val="22"/>
        </w:rPr>
        <w:tab/>
      </w:r>
    </w:p>
    <w:p w14:paraId="109A2B13" w14:textId="77777777" w:rsidR="007C3554" w:rsidRPr="0042157C" w:rsidRDefault="007C3554" w:rsidP="007C3554">
      <w:pPr>
        <w:numPr>
          <w:ilvl w:val="0"/>
          <w:numId w:val="1"/>
        </w:numPr>
        <w:tabs>
          <w:tab w:val="clear" w:pos="360"/>
          <w:tab w:val="num"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w:t>
      </w:r>
      <w:r w:rsidR="003709B8" w:rsidRPr="0042157C">
        <w:rPr>
          <w:rFonts w:asciiTheme="minorHAnsi" w:hAnsiTheme="minorHAnsi" w:cs="Arial Narrow"/>
          <w:color w:val="000000" w:themeColor="text1"/>
          <w:sz w:val="22"/>
          <w:szCs w:val="22"/>
        </w:rPr>
        <w:t>Obhliadka miesta dodania predmetu zákazky</w:t>
      </w:r>
      <w:r w:rsidRPr="0042157C">
        <w:rPr>
          <w:rFonts w:asciiTheme="minorHAnsi" w:hAnsiTheme="minorHAnsi" w:cs="Arial Narrow"/>
          <w:color w:val="000000" w:themeColor="text1"/>
          <w:sz w:val="22"/>
          <w:szCs w:val="22"/>
        </w:rPr>
        <w:tab/>
      </w:r>
      <w:r w:rsidRPr="0042157C">
        <w:rPr>
          <w:rFonts w:asciiTheme="minorHAnsi" w:hAnsiTheme="minorHAnsi" w:cs="Arial Narrow"/>
          <w:color w:val="000000" w:themeColor="text1"/>
          <w:sz w:val="22"/>
          <w:szCs w:val="22"/>
        </w:rPr>
        <w:tab/>
        <w:t xml:space="preserve">               </w:t>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p>
    <w:p w14:paraId="057324DD" w14:textId="77777777" w:rsidR="007C3554" w:rsidRPr="0042157C" w:rsidRDefault="007C3554" w:rsidP="007C3554">
      <w:pPr>
        <w:numPr>
          <w:ilvl w:val="0"/>
          <w:numId w:val="1"/>
        </w:numPr>
        <w:tabs>
          <w:tab w:val="clear" w:pos="360"/>
          <w:tab w:val="num"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w:t>
      </w:r>
      <w:r w:rsidR="0016363F" w:rsidRPr="0042157C">
        <w:rPr>
          <w:rFonts w:asciiTheme="minorHAnsi" w:hAnsiTheme="minorHAnsi" w:cs="Arial Narrow"/>
          <w:color w:val="000000" w:themeColor="text1"/>
          <w:sz w:val="22"/>
          <w:szCs w:val="22"/>
        </w:rPr>
        <w:t>Jazyk ponuky</w:t>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p>
    <w:p w14:paraId="2D59E52A" w14:textId="77777777" w:rsidR="007C3554" w:rsidRPr="0042157C"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Mena a ceny uvádzané v ponuke</w:t>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p>
    <w:p w14:paraId="6CB93C8B" w14:textId="77777777" w:rsidR="007C3554" w:rsidRPr="0042157C"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Zábezpeka</w:t>
      </w:r>
      <w:r w:rsidR="005A5683"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p>
    <w:p w14:paraId="19549ADB" w14:textId="77777777" w:rsidR="007C3554" w:rsidRPr="0042157C" w:rsidRDefault="007C3554" w:rsidP="007C3554">
      <w:pPr>
        <w:pStyle w:val="Nadpis6"/>
        <w:numPr>
          <w:ilvl w:val="0"/>
          <w:numId w:val="1"/>
        </w:numPr>
        <w:tabs>
          <w:tab w:val="clear" w:pos="360"/>
          <w:tab w:val="num" w:pos="1080"/>
        </w:tabs>
        <w:ind w:left="720" w:firstLine="0"/>
        <w:rPr>
          <w:rFonts w:asciiTheme="minorHAnsi" w:hAnsiTheme="minorHAnsi" w:cs="Arial Narrow"/>
          <w:b w:val="0"/>
          <w:bCs w:val="0"/>
          <w:color w:val="000000" w:themeColor="text1"/>
          <w:sz w:val="22"/>
          <w:szCs w:val="22"/>
        </w:rPr>
      </w:pPr>
      <w:r w:rsidRPr="0042157C">
        <w:rPr>
          <w:rFonts w:asciiTheme="minorHAnsi" w:hAnsiTheme="minorHAnsi" w:cs="Arial Narrow"/>
          <w:b w:val="0"/>
          <w:bCs w:val="0"/>
          <w:color w:val="000000" w:themeColor="text1"/>
          <w:sz w:val="22"/>
          <w:szCs w:val="22"/>
        </w:rPr>
        <w:t xml:space="preserve">  </w:t>
      </w:r>
      <w:r w:rsidR="001354C5" w:rsidRPr="0042157C">
        <w:rPr>
          <w:rFonts w:asciiTheme="minorHAnsi" w:hAnsiTheme="minorHAnsi" w:cs="Arial Narrow"/>
          <w:b w:val="0"/>
          <w:bCs w:val="0"/>
          <w:color w:val="000000" w:themeColor="text1"/>
          <w:sz w:val="22"/>
          <w:szCs w:val="22"/>
        </w:rPr>
        <w:t>Vyhotovenie a o</w:t>
      </w:r>
      <w:r w:rsidRPr="0042157C">
        <w:rPr>
          <w:rFonts w:asciiTheme="minorHAnsi" w:hAnsiTheme="minorHAnsi" w:cs="Arial Narrow"/>
          <w:b w:val="0"/>
          <w:bCs w:val="0"/>
          <w:color w:val="000000" w:themeColor="text1"/>
          <w:sz w:val="22"/>
          <w:szCs w:val="22"/>
        </w:rPr>
        <w:t>bsah ponuky</w:t>
      </w:r>
      <w:r w:rsidRPr="0042157C">
        <w:rPr>
          <w:rFonts w:asciiTheme="minorHAnsi" w:hAnsiTheme="minorHAnsi" w:cs="Arial Narrow"/>
          <w:b w:val="0"/>
          <w:bCs w:val="0"/>
          <w:color w:val="000000" w:themeColor="text1"/>
          <w:sz w:val="22"/>
          <w:szCs w:val="22"/>
        </w:rPr>
        <w:tab/>
      </w:r>
      <w:r w:rsidRPr="0042157C">
        <w:rPr>
          <w:rFonts w:asciiTheme="minorHAnsi" w:hAnsiTheme="minorHAnsi" w:cs="Arial Narrow"/>
          <w:b w:val="0"/>
          <w:bCs w:val="0"/>
          <w:color w:val="000000" w:themeColor="text1"/>
          <w:sz w:val="22"/>
          <w:szCs w:val="22"/>
        </w:rPr>
        <w:tab/>
      </w:r>
      <w:r w:rsidRPr="0042157C">
        <w:rPr>
          <w:rFonts w:asciiTheme="minorHAnsi" w:hAnsiTheme="minorHAnsi" w:cs="Arial Narrow"/>
          <w:b w:val="0"/>
          <w:bCs w:val="0"/>
          <w:color w:val="000000" w:themeColor="text1"/>
          <w:sz w:val="22"/>
          <w:szCs w:val="22"/>
        </w:rPr>
        <w:tab/>
      </w:r>
      <w:r w:rsidRPr="0042157C">
        <w:rPr>
          <w:rFonts w:asciiTheme="minorHAnsi" w:hAnsiTheme="minorHAnsi" w:cs="Arial Narrow"/>
          <w:b w:val="0"/>
          <w:bCs w:val="0"/>
          <w:color w:val="000000" w:themeColor="text1"/>
          <w:sz w:val="22"/>
          <w:szCs w:val="22"/>
        </w:rPr>
        <w:tab/>
      </w:r>
    </w:p>
    <w:p w14:paraId="5DC58EDC" w14:textId="7437686C" w:rsidR="007C3554" w:rsidRPr="0042157C" w:rsidRDefault="007C3554" w:rsidP="007C3554">
      <w:pPr>
        <w:pStyle w:val="Nadpis8"/>
        <w:numPr>
          <w:ilvl w:val="0"/>
          <w:numId w:val="1"/>
        </w:numPr>
        <w:tabs>
          <w:tab w:val="clear" w:pos="360"/>
          <w:tab w:val="left" w:pos="1080"/>
        </w:tabs>
        <w:ind w:left="720" w:firstLine="0"/>
        <w:rPr>
          <w:rFonts w:asciiTheme="minorHAnsi" w:hAnsiTheme="minorHAnsi" w:cs="Arial Narrow"/>
          <w:color w:val="000000" w:themeColor="text1"/>
          <w:sz w:val="22"/>
          <w:szCs w:val="22"/>
          <w:u w:val="none"/>
        </w:rPr>
      </w:pPr>
      <w:r w:rsidRPr="0042157C">
        <w:rPr>
          <w:rFonts w:asciiTheme="minorHAnsi" w:hAnsiTheme="minorHAnsi" w:cs="Arial Narrow"/>
          <w:color w:val="000000" w:themeColor="text1"/>
          <w:sz w:val="22"/>
          <w:szCs w:val="22"/>
          <w:u w:val="none"/>
        </w:rPr>
        <w:t xml:space="preserve">  Predloženie ponuky</w:t>
      </w:r>
      <w:r w:rsidR="00C13EED">
        <w:rPr>
          <w:rFonts w:asciiTheme="minorHAnsi" w:hAnsiTheme="minorHAnsi" w:cs="Arial Narrow"/>
          <w:color w:val="000000" w:themeColor="text1"/>
          <w:sz w:val="22"/>
          <w:szCs w:val="22"/>
          <w:u w:val="none"/>
        </w:rPr>
        <w:t xml:space="preserve"> a autentifikácia uchádzača </w:t>
      </w:r>
      <w:r w:rsidRPr="00C13EED">
        <w:rPr>
          <w:rFonts w:asciiTheme="minorHAnsi" w:hAnsiTheme="minorHAnsi" w:cs="Arial Narrow"/>
          <w:color w:val="000000" w:themeColor="text1"/>
          <w:sz w:val="22"/>
          <w:szCs w:val="22"/>
          <w:u w:val="none"/>
        </w:rPr>
        <w:tab/>
      </w:r>
      <w:r w:rsidRPr="0042157C">
        <w:rPr>
          <w:rFonts w:asciiTheme="minorHAnsi" w:hAnsiTheme="minorHAnsi" w:cs="Arial Narrow"/>
          <w:color w:val="000000" w:themeColor="text1"/>
          <w:sz w:val="22"/>
          <w:szCs w:val="22"/>
          <w:u w:val="none"/>
        </w:rPr>
        <w:tab/>
      </w:r>
      <w:r w:rsidRPr="0042157C">
        <w:rPr>
          <w:rFonts w:asciiTheme="minorHAnsi" w:hAnsiTheme="minorHAnsi" w:cs="Arial Narrow"/>
          <w:color w:val="000000" w:themeColor="text1"/>
          <w:sz w:val="22"/>
          <w:szCs w:val="22"/>
          <w:u w:val="none"/>
        </w:rPr>
        <w:tab/>
      </w:r>
      <w:r w:rsidRPr="0042157C">
        <w:rPr>
          <w:rFonts w:asciiTheme="minorHAnsi" w:hAnsiTheme="minorHAnsi" w:cs="Arial Narrow"/>
          <w:color w:val="000000" w:themeColor="text1"/>
          <w:sz w:val="22"/>
          <w:szCs w:val="22"/>
          <w:u w:val="none"/>
        </w:rPr>
        <w:tab/>
      </w:r>
    </w:p>
    <w:p w14:paraId="7F067CD0" w14:textId="77777777" w:rsidR="007C3554" w:rsidRPr="0042157C" w:rsidRDefault="007C3554" w:rsidP="007C3554">
      <w:pPr>
        <w:numPr>
          <w:ilvl w:val="0"/>
          <w:numId w:val="1"/>
        </w:numPr>
        <w:tabs>
          <w:tab w:val="clear" w:pos="360"/>
          <w:tab w:val="left" w:pos="1080"/>
          <w:tab w:val="left" w:pos="162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Miesto a lehota na predkladanie ponuky</w:t>
      </w:r>
      <w:r w:rsidRPr="0042157C">
        <w:rPr>
          <w:rFonts w:asciiTheme="minorHAnsi" w:hAnsiTheme="minorHAnsi" w:cs="Arial Narrow"/>
          <w:color w:val="000000" w:themeColor="text1"/>
          <w:sz w:val="22"/>
          <w:szCs w:val="22"/>
        </w:rPr>
        <w:tab/>
      </w:r>
      <w:r w:rsidRPr="0042157C">
        <w:rPr>
          <w:rFonts w:asciiTheme="minorHAnsi" w:hAnsiTheme="minorHAnsi" w:cs="Arial Narrow"/>
          <w:color w:val="000000" w:themeColor="text1"/>
          <w:sz w:val="22"/>
          <w:szCs w:val="22"/>
        </w:rPr>
        <w:tab/>
      </w:r>
    </w:p>
    <w:p w14:paraId="36EF312C" w14:textId="77777777" w:rsidR="007C3554" w:rsidRPr="0042157C"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Otváranie </w:t>
      </w:r>
      <w:r w:rsidR="009511C2" w:rsidRPr="0042157C">
        <w:rPr>
          <w:rFonts w:asciiTheme="minorHAnsi" w:hAnsiTheme="minorHAnsi" w:cs="Arial Narrow"/>
          <w:b w:val="0"/>
          <w:bCs w:val="0"/>
          <w:color w:val="000000" w:themeColor="text1"/>
          <w:sz w:val="22"/>
          <w:szCs w:val="22"/>
          <w:u w:val="none"/>
        </w:rPr>
        <w:t>ponúk</w:t>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p>
    <w:p w14:paraId="113E3755" w14:textId="77777777" w:rsidR="00CC4A75" w:rsidRPr="0042157C" w:rsidRDefault="001354C5" w:rsidP="00573379">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Vyhodno</w:t>
      </w:r>
      <w:r w:rsidR="00A60B98" w:rsidRPr="0042157C">
        <w:rPr>
          <w:rFonts w:asciiTheme="minorHAnsi" w:hAnsiTheme="minorHAnsi" w:cs="Arial Narrow"/>
          <w:b w:val="0"/>
          <w:bCs w:val="0"/>
          <w:color w:val="000000" w:themeColor="text1"/>
          <w:sz w:val="22"/>
          <w:szCs w:val="22"/>
          <w:u w:val="none"/>
        </w:rPr>
        <w:t>tenie</w:t>
      </w:r>
      <w:r w:rsidRPr="0042157C">
        <w:rPr>
          <w:rFonts w:asciiTheme="minorHAnsi" w:hAnsiTheme="minorHAnsi" w:cs="Arial Narrow"/>
          <w:b w:val="0"/>
          <w:bCs w:val="0"/>
          <w:color w:val="000000" w:themeColor="text1"/>
          <w:sz w:val="22"/>
          <w:szCs w:val="22"/>
          <w:u w:val="none"/>
        </w:rPr>
        <w:t xml:space="preserve"> ponúk</w:t>
      </w:r>
    </w:p>
    <w:p w14:paraId="1ADD8342" w14:textId="1EAA22A6" w:rsidR="004F2A41" w:rsidRPr="0042157C" w:rsidRDefault="00F81C53"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Pr>
          <w:rFonts w:asciiTheme="minorHAnsi" w:hAnsiTheme="minorHAnsi" w:cs="Arial Narrow"/>
          <w:b w:val="0"/>
          <w:bCs w:val="0"/>
          <w:color w:val="000000" w:themeColor="text1"/>
          <w:sz w:val="22"/>
          <w:szCs w:val="22"/>
          <w:u w:val="none"/>
        </w:rPr>
        <w:t xml:space="preserve"> </w:t>
      </w:r>
      <w:r w:rsidR="004F2A41" w:rsidRPr="0042157C">
        <w:rPr>
          <w:rFonts w:asciiTheme="minorHAnsi" w:hAnsiTheme="minorHAnsi" w:cs="Arial Narrow"/>
          <w:b w:val="0"/>
          <w:bCs w:val="0"/>
          <w:color w:val="000000" w:themeColor="text1"/>
          <w:sz w:val="22"/>
          <w:szCs w:val="22"/>
          <w:u w:val="none"/>
        </w:rPr>
        <w:t>Vyhodnotenie splnenia podmienok účasti  uchádzačov</w:t>
      </w:r>
    </w:p>
    <w:p w14:paraId="3F014A7A" w14:textId="088CEC84" w:rsidR="004F2A41" w:rsidRPr="0042157C" w:rsidRDefault="00F81C53"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Pr>
          <w:rFonts w:asciiTheme="minorHAnsi" w:hAnsiTheme="minorHAnsi"/>
          <w:b w:val="0"/>
          <w:color w:val="000000" w:themeColor="text1"/>
          <w:sz w:val="22"/>
          <w:szCs w:val="22"/>
          <w:u w:val="none"/>
        </w:rPr>
        <w:t xml:space="preserve"> </w:t>
      </w:r>
      <w:r w:rsidR="00C13EED" w:rsidRPr="0042157C">
        <w:rPr>
          <w:rFonts w:asciiTheme="minorHAnsi" w:hAnsiTheme="minorHAnsi" w:cs="Arial Narrow"/>
          <w:b w:val="0"/>
          <w:bCs w:val="0"/>
          <w:color w:val="000000" w:themeColor="text1"/>
          <w:sz w:val="22"/>
          <w:szCs w:val="22"/>
          <w:u w:val="none"/>
        </w:rPr>
        <w:t>Informácia o výsledku vyhodnotenia ponúk</w:t>
      </w:r>
    </w:p>
    <w:p w14:paraId="350C89F1" w14:textId="54F08B7B" w:rsidR="00C13EED" w:rsidRPr="00C13EED" w:rsidRDefault="003E7288" w:rsidP="00C13EED">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C13EED" w:rsidRPr="0042157C">
        <w:rPr>
          <w:rFonts w:asciiTheme="minorHAnsi" w:hAnsiTheme="minorHAnsi"/>
          <w:b w:val="0"/>
          <w:color w:val="000000" w:themeColor="text1"/>
          <w:sz w:val="22"/>
          <w:szCs w:val="22"/>
          <w:u w:val="none"/>
        </w:rPr>
        <w:t>Dôvernosť verejného obstarávania a ochrana osobných údajov</w:t>
      </w:r>
      <w:r w:rsidR="0016363F" w:rsidRPr="0042157C">
        <w:rPr>
          <w:rFonts w:asciiTheme="minorHAnsi" w:hAnsiTheme="minorHAnsi" w:cs="Arial Narrow"/>
          <w:b w:val="0"/>
          <w:bCs w:val="0"/>
          <w:color w:val="000000" w:themeColor="text1"/>
          <w:sz w:val="22"/>
          <w:szCs w:val="22"/>
          <w:u w:val="none"/>
        </w:rPr>
        <w:tab/>
      </w:r>
    </w:p>
    <w:p w14:paraId="34785D10" w14:textId="77777777" w:rsidR="0080677D" w:rsidRPr="0042157C" w:rsidRDefault="00573379"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7C3554" w:rsidRPr="0042157C">
        <w:rPr>
          <w:rFonts w:asciiTheme="minorHAnsi" w:hAnsiTheme="minorHAnsi" w:cs="Arial Narrow"/>
          <w:b w:val="0"/>
          <w:bCs w:val="0"/>
          <w:color w:val="000000" w:themeColor="text1"/>
          <w:sz w:val="22"/>
          <w:szCs w:val="22"/>
          <w:u w:val="none"/>
        </w:rPr>
        <w:t xml:space="preserve">Uzavretie </w:t>
      </w:r>
      <w:r w:rsidR="00487B9A" w:rsidRPr="0042157C">
        <w:rPr>
          <w:rFonts w:asciiTheme="minorHAnsi" w:hAnsiTheme="minorHAnsi" w:cs="Arial Narrow"/>
          <w:b w:val="0"/>
          <w:bCs w:val="0"/>
          <w:color w:val="000000" w:themeColor="text1"/>
          <w:sz w:val="22"/>
          <w:szCs w:val="22"/>
          <w:u w:val="none"/>
        </w:rPr>
        <w:t>zmluvy</w:t>
      </w:r>
    </w:p>
    <w:p w14:paraId="0896EFB4" w14:textId="42E98B02" w:rsidR="00EF6399" w:rsidRPr="0042157C" w:rsidRDefault="00C94920" w:rsidP="005B6506">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80677D" w:rsidRPr="0042157C">
        <w:rPr>
          <w:rFonts w:asciiTheme="minorHAnsi" w:hAnsiTheme="minorHAnsi" w:cs="Arial Narrow"/>
          <w:b w:val="0"/>
          <w:bCs w:val="0"/>
          <w:color w:val="000000" w:themeColor="text1"/>
          <w:sz w:val="22"/>
          <w:szCs w:val="22"/>
          <w:u w:val="none"/>
        </w:rPr>
        <w:t>Zrušenie použitého postupu zadávania zákazky</w:t>
      </w:r>
    </w:p>
    <w:p w14:paraId="21768B68" w14:textId="329CAACA" w:rsidR="008B7A82" w:rsidRPr="0042157C" w:rsidRDefault="00C94920" w:rsidP="00F62424">
      <w:pPr>
        <w:pStyle w:val="Nadpis7"/>
        <w:numPr>
          <w:ilvl w:val="0"/>
          <w:numId w:val="1"/>
        </w:numPr>
        <w:tabs>
          <w:tab w:val="clear" w:pos="360"/>
          <w:tab w:val="num" w:pos="1134"/>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A60B98" w:rsidRPr="0042157C">
        <w:rPr>
          <w:rFonts w:asciiTheme="minorHAnsi" w:hAnsiTheme="minorHAnsi" w:cs="Arial Narrow"/>
          <w:b w:val="0"/>
          <w:bCs w:val="0"/>
          <w:color w:val="000000" w:themeColor="text1"/>
          <w:sz w:val="22"/>
          <w:szCs w:val="22"/>
          <w:u w:val="none"/>
        </w:rPr>
        <w:t>Ďalšie informácie</w:t>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p>
    <w:p w14:paraId="5BCEE567" w14:textId="45F7235D" w:rsidR="000A564F" w:rsidRDefault="000A564F" w:rsidP="00764C35">
      <w:pPr>
        <w:tabs>
          <w:tab w:val="num" w:pos="576"/>
          <w:tab w:val="left" w:pos="1260"/>
          <w:tab w:val="left" w:pos="1980"/>
        </w:tabs>
        <w:spacing w:before="240"/>
        <w:ind w:left="539"/>
        <w:rPr>
          <w:rFonts w:asciiTheme="minorHAnsi" w:hAnsiTheme="minorHAnsi" w:cs="Arial Narrow"/>
          <w:b/>
          <w:bCs/>
          <w:smallCaps/>
          <w:sz w:val="22"/>
          <w:szCs w:val="22"/>
        </w:rPr>
      </w:pPr>
      <w:r w:rsidRPr="00D13325">
        <w:rPr>
          <w:rFonts w:asciiTheme="minorHAnsi" w:hAnsiTheme="minorHAnsi" w:cs="Arial Narrow"/>
          <w:b/>
          <w:smallCaps/>
          <w:sz w:val="22"/>
          <w:szCs w:val="22"/>
        </w:rPr>
        <w:t>A.</w:t>
      </w:r>
      <w:r w:rsidR="006D2463">
        <w:rPr>
          <w:rFonts w:asciiTheme="minorHAnsi" w:hAnsiTheme="minorHAnsi" w:cs="Arial Narrow"/>
          <w:b/>
          <w:smallCaps/>
          <w:sz w:val="22"/>
          <w:szCs w:val="22"/>
        </w:rPr>
        <w:t>2</w:t>
      </w:r>
      <w:r w:rsidRPr="00D13325">
        <w:rPr>
          <w:rFonts w:asciiTheme="minorHAnsi" w:hAnsiTheme="minorHAnsi" w:cs="Arial Narrow"/>
          <w:smallCaps/>
          <w:sz w:val="22"/>
          <w:szCs w:val="22"/>
        </w:rPr>
        <w:t xml:space="preserve">   </w:t>
      </w:r>
      <w:r w:rsidRPr="00D13325">
        <w:rPr>
          <w:rFonts w:asciiTheme="minorHAnsi" w:hAnsiTheme="minorHAnsi" w:cs="Arial Narrow"/>
          <w:b/>
          <w:bCs/>
          <w:smallCaps/>
          <w:sz w:val="22"/>
          <w:szCs w:val="22"/>
        </w:rPr>
        <w:t xml:space="preserve">Kritériá na </w:t>
      </w:r>
      <w:r w:rsidR="00584EBF" w:rsidRPr="00D13325">
        <w:rPr>
          <w:rFonts w:asciiTheme="minorHAnsi" w:hAnsiTheme="minorHAnsi" w:cs="Arial Narrow"/>
          <w:b/>
          <w:bCs/>
          <w:smallCaps/>
          <w:sz w:val="22"/>
          <w:szCs w:val="22"/>
        </w:rPr>
        <w:t>vy</w:t>
      </w:r>
      <w:r w:rsidRPr="00D13325">
        <w:rPr>
          <w:rFonts w:asciiTheme="minorHAnsi" w:hAnsiTheme="minorHAnsi" w:cs="Arial Narrow"/>
          <w:b/>
          <w:bCs/>
          <w:smallCaps/>
          <w:sz w:val="22"/>
          <w:szCs w:val="22"/>
        </w:rPr>
        <w:t>hodnotenie ponúk a pravidlá ich uplatnenia</w:t>
      </w:r>
    </w:p>
    <w:p w14:paraId="35147B3B" w14:textId="53626F55" w:rsidR="00DB2678" w:rsidRDefault="00DB2678" w:rsidP="00764C35">
      <w:pPr>
        <w:tabs>
          <w:tab w:val="num" w:pos="576"/>
          <w:tab w:val="left" w:pos="1260"/>
          <w:tab w:val="left" w:pos="1980"/>
        </w:tabs>
        <w:spacing w:before="240"/>
        <w:ind w:left="539"/>
        <w:rPr>
          <w:rFonts w:asciiTheme="minorHAnsi" w:hAnsiTheme="minorHAnsi" w:cs="Arial Narrow"/>
          <w:b/>
          <w:bCs/>
          <w:smallCaps/>
          <w:sz w:val="22"/>
          <w:szCs w:val="22"/>
        </w:rPr>
      </w:pPr>
      <w:r>
        <w:rPr>
          <w:rFonts w:asciiTheme="minorHAnsi" w:hAnsiTheme="minorHAnsi" w:cs="Arial Narrow"/>
          <w:b/>
          <w:bCs/>
          <w:smallCaps/>
          <w:sz w:val="22"/>
          <w:szCs w:val="22"/>
        </w:rPr>
        <w:t xml:space="preserve">A.3   </w:t>
      </w:r>
      <w:r w:rsidRPr="00D13325">
        <w:rPr>
          <w:rFonts w:asciiTheme="minorHAnsi" w:hAnsiTheme="minorHAnsi" w:cs="Arial Narrow"/>
          <w:b/>
          <w:bCs/>
          <w:smallCaps/>
          <w:sz w:val="22"/>
          <w:szCs w:val="22"/>
        </w:rPr>
        <w:t>Spôsob určenia ceny</w:t>
      </w:r>
    </w:p>
    <w:p w14:paraId="2B438B58" w14:textId="1AC74DE7" w:rsidR="00D33EFE" w:rsidRPr="00D13325" w:rsidRDefault="00DB2678" w:rsidP="00764C35">
      <w:pPr>
        <w:tabs>
          <w:tab w:val="num" w:pos="576"/>
          <w:tab w:val="left" w:pos="1260"/>
          <w:tab w:val="left" w:pos="1980"/>
        </w:tabs>
        <w:spacing w:before="240"/>
        <w:ind w:left="539"/>
        <w:rPr>
          <w:rFonts w:asciiTheme="minorHAnsi" w:hAnsiTheme="minorHAnsi" w:cs="Arial Narrow"/>
          <w:smallCaps/>
          <w:sz w:val="22"/>
          <w:szCs w:val="22"/>
        </w:rPr>
      </w:pPr>
      <w:r>
        <w:rPr>
          <w:rFonts w:asciiTheme="minorHAnsi" w:hAnsiTheme="minorHAnsi" w:cs="Arial Narrow"/>
          <w:b/>
          <w:bCs/>
          <w:smallCaps/>
          <w:sz w:val="22"/>
          <w:szCs w:val="22"/>
        </w:rPr>
        <w:t>A.4</w:t>
      </w:r>
      <w:r w:rsidR="00D33EFE">
        <w:rPr>
          <w:rFonts w:asciiTheme="minorHAnsi" w:hAnsiTheme="minorHAnsi" w:cs="Arial Narrow"/>
          <w:b/>
          <w:bCs/>
          <w:smallCaps/>
          <w:sz w:val="22"/>
          <w:szCs w:val="22"/>
        </w:rPr>
        <w:t xml:space="preserve">   Podmienky účasti    </w:t>
      </w:r>
    </w:p>
    <w:p w14:paraId="59456A29" w14:textId="77777777" w:rsidR="007C3554" w:rsidRPr="00D13325" w:rsidRDefault="007C3554" w:rsidP="00764C35">
      <w:pPr>
        <w:tabs>
          <w:tab w:val="num" w:pos="576"/>
          <w:tab w:val="left" w:pos="1260"/>
          <w:tab w:val="left" w:pos="1980"/>
        </w:tabs>
        <w:spacing w:before="240"/>
        <w:ind w:left="539"/>
        <w:rPr>
          <w:rFonts w:asciiTheme="minorHAnsi" w:hAnsiTheme="minorHAnsi" w:cs="Arial Narrow"/>
          <w:b/>
          <w:bCs/>
          <w:smallCaps/>
          <w:sz w:val="22"/>
          <w:szCs w:val="22"/>
        </w:rPr>
      </w:pPr>
      <w:r w:rsidRPr="00D13325">
        <w:rPr>
          <w:rFonts w:asciiTheme="minorHAnsi" w:hAnsiTheme="minorHAnsi" w:cs="Arial Narrow"/>
          <w:b/>
          <w:smallCaps/>
          <w:sz w:val="22"/>
          <w:szCs w:val="22"/>
        </w:rPr>
        <w:t>B.</w:t>
      </w:r>
      <w:r w:rsidR="000A564F" w:rsidRPr="00D13325">
        <w:rPr>
          <w:rFonts w:asciiTheme="minorHAnsi" w:hAnsiTheme="minorHAnsi" w:cs="Arial Narrow"/>
          <w:b/>
          <w:smallCaps/>
          <w:sz w:val="22"/>
          <w:szCs w:val="22"/>
        </w:rPr>
        <w:t>1</w:t>
      </w:r>
      <w:r w:rsidRPr="00D13325">
        <w:rPr>
          <w:rFonts w:asciiTheme="minorHAnsi" w:hAnsiTheme="minorHAnsi" w:cs="Arial Narrow"/>
          <w:b/>
          <w:bCs/>
          <w:smallCaps/>
          <w:sz w:val="22"/>
          <w:szCs w:val="22"/>
        </w:rPr>
        <w:t xml:space="preserve">   </w:t>
      </w:r>
      <w:r w:rsidR="004D433F" w:rsidRPr="00D13325">
        <w:rPr>
          <w:rFonts w:asciiTheme="minorHAnsi" w:hAnsiTheme="minorHAnsi" w:cs="Arial Narrow"/>
          <w:b/>
          <w:bCs/>
          <w:smallCaps/>
          <w:sz w:val="22"/>
          <w:szCs w:val="22"/>
        </w:rPr>
        <w:t>Opis predmetu zákazky</w:t>
      </w:r>
    </w:p>
    <w:p w14:paraId="325F9D1F" w14:textId="6224B017" w:rsidR="004D433F" w:rsidRDefault="00DB2678" w:rsidP="004D433F">
      <w:pPr>
        <w:tabs>
          <w:tab w:val="num" w:pos="576"/>
          <w:tab w:val="left" w:pos="1260"/>
          <w:tab w:val="left" w:pos="1980"/>
        </w:tabs>
        <w:spacing w:before="240"/>
        <w:ind w:left="539"/>
        <w:rPr>
          <w:rFonts w:asciiTheme="minorHAnsi" w:hAnsiTheme="minorHAnsi" w:cs="Arial Narrow"/>
          <w:b/>
          <w:bCs/>
          <w:smallCaps/>
          <w:sz w:val="22"/>
          <w:szCs w:val="22"/>
        </w:rPr>
      </w:pPr>
      <w:r>
        <w:rPr>
          <w:rFonts w:asciiTheme="minorHAnsi" w:hAnsiTheme="minorHAnsi" w:cs="Arial Narrow"/>
          <w:b/>
          <w:sz w:val="22"/>
          <w:szCs w:val="22"/>
        </w:rPr>
        <w:t>B.2</w:t>
      </w:r>
      <w:r w:rsidR="004D433F" w:rsidRPr="00D13325">
        <w:rPr>
          <w:rFonts w:asciiTheme="minorHAnsi" w:hAnsiTheme="minorHAnsi" w:cs="Arial Narrow"/>
          <w:b/>
          <w:bCs/>
          <w:sz w:val="22"/>
          <w:szCs w:val="22"/>
        </w:rPr>
        <w:t xml:space="preserve">   </w:t>
      </w:r>
      <w:r w:rsidR="004D433F" w:rsidRPr="0027165A">
        <w:rPr>
          <w:rFonts w:asciiTheme="minorHAnsi" w:hAnsiTheme="minorHAnsi" w:cs="Arial Narrow"/>
          <w:b/>
          <w:bCs/>
          <w:smallCaps/>
          <w:sz w:val="22"/>
          <w:szCs w:val="22"/>
        </w:rPr>
        <w:t>Obchodné po</w:t>
      </w:r>
      <w:r w:rsidR="00E60B77" w:rsidRPr="0027165A">
        <w:rPr>
          <w:rFonts w:asciiTheme="minorHAnsi" w:hAnsiTheme="minorHAnsi" w:cs="Arial Narrow"/>
          <w:b/>
          <w:bCs/>
          <w:smallCaps/>
          <w:sz w:val="22"/>
          <w:szCs w:val="22"/>
        </w:rPr>
        <w:t>dmienky</w:t>
      </w:r>
      <w:r w:rsidR="00E9256B" w:rsidRPr="0027165A">
        <w:rPr>
          <w:rFonts w:asciiTheme="minorHAnsi" w:hAnsiTheme="minorHAnsi" w:cs="Arial Narrow"/>
          <w:b/>
          <w:bCs/>
          <w:smallCaps/>
          <w:sz w:val="22"/>
          <w:szCs w:val="22"/>
        </w:rPr>
        <w:t xml:space="preserve"> </w:t>
      </w:r>
      <w:r w:rsidR="003709B8" w:rsidRPr="0027165A">
        <w:rPr>
          <w:rFonts w:asciiTheme="minorHAnsi" w:hAnsiTheme="minorHAnsi" w:cs="Arial Narrow"/>
          <w:b/>
          <w:bCs/>
          <w:smallCaps/>
          <w:sz w:val="22"/>
          <w:szCs w:val="22"/>
        </w:rPr>
        <w:t>dodania predmetu zákazky</w:t>
      </w:r>
    </w:p>
    <w:p w14:paraId="191B7CB7" w14:textId="2383EFFC" w:rsidR="00173644" w:rsidRDefault="00173644" w:rsidP="00FF2372">
      <w:pPr>
        <w:tabs>
          <w:tab w:val="num" w:pos="576"/>
          <w:tab w:val="left" w:pos="993"/>
          <w:tab w:val="left" w:pos="1980"/>
        </w:tabs>
        <w:spacing w:before="240"/>
        <w:ind w:left="539"/>
        <w:jc w:val="both"/>
        <w:rPr>
          <w:rFonts w:asciiTheme="minorHAnsi" w:hAnsiTheme="minorHAnsi" w:cs="Arial Narrow"/>
          <w:bCs/>
          <w:sz w:val="22"/>
          <w:szCs w:val="22"/>
        </w:rPr>
      </w:pPr>
      <w:r>
        <w:rPr>
          <w:rFonts w:asciiTheme="minorHAnsi" w:hAnsiTheme="minorHAnsi" w:cs="Arial Narrow"/>
          <w:b/>
          <w:bCs/>
          <w:sz w:val="22"/>
          <w:szCs w:val="22"/>
        </w:rPr>
        <w:t>Jednotný európsky dokument – Samostatný súbor zverejnený v profile (</w:t>
      </w:r>
      <w:r>
        <w:rPr>
          <w:rFonts w:asciiTheme="minorHAnsi" w:hAnsiTheme="minorHAnsi" w:cs="Arial Narrow"/>
          <w:b/>
          <w:bCs/>
          <w:i/>
          <w:sz w:val="22"/>
          <w:szCs w:val="22"/>
        </w:rPr>
        <w:t xml:space="preserve">pokyny na jeho vypĺňanie </w:t>
      </w:r>
      <w:r w:rsidRPr="00173644">
        <w:rPr>
          <w:rFonts w:asciiTheme="minorHAnsi" w:hAnsiTheme="minorHAnsi" w:cs="Arial Narrow"/>
          <w:b/>
          <w:bCs/>
          <w:i/>
          <w:sz w:val="22"/>
          <w:szCs w:val="22"/>
        </w:rPr>
        <w:t xml:space="preserve">sú zverejnené na webovom sídle Úradu pre verejné obstarávanie </w:t>
      </w:r>
      <w:hyperlink r:id="rId12" w:history="1">
        <w:r w:rsidR="00E249D5" w:rsidRPr="003423CD">
          <w:rPr>
            <w:rStyle w:val="Hypertextovprepojenie"/>
            <w:rFonts w:asciiTheme="minorHAnsi" w:hAnsiTheme="minorHAnsi" w:cs="Arial Narrow"/>
            <w:bCs/>
            <w:sz w:val="22"/>
            <w:szCs w:val="22"/>
          </w:rPr>
          <w:t>https://www.uvo.gov.sk/zaujemcauchadzac/jednotny-europsky-dokument-604.html</w:t>
        </w:r>
      </w:hyperlink>
      <w:r w:rsidR="00E249D5" w:rsidRPr="003423CD">
        <w:rPr>
          <w:rFonts w:asciiTheme="minorHAnsi" w:hAnsiTheme="minorHAnsi" w:cs="Arial Narrow"/>
          <w:bCs/>
          <w:sz w:val="22"/>
          <w:szCs w:val="22"/>
        </w:rPr>
        <w:t>)</w:t>
      </w:r>
    </w:p>
    <w:p w14:paraId="4E8C32C6" w14:textId="77777777" w:rsidR="00173644" w:rsidRDefault="00173644" w:rsidP="00100FDB">
      <w:pPr>
        <w:tabs>
          <w:tab w:val="num" w:pos="576"/>
          <w:tab w:val="left" w:pos="993"/>
          <w:tab w:val="left" w:pos="1980"/>
        </w:tabs>
        <w:spacing w:before="240"/>
        <w:ind w:left="539"/>
        <w:rPr>
          <w:rFonts w:asciiTheme="minorHAnsi" w:hAnsiTheme="minorHAnsi" w:cs="Arial Narrow"/>
          <w:b/>
          <w:bCs/>
          <w:i/>
          <w:sz w:val="22"/>
          <w:szCs w:val="22"/>
        </w:rPr>
      </w:pPr>
    </w:p>
    <w:p w14:paraId="7384BBE7" w14:textId="77777777" w:rsidR="00E5671A" w:rsidRPr="00D13325" w:rsidRDefault="00E5671A" w:rsidP="005B6506">
      <w:pPr>
        <w:tabs>
          <w:tab w:val="num" w:pos="576"/>
          <w:tab w:val="left" w:pos="1260"/>
          <w:tab w:val="left" w:pos="1980"/>
        </w:tabs>
        <w:spacing w:before="240"/>
        <w:rPr>
          <w:rFonts w:asciiTheme="minorHAnsi" w:hAnsiTheme="minorHAnsi" w:cs="Arial Narrow"/>
          <w:b/>
          <w:bCs/>
          <w:smallCaps/>
          <w:sz w:val="22"/>
          <w:szCs w:val="22"/>
        </w:rPr>
      </w:pPr>
    </w:p>
    <w:p w14:paraId="4629954A" w14:textId="77777777" w:rsidR="00461A40" w:rsidRDefault="00461A40" w:rsidP="001C7E39">
      <w:pPr>
        <w:tabs>
          <w:tab w:val="num" w:pos="0"/>
          <w:tab w:val="left" w:pos="4500"/>
        </w:tabs>
        <w:spacing w:before="240"/>
        <w:jc w:val="right"/>
        <w:rPr>
          <w:rFonts w:asciiTheme="minorHAnsi" w:hAnsiTheme="minorHAnsi" w:cs="Arial Narrow"/>
          <w:b/>
          <w:sz w:val="22"/>
          <w:szCs w:val="22"/>
        </w:rPr>
      </w:pPr>
    </w:p>
    <w:p w14:paraId="7C0D67B3" w14:textId="0DA33057" w:rsidR="00F81C53" w:rsidRPr="00D13325" w:rsidRDefault="007C3554" w:rsidP="00F81C53">
      <w:pPr>
        <w:tabs>
          <w:tab w:val="num" w:pos="0"/>
          <w:tab w:val="left" w:pos="4500"/>
        </w:tabs>
        <w:spacing w:before="240"/>
        <w:rPr>
          <w:rFonts w:asciiTheme="minorHAnsi" w:hAnsiTheme="minorHAnsi" w:cs="Arial Narrow"/>
          <w:b/>
          <w:bCs/>
          <w:sz w:val="22"/>
          <w:szCs w:val="22"/>
        </w:rPr>
      </w:pPr>
      <w:r w:rsidRPr="00D13325">
        <w:rPr>
          <w:rFonts w:asciiTheme="minorHAnsi" w:hAnsiTheme="minorHAnsi" w:cs="Arial Narrow"/>
          <w:b/>
          <w:sz w:val="22"/>
          <w:szCs w:val="22"/>
        </w:rPr>
        <w:t>A.</w:t>
      </w:r>
      <w:r w:rsidR="00EE1799" w:rsidRPr="00D13325">
        <w:rPr>
          <w:rFonts w:asciiTheme="minorHAnsi" w:hAnsiTheme="minorHAnsi" w:cs="Arial Narrow"/>
          <w:b/>
          <w:sz w:val="22"/>
          <w:szCs w:val="22"/>
        </w:rPr>
        <w:t>1</w:t>
      </w:r>
      <w:r w:rsidRPr="00D13325">
        <w:rPr>
          <w:rFonts w:asciiTheme="minorHAnsi" w:hAnsiTheme="minorHAnsi" w:cs="Arial Narrow"/>
          <w:b/>
          <w:bCs/>
          <w:sz w:val="22"/>
          <w:szCs w:val="22"/>
        </w:rPr>
        <w:t xml:space="preserve">  POKYNY PRE UCHÁDZAČOV</w:t>
      </w:r>
      <w:r w:rsidR="0007708E" w:rsidRPr="00D13325">
        <w:rPr>
          <w:rFonts w:asciiTheme="minorHAnsi" w:hAnsiTheme="minorHAnsi" w:cs="Arial Narrow"/>
          <w:b/>
          <w:bCs/>
          <w:sz w:val="22"/>
          <w:szCs w:val="22"/>
        </w:rPr>
        <w:t>/ZÁUJEMCOV</w:t>
      </w:r>
    </w:p>
    <w:p w14:paraId="72C0534B" w14:textId="13584497" w:rsidR="003F3C85" w:rsidRPr="00D13325" w:rsidRDefault="0012702B" w:rsidP="00F81C53">
      <w:pPr>
        <w:tabs>
          <w:tab w:val="num" w:pos="0"/>
          <w:tab w:val="left" w:pos="4500"/>
        </w:tabs>
        <w:spacing w:before="240"/>
        <w:rPr>
          <w:rFonts w:asciiTheme="minorHAnsi" w:hAnsiTheme="minorHAnsi" w:cs="Arial"/>
          <w:sz w:val="22"/>
          <w:szCs w:val="22"/>
        </w:rPr>
      </w:pPr>
      <w:r w:rsidRPr="00D13325">
        <w:rPr>
          <w:rFonts w:asciiTheme="minorHAnsi" w:hAnsiTheme="minorHAnsi" w:cs="Arial"/>
          <w:sz w:val="22"/>
          <w:szCs w:val="22"/>
        </w:rPr>
        <w:t xml:space="preserve">Ministerstvo spravodlivosti Slovenskej republiky, </w:t>
      </w:r>
      <w:r w:rsidRPr="00D13325">
        <w:rPr>
          <w:rFonts w:asciiTheme="minorHAnsi" w:hAnsiTheme="minorHAnsi"/>
          <w:sz w:val="22"/>
          <w:szCs w:val="22"/>
        </w:rPr>
        <w:t>Župné námestie 13, 8</w:t>
      </w:r>
      <w:r w:rsidR="00E61040">
        <w:rPr>
          <w:rFonts w:asciiTheme="minorHAnsi" w:hAnsiTheme="minorHAnsi"/>
          <w:sz w:val="22"/>
          <w:szCs w:val="22"/>
        </w:rPr>
        <w:t>1</w:t>
      </w:r>
      <w:r w:rsidR="005A0A87">
        <w:rPr>
          <w:rFonts w:asciiTheme="minorHAnsi" w:hAnsiTheme="minorHAnsi"/>
          <w:sz w:val="22"/>
          <w:szCs w:val="22"/>
        </w:rPr>
        <w:t>3</w:t>
      </w:r>
      <w:r w:rsidRPr="00D13325">
        <w:rPr>
          <w:rFonts w:asciiTheme="minorHAnsi" w:hAnsiTheme="minorHAnsi"/>
          <w:sz w:val="22"/>
          <w:szCs w:val="22"/>
        </w:rPr>
        <w:t xml:space="preserve"> </w:t>
      </w:r>
      <w:r w:rsidR="005A0A87">
        <w:rPr>
          <w:rFonts w:asciiTheme="minorHAnsi" w:hAnsiTheme="minorHAnsi"/>
          <w:sz w:val="22"/>
          <w:szCs w:val="22"/>
        </w:rPr>
        <w:t>11</w:t>
      </w:r>
      <w:r w:rsidRPr="00D13325">
        <w:rPr>
          <w:rFonts w:asciiTheme="minorHAnsi" w:hAnsiTheme="minorHAnsi"/>
          <w:sz w:val="22"/>
          <w:szCs w:val="22"/>
        </w:rPr>
        <w:t xml:space="preserve"> Bratislava 1, IČO:  00 166 073 </w:t>
      </w:r>
      <w:r w:rsidRPr="00D13325">
        <w:rPr>
          <w:rFonts w:asciiTheme="minorHAnsi" w:hAnsiTheme="minorHAnsi" w:cs="Arial"/>
          <w:sz w:val="22"/>
          <w:szCs w:val="22"/>
        </w:rPr>
        <w:t xml:space="preserve">je verejným obstarávateľom podľa § </w:t>
      </w:r>
      <w:r w:rsidR="003303E9">
        <w:rPr>
          <w:rFonts w:asciiTheme="minorHAnsi" w:hAnsiTheme="minorHAnsi" w:cs="Arial"/>
          <w:sz w:val="22"/>
          <w:szCs w:val="22"/>
        </w:rPr>
        <w:t>7</w:t>
      </w:r>
      <w:r w:rsidRPr="00D13325">
        <w:rPr>
          <w:rFonts w:asciiTheme="minorHAnsi" w:hAnsiTheme="minorHAnsi" w:cs="Arial"/>
          <w:sz w:val="22"/>
          <w:szCs w:val="22"/>
        </w:rPr>
        <w:t xml:space="preserve"> ods. 1 písm. a) zákona  o verejnom obstarávaní.</w:t>
      </w:r>
    </w:p>
    <w:p w14:paraId="57485B4E" w14:textId="49471254" w:rsidR="00584F08" w:rsidRPr="00C80C51" w:rsidRDefault="00746B8B" w:rsidP="00746B8B">
      <w:pPr>
        <w:tabs>
          <w:tab w:val="num" w:pos="0"/>
          <w:tab w:val="left" w:pos="4500"/>
        </w:tabs>
        <w:spacing w:before="120" w:after="120"/>
        <w:jc w:val="both"/>
        <w:rPr>
          <w:rFonts w:asciiTheme="minorHAnsi" w:hAnsiTheme="minorHAnsi" w:cs="Arial"/>
          <w:color w:val="000000"/>
          <w:sz w:val="22"/>
          <w:szCs w:val="22"/>
        </w:rPr>
      </w:pPr>
      <w:r w:rsidRPr="003D1912">
        <w:rPr>
          <w:rFonts w:asciiTheme="minorHAnsi" w:hAnsiTheme="minorHAnsi" w:cs="Arial"/>
          <w:b/>
          <w:color w:val="000000"/>
          <w:sz w:val="22"/>
          <w:szCs w:val="22"/>
          <w:u w:val="single"/>
        </w:rPr>
        <w:t>Zadávanie</w:t>
      </w:r>
      <w:r w:rsidRPr="00D13325">
        <w:rPr>
          <w:rFonts w:asciiTheme="minorHAnsi" w:hAnsiTheme="minorHAnsi" w:cs="Arial"/>
          <w:color w:val="000000"/>
          <w:sz w:val="22"/>
          <w:szCs w:val="22"/>
        </w:rPr>
        <w:t xml:space="preserve"> tejto zákazky sa realizuje systémom elektronického verejného obstarávania prostredníctvom informačného systému </w:t>
      </w:r>
      <w:r w:rsidR="003B656B">
        <w:rPr>
          <w:rFonts w:asciiTheme="minorHAnsi" w:hAnsiTheme="minorHAnsi" w:cs="Arial"/>
          <w:color w:val="000000"/>
          <w:sz w:val="22"/>
          <w:szCs w:val="22"/>
        </w:rPr>
        <w:t xml:space="preserve">JOSEPHINE </w:t>
      </w:r>
      <w:r w:rsidR="007C240F">
        <w:rPr>
          <w:rFonts w:asciiTheme="minorHAnsi" w:hAnsiTheme="minorHAnsi" w:cs="Arial"/>
          <w:color w:val="000000"/>
          <w:sz w:val="22"/>
          <w:szCs w:val="22"/>
        </w:rPr>
        <w:t>umiestnenom na webovej adrese</w:t>
      </w:r>
      <w:r w:rsidR="007C240F" w:rsidRPr="00C80C51">
        <w:rPr>
          <w:rFonts w:asciiTheme="minorHAnsi" w:hAnsiTheme="minorHAnsi" w:cs="Arial"/>
          <w:color w:val="000000"/>
          <w:sz w:val="22"/>
          <w:szCs w:val="22"/>
        </w:rPr>
        <w:t>:</w:t>
      </w:r>
      <w:r w:rsidRPr="00C80C51">
        <w:rPr>
          <w:rFonts w:asciiTheme="minorHAnsi" w:hAnsiTheme="minorHAnsi" w:cs="Arial"/>
          <w:color w:val="000000"/>
          <w:sz w:val="22"/>
          <w:szCs w:val="22"/>
        </w:rPr>
        <w:t xml:space="preserve"> </w:t>
      </w:r>
      <w:hyperlink r:id="rId13" w:history="1">
        <w:r w:rsidR="003B656B">
          <w:rPr>
            <w:rStyle w:val="Hypertextovprepojenie"/>
            <w:rFonts w:asciiTheme="minorHAnsi" w:hAnsiTheme="minorHAnsi" w:cstheme="minorHAnsi"/>
            <w:noProof w:val="0"/>
          </w:rPr>
          <w:t>https://josephine.proebiz.com</w:t>
        </w:r>
      </w:hyperlink>
      <w:r w:rsidR="003B656B">
        <w:rPr>
          <w:rFonts w:asciiTheme="minorHAnsi" w:hAnsiTheme="minorHAnsi" w:cstheme="minorHAnsi"/>
          <w:noProof w:val="0"/>
        </w:rPr>
        <w:t>.</w:t>
      </w:r>
    </w:p>
    <w:p w14:paraId="0DE3B14E" w14:textId="46D2291C" w:rsidR="00F95DD0" w:rsidRDefault="00574739" w:rsidP="00A84FC3">
      <w:pPr>
        <w:tabs>
          <w:tab w:val="num" w:pos="0"/>
          <w:tab w:val="left" w:pos="4500"/>
        </w:tabs>
        <w:spacing w:before="120" w:after="120"/>
        <w:jc w:val="both"/>
        <w:rPr>
          <w:rFonts w:asciiTheme="minorHAnsi" w:hAnsiTheme="minorHAnsi" w:cs="Arial"/>
          <w:bCs/>
          <w:sz w:val="22"/>
          <w:szCs w:val="22"/>
        </w:rPr>
      </w:pPr>
      <w:r>
        <w:rPr>
          <w:rFonts w:asciiTheme="minorHAnsi" w:hAnsiTheme="minorHAnsi" w:cs="Arial"/>
          <w:bCs/>
          <w:sz w:val="22"/>
          <w:szCs w:val="22"/>
        </w:rPr>
        <w:t>Komunikácia medzi verejným obstarávateľom a záujemcami/uchádzačmi sa uskutočňuje v tomto  verejnom obstarávaní</w:t>
      </w:r>
      <w:r w:rsidR="00931F8A">
        <w:rPr>
          <w:rFonts w:asciiTheme="minorHAnsi" w:hAnsiTheme="minorHAnsi" w:cs="Arial"/>
          <w:bCs/>
          <w:sz w:val="22"/>
          <w:szCs w:val="22"/>
        </w:rPr>
        <w:t xml:space="preserve"> elektronickou formou, ktorá zabezpečí </w:t>
      </w:r>
      <w:r w:rsidR="00AD7386">
        <w:rPr>
          <w:rFonts w:asciiTheme="minorHAnsi" w:hAnsiTheme="minorHAnsi" w:cs="Arial"/>
          <w:bCs/>
          <w:sz w:val="22"/>
          <w:szCs w:val="22"/>
        </w:rPr>
        <w:t>trvale zachytenie ich obsahu</w:t>
      </w:r>
      <w:r w:rsidR="00B36FD0">
        <w:rPr>
          <w:rFonts w:asciiTheme="minorHAnsi" w:hAnsiTheme="minorHAnsi" w:cs="Arial"/>
          <w:bCs/>
          <w:sz w:val="22"/>
          <w:szCs w:val="22"/>
        </w:rPr>
        <w:t xml:space="preserve">, prostredníctvom informačného systému </w:t>
      </w:r>
      <w:r w:rsidR="003B656B">
        <w:rPr>
          <w:rFonts w:asciiTheme="minorHAnsi" w:hAnsiTheme="minorHAnsi" w:cs="Arial"/>
          <w:bCs/>
          <w:sz w:val="22"/>
          <w:szCs w:val="22"/>
        </w:rPr>
        <w:t>JOSEPHINE</w:t>
      </w:r>
      <w:r w:rsidR="00605BEE">
        <w:rPr>
          <w:rFonts w:asciiTheme="minorHAnsi" w:hAnsiTheme="minorHAnsi" w:cs="Arial"/>
          <w:bCs/>
          <w:sz w:val="22"/>
          <w:szCs w:val="22"/>
        </w:rPr>
        <w:t xml:space="preserve">. </w:t>
      </w:r>
      <w:r w:rsidR="0045509A">
        <w:rPr>
          <w:rFonts w:asciiTheme="minorHAnsi" w:hAnsiTheme="minorHAnsi" w:cs="Arial"/>
          <w:bCs/>
          <w:sz w:val="22"/>
          <w:szCs w:val="22"/>
        </w:rPr>
        <w:t>Spôsob predloženia ponuky</w:t>
      </w:r>
      <w:r w:rsidR="007C240F">
        <w:rPr>
          <w:rFonts w:asciiTheme="minorHAnsi" w:hAnsiTheme="minorHAnsi" w:cs="Arial"/>
          <w:bCs/>
          <w:sz w:val="22"/>
          <w:szCs w:val="22"/>
        </w:rPr>
        <w:t>,</w:t>
      </w:r>
      <w:r w:rsidR="0045509A">
        <w:rPr>
          <w:rFonts w:asciiTheme="minorHAnsi" w:hAnsiTheme="minorHAnsi" w:cs="Arial"/>
          <w:bCs/>
          <w:sz w:val="22"/>
          <w:szCs w:val="22"/>
        </w:rPr>
        <w:t xml:space="preserve"> registrácia do systému </w:t>
      </w:r>
      <w:r w:rsidR="003B656B">
        <w:rPr>
          <w:rFonts w:asciiTheme="minorHAnsi" w:hAnsiTheme="minorHAnsi" w:cs="Arial"/>
          <w:bCs/>
          <w:sz w:val="22"/>
          <w:szCs w:val="22"/>
        </w:rPr>
        <w:t>JOSEPHINE</w:t>
      </w:r>
      <w:r w:rsidR="007C240F">
        <w:rPr>
          <w:rFonts w:asciiTheme="minorHAnsi" w:hAnsiTheme="minorHAnsi" w:cs="Arial"/>
          <w:bCs/>
          <w:sz w:val="22"/>
          <w:szCs w:val="22"/>
        </w:rPr>
        <w:t xml:space="preserve">, </w:t>
      </w:r>
      <w:r w:rsidR="00605BEE">
        <w:rPr>
          <w:rFonts w:asciiTheme="minorHAnsi" w:hAnsiTheme="minorHAnsi" w:cs="Arial"/>
          <w:bCs/>
          <w:sz w:val="22"/>
          <w:szCs w:val="22"/>
        </w:rPr>
        <w:t xml:space="preserve">informácie ohľadom komunikácie a výmeny informácií </w:t>
      </w:r>
      <w:r w:rsidR="00143EAD">
        <w:rPr>
          <w:rFonts w:asciiTheme="minorHAnsi" w:hAnsiTheme="minorHAnsi" w:cs="Arial"/>
          <w:bCs/>
          <w:sz w:val="22"/>
          <w:szCs w:val="22"/>
        </w:rPr>
        <w:t xml:space="preserve">vo verejno obsatrávanií sú </w:t>
      </w:r>
      <w:r w:rsidR="007C240F">
        <w:rPr>
          <w:rFonts w:asciiTheme="minorHAnsi" w:hAnsiTheme="minorHAnsi" w:cs="Arial"/>
          <w:bCs/>
          <w:sz w:val="22"/>
          <w:szCs w:val="22"/>
        </w:rPr>
        <w:t>podrobne vymedzené v tejto čato súťažných podkladov.</w:t>
      </w:r>
      <w:r w:rsidR="00B36FD0">
        <w:rPr>
          <w:rFonts w:asciiTheme="minorHAnsi" w:hAnsiTheme="minorHAnsi" w:cs="Arial"/>
          <w:bCs/>
          <w:sz w:val="22"/>
          <w:szCs w:val="22"/>
        </w:rPr>
        <w:t xml:space="preserve"> </w:t>
      </w:r>
    </w:p>
    <w:p w14:paraId="7315BB60" w14:textId="77777777" w:rsidR="007C3554" w:rsidRPr="00D13325" w:rsidRDefault="007C3554" w:rsidP="004D6531">
      <w:pPr>
        <w:numPr>
          <w:ilvl w:val="0"/>
          <w:numId w:val="2"/>
        </w:numPr>
        <w:shd w:val="clear" w:color="auto" w:fill="D9D9D9"/>
        <w:tabs>
          <w:tab w:val="clear" w:pos="432"/>
        </w:tabs>
        <w:spacing w:before="48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Identifikácia </w:t>
      </w:r>
      <w:r w:rsidR="009F3466" w:rsidRPr="00D13325">
        <w:rPr>
          <w:rFonts w:asciiTheme="minorHAnsi" w:hAnsiTheme="minorHAnsi" w:cs="Arial Narrow"/>
          <w:b/>
          <w:bCs/>
          <w:smallCaps/>
          <w:sz w:val="22"/>
          <w:szCs w:val="22"/>
        </w:rPr>
        <w:t>verejného obstarávateľ</w:t>
      </w:r>
      <w:r w:rsidRPr="00D13325">
        <w:rPr>
          <w:rFonts w:asciiTheme="minorHAnsi" w:hAnsiTheme="minorHAnsi" w:cs="Arial Narrow"/>
          <w:b/>
          <w:bCs/>
          <w:smallCaps/>
          <w:sz w:val="22"/>
          <w:szCs w:val="22"/>
        </w:rPr>
        <w:t>a</w:t>
      </w:r>
    </w:p>
    <w:p w14:paraId="23C23B00"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Názov organizácie:</w:t>
      </w:r>
      <w:r w:rsidRPr="00D13325">
        <w:rPr>
          <w:rFonts w:asciiTheme="minorHAnsi" w:hAnsiTheme="minorHAnsi" w:cs="Arial Narrow"/>
          <w:sz w:val="22"/>
          <w:szCs w:val="22"/>
        </w:rPr>
        <w:tab/>
        <w:t>Ministerstvo spravodlivosti Slovenskej republiky</w:t>
      </w:r>
    </w:p>
    <w:p w14:paraId="6D5E42D8"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Adresa sídla:</w:t>
      </w:r>
      <w:r w:rsidRPr="00D13325">
        <w:rPr>
          <w:rFonts w:asciiTheme="minorHAnsi" w:hAnsiTheme="minorHAnsi" w:cs="Arial Narrow"/>
          <w:sz w:val="22"/>
          <w:szCs w:val="22"/>
        </w:rPr>
        <w:tab/>
      </w:r>
      <w:r w:rsidRPr="00D13325">
        <w:rPr>
          <w:rFonts w:asciiTheme="minorHAnsi" w:hAnsiTheme="minorHAnsi"/>
          <w:sz w:val="22"/>
          <w:szCs w:val="22"/>
        </w:rPr>
        <w:t>Župné námestie 13, 81</w:t>
      </w:r>
      <w:r w:rsidR="005A0A87">
        <w:rPr>
          <w:rFonts w:asciiTheme="minorHAnsi" w:hAnsiTheme="minorHAnsi"/>
          <w:sz w:val="22"/>
          <w:szCs w:val="22"/>
        </w:rPr>
        <w:t>3</w:t>
      </w:r>
      <w:r w:rsidRPr="00D13325">
        <w:rPr>
          <w:rFonts w:asciiTheme="minorHAnsi" w:hAnsiTheme="minorHAnsi"/>
          <w:sz w:val="22"/>
          <w:szCs w:val="22"/>
        </w:rPr>
        <w:t xml:space="preserve"> </w:t>
      </w:r>
      <w:r w:rsidR="005A0A87">
        <w:rPr>
          <w:rFonts w:asciiTheme="minorHAnsi" w:hAnsiTheme="minorHAnsi"/>
          <w:sz w:val="22"/>
          <w:szCs w:val="22"/>
        </w:rPr>
        <w:t>11</w:t>
      </w:r>
      <w:r w:rsidRPr="00D13325">
        <w:rPr>
          <w:rFonts w:asciiTheme="minorHAnsi" w:hAnsiTheme="minorHAnsi"/>
          <w:sz w:val="22"/>
          <w:szCs w:val="22"/>
        </w:rPr>
        <w:t xml:space="preserve"> Bratislava 1</w:t>
      </w:r>
    </w:p>
    <w:p w14:paraId="54373C1F"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Krajina:</w:t>
      </w:r>
      <w:r w:rsidRPr="00D13325">
        <w:rPr>
          <w:rFonts w:asciiTheme="minorHAnsi" w:hAnsiTheme="minorHAnsi" w:cs="Arial Narrow"/>
          <w:sz w:val="22"/>
          <w:szCs w:val="22"/>
        </w:rPr>
        <w:tab/>
        <w:t>Slovenská republika</w:t>
      </w:r>
    </w:p>
    <w:p w14:paraId="660A6194"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Právna forma:</w:t>
      </w:r>
      <w:r w:rsidRPr="00D13325">
        <w:rPr>
          <w:rFonts w:asciiTheme="minorHAnsi" w:hAnsiTheme="minorHAnsi" w:cs="Arial Narrow"/>
          <w:sz w:val="22"/>
          <w:szCs w:val="22"/>
        </w:rPr>
        <w:tab/>
        <w:t>rozpočtová organizácia</w:t>
      </w:r>
    </w:p>
    <w:p w14:paraId="374E4F52" w14:textId="77777777" w:rsidR="0012702B" w:rsidRPr="00D13325" w:rsidRDefault="0012702B" w:rsidP="004D6531">
      <w:pPr>
        <w:tabs>
          <w:tab w:val="left" w:pos="2340"/>
          <w:tab w:val="left" w:pos="2520"/>
          <w:tab w:val="right" w:leader="dot" w:pos="9540"/>
        </w:tabs>
        <w:ind w:left="567"/>
        <w:jc w:val="both"/>
        <w:rPr>
          <w:rFonts w:asciiTheme="minorHAnsi" w:hAnsiTheme="minorHAnsi"/>
          <w:sz w:val="22"/>
          <w:szCs w:val="22"/>
        </w:rPr>
      </w:pPr>
      <w:r w:rsidRPr="00D13325">
        <w:rPr>
          <w:rFonts w:asciiTheme="minorHAnsi" w:hAnsiTheme="minorHAnsi" w:cs="Arial Narrow"/>
          <w:sz w:val="22"/>
          <w:szCs w:val="22"/>
        </w:rPr>
        <w:t>IČO:</w:t>
      </w:r>
      <w:r w:rsidRPr="00D13325">
        <w:rPr>
          <w:rFonts w:asciiTheme="minorHAnsi" w:hAnsiTheme="minorHAnsi" w:cs="Arial Narrow"/>
          <w:sz w:val="22"/>
          <w:szCs w:val="22"/>
        </w:rPr>
        <w:tab/>
      </w:r>
      <w:r w:rsidRPr="00D13325">
        <w:rPr>
          <w:rFonts w:asciiTheme="minorHAnsi" w:hAnsiTheme="minorHAnsi"/>
          <w:sz w:val="22"/>
          <w:szCs w:val="22"/>
        </w:rPr>
        <w:t>00 166 073</w:t>
      </w:r>
    </w:p>
    <w:p w14:paraId="32E9C3C1" w14:textId="77777777" w:rsidR="000F499D" w:rsidRDefault="00C80C51" w:rsidP="00447706">
      <w:pPr>
        <w:tabs>
          <w:tab w:val="left" w:pos="1800"/>
          <w:tab w:val="left" w:pos="2340"/>
          <w:tab w:val="left" w:pos="4500"/>
          <w:tab w:val="left" w:pos="6840"/>
          <w:tab w:val="left" w:pos="9540"/>
        </w:tabs>
        <w:spacing w:before="60"/>
        <w:ind w:left="567"/>
        <w:rPr>
          <w:rFonts w:asciiTheme="minorHAnsi" w:hAnsiTheme="minorHAnsi"/>
          <w:sz w:val="22"/>
          <w:szCs w:val="22"/>
        </w:rPr>
      </w:pPr>
      <w:r>
        <w:rPr>
          <w:rFonts w:asciiTheme="minorHAnsi" w:hAnsiTheme="minorHAnsi"/>
          <w:sz w:val="22"/>
          <w:szCs w:val="22"/>
        </w:rPr>
        <w:t>Kontaktná osoba</w:t>
      </w:r>
      <w:r w:rsidR="000F499D">
        <w:rPr>
          <w:rFonts w:asciiTheme="minorHAnsi" w:hAnsiTheme="minorHAnsi"/>
          <w:sz w:val="22"/>
          <w:szCs w:val="22"/>
        </w:rPr>
        <w:t xml:space="preserve"> verejného obstarávateľ určená pre styk so záujemcami/uchádzačmi</w:t>
      </w:r>
      <w:r>
        <w:rPr>
          <w:rFonts w:asciiTheme="minorHAnsi" w:hAnsiTheme="minorHAnsi"/>
          <w:sz w:val="22"/>
          <w:szCs w:val="22"/>
        </w:rPr>
        <w:t>:</w:t>
      </w:r>
      <w:r w:rsidR="00C429EB" w:rsidRPr="00D13325">
        <w:rPr>
          <w:rFonts w:asciiTheme="minorHAnsi" w:hAnsiTheme="minorHAnsi"/>
          <w:sz w:val="22"/>
          <w:szCs w:val="22"/>
        </w:rPr>
        <w:t xml:space="preserve"> </w:t>
      </w:r>
    </w:p>
    <w:p w14:paraId="5245CD7C" w14:textId="34101770" w:rsidR="00217EC9" w:rsidRPr="003F028B" w:rsidRDefault="00E249D5" w:rsidP="00447706">
      <w:pPr>
        <w:tabs>
          <w:tab w:val="left" w:pos="1800"/>
          <w:tab w:val="left" w:pos="2340"/>
          <w:tab w:val="left" w:pos="4500"/>
          <w:tab w:val="left" w:pos="6840"/>
          <w:tab w:val="left" w:pos="9540"/>
        </w:tabs>
        <w:spacing w:before="60"/>
        <w:ind w:left="567"/>
        <w:rPr>
          <w:rFonts w:asciiTheme="minorHAnsi" w:hAnsiTheme="minorHAnsi" w:cstheme="minorHAnsi"/>
          <w:color w:val="000000" w:themeColor="text1"/>
          <w:sz w:val="22"/>
          <w:szCs w:val="22"/>
        </w:rPr>
      </w:pPr>
      <w:r w:rsidRPr="003F028B">
        <w:rPr>
          <w:rFonts w:asciiTheme="minorHAnsi" w:hAnsiTheme="minorHAnsi" w:cstheme="minorHAnsi"/>
          <w:color w:val="000000" w:themeColor="text1"/>
          <w:sz w:val="22"/>
          <w:szCs w:val="22"/>
        </w:rPr>
        <w:t xml:space="preserve">Mgr. Matúš Novák </w:t>
      </w:r>
      <w:r w:rsidR="00C80C51" w:rsidRPr="003F028B">
        <w:rPr>
          <w:rFonts w:asciiTheme="minorHAnsi" w:hAnsiTheme="minorHAnsi" w:cstheme="minorHAnsi"/>
          <w:color w:val="000000" w:themeColor="text1"/>
          <w:sz w:val="22"/>
          <w:szCs w:val="22"/>
        </w:rPr>
        <w:t>,</w:t>
      </w:r>
      <w:r w:rsidR="00895660" w:rsidRPr="003F028B">
        <w:rPr>
          <w:rFonts w:asciiTheme="minorHAnsi" w:hAnsiTheme="minorHAnsi" w:cstheme="minorHAnsi"/>
          <w:color w:val="000000" w:themeColor="text1"/>
          <w:sz w:val="22"/>
          <w:szCs w:val="22"/>
        </w:rPr>
        <w:t xml:space="preserve"> </w:t>
      </w:r>
      <w:r w:rsidR="00C429EB" w:rsidRPr="003F028B">
        <w:rPr>
          <w:rFonts w:asciiTheme="minorHAnsi" w:hAnsiTheme="minorHAnsi" w:cstheme="minorHAnsi"/>
          <w:color w:val="000000" w:themeColor="text1"/>
          <w:sz w:val="22"/>
          <w:szCs w:val="22"/>
        </w:rPr>
        <w:t xml:space="preserve">tel. </w:t>
      </w:r>
      <w:r w:rsidR="00895660" w:rsidRPr="003F028B">
        <w:rPr>
          <w:rFonts w:asciiTheme="minorHAnsi" w:hAnsiTheme="minorHAnsi" w:cstheme="minorHAnsi"/>
          <w:color w:val="000000" w:themeColor="text1"/>
          <w:sz w:val="22"/>
          <w:szCs w:val="22"/>
        </w:rPr>
        <w:t>+</w:t>
      </w:r>
      <w:r w:rsidR="00C429EB" w:rsidRPr="003F028B">
        <w:rPr>
          <w:rFonts w:asciiTheme="minorHAnsi" w:hAnsiTheme="minorHAnsi" w:cstheme="minorHAnsi"/>
          <w:color w:val="000000" w:themeColor="text1"/>
          <w:sz w:val="22"/>
          <w:szCs w:val="22"/>
        </w:rPr>
        <w:t>421</w:t>
      </w:r>
      <w:r w:rsidRPr="003F028B">
        <w:rPr>
          <w:rFonts w:asciiTheme="minorHAnsi" w:hAnsiTheme="minorHAnsi" w:cstheme="minorHAnsi"/>
          <w:color w:val="000000" w:themeColor="text1"/>
          <w:sz w:val="22"/>
          <w:szCs w:val="22"/>
        </w:rPr>
        <w:t xml:space="preserve"> 2/888 91 263</w:t>
      </w:r>
      <w:r w:rsidR="00C429EB" w:rsidRPr="003F028B">
        <w:rPr>
          <w:rFonts w:asciiTheme="minorHAnsi" w:hAnsiTheme="minorHAnsi" w:cstheme="minorHAnsi"/>
          <w:color w:val="000000" w:themeColor="text1"/>
          <w:sz w:val="22"/>
          <w:szCs w:val="22"/>
        </w:rPr>
        <w:t xml:space="preserve"> e-mail:</w:t>
      </w:r>
      <w:r w:rsidR="00895660" w:rsidRPr="003F028B">
        <w:rPr>
          <w:rFonts w:asciiTheme="minorHAnsi" w:hAnsiTheme="minorHAnsi" w:cstheme="minorHAnsi"/>
          <w:color w:val="000000" w:themeColor="text1"/>
          <w:sz w:val="22"/>
          <w:szCs w:val="22"/>
        </w:rPr>
        <w:t xml:space="preserve"> </w:t>
      </w:r>
      <w:r w:rsidR="003F028B" w:rsidRPr="003F028B">
        <w:rPr>
          <w:rFonts w:asciiTheme="minorHAnsi" w:hAnsiTheme="minorHAnsi" w:cstheme="minorHAnsi"/>
          <w:color w:val="000000" w:themeColor="text1"/>
          <w:sz w:val="22"/>
          <w:szCs w:val="22"/>
        </w:rPr>
        <w:t>matus.novak@justice.sk</w:t>
      </w:r>
    </w:p>
    <w:p w14:paraId="5AE8FFF0" w14:textId="77777777" w:rsidR="007C3554" w:rsidRPr="00D13325" w:rsidRDefault="007C3554" w:rsidP="004D6531">
      <w:pPr>
        <w:numPr>
          <w:ilvl w:val="0"/>
          <w:numId w:val="2"/>
        </w:numPr>
        <w:shd w:val="clear" w:color="auto" w:fill="D9D9D9"/>
        <w:tabs>
          <w:tab w:val="clear" w:pos="432"/>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Predmet zákazky</w:t>
      </w:r>
    </w:p>
    <w:p w14:paraId="4965B061" w14:textId="3B29877D" w:rsidR="00F61B3F" w:rsidRPr="004457F4" w:rsidRDefault="00F61B3F" w:rsidP="00F61B3F">
      <w:pPr>
        <w:pStyle w:val="Zarkazkladnhotextu2"/>
        <w:numPr>
          <w:ilvl w:val="1"/>
          <w:numId w:val="12"/>
        </w:numPr>
        <w:tabs>
          <w:tab w:val="clear" w:pos="576"/>
          <w:tab w:val="num" w:pos="426"/>
          <w:tab w:val="right" w:leader="dot" w:pos="10080"/>
        </w:tabs>
        <w:rPr>
          <w:rFonts w:asciiTheme="minorHAnsi" w:hAnsiTheme="minorHAnsi" w:cs="Arial Narrow"/>
          <w:sz w:val="22"/>
          <w:szCs w:val="22"/>
        </w:rPr>
      </w:pPr>
      <w:r w:rsidRPr="005B6506">
        <w:rPr>
          <w:rFonts w:asciiTheme="minorHAnsi" w:hAnsiTheme="minorHAnsi" w:cs="Arial Narrow"/>
          <w:sz w:val="22"/>
          <w:szCs w:val="22"/>
        </w:rPr>
        <w:t>Názov zákazky</w:t>
      </w:r>
      <w:r w:rsidRPr="004457F4">
        <w:rPr>
          <w:rFonts w:asciiTheme="minorHAnsi" w:hAnsiTheme="minorHAnsi" w:cs="Arial Narrow"/>
          <w:sz w:val="22"/>
          <w:szCs w:val="22"/>
        </w:rPr>
        <w:t xml:space="preserve">: </w:t>
      </w:r>
      <w:r w:rsidR="004457F4" w:rsidRPr="004457F4">
        <w:rPr>
          <w:rFonts w:asciiTheme="minorHAnsi" w:hAnsiTheme="minorHAnsi" w:cstheme="minorHAnsi"/>
          <w:sz w:val="22"/>
        </w:rPr>
        <w:t>High-end pásková knižnica a rozšírenie SAN prepínačov</w:t>
      </w:r>
      <w:r w:rsidRPr="004457F4">
        <w:rPr>
          <w:rFonts w:asciiTheme="minorHAnsi" w:hAnsiTheme="minorHAnsi" w:cs="Arial Narrow"/>
          <w:sz w:val="22"/>
          <w:szCs w:val="22"/>
        </w:rPr>
        <w:t xml:space="preserve"> </w:t>
      </w:r>
    </w:p>
    <w:p w14:paraId="3C28DE26" w14:textId="77777777" w:rsidR="00291183" w:rsidRDefault="00F61B3F" w:rsidP="00F61B3F">
      <w:pPr>
        <w:pStyle w:val="Zarkazkladnhotextu2"/>
        <w:numPr>
          <w:ilvl w:val="1"/>
          <w:numId w:val="12"/>
        </w:numPr>
        <w:tabs>
          <w:tab w:val="clear" w:pos="576"/>
          <w:tab w:val="num" w:pos="426"/>
          <w:tab w:val="right" w:leader="dot" w:pos="9000"/>
        </w:tabs>
        <w:ind w:left="426" w:hanging="426"/>
        <w:rPr>
          <w:rFonts w:asciiTheme="minorHAnsi" w:hAnsiTheme="minorHAnsi" w:cs="Arial Narrow"/>
          <w:sz w:val="22"/>
          <w:szCs w:val="22"/>
        </w:rPr>
      </w:pPr>
      <w:r w:rsidRPr="005B6506">
        <w:rPr>
          <w:rFonts w:asciiTheme="minorHAnsi" w:hAnsiTheme="minorHAnsi" w:cs="Arial Narrow"/>
          <w:sz w:val="22"/>
          <w:szCs w:val="22"/>
        </w:rPr>
        <w:t>Stručný opis zákazky:</w:t>
      </w:r>
      <w:r w:rsidR="00291183">
        <w:rPr>
          <w:rFonts w:asciiTheme="minorHAnsi" w:hAnsiTheme="minorHAnsi" w:cs="Arial Narrow"/>
          <w:sz w:val="22"/>
          <w:szCs w:val="22"/>
        </w:rPr>
        <w:t xml:space="preserve"> </w:t>
      </w:r>
    </w:p>
    <w:p w14:paraId="1B55C431" w14:textId="71AA0AC8" w:rsidR="003F028B" w:rsidRDefault="004457F4" w:rsidP="004457F4">
      <w:pPr>
        <w:pStyle w:val="Odsekzoznamu"/>
        <w:autoSpaceDE w:val="0"/>
        <w:autoSpaceDN w:val="0"/>
        <w:adjustRightInd w:val="0"/>
        <w:ind w:left="574"/>
        <w:rPr>
          <w:rFonts w:ascii="Calibri" w:hAnsi="Calibri" w:cs="Calibri"/>
          <w:noProof w:val="0"/>
          <w:color w:val="000000"/>
          <w:sz w:val="22"/>
          <w:szCs w:val="22"/>
        </w:rPr>
      </w:pPr>
      <w:r w:rsidRPr="004457F4">
        <w:rPr>
          <w:rFonts w:ascii="Calibri" w:hAnsi="Calibri" w:cs="Calibri"/>
          <w:noProof w:val="0"/>
          <w:color w:val="000000"/>
          <w:sz w:val="22"/>
          <w:szCs w:val="22"/>
        </w:rPr>
        <w:t xml:space="preserve">Predmetom zákazky je dodanie novej </w:t>
      </w:r>
      <w:proofErr w:type="spellStart"/>
      <w:r w:rsidRPr="004457F4">
        <w:rPr>
          <w:rFonts w:ascii="Calibri" w:hAnsi="Calibri" w:cs="Calibri"/>
          <w:noProof w:val="0"/>
          <w:color w:val="000000"/>
          <w:sz w:val="22"/>
          <w:szCs w:val="22"/>
        </w:rPr>
        <w:t>high</w:t>
      </w:r>
      <w:proofErr w:type="spellEnd"/>
      <w:r w:rsidRPr="004457F4">
        <w:rPr>
          <w:rFonts w:ascii="Calibri" w:hAnsi="Calibri" w:cs="Calibri"/>
          <w:noProof w:val="0"/>
          <w:color w:val="000000"/>
          <w:sz w:val="22"/>
          <w:szCs w:val="22"/>
        </w:rPr>
        <w:t xml:space="preserve">-end páskovej knižnice s predpokladom využitia/presunu existujúcich páskových mechaník IBM TS1140 aktuálne inštalovaných v páskovej knižnici IBM TS3500 do novej páskovej knižnice a rozšírenia SAN prepínačov, ktoré spĺňajú uvedené technické špecifikácie, vrátane ceny za hardvérovú podporu ako aj služieb potrebných na uvedenie celého riešenia do prevádzky, vrátane príslušenstva (pripojovacie káble a pod.) na mieste určenom </w:t>
      </w:r>
      <w:r w:rsidR="00D70C41">
        <w:rPr>
          <w:rFonts w:ascii="Calibri" w:hAnsi="Calibri" w:cs="Calibri"/>
          <w:noProof w:val="0"/>
          <w:color w:val="000000"/>
          <w:sz w:val="22"/>
          <w:szCs w:val="22"/>
        </w:rPr>
        <w:t xml:space="preserve">verejným </w:t>
      </w:r>
      <w:r w:rsidRPr="004457F4">
        <w:rPr>
          <w:rFonts w:ascii="Calibri" w:hAnsi="Calibri" w:cs="Calibri"/>
          <w:noProof w:val="0"/>
          <w:color w:val="000000"/>
          <w:sz w:val="22"/>
          <w:szCs w:val="22"/>
        </w:rPr>
        <w:t>obstarávateľom.</w:t>
      </w:r>
      <w:r>
        <w:rPr>
          <w:rFonts w:ascii="Calibri" w:hAnsi="Calibri" w:cs="Calibri"/>
          <w:noProof w:val="0"/>
          <w:color w:val="000000"/>
          <w:sz w:val="22"/>
          <w:szCs w:val="22"/>
        </w:rPr>
        <w:t xml:space="preserve"> Zákazka </w:t>
      </w:r>
      <w:r w:rsidR="009F0B49">
        <w:rPr>
          <w:rFonts w:ascii="Calibri" w:hAnsi="Calibri" w:cs="Calibri"/>
          <w:noProof w:val="0"/>
          <w:color w:val="000000"/>
          <w:sz w:val="22"/>
          <w:szCs w:val="22"/>
        </w:rPr>
        <w:t xml:space="preserve">zároveň </w:t>
      </w:r>
      <w:r>
        <w:rPr>
          <w:rFonts w:ascii="Calibri" w:hAnsi="Calibri" w:cs="Calibri"/>
          <w:noProof w:val="0"/>
          <w:color w:val="000000"/>
          <w:sz w:val="22"/>
          <w:szCs w:val="22"/>
        </w:rPr>
        <w:t xml:space="preserve">zahŕňa </w:t>
      </w:r>
      <w:r w:rsidR="000C4DA9">
        <w:rPr>
          <w:rFonts w:ascii="Calibri" w:hAnsi="Calibri" w:cs="Calibri"/>
          <w:noProof w:val="0"/>
          <w:color w:val="000000"/>
          <w:sz w:val="22"/>
          <w:szCs w:val="22"/>
        </w:rPr>
        <w:t xml:space="preserve">súvisiace plnenia špecifikované v časti </w:t>
      </w:r>
      <w:r w:rsidR="000C4DA9" w:rsidRPr="00BE0435">
        <w:rPr>
          <w:rFonts w:asciiTheme="minorHAnsi" w:hAnsiTheme="minorHAnsi" w:cs="Arial Narrow"/>
          <w:smallCaps/>
          <w:sz w:val="22"/>
          <w:szCs w:val="22"/>
        </w:rPr>
        <w:t>B.1</w:t>
      </w:r>
      <w:r w:rsidR="000C4DA9" w:rsidRPr="00BE0435">
        <w:rPr>
          <w:rFonts w:asciiTheme="minorHAnsi" w:hAnsiTheme="minorHAnsi" w:cs="Arial Narrow"/>
          <w:bCs/>
          <w:smallCaps/>
          <w:sz w:val="22"/>
          <w:szCs w:val="22"/>
        </w:rPr>
        <w:t xml:space="preserve">   Opis predmetu zákazky</w:t>
      </w:r>
      <w:r w:rsidR="00BE0435" w:rsidRPr="00BE0435">
        <w:rPr>
          <w:rFonts w:asciiTheme="minorHAnsi" w:hAnsiTheme="minorHAnsi" w:cs="Arial Narrow"/>
          <w:bCs/>
          <w:smallCaps/>
          <w:sz w:val="22"/>
          <w:szCs w:val="22"/>
        </w:rPr>
        <w:t>.</w:t>
      </w:r>
      <w:r w:rsidR="00BE0435">
        <w:rPr>
          <w:rFonts w:asciiTheme="minorHAnsi" w:hAnsiTheme="minorHAnsi" w:cs="Arial Narrow"/>
          <w:b/>
          <w:bCs/>
          <w:smallCaps/>
          <w:sz w:val="22"/>
          <w:szCs w:val="22"/>
        </w:rPr>
        <w:t xml:space="preserve"> </w:t>
      </w:r>
    </w:p>
    <w:p w14:paraId="702FD0DE" w14:textId="70E0174F" w:rsidR="004457F4" w:rsidRDefault="004457F4" w:rsidP="004457F4">
      <w:pPr>
        <w:pStyle w:val="Odsekzoznamu"/>
        <w:autoSpaceDE w:val="0"/>
        <w:autoSpaceDN w:val="0"/>
        <w:adjustRightInd w:val="0"/>
        <w:ind w:left="574"/>
        <w:rPr>
          <w:rFonts w:ascii="Calibri" w:hAnsi="Calibri" w:cs="Calibri"/>
          <w:noProof w:val="0"/>
          <w:color w:val="000000"/>
          <w:sz w:val="22"/>
          <w:szCs w:val="22"/>
        </w:rPr>
      </w:pPr>
    </w:p>
    <w:p w14:paraId="75B49ABD" w14:textId="7A69DFCD" w:rsidR="00F61B3F" w:rsidRPr="005B6506" w:rsidRDefault="00F61B3F" w:rsidP="00E078F7">
      <w:pPr>
        <w:ind w:firstLine="426"/>
        <w:jc w:val="both"/>
        <w:rPr>
          <w:rFonts w:asciiTheme="minorHAnsi" w:hAnsiTheme="minorHAnsi" w:cs="Arial Narrow"/>
          <w:sz w:val="22"/>
          <w:szCs w:val="22"/>
        </w:rPr>
      </w:pPr>
      <w:r w:rsidRPr="005B6506">
        <w:rPr>
          <w:rFonts w:asciiTheme="minorHAnsi" w:hAnsiTheme="minorHAnsi"/>
          <w:sz w:val="22"/>
          <w:szCs w:val="22"/>
        </w:rPr>
        <w:t>Predpokladaná hodnota zákazky (bez DPH) :</w:t>
      </w:r>
      <w:r w:rsidR="00291183">
        <w:rPr>
          <w:rFonts w:asciiTheme="minorHAnsi" w:hAnsiTheme="minorHAnsi"/>
          <w:sz w:val="22"/>
          <w:szCs w:val="22"/>
        </w:rPr>
        <w:t xml:space="preserve"> </w:t>
      </w:r>
      <w:r w:rsidR="009F0B49">
        <w:rPr>
          <w:rFonts w:asciiTheme="minorHAnsi" w:hAnsiTheme="minorHAnsi"/>
          <w:b/>
          <w:sz w:val="22"/>
          <w:szCs w:val="22"/>
        </w:rPr>
        <w:t>469 900</w:t>
      </w:r>
      <w:r w:rsidR="00291183" w:rsidRPr="00291183">
        <w:rPr>
          <w:rFonts w:asciiTheme="minorHAnsi" w:hAnsiTheme="minorHAnsi"/>
          <w:b/>
          <w:sz w:val="22"/>
          <w:szCs w:val="22"/>
        </w:rPr>
        <w:t>,00</w:t>
      </w:r>
      <w:r w:rsidR="00291183">
        <w:rPr>
          <w:rFonts w:asciiTheme="minorHAnsi" w:hAnsiTheme="minorHAnsi"/>
          <w:sz w:val="22"/>
          <w:szCs w:val="22"/>
        </w:rPr>
        <w:t xml:space="preserve"> </w:t>
      </w:r>
      <w:r w:rsidRPr="0004458E">
        <w:rPr>
          <w:rFonts w:asciiTheme="minorHAnsi" w:hAnsiTheme="minorHAnsi"/>
          <w:b/>
          <w:sz w:val="22"/>
          <w:szCs w:val="22"/>
        </w:rPr>
        <w:t xml:space="preserve">  €.</w:t>
      </w:r>
    </w:p>
    <w:p w14:paraId="2CA14B28" w14:textId="76506C5B" w:rsidR="00F61B3F" w:rsidRPr="00D13325" w:rsidRDefault="000D0F51" w:rsidP="00F61B3F">
      <w:pPr>
        <w:pStyle w:val="Zarkazkladnhotextu2"/>
        <w:numPr>
          <w:ilvl w:val="1"/>
          <w:numId w:val="12"/>
        </w:numPr>
        <w:tabs>
          <w:tab w:val="clear" w:pos="576"/>
          <w:tab w:val="num" w:pos="426"/>
          <w:tab w:val="right" w:leader="dot" w:pos="9000"/>
        </w:tabs>
        <w:ind w:left="426" w:hanging="426"/>
        <w:rPr>
          <w:rFonts w:asciiTheme="minorHAnsi" w:hAnsiTheme="minorHAnsi" w:cs="Arial Narrow"/>
          <w:sz w:val="22"/>
          <w:szCs w:val="22"/>
        </w:rPr>
      </w:pPr>
      <w:r>
        <w:rPr>
          <w:rFonts w:asciiTheme="minorHAnsi" w:hAnsiTheme="minorHAnsi" w:cs="Arial Narrow"/>
          <w:iCs/>
          <w:sz w:val="22"/>
          <w:szCs w:val="22"/>
        </w:rPr>
        <w:t>S</w:t>
      </w:r>
      <w:r w:rsidR="00F61B3F" w:rsidRPr="00D13325">
        <w:rPr>
          <w:rFonts w:asciiTheme="minorHAnsi" w:hAnsiTheme="minorHAnsi" w:cs="Arial Narrow"/>
          <w:iCs/>
          <w:sz w:val="22"/>
          <w:szCs w:val="22"/>
        </w:rPr>
        <w:t>poločný slovník obstarávania (CPV)</w:t>
      </w:r>
      <w:r w:rsidR="00F61B3F" w:rsidRPr="00D13325">
        <w:rPr>
          <w:rFonts w:asciiTheme="minorHAnsi" w:hAnsiTheme="minorHAnsi" w:cs="Arial Narrow"/>
          <w:sz w:val="22"/>
          <w:szCs w:val="22"/>
        </w:rPr>
        <w:t xml:space="preserve">: </w:t>
      </w:r>
    </w:p>
    <w:p w14:paraId="42CD192B" w14:textId="6D7C40BF" w:rsidR="00F61B3F" w:rsidRDefault="00F61B3F" w:rsidP="00F61B3F">
      <w:pPr>
        <w:pStyle w:val="Hlavika"/>
        <w:tabs>
          <w:tab w:val="clear" w:pos="4536"/>
          <w:tab w:val="clear" w:pos="9072"/>
          <w:tab w:val="left" w:pos="2835"/>
        </w:tabs>
        <w:ind w:left="3544" w:hanging="3112"/>
        <w:jc w:val="both"/>
        <w:rPr>
          <w:rFonts w:asciiTheme="minorHAnsi" w:hAnsiTheme="minorHAnsi" w:cs="Arial Narrow"/>
          <w:noProof w:val="0"/>
          <w:sz w:val="22"/>
          <w:szCs w:val="22"/>
        </w:rPr>
      </w:pPr>
      <w:r w:rsidRPr="00600100">
        <w:rPr>
          <w:rFonts w:asciiTheme="minorHAnsi" w:hAnsiTheme="minorHAnsi" w:cs="Arial Narrow"/>
          <w:noProof w:val="0"/>
          <w:sz w:val="22"/>
          <w:szCs w:val="22"/>
        </w:rPr>
        <w:t xml:space="preserve">Hlavný slovník: </w:t>
      </w:r>
    </w:p>
    <w:p w14:paraId="071BB4B7" w14:textId="48A91ECE" w:rsidR="00D70C41" w:rsidRPr="00D70C41" w:rsidRDefault="00244C1B" w:rsidP="00D70C41">
      <w:pPr>
        <w:pStyle w:val="Hlavika"/>
        <w:tabs>
          <w:tab w:val="clear" w:pos="4536"/>
          <w:tab w:val="clear" w:pos="9072"/>
          <w:tab w:val="left" w:pos="2835"/>
        </w:tabs>
        <w:ind w:left="3544" w:hanging="3112"/>
        <w:jc w:val="both"/>
        <w:rPr>
          <w:rFonts w:asciiTheme="minorHAnsi" w:hAnsiTheme="minorHAnsi" w:cstheme="minorHAnsi"/>
          <w:bCs/>
          <w:color w:val="000000" w:themeColor="text1"/>
          <w:sz w:val="22"/>
          <w:szCs w:val="22"/>
          <w:shd w:val="clear" w:color="auto" w:fill="FFFFFF"/>
        </w:rPr>
      </w:pPr>
      <w:r>
        <w:rPr>
          <w:rFonts w:asciiTheme="minorHAnsi" w:hAnsiTheme="minorHAnsi" w:cstheme="minorHAnsi"/>
          <w:bCs/>
          <w:color w:val="000000" w:themeColor="text1"/>
          <w:sz w:val="22"/>
          <w:szCs w:val="22"/>
          <w:shd w:val="clear" w:color="auto" w:fill="FFFFFF"/>
        </w:rPr>
        <w:t xml:space="preserve">30210000-4 </w:t>
      </w:r>
      <w:r w:rsidR="00D70C41" w:rsidRPr="00D70C41">
        <w:rPr>
          <w:rFonts w:asciiTheme="minorHAnsi" w:hAnsiTheme="minorHAnsi" w:cstheme="minorHAnsi"/>
          <w:bCs/>
          <w:color w:val="000000" w:themeColor="text1"/>
          <w:sz w:val="22"/>
          <w:szCs w:val="22"/>
          <w:shd w:val="clear" w:color="auto" w:fill="FFFFFF"/>
        </w:rPr>
        <w:t>Stroje na spracovanie údajov (hardvér)</w:t>
      </w:r>
    </w:p>
    <w:p w14:paraId="514B6614" w14:textId="17642C2E" w:rsidR="00F61B3F" w:rsidRPr="00D70C41" w:rsidRDefault="006306FE" w:rsidP="00F61B3F">
      <w:pPr>
        <w:pStyle w:val="Hlavika"/>
        <w:tabs>
          <w:tab w:val="clear" w:pos="4536"/>
          <w:tab w:val="clear" w:pos="9072"/>
          <w:tab w:val="left" w:pos="2835"/>
        </w:tabs>
        <w:ind w:left="3544" w:hanging="3112"/>
        <w:jc w:val="both"/>
        <w:rPr>
          <w:rFonts w:asciiTheme="minorHAnsi" w:hAnsiTheme="minorHAnsi" w:cstheme="minorHAnsi"/>
          <w:color w:val="000000" w:themeColor="text1"/>
          <w:sz w:val="22"/>
          <w:szCs w:val="22"/>
        </w:rPr>
      </w:pPr>
      <w:r w:rsidRPr="00D70C41">
        <w:rPr>
          <w:rFonts w:asciiTheme="minorHAnsi" w:hAnsiTheme="minorHAnsi" w:cstheme="minorHAnsi"/>
          <w:color w:val="000000" w:themeColor="text1"/>
          <w:sz w:val="22"/>
          <w:szCs w:val="22"/>
        </w:rPr>
        <w:t>30233160-0</w:t>
      </w:r>
      <w:r w:rsidR="0035312E" w:rsidRPr="00D70C41">
        <w:rPr>
          <w:rFonts w:asciiTheme="minorHAnsi" w:hAnsiTheme="minorHAnsi" w:cstheme="minorHAnsi"/>
          <w:color w:val="000000" w:themeColor="text1"/>
          <w:sz w:val="22"/>
          <w:szCs w:val="22"/>
        </w:rPr>
        <w:t xml:space="preserve"> Páskové zálohovacie pamäte</w:t>
      </w:r>
    </w:p>
    <w:p w14:paraId="78FF9B4D" w14:textId="295DA7C6" w:rsidR="00D70C41" w:rsidRPr="00D70C41" w:rsidRDefault="00244C1B" w:rsidP="00F61B3F">
      <w:pPr>
        <w:pStyle w:val="Hlavika"/>
        <w:tabs>
          <w:tab w:val="clear" w:pos="4536"/>
          <w:tab w:val="clear" w:pos="9072"/>
          <w:tab w:val="left" w:pos="2835"/>
        </w:tabs>
        <w:ind w:left="3544" w:hanging="3112"/>
        <w:jc w:val="both"/>
        <w:rPr>
          <w:rFonts w:asciiTheme="minorHAnsi" w:hAnsiTheme="minorHAnsi" w:cstheme="minorHAnsi"/>
          <w:noProof w:val="0"/>
          <w:color w:val="000000" w:themeColor="text1"/>
          <w:sz w:val="22"/>
          <w:szCs w:val="22"/>
          <w:highlight w:val="yellow"/>
        </w:rPr>
      </w:pPr>
      <w:r>
        <w:rPr>
          <w:rFonts w:asciiTheme="minorHAnsi" w:hAnsiTheme="minorHAnsi" w:cstheme="minorHAnsi"/>
          <w:color w:val="000000" w:themeColor="text1"/>
          <w:sz w:val="22"/>
          <w:szCs w:val="22"/>
          <w:shd w:val="clear" w:color="auto" w:fill="FFFFFF"/>
        </w:rPr>
        <w:t xml:space="preserve">30234700-5 </w:t>
      </w:r>
      <w:r w:rsidR="00D70C41" w:rsidRPr="00D70C41">
        <w:rPr>
          <w:rFonts w:asciiTheme="minorHAnsi" w:hAnsiTheme="minorHAnsi" w:cstheme="minorHAnsi"/>
          <w:color w:val="000000" w:themeColor="text1"/>
          <w:sz w:val="22"/>
          <w:szCs w:val="22"/>
          <w:shd w:val="clear" w:color="auto" w:fill="FFFFFF"/>
        </w:rPr>
        <w:t>Magnetické pásky</w:t>
      </w:r>
    </w:p>
    <w:p w14:paraId="2B1C756D" w14:textId="4C0ECE6E" w:rsidR="00A8633B" w:rsidRPr="00D70C41" w:rsidRDefault="0035312E" w:rsidP="00F61B3F">
      <w:pPr>
        <w:pStyle w:val="Zarkazkladnhotextu2"/>
        <w:ind w:left="426"/>
        <w:rPr>
          <w:rFonts w:asciiTheme="minorHAnsi" w:hAnsiTheme="minorHAnsi" w:cstheme="minorHAnsi"/>
          <w:noProof w:val="0"/>
          <w:color w:val="000000" w:themeColor="text1"/>
          <w:sz w:val="22"/>
          <w:szCs w:val="22"/>
        </w:rPr>
      </w:pPr>
      <w:r w:rsidRPr="00D70C41">
        <w:rPr>
          <w:rFonts w:asciiTheme="minorHAnsi" w:hAnsiTheme="minorHAnsi" w:cstheme="minorHAnsi"/>
          <w:color w:val="000000" w:themeColor="text1"/>
          <w:sz w:val="22"/>
          <w:szCs w:val="22"/>
        </w:rPr>
        <w:t>48519000-9 Softvérový balík na riadenie pamäte</w:t>
      </w:r>
    </w:p>
    <w:p w14:paraId="687950E5" w14:textId="77777777" w:rsidR="007C3554" w:rsidRPr="00D13325" w:rsidRDefault="007C3554" w:rsidP="004D6531">
      <w:pPr>
        <w:numPr>
          <w:ilvl w:val="0"/>
          <w:numId w:val="12"/>
        </w:numPr>
        <w:shd w:val="clear" w:color="auto" w:fill="D9D9D9"/>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Rozdelenie </w:t>
      </w:r>
      <w:r w:rsidR="00420591" w:rsidRPr="00D13325">
        <w:rPr>
          <w:rFonts w:asciiTheme="minorHAnsi" w:hAnsiTheme="minorHAnsi" w:cs="Arial Narrow"/>
          <w:b/>
          <w:bCs/>
          <w:smallCaps/>
          <w:sz w:val="22"/>
          <w:szCs w:val="22"/>
        </w:rPr>
        <w:t>predmetu zákazky</w:t>
      </w:r>
      <w:r w:rsidR="009511C2" w:rsidRPr="00D13325">
        <w:rPr>
          <w:rFonts w:asciiTheme="minorHAnsi" w:hAnsiTheme="minorHAnsi" w:cs="Arial Narrow"/>
          <w:b/>
          <w:bCs/>
          <w:smallCaps/>
          <w:sz w:val="22"/>
          <w:szCs w:val="22"/>
        </w:rPr>
        <w:t xml:space="preserve"> </w:t>
      </w:r>
    </w:p>
    <w:p w14:paraId="112141C7" w14:textId="77777777" w:rsidR="005B6506" w:rsidRDefault="0012702B" w:rsidP="005C6421">
      <w:pPr>
        <w:pStyle w:val="Zarkazkladnhotextu2"/>
        <w:numPr>
          <w:ilvl w:val="1"/>
          <w:numId w:val="12"/>
        </w:numPr>
        <w:tabs>
          <w:tab w:val="right" w:leader="dot" w:pos="9000"/>
        </w:tabs>
        <w:spacing w:after="120"/>
        <w:ind w:left="578" w:hanging="578"/>
        <w:rPr>
          <w:rFonts w:asciiTheme="minorHAnsi" w:hAnsiTheme="minorHAnsi" w:cs="Arial Narrow"/>
          <w:sz w:val="22"/>
          <w:szCs w:val="22"/>
        </w:rPr>
      </w:pPr>
      <w:r w:rsidRPr="00D13325">
        <w:rPr>
          <w:rFonts w:asciiTheme="minorHAnsi" w:hAnsiTheme="minorHAnsi" w:cs="Arial Narrow"/>
          <w:sz w:val="22"/>
          <w:szCs w:val="22"/>
        </w:rPr>
        <w:t>Predmet zákazky nie je rozdelený na časti. Uchádzač predloží ponuku na celý predmet zákazky</w:t>
      </w:r>
      <w:r w:rsidR="00704882">
        <w:rPr>
          <w:rFonts w:asciiTheme="minorHAnsi" w:hAnsiTheme="minorHAnsi" w:cs="Arial Narrow"/>
          <w:sz w:val="22"/>
          <w:szCs w:val="22"/>
        </w:rPr>
        <w:t xml:space="preserve"> podľa týchto súťažných podkladov</w:t>
      </w:r>
      <w:r w:rsidRPr="00D13325">
        <w:rPr>
          <w:rFonts w:asciiTheme="minorHAnsi" w:hAnsiTheme="minorHAnsi" w:cs="Arial Narrow"/>
          <w:sz w:val="22"/>
          <w:szCs w:val="22"/>
        </w:rPr>
        <w:t>.</w:t>
      </w:r>
    </w:p>
    <w:p w14:paraId="12B596A4" w14:textId="77777777" w:rsidR="00E516B1" w:rsidRDefault="00E516B1" w:rsidP="00E516B1">
      <w:pPr>
        <w:pStyle w:val="Zarkazkladnhotextu2"/>
        <w:tabs>
          <w:tab w:val="right" w:leader="dot" w:pos="9000"/>
        </w:tabs>
        <w:ind w:left="576"/>
        <w:rPr>
          <w:rFonts w:asciiTheme="minorHAnsi" w:hAnsiTheme="minorHAnsi" w:cs="Arial Narrow"/>
          <w:sz w:val="22"/>
          <w:szCs w:val="22"/>
        </w:rPr>
      </w:pPr>
    </w:p>
    <w:p w14:paraId="43E527F0" w14:textId="506A2260" w:rsidR="005B6506" w:rsidRPr="00FF6DAA" w:rsidRDefault="00704882" w:rsidP="00573379">
      <w:pPr>
        <w:pStyle w:val="Zarkazkladnhotextu2"/>
        <w:numPr>
          <w:ilvl w:val="1"/>
          <w:numId w:val="12"/>
        </w:numPr>
        <w:tabs>
          <w:tab w:val="right" w:leader="dot" w:pos="9000"/>
        </w:tabs>
        <w:rPr>
          <w:rFonts w:asciiTheme="minorHAnsi" w:hAnsiTheme="minorHAnsi" w:cs="Arial Narrow"/>
          <w:sz w:val="22"/>
          <w:szCs w:val="22"/>
        </w:rPr>
      </w:pPr>
      <w:r w:rsidRPr="00FF6DAA">
        <w:rPr>
          <w:rFonts w:asciiTheme="minorHAnsi" w:hAnsiTheme="minorHAnsi" w:cs="Arial Narrow"/>
          <w:sz w:val="22"/>
          <w:szCs w:val="22"/>
        </w:rPr>
        <w:t xml:space="preserve">Odôvodnenie nerozdelenia zákazky na časti: </w:t>
      </w:r>
    </w:p>
    <w:p w14:paraId="11096E32" w14:textId="4884AEEB" w:rsidR="00E078F7" w:rsidRPr="00E516B1" w:rsidRDefault="00FF6DAA" w:rsidP="00E516B1">
      <w:pPr>
        <w:pStyle w:val="Zarkazkladnhotextu2"/>
        <w:tabs>
          <w:tab w:val="right" w:leader="dot" w:pos="9000"/>
        </w:tabs>
        <w:ind w:left="576"/>
        <w:rPr>
          <w:rFonts w:asciiTheme="minorHAnsi" w:hAnsiTheme="minorHAnsi" w:cstheme="minorHAnsi"/>
          <w:sz w:val="20"/>
          <w:szCs w:val="22"/>
          <w:highlight w:val="yellow"/>
        </w:rPr>
      </w:pPr>
      <w:r w:rsidRPr="00E516B1">
        <w:rPr>
          <w:rFonts w:asciiTheme="minorHAnsi" w:hAnsiTheme="minorHAnsi" w:cstheme="minorHAnsi"/>
          <w:sz w:val="22"/>
        </w:rPr>
        <w:t>Verejný obstarávateľ nerozdelil predmet zákazky na časti z dôvodu, že požiadavka má komplexný charakter dodávaného tovaru. Predmet zákazky vyplýva z identifikovaných potrieb verejného obstarávateľa vo vzťahu k zabezpečeniu efektivity dosiahnutia určeného účelu predmetnej</w:t>
      </w:r>
      <w:r w:rsidR="00E516B1" w:rsidRPr="00E516B1">
        <w:rPr>
          <w:rFonts w:asciiTheme="minorHAnsi" w:hAnsiTheme="minorHAnsi" w:cstheme="minorHAnsi"/>
          <w:sz w:val="22"/>
        </w:rPr>
        <w:t xml:space="preserve"> zákazky</w:t>
      </w:r>
      <w:r w:rsidRPr="00E516B1">
        <w:rPr>
          <w:rFonts w:asciiTheme="minorHAnsi" w:hAnsiTheme="minorHAnsi" w:cstheme="minorHAnsi"/>
          <w:sz w:val="22"/>
        </w:rPr>
        <w:t xml:space="preserve"> neumožňuje efektívne rozdelenie zákazky na časti, pretože predmet zákazky na seba logisticky nadväzuje. </w:t>
      </w:r>
    </w:p>
    <w:p w14:paraId="525DD501" w14:textId="1ADCD1B9" w:rsidR="007C3554" w:rsidRPr="00D13325" w:rsidRDefault="007C3554" w:rsidP="00E94A08">
      <w:pPr>
        <w:numPr>
          <w:ilvl w:val="0"/>
          <w:numId w:val="12"/>
        </w:numPr>
        <w:shd w:val="clear" w:color="auto" w:fill="D9D9D9"/>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Variantné riešenie</w:t>
      </w:r>
    </w:p>
    <w:p w14:paraId="74C16F70" w14:textId="77777777" w:rsidR="0012702B" w:rsidRPr="00D13325" w:rsidRDefault="0012702B" w:rsidP="00474519">
      <w:pPr>
        <w:numPr>
          <w:ilvl w:val="1"/>
          <w:numId w:val="12"/>
        </w:numPr>
        <w:jc w:val="both"/>
        <w:rPr>
          <w:rFonts w:asciiTheme="minorHAnsi" w:hAnsiTheme="minorHAnsi" w:cs="Arial Narrow"/>
          <w:sz w:val="22"/>
          <w:szCs w:val="22"/>
        </w:rPr>
      </w:pPr>
      <w:r w:rsidRPr="00D13325">
        <w:rPr>
          <w:rFonts w:asciiTheme="minorHAnsi" w:hAnsiTheme="minorHAnsi" w:cs="Arial Narrow"/>
          <w:sz w:val="22"/>
          <w:szCs w:val="22"/>
        </w:rPr>
        <w:t xml:space="preserve">Verejný obstarávateľ nepovoľuje predloženie variantných riešení. </w:t>
      </w:r>
      <w:r w:rsidRPr="00D13325">
        <w:rPr>
          <w:rFonts w:asciiTheme="minorHAnsi" w:hAnsiTheme="minorHAnsi"/>
          <w:sz w:val="22"/>
          <w:szCs w:val="22"/>
        </w:rPr>
        <w:t>Na variantné riešenia, ktoré neboli povolené, sa neprihliada.</w:t>
      </w:r>
    </w:p>
    <w:p w14:paraId="3BDD00FE" w14:textId="77777777" w:rsidR="00A255FE" w:rsidRPr="00D13325" w:rsidRDefault="00A255FE"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Miesto </w:t>
      </w:r>
      <w:r w:rsidR="00893812">
        <w:rPr>
          <w:rFonts w:asciiTheme="minorHAnsi" w:hAnsiTheme="minorHAnsi" w:cs="Arial Narrow"/>
          <w:b/>
          <w:bCs/>
          <w:smallCaps/>
          <w:sz w:val="22"/>
          <w:szCs w:val="22"/>
        </w:rPr>
        <w:t xml:space="preserve">poskytnutia </w:t>
      </w:r>
      <w:r w:rsidR="00321FD6" w:rsidRPr="00D13325">
        <w:rPr>
          <w:rFonts w:asciiTheme="minorHAnsi" w:hAnsiTheme="minorHAnsi" w:cs="Arial Narrow"/>
          <w:b/>
          <w:bCs/>
          <w:smallCaps/>
          <w:sz w:val="22"/>
          <w:szCs w:val="22"/>
        </w:rPr>
        <w:t>predmetu zákazky</w:t>
      </w:r>
    </w:p>
    <w:p w14:paraId="3B93CBEC" w14:textId="5DD6D143" w:rsidR="00244C1B" w:rsidRPr="00704478" w:rsidRDefault="00321FD6" w:rsidP="00244C1B">
      <w:pPr>
        <w:numPr>
          <w:ilvl w:val="1"/>
          <w:numId w:val="12"/>
        </w:numPr>
        <w:spacing w:after="120"/>
        <w:ind w:left="578" w:hanging="578"/>
        <w:jc w:val="both"/>
        <w:rPr>
          <w:rFonts w:asciiTheme="minorHAnsi" w:hAnsiTheme="minorHAnsi" w:cs="Arial Narrow"/>
          <w:sz w:val="22"/>
          <w:szCs w:val="22"/>
        </w:rPr>
      </w:pPr>
      <w:r w:rsidRPr="00704478">
        <w:rPr>
          <w:rFonts w:asciiTheme="minorHAnsi" w:hAnsiTheme="minorHAnsi" w:cs="Arial Narrow"/>
          <w:sz w:val="22"/>
          <w:szCs w:val="22"/>
        </w:rPr>
        <w:t>Miesto</w:t>
      </w:r>
      <w:r w:rsidR="007E2E3F" w:rsidRPr="00704478">
        <w:rPr>
          <w:rFonts w:asciiTheme="minorHAnsi" w:hAnsiTheme="minorHAnsi" w:cs="Arial Narrow"/>
          <w:sz w:val="22"/>
          <w:szCs w:val="22"/>
        </w:rPr>
        <w:t>m poskytnutia predmetu zákazky</w:t>
      </w:r>
      <w:r w:rsidR="00736E3A" w:rsidRPr="00704478">
        <w:rPr>
          <w:rFonts w:asciiTheme="minorHAnsi" w:hAnsiTheme="minorHAnsi" w:cs="Arial Narrow"/>
          <w:sz w:val="22"/>
          <w:szCs w:val="22"/>
        </w:rPr>
        <w:t>:</w:t>
      </w:r>
      <w:r w:rsidR="007E2E3F" w:rsidRPr="00704478">
        <w:rPr>
          <w:rFonts w:asciiTheme="minorHAnsi" w:hAnsiTheme="minorHAnsi" w:cs="Arial Narrow"/>
          <w:sz w:val="22"/>
          <w:szCs w:val="22"/>
        </w:rPr>
        <w:t xml:space="preserve"> </w:t>
      </w:r>
      <w:r w:rsidR="009B01BC" w:rsidRPr="00704478">
        <w:rPr>
          <w:rFonts w:asciiTheme="minorHAnsi" w:hAnsiTheme="minorHAnsi"/>
          <w:sz w:val="22"/>
          <w:szCs w:val="22"/>
        </w:rPr>
        <w:t>DataCentrum, Kopčianska 92/D, 851 01 Bratislava</w:t>
      </w:r>
      <w:r w:rsidR="00244C1B" w:rsidRPr="00704478">
        <w:rPr>
          <w:rFonts w:asciiTheme="minorHAnsi" w:hAnsiTheme="minorHAnsi" w:cs="Arial Narrow"/>
          <w:color w:val="000000" w:themeColor="text1"/>
          <w:sz w:val="22"/>
          <w:szCs w:val="22"/>
        </w:rPr>
        <w:t>.</w:t>
      </w:r>
    </w:p>
    <w:p w14:paraId="32644824" w14:textId="4B75C683" w:rsidR="00A255FE" w:rsidRPr="00D13325" w:rsidRDefault="0012702B" w:rsidP="007224A4">
      <w:pPr>
        <w:numPr>
          <w:ilvl w:val="1"/>
          <w:numId w:val="12"/>
        </w:numPr>
        <w:jc w:val="both"/>
        <w:rPr>
          <w:rFonts w:asciiTheme="minorHAnsi" w:hAnsiTheme="minorHAnsi" w:cs="Arial Narrow"/>
          <w:sz w:val="22"/>
          <w:szCs w:val="22"/>
        </w:rPr>
      </w:pPr>
      <w:r w:rsidRPr="00D13325">
        <w:rPr>
          <w:rFonts w:asciiTheme="minorHAnsi" w:hAnsiTheme="minorHAnsi" w:cs="Arial Narrow"/>
          <w:sz w:val="22"/>
          <w:szCs w:val="22"/>
        </w:rPr>
        <w:t xml:space="preserve">NUTS kód: </w:t>
      </w:r>
      <w:r w:rsidR="001D3F8C" w:rsidRPr="00D13325">
        <w:rPr>
          <w:rFonts w:asciiTheme="minorHAnsi" w:hAnsiTheme="minorHAnsi" w:cs="Arial Narrow"/>
          <w:sz w:val="22"/>
          <w:szCs w:val="22"/>
        </w:rPr>
        <w:t>SK</w:t>
      </w:r>
      <w:r w:rsidR="001D3F8C">
        <w:rPr>
          <w:rFonts w:asciiTheme="minorHAnsi" w:hAnsiTheme="minorHAnsi" w:cs="Arial Narrow"/>
          <w:sz w:val="22"/>
          <w:szCs w:val="22"/>
        </w:rPr>
        <w:t xml:space="preserve">0    </w:t>
      </w:r>
    </w:p>
    <w:p w14:paraId="4C306E42" w14:textId="3659AD0E" w:rsidR="0037583A" w:rsidRPr="00B1187C" w:rsidRDefault="000A564F"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T</w:t>
      </w:r>
      <w:r w:rsidR="00A604D7">
        <w:rPr>
          <w:rFonts w:asciiTheme="minorHAnsi" w:hAnsiTheme="minorHAnsi" w:cs="Arial Narrow"/>
          <w:b/>
          <w:bCs/>
          <w:smallCaps/>
          <w:sz w:val="22"/>
          <w:szCs w:val="22"/>
        </w:rPr>
        <w:t>yp zmluvy</w:t>
      </w:r>
    </w:p>
    <w:p w14:paraId="7902CA5E" w14:textId="74496FC7" w:rsidR="005C6421" w:rsidRPr="005C6421" w:rsidRDefault="0037583A" w:rsidP="005C6421">
      <w:pPr>
        <w:numPr>
          <w:ilvl w:val="1"/>
          <w:numId w:val="12"/>
        </w:numPr>
        <w:tabs>
          <w:tab w:val="right" w:leader="dot" w:pos="9000"/>
          <w:tab w:val="left" w:leader="dot" w:pos="10034"/>
        </w:tabs>
        <w:spacing w:after="120"/>
        <w:ind w:left="578" w:hanging="578"/>
        <w:jc w:val="both"/>
        <w:rPr>
          <w:rFonts w:asciiTheme="minorHAnsi" w:hAnsiTheme="minorHAnsi" w:cs="Arial Narrow"/>
          <w:color w:val="FF0000"/>
          <w:sz w:val="22"/>
          <w:szCs w:val="22"/>
        </w:rPr>
      </w:pPr>
      <w:r w:rsidRPr="00E61040">
        <w:rPr>
          <w:rFonts w:asciiTheme="minorHAnsi" w:hAnsiTheme="minorHAnsi" w:cs="Arial Narrow"/>
          <w:sz w:val="22"/>
          <w:szCs w:val="22"/>
        </w:rPr>
        <w:t xml:space="preserve">Verejný obstarávateľ uzavrie na základe tohto verejného obstarávania </w:t>
      </w:r>
      <w:r w:rsidR="00244C1B">
        <w:rPr>
          <w:rFonts w:asciiTheme="minorHAnsi" w:hAnsiTheme="minorHAnsi" w:cs="Arial Narrow"/>
          <w:sz w:val="22"/>
          <w:szCs w:val="22"/>
        </w:rPr>
        <w:t xml:space="preserve">Kúpnu </w:t>
      </w:r>
      <w:r w:rsidR="00E9257A" w:rsidRPr="00E9257A">
        <w:rPr>
          <w:rFonts w:asciiTheme="minorHAnsi" w:hAnsiTheme="minorHAnsi" w:cs="Arial"/>
          <w:sz w:val="22"/>
          <w:szCs w:val="22"/>
        </w:rPr>
        <w:t>Zmluvu</w:t>
      </w:r>
      <w:r w:rsidR="00244C1B">
        <w:rPr>
          <w:rFonts w:asciiTheme="minorHAnsi" w:hAnsiTheme="minorHAnsi" w:cs="Arial"/>
          <w:sz w:val="22"/>
          <w:szCs w:val="22"/>
        </w:rPr>
        <w:t xml:space="preserve"> </w:t>
      </w:r>
      <w:r w:rsidR="00F61B3F" w:rsidRPr="00E61040">
        <w:rPr>
          <w:rFonts w:asciiTheme="minorHAnsi" w:hAnsiTheme="minorHAnsi" w:cs="Arial Narrow"/>
          <w:sz w:val="22"/>
          <w:szCs w:val="22"/>
        </w:rPr>
        <w:t xml:space="preserve">podľa ustanovenia </w:t>
      </w:r>
      <w:r w:rsidR="00F61B3F" w:rsidRPr="000F7A52">
        <w:rPr>
          <w:rFonts w:asciiTheme="minorHAnsi" w:hAnsiTheme="minorHAnsi" w:cs="Arial"/>
          <w:sz w:val="22"/>
          <w:szCs w:val="22"/>
        </w:rPr>
        <w:t xml:space="preserve">§ </w:t>
      </w:r>
      <w:r w:rsidR="00495B74">
        <w:rPr>
          <w:rFonts w:asciiTheme="minorHAnsi" w:hAnsiTheme="minorHAnsi" w:cs="Arial"/>
          <w:sz w:val="22"/>
          <w:szCs w:val="22"/>
        </w:rPr>
        <w:t>409</w:t>
      </w:r>
      <w:r w:rsidR="00F61B3F" w:rsidRPr="000F7A52">
        <w:rPr>
          <w:rFonts w:asciiTheme="minorHAnsi" w:hAnsiTheme="minorHAnsi" w:cs="Arial"/>
          <w:sz w:val="22"/>
          <w:szCs w:val="22"/>
        </w:rPr>
        <w:t xml:space="preserve"> </w:t>
      </w:r>
      <w:r w:rsidR="00495B74">
        <w:rPr>
          <w:rFonts w:asciiTheme="minorHAnsi" w:hAnsiTheme="minorHAnsi" w:cs="Arial"/>
          <w:sz w:val="22"/>
          <w:szCs w:val="22"/>
        </w:rPr>
        <w:t>a nasl.</w:t>
      </w:r>
      <w:r w:rsidR="00F61B3F" w:rsidRPr="000F7A52">
        <w:rPr>
          <w:rFonts w:asciiTheme="minorHAnsi" w:hAnsiTheme="minorHAnsi" w:cs="Arial"/>
          <w:sz w:val="22"/>
          <w:szCs w:val="22"/>
        </w:rPr>
        <w:t xml:space="preserve"> zákona č. 513</w:t>
      </w:r>
      <w:r w:rsidR="00F61B3F" w:rsidRPr="00E61040">
        <w:rPr>
          <w:rFonts w:asciiTheme="minorHAnsi" w:hAnsiTheme="minorHAnsi" w:cs="Arial"/>
          <w:sz w:val="22"/>
          <w:szCs w:val="22"/>
        </w:rPr>
        <w:t xml:space="preserve">/1991 Zb. Obchodný zákonník v znení neskorších predpisov </w:t>
      </w:r>
      <w:r w:rsidR="005C6421">
        <w:rPr>
          <w:rFonts w:asciiTheme="minorHAnsi" w:hAnsiTheme="minorHAnsi" w:cs="Arial Narrow"/>
          <w:sz w:val="22"/>
          <w:szCs w:val="22"/>
        </w:rPr>
        <w:t xml:space="preserve">s jedným úspešným uchádzačom. </w:t>
      </w:r>
    </w:p>
    <w:p w14:paraId="31B633A9" w14:textId="77777777" w:rsidR="000F6046" w:rsidRPr="000F6046" w:rsidRDefault="000F6046" w:rsidP="000F6046">
      <w:pPr>
        <w:numPr>
          <w:ilvl w:val="0"/>
          <w:numId w:val="12"/>
        </w:numPr>
        <w:shd w:val="clear" w:color="auto" w:fill="D9D9D9"/>
        <w:spacing w:before="240"/>
        <w:ind w:left="357" w:hanging="357"/>
        <w:jc w:val="both"/>
        <w:rPr>
          <w:rFonts w:asciiTheme="minorHAnsi" w:hAnsiTheme="minorHAnsi" w:cs="Arial Narrow"/>
          <w:b/>
          <w:bCs/>
          <w:smallCaps/>
          <w:sz w:val="22"/>
          <w:szCs w:val="22"/>
        </w:rPr>
      </w:pPr>
      <w:r>
        <w:rPr>
          <w:rFonts w:asciiTheme="minorHAnsi" w:hAnsiTheme="minorHAnsi" w:cs="Arial Narrow"/>
          <w:b/>
          <w:bCs/>
          <w:smallCaps/>
          <w:sz w:val="22"/>
          <w:szCs w:val="22"/>
        </w:rPr>
        <w:t xml:space="preserve">Právne vzťahy vyžadované od skupiny dodávateľov </w:t>
      </w:r>
      <w:r w:rsidRPr="00B1187C">
        <w:rPr>
          <w:rFonts w:ascii="Arial" w:hAnsi="Arial" w:cs="Arial"/>
          <w:color w:val="FF0000"/>
          <w:sz w:val="20"/>
        </w:rPr>
        <w:t xml:space="preserve">  </w:t>
      </w:r>
    </w:p>
    <w:p w14:paraId="35E8B728" w14:textId="6F18A6B5" w:rsidR="00D9221A" w:rsidRPr="00C5486B" w:rsidRDefault="007D5F2F" w:rsidP="00C5486B">
      <w:pPr>
        <w:numPr>
          <w:ilvl w:val="1"/>
          <w:numId w:val="12"/>
        </w:numPr>
        <w:tabs>
          <w:tab w:val="right" w:leader="dot" w:pos="9000"/>
          <w:tab w:val="left" w:leader="dot" w:pos="10034"/>
        </w:tabs>
        <w:jc w:val="both"/>
        <w:rPr>
          <w:rFonts w:asciiTheme="minorHAnsi" w:hAnsiTheme="minorHAnsi" w:cs="Arial Narrow"/>
          <w:sz w:val="22"/>
          <w:szCs w:val="22"/>
        </w:rPr>
      </w:pPr>
      <w:r w:rsidRPr="007D7FB4">
        <w:rPr>
          <w:rFonts w:asciiTheme="minorHAnsi" w:hAnsiTheme="minorHAnsi"/>
          <w:noProof w:val="0"/>
          <w:sz w:val="22"/>
          <w:szCs w:val="22"/>
        </w:rPr>
        <w:t>Za účelom</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zabezpečenia riadneho plnenia </w:t>
      </w:r>
      <w:r w:rsidR="005C6421">
        <w:rPr>
          <w:rFonts w:asciiTheme="minorHAnsi" w:hAnsiTheme="minorHAnsi"/>
          <w:noProof w:val="0"/>
          <w:sz w:val="22"/>
          <w:szCs w:val="22"/>
        </w:rPr>
        <w:t>Zmluvy</w:t>
      </w:r>
      <w:r w:rsidR="00D11D3A">
        <w:rPr>
          <w:rFonts w:asciiTheme="minorHAnsi" w:hAnsiTheme="minorHAnsi"/>
          <w:noProof w:val="0"/>
          <w:sz w:val="22"/>
          <w:szCs w:val="22"/>
        </w:rPr>
        <w:t xml:space="preserve"> </w:t>
      </w:r>
      <w:r w:rsidRPr="007D7FB4">
        <w:rPr>
          <w:rFonts w:asciiTheme="minorHAnsi" w:hAnsiTheme="minorHAnsi"/>
          <w:noProof w:val="0"/>
          <w:sz w:val="22"/>
          <w:szCs w:val="22"/>
        </w:rPr>
        <w:t>verejný obstarávateľ bude od úspešného uchádzača, ktorý</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bude skupinou dodávateľov v zmysle § 37 zákona o verejnom obstarávaní, pred uzavretím </w:t>
      </w:r>
      <w:r w:rsidR="005C6421">
        <w:rPr>
          <w:rFonts w:asciiTheme="minorHAnsi" w:hAnsiTheme="minorHAnsi"/>
          <w:noProof w:val="0"/>
          <w:sz w:val="22"/>
          <w:szCs w:val="22"/>
        </w:rPr>
        <w:t>Zmluvy</w:t>
      </w:r>
      <w:r w:rsidRPr="007D7FB4">
        <w:rPr>
          <w:rFonts w:asciiTheme="minorHAnsi" w:hAnsiTheme="minorHAnsi" w:cs="Arial Narrow"/>
          <w:sz w:val="22"/>
          <w:szCs w:val="22"/>
        </w:rPr>
        <w:t xml:space="preserve"> </w:t>
      </w:r>
      <w:r w:rsidRPr="007D7FB4">
        <w:rPr>
          <w:rFonts w:asciiTheme="minorHAnsi" w:hAnsiTheme="minorHAnsi"/>
          <w:noProof w:val="0"/>
          <w:sz w:val="22"/>
          <w:szCs w:val="22"/>
        </w:rPr>
        <w:t>požadovať, aby členovia tejto skupiny dodávateľov vytvorili medzi sebou právny vzťah, napr.</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podľa § 829 a </w:t>
      </w:r>
      <w:proofErr w:type="spellStart"/>
      <w:r w:rsidRPr="007D7FB4">
        <w:rPr>
          <w:rFonts w:asciiTheme="minorHAnsi" w:hAnsiTheme="minorHAnsi"/>
          <w:noProof w:val="0"/>
          <w:sz w:val="22"/>
          <w:szCs w:val="22"/>
        </w:rPr>
        <w:t>nasl</w:t>
      </w:r>
      <w:proofErr w:type="spellEnd"/>
      <w:r w:rsidRPr="007D7FB4">
        <w:rPr>
          <w:rFonts w:asciiTheme="minorHAnsi" w:hAnsiTheme="minorHAnsi"/>
          <w:noProof w:val="0"/>
          <w:sz w:val="22"/>
          <w:szCs w:val="22"/>
        </w:rPr>
        <w:t>. zákona č. 40/1964 Zb. Občiansky zákonník v platnom znení – zmluva</w:t>
      </w:r>
      <w:r w:rsidRPr="007D7FB4">
        <w:rPr>
          <w:rFonts w:asciiTheme="minorHAnsi" w:hAnsiTheme="minorHAnsi" w:cs="Arial Narrow"/>
          <w:sz w:val="22"/>
          <w:szCs w:val="22"/>
        </w:rPr>
        <w:t xml:space="preserve"> </w:t>
      </w:r>
      <w:r w:rsidRPr="007D7FB4">
        <w:rPr>
          <w:rFonts w:asciiTheme="minorHAnsi" w:hAnsiTheme="minorHAnsi"/>
          <w:noProof w:val="0"/>
          <w:sz w:val="22"/>
          <w:szCs w:val="22"/>
        </w:rPr>
        <w:t>o združení, resp. obdobný právny vzťah, z ktorého obsahu musí vyplývať, že členovia skupiny</w:t>
      </w:r>
      <w:r w:rsidRPr="007D7FB4">
        <w:rPr>
          <w:rFonts w:asciiTheme="minorHAnsi" w:hAnsiTheme="minorHAnsi" w:cs="Arial Narrow"/>
          <w:sz w:val="22"/>
          <w:szCs w:val="22"/>
        </w:rPr>
        <w:t xml:space="preserve"> </w:t>
      </w:r>
      <w:r w:rsidRPr="007D7FB4">
        <w:rPr>
          <w:rFonts w:asciiTheme="minorHAnsi" w:hAnsiTheme="minorHAnsi"/>
          <w:noProof w:val="0"/>
          <w:sz w:val="22"/>
          <w:szCs w:val="22"/>
        </w:rPr>
        <w:t>dodávateľov, teda subjekty na strane dodávateľa, zodpovedajú za plnenie záväzkov vyplývajúcich</w:t>
      </w:r>
      <w:r w:rsidRPr="007D7FB4">
        <w:rPr>
          <w:rFonts w:asciiTheme="minorHAnsi" w:hAnsiTheme="minorHAnsi" w:cs="Arial Narrow"/>
          <w:sz w:val="22"/>
          <w:szCs w:val="22"/>
        </w:rPr>
        <w:t xml:space="preserve"> </w:t>
      </w:r>
      <w:r w:rsidRPr="007D7FB4">
        <w:rPr>
          <w:rFonts w:asciiTheme="minorHAnsi" w:hAnsiTheme="minorHAnsi"/>
          <w:noProof w:val="0"/>
          <w:sz w:val="22"/>
          <w:szCs w:val="22"/>
        </w:rPr>
        <w:t>zo zmluvy voči verejnému obstarávateľovi spoločne a nerozdielne. Musí byť tiež zrejmé, ktorý</w:t>
      </w:r>
      <w:r w:rsidRPr="007D7FB4">
        <w:rPr>
          <w:rFonts w:asciiTheme="minorHAnsi" w:hAnsiTheme="minorHAnsi" w:cs="Arial Narrow"/>
          <w:sz w:val="22"/>
          <w:szCs w:val="22"/>
        </w:rPr>
        <w:t xml:space="preserve"> </w:t>
      </w:r>
      <w:r w:rsidRPr="007D7FB4">
        <w:rPr>
          <w:rFonts w:asciiTheme="minorHAnsi" w:hAnsiTheme="minorHAnsi"/>
          <w:noProof w:val="0"/>
          <w:sz w:val="22"/>
          <w:szCs w:val="22"/>
        </w:rPr>
        <w:t>člen skupiny dodávateľov je oprávnený za skupinu dodávateľov konať. Skupina dodávateľov je</w:t>
      </w:r>
      <w:r w:rsidRPr="007D7FB4">
        <w:rPr>
          <w:rFonts w:asciiTheme="minorHAnsi" w:hAnsiTheme="minorHAnsi" w:cs="Arial Narrow"/>
          <w:sz w:val="22"/>
          <w:szCs w:val="22"/>
        </w:rPr>
        <w:t xml:space="preserve"> </w:t>
      </w:r>
      <w:r w:rsidRPr="007D7FB4">
        <w:rPr>
          <w:rFonts w:asciiTheme="minorHAnsi" w:hAnsiTheme="minorHAnsi"/>
          <w:noProof w:val="0"/>
          <w:sz w:val="22"/>
          <w:szCs w:val="22"/>
        </w:rPr>
        <w:t>povinná určiť jedného z členov skupiny dodávateľov pre účely komunikácie s verejným</w:t>
      </w:r>
      <w:r w:rsidRPr="007D7FB4">
        <w:rPr>
          <w:rFonts w:asciiTheme="minorHAnsi" w:hAnsiTheme="minorHAnsi" w:cs="Arial Narrow"/>
          <w:sz w:val="22"/>
          <w:szCs w:val="22"/>
        </w:rPr>
        <w:t xml:space="preserve"> </w:t>
      </w:r>
      <w:r w:rsidRPr="007D7FB4">
        <w:rPr>
          <w:rFonts w:asciiTheme="minorHAnsi" w:hAnsiTheme="minorHAnsi"/>
          <w:noProof w:val="0"/>
          <w:sz w:val="22"/>
          <w:szCs w:val="22"/>
        </w:rPr>
        <w:t>obstarávateľom počas verejného obstarávania a počas plnenia</w:t>
      </w:r>
      <w:r w:rsidR="0099389C">
        <w:rPr>
          <w:rFonts w:asciiTheme="minorHAnsi" w:hAnsiTheme="minorHAnsi"/>
          <w:noProof w:val="0"/>
          <w:sz w:val="22"/>
          <w:szCs w:val="22"/>
        </w:rPr>
        <w:t xml:space="preserve"> Zmluvy</w:t>
      </w:r>
      <w:r w:rsidRPr="007D7FB4">
        <w:rPr>
          <w:rFonts w:asciiTheme="minorHAnsi" w:hAnsiTheme="minorHAnsi"/>
          <w:noProof w:val="0"/>
          <w:sz w:val="22"/>
          <w:szCs w:val="22"/>
        </w:rPr>
        <w:t>. Originál alebo úradne</w:t>
      </w:r>
      <w:r w:rsidRPr="007D7FB4">
        <w:rPr>
          <w:rFonts w:asciiTheme="minorHAnsi" w:hAnsiTheme="minorHAnsi" w:cs="Arial Narrow"/>
          <w:sz w:val="22"/>
          <w:szCs w:val="22"/>
        </w:rPr>
        <w:t xml:space="preserve"> </w:t>
      </w:r>
      <w:r w:rsidRPr="007D7FB4">
        <w:rPr>
          <w:rFonts w:asciiTheme="minorHAnsi" w:hAnsiTheme="minorHAnsi"/>
          <w:noProof w:val="0"/>
          <w:sz w:val="22"/>
          <w:szCs w:val="22"/>
        </w:rPr>
        <w:t>overenú kópiu tejto zmluvy, resp. dokumentácie preukazujúcej vytvorenie právnych vzťahov medzi</w:t>
      </w:r>
      <w:r w:rsidRPr="007D7FB4">
        <w:rPr>
          <w:rFonts w:asciiTheme="minorHAnsi" w:hAnsiTheme="minorHAnsi" w:cs="Arial Narrow"/>
          <w:sz w:val="22"/>
          <w:szCs w:val="22"/>
        </w:rPr>
        <w:t xml:space="preserve"> </w:t>
      </w:r>
      <w:r w:rsidRPr="007D7FB4">
        <w:rPr>
          <w:rFonts w:asciiTheme="minorHAnsi" w:hAnsiTheme="minorHAnsi"/>
          <w:noProof w:val="0"/>
          <w:sz w:val="22"/>
          <w:szCs w:val="22"/>
        </w:rPr>
        <w:t>členmi skupiny dodávateľov musí uchádzač poskytnúť verejnému obstarávateľovi</w:t>
      </w:r>
      <w:r w:rsidRPr="007D7FB4">
        <w:rPr>
          <w:rFonts w:asciiTheme="minorHAnsi" w:hAnsiTheme="minorHAnsi" w:cs="Arial Narrow"/>
          <w:sz w:val="22"/>
          <w:szCs w:val="22"/>
        </w:rPr>
        <w:t xml:space="preserve"> </w:t>
      </w:r>
      <w:r w:rsidRPr="007D7FB4">
        <w:rPr>
          <w:rFonts w:asciiTheme="minorHAnsi" w:hAnsiTheme="minorHAnsi"/>
          <w:noProof w:val="0"/>
          <w:sz w:val="22"/>
          <w:szCs w:val="22"/>
        </w:rPr>
        <w:t>najnesk</w:t>
      </w:r>
      <w:r w:rsidR="00442310">
        <w:rPr>
          <w:rFonts w:asciiTheme="minorHAnsi" w:hAnsiTheme="minorHAnsi"/>
          <w:noProof w:val="0"/>
          <w:sz w:val="22"/>
          <w:szCs w:val="22"/>
        </w:rPr>
        <w:t xml:space="preserve">ôr k momentu uzatvorenia </w:t>
      </w:r>
      <w:r w:rsidR="00301566">
        <w:rPr>
          <w:rFonts w:asciiTheme="minorHAnsi" w:hAnsiTheme="minorHAnsi"/>
          <w:noProof w:val="0"/>
          <w:sz w:val="22"/>
          <w:szCs w:val="22"/>
        </w:rPr>
        <w:t>Zmluvy</w:t>
      </w:r>
      <w:r w:rsidR="00442310">
        <w:rPr>
          <w:rFonts w:asciiTheme="minorHAnsi" w:hAnsiTheme="minorHAnsi"/>
          <w:noProof w:val="0"/>
          <w:sz w:val="22"/>
          <w:szCs w:val="22"/>
        </w:rPr>
        <w:t>,</w:t>
      </w:r>
      <w:r w:rsidR="00442310" w:rsidRPr="00442310">
        <w:rPr>
          <w:rFonts w:asciiTheme="minorHAnsi" w:hAnsiTheme="minorHAnsi"/>
          <w:noProof w:val="0"/>
          <w:sz w:val="22"/>
          <w:szCs w:val="22"/>
        </w:rPr>
        <w:t xml:space="preserve"> ktorá bude výsledkom tohto verejného obstarávania.</w:t>
      </w:r>
    </w:p>
    <w:p w14:paraId="3BC74E6D" w14:textId="77777777" w:rsidR="009E290A" w:rsidRPr="00D13325" w:rsidRDefault="009E290A"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Zdroj finančných prostriedkov</w:t>
      </w:r>
    </w:p>
    <w:p w14:paraId="68187DB8" w14:textId="77777777" w:rsidR="004E0E0D" w:rsidRPr="00D13325" w:rsidRDefault="0046319B" w:rsidP="005C6421">
      <w:pPr>
        <w:numPr>
          <w:ilvl w:val="1"/>
          <w:numId w:val="12"/>
        </w:numPr>
        <w:tabs>
          <w:tab w:val="clear" w:pos="576"/>
        </w:tabs>
        <w:spacing w:after="120"/>
        <w:ind w:left="567" w:hanging="567"/>
        <w:jc w:val="both"/>
        <w:rPr>
          <w:rFonts w:asciiTheme="minorHAnsi" w:hAnsiTheme="minorHAnsi" w:cs="Arial Narrow"/>
          <w:sz w:val="22"/>
          <w:szCs w:val="22"/>
        </w:rPr>
      </w:pPr>
      <w:r w:rsidRPr="00D13325">
        <w:rPr>
          <w:rFonts w:asciiTheme="minorHAnsi" w:hAnsiTheme="minorHAnsi" w:cs="Arial"/>
          <w:color w:val="000000"/>
          <w:sz w:val="22"/>
          <w:szCs w:val="22"/>
        </w:rPr>
        <w:t>Predmet zákazky bude financovaný zo štátneho rozpočtu</w:t>
      </w:r>
      <w:r w:rsidR="005C6421">
        <w:rPr>
          <w:rFonts w:asciiTheme="minorHAnsi" w:hAnsiTheme="minorHAnsi" w:cs="Arial"/>
          <w:color w:val="000000"/>
          <w:sz w:val="22"/>
          <w:szCs w:val="22"/>
        </w:rPr>
        <w:t xml:space="preserve"> verejného obsatrávateľa </w:t>
      </w:r>
      <w:r w:rsidR="00937282" w:rsidRPr="00D13325">
        <w:rPr>
          <w:rFonts w:asciiTheme="minorHAnsi" w:hAnsiTheme="minorHAnsi" w:cs="Arial Narrow"/>
          <w:noProof w:val="0"/>
          <w:sz w:val="22"/>
          <w:szCs w:val="22"/>
        </w:rPr>
        <w:t>formou bezhotovostného platobného styku</w:t>
      </w:r>
      <w:r w:rsidR="00D73453">
        <w:rPr>
          <w:rFonts w:asciiTheme="minorHAnsi" w:hAnsiTheme="minorHAnsi" w:cs="Arial Narrow"/>
          <w:noProof w:val="0"/>
          <w:sz w:val="22"/>
          <w:szCs w:val="22"/>
        </w:rPr>
        <w:t>.</w:t>
      </w:r>
    </w:p>
    <w:p w14:paraId="0BD46714" w14:textId="77777777" w:rsidR="009E290A" w:rsidRPr="00D13325" w:rsidRDefault="009E290A" w:rsidP="004D6531">
      <w:pPr>
        <w:numPr>
          <w:ilvl w:val="1"/>
          <w:numId w:val="12"/>
        </w:numPr>
        <w:tabs>
          <w:tab w:val="clear" w:pos="576"/>
        </w:tabs>
        <w:ind w:left="567" w:hanging="567"/>
        <w:jc w:val="both"/>
        <w:rPr>
          <w:rFonts w:asciiTheme="minorHAnsi" w:hAnsiTheme="minorHAnsi" w:cs="Arial Narrow"/>
          <w:sz w:val="22"/>
          <w:szCs w:val="22"/>
        </w:rPr>
      </w:pPr>
      <w:r w:rsidRPr="00D13325">
        <w:rPr>
          <w:rFonts w:asciiTheme="minorHAnsi" w:hAnsiTheme="minorHAnsi" w:cs="Arial Narrow"/>
          <w:sz w:val="22"/>
          <w:szCs w:val="22"/>
        </w:rPr>
        <w:t>Verejný obstarávateľ neposkytuje preddavky ani záloh</w:t>
      </w:r>
      <w:r w:rsidR="00E17507" w:rsidRPr="00D13325">
        <w:rPr>
          <w:rFonts w:asciiTheme="minorHAnsi" w:hAnsiTheme="minorHAnsi" w:cs="Arial Narrow"/>
          <w:sz w:val="22"/>
          <w:szCs w:val="22"/>
        </w:rPr>
        <w:t>y</w:t>
      </w:r>
      <w:r w:rsidR="00C24AFF" w:rsidRPr="00D13325">
        <w:rPr>
          <w:rFonts w:asciiTheme="minorHAnsi" w:hAnsiTheme="minorHAnsi" w:cs="Arial Narrow"/>
          <w:sz w:val="22"/>
          <w:szCs w:val="22"/>
        </w:rPr>
        <w:t>.</w:t>
      </w:r>
    </w:p>
    <w:p w14:paraId="6E8311E6" w14:textId="77777777" w:rsidR="007C3554" w:rsidRPr="00D13325" w:rsidRDefault="007C3554"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Lehota viazanosti ponuky</w:t>
      </w:r>
    </w:p>
    <w:p w14:paraId="3552A821" w14:textId="0D538BE1" w:rsidR="007C3554" w:rsidRPr="00D13325" w:rsidRDefault="007C3554" w:rsidP="004D6531">
      <w:pPr>
        <w:numPr>
          <w:ilvl w:val="1"/>
          <w:numId w:val="12"/>
        </w:numPr>
        <w:tabs>
          <w:tab w:val="clear" w:pos="576"/>
          <w:tab w:val="right" w:leader="dot" w:pos="9000"/>
          <w:tab w:val="right" w:leader="dot" w:pos="10036"/>
        </w:tabs>
        <w:ind w:left="567" w:hanging="567"/>
        <w:jc w:val="both"/>
        <w:rPr>
          <w:rFonts w:asciiTheme="minorHAnsi" w:hAnsiTheme="minorHAnsi" w:cs="Arial Narrow"/>
          <w:sz w:val="22"/>
          <w:szCs w:val="22"/>
        </w:rPr>
      </w:pPr>
      <w:r w:rsidRPr="00D13325">
        <w:rPr>
          <w:rFonts w:asciiTheme="minorHAnsi" w:hAnsiTheme="minorHAnsi" w:cs="Arial Narrow"/>
          <w:sz w:val="22"/>
          <w:szCs w:val="22"/>
        </w:rPr>
        <w:t xml:space="preserve">Uchádzač je svojou ponukou viazaný od uplynutia lehoty na predkladanie ponúk až do uplynutia lehoty viazanosti ponúk stanovenej </w:t>
      </w:r>
      <w:r w:rsidR="009B5B71" w:rsidRPr="00D13325">
        <w:rPr>
          <w:rFonts w:asciiTheme="minorHAnsi" w:hAnsiTheme="minorHAnsi" w:cs="Arial Narrow"/>
          <w:sz w:val="22"/>
          <w:szCs w:val="22"/>
        </w:rPr>
        <w:t xml:space="preserve">verejným </w:t>
      </w:r>
      <w:r w:rsidRPr="00D13325">
        <w:rPr>
          <w:rFonts w:asciiTheme="minorHAnsi" w:hAnsiTheme="minorHAnsi" w:cs="Arial Narrow"/>
          <w:sz w:val="22"/>
          <w:szCs w:val="22"/>
        </w:rPr>
        <w:t xml:space="preserve">obstarávateľom </w:t>
      </w:r>
      <w:r w:rsidRPr="00BF69BC">
        <w:rPr>
          <w:rFonts w:asciiTheme="minorHAnsi" w:hAnsiTheme="minorHAnsi" w:cs="Arial Narrow"/>
          <w:b/>
          <w:sz w:val="22"/>
          <w:szCs w:val="22"/>
        </w:rPr>
        <w:t xml:space="preserve">do </w:t>
      </w:r>
      <w:r w:rsidR="00BF69BC" w:rsidRPr="00BF69BC">
        <w:rPr>
          <w:rFonts w:asciiTheme="minorHAnsi" w:hAnsiTheme="minorHAnsi" w:cs="Arial Narrow"/>
          <w:b/>
          <w:sz w:val="22"/>
          <w:szCs w:val="22"/>
        </w:rPr>
        <w:t>01.10.202</w:t>
      </w:r>
      <w:r w:rsidR="00AC29FD">
        <w:rPr>
          <w:rFonts w:asciiTheme="minorHAnsi" w:hAnsiTheme="minorHAnsi" w:cs="Arial Narrow"/>
          <w:b/>
          <w:sz w:val="22"/>
          <w:szCs w:val="22"/>
        </w:rPr>
        <w:t>0</w:t>
      </w:r>
      <w:r w:rsidRPr="00BF69BC">
        <w:rPr>
          <w:rFonts w:asciiTheme="minorHAnsi" w:hAnsiTheme="minorHAnsi" w:cs="Arial Narrow"/>
          <w:sz w:val="22"/>
          <w:szCs w:val="22"/>
        </w:rPr>
        <w:t>.</w:t>
      </w:r>
    </w:p>
    <w:p w14:paraId="5079C046" w14:textId="5EACBE63" w:rsidR="007C3554" w:rsidRPr="00D13325" w:rsidRDefault="006362A1"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Komunikácia</w:t>
      </w:r>
      <w:r w:rsidR="007C3554" w:rsidRPr="00D13325">
        <w:rPr>
          <w:rFonts w:asciiTheme="minorHAnsi" w:hAnsiTheme="minorHAnsi" w:cs="Arial Narrow"/>
          <w:b/>
          <w:bCs/>
          <w:smallCaps/>
          <w:sz w:val="22"/>
          <w:szCs w:val="22"/>
        </w:rPr>
        <w:t xml:space="preserve"> medzi </w:t>
      </w:r>
      <w:r w:rsidR="009B5B71" w:rsidRPr="00D13325">
        <w:rPr>
          <w:rFonts w:asciiTheme="minorHAnsi" w:hAnsiTheme="minorHAnsi" w:cs="Arial Narrow"/>
          <w:b/>
          <w:bCs/>
          <w:smallCaps/>
          <w:sz w:val="22"/>
          <w:szCs w:val="22"/>
        </w:rPr>
        <w:t xml:space="preserve">verejným </w:t>
      </w:r>
      <w:r w:rsidR="007C3554" w:rsidRPr="00D13325">
        <w:rPr>
          <w:rFonts w:asciiTheme="minorHAnsi" w:hAnsiTheme="minorHAnsi" w:cs="Arial Narrow"/>
          <w:b/>
          <w:bCs/>
          <w:smallCaps/>
          <w:sz w:val="22"/>
          <w:szCs w:val="22"/>
        </w:rPr>
        <w:t>obstarávateľom a</w:t>
      </w:r>
      <w:r w:rsidRPr="00D13325">
        <w:rPr>
          <w:rFonts w:asciiTheme="minorHAnsi" w:hAnsiTheme="minorHAnsi" w:cs="Arial Narrow"/>
          <w:b/>
          <w:bCs/>
          <w:smallCaps/>
          <w:sz w:val="22"/>
          <w:szCs w:val="22"/>
        </w:rPr>
        <w:t> </w:t>
      </w:r>
      <w:r w:rsidR="007C3554" w:rsidRPr="00D13325">
        <w:rPr>
          <w:rFonts w:asciiTheme="minorHAnsi" w:hAnsiTheme="minorHAnsi" w:cs="Arial Narrow"/>
          <w:b/>
          <w:bCs/>
          <w:smallCaps/>
          <w:sz w:val="22"/>
          <w:szCs w:val="22"/>
        </w:rPr>
        <w:t>uchádzačmi</w:t>
      </w:r>
      <w:r w:rsidRPr="00D13325">
        <w:rPr>
          <w:rFonts w:asciiTheme="minorHAnsi" w:hAnsiTheme="minorHAnsi" w:cs="Arial Narrow"/>
          <w:b/>
          <w:bCs/>
          <w:smallCaps/>
          <w:sz w:val="22"/>
          <w:szCs w:val="22"/>
        </w:rPr>
        <w:t xml:space="preserve"> alebo záujemcami</w:t>
      </w:r>
    </w:p>
    <w:p w14:paraId="778CD375" w14:textId="74212F02" w:rsidR="001D3F8C" w:rsidRPr="000D0F51" w:rsidRDefault="001D3F8C" w:rsidP="00C13EED">
      <w:pPr>
        <w:pStyle w:val="Odsekzoznamu"/>
        <w:numPr>
          <w:ilvl w:val="1"/>
          <w:numId w:val="42"/>
        </w:numPr>
        <w:autoSpaceDE w:val="0"/>
        <w:autoSpaceDN w:val="0"/>
        <w:adjustRightInd w:val="0"/>
        <w:spacing w:after="120"/>
        <w:jc w:val="both"/>
        <w:rPr>
          <w:rFonts w:asciiTheme="minorHAnsi" w:hAnsiTheme="minorHAnsi" w:cstheme="minorHAnsi"/>
          <w:noProof w:val="0"/>
          <w:sz w:val="20"/>
          <w:szCs w:val="22"/>
        </w:rPr>
      </w:pPr>
      <w:r w:rsidRPr="000D0F51">
        <w:rPr>
          <w:rFonts w:asciiTheme="minorHAnsi" w:hAnsiTheme="minorHAnsi" w:cstheme="minorHAnsi"/>
          <w:noProof w:val="0"/>
          <w:sz w:val="22"/>
          <w:szCs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09919F9" w14:textId="6A08B0B7" w:rsidR="001D3F8C" w:rsidRPr="000D0F51" w:rsidRDefault="001D3F8C" w:rsidP="00C13EED">
      <w:pPr>
        <w:pStyle w:val="Odsekzoznamu"/>
        <w:numPr>
          <w:ilvl w:val="1"/>
          <w:numId w:val="42"/>
        </w:numPr>
        <w:autoSpaceDE w:val="0"/>
        <w:autoSpaceDN w:val="0"/>
        <w:adjustRightInd w:val="0"/>
        <w:spacing w:after="120"/>
        <w:jc w:val="both"/>
        <w:rPr>
          <w:rFonts w:asciiTheme="minorHAnsi" w:hAnsiTheme="minorHAnsi" w:cstheme="minorHAnsi"/>
          <w:noProof w:val="0"/>
          <w:sz w:val="22"/>
          <w:szCs w:val="22"/>
        </w:rPr>
      </w:pPr>
      <w:r w:rsidRPr="000D0F51">
        <w:rPr>
          <w:rFonts w:asciiTheme="minorHAnsi" w:hAnsiTheme="minorHAnsi" w:cstheme="minorHAnsi"/>
          <w:noProof w:val="0"/>
          <w:sz w:val="22"/>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3C866A01" w14:textId="48308AB2" w:rsidR="001D3F8C" w:rsidRPr="000D0F51" w:rsidRDefault="001D3F8C" w:rsidP="00C13EED">
      <w:pPr>
        <w:pStyle w:val="Odsekzoznamu"/>
        <w:numPr>
          <w:ilvl w:val="1"/>
          <w:numId w:val="42"/>
        </w:numPr>
        <w:spacing w:after="120"/>
        <w:jc w:val="both"/>
        <w:rPr>
          <w:rFonts w:asciiTheme="minorHAnsi" w:hAnsiTheme="minorHAnsi" w:cstheme="minorHAnsi"/>
          <w:noProof w:val="0"/>
          <w:sz w:val="22"/>
        </w:rPr>
      </w:pPr>
      <w:r w:rsidRPr="000D0F51">
        <w:rPr>
          <w:rFonts w:asciiTheme="minorHAnsi" w:hAnsiTheme="minorHAnsi" w:cstheme="minorHAnsi"/>
          <w:noProof w:val="0"/>
          <w:sz w:val="22"/>
        </w:rPr>
        <w:t xml:space="preserve">JOSEPHINE je na účely tohto verejného obstarávania softvér na elektronizáciu zadávania verejných zákaziek. JOSEPHINE je webová aplikácia na doméne </w:t>
      </w:r>
      <w:hyperlink r:id="rId14" w:history="1">
        <w:r w:rsidRPr="000D0F51">
          <w:rPr>
            <w:rStyle w:val="Hypertextovprepojenie"/>
            <w:rFonts w:asciiTheme="minorHAnsi" w:hAnsiTheme="minorHAnsi" w:cstheme="minorHAnsi"/>
            <w:noProof w:val="0"/>
            <w:sz w:val="22"/>
          </w:rPr>
          <w:t>https://josephine.proebiz.com</w:t>
        </w:r>
      </w:hyperlink>
      <w:r w:rsidRPr="000D0F51">
        <w:rPr>
          <w:rFonts w:asciiTheme="minorHAnsi" w:hAnsiTheme="minorHAnsi" w:cstheme="minorHAnsi"/>
          <w:noProof w:val="0"/>
          <w:sz w:val="22"/>
        </w:rPr>
        <w:t>.</w:t>
      </w:r>
    </w:p>
    <w:p w14:paraId="0B9D8EA5" w14:textId="51658DC0" w:rsidR="001D3F8C" w:rsidRPr="000D0F51" w:rsidRDefault="001D3F8C" w:rsidP="00C13EED">
      <w:pPr>
        <w:pStyle w:val="Odsekzoznamu"/>
        <w:numPr>
          <w:ilvl w:val="1"/>
          <w:numId w:val="42"/>
        </w:numPr>
        <w:spacing w:after="120"/>
        <w:jc w:val="both"/>
        <w:rPr>
          <w:rFonts w:asciiTheme="minorHAnsi" w:hAnsiTheme="minorHAnsi" w:cstheme="minorHAnsi"/>
          <w:noProof w:val="0"/>
          <w:sz w:val="22"/>
        </w:rPr>
      </w:pPr>
      <w:r w:rsidRPr="000D0F51">
        <w:rPr>
          <w:rFonts w:asciiTheme="minorHAnsi" w:hAnsiTheme="minorHAnsi" w:cstheme="minorHAnsi"/>
          <w:noProof w:val="0"/>
          <w:sz w:val="22"/>
        </w:rPr>
        <w:t>Na bezproblémové používanie systému JOSEPHINE je nutné používať jeden z podporovaných internetových prehliadačov:</w:t>
      </w:r>
    </w:p>
    <w:p w14:paraId="36760118" w14:textId="77777777" w:rsidR="001D3F8C" w:rsidRPr="000D0F51" w:rsidRDefault="001D3F8C" w:rsidP="001D3F8C">
      <w:pPr>
        <w:tabs>
          <w:tab w:val="num" w:pos="284"/>
        </w:tabs>
        <w:spacing w:after="120"/>
        <w:ind w:left="567" w:hanging="567"/>
        <w:jc w:val="both"/>
        <w:rPr>
          <w:rFonts w:asciiTheme="minorHAnsi" w:hAnsiTheme="minorHAnsi" w:cstheme="minorHAnsi"/>
          <w:noProof w:val="0"/>
          <w:sz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xml:space="preserve">- Microsoft Internet Explorer verzia 11.0 a vyššia, </w:t>
      </w:r>
    </w:p>
    <w:p w14:paraId="6814D58D" w14:textId="77777777" w:rsidR="001D3F8C" w:rsidRPr="000D0F51" w:rsidRDefault="001D3F8C" w:rsidP="001D3F8C">
      <w:pPr>
        <w:tabs>
          <w:tab w:val="num" w:pos="284"/>
        </w:tabs>
        <w:spacing w:after="120"/>
        <w:ind w:left="567" w:hanging="567"/>
        <w:jc w:val="both"/>
        <w:rPr>
          <w:rFonts w:asciiTheme="minorHAnsi" w:hAnsiTheme="minorHAnsi" w:cstheme="minorHAnsi"/>
          <w:noProof w:val="0"/>
          <w:sz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xml:space="preserve">- </w:t>
      </w:r>
      <w:proofErr w:type="spellStart"/>
      <w:r w:rsidRPr="000D0F51">
        <w:rPr>
          <w:rFonts w:asciiTheme="minorHAnsi" w:hAnsiTheme="minorHAnsi" w:cstheme="minorHAnsi"/>
          <w:noProof w:val="0"/>
          <w:sz w:val="22"/>
        </w:rPr>
        <w:t>Mozilla</w:t>
      </w:r>
      <w:proofErr w:type="spellEnd"/>
      <w:r w:rsidRPr="000D0F51">
        <w:rPr>
          <w:rFonts w:asciiTheme="minorHAnsi" w:hAnsiTheme="minorHAnsi" w:cstheme="minorHAnsi"/>
          <w:noProof w:val="0"/>
          <w:sz w:val="22"/>
        </w:rPr>
        <w:t xml:space="preserve"> Firefox verzia 13.0 a vyššia alebo </w:t>
      </w:r>
    </w:p>
    <w:p w14:paraId="02516847" w14:textId="77777777" w:rsidR="001D3F8C" w:rsidRPr="000D0F51" w:rsidRDefault="001D3F8C" w:rsidP="001D3F8C">
      <w:pPr>
        <w:tabs>
          <w:tab w:val="num" w:pos="284"/>
          <w:tab w:val="left" w:pos="567"/>
        </w:tabs>
        <w:autoSpaceDE w:val="0"/>
        <w:autoSpaceDN w:val="0"/>
        <w:adjustRightInd w:val="0"/>
        <w:spacing w:after="120"/>
        <w:ind w:left="567" w:hanging="567"/>
        <w:jc w:val="both"/>
        <w:rPr>
          <w:rFonts w:asciiTheme="minorHAnsi" w:hAnsiTheme="minorHAnsi" w:cstheme="minorHAnsi"/>
          <w:noProof w:val="0"/>
          <w:sz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Google Chrome</w:t>
      </w:r>
    </w:p>
    <w:p w14:paraId="081A2E68" w14:textId="77777777" w:rsidR="001D3F8C" w:rsidRPr="000D0F51" w:rsidRDefault="001D3F8C" w:rsidP="001D3F8C">
      <w:pPr>
        <w:tabs>
          <w:tab w:val="num" w:pos="284"/>
          <w:tab w:val="left" w:pos="567"/>
        </w:tabs>
        <w:autoSpaceDE w:val="0"/>
        <w:autoSpaceDN w:val="0"/>
        <w:adjustRightInd w:val="0"/>
        <w:spacing w:after="120"/>
        <w:ind w:left="567" w:hanging="567"/>
        <w:jc w:val="both"/>
        <w:rPr>
          <w:rFonts w:asciiTheme="minorHAnsi" w:hAnsiTheme="minorHAnsi" w:cstheme="minorHAnsi"/>
          <w:noProof w:val="0"/>
          <w:sz w:val="22"/>
          <w:szCs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xml:space="preserve">- Microsoft </w:t>
      </w:r>
      <w:proofErr w:type="spellStart"/>
      <w:r w:rsidRPr="000D0F51">
        <w:rPr>
          <w:rFonts w:asciiTheme="minorHAnsi" w:hAnsiTheme="minorHAnsi" w:cstheme="minorHAnsi"/>
          <w:noProof w:val="0"/>
          <w:sz w:val="22"/>
        </w:rPr>
        <w:t>Edge</w:t>
      </w:r>
      <w:proofErr w:type="spellEnd"/>
      <w:r w:rsidRPr="000D0F51">
        <w:rPr>
          <w:rFonts w:asciiTheme="minorHAnsi" w:hAnsiTheme="minorHAnsi" w:cstheme="minorHAnsi"/>
          <w:noProof w:val="0"/>
          <w:sz w:val="22"/>
        </w:rPr>
        <w:t>.</w:t>
      </w:r>
    </w:p>
    <w:p w14:paraId="6F73119D" w14:textId="7CFEB29C" w:rsidR="001D3F8C" w:rsidRPr="000D0F51" w:rsidRDefault="001D3F8C" w:rsidP="00C13EED">
      <w:pPr>
        <w:pStyle w:val="Odsekzoznamu"/>
        <w:numPr>
          <w:ilvl w:val="1"/>
          <w:numId w:val="42"/>
        </w:numPr>
        <w:autoSpaceDE w:val="0"/>
        <w:autoSpaceDN w:val="0"/>
        <w:adjustRightInd w:val="0"/>
        <w:spacing w:after="120"/>
        <w:jc w:val="both"/>
        <w:rPr>
          <w:rFonts w:asciiTheme="minorHAnsi" w:hAnsiTheme="minorHAnsi" w:cstheme="minorHAnsi"/>
          <w:noProof w:val="0"/>
          <w:sz w:val="22"/>
          <w:szCs w:val="22"/>
        </w:rPr>
      </w:pPr>
      <w:r w:rsidRPr="000D0F51">
        <w:rPr>
          <w:rFonts w:asciiTheme="minorHAnsi" w:hAnsiTheme="minorHAnsi" w:cstheme="minorHAnsi"/>
          <w:noProof w:val="0"/>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C77AFF5" w14:textId="239C4963" w:rsidR="001D3F8C" w:rsidRPr="000D0F51" w:rsidRDefault="001D3F8C" w:rsidP="00C13EED">
      <w:pPr>
        <w:pStyle w:val="Odsekzoznamu"/>
        <w:numPr>
          <w:ilvl w:val="1"/>
          <w:numId w:val="42"/>
        </w:numPr>
        <w:autoSpaceDE w:val="0"/>
        <w:autoSpaceDN w:val="0"/>
        <w:adjustRightInd w:val="0"/>
        <w:spacing w:after="120"/>
        <w:jc w:val="both"/>
        <w:rPr>
          <w:rFonts w:asciiTheme="minorHAnsi" w:hAnsiTheme="minorHAnsi" w:cstheme="minorHAnsi"/>
          <w:noProof w:val="0"/>
          <w:sz w:val="22"/>
          <w:szCs w:val="22"/>
        </w:rPr>
      </w:pPr>
      <w:r w:rsidRPr="000D0F51">
        <w:rPr>
          <w:rFonts w:asciiTheme="minorHAnsi" w:hAnsiTheme="minorHAnsi" w:cstheme="minorHAnsi"/>
          <w:noProof w:val="0"/>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6A62558" w14:textId="0BA53FFD" w:rsidR="001D3F8C" w:rsidRPr="000D0F51" w:rsidRDefault="001D3F8C" w:rsidP="00C13EED">
      <w:pPr>
        <w:pStyle w:val="Odsekzoznamu"/>
        <w:numPr>
          <w:ilvl w:val="1"/>
          <w:numId w:val="42"/>
        </w:numPr>
        <w:autoSpaceDE w:val="0"/>
        <w:autoSpaceDN w:val="0"/>
        <w:adjustRightInd w:val="0"/>
        <w:spacing w:after="120"/>
        <w:jc w:val="both"/>
        <w:rPr>
          <w:rFonts w:asciiTheme="minorHAnsi" w:hAnsiTheme="minorHAnsi" w:cstheme="minorHAnsi"/>
          <w:noProof w:val="0"/>
          <w:color w:val="FF0000"/>
          <w:sz w:val="22"/>
          <w:szCs w:val="22"/>
        </w:rPr>
      </w:pPr>
      <w:r w:rsidRPr="000D0F51">
        <w:rPr>
          <w:rFonts w:asciiTheme="minorHAnsi" w:hAnsiTheme="minorHAnsi" w:cstheme="minorHAnsi"/>
          <w:noProof w:val="0"/>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0D0F51">
        <w:rPr>
          <w:rFonts w:asciiTheme="minorHAnsi" w:hAnsiTheme="minorHAnsi" w:cstheme="minorHAnsi"/>
          <w:noProof w:val="0"/>
          <w:color w:val="FF0000"/>
          <w:sz w:val="22"/>
          <w:szCs w:val="22"/>
        </w:rPr>
        <w:t xml:space="preserve"> </w:t>
      </w:r>
    </w:p>
    <w:p w14:paraId="2EF3648E" w14:textId="3423AB4D" w:rsidR="001D3F8C" w:rsidRPr="000D0F51" w:rsidRDefault="004369A1" w:rsidP="001D3F8C">
      <w:pPr>
        <w:pStyle w:val="Default"/>
        <w:tabs>
          <w:tab w:val="num" w:pos="284"/>
        </w:tabs>
        <w:spacing w:after="120"/>
        <w:ind w:left="567" w:hanging="567"/>
        <w:jc w:val="both"/>
        <w:rPr>
          <w:rFonts w:asciiTheme="minorHAnsi" w:hAnsiTheme="minorHAnsi" w:cstheme="minorHAnsi"/>
          <w:color w:val="auto"/>
          <w:sz w:val="22"/>
          <w:szCs w:val="22"/>
        </w:rPr>
      </w:pPr>
      <w:r w:rsidRPr="000D0F51">
        <w:rPr>
          <w:rFonts w:asciiTheme="minorHAnsi" w:hAnsiTheme="minorHAnsi" w:cstheme="minorHAnsi"/>
          <w:color w:val="auto"/>
          <w:sz w:val="22"/>
          <w:szCs w:val="22"/>
        </w:rPr>
        <w:t>10.8</w:t>
      </w:r>
      <w:r w:rsidR="001D3F8C" w:rsidRPr="000D0F51">
        <w:rPr>
          <w:rFonts w:asciiTheme="minorHAnsi" w:hAnsiTheme="minorHAnsi" w:cstheme="minorHAnsi"/>
          <w:color w:val="auto"/>
          <w:sz w:val="22"/>
          <w:szCs w:val="22"/>
        </w:rPr>
        <w:t xml:space="preserve">  </w:t>
      </w:r>
      <w:r w:rsidR="001D3F8C" w:rsidRPr="000D0F51">
        <w:rPr>
          <w:rFonts w:asciiTheme="minorHAnsi" w:hAnsiTheme="minorHAnsi" w:cstheme="minorHAnsi"/>
          <w:color w:val="auto"/>
          <w:sz w:val="22"/>
          <w:szCs w:val="22"/>
        </w:rPr>
        <w:tab/>
      </w:r>
      <w:r w:rsidR="001D3F8C" w:rsidRPr="0040111E">
        <w:rPr>
          <w:rFonts w:asciiTheme="minorHAnsi" w:hAnsiTheme="minorHAnsi" w:cstheme="minorHAnsi"/>
          <w:color w:val="auto"/>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76F7E9D" w14:textId="479645A8" w:rsidR="00DB1060" w:rsidRPr="000D0F51" w:rsidRDefault="00DB1060" w:rsidP="00C13EED">
      <w:pPr>
        <w:pStyle w:val="Default"/>
        <w:numPr>
          <w:ilvl w:val="1"/>
          <w:numId w:val="43"/>
        </w:numPr>
        <w:spacing w:after="120"/>
        <w:jc w:val="both"/>
        <w:rPr>
          <w:rFonts w:asciiTheme="minorHAnsi" w:hAnsiTheme="minorHAnsi" w:cstheme="minorHAnsi"/>
          <w:color w:val="auto"/>
          <w:sz w:val="22"/>
          <w:szCs w:val="22"/>
        </w:rPr>
      </w:pPr>
      <w:r w:rsidRPr="000D0F51">
        <w:rPr>
          <w:rFonts w:asciiTheme="minorHAnsi" w:hAnsiTheme="minorHAnsi" w:cstheme="minorHAnsi"/>
          <w:color w:val="auto"/>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306AF2E0" w14:textId="6C983DD5" w:rsidR="001D3F8C" w:rsidRPr="000D0F51" w:rsidRDefault="00DB1060" w:rsidP="000D0F51">
      <w:pPr>
        <w:autoSpaceDE w:val="0"/>
        <w:autoSpaceDN w:val="0"/>
        <w:adjustRightInd w:val="0"/>
        <w:spacing w:after="120"/>
        <w:ind w:left="578" w:hanging="578"/>
        <w:jc w:val="both"/>
        <w:rPr>
          <w:rFonts w:asciiTheme="minorHAnsi" w:hAnsiTheme="minorHAnsi" w:cstheme="minorHAnsi"/>
          <w:sz w:val="22"/>
        </w:rPr>
      </w:pPr>
      <w:r w:rsidRPr="000D0F51">
        <w:rPr>
          <w:rFonts w:asciiTheme="minorHAnsi" w:hAnsiTheme="minorHAnsi" w:cstheme="minorHAnsi"/>
          <w:sz w:val="22"/>
        </w:rPr>
        <w:t>10.10</w:t>
      </w:r>
      <w:r w:rsidRPr="000D0F51">
        <w:rPr>
          <w:rFonts w:asciiTheme="minorHAnsi" w:hAnsiTheme="minorHAnsi" w:cstheme="minorHAnsi"/>
          <w:sz w:val="22"/>
        </w:rPr>
        <w:tab/>
      </w:r>
      <w:r w:rsidR="001D3F8C" w:rsidRPr="000D0F51">
        <w:rPr>
          <w:rFonts w:asciiTheme="minorHAnsi" w:hAnsiTheme="minorHAnsi" w:cstheme="minorHAnsi"/>
          <w:sz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68D33A79" w14:textId="6597FBC4" w:rsidR="007C3554" w:rsidRPr="00D13325" w:rsidRDefault="001D3F8C"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sidDel="001D3F8C">
        <w:rPr>
          <w:rFonts w:asciiTheme="minorHAnsi" w:hAnsiTheme="minorHAnsi"/>
          <w:sz w:val="22"/>
          <w:szCs w:val="22"/>
        </w:rPr>
        <w:t xml:space="preserve"> </w:t>
      </w:r>
      <w:r w:rsidR="007C3554" w:rsidRPr="00D13325">
        <w:rPr>
          <w:rFonts w:asciiTheme="minorHAnsi" w:hAnsiTheme="minorHAnsi" w:cs="Arial Narrow"/>
          <w:b/>
          <w:bCs/>
          <w:smallCaps/>
          <w:sz w:val="22"/>
          <w:szCs w:val="22"/>
        </w:rPr>
        <w:t>Vysvetľ</w:t>
      </w:r>
      <w:r w:rsidR="00D95E19">
        <w:rPr>
          <w:rFonts w:asciiTheme="minorHAnsi" w:hAnsiTheme="minorHAnsi" w:cs="Arial Narrow"/>
          <w:b/>
          <w:bCs/>
          <w:smallCaps/>
          <w:sz w:val="22"/>
          <w:szCs w:val="22"/>
        </w:rPr>
        <w:t xml:space="preserve">enie </w:t>
      </w:r>
      <w:r w:rsidR="00D95E19" w:rsidRPr="00D95E19">
        <w:rPr>
          <w:rFonts w:asciiTheme="minorHAnsi" w:hAnsiTheme="minorHAnsi" w:cs="Arial Narrow"/>
          <w:b/>
          <w:bCs/>
          <w:smallCaps/>
          <w:sz w:val="22"/>
          <w:szCs w:val="22"/>
        </w:rPr>
        <w:t>a doplnenie dokumentov potrebných na vypracovanie ponuky a na preukázanie splnenia podmienok účasti</w:t>
      </w:r>
      <w:r w:rsidR="00875513">
        <w:rPr>
          <w:rFonts w:asciiTheme="minorHAnsi" w:hAnsiTheme="minorHAnsi" w:cs="Arial Narrow"/>
          <w:b/>
          <w:bCs/>
          <w:smallCaps/>
          <w:sz w:val="22"/>
          <w:szCs w:val="22"/>
        </w:rPr>
        <w:t xml:space="preserve"> </w:t>
      </w:r>
    </w:p>
    <w:p w14:paraId="0A77203B" w14:textId="18980E24" w:rsidR="001F33D6" w:rsidRDefault="001F33D6" w:rsidP="00100FDB">
      <w:pPr>
        <w:numPr>
          <w:ilvl w:val="1"/>
          <w:numId w:val="12"/>
        </w:numPr>
        <w:tabs>
          <w:tab w:val="right" w:leader="dot" w:pos="9000"/>
          <w:tab w:val="left" w:leader="dot" w:pos="10034"/>
        </w:tabs>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 prípade nejasností alebo potreby objasnenia informácií potrebných na vypracovanie ponuky a na preukázanie splnenia podmienok účasti uvedených</w:t>
      </w:r>
      <w:r w:rsidR="00104572">
        <w:rPr>
          <w:rFonts w:asciiTheme="minorHAnsi" w:hAnsiTheme="minorHAnsi" w:cs="Arial Narrow"/>
          <w:sz w:val="22"/>
          <w:szCs w:val="22"/>
        </w:rPr>
        <w:t xml:space="preserve"> </w:t>
      </w:r>
      <w:r w:rsidRPr="001F33D6">
        <w:rPr>
          <w:rFonts w:asciiTheme="minorHAnsi" w:hAnsiTheme="minorHAnsi" w:cs="Arial Narrow"/>
          <w:sz w:val="22"/>
          <w:szCs w:val="22"/>
        </w:rPr>
        <w:t>v</w:t>
      </w:r>
      <w:r w:rsidR="0036441F">
        <w:rPr>
          <w:rFonts w:asciiTheme="minorHAnsi" w:hAnsiTheme="minorHAnsi" w:cs="Arial Narrow"/>
          <w:sz w:val="22"/>
          <w:szCs w:val="22"/>
        </w:rPr>
        <w:t xml:space="preserve"> oznámení o vyhlásení verejného obstarávania</w:t>
      </w:r>
      <w:r w:rsidR="004E6ED9">
        <w:rPr>
          <w:rFonts w:asciiTheme="minorHAnsi" w:hAnsiTheme="minorHAnsi" w:cs="Arial Narrow"/>
          <w:sz w:val="22"/>
          <w:szCs w:val="22"/>
        </w:rPr>
        <w:t>, v súťažných podkladoch</w:t>
      </w:r>
      <w:r w:rsidR="00CE194C">
        <w:rPr>
          <w:rFonts w:asciiTheme="minorHAnsi" w:hAnsiTheme="minorHAnsi" w:cs="Arial Narrow"/>
          <w:sz w:val="22"/>
          <w:szCs w:val="22"/>
        </w:rPr>
        <w:t xml:space="preserve"> alebo v inej sprievodnej dokumentácií k súťažným podkladom poskytnutej verejným obstarávateľom v lehote na predkladanie ponúk,</w:t>
      </w:r>
      <w:r w:rsidRPr="001F33D6">
        <w:rPr>
          <w:rFonts w:asciiTheme="minorHAnsi" w:hAnsiTheme="minorHAnsi" w:cs="Arial Narrow"/>
          <w:sz w:val="22"/>
          <w:szCs w:val="22"/>
        </w:rPr>
        <w:t xml:space="preserve"> môže záujemca</w:t>
      </w:r>
      <w:r w:rsidR="00C74279">
        <w:rPr>
          <w:rFonts w:asciiTheme="minorHAnsi" w:hAnsiTheme="minorHAnsi" w:cs="Arial Narrow"/>
          <w:sz w:val="22"/>
          <w:szCs w:val="22"/>
        </w:rPr>
        <w:t xml:space="preserve"> požiadať o ich vysvetlenie – písomnou formou elektronicky</w:t>
      </w:r>
      <w:r w:rsidRPr="001F33D6">
        <w:rPr>
          <w:rFonts w:asciiTheme="minorHAnsi" w:hAnsiTheme="minorHAnsi" w:cs="Arial Narrow"/>
          <w:sz w:val="22"/>
          <w:szCs w:val="22"/>
        </w:rPr>
        <w:t xml:space="preserve"> prostredníctvom</w:t>
      </w:r>
      <w:r w:rsidR="00C74279">
        <w:rPr>
          <w:rFonts w:asciiTheme="minorHAnsi" w:hAnsiTheme="minorHAnsi" w:cs="Arial Narrow"/>
          <w:sz w:val="22"/>
          <w:szCs w:val="22"/>
        </w:rPr>
        <w:t xml:space="preserve"> komunikačného rozhrania</w:t>
      </w:r>
      <w:r w:rsidRPr="001F33D6">
        <w:rPr>
          <w:rFonts w:asciiTheme="minorHAnsi" w:hAnsiTheme="minorHAnsi" w:cs="Arial Narrow"/>
          <w:sz w:val="22"/>
          <w:szCs w:val="22"/>
        </w:rPr>
        <w:t xml:space="preserve"> systému </w:t>
      </w:r>
      <w:r w:rsidR="0040111E">
        <w:rPr>
          <w:rFonts w:asciiTheme="minorHAnsi" w:hAnsiTheme="minorHAnsi" w:cs="Arial Narrow"/>
          <w:sz w:val="22"/>
          <w:szCs w:val="22"/>
        </w:rPr>
        <w:t>JOSEPHINE</w:t>
      </w:r>
      <w:r w:rsidRPr="001F33D6">
        <w:rPr>
          <w:rFonts w:asciiTheme="minorHAnsi" w:hAnsiTheme="minorHAnsi" w:cs="Arial Narrow"/>
          <w:sz w:val="22"/>
          <w:szCs w:val="22"/>
        </w:rPr>
        <w:t>.</w:t>
      </w:r>
      <w:r w:rsidR="004E6ED9">
        <w:rPr>
          <w:rFonts w:asciiTheme="minorHAnsi" w:hAnsiTheme="minorHAnsi" w:cs="Arial Narrow"/>
          <w:sz w:val="22"/>
          <w:szCs w:val="22"/>
        </w:rPr>
        <w:t xml:space="preserve"> Iné spôsob</w:t>
      </w:r>
      <w:r w:rsidR="00E970AD">
        <w:rPr>
          <w:rFonts w:asciiTheme="minorHAnsi" w:hAnsiTheme="minorHAnsi" w:cs="Arial Narrow"/>
          <w:sz w:val="22"/>
          <w:szCs w:val="22"/>
        </w:rPr>
        <w:t>y</w:t>
      </w:r>
      <w:r w:rsidR="004E6ED9">
        <w:rPr>
          <w:rFonts w:asciiTheme="minorHAnsi" w:hAnsiTheme="minorHAnsi" w:cs="Arial Narrow"/>
          <w:sz w:val="22"/>
          <w:szCs w:val="22"/>
        </w:rPr>
        <w:t xml:space="preserve"> komunikácie nebudú slúžiť na vysvetľovanie, ale iba na výmenu informácií všeobecného charakteru napr. potvrdenie funkčnosti systému, overenie doručenia a pod..</w:t>
      </w:r>
    </w:p>
    <w:p w14:paraId="171C3CF8" w14:textId="4901C38B" w:rsidR="008C4DDB" w:rsidRDefault="008C4DDB" w:rsidP="008C4DDB">
      <w:pPr>
        <w:numPr>
          <w:ilvl w:val="1"/>
          <w:numId w:val="12"/>
        </w:numPr>
        <w:tabs>
          <w:tab w:val="clear" w:pos="576"/>
        </w:tabs>
        <w:spacing w:after="120"/>
        <w:ind w:left="578" w:hanging="578"/>
        <w:jc w:val="both"/>
        <w:rPr>
          <w:rFonts w:asciiTheme="minorHAnsi" w:hAnsiTheme="minorHAnsi" w:cs="Arial Narrow"/>
          <w:sz w:val="22"/>
          <w:szCs w:val="22"/>
        </w:rPr>
      </w:pPr>
      <w:r>
        <w:rPr>
          <w:rFonts w:asciiTheme="minorHAnsi" w:hAnsiTheme="minorHAnsi" w:cs="Arial Narrow"/>
          <w:sz w:val="22"/>
          <w:szCs w:val="22"/>
        </w:rPr>
        <w:t xml:space="preserve">V žiadosti musí byť zrejmá identifikácia záujemcu (najmä: obchodný názov, sídlo a adresa, telefonický kontakt, e-mailová adresa, kontaktná osoba a pod. – podľa požiadaviek funkcionality systému </w:t>
      </w:r>
      <w:r w:rsidR="0040111E">
        <w:rPr>
          <w:rFonts w:asciiTheme="minorHAnsi" w:hAnsiTheme="minorHAnsi" w:cs="Arial Narrow"/>
          <w:sz w:val="22"/>
          <w:szCs w:val="22"/>
        </w:rPr>
        <w:t>JOSEPHINE</w:t>
      </w:r>
      <w:r w:rsidR="0093389F">
        <w:rPr>
          <w:rFonts w:asciiTheme="minorHAnsi" w:hAnsiTheme="minorHAnsi" w:cs="Arial Narrow"/>
          <w:sz w:val="22"/>
          <w:szCs w:val="22"/>
        </w:rPr>
        <w:t>)</w:t>
      </w:r>
      <w:r>
        <w:rPr>
          <w:rFonts w:asciiTheme="minorHAnsi" w:hAnsiTheme="minorHAnsi" w:cs="Arial Narrow"/>
          <w:sz w:val="22"/>
          <w:szCs w:val="22"/>
        </w:rPr>
        <w:t>.</w:t>
      </w:r>
    </w:p>
    <w:p w14:paraId="315BBF26" w14:textId="45A48699" w:rsidR="001F33D6" w:rsidRDefault="001F33D6" w:rsidP="008C4DDB">
      <w:pPr>
        <w:numPr>
          <w:ilvl w:val="1"/>
          <w:numId w:val="12"/>
        </w:numPr>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Vysvetlenie informácií potrebných na vypracovanie ponuky</w:t>
      </w:r>
      <w:r w:rsidR="003472DE">
        <w:rPr>
          <w:rFonts w:asciiTheme="minorHAnsi" w:hAnsiTheme="minorHAnsi" w:cs="Arial Narrow"/>
          <w:sz w:val="22"/>
          <w:szCs w:val="22"/>
        </w:rPr>
        <w:t>, návrhu</w:t>
      </w:r>
      <w:r w:rsidRPr="001F33D6">
        <w:rPr>
          <w:rFonts w:asciiTheme="minorHAnsi" w:hAnsiTheme="minorHAnsi" w:cs="Arial Narrow"/>
          <w:sz w:val="22"/>
          <w:szCs w:val="22"/>
        </w:rPr>
        <w:t xml:space="preserve"> a na preukázanie splnenia podmienok účasti uvedených v</w:t>
      </w:r>
      <w:r w:rsidR="0036441F">
        <w:rPr>
          <w:rFonts w:asciiTheme="minorHAnsi" w:hAnsiTheme="minorHAnsi" w:cs="Arial Narrow"/>
          <w:sz w:val="22"/>
          <w:szCs w:val="22"/>
        </w:rPr>
        <w:t xml:space="preserve"> oznámení o vyhlásení verejného obstarávania</w:t>
      </w:r>
      <w:r w:rsidR="0036441F" w:rsidRPr="001F33D6">
        <w:rPr>
          <w:rFonts w:asciiTheme="minorHAnsi" w:hAnsiTheme="minorHAnsi" w:cs="Arial Narrow"/>
          <w:sz w:val="22"/>
          <w:szCs w:val="22"/>
        </w:rPr>
        <w:t xml:space="preserve"> </w:t>
      </w:r>
      <w:r w:rsidRPr="001F33D6">
        <w:rPr>
          <w:rFonts w:asciiTheme="minorHAnsi" w:hAnsiTheme="minorHAnsi" w:cs="Arial Narrow"/>
          <w:sz w:val="22"/>
          <w:szCs w:val="22"/>
        </w:rPr>
        <w:t xml:space="preserve">alebo v súťažných podkladoch verejný obstarávateľ podľa ustanovenia § </w:t>
      </w:r>
      <w:r w:rsidR="004E6ED9">
        <w:rPr>
          <w:rFonts w:asciiTheme="minorHAnsi" w:hAnsiTheme="minorHAnsi" w:cs="Arial Narrow"/>
          <w:sz w:val="22"/>
          <w:szCs w:val="22"/>
        </w:rPr>
        <w:t xml:space="preserve">48 </w:t>
      </w:r>
      <w:r w:rsidRPr="001F33D6">
        <w:rPr>
          <w:rFonts w:asciiTheme="minorHAnsi" w:hAnsiTheme="minorHAnsi" w:cs="Arial Narrow"/>
          <w:sz w:val="22"/>
          <w:szCs w:val="22"/>
        </w:rPr>
        <w:t>zákona o verejnom obstarávaní bezodkladne poskytne všetkým záujemcom,</w:t>
      </w:r>
      <w:r w:rsidR="003472DE">
        <w:rPr>
          <w:rFonts w:asciiTheme="minorHAnsi" w:hAnsiTheme="minorHAnsi" w:cs="Arial Narrow"/>
          <w:sz w:val="22"/>
          <w:szCs w:val="22"/>
        </w:rPr>
        <w:t xml:space="preserve"> ktorí sú mu známi prostredníctvom systému </w:t>
      </w:r>
      <w:r w:rsidR="0040111E">
        <w:rPr>
          <w:rFonts w:asciiTheme="minorHAnsi" w:hAnsiTheme="minorHAnsi" w:cs="Arial Narrow"/>
          <w:sz w:val="22"/>
          <w:szCs w:val="22"/>
        </w:rPr>
        <w:t>JOSEPHINE</w:t>
      </w:r>
      <w:r w:rsidR="003472DE" w:rsidRPr="0093389F">
        <w:rPr>
          <w:rFonts w:asciiTheme="minorHAnsi" w:hAnsiTheme="minorHAnsi" w:cs="Arial Narrow"/>
          <w:sz w:val="22"/>
          <w:szCs w:val="22"/>
        </w:rPr>
        <w:t>,</w:t>
      </w:r>
      <w:r w:rsidRPr="001F33D6">
        <w:rPr>
          <w:rFonts w:asciiTheme="minorHAnsi" w:hAnsiTheme="minorHAnsi" w:cs="Arial Narrow"/>
          <w:sz w:val="22"/>
          <w:szCs w:val="22"/>
        </w:rPr>
        <w:t xml:space="preserve"> </w:t>
      </w:r>
      <w:r w:rsidRPr="001F33D6">
        <w:rPr>
          <w:rFonts w:asciiTheme="minorHAnsi" w:hAnsiTheme="minorHAnsi" w:cs="Arial Narrow"/>
          <w:sz w:val="22"/>
          <w:szCs w:val="22"/>
          <w:u w:val="single"/>
        </w:rPr>
        <w:t xml:space="preserve">najneskôr však </w:t>
      </w:r>
      <w:r w:rsidR="003472DE">
        <w:rPr>
          <w:rFonts w:asciiTheme="minorHAnsi" w:hAnsiTheme="minorHAnsi" w:cs="Arial Narrow"/>
          <w:sz w:val="22"/>
          <w:szCs w:val="22"/>
          <w:u w:val="single"/>
        </w:rPr>
        <w:t xml:space="preserve">šesť </w:t>
      </w:r>
      <w:r w:rsidR="0093389F">
        <w:rPr>
          <w:rFonts w:asciiTheme="minorHAnsi" w:hAnsiTheme="minorHAnsi" w:cs="Arial Narrow"/>
          <w:sz w:val="22"/>
          <w:szCs w:val="22"/>
          <w:u w:val="single"/>
        </w:rPr>
        <w:t xml:space="preserve">(6) </w:t>
      </w:r>
      <w:r w:rsidR="003472DE">
        <w:rPr>
          <w:rFonts w:asciiTheme="minorHAnsi" w:hAnsiTheme="minorHAnsi" w:cs="Arial Narrow"/>
          <w:sz w:val="22"/>
          <w:szCs w:val="22"/>
          <w:u w:val="single"/>
        </w:rPr>
        <w:t>dní</w:t>
      </w:r>
      <w:r w:rsidRPr="001F33D6">
        <w:rPr>
          <w:rFonts w:asciiTheme="minorHAnsi" w:hAnsiTheme="minorHAnsi" w:cs="Arial Narrow"/>
          <w:sz w:val="22"/>
          <w:szCs w:val="22"/>
          <w:u w:val="single"/>
        </w:rPr>
        <w:t xml:space="preserve"> pred uplynutím lehoty na predkladanie ponúk</w:t>
      </w:r>
      <w:r w:rsidRPr="001F33D6">
        <w:rPr>
          <w:rFonts w:asciiTheme="minorHAnsi" w:hAnsiTheme="minorHAnsi" w:cs="Arial Narrow"/>
          <w:sz w:val="22"/>
          <w:szCs w:val="22"/>
        </w:rPr>
        <w:t xml:space="preserve">, za predpokladu, že o vysvetlenie sa požiada dostatočne vopred. O odoslaní vysvetlenia budú všetci záujemcovia zaregistrovaní v systéme </w:t>
      </w:r>
      <w:r w:rsidR="00097F83">
        <w:rPr>
          <w:rFonts w:asciiTheme="minorHAnsi" w:hAnsiTheme="minorHAnsi" w:cs="Arial Narrow"/>
          <w:sz w:val="22"/>
          <w:szCs w:val="22"/>
        </w:rPr>
        <w:t>JOSEPHINE</w:t>
      </w:r>
      <w:r w:rsidRPr="001F33D6">
        <w:rPr>
          <w:rFonts w:asciiTheme="minorHAnsi" w:hAnsiTheme="minorHAnsi" w:cs="Arial Narrow"/>
          <w:sz w:val="22"/>
          <w:szCs w:val="22"/>
        </w:rPr>
        <w:t xml:space="preserve"> upozornení notifikačným e-mailom systému </w:t>
      </w:r>
      <w:r w:rsidR="00097F83">
        <w:rPr>
          <w:rFonts w:asciiTheme="minorHAnsi" w:hAnsiTheme="minorHAnsi" w:cs="Arial Narrow"/>
          <w:sz w:val="22"/>
          <w:szCs w:val="22"/>
        </w:rPr>
        <w:t>JOSEPHINE</w:t>
      </w:r>
      <w:r w:rsidR="0093389F">
        <w:rPr>
          <w:rFonts w:asciiTheme="minorHAnsi" w:hAnsiTheme="minorHAnsi" w:cs="Arial Narrow"/>
          <w:sz w:val="22"/>
          <w:szCs w:val="22"/>
        </w:rPr>
        <w:t>.</w:t>
      </w:r>
      <w:r w:rsidRPr="001F33D6">
        <w:rPr>
          <w:rFonts w:asciiTheme="minorHAnsi" w:hAnsiTheme="minorHAnsi" w:cs="Arial Narrow"/>
          <w:sz w:val="22"/>
          <w:szCs w:val="22"/>
        </w:rPr>
        <w:t xml:space="preserve"> </w:t>
      </w:r>
    </w:p>
    <w:p w14:paraId="27C0F278" w14:textId="0B5ED216" w:rsidR="009319C6" w:rsidRPr="00AF1D30" w:rsidRDefault="00AF1D30" w:rsidP="00AF1D30">
      <w:pPr>
        <w:numPr>
          <w:ilvl w:val="1"/>
          <w:numId w:val="12"/>
        </w:numPr>
        <w:spacing w:after="120"/>
        <w:jc w:val="both"/>
        <w:rPr>
          <w:rFonts w:asciiTheme="minorHAnsi" w:hAnsiTheme="minorHAnsi" w:cs="Arial Narrow"/>
          <w:sz w:val="22"/>
          <w:szCs w:val="22"/>
        </w:rPr>
      </w:pPr>
      <w:r w:rsidRPr="00AF1D30">
        <w:rPr>
          <w:rFonts w:asciiTheme="minorHAnsi" w:hAnsiTheme="minorHAnsi" w:cs="Arial Narrow"/>
          <w:sz w:val="22"/>
          <w:szCs w:val="22"/>
        </w:rPr>
        <w:t xml:space="preserve">Súťažné podklady, doplnenie súťažných podkladov a vysvetľovania verejný obstarávateľ zverejní v systéme </w:t>
      </w:r>
      <w:r w:rsidR="0040111E">
        <w:rPr>
          <w:rFonts w:asciiTheme="minorHAnsi" w:hAnsiTheme="minorHAnsi" w:cs="Arial Narrow"/>
          <w:sz w:val="22"/>
          <w:szCs w:val="22"/>
        </w:rPr>
        <w:t>JOSEPHINE</w:t>
      </w:r>
      <w:r w:rsidR="0040111E" w:rsidRPr="00AF1D30">
        <w:rPr>
          <w:rFonts w:asciiTheme="minorHAnsi" w:hAnsiTheme="minorHAnsi" w:cs="Arial Narrow"/>
          <w:sz w:val="22"/>
          <w:szCs w:val="22"/>
        </w:rPr>
        <w:t xml:space="preserve"> </w:t>
      </w:r>
      <w:r w:rsidRPr="00AF1D30">
        <w:rPr>
          <w:rFonts w:asciiTheme="minorHAnsi" w:hAnsiTheme="minorHAnsi" w:cs="Arial Narrow"/>
          <w:sz w:val="22"/>
          <w:szCs w:val="22"/>
        </w:rPr>
        <w:t xml:space="preserve">na webovej adrese: </w:t>
      </w:r>
      <w:hyperlink r:id="rId15" w:history="1">
        <w:r w:rsidR="0040111E" w:rsidRPr="0016507F">
          <w:rPr>
            <w:rStyle w:val="Hypertextovprepojenie"/>
            <w:rFonts w:asciiTheme="minorHAnsi" w:hAnsiTheme="minorHAnsi" w:cstheme="minorHAnsi"/>
            <w:sz w:val="22"/>
            <w:szCs w:val="22"/>
          </w:rPr>
          <w:t>https://josephine.proebiz.com</w:t>
        </w:r>
      </w:hyperlink>
      <w:r w:rsidRPr="0075620C">
        <w:rPr>
          <w:rFonts w:asciiTheme="minorHAnsi" w:hAnsiTheme="minorHAnsi" w:cs="Arial Narrow"/>
          <w:sz w:val="22"/>
          <w:szCs w:val="22"/>
        </w:rPr>
        <w:t>,</w:t>
      </w:r>
      <w:r w:rsidRPr="00AF1D30">
        <w:rPr>
          <w:rFonts w:asciiTheme="minorHAnsi" w:hAnsiTheme="minorHAnsi" w:cs="Arial Narrow"/>
          <w:sz w:val="22"/>
          <w:szCs w:val="22"/>
        </w:rPr>
        <w:t xml:space="preserve"> čím verejný obstarávateľ umožní neobmedzený a priamy prístup k súťažným podkladom a vysvetľovaniu. </w:t>
      </w:r>
    </w:p>
    <w:p w14:paraId="30229B05" w14:textId="77777777" w:rsidR="007C3554" w:rsidRPr="00D13325" w:rsidRDefault="007C3554" w:rsidP="00474519">
      <w:pPr>
        <w:numPr>
          <w:ilvl w:val="0"/>
          <w:numId w:val="12"/>
        </w:numPr>
        <w:shd w:val="clear" w:color="auto" w:fill="D9D9D9"/>
        <w:tabs>
          <w:tab w:val="clear" w:pos="574"/>
          <w:tab w:val="num" w:pos="567"/>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Obhliadka miesta </w:t>
      </w:r>
      <w:r w:rsidR="00B0045A" w:rsidRPr="00D13325">
        <w:rPr>
          <w:rFonts w:asciiTheme="minorHAnsi" w:hAnsiTheme="minorHAnsi" w:cs="Arial Narrow"/>
          <w:b/>
          <w:bCs/>
          <w:smallCaps/>
          <w:sz w:val="22"/>
          <w:szCs w:val="22"/>
        </w:rPr>
        <w:t>dodania predmetu zákazky</w:t>
      </w:r>
    </w:p>
    <w:p w14:paraId="3AA1D5D9" w14:textId="77777777" w:rsidR="00143687" w:rsidRPr="000D0F51" w:rsidRDefault="00446B9F" w:rsidP="00474519">
      <w:pPr>
        <w:numPr>
          <w:ilvl w:val="1"/>
          <w:numId w:val="12"/>
        </w:numPr>
        <w:tabs>
          <w:tab w:val="decimal" w:pos="540"/>
        </w:tabs>
        <w:ind w:left="567" w:hanging="567"/>
        <w:jc w:val="both"/>
        <w:rPr>
          <w:rStyle w:val="FontStyle61"/>
          <w:rFonts w:asciiTheme="minorHAnsi" w:hAnsiTheme="minorHAnsi" w:cs="Arial Narrow"/>
          <w:color w:val="000000" w:themeColor="text1"/>
        </w:rPr>
      </w:pPr>
      <w:r w:rsidRPr="000D0F51">
        <w:rPr>
          <w:rFonts w:asciiTheme="minorHAnsi" w:hAnsiTheme="minorHAnsi" w:cs="Arial Narrow"/>
          <w:color w:val="000000" w:themeColor="text1"/>
          <w:sz w:val="22"/>
          <w:szCs w:val="22"/>
        </w:rPr>
        <w:t>Obhliadka miesta dodania predmetu zákazky nie je potrebná.</w:t>
      </w:r>
    </w:p>
    <w:p w14:paraId="6D95C729" w14:textId="77777777" w:rsidR="007C3554" w:rsidRPr="00D13325" w:rsidRDefault="007C3554" w:rsidP="00474519">
      <w:pPr>
        <w:numPr>
          <w:ilvl w:val="0"/>
          <w:numId w:val="12"/>
        </w:numPr>
        <w:shd w:val="clear" w:color="auto" w:fill="D9D9D9"/>
        <w:tabs>
          <w:tab w:val="clear" w:pos="574"/>
          <w:tab w:val="num" w:pos="567"/>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Jazyk ponuky</w:t>
      </w:r>
    </w:p>
    <w:p w14:paraId="26066E3A" w14:textId="77777777" w:rsidR="00631F47" w:rsidRPr="00631F47" w:rsidRDefault="00631F47" w:rsidP="00631F47">
      <w:pPr>
        <w:numPr>
          <w:ilvl w:val="1"/>
          <w:numId w:val="12"/>
        </w:numPr>
        <w:jc w:val="both"/>
        <w:rPr>
          <w:rFonts w:asciiTheme="minorHAnsi" w:hAnsiTheme="minorHAnsi" w:cs="Arial Narrow"/>
          <w:sz w:val="22"/>
          <w:szCs w:val="22"/>
        </w:rPr>
      </w:pPr>
      <w:r w:rsidRPr="00631F47">
        <w:rPr>
          <w:rFonts w:asciiTheme="minorHAnsi" w:hAnsiTheme="minorHAnsi" w:cs="Arial Narrow"/>
          <w:sz w:val="22"/>
          <w:szCs w:val="22"/>
        </w:rPr>
        <w:t>Ponuka a ďalšie doklady a dokumenty vo verejnom obstarávaní musia byť predložené v štátnom, t. j. v slovenskom jazyku. Ak sú doklady alebo dokumenty vyhotovené v cudzom jazyku, musia byť predložené spolu s ich úradným prekladom do štátneho jazyka, t. j. do slovenského jazyka, okrem dokladov predložených v českom jazyku. Ak sa zistí rozdiel v ich obsahu, rozhodujúci je úradný preklad do štátneho jazyka, t. j. slovenského jazyka.</w:t>
      </w:r>
    </w:p>
    <w:p w14:paraId="5FBF6423" w14:textId="77777777" w:rsidR="007C3554" w:rsidRPr="00465C23" w:rsidRDefault="007C3554" w:rsidP="00474519">
      <w:pPr>
        <w:pStyle w:val="Nadpis7"/>
        <w:keepNext w:val="0"/>
        <w:numPr>
          <w:ilvl w:val="0"/>
          <w:numId w:val="12"/>
        </w:numPr>
        <w:shd w:val="clear" w:color="auto" w:fill="D9D9D9"/>
        <w:tabs>
          <w:tab w:val="clear" w:pos="574"/>
          <w:tab w:val="num" w:pos="567"/>
        </w:tabs>
        <w:spacing w:before="240" w:line="240" w:lineRule="auto"/>
        <w:ind w:left="567" w:hanging="567"/>
        <w:rPr>
          <w:rFonts w:asciiTheme="minorHAnsi" w:hAnsiTheme="minorHAnsi" w:cs="Arial Narrow"/>
          <w:smallCaps/>
          <w:sz w:val="22"/>
          <w:szCs w:val="22"/>
          <w:u w:val="none"/>
        </w:rPr>
      </w:pPr>
      <w:r w:rsidRPr="00465C23">
        <w:rPr>
          <w:rFonts w:asciiTheme="minorHAnsi" w:hAnsiTheme="minorHAnsi" w:cs="Arial Narrow"/>
          <w:smallCaps/>
          <w:sz w:val="22"/>
          <w:szCs w:val="22"/>
          <w:u w:val="none"/>
        </w:rPr>
        <w:t>Mena a ceny uvádzané v ponuke</w:t>
      </w:r>
    </w:p>
    <w:p w14:paraId="4C716DFA" w14:textId="77777777" w:rsidR="007C3554" w:rsidRPr="00465C23" w:rsidRDefault="00E91BE2" w:rsidP="00474519">
      <w:pPr>
        <w:numPr>
          <w:ilvl w:val="1"/>
          <w:numId w:val="12"/>
        </w:numPr>
        <w:ind w:left="567" w:hanging="567"/>
        <w:jc w:val="both"/>
        <w:rPr>
          <w:rFonts w:asciiTheme="minorHAnsi" w:hAnsiTheme="minorHAnsi" w:cs="Arial Narrow"/>
          <w:sz w:val="22"/>
          <w:szCs w:val="22"/>
        </w:rPr>
      </w:pPr>
      <w:r w:rsidRPr="00465C23">
        <w:rPr>
          <w:rFonts w:asciiTheme="minorHAnsi" w:hAnsiTheme="minorHAnsi" w:cs="Arial Narrow"/>
          <w:sz w:val="22"/>
          <w:szCs w:val="22"/>
        </w:rPr>
        <w:t xml:space="preserve">Uchádzačom navrhovaná cena v ponuke bude vyjadrená v </w:t>
      </w:r>
      <w:r w:rsidR="00B2474A" w:rsidRPr="00465C23">
        <w:rPr>
          <w:rFonts w:asciiTheme="minorHAnsi" w:hAnsiTheme="minorHAnsi" w:cs="Arial Narrow"/>
          <w:sz w:val="22"/>
          <w:szCs w:val="22"/>
        </w:rPr>
        <w:t>eurách</w:t>
      </w:r>
      <w:r w:rsidRPr="00465C23">
        <w:rPr>
          <w:rFonts w:asciiTheme="minorHAnsi" w:hAnsiTheme="minorHAnsi" w:cs="Arial Narrow"/>
          <w:sz w:val="22"/>
          <w:szCs w:val="22"/>
        </w:rPr>
        <w:t>.</w:t>
      </w:r>
    </w:p>
    <w:p w14:paraId="19B6EE1C" w14:textId="7A16AF47" w:rsidR="006916A7" w:rsidRPr="00465C23" w:rsidRDefault="00E91BE2" w:rsidP="000D0F51">
      <w:pPr>
        <w:numPr>
          <w:ilvl w:val="1"/>
          <w:numId w:val="12"/>
        </w:numPr>
        <w:ind w:left="567" w:hanging="567"/>
        <w:jc w:val="both"/>
        <w:rPr>
          <w:rFonts w:asciiTheme="minorHAnsi" w:hAnsiTheme="minorHAnsi" w:cs="Arial Narrow"/>
          <w:sz w:val="22"/>
          <w:szCs w:val="22"/>
        </w:rPr>
      </w:pPr>
      <w:r w:rsidRPr="00465C23">
        <w:rPr>
          <w:rFonts w:asciiTheme="minorHAnsi" w:hAnsiTheme="minorHAnsi"/>
          <w:sz w:val="22"/>
          <w:szCs w:val="22"/>
        </w:rPr>
        <w:t xml:space="preserve">Cena bude spracovaná podľa </w:t>
      </w:r>
      <w:r w:rsidR="00522EBF" w:rsidRPr="00465C23">
        <w:rPr>
          <w:rFonts w:asciiTheme="minorHAnsi" w:hAnsiTheme="minorHAnsi"/>
          <w:sz w:val="22"/>
          <w:szCs w:val="22"/>
        </w:rPr>
        <w:t xml:space="preserve">časti súťažných podkladov </w:t>
      </w:r>
      <w:r w:rsidR="009E4850" w:rsidRPr="00465C23">
        <w:rPr>
          <w:rFonts w:asciiTheme="minorHAnsi" w:hAnsiTheme="minorHAnsi"/>
          <w:i/>
          <w:smallCaps/>
          <w:sz w:val="22"/>
          <w:szCs w:val="22"/>
        </w:rPr>
        <w:t>B.2</w:t>
      </w:r>
      <w:r w:rsidRPr="00465C23">
        <w:rPr>
          <w:rFonts w:asciiTheme="minorHAnsi" w:hAnsiTheme="minorHAnsi"/>
          <w:i/>
          <w:smallCaps/>
          <w:sz w:val="22"/>
          <w:szCs w:val="22"/>
        </w:rPr>
        <w:t xml:space="preserve"> Spôsob určenia ceny</w:t>
      </w:r>
      <w:r w:rsidRPr="00465C23">
        <w:rPr>
          <w:rFonts w:asciiTheme="minorHAnsi" w:hAnsiTheme="minorHAnsi"/>
          <w:sz w:val="22"/>
          <w:szCs w:val="22"/>
        </w:rPr>
        <w:t>.</w:t>
      </w:r>
    </w:p>
    <w:p w14:paraId="0B337A4B" w14:textId="77777777" w:rsidR="007C3554" w:rsidRPr="00704478" w:rsidRDefault="005A5683" w:rsidP="004D6531">
      <w:pPr>
        <w:pStyle w:val="Nadpis7"/>
        <w:keepNext w:val="0"/>
        <w:numPr>
          <w:ilvl w:val="0"/>
          <w:numId w:val="12"/>
        </w:numPr>
        <w:shd w:val="clear" w:color="auto" w:fill="D9D9D9"/>
        <w:tabs>
          <w:tab w:val="clear" w:pos="574"/>
        </w:tabs>
        <w:spacing w:before="240" w:line="240" w:lineRule="auto"/>
        <w:ind w:left="567" w:hanging="567"/>
        <w:rPr>
          <w:rFonts w:asciiTheme="minorHAnsi" w:hAnsiTheme="minorHAnsi" w:cs="Arial Narrow"/>
          <w:smallCaps/>
          <w:sz w:val="22"/>
          <w:szCs w:val="22"/>
          <w:u w:val="none"/>
        </w:rPr>
      </w:pPr>
      <w:r w:rsidRPr="00704478">
        <w:rPr>
          <w:rFonts w:asciiTheme="minorHAnsi" w:hAnsiTheme="minorHAnsi" w:cs="Arial Narrow"/>
          <w:smallCaps/>
          <w:sz w:val="22"/>
          <w:szCs w:val="22"/>
          <w:u w:val="none"/>
        </w:rPr>
        <w:t>Zábezpeka</w:t>
      </w:r>
    </w:p>
    <w:p w14:paraId="3540DBB1" w14:textId="0C81D85B" w:rsidR="00F36891" w:rsidRPr="00704478" w:rsidRDefault="00F36891" w:rsidP="00F36891">
      <w:pPr>
        <w:numPr>
          <w:ilvl w:val="1"/>
          <w:numId w:val="12"/>
        </w:numPr>
        <w:spacing w:after="120"/>
        <w:ind w:left="567" w:hanging="567"/>
        <w:jc w:val="both"/>
        <w:rPr>
          <w:rFonts w:asciiTheme="minorHAnsi" w:hAnsiTheme="minorHAnsi" w:cs="Arial Narrow"/>
          <w:sz w:val="22"/>
          <w:szCs w:val="22"/>
        </w:rPr>
      </w:pPr>
      <w:r w:rsidRPr="00704478">
        <w:rPr>
          <w:rFonts w:asciiTheme="minorHAnsi" w:hAnsiTheme="minorHAnsi"/>
          <w:sz w:val="22"/>
          <w:szCs w:val="22"/>
        </w:rPr>
        <w:t xml:space="preserve">Na zabezpečenie viazanosti ponuky sa vyžaduje zábezpeka vo výške </w:t>
      </w:r>
      <w:r w:rsidR="006B4119" w:rsidRPr="00704478">
        <w:rPr>
          <w:rFonts w:asciiTheme="minorHAnsi" w:hAnsiTheme="minorHAnsi"/>
          <w:b/>
          <w:sz w:val="22"/>
          <w:szCs w:val="22"/>
        </w:rPr>
        <w:t>1</w:t>
      </w:r>
      <w:r w:rsidR="00883E33" w:rsidRPr="00704478">
        <w:rPr>
          <w:rFonts w:asciiTheme="minorHAnsi" w:hAnsiTheme="minorHAnsi"/>
          <w:b/>
          <w:sz w:val="22"/>
          <w:szCs w:val="22"/>
        </w:rPr>
        <w:t xml:space="preserve">0 </w:t>
      </w:r>
      <w:r w:rsidRPr="00704478">
        <w:rPr>
          <w:rFonts w:asciiTheme="minorHAnsi" w:hAnsiTheme="minorHAnsi"/>
          <w:b/>
          <w:sz w:val="22"/>
          <w:szCs w:val="22"/>
        </w:rPr>
        <w:t>000,00</w:t>
      </w:r>
      <w:r w:rsidRPr="00704478">
        <w:rPr>
          <w:rFonts w:asciiTheme="minorHAnsi" w:hAnsiTheme="minorHAnsi"/>
          <w:b/>
          <w:bCs/>
          <w:sz w:val="22"/>
          <w:szCs w:val="22"/>
        </w:rPr>
        <w:t xml:space="preserve"> eur</w:t>
      </w:r>
      <w:r w:rsidRPr="00704478">
        <w:rPr>
          <w:rFonts w:asciiTheme="minorHAnsi" w:hAnsiTheme="minorHAnsi"/>
          <w:sz w:val="22"/>
          <w:szCs w:val="22"/>
        </w:rPr>
        <w:t xml:space="preserve"> (slovom: </w:t>
      </w:r>
      <w:r w:rsidR="00883E33" w:rsidRPr="00704478">
        <w:rPr>
          <w:rFonts w:asciiTheme="minorHAnsi" w:hAnsiTheme="minorHAnsi"/>
          <w:sz w:val="22"/>
          <w:szCs w:val="22"/>
        </w:rPr>
        <w:t>d</w:t>
      </w:r>
      <w:r w:rsidR="006B4119" w:rsidRPr="00704478">
        <w:rPr>
          <w:rFonts w:asciiTheme="minorHAnsi" w:hAnsiTheme="minorHAnsi"/>
          <w:sz w:val="22"/>
          <w:szCs w:val="22"/>
        </w:rPr>
        <w:t>e</w:t>
      </w:r>
      <w:r w:rsidR="00883E33" w:rsidRPr="00704478">
        <w:rPr>
          <w:rFonts w:asciiTheme="minorHAnsi" w:hAnsiTheme="minorHAnsi"/>
          <w:sz w:val="22"/>
          <w:szCs w:val="22"/>
        </w:rPr>
        <w:t xml:space="preserve">saťtisíc </w:t>
      </w:r>
      <w:r w:rsidRPr="00704478">
        <w:rPr>
          <w:rFonts w:asciiTheme="minorHAnsi" w:hAnsiTheme="minorHAnsi"/>
          <w:sz w:val="22"/>
          <w:szCs w:val="22"/>
        </w:rPr>
        <w:t xml:space="preserve">eur). </w:t>
      </w:r>
    </w:p>
    <w:p w14:paraId="1438F30A" w14:textId="77777777" w:rsidR="00F36891" w:rsidRPr="003423CD" w:rsidRDefault="00F36891" w:rsidP="00F36891">
      <w:pPr>
        <w:numPr>
          <w:ilvl w:val="1"/>
          <w:numId w:val="12"/>
        </w:numPr>
        <w:spacing w:after="120"/>
        <w:ind w:left="578" w:hanging="578"/>
        <w:jc w:val="both"/>
        <w:rPr>
          <w:rFonts w:asciiTheme="minorHAnsi" w:hAnsiTheme="minorHAnsi"/>
          <w:sz w:val="22"/>
          <w:szCs w:val="22"/>
        </w:rPr>
      </w:pPr>
      <w:r w:rsidRPr="003423CD">
        <w:rPr>
          <w:rFonts w:asciiTheme="minorHAnsi" w:hAnsiTheme="minorHAnsi"/>
          <w:sz w:val="22"/>
          <w:szCs w:val="22"/>
        </w:rPr>
        <w:t>Doklad o zložení zábezpeky musí byť súčasťou ponuky. V prípade poskytnutia bankovej záruky alebo poistenia záruky bude doklad predložený spôsobom podľa bodu 16.4 týchto súťažných podkladov. Ak doklad o zložení zábezpeky nebude súčasťou ponuky a ak finančné prostriedky nebudú zložené na účet verejného obstarávateľa podľa bodu 15.4.1 týchto súťažných podkladov, alebo ak banková záruka/poistenie záruky nebude obsahovať náležitosti podľa bodu 15.4.2 týchto súťažných podkladov, bude ponuka uchádzača z verejného obstarávania vylúčená.</w:t>
      </w:r>
    </w:p>
    <w:p w14:paraId="67D08306" w14:textId="77777777" w:rsidR="00F36891" w:rsidRPr="003423CD" w:rsidRDefault="00F36891" w:rsidP="00F36891">
      <w:pPr>
        <w:numPr>
          <w:ilvl w:val="1"/>
          <w:numId w:val="12"/>
        </w:numPr>
        <w:ind w:left="567" w:hanging="567"/>
        <w:jc w:val="both"/>
        <w:rPr>
          <w:rFonts w:asciiTheme="minorHAnsi" w:hAnsiTheme="minorHAnsi" w:cs="Arial Narrow"/>
          <w:sz w:val="22"/>
          <w:szCs w:val="22"/>
        </w:rPr>
      </w:pPr>
      <w:r w:rsidRPr="003423CD">
        <w:rPr>
          <w:rFonts w:asciiTheme="minorHAnsi" w:hAnsiTheme="minorHAnsi" w:cs="Arial Narrow"/>
          <w:sz w:val="22"/>
          <w:szCs w:val="22"/>
        </w:rPr>
        <w:t>Spôsoby zloženia zábezpeky:</w:t>
      </w:r>
    </w:p>
    <w:p w14:paraId="453F6674" w14:textId="77777777" w:rsidR="00F36891" w:rsidRPr="003423CD" w:rsidRDefault="00F36891" w:rsidP="00F36891">
      <w:pPr>
        <w:numPr>
          <w:ilvl w:val="2"/>
          <w:numId w:val="12"/>
        </w:numPr>
        <w:ind w:hanging="120"/>
        <w:jc w:val="both"/>
        <w:rPr>
          <w:rFonts w:asciiTheme="minorHAnsi" w:hAnsiTheme="minorHAnsi" w:cs="Arial Narrow"/>
          <w:sz w:val="22"/>
          <w:szCs w:val="22"/>
        </w:rPr>
      </w:pPr>
      <w:r w:rsidRPr="003423CD">
        <w:rPr>
          <w:rFonts w:asciiTheme="minorHAnsi" w:hAnsiTheme="minorHAnsi" w:cs="Arial Narrow"/>
          <w:sz w:val="22"/>
          <w:szCs w:val="22"/>
        </w:rPr>
        <w:t xml:space="preserve">zloženie finančných prostriedkov uchádzačom na účet verejného obstarávateľa </w:t>
      </w:r>
    </w:p>
    <w:p w14:paraId="2C4A51D9" w14:textId="77777777" w:rsidR="00F36891" w:rsidRPr="003423CD" w:rsidRDefault="00F36891" w:rsidP="00F36891">
      <w:pPr>
        <w:ind w:left="720" w:firstLine="698"/>
        <w:jc w:val="both"/>
        <w:rPr>
          <w:rFonts w:asciiTheme="minorHAnsi" w:hAnsiTheme="minorHAnsi" w:cs="Arial Narrow"/>
          <w:sz w:val="22"/>
          <w:szCs w:val="22"/>
        </w:rPr>
      </w:pPr>
      <w:r w:rsidRPr="003423CD">
        <w:rPr>
          <w:rFonts w:asciiTheme="minorHAnsi" w:hAnsiTheme="minorHAnsi" w:cs="Arial Narrow"/>
          <w:sz w:val="22"/>
          <w:szCs w:val="22"/>
        </w:rPr>
        <w:t>v banke,</w:t>
      </w:r>
    </w:p>
    <w:p w14:paraId="3A32C647" w14:textId="77777777" w:rsidR="00F36891" w:rsidRPr="003423CD" w:rsidRDefault="00F36891" w:rsidP="00F36891">
      <w:pPr>
        <w:numPr>
          <w:ilvl w:val="2"/>
          <w:numId w:val="12"/>
        </w:numPr>
        <w:ind w:hanging="120"/>
        <w:jc w:val="both"/>
        <w:rPr>
          <w:rFonts w:asciiTheme="minorHAnsi" w:hAnsiTheme="minorHAnsi" w:cs="Arial Narrow"/>
          <w:sz w:val="22"/>
          <w:szCs w:val="22"/>
        </w:rPr>
      </w:pPr>
      <w:r w:rsidRPr="003423CD">
        <w:rPr>
          <w:rFonts w:asciiTheme="minorHAnsi" w:hAnsiTheme="minorHAnsi" w:cs="Arial Narrow"/>
          <w:sz w:val="22"/>
          <w:szCs w:val="22"/>
        </w:rPr>
        <w:t xml:space="preserve">poskytnutie bankovej záruky za uchádzača </w:t>
      </w:r>
      <w:r w:rsidRPr="003423CD">
        <w:rPr>
          <w:rFonts w:asciiTheme="minorHAnsi" w:hAnsiTheme="minorHAnsi"/>
          <w:sz w:val="22"/>
          <w:szCs w:val="22"/>
        </w:rPr>
        <w:t>(ďalej len „banková záruka“) v prospech verejného obstarávateľa</w:t>
      </w:r>
      <w:r w:rsidRPr="003423CD">
        <w:rPr>
          <w:rFonts w:asciiTheme="minorHAnsi" w:hAnsiTheme="minorHAnsi" w:cs="Arial Narrow"/>
          <w:sz w:val="22"/>
          <w:szCs w:val="22"/>
        </w:rPr>
        <w:t>.</w:t>
      </w:r>
    </w:p>
    <w:p w14:paraId="48ED6078" w14:textId="77777777" w:rsidR="00F36891" w:rsidRPr="003423CD" w:rsidRDefault="00F36891" w:rsidP="00F36891">
      <w:pPr>
        <w:numPr>
          <w:ilvl w:val="2"/>
          <w:numId w:val="12"/>
        </w:numPr>
        <w:ind w:hanging="120"/>
        <w:jc w:val="both"/>
        <w:rPr>
          <w:rFonts w:asciiTheme="minorHAnsi" w:hAnsiTheme="minorHAnsi" w:cs="Arial Narrow"/>
          <w:sz w:val="22"/>
          <w:szCs w:val="22"/>
        </w:rPr>
      </w:pPr>
      <w:r w:rsidRPr="003423CD">
        <w:rPr>
          <w:rFonts w:asciiTheme="minorHAnsi" w:hAnsiTheme="minorHAnsi" w:cs="Arial Narrow"/>
          <w:sz w:val="22"/>
          <w:szCs w:val="22"/>
        </w:rPr>
        <w:t>Poskytnutie poistenia záruky</w:t>
      </w:r>
    </w:p>
    <w:p w14:paraId="05ED4BA1" w14:textId="77777777" w:rsidR="00F36891" w:rsidRDefault="00F36891" w:rsidP="000D0F51">
      <w:pPr>
        <w:ind w:left="576"/>
        <w:jc w:val="both"/>
        <w:rPr>
          <w:rFonts w:asciiTheme="minorHAnsi" w:hAnsiTheme="minorHAnsi" w:cs="Arial Narrow"/>
          <w:sz w:val="22"/>
          <w:szCs w:val="22"/>
        </w:rPr>
      </w:pPr>
    </w:p>
    <w:p w14:paraId="35E1B2EB" w14:textId="0A65FED1" w:rsidR="0039469D" w:rsidRPr="00B51A29" w:rsidRDefault="0039469D" w:rsidP="0039469D">
      <w:pPr>
        <w:numPr>
          <w:ilvl w:val="1"/>
          <w:numId w:val="12"/>
        </w:numPr>
        <w:jc w:val="both"/>
        <w:rPr>
          <w:rFonts w:asciiTheme="minorHAnsi" w:hAnsiTheme="minorHAnsi" w:cs="Arial Narrow"/>
          <w:sz w:val="22"/>
          <w:szCs w:val="22"/>
        </w:rPr>
      </w:pPr>
      <w:r w:rsidRPr="00B51A29">
        <w:rPr>
          <w:rFonts w:asciiTheme="minorHAnsi" w:hAnsiTheme="minorHAnsi" w:cs="Arial Narrow"/>
          <w:sz w:val="22"/>
          <w:szCs w:val="22"/>
        </w:rPr>
        <w:t>Podmienky zloženia zábezpeky:</w:t>
      </w:r>
    </w:p>
    <w:p w14:paraId="2E99A03D" w14:textId="77777777" w:rsidR="0039469D" w:rsidRPr="00B51A29" w:rsidRDefault="0039469D" w:rsidP="0039469D">
      <w:pPr>
        <w:numPr>
          <w:ilvl w:val="2"/>
          <w:numId w:val="12"/>
        </w:numPr>
        <w:tabs>
          <w:tab w:val="clear" w:pos="720"/>
          <w:tab w:val="num" w:pos="1418"/>
        </w:tabs>
        <w:ind w:left="1418" w:hanging="818"/>
        <w:jc w:val="both"/>
        <w:rPr>
          <w:rFonts w:asciiTheme="minorHAnsi" w:hAnsiTheme="minorHAnsi" w:cs="Arial Narrow"/>
          <w:sz w:val="22"/>
          <w:szCs w:val="22"/>
          <w:u w:val="single"/>
        </w:rPr>
      </w:pPr>
      <w:r w:rsidRPr="00B51A29">
        <w:rPr>
          <w:rFonts w:asciiTheme="minorHAnsi" w:hAnsiTheme="minorHAnsi"/>
          <w:sz w:val="22"/>
          <w:szCs w:val="22"/>
          <w:u w:val="single"/>
        </w:rPr>
        <w:t>Zloženie finančných prostriedkov uchádzačom na účet verejného obstarávateľa v banke</w:t>
      </w:r>
    </w:p>
    <w:p w14:paraId="56A506D8" w14:textId="77777777" w:rsidR="003E6E73" w:rsidRDefault="0039469D" w:rsidP="00DF480E">
      <w:pPr>
        <w:spacing w:before="60" w:after="60"/>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Finančné prostriedky vo výške podľa bodu 1</w:t>
      </w:r>
      <w:r w:rsidR="00573379">
        <w:rPr>
          <w:rFonts w:asciiTheme="minorHAnsi" w:hAnsiTheme="minorHAnsi" w:cs="Arial Narrow"/>
          <w:noProof w:val="0"/>
          <w:sz w:val="22"/>
          <w:szCs w:val="22"/>
        </w:rPr>
        <w:t>5</w:t>
      </w:r>
      <w:r w:rsidRPr="00B51A29">
        <w:rPr>
          <w:rFonts w:asciiTheme="minorHAnsi" w:hAnsiTheme="minorHAnsi" w:cs="Arial Narrow"/>
          <w:noProof w:val="0"/>
          <w:sz w:val="22"/>
          <w:szCs w:val="22"/>
        </w:rPr>
        <w:t xml:space="preserve">.1 musia byť zložené prevodným príkazom na účet verejného obstarávateľa v Štátnej pokladnici, </w:t>
      </w:r>
    </w:p>
    <w:p w14:paraId="14047FA3" w14:textId="77777777" w:rsidR="003E6E73" w:rsidRDefault="009D16D0" w:rsidP="00DF480E">
      <w:pPr>
        <w:spacing w:before="60" w:after="60"/>
        <w:ind w:left="1440"/>
        <w:jc w:val="both"/>
        <w:rPr>
          <w:rFonts w:asciiTheme="minorHAnsi" w:hAnsiTheme="minorHAnsi"/>
          <w:sz w:val="22"/>
          <w:szCs w:val="22"/>
        </w:rPr>
      </w:pPr>
      <w:r w:rsidRPr="003E6E73">
        <w:rPr>
          <w:rFonts w:asciiTheme="minorHAnsi" w:hAnsiTheme="minorHAnsi" w:cs="Arial Narrow"/>
          <w:b/>
          <w:noProof w:val="0"/>
          <w:sz w:val="22"/>
          <w:szCs w:val="22"/>
        </w:rPr>
        <w:t>IBAN:</w:t>
      </w:r>
      <w:r w:rsidRPr="00B51A29">
        <w:rPr>
          <w:rFonts w:asciiTheme="minorHAnsi" w:hAnsiTheme="minorHAnsi" w:cs="Arial Narrow"/>
          <w:noProof w:val="0"/>
          <w:sz w:val="22"/>
          <w:szCs w:val="22"/>
        </w:rPr>
        <w:t xml:space="preserve"> </w:t>
      </w:r>
      <w:r w:rsidRPr="00B51A29">
        <w:rPr>
          <w:rFonts w:asciiTheme="minorHAnsi" w:hAnsiTheme="minorHAnsi"/>
          <w:iCs/>
          <w:sz w:val="22"/>
          <w:szCs w:val="22"/>
        </w:rPr>
        <w:t>SK7581800000007000144284</w:t>
      </w:r>
      <w:r w:rsidRPr="00B51A29">
        <w:rPr>
          <w:rFonts w:asciiTheme="minorHAnsi" w:hAnsiTheme="minorHAnsi"/>
          <w:sz w:val="22"/>
          <w:szCs w:val="22"/>
        </w:rPr>
        <w:t xml:space="preserve"> </w:t>
      </w:r>
    </w:p>
    <w:p w14:paraId="0BA14AAA" w14:textId="22B4CABE" w:rsidR="003E6E73" w:rsidRDefault="009D16D0" w:rsidP="00DF480E">
      <w:pPr>
        <w:spacing w:before="60" w:after="60"/>
        <w:ind w:left="1440"/>
        <w:jc w:val="both"/>
        <w:rPr>
          <w:rFonts w:asciiTheme="minorHAnsi" w:hAnsiTheme="minorHAnsi" w:cs="Arial Narrow"/>
          <w:noProof w:val="0"/>
          <w:sz w:val="22"/>
          <w:szCs w:val="22"/>
        </w:rPr>
      </w:pPr>
      <w:r w:rsidRPr="003E6E73">
        <w:rPr>
          <w:rFonts w:asciiTheme="minorHAnsi" w:hAnsiTheme="minorHAnsi" w:cs="Arial Narrow"/>
          <w:b/>
          <w:noProof w:val="0"/>
          <w:sz w:val="22"/>
          <w:szCs w:val="22"/>
        </w:rPr>
        <w:t>SWIFT:</w:t>
      </w:r>
      <w:r w:rsidRPr="00B51A29">
        <w:rPr>
          <w:rFonts w:asciiTheme="minorHAnsi" w:hAnsiTheme="minorHAnsi" w:cs="Arial Narrow"/>
          <w:noProof w:val="0"/>
          <w:sz w:val="22"/>
          <w:szCs w:val="22"/>
        </w:rPr>
        <w:t xml:space="preserve"> </w:t>
      </w:r>
      <w:r w:rsidR="00751BD8" w:rsidRPr="00ED0675">
        <w:rPr>
          <w:rFonts w:asciiTheme="minorHAnsi" w:hAnsiTheme="minorHAnsi" w:cstheme="minorHAnsi"/>
          <w:b/>
          <w:iCs/>
          <w:noProof w:val="0"/>
          <w:sz w:val="22"/>
        </w:rPr>
        <w:t>SPSRSKBAXXX</w:t>
      </w:r>
      <w:r w:rsidR="0040111E" w:rsidRPr="00B51A29">
        <w:rPr>
          <w:rFonts w:asciiTheme="minorHAnsi" w:hAnsiTheme="minorHAnsi" w:cs="Arial Narrow"/>
          <w:noProof w:val="0"/>
          <w:sz w:val="22"/>
          <w:szCs w:val="22"/>
        </w:rPr>
        <w:t xml:space="preserve"> </w:t>
      </w:r>
    </w:p>
    <w:p w14:paraId="45BA02F2" w14:textId="77777777" w:rsidR="003E6E73" w:rsidRDefault="0039469D" w:rsidP="00DF480E">
      <w:pPr>
        <w:spacing w:before="60" w:after="60"/>
        <w:ind w:left="1440"/>
        <w:jc w:val="both"/>
        <w:rPr>
          <w:rFonts w:asciiTheme="minorHAnsi" w:hAnsiTheme="minorHAnsi" w:cs="Arial Narrow"/>
          <w:noProof w:val="0"/>
          <w:sz w:val="22"/>
          <w:szCs w:val="22"/>
        </w:rPr>
      </w:pPr>
      <w:r w:rsidRPr="003E6E73">
        <w:rPr>
          <w:rFonts w:asciiTheme="minorHAnsi" w:hAnsiTheme="minorHAnsi" w:cs="Arial Narrow"/>
          <w:b/>
          <w:noProof w:val="0"/>
          <w:sz w:val="22"/>
          <w:szCs w:val="22"/>
        </w:rPr>
        <w:t>variabilný symbol</w:t>
      </w:r>
      <w:r w:rsidR="003E6E73" w:rsidRPr="003E6E73">
        <w:rPr>
          <w:rFonts w:asciiTheme="minorHAnsi" w:hAnsiTheme="minorHAnsi" w:cs="Arial Narrow"/>
          <w:b/>
          <w:noProof w:val="0"/>
          <w:sz w:val="22"/>
          <w:szCs w:val="22"/>
        </w:rPr>
        <w:t>:</w:t>
      </w:r>
      <w:r w:rsidR="00FF4A7C">
        <w:rPr>
          <w:rFonts w:asciiTheme="minorHAnsi" w:hAnsiTheme="minorHAnsi" w:cs="Arial Narrow"/>
          <w:noProof w:val="0"/>
          <w:sz w:val="22"/>
          <w:szCs w:val="22"/>
        </w:rPr>
        <w:t xml:space="preserve"> </w:t>
      </w:r>
      <w:r w:rsidR="00CB5F93" w:rsidRPr="00FF4A7C">
        <w:rPr>
          <w:rFonts w:asciiTheme="minorHAnsi" w:hAnsiTheme="minorHAnsi" w:cs="Arial Narrow"/>
          <w:b/>
          <w:noProof w:val="0"/>
          <w:sz w:val="22"/>
          <w:szCs w:val="22"/>
        </w:rPr>
        <w:t>(IČO uchádzača)</w:t>
      </w:r>
      <w:r w:rsidRPr="00B51A29">
        <w:rPr>
          <w:rFonts w:asciiTheme="minorHAnsi" w:hAnsiTheme="minorHAnsi" w:cs="Arial Narrow"/>
          <w:noProof w:val="0"/>
          <w:sz w:val="22"/>
          <w:szCs w:val="22"/>
        </w:rPr>
        <w:t xml:space="preserve"> </w:t>
      </w:r>
    </w:p>
    <w:p w14:paraId="0C0FD7AF" w14:textId="0C83020B" w:rsidR="00DE68B7" w:rsidRPr="00B51A29" w:rsidRDefault="0039469D" w:rsidP="00DF480E">
      <w:pPr>
        <w:spacing w:before="60" w:after="60"/>
        <w:ind w:left="1440"/>
        <w:jc w:val="both"/>
        <w:rPr>
          <w:rFonts w:asciiTheme="minorHAnsi" w:hAnsiTheme="minorHAnsi" w:cs="Arial Narrow"/>
          <w:noProof w:val="0"/>
          <w:sz w:val="22"/>
          <w:szCs w:val="22"/>
        </w:rPr>
      </w:pPr>
      <w:r w:rsidRPr="003E6E73">
        <w:rPr>
          <w:rFonts w:asciiTheme="minorHAnsi" w:hAnsiTheme="minorHAnsi" w:cs="Arial Narrow"/>
          <w:b/>
          <w:noProof w:val="0"/>
          <w:sz w:val="22"/>
          <w:szCs w:val="22"/>
        </w:rPr>
        <w:t>špecifický symbol</w:t>
      </w:r>
      <w:r w:rsidR="003E6E73" w:rsidRPr="003E6E73">
        <w:rPr>
          <w:rFonts w:asciiTheme="minorHAnsi" w:hAnsiTheme="minorHAnsi" w:cs="Arial Narrow"/>
          <w:b/>
          <w:noProof w:val="0"/>
          <w:sz w:val="22"/>
          <w:szCs w:val="22"/>
        </w:rPr>
        <w:t>:</w:t>
      </w:r>
      <w:r w:rsidRPr="00B51A29">
        <w:rPr>
          <w:rFonts w:asciiTheme="minorHAnsi" w:hAnsiTheme="minorHAnsi" w:cs="Arial Narrow"/>
          <w:noProof w:val="0"/>
          <w:sz w:val="22"/>
          <w:szCs w:val="22"/>
        </w:rPr>
        <w:t xml:space="preserve"> </w:t>
      </w:r>
      <w:r w:rsidR="00E078F7">
        <w:rPr>
          <w:rFonts w:asciiTheme="minorHAnsi" w:hAnsiTheme="minorHAnsi" w:cs="Arial Narrow"/>
          <w:b/>
          <w:noProof w:val="0"/>
          <w:sz w:val="22"/>
          <w:szCs w:val="22"/>
        </w:rPr>
        <w:t>02917/20120/</w:t>
      </w:r>
      <w:r w:rsidR="00751BD8">
        <w:rPr>
          <w:rFonts w:asciiTheme="minorHAnsi" w:hAnsiTheme="minorHAnsi" w:cs="Arial Narrow"/>
          <w:b/>
          <w:noProof w:val="0"/>
          <w:sz w:val="22"/>
          <w:szCs w:val="22"/>
        </w:rPr>
        <w:t>45</w:t>
      </w:r>
    </w:p>
    <w:p w14:paraId="56D1F8EA" w14:textId="77777777" w:rsidR="009D16D0" w:rsidRPr="00B51A29" w:rsidRDefault="00DE68B7" w:rsidP="00DF480E">
      <w:pPr>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V správe pre prijímateľa bankového prevodu uviesť označen</w:t>
      </w:r>
      <w:r w:rsidR="00E13CCA" w:rsidRPr="00B51A29">
        <w:rPr>
          <w:rFonts w:asciiTheme="minorHAnsi" w:hAnsiTheme="minorHAnsi" w:cs="Arial Narrow"/>
          <w:noProof w:val="0"/>
          <w:sz w:val="22"/>
          <w:szCs w:val="22"/>
        </w:rPr>
        <w:t>ie verejnej súťaže</w:t>
      </w:r>
      <w:r w:rsidR="00A07B5B" w:rsidRPr="00B51A29">
        <w:rPr>
          <w:rFonts w:asciiTheme="minorHAnsi" w:hAnsiTheme="minorHAnsi" w:cs="Arial Narrow"/>
          <w:noProof w:val="0"/>
          <w:sz w:val="22"/>
          <w:szCs w:val="22"/>
        </w:rPr>
        <w:t>, za ktorú je zložená zábezpeka.</w:t>
      </w:r>
      <w:r w:rsidR="00E13CCA" w:rsidRPr="00B51A29">
        <w:rPr>
          <w:rFonts w:asciiTheme="minorHAnsi" w:hAnsiTheme="minorHAnsi" w:cs="Arial Narrow"/>
          <w:noProof w:val="0"/>
          <w:sz w:val="22"/>
          <w:szCs w:val="22"/>
        </w:rPr>
        <w:t xml:space="preserve"> </w:t>
      </w:r>
    </w:p>
    <w:p w14:paraId="50470685" w14:textId="455538EF" w:rsidR="00A07B5B" w:rsidRPr="00B51A29" w:rsidRDefault="00E13CCA" w:rsidP="00DF480E">
      <w:pPr>
        <w:spacing w:before="60" w:after="60"/>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 xml:space="preserve">Správa pre prijímateľa: </w:t>
      </w:r>
      <w:r w:rsidR="00C16A76">
        <w:rPr>
          <w:rFonts w:asciiTheme="minorHAnsi" w:hAnsiTheme="minorHAnsi" w:cs="Arial Narrow"/>
          <w:noProof w:val="0"/>
          <w:sz w:val="22"/>
          <w:szCs w:val="22"/>
        </w:rPr>
        <w:t>„</w:t>
      </w:r>
      <w:r w:rsidRPr="00B51A29">
        <w:rPr>
          <w:rFonts w:asciiTheme="minorHAnsi" w:hAnsiTheme="minorHAnsi" w:cs="Arial Narrow"/>
          <w:b/>
          <w:noProof w:val="0"/>
          <w:sz w:val="22"/>
          <w:szCs w:val="22"/>
        </w:rPr>
        <w:t>ZABEZPEKA –</w:t>
      </w:r>
      <w:r w:rsidR="00E078F7" w:rsidRPr="00E078F7">
        <w:rPr>
          <w:rFonts w:asciiTheme="minorHAnsi" w:hAnsiTheme="minorHAnsi" w:cstheme="minorHAnsi"/>
          <w:b/>
          <w:sz w:val="22"/>
        </w:rPr>
        <w:t xml:space="preserve"> </w:t>
      </w:r>
      <w:r w:rsidR="00E078F7" w:rsidRPr="00E64D68">
        <w:rPr>
          <w:rFonts w:asciiTheme="minorHAnsi" w:hAnsiTheme="minorHAnsi" w:cstheme="minorHAnsi"/>
          <w:b/>
          <w:sz w:val="22"/>
        </w:rPr>
        <w:t>pásková knižnica</w:t>
      </w:r>
      <w:r w:rsidR="00C16A76">
        <w:rPr>
          <w:rFonts w:asciiTheme="minorHAnsi" w:hAnsiTheme="minorHAnsi" w:cs="Arial Narrow"/>
          <w:noProof w:val="0"/>
          <w:sz w:val="22"/>
          <w:szCs w:val="22"/>
        </w:rPr>
        <w:t>“</w:t>
      </w:r>
    </w:p>
    <w:p w14:paraId="4FD1EA2B" w14:textId="77777777" w:rsidR="0039469D" w:rsidRPr="00B51A29" w:rsidRDefault="0039469D" w:rsidP="00DF480E">
      <w:pPr>
        <w:spacing w:before="60" w:after="60"/>
        <w:ind w:left="1440"/>
        <w:jc w:val="both"/>
        <w:rPr>
          <w:rFonts w:asciiTheme="minorHAnsi" w:hAnsiTheme="minorHAnsi" w:cs="Arial Narrow"/>
          <w:noProof w:val="0"/>
          <w:sz w:val="22"/>
          <w:szCs w:val="22"/>
        </w:rPr>
      </w:pPr>
      <w:r w:rsidRPr="004131CF">
        <w:rPr>
          <w:rFonts w:asciiTheme="minorHAnsi" w:hAnsiTheme="minorHAnsi" w:cs="Arial Narrow"/>
          <w:noProof w:val="0"/>
          <w:sz w:val="22"/>
          <w:szCs w:val="22"/>
        </w:rPr>
        <w:t>Účet v Štátnej pokladnici nie je úročený.</w:t>
      </w:r>
    </w:p>
    <w:p w14:paraId="431142E5" w14:textId="77777777" w:rsidR="0039469D" w:rsidRPr="00B51A29" w:rsidRDefault="0039469D" w:rsidP="00DF480E">
      <w:pPr>
        <w:spacing w:before="60" w:after="60"/>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Finančné prostriedky musia byť pripísané na účet verejného obstarávateľa v banke najneskôr v posledný deň lehoty na predkladanie ponúk.</w:t>
      </w:r>
    </w:p>
    <w:p w14:paraId="08402BC7" w14:textId="77777777" w:rsidR="0039469D" w:rsidRPr="00B51A29" w:rsidRDefault="0039469D" w:rsidP="00DF480E">
      <w:pPr>
        <w:spacing w:before="60" w:after="60"/>
        <w:ind w:left="1440"/>
        <w:jc w:val="both"/>
        <w:rPr>
          <w:rFonts w:asciiTheme="minorHAnsi" w:hAnsiTheme="minorHAnsi" w:cs="Arial Narrow"/>
          <w:sz w:val="22"/>
          <w:szCs w:val="22"/>
        </w:rPr>
      </w:pPr>
      <w:r w:rsidRPr="00B51A29">
        <w:rPr>
          <w:rFonts w:asciiTheme="minorHAnsi" w:hAnsiTheme="minorHAnsi"/>
          <w:sz w:val="22"/>
          <w:szCs w:val="22"/>
        </w:rPr>
        <w:t>Uchádzač v ponuke predloží doklad o zložení zábezpeky – kópiu dokladu o prevode finančných prostriedkov na účet verejného obstarávateľa v banke.</w:t>
      </w:r>
    </w:p>
    <w:p w14:paraId="2C2EB755" w14:textId="77777777" w:rsidR="00F36891" w:rsidRPr="003423CD" w:rsidRDefault="00F36891" w:rsidP="00F36891">
      <w:pPr>
        <w:numPr>
          <w:ilvl w:val="2"/>
          <w:numId w:val="12"/>
        </w:numPr>
        <w:ind w:hanging="120"/>
        <w:jc w:val="both"/>
        <w:rPr>
          <w:rFonts w:asciiTheme="minorHAnsi" w:hAnsiTheme="minorHAnsi" w:cs="Arial Narrow"/>
          <w:sz w:val="22"/>
          <w:szCs w:val="22"/>
          <w:u w:val="single"/>
        </w:rPr>
      </w:pPr>
      <w:r w:rsidRPr="003423CD">
        <w:rPr>
          <w:rFonts w:asciiTheme="minorHAnsi" w:hAnsiTheme="minorHAnsi"/>
          <w:sz w:val="22"/>
          <w:szCs w:val="22"/>
          <w:u w:val="single"/>
        </w:rPr>
        <w:t>Poskytnutie bankovej záruky za uchádzača</w:t>
      </w:r>
    </w:p>
    <w:p w14:paraId="173BFD7D" w14:textId="77777777" w:rsidR="00F36891" w:rsidRPr="003423CD" w:rsidRDefault="00F36891" w:rsidP="00F36891">
      <w:pPr>
        <w:spacing w:before="60" w:after="60"/>
        <w:ind w:left="1440"/>
        <w:jc w:val="both"/>
        <w:rPr>
          <w:rFonts w:asciiTheme="minorHAnsi" w:hAnsiTheme="minorHAnsi"/>
          <w:sz w:val="22"/>
          <w:szCs w:val="22"/>
        </w:rPr>
      </w:pPr>
      <w:r w:rsidRPr="003423CD">
        <w:rPr>
          <w:rFonts w:asciiTheme="minorHAnsi" w:hAnsiTheme="minorHAnsi"/>
          <w:sz w:val="22"/>
          <w:szCs w:val="22"/>
        </w:rPr>
        <w:t xml:space="preserve">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15.1. v prípade prepadnutia zábezpeky podľa bodu 15.8.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w:t>
      </w:r>
      <w:r w:rsidRPr="003423CD">
        <w:rPr>
          <w:rFonts w:asciiTheme="minorHAnsi" w:hAnsiTheme="minorHAnsi"/>
          <w:sz w:val="22"/>
          <w:szCs w:val="22"/>
          <w:u w:val="single"/>
        </w:rPr>
        <w:t>Uchádzač doručí verejnému obstarávateľovi listinu vystavenú bankou, dokladujúcou jej predĺženie.</w:t>
      </w:r>
      <w:r w:rsidRPr="003423CD">
        <w:rPr>
          <w:rFonts w:asciiTheme="minorHAnsi" w:hAnsiTheme="minorHAnsi"/>
          <w:sz w:val="22"/>
          <w:szCs w:val="22"/>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bezpredmetnú a ukončenú. Taktiež musí byť v bankovej záruke uvedené, že banková záruka nemôže byť postúpená na tretiu osobu a platí len pre veriteľa.</w:t>
      </w:r>
    </w:p>
    <w:p w14:paraId="7378746E" w14:textId="77777777" w:rsidR="00F36891" w:rsidRPr="003423CD" w:rsidRDefault="00F36891" w:rsidP="00F36891">
      <w:pPr>
        <w:spacing w:before="60" w:after="60"/>
        <w:ind w:left="1418"/>
        <w:jc w:val="both"/>
        <w:rPr>
          <w:rFonts w:asciiTheme="minorHAnsi" w:hAnsiTheme="minorHAnsi"/>
          <w:sz w:val="22"/>
          <w:szCs w:val="22"/>
        </w:rPr>
      </w:pPr>
      <w:r w:rsidRPr="003423CD">
        <w:rPr>
          <w:rFonts w:asciiTheme="minorHAnsi" w:hAnsiTheme="minorHAnsi"/>
          <w:sz w:val="22"/>
          <w:szCs w:val="22"/>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3423CD">
        <w:rPr>
          <w:rFonts w:asciiTheme="minorHAnsi" w:hAnsiTheme="minorHAnsi"/>
          <w:sz w:val="22"/>
          <w:szCs w:val="22"/>
          <w:u w:val="single"/>
        </w:rPr>
        <w:t>úradný preklad</w:t>
      </w:r>
      <w:r w:rsidRPr="003423CD">
        <w:rPr>
          <w:rFonts w:asciiTheme="minorHAnsi" w:hAnsiTheme="minorHAnsi"/>
          <w:sz w:val="22"/>
          <w:szCs w:val="22"/>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6F179FDC" w14:textId="77777777" w:rsidR="00F36891" w:rsidRPr="003423CD" w:rsidRDefault="00F36891" w:rsidP="00F36891">
      <w:pPr>
        <w:pStyle w:val="Odsekzoznamu"/>
        <w:numPr>
          <w:ilvl w:val="2"/>
          <w:numId w:val="12"/>
        </w:numPr>
        <w:tabs>
          <w:tab w:val="num" w:pos="1429"/>
        </w:tabs>
        <w:spacing w:before="60" w:after="60"/>
        <w:ind w:left="1344"/>
        <w:jc w:val="both"/>
        <w:rPr>
          <w:rFonts w:asciiTheme="minorHAnsi" w:hAnsiTheme="minorHAnsi"/>
          <w:sz w:val="22"/>
          <w:szCs w:val="22"/>
        </w:rPr>
      </w:pPr>
      <w:r w:rsidRPr="003423CD">
        <w:rPr>
          <w:rFonts w:asciiTheme="minorHAnsi" w:hAnsiTheme="minorHAnsi"/>
          <w:sz w:val="22"/>
          <w:szCs w:val="22"/>
          <w:u w:val="single"/>
        </w:rPr>
        <w:t>Poskytnutie poistenia záruky</w:t>
      </w:r>
    </w:p>
    <w:p w14:paraId="785CBD85" w14:textId="77777777" w:rsidR="00F36891" w:rsidRPr="003423CD" w:rsidRDefault="00F36891" w:rsidP="00F36891">
      <w:pPr>
        <w:spacing w:before="60" w:after="60"/>
        <w:ind w:left="1418"/>
        <w:jc w:val="both"/>
        <w:rPr>
          <w:rFonts w:asciiTheme="minorHAnsi" w:hAnsiTheme="minorHAnsi"/>
          <w:sz w:val="22"/>
          <w:szCs w:val="22"/>
        </w:rPr>
      </w:pPr>
      <w:r w:rsidRPr="003423CD">
        <w:rPr>
          <w:rFonts w:asciiTheme="minorHAnsi" w:hAnsiTheme="minorHAnsi"/>
          <w:sz w:val="22"/>
          <w:szCs w:val="22"/>
        </w:rPr>
        <w:t>V prípade poskytnutia poistenia záruky vystavuje záručnú listinu poisťovňa, pre podmienky jej poskytnutia, zloženia alebo uvoľnenia záruky sa použijú analogicky ustanovenia uvedené v bode 15.4.2 a 15.5.</w:t>
      </w:r>
    </w:p>
    <w:p w14:paraId="18DF883C" w14:textId="2AEDCD2C" w:rsidR="00F36891" w:rsidRPr="003423CD" w:rsidRDefault="00F36891" w:rsidP="00F36891">
      <w:pPr>
        <w:pStyle w:val="Odsekzoznamu"/>
        <w:numPr>
          <w:ilvl w:val="2"/>
          <w:numId w:val="12"/>
        </w:numPr>
        <w:tabs>
          <w:tab w:val="clear" w:pos="720"/>
          <w:tab w:val="num" w:pos="1429"/>
        </w:tabs>
        <w:spacing w:before="60" w:after="60"/>
        <w:ind w:left="1344"/>
        <w:jc w:val="both"/>
        <w:rPr>
          <w:rFonts w:asciiTheme="minorHAnsi" w:hAnsiTheme="minorHAnsi"/>
          <w:b/>
          <w:sz w:val="22"/>
          <w:szCs w:val="22"/>
        </w:rPr>
      </w:pPr>
      <w:r w:rsidRPr="003423CD">
        <w:rPr>
          <w:rFonts w:asciiTheme="minorHAnsi" w:hAnsiTheme="minorHAnsi"/>
          <w:sz w:val="22"/>
          <w:szCs w:val="22"/>
        </w:rPr>
        <w:t>Ak uchádzač zabezpečí viazanosť ponuky bankovou zárukou podľa bodu 15.3.2 alebo poskytnutím poistenia záruky podľa bodu 15.3.3 týchto  súťažných podkladov, predloží sken záručnej listiny elektronicky spôsobom podľa bodu 16.3 týchto súťažných podkladov a zároveň doručí aj originál tejto záručnej listiny v listinnej podobe osobne, prostredníctvom pošty alebo iného doručovateľa na adresu verejného obstarávateľa uvedenú v  bod 1 týchto súťažných podkladov v lehote na predkladanie ponúk podľa bodu 18.1 týchto súťažných podkladov. Uchádzač vloží originál bankovej záruky/poistenia záruky do samostatnej nepriehľadnej obálky, ktorá musí byť uzatvorená a označená heslom súťaže:</w:t>
      </w:r>
      <w:r w:rsidRPr="003423CD">
        <w:rPr>
          <w:rFonts w:asciiTheme="minorHAnsi" w:hAnsiTheme="minorHAnsi"/>
          <w:b/>
          <w:sz w:val="22"/>
          <w:szCs w:val="22"/>
        </w:rPr>
        <w:t xml:space="preserve"> „</w:t>
      </w:r>
      <w:r w:rsidR="00E078F7" w:rsidRPr="00E64D68">
        <w:rPr>
          <w:rFonts w:asciiTheme="minorHAnsi" w:hAnsiTheme="minorHAnsi" w:cstheme="minorHAnsi"/>
          <w:b/>
          <w:sz w:val="22"/>
        </w:rPr>
        <w:t>pásková knižnica</w:t>
      </w:r>
      <w:r w:rsidRPr="003423CD">
        <w:rPr>
          <w:rFonts w:asciiTheme="minorHAnsi" w:hAnsiTheme="minorHAnsi"/>
          <w:b/>
          <w:sz w:val="22"/>
          <w:szCs w:val="22"/>
        </w:rPr>
        <w:t xml:space="preserve"> – NEOTVÁRAŤ“. V prípade osobného doručenia sú stránkové dni v podateľni verejného obstarávateľa od 08:00 do 15:00 hod., pondelok až piatok.</w:t>
      </w:r>
    </w:p>
    <w:p w14:paraId="527A3572" w14:textId="77777777"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Podmienky vrátenia alebo uvoľnenia zábezpeky po uzavretí zmluvy najneskôr do siedmich dní od uzavretia zmluvy:</w:t>
      </w:r>
    </w:p>
    <w:p w14:paraId="3561337A" w14:textId="77777777" w:rsidR="00F36891" w:rsidRPr="003423CD" w:rsidRDefault="00F36891" w:rsidP="00F36891">
      <w:pPr>
        <w:numPr>
          <w:ilvl w:val="2"/>
          <w:numId w:val="12"/>
        </w:numPr>
        <w:tabs>
          <w:tab w:val="clear" w:pos="720"/>
          <w:tab w:val="num" w:pos="1418"/>
        </w:tabs>
        <w:ind w:left="1418" w:hanging="818"/>
        <w:jc w:val="both"/>
        <w:rPr>
          <w:rFonts w:asciiTheme="minorHAnsi" w:hAnsiTheme="minorHAnsi" w:cs="Arial Narrow"/>
          <w:sz w:val="22"/>
          <w:szCs w:val="22"/>
          <w:u w:val="single"/>
        </w:rPr>
      </w:pPr>
      <w:r w:rsidRPr="003423CD">
        <w:rPr>
          <w:rFonts w:asciiTheme="minorHAnsi" w:hAnsiTheme="minorHAnsi"/>
          <w:sz w:val="22"/>
          <w:szCs w:val="22"/>
          <w:u w:val="single"/>
        </w:rPr>
        <w:t>vrátenie zložených finančných prostriedkov uchádzačom na účet verejného obstarávateľa</w:t>
      </w:r>
    </w:p>
    <w:p w14:paraId="6D0099B9" w14:textId="77777777" w:rsidR="00F36891" w:rsidRPr="003423CD" w:rsidRDefault="00F36891" w:rsidP="00F36891">
      <w:pPr>
        <w:tabs>
          <w:tab w:val="num" w:pos="2160"/>
        </w:tabs>
        <w:ind w:left="1440"/>
        <w:jc w:val="both"/>
        <w:rPr>
          <w:rFonts w:asciiTheme="minorHAnsi" w:hAnsiTheme="minorHAnsi" w:cs="Arial Narrow"/>
          <w:sz w:val="22"/>
          <w:szCs w:val="22"/>
        </w:rPr>
      </w:pPr>
      <w:r w:rsidRPr="003423CD">
        <w:rPr>
          <w:rFonts w:asciiTheme="minorHAnsi" w:hAnsiTheme="minorHAnsi"/>
          <w:sz w:val="22"/>
          <w:szCs w:val="22"/>
        </w:rPr>
        <w:t>Verejný obstarávateľ vráti uchádzačovi zábezpeku - finančné prostriedky zložené na účte verejného obstarávateľa v Štátnej pokladnici, bez úrokov,</w:t>
      </w:r>
      <w:r w:rsidRPr="003423CD">
        <w:rPr>
          <w:rFonts w:asciiTheme="minorHAnsi" w:hAnsiTheme="minorHAnsi" w:cs="Arial Narrow"/>
          <w:sz w:val="22"/>
          <w:szCs w:val="22"/>
        </w:rPr>
        <w:t xml:space="preserve"> nakoľko účet verejného obstarávateľa v Štátnej pokladnici nie je úročený;</w:t>
      </w:r>
    </w:p>
    <w:p w14:paraId="4B163635" w14:textId="77777777" w:rsidR="00F36891" w:rsidRPr="003423CD" w:rsidRDefault="00F36891" w:rsidP="00F36891">
      <w:pPr>
        <w:numPr>
          <w:ilvl w:val="2"/>
          <w:numId w:val="12"/>
        </w:numPr>
        <w:ind w:hanging="120"/>
        <w:jc w:val="both"/>
        <w:rPr>
          <w:rFonts w:asciiTheme="minorHAnsi" w:hAnsiTheme="minorHAnsi" w:cs="Arial Narrow"/>
          <w:sz w:val="22"/>
          <w:szCs w:val="22"/>
          <w:u w:val="single"/>
        </w:rPr>
      </w:pPr>
      <w:r w:rsidRPr="003423CD">
        <w:rPr>
          <w:rFonts w:asciiTheme="minorHAnsi" w:hAnsiTheme="minorHAnsi"/>
          <w:sz w:val="22"/>
          <w:szCs w:val="22"/>
          <w:u w:val="single"/>
        </w:rPr>
        <w:t>uvoľnenie bankovej záruky</w:t>
      </w:r>
    </w:p>
    <w:p w14:paraId="2E2A6D97" w14:textId="77777777" w:rsidR="00F36891" w:rsidRPr="003423CD" w:rsidRDefault="00F36891" w:rsidP="00F36891">
      <w:pPr>
        <w:tabs>
          <w:tab w:val="num" w:pos="2160"/>
        </w:tabs>
        <w:ind w:left="1440"/>
        <w:jc w:val="both"/>
        <w:rPr>
          <w:rFonts w:asciiTheme="minorHAnsi" w:hAnsiTheme="minorHAnsi" w:cs="Arial Narrow"/>
          <w:sz w:val="22"/>
          <w:szCs w:val="22"/>
        </w:rPr>
      </w:pPr>
      <w:r w:rsidRPr="003423CD">
        <w:rPr>
          <w:rFonts w:asciiTheme="minorHAnsi" w:hAnsiTheme="minorHAnsi"/>
          <w:sz w:val="22"/>
          <w:szCs w:val="22"/>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2CBB07A2" w14:textId="77777777"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 xml:space="preserve">Verejný obstarávateľ uvoľní alebo vráti zábezpeku do siedmich dní  postupom podľa bodu 15.4 odo dňa : </w:t>
      </w:r>
    </w:p>
    <w:p w14:paraId="1E209A29" w14:textId="77777777" w:rsidR="00F36891" w:rsidRPr="003423CD" w:rsidRDefault="00F36891" w:rsidP="00F36891">
      <w:pPr>
        <w:numPr>
          <w:ilvl w:val="2"/>
          <w:numId w:val="12"/>
        </w:numPr>
        <w:tabs>
          <w:tab w:val="clear" w:pos="720"/>
          <w:tab w:val="num" w:pos="1440"/>
        </w:tabs>
        <w:ind w:left="1440" w:hanging="840"/>
        <w:jc w:val="both"/>
        <w:rPr>
          <w:rFonts w:asciiTheme="minorHAnsi" w:hAnsiTheme="minorHAnsi" w:cs="Arial Narrow"/>
          <w:sz w:val="22"/>
          <w:szCs w:val="22"/>
        </w:rPr>
      </w:pPr>
      <w:r w:rsidRPr="003423CD">
        <w:rPr>
          <w:rFonts w:asciiTheme="minorHAnsi" w:hAnsiTheme="minorHAnsi"/>
          <w:sz w:val="22"/>
          <w:szCs w:val="22"/>
        </w:rPr>
        <w:t>márneho uplynutia lehoty na doručenie námietky, ak ho verejný obstarávateľ vylúčil z verejného obstarávania, alebo ak verejný obstarávateľ zruší použitý postup zadávania zákazky,</w:t>
      </w:r>
    </w:p>
    <w:p w14:paraId="63C6D53C" w14:textId="77777777" w:rsidR="00F36891" w:rsidRPr="003423CD" w:rsidRDefault="00F36891" w:rsidP="00F36891">
      <w:pPr>
        <w:numPr>
          <w:ilvl w:val="2"/>
          <w:numId w:val="12"/>
        </w:numPr>
        <w:tabs>
          <w:tab w:val="clear" w:pos="720"/>
          <w:tab w:val="num" w:pos="1440"/>
        </w:tabs>
        <w:ind w:left="1440" w:hanging="840"/>
        <w:jc w:val="both"/>
        <w:rPr>
          <w:rFonts w:asciiTheme="minorHAnsi" w:hAnsiTheme="minorHAnsi" w:cs="Arial Narrow"/>
          <w:sz w:val="22"/>
          <w:szCs w:val="22"/>
        </w:rPr>
      </w:pPr>
      <w:r w:rsidRPr="003423CD">
        <w:rPr>
          <w:rFonts w:asciiTheme="minorHAnsi" w:hAnsiTheme="minorHAnsi"/>
          <w:sz w:val="22"/>
          <w:szCs w:val="22"/>
        </w:rPr>
        <w:t xml:space="preserve">uzavretia zmluvy. </w:t>
      </w:r>
    </w:p>
    <w:p w14:paraId="5DEF3D6E" w14:textId="44F5F602"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Spôsob zloženia zábezpeky si vyberie uchádzač podľa podmienok uvedených v bode 15.</w:t>
      </w:r>
      <w:r w:rsidR="005C1D79">
        <w:rPr>
          <w:rFonts w:asciiTheme="minorHAnsi" w:hAnsiTheme="minorHAnsi"/>
          <w:sz w:val="22"/>
          <w:szCs w:val="22"/>
        </w:rPr>
        <w:t>3</w:t>
      </w:r>
      <w:r w:rsidRPr="003423CD">
        <w:rPr>
          <w:rFonts w:asciiTheme="minorHAnsi" w:hAnsiTheme="minorHAnsi"/>
          <w:sz w:val="22"/>
          <w:szCs w:val="22"/>
        </w:rPr>
        <w:t>.</w:t>
      </w:r>
    </w:p>
    <w:p w14:paraId="3E148E9C" w14:textId="77777777"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 xml:space="preserve">Zábezpeka prepadne v prospech verejného obstarávateľa, ak uchádzač odstúpi od svojej ponuky v lehote viazanosti ponúk, resp. predĺženej lehote viazanosti ponúk, alebo neposkytne súčinnosť alebo odmietne uzavrieť zmluvu alebo podľa § 56 ods. 8 až 12 zákona o verejnom obstarávaní. </w:t>
      </w:r>
    </w:p>
    <w:p w14:paraId="0978A8A0" w14:textId="77777777" w:rsidR="00A17E60" w:rsidRPr="00B51A29" w:rsidRDefault="00A17E60" w:rsidP="000D0F51">
      <w:pPr>
        <w:jc w:val="both"/>
        <w:rPr>
          <w:rFonts w:asciiTheme="minorHAnsi" w:hAnsiTheme="minorHAnsi" w:cs="Arial Narrow"/>
          <w:sz w:val="22"/>
          <w:szCs w:val="22"/>
        </w:rPr>
      </w:pPr>
    </w:p>
    <w:p w14:paraId="25A7AE7A" w14:textId="77777777" w:rsidR="007C3554" w:rsidRPr="00D13325" w:rsidRDefault="002D5001" w:rsidP="00573379">
      <w:pPr>
        <w:pStyle w:val="Nadpis6"/>
        <w:keepNext w:val="0"/>
        <w:numPr>
          <w:ilvl w:val="0"/>
          <w:numId w:val="12"/>
        </w:numPr>
        <w:shd w:val="clear" w:color="auto" w:fill="D9D9D9"/>
        <w:spacing w:before="240"/>
        <w:ind w:hanging="574"/>
        <w:rPr>
          <w:rFonts w:asciiTheme="minorHAnsi" w:hAnsiTheme="minorHAnsi" w:cs="Arial Narrow"/>
          <w:smallCaps/>
          <w:sz w:val="22"/>
          <w:szCs w:val="22"/>
        </w:rPr>
      </w:pPr>
      <w:r w:rsidRPr="00D13325">
        <w:rPr>
          <w:rFonts w:asciiTheme="minorHAnsi" w:hAnsiTheme="minorHAnsi" w:cs="Arial Narrow"/>
          <w:smallCaps/>
          <w:sz w:val="22"/>
          <w:szCs w:val="22"/>
        </w:rPr>
        <w:t>Vyhotovenie a o</w:t>
      </w:r>
      <w:r w:rsidR="007C3554" w:rsidRPr="00D13325">
        <w:rPr>
          <w:rFonts w:asciiTheme="minorHAnsi" w:hAnsiTheme="minorHAnsi" w:cs="Arial Narrow"/>
          <w:smallCaps/>
          <w:sz w:val="22"/>
          <w:szCs w:val="22"/>
        </w:rPr>
        <w:t>bsah ponuky</w:t>
      </w:r>
    </w:p>
    <w:p w14:paraId="2CDD3ACA" w14:textId="416B1814" w:rsidR="007A601F" w:rsidRPr="00C16A76" w:rsidRDefault="00D37A75" w:rsidP="00F20941">
      <w:pPr>
        <w:numPr>
          <w:ilvl w:val="1"/>
          <w:numId w:val="12"/>
        </w:numPr>
        <w:spacing w:after="120"/>
        <w:jc w:val="both"/>
        <w:rPr>
          <w:rFonts w:asciiTheme="minorHAnsi" w:hAnsiTheme="minorHAnsi" w:cs="Arial Narrow"/>
          <w:sz w:val="22"/>
          <w:szCs w:val="22"/>
        </w:rPr>
      </w:pPr>
      <w:r w:rsidRPr="00C16A76">
        <w:rPr>
          <w:rFonts w:asciiTheme="minorHAnsi" w:hAnsiTheme="minorHAnsi" w:cs="Arial Narrow"/>
          <w:sz w:val="22"/>
          <w:szCs w:val="22"/>
        </w:rPr>
        <w:t xml:space="preserve">Verejná súťaž sa zadáva v súlade </w:t>
      </w:r>
      <w:r w:rsidR="004C1D89" w:rsidRPr="00C16A76">
        <w:rPr>
          <w:rFonts w:asciiTheme="minorHAnsi" w:hAnsiTheme="minorHAnsi" w:cs="Arial Narrow"/>
          <w:sz w:val="22"/>
          <w:szCs w:val="22"/>
        </w:rPr>
        <w:t>s § 66 ods. 7</w:t>
      </w:r>
      <w:r w:rsidRPr="00C16A76">
        <w:rPr>
          <w:rFonts w:asciiTheme="minorHAnsi" w:hAnsiTheme="minorHAnsi" w:cs="Arial Narrow"/>
          <w:sz w:val="22"/>
          <w:szCs w:val="22"/>
        </w:rPr>
        <w:t xml:space="preserve"> zákona o verejnom obstarávaní, t.j. vyhodnotenie splnenia podmienok účasti podľa § 40 zákona o verejnom obstarávaní sa uskutoční po vyhodnotení ponúk podľa § 5</w:t>
      </w:r>
      <w:r w:rsidR="00347E49" w:rsidRPr="00C16A76">
        <w:rPr>
          <w:rFonts w:asciiTheme="minorHAnsi" w:hAnsiTheme="minorHAnsi" w:cs="Arial Narrow"/>
          <w:sz w:val="22"/>
          <w:szCs w:val="22"/>
        </w:rPr>
        <w:t xml:space="preserve">3 zákona o verejnom obstarávaní </w:t>
      </w:r>
      <w:r w:rsidR="00347E49" w:rsidRPr="00C16A76">
        <w:rPr>
          <w:rFonts w:asciiTheme="minorHAnsi" w:hAnsiTheme="minorHAnsi" w:cs="Arial Narrow"/>
          <w:b/>
          <w:sz w:val="22"/>
          <w:szCs w:val="22"/>
        </w:rPr>
        <w:t>(</w:t>
      </w:r>
      <w:r w:rsidR="00595308">
        <w:rPr>
          <w:rFonts w:asciiTheme="minorHAnsi" w:hAnsiTheme="minorHAnsi" w:cs="Arial Narrow"/>
          <w:b/>
          <w:sz w:val="22"/>
          <w:szCs w:val="22"/>
        </w:rPr>
        <w:t>tzv.</w:t>
      </w:r>
      <w:r w:rsidR="00347E49" w:rsidRPr="00C16A76">
        <w:rPr>
          <w:rFonts w:asciiTheme="minorHAnsi" w:hAnsiTheme="minorHAnsi" w:cs="Arial Narrow"/>
          <w:b/>
          <w:sz w:val="22"/>
          <w:szCs w:val="22"/>
        </w:rPr>
        <w:t xml:space="preserve"> reverzná VS</w:t>
      </w:r>
      <w:r w:rsidR="00595308">
        <w:rPr>
          <w:rFonts w:asciiTheme="minorHAnsi" w:hAnsiTheme="minorHAnsi" w:cs="Arial Narrow"/>
          <w:b/>
          <w:sz w:val="22"/>
          <w:szCs w:val="22"/>
        </w:rPr>
        <w:t>).</w:t>
      </w:r>
    </w:p>
    <w:p w14:paraId="3E252143" w14:textId="1818BB17" w:rsidR="00425564" w:rsidRDefault="00425564" w:rsidP="00162D6E">
      <w:pPr>
        <w:numPr>
          <w:ilvl w:val="1"/>
          <w:numId w:val="12"/>
        </w:numPr>
        <w:spacing w:after="120"/>
        <w:jc w:val="both"/>
        <w:rPr>
          <w:rFonts w:asciiTheme="minorHAnsi" w:hAnsiTheme="minorHAnsi" w:cs="Arial Narrow"/>
          <w:sz w:val="22"/>
          <w:szCs w:val="22"/>
        </w:rPr>
      </w:pPr>
      <w:r>
        <w:rPr>
          <w:rFonts w:asciiTheme="minorHAnsi" w:hAnsiTheme="minorHAnsi" w:cs="Arial Narrow"/>
          <w:sz w:val="22"/>
          <w:szCs w:val="22"/>
        </w:rPr>
        <w:t xml:space="preserve">Ponuka je </w:t>
      </w:r>
      <w:r w:rsidRPr="00425564">
        <w:rPr>
          <w:rFonts w:asciiTheme="minorHAnsi" w:hAnsiTheme="minorHAnsi" w:cs="Arial Narrow"/>
          <w:b/>
          <w:sz w:val="22"/>
          <w:szCs w:val="22"/>
        </w:rPr>
        <w:t>vyhotovená elektronicky</w:t>
      </w:r>
      <w:r>
        <w:rPr>
          <w:rFonts w:asciiTheme="minorHAnsi" w:hAnsiTheme="minorHAnsi" w:cs="Arial Narrow"/>
          <w:sz w:val="22"/>
          <w:szCs w:val="22"/>
        </w:rPr>
        <w:t xml:space="preserve"> v zmysle § 49 ods. 1 písm a) zákona o verejnom obstarávaní a vložená do systému </w:t>
      </w:r>
      <w:r w:rsidR="008E5102">
        <w:rPr>
          <w:rFonts w:asciiTheme="minorHAnsi" w:hAnsiTheme="minorHAnsi" w:cs="Arial Narrow"/>
          <w:sz w:val="22"/>
          <w:szCs w:val="22"/>
        </w:rPr>
        <w:t xml:space="preserve">JOSEPHINE </w:t>
      </w:r>
      <w:r>
        <w:rPr>
          <w:rFonts w:asciiTheme="minorHAnsi" w:hAnsiTheme="minorHAnsi" w:cs="Arial Narrow"/>
          <w:sz w:val="22"/>
          <w:szCs w:val="22"/>
        </w:rPr>
        <w:t xml:space="preserve">umiestnennom na webovej adrese: </w:t>
      </w:r>
      <w:hyperlink r:id="rId16" w:history="1">
        <w:r w:rsidR="008E5102" w:rsidRPr="0016507F">
          <w:rPr>
            <w:rStyle w:val="Hypertextovprepojenie"/>
            <w:rFonts w:asciiTheme="minorHAnsi" w:hAnsiTheme="minorHAnsi" w:cstheme="minorHAnsi"/>
            <w:sz w:val="22"/>
            <w:szCs w:val="22"/>
          </w:rPr>
          <w:t>https://josephine.proebiz.com</w:t>
        </w:r>
      </w:hyperlink>
      <w:r w:rsidR="008E5102">
        <w:rPr>
          <w:rFonts w:asciiTheme="minorHAnsi" w:hAnsiTheme="minorHAnsi" w:cstheme="minorHAnsi"/>
          <w:sz w:val="22"/>
          <w:szCs w:val="22"/>
        </w:rPr>
        <w:t xml:space="preserve">. </w:t>
      </w:r>
      <w:r w:rsidRPr="00162D6E">
        <w:rPr>
          <w:rFonts w:asciiTheme="minorHAnsi" w:hAnsiTheme="minorHAnsi" w:cs="Arial Narrow"/>
          <w:sz w:val="22"/>
          <w:szCs w:val="22"/>
        </w:rPr>
        <w:t xml:space="preserve">Spôsob predloženia ponuky </w:t>
      </w:r>
      <w:r w:rsidR="00FE4E65">
        <w:rPr>
          <w:rFonts w:asciiTheme="minorHAnsi" w:hAnsiTheme="minorHAnsi" w:cs="Arial Narrow"/>
          <w:sz w:val="22"/>
          <w:szCs w:val="22"/>
        </w:rPr>
        <w:t>do</w:t>
      </w:r>
      <w:r w:rsidRPr="00162D6E">
        <w:rPr>
          <w:rFonts w:asciiTheme="minorHAnsi" w:hAnsiTheme="minorHAnsi" w:cs="Arial Narrow"/>
          <w:sz w:val="22"/>
          <w:szCs w:val="22"/>
        </w:rPr>
        <w:t xml:space="preserve"> systému </w:t>
      </w:r>
      <w:r w:rsidR="008E5102">
        <w:rPr>
          <w:rFonts w:asciiTheme="minorHAnsi" w:hAnsiTheme="minorHAnsi" w:cs="Arial Narrow"/>
          <w:sz w:val="22"/>
          <w:szCs w:val="22"/>
        </w:rPr>
        <w:t>JOSEPHINE</w:t>
      </w:r>
      <w:r w:rsidR="008E5102" w:rsidRPr="00162D6E">
        <w:rPr>
          <w:rFonts w:asciiTheme="minorHAnsi" w:hAnsiTheme="minorHAnsi" w:cs="Arial Narrow"/>
          <w:sz w:val="22"/>
          <w:szCs w:val="22"/>
        </w:rPr>
        <w:t xml:space="preserve"> </w:t>
      </w:r>
      <w:r w:rsidRPr="00162D6E">
        <w:rPr>
          <w:rFonts w:asciiTheme="minorHAnsi" w:hAnsiTheme="minorHAnsi" w:cs="Arial Narrow"/>
          <w:sz w:val="22"/>
          <w:szCs w:val="22"/>
        </w:rPr>
        <w:t xml:space="preserve">je uvedený v bode </w:t>
      </w:r>
      <w:r w:rsidR="00DA7B95">
        <w:rPr>
          <w:rFonts w:asciiTheme="minorHAnsi" w:hAnsiTheme="minorHAnsi" w:cs="Arial Narrow"/>
          <w:sz w:val="22"/>
          <w:szCs w:val="22"/>
        </w:rPr>
        <w:t>17 týchto súťažných podkladov.</w:t>
      </w:r>
    </w:p>
    <w:p w14:paraId="3179E4ED" w14:textId="77777777" w:rsidR="00162D6E" w:rsidRDefault="00162D6E" w:rsidP="00162D6E">
      <w:pPr>
        <w:numPr>
          <w:ilvl w:val="1"/>
          <w:numId w:val="12"/>
        </w:numPr>
        <w:spacing w:after="120"/>
        <w:jc w:val="both"/>
        <w:rPr>
          <w:rFonts w:asciiTheme="minorHAnsi" w:hAnsiTheme="minorHAnsi" w:cs="Arial Narrow"/>
          <w:sz w:val="22"/>
          <w:szCs w:val="22"/>
        </w:rPr>
      </w:pPr>
      <w:r>
        <w:rPr>
          <w:rFonts w:asciiTheme="minorHAnsi" w:hAnsiTheme="minorHAnsi" w:cs="Arial Narrow"/>
          <w:sz w:val="22"/>
          <w:szCs w:val="22"/>
        </w:rPr>
        <w:t xml:space="preserve">Doklady a dokumenty tvoriace obsah ponuky, </w:t>
      </w:r>
      <w:r w:rsidRPr="00162D6E">
        <w:rPr>
          <w:rFonts w:asciiTheme="minorHAnsi" w:hAnsiTheme="minorHAnsi" w:cs="Arial Narrow"/>
          <w:sz w:val="22"/>
          <w:szCs w:val="22"/>
        </w:rPr>
        <w:t>požadované v oznámení o vyhlásení verejného</w:t>
      </w:r>
      <w:r>
        <w:rPr>
          <w:rFonts w:asciiTheme="minorHAnsi" w:hAnsiTheme="minorHAnsi" w:cs="Arial Narrow"/>
          <w:sz w:val="22"/>
          <w:szCs w:val="22"/>
        </w:rPr>
        <w:t xml:space="preserve"> </w:t>
      </w:r>
      <w:r w:rsidRPr="00162D6E">
        <w:rPr>
          <w:rFonts w:asciiTheme="minorHAnsi" w:hAnsiTheme="minorHAnsi" w:cs="Arial Narrow"/>
          <w:sz w:val="22"/>
          <w:szCs w:val="22"/>
        </w:rPr>
        <w:t xml:space="preserve">obstarávania a v týchto súťažných podkladoch, </w:t>
      </w:r>
      <w:r w:rsidRPr="00162D6E">
        <w:rPr>
          <w:rFonts w:asciiTheme="minorHAnsi" w:hAnsiTheme="minorHAnsi" w:cs="Arial Narrow"/>
          <w:b/>
          <w:sz w:val="22"/>
          <w:szCs w:val="22"/>
        </w:rPr>
        <w:t>musia byť v ponuke elektronicky predložené ako skeny</w:t>
      </w:r>
      <w:r w:rsidRPr="00162D6E">
        <w:rPr>
          <w:b/>
        </w:rPr>
        <w:t xml:space="preserve"> </w:t>
      </w:r>
      <w:r w:rsidRPr="00162D6E">
        <w:rPr>
          <w:rFonts w:asciiTheme="minorHAnsi" w:hAnsiTheme="minorHAnsi" w:cs="Arial Narrow"/>
          <w:b/>
          <w:sz w:val="22"/>
          <w:szCs w:val="22"/>
        </w:rPr>
        <w:t>originálov alebo úradne osvedčených kópií týchto dokladov alebo dokumentov</w:t>
      </w:r>
      <w:r w:rsidRPr="00162D6E">
        <w:rPr>
          <w:rFonts w:asciiTheme="minorHAnsi" w:hAnsiTheme="minorHAnsi" w:cs="Arial Narrow"/>
          <w:sz w:val="22"/>
          <w:szCs w:val="22"/>
        </w:rPr>
        <w:t xml:space="preserve"> pokiaľ nie je určené</w:t>
      </w:r>
      <w:r w:rsidRPr="00162D6E">
        <w:t xml:space="preserve"> </w:t>
      </w:r>
      <w:r w:rsidRPr="00162D6E">
        <w:rPr>
          <w:rFonts w:asciiTheme="minorHAnsi" w:hAnsiTheme="minorHAnsi" w:cs="Arial Narrow"/>
          <w:sz w:val="22"/>
          <w:szCs w:val="22"/>
        </w:rPr>
        <w:t>inak. Odporúčaný formát naskenovaných dokladov alebo dokumentov je „PDF“.</w:t>
      </w:r>
    </w:p>
    <w:p w14:paraId="1AD7FE87" w14:textId="77777777" w:rsidR="00F2748B" w:rsidRPr="00736353" w:rsidRDefault="00736353" w:rsidP="00736353">
      <w:pPr>
        <w:numPr>
          <w:ilvl w:val="1"/>
          <w:numId w:val="12"/>
        </w:numPr>
        <w:jc w:val="both"/>
        <w:rPr>
          <w:rFonts w:asciiTheme="minorHAnsi" w:hAnsiTheme="minorHAnsi" w:cs="Arial Narrow"/>
          <w:sz w:val="22"/>
          <w:szCs w:val="22"/>
        </w:rPr>
      </w:pPr>
      <w:r>
        <w:rPr>
          <w:rFonts w:asciiTheme="minorHAnsi" w:hAnsiTheme="minorHAnsi" w:cs="Arial Narrow"/>
          <w:sz w:val="22"/>
          <w:szCs w:val="22"/>
        </w:rPr>
        <w:t xml:space="preserve">Ponuka predložená uchádzačom obsahuje: </w:t>
      </w:r>
    </w:p>
    <w:p w14:paraId="6B4C3BA2" w14:textId="77777777" w:rsidR="00F2748B" w:rsidRPr="00827C52" w:rsidRDefault="000A1ED1" w:rsidP="00C61A72">
      <w:pPr>
        <w:numPr>
          <w:ilvl w:val="2"/>
          <w:numId w:val="12"/>
        </w:numPr>
        <w:tabs>
          <w:tab w:val="clear" w:pos="720"/>
          <w:tab w:val="num" w:pos="1276"/>
        </w:tabs>
        <w:ind w:left="1276" w:hanging="709"/>
        <w:jc w:val="both"/>
        <w:rPr>
          <w:rFonts w:asciiTheme="minorHAnsi" w:hAnsiTheme="minorHAnsi" w:cs="Arial Narrow"/>
          <w:sz w:val="22"/>
          <w:szCs w:val="22"/>
        </w:rPr>
      </w:pPr>
      <w:r w:rsidRPr="00736353">
        <w:rPr>
          <w:rFonts w:asciiTheme="minorHAnsi" w:hAnsiTheme="minorHAnsi" w:cs="Arial Narrow"/>
          <w:b/>
          <w:sz w:val="22"/>
          <w:szCs w:val="22"/>
        </w:rPr>
        <w:t>o</w:t>
      </w:r>
      <w:r w:rsidR="00F2748B" w:rsidRPr="00736353">
        <w:rPr>
          <w:rFonts w:asciiTheme="minorHAnsi" w:hAnsiTheme="minorHAnsi" w:cs="Arial Narrow"/>
          <w:b/>
          <w:sz w:val="22"/>
          <w:szCs w:val="22"/>
        </w:rPr>
        <w:t>bsah ponuky</w:t>
      </w:r>
      <w:r w:rsidR="00F2748B" w:rsidRPr="00827C52">
        <w:rPr>
          <w:rFonts w:asciiTheme="minorHAnsi" w:hAnsiTheme="minorHAnsi" w:cs="Arial Narrow"/>
          <w:sz w:val="22"/>
          <w:szCs w:val="22"/>
        </w:rPr>
        <w:t xml:space="preserve"> s uvedením </w:t>
      </w:r>
      <w:r w:rsidR="00C61A72" w:rsidRPr="00827C52">
        <w:rPr>
          <w:rFonts w:asciiTheme="minorHAnsi" w:hAnsiTheme="minorHAnsi" w:cs="Arial Narrow"/>
          <w:sz w:val="22"/>
          <w:szCs w:val="22"/>
        </w:rPr>
        <w:t>z</w:t>
      </w:r>
      <w:r w:rsidR="00F2748B" w:rsidRPr="00827C52">
        <w:rPr>
          <w:rFonts w:asciiTheme="minorHAnsi" w:hAnsiTheme="minorHAnsi" w:cs="Arial Narrow"/>
          <w:sz w:val="22"/>
          <w:szCs w:val="22"/>
        </w:rPr>
        <w:t>o</w:t>
      </w:r>
      <w:r w:rsidR="00C61A72" w:rsidRPr="00827C52">
        <w:rPr>
          <w:rFonts w:asciiTheme="minorHAnsi" w:hAnsiTheme="minorHAnsi" w:cs="Arial Narrow"/>
          <w:sz w:val="22"/>
          <w:szCs w:val="22"/>
        </w:rPr>
        <w:t>z</w:t>
      </w:r>
      <w:r w:rsidR="00F2748B" w:rsidRPr="00827C52">
        <w:rPr>
          <w:rFonts w:asciiTheme="minorHAnsi" w:hAnsiTheme="minorHAnsi" w:cs="Arial Narrow"/>
          <w:sz w:val="22"/>
          <w:szCs w:val="22"/>
        </w:rPr>
        <w:t>namu predložených dokladov a dokumentov (tzv. súpis dokumentov), podpísaný uch</w:t>
      </w:r>
      <w:r w:rsidR="00A55FE0">
        <w:rPr>
          <w:rFonts w:asciiTheme="minorHAnsi" w:hAnsiTheme="minorHAnsi" w:cs="Arial Narrow"/>
          <w:sz w:val="22"/>
          <w:szCs w:val="22"/>
        </w:rPr>
        <w:t>á</w:t>
      </w:r>
      <w:r w:rsidR="00F2748B" w:rsidRPr="00827C52">
        <w:rPr>
          <w:rFonts w:asciiTheme="minorHAnsi" w:hAnsiTheme="minorHAnsi" w:cs="Arial Narrow"/>
          <w:sz w:val="22"/>
          <w:szCs w:val="22"/>
        </w:rPr>
        <w:t xml:space="preserve">dzačom </w:t>
      </w:r>
      <w:r w:rsidR="00C61A72" w:rsidRPr="00827C52">
        <w:rPr>
          <w:rFonts w:asciiTheme="minorHAnsi" w:hAnsiTheme="minorHAnsi" w:cs="Arial Narrow"/>
          <w:sz w:val="22"/>
          <w:szCs w:val="22"/>
        </w:rPr>
        <w:t>alebo osobou oprávnenou konať za uchádzača, v prípade skupiny dodávateľov musí byť podpísaný každým členom skupiny alebo osobou/osobami oprávnenými kona</w:t>
      </w:r>
      <w:r w:rsidR="009E0ECA">
        <w:rPr>
          <w:rFonts w:asciiTheme="minorHAnsi" w:hAnsiTheme="minorHAnsi" w:cs="Arial Narrow"/>
          <w:sz w:val="22"/>
          <w:szCs w:val="22"/>
        </w:rPr>
        <w:t xml:space="preserve">ť v danej veci za člena skupiny. Ak bude podpisovať </w:t>
      </w:r>
      <w:r w:rsidR="00F04E79">
        <w:rPr>
          <w:rFonts w:asciiTheme="minorHAnsi" w:hAnsiTheme="minorHAnsi" w:cs="Arial Narrow"/>
          <w:sz w:val="22"/>
          <w:szCs w:val="22"/>
        </w:rPr>
        <w:t>doklady a dokumenty osoba oprávnená konať za uchádzača je potrebné doložiť</w:t>
      </w:r>
      <w:r w:rsidR="007E50EC">
        <w:rPr>
          <w:rFonts w:asciiTheme="minorHAnsi" w:hAnsiTheme="minorHAnsi" w:cs="Arial Narrow"/>
          <w:sz w:val="22"/>
          <w:szCs w:val="22"/>
        </w:rPr>
        <w:t xml:space="preserve"> úradne overené splnomocnenie o oprávnení konať za uchádzača</w:t>
      </w:r>
      <w:r w:rsidR="00D07692">
        <w:rPr>
          <w:rFonts w:asciiTheme="minorHAnsi" w:hAnsiTheme="minorHAnsi" w:cs="Arial Narrow"/>
          <w:sz w:val="22"/>
          <w:szCs w:val="22"/>
        </w:rPr>
        <w:t>,</w:t>
      </w:r>
    </w:p>
    <w:p w14:paraId="6698B7B3" w14:textId="77777777" w:rsidR="00F2748B" w:rsidRPr="00827C52" w:rsidRDefault="000A1ED1" w:rsidP="00C61A72">
      <w:pPr>
        <w:numPr>
          <w:ilvl w:val="2"/>
          <w:numId w:val="12"/>
        </w:numPr>
        <w:tabs>
          <w:tab w:val="clear" w:pos="720"/>
          <w:tab w:val="left" w:pos="1276"/>
        </w:tabs>
        <w:ind w:left="1276" w:hanging="709"/>
        <w:jc w:val="both"/>
        <w:rPr>
          <w:rFonts w:asciiTheme="minorHAnsi" w:hAnsiTheme="minorHAnsi" w:cs="Arial Narrow"/>
          <w:sz w:val="22"/>
          <w:szCs w:val="22"/>
        </w:rPr>
      </w:pPr>
      <w:r w:rsidRPr="00736353">
        <w:rPr>
          <w:rFonts w:asciiTheme="minorHAnsi" w:hAnsiTheme="minorHAnsi" w:cs="Arial Narrow"/>
          <w:b/>
          <w:sz w:val="22"/>
          <w:szCs w:val="22"/>
        </w:rPr>
        <w:t>i</w:t>
      </w:r>
      <w:r w:rsidR="00F2748B" w:rsidRPr="00736353">
        <w:rPr>
          <w:rFonts w:asciiTheme="minorHAnsi" w:hAnsiTheme="minorHAnsi" w:cs="Arial Narrow"/>
          <w:b/>
          <w:sz w:val="22"/>
          <w:szCs w:val="22"/>
        </w:rPr>
        <w:t>dentifikačné údaje uchádzača</w:t>
      </w:r>
      <w:r w:rsidR="00F2748B" w:rsidRPr="00827C52">
        <w:rPr>
          <w:rFonts w:asciiTheme="minorHAnsi" w:hAnsiTheme="minorHAnsi" w:cs="Arial Narrow"/>
          <w:sz w:val="22"/>
          <w:szCs w:val="22"/>
        </w:rPr>
        <w:t xml:space="preserve"> (v prípade skupiny dodávateľov za každého člena skupiny dodávateľov): obchodn</w:t>
      </w:r>
      <w:r w:rsidR="003C719D">
        <w:rPr>
          <w:rFonts w:asciiTheme="minorHAnsi" w:hAnsiTheme="minorHAnsi" w:cs="Arial Narrow"/>
          <w:sz w:val="22"/>
          <w:szCs w:val="22"/>
        </w:rPr>
        <w:t>é meno/</w:t>
      </w:r>
      <w:r w:rsidR="00F2748B" w:rsidRPr="00827C52">
        <w:rPr>
          <w:rFonts w:asciiTheme="minorHAnsi" w:hAnsiTheme="minorHAnsi" w:cs="Arial Narrow"/>
          <w:sz w:val="22"/>
          <w:szCs w:val="22"/>
        </w:rPr>
        <w:t>názov, sídlo alebo miesto podnikania, meno, priezvisko a funkcia štatutárneho orgánu/členov štatutárneho orgánu uchádzača,</w:t>
      </w:r>
      <w:r w:rsidR="00011F5D">
        <w:rPr>
          <w:rFonts w:asciiTheme="minorHAnsi" w:hAnsiTheme="minorHAnsi" w:cs="Arial Narrow"/>
          <w:sz w:val="22"/>
          <w:szCs w:val="22"/>
        </w:rPr>
        <w:t xml:space="preserve"> </w:t>
      </w:r>
      <w:r w:rsidR="003C719D">
        <w:rPr>
          <w:rFonts w:asciiTheme="minorHAnsi" w:hAnsiTheme="minorHAnsi" w:cs="Arial Narrow"/>
          <w:sz w:val="22"/>
          <w:szCs w:val="22"/>
        </w:rPr>
        <w:t>právna forma,</w:t>
      </w:r>
      <w:r w:rsidR="00F2748B" w:rsidRPr="00827C52">
        <w:rPr>
          <w:rFonts w:asciiTheme="minorHAnsi" w:hAnsiTheme="minorHAnsi" w:cs="Arial Narrow"/>
          <w:sz w:val="22"/>
          <w:szCs w:val="22"/>
        </w:rPr>
        <w:t xml:space="preserve"> IČO, IČ DPH, DIČ, bankové spojenie, číslo bankového účtu, kontaktnú osobu</w:t>
      </w:r>
      <w:r w:rsidR="00F13EE0">
        <w:rPr>
          <w:rFonts w:asciiTheme="minorHAnsi" w:hAnsiTheme="minorHAnsi" w:cs="Arial Narrow"/>
          <w:sz w:val="22"/>
          <w:szCs w:val="22"/>
        </w:rPr>
        <w:t xml:space="preserve"> </w:t>
      </w:r>
      <w:r w:rsidR="00F2748B" w:rsidRPr="00827C52">
        <w:rPr>
          <w:rFonts w:asciiTheme="minorHAnsi" w:hAnsiTheme="minorHAnsi" w:cs="Arial Narrow"/>
          <w:sz w:val="22"/>
          <w:szCs w:val="22"/>
        </w:rPr>
        <w:t xml:space="preserve">, </w:t>
      </w:r>
      <w:r w:rsidR="00F13EE0">
        <w:rPr>
          <w:rFonts w:asciiTheme="minorHAnsi" w:hAnsiTheme="minorHAnsi" w:cs="Arial Narrow"/>
          <w:sz w:val="22"/>
          <w:szCs w:val="22"/>
        </w:rPr>
        <w:t xml:space="preserve">tel. číslo kontaktnej osoby </w:t>
      </w:r>
      <w:r w:rsidR="009B0157">
        <w:rPr>
          <w:rFonts w:asciiTheme="minorHAnsi" w:hAnsiTheme="minorHAnsi" w:cs="Arial Narrow"/>
          <w:sz w:val="22"/>
          <w:szCs w:val="22"/>
        </w:rPr>
        <w:t>, e-mail</w:t>
      </w:r>
      <w:r w:rsidR="00F13EE0">
        <w:rPr>
          <w:rFonts w:asciiTheme="minorHAnsi" w:hAnsiTheme="minorHAnsi" w:cs="Arial Narrow"/>
          <w:sz w:val="22"/>
          <w:szCs w:val="22"/>
        </w:rPr>
        <w:t xml:space="preserve"> kontaktnej osoby</w:t>
      </w:r>
      <w:r w:rsidR="009B0157">
        <w:rPr>
          <w:rFonts w:asciiTheme="minorHAnsi" w:hAnsiTheme="minorHAnsi" w:cs="Arial Narrow"/>
          <w:sz w:val="22"/>
          <w:szCs w:val="22"/>
        </w:rPr>
        <w:t>,</w:t>
      </w:r>
      <w:r w:rsidR="00D07692">
        <w:rPr>
          <w:rFonts w:asciiTheme="minorHAnsi" w:hAnsiTheme="minorHAnsi" w:cs="Arial Narrow"/>
          <w:sz w:val="22"/>
          <w:szCs w:val="22"/>
        </w:rPr>
        <w:t xml:space="preserve"> internetová adresa,</w:t>
      </w:r>
    </w:p>
    <w:p w14:paraId="0BCC45FE" w14:textId="77777777" w:rsidR="00F2748B" w:rsidRPr="004F535D" w:rsidRDefault="000A1ED1" w:rsidP="004F535D">
      <w:pPr>
        <w:numPr>
          <w:ilvl w:val="2"/>
          <w:numId w:val="12"/>
        </w:numPr>
        <w:tabs>
          <w:tab w:val="clear" w:pos="720"/>
          <w:tab w:val="left" w:pos="1276"/>
        </w:tabs>
        <w:ind w:left="1276" w:hanging="709"/>
        <w:jc w:val="both"/>
        <w:rPr>
          <w:rFonts w:asciiTheme="minorHAnsi" w:hAnsiTheme="minorHAnsi" w:cs="Arial Narrow"/>
          <w:sz w:val="22"/>
          <w:szCs w:val="22"/>
        </w:rPr>
      </w:pPr>
      <w:r w:rsidRPr="00D07692">
        <w:rPr>
          <w:rFonts w:asciiTheme="minorHAnsi" w:hAnsiTheme="minorHAnsi" w:cs="Arial Narrow"/>
          <w:b/>
          <w:sz w:val="22"/>
          <w:szCs w:val="22"/>
        </w:rPr>
        <w:t>v</w:t>
      </w:r>
      <w:r w:rsidR="00F2748B" w:rsidRPr="00D07692">
        <w:rPr>
          <w:rFonts w:asciiTheme="minorHAnsi" w:hAnsiTheme="minorHAnsi" w:cs="Arial Narrow"/>
          <w:b/>
          <w:sz w:val="22"/>
          <w:szCs w:val="22"/>
        </w:rPr>
        <w:t>yhláseni</w:t>
      </w:r>
      <w:r w:rsidR="00FF4314">
        <w:rPr>
          <w:rFonts w:asciiTheme="minorHAnsi" w:hAnsiTheme="minorHAnsi" w:cs="Arial Narrow"/>
          <w:b/>
          <w:sz w:val="22"/>
          <w:szCs w:val="22"/>
        </w:rPr>
        <w:t>a</w:t>
      </w:r>
      <w:r w:rsidR="00F2748B" w:rsidRPr="00D07692">
        <w:rPr>
          <w:rFonts w:asciiTheme="minorHAnsi" w:hAnsiTheme="minorHAnsi" w:cs="Arial Narrow"/>
          <w:b/>
          <w:sz w:val="22"/>
          <w:szCs w:val="22"/>
        </w:rPr>
        <w:t xml:space="preserve"> uchádzača</w:t>
      </w:r>
      <w:r w:rsidR="00F2748B" w:rsidRPr="00827C52">
        <w:rPr>
          <w:rFonts w:asciiTheme="minorHAnsi" w:hAnsiTheme="minorHAnsi" w:cs="Arial Narrow"/>
          <w:sz w:val="22"/>
          <w:szCs w:val="22"/>
        </w:rPr>
        <w:t xml:space="preserve"> </w:t>
      </w:r>
      <w:r w:rsidR="00FF4314">
        <w:rPr>
          <w:rFonts w:asciiTheme="minorHAnsi" w:hAnsiTheme="minorHAnsi" w:cs="Arial Narrow"/>
          <w:b/>
          <w:sz w:val="22"/>
          <w:szCs w:val="22"/>
        </w:rPr>
        <w:t xml:space="preserve">a plnomocenstvá uchádzača </w:t>
      </w:r>
      <w:r w:rsidR="00F2748B" w:rsidRPr="00827C52">
        <w:rPr>
          <w:rFonts w:asciiTheme="minorHAnsi" w:hAnsiTheme="minorHAnsi" w:cs="Arial Narrow"/>
          <w:sz w:val="22"/>
          <w:szCs w:val="22"/>
        </w:rPr>
        <w:t>podľa vzoru priloženého k tejto časti súťažných podkladov,</w:t>
      </w:r>
      <w:r w:rsidR="00683E00">
        <w:rPr>
          <w:rFonts w:asciiTheme="minorHAnsi" w:hAnsiTheme="minorHAnsi" w:cs="Arial Narrow"/>
          <w:sz w:val="22"/>
          <w:szCs w:val="22"/>
        </w:rPr>
        <w:t xml:space="preserve"> v </w:t>
      </w:r>
      <w:r w:rsidR="00683E00" w:rsidRPr="00683E00">
        <w:rPr>
          <w:rFonts w:asciiTheme="minorHAnsi" w:hAnsiTheme="minorHAnsi" w:cs="Arial Narrow"/>
          <w:sz w:val="22"/>
          <w:szCs w:val="22"/>
        </w:rPr>
        <w:t>prípade skupiny dodávateľov treba uviesť plnú moc pre jedného člena skupiny, ktorý bude</w:t>
      </w:r>
      <w:r w:rsidR="004F535D">
        <w:rPr>
          <w:rFonts w:asciiTheme="minorHAnsi" w:hAnsiTheme="minorHAnsi" w:cs="Arial Narrow"/>
          <w:sz w:val="22"/>
          <w:szCs w:val="22"/>
        </w:rPr>
        <w:t xml:space="preserve"> </w:t>
      </w:r>
      <w:r w:rsidR="00683E00" w:rsidRPr="004F535D">
        <w:rPr>
          <w:rFonts w:asciiTheme="minorHAnsi" w:hAnsiTheme="minorHAnsi" w:cs="Arial Narrow"/>
          <w:sz w:val="22"/>
          <w:szCs w:val="22"/>
        </w:rPr>
        <w:t>oprávnený prijímať pokyny za všetkých a konať v mene všetkých ostatných členov skupiny</w:t>
      </w:r>
      <w:r w:rsidR="004F535D">
        <w:rPr>
          <w:rFonts w:asciiTheme="minorHAnsi" w:hAnsiTheme="minorHAnsi" w:cs="Arial Narrow"/>
          <w:sz w:val="22"/>
          <w:szCs w:val="22"/>
        </w:rPr>
        <w:t xml:space="preserve"> </w:t>
      </w:r>
      <w:r w:rsidR="00683E00" w:rsidRPr="004F535D">
        <w:rPr>
          <w:rFonts w:asciiTheme="minorHAnsi" w:hAnsiTheme="minorHAnsi" w:cs="Arial Narrow"/>
          <w:sz w:val="22"/>
          <w:szCs w:val="22"/>
        </w:rPr>
        <w:t>v tomto verejnom obstarávaní;</w:t>
      </w:r>
    </w:p>
    <w:p w14:paraId="36A5CD55" w14:textId="77777777" w:rsidR="002F425F" w:rsidRDefault="000A1ED1" w:rsidP="00F907A8">
      <w:pPr>
        <w:numPr>
          <w:ilvl w:val="2"/>
          <w:numId w:val="12"/>
        </w:numPr>
        <w:tabs>
          <w:tab w:val="clear" w:pos="720"/>
          <w:tab w:val="left" w:pos="1276"/>
        </w:tabs>
        <w:spacing w:after="120"/>
        <w:ind w:left="1276" w:hanging="709"/>
        <w:jc w:val="both"/>
        <w:rPr>
          <w:rFonts w:asciiTheme="minorHAnsi" w:hAnsiTheme="minorHAnsi" w:cs="Arial Narrow"/>
          <w:sz w:val="22"/>
          <w:szCs w:val="22"/>
        </w:rPr>
      </w:pPr>
      <w:r w:rsidRPr="00D07692">
        <w:rPr>
          <w:rFonts w:asciiTheme="minorHAnsi" w:hAnsiTheme="minorHAnsi" w:cs="Arial Narrow"/>
          <w:b/>
          <w:sz w:val="22"/>
          <w:szCs w:val="22"/>
        </w:rPr>
        <w:t>p</w:t>
      </w:r>
      <w:r w:rsidR="00F2748B" w:rsidRPr="00D07692">
        <w:rPr>
          <w:rFonts w:asciiTheme="minorHAnsi" w:hAnsiTheme="minorHAnsi" w:cs="Arial Narrow"/>
          <w:b/>
          <w:sz w:val="22"/>
          <w:szCs w:val="22"/>
        </w:rPr>
        <w:t>otvrdenia, doklady a dokumenty</w:t>
      </w:r>
      <w:r w:rsidR="00F2748B" w:rsidRPr="002F425F">
        <w:rPr>
          <w:rFonts w:asciiTheme="minorHAnsi" w:hAnsiTheme="minorHAnsi" w:cs="Arial Narrow"/>
          <w:b/>
          <w:sz w:val="22"/>
          <w:szCs w:val="22"/>
        </w:rPr>
        <w:t>, prostredníctvom ktorých uchádzač preukazuje splnenie podmienok účasti</w:t>
      </w:r>
      <w:r w:rsidR="00F2748B" w:rsidRPr="00827C52">
        <w:rPr>
          <w:rFonts w:asciiTheme="minorHAnsi" w:hAnsiTheme="minorHAnsi" w:cs="Arial Narrow"/>
          <w:sz w:val="22"/>
          <w:szCs w:val="22"/>
        </w:rPr>
        <w:t xml:space="preserve"> vo verejnom obstarávaní, požadované v</w:t>
      </w:r>
      <w:r w:rsidR="00D86759">
        <w:rPr>
          <w:rFonts w:asciiTheme="minorHAnsi" w:hAnsiTheme="minorHAnsi" w:cs="Arial Narrow"/>
          <w:sz w:val="22"/>
          <w:szCs w:val="22"/>
        </w:rPr>
        <w:t> oznámení o vyhlásení verejného obstarávania</w:t>
      </w:r>
      <w:r w:rsidR="0039161D">
        <w:rPr>
          <w:rFonts w:asciiTheme="minorHAnsi" w:hAnsiTheme="minorHAnsi" w:cs="Arial Narrow"/>
          <w:sz w:val="22"/>
          <w:szCs w:val="22"/>
        </w:rPr>
        <w:t xml:space="preserve"> a súťažných podkladoch</w:t>
      </w:r>
      <w:r w:rsidR="005B6506">
        <w:rPr>
          <w:rFonts w:asciiTheme="minorHAnsi" w:hAnsiTheme="minorHAnsi" w:cs="Arial Narrow"/>
          <w:sz w:val="22"/>
          <w:szCs w:val="22"/>
        </w:rPr>
        <w:t>.</w:t>
      </w:r>
      <w:r w:rsidR="00C61A72" w:rsidRPr="00827C52">
        <w:rPr>
          <w:rFonts w:asciiTheme="minorHAnsi" w:hAnsiTheme="minorHAnsi" w:cs="Arial Narrow"/>
          <w:sz w:val="22"/>
          <w:szCs w:val="22"/>
        </w:rPr>
        <w:t xml:space="preserve"> </w:t>
      </w:r>
    </w:p>
    <w:p w14:paraId="11C3083A" w14:textId="1F09F5C9" w:rsidR="002F425F" w:rsidRDefault="002F425F" w:rsidP="00C340B1">
      <w:pPr>
        <w:tabs>
          <w:tab w:val="left" w:pos="1276"/>
        </w:tabs>
        <w:spacing w:after="120"/>
        <w:ind w:left="1276"/>
        <w:jc w:val="both"/>
        <w:rPr>
          <w:rFonts w:asciiTheme="minorHAnsi" w:hAnsiTheme="minorHAnsi" w:cs="Arial Narrow"/>
          <w:sz w:val="22"/>
          <w:szCs w:val="22"/>
        </w:rPr>
      </w:pPr>
      <w:r w:rsidRPr="002F425F">
        <w:rPr>
          <w:rFonts w:asciiTheme="minorHAnsi" w:hAnsiTheme="minorHAnsi" w:cs="Arial Narrow"/>
          <w:sz w:val="22"/>
          <w:szCs w:val="22"/>
        </w:rPr>
        <w:t>V prípade, že uchádzač využije možnosť predkladania konkrétnych dokladov na preukázanie splnenia</w:t>
      </w:r>
      <w:r w:rsidR="00C340B1">
        <w:rPr>
          <w:rFonts w:asciiTheme="minorHAnsi" w:hAnsiTheme="minorHAnsi" w:cs="Arial Narrow"/>
          <w:sz w:val="22"/>
          <w:szCs w:val="22"/>
        </w:rPr>
        <w:t xml:space="preserve"> </w:t>
      </w:r>
      <w:r w:rsidRPr="002F425F">
        <w:rPr>
          <w:rFonts w:asciiTheme="minorHAnsi" w:hAnsiTheme="minorHAnsi" w:cs="Arial Narrow"/>
          <w:sz w:val="22"/>
          <w:szCs w:val="22"/>
        </w:rPr>
        <w:t>podmienok účasti, je povinný originálne doklady alebo ich úradne overené kópie (vrátane úradných</w:t>
      </w:r>
      <w:r>
        <w:rPr>
          <w:rFonts w:asciiTheme="minorHAnsi" w:hAnsiTheme="minorHAnsi" w:cs="Arial Narrow"/>
          <w:sz w:val="22"/>
          <w:szCs w:val="22"/>
        </w:rPr>
        <w:t xml:space="preserve"> </w:t>
      </w:r>
      <w:r w:rsidRPr="002F425F">
        <w:rPr>
          <w:rFonts w:asciiTheme="minorHAnsi" w:hAnsiTheme="minorHAnsi" w:cs="Arial Narrow"/>
          <w:sz w:val="22"/>
          <w:szCs w:val="22"/>
        </w:rPr>
        <w:t>prekladov) naskenovať a vložiť ich do systému</w:t>
      </w:r>
      <w:r w:rsidR="003C719D">
        <w:rPr>
          <w:rFonts w:asciiTheme="minorHAnsi" w:hAnsiTheme="minorHAnsi" w:cs="Arial Narrow"/>
          <w:sz w:val="22"/>
          <w:szCs w:val="22"/>
        </w:rPr>
        <w:t xml:space="preserve"> </w:t>
      </w:r>
      <w:r w:rsidR="00A73CFE">
        <w:rPr>
          <w:rFonts w:asciiTheme="minorHAnsi" w:hAnsiTheme="minorHAnsi" w:cs="Arial Narrow"/>
          <w:sz w:val="22"/>
          <w:szCs w:val="22"/>
        </w:rPr>
        <w:t>JOSEPHINE</w:t>
      </w:r>
      <w:r w:rsidR="00A73CFE" w:rsidRPr="002F425F">
        <w:rPr>
          <w:rFonts w:asciiTheme="minorHAnsi" w:hAnsiTheme="minorHAnsi" w:cs="Arial Narrow"/>
          <w:sz w:val="22"/>
          <w:szCs w:val="22"/>
        </w:rPr>
        <w:t xml:space="preserve"> </w:t>
      </w:r>
      <w:r w:rsidRPr="002F425F">
        <w:rPr>
          <w:rFonts w:asciiTheme="minorHAnsi" w:hAnsiTheme="minorHAnsi" w:cs="Arial Narrow"/>
          <w:sz w:val="22"/>
          <w:szCs w:val="22"/>
        </w:rPr>
        <w:t>ako súčasť ponuky.</w:t>
      </w:r>
    </w:p>
    <w:p w14:paraId="095D5F48" w14:textId="77777777" w:rsidR="002F425F" w:rsidRDefault="002F425F" w:rsidP="001F1272">
      <w:pPr>
        <w:tabs>
          <w:tab w:val="left" w:pos="1276"/>
        </w:tabs>
        <w:spacing w:after="120"/>
        <w:ind w:left="1276"/>
        <w:jc w:val="both"/>
        <w:rPr>
          <w:rFonts w:asciiTheme="minorHAnsi" w:hAnsiTheme="minorHAnsi" w:cs="Arial Narrow"/>
          <w:sz w:val="22"/>
          <w:szCs w:val="22"/>
        </w:rPr>
      </w:pPr>
      <w:r w:rsidRPr="002F425F">
        <w:rPr>
          <w:rFonts w:asciiTheme="minorHAnsi" w:hAnsiTheme="minorHAnsi" w:cs="Arial Narrow"/>
          <w:sz w:val="22"/>
          <w:szCs w:val="22"/>
        </w:rPr>
        <w:t>V prípade, že sú doklady ktorými uchádzač preukazuje splnenie podmienok účasti vydávané orgánom</w:t>
      </w:r>
      <w:r w:rsidR="001F1272">
        <w:rPr>
          <w:rFonts w:asciiTheme="minorHAnsi" w:hAnsiTheme="minorHAnsi" w:cs="Arial Narrow"/>
          <w:sz w:val="22"/>
          <w:szCs w:val="22"/>
        </w:rPr>
        <w:t xml:space="preserve"> </w:t>
      </w:r>
      <w:r w:rsidRPr="002F425F">
        <w:rPr>
          <w:rFonts w:asciiTheme="minorHAnsi" w:hAnsiTheme="minorHAnsi" w:cs="Arial Narrow"/>
          <w:sz w:val="22"/>
          <w:szCs w:val="22"/>
        </w:rPr>
        <w:t>verejnej správy (alebo inou povinnou inštitúciou) priamo v digitálnej podobe, môže uchádzač vložiť do</w:t>
      </w:r>
      <w:r w:rsidR="001F1272">
        <w:rPr>
          <w:rFonts w:asciiTheme="minorHAnsi" w:hAnsiTheme="minorHAnsi" w:cs="Arial Narrow"/>
          <w:sz w:val="22"/>
          <w:szCs w:val="22"/>
        </w:rPr>
        <w:t xml:space="preserve"> </w:t>
      </w:r>
      <w:r w:rsidRPr="002F425F">
        <w:rPr>
          <w:rFonts w:asciiTheme="minorHAnsi" w:hAnsiTheme="minorHAnsi" w:cs="Arial Narrow"/>
          <w:sz w:val="22"/>
          <w:szCs w:val="22"/>
        </w:rPr>
        <w:t>systému tento digitálny doklad (vrátane jeho úradného prekladu). Ustanovenia zákona týkajúce sa</w:t>
      </w:r>
      <w:r w:rsidR="001F1272">
        <w:rPr>
          <w:rFonts w:asciiTheme="minorHAnsi" w:hAnsiTheme="minorHAnsi" w:cs="Arial Narrow"/>
          <w:sz w:val="22"/>
          <w:szCs w:val="22"/>
        </w:rPr>
        <w:t xml:space="preserve"> </w:t>
      </w:r>
      <w:r w:rsidRPr="002F425F">
        <w:rPr>
          <w:rFonts w:asciiTheme="minorHAnsi" w:hAnsiTheme="minorHAnsi" w:cs="Arial Narrow"/>
          <w:sz w:val="22"/>
          <w:szCs w:val="22"/>
        </w:rPr>
        <w:t>preukazovania splnenia podmienok účasti - osobného postavenia prostredníctvom zoznamu</w:t>
      </w:r>
      <w:r w:rsidR="001F1272">
        <w:rPr>
          <w:rFonts w:asciiTheme="minorHAnsi" w:hAnsiTheme="minorHAnsi" w:cs="Arial Narrow"/>
          <w:sz w:val="22"/>
          <w:szCs w:val="22"/>
        </w:rPr>
        <w:t xml:space="preserve"> </w:t>
      </w:r>
      <w:r w:rsidRPr="002F425F">
        <w:rPr>
          <w:rFonts w:asciiTheme="minorHAnsi" w:hAnsiTheme="minorHAnsi" w:cs="Arial Narrow"/>
          <w:sz w:val="22"/>
          <w:szCs w:val="22"/>
        </w:rPr>
        <w:t>hospodárskych subjektov týmto nie sú dotknuté.</w:t>
      </w:r>
    </w:p>
    <w:p w14:paraId="5E1CF5EB" w14:textId="77777777" w:rsidR="00BA1096" w:rsidRDefault="0044670B" w:rsidP="002F425F">
      <w:pPr>
        <w:tabs>
          <w:tab w:val="left" w:pos="1276"/>
        </w:tabs>
        <w:spacing w:after="120"/>
        <w:ind w:left="1276"/>
        <w:jc w:val="both"/>
        <w:rPr>
          <w:rFonts w:asciiTheme="minorHAnsi" w:hAnsiTheme="minorHAnsi" w:cs="Arial Narrow"/>
          <w:sz w:val="22"/>
          <w:szCs w:val="22"/>
        </w:rPr>
      </w:pPr>
      <w:r>
        <w:rPr>
          <w:rFonts w:asciiTheme="minorHAnsi" w:hAnsiTheme="minorHAnsi" w:cs="Arial Narrow"/>
          <w:sz w:val="22"/>
          <w:szCs w:val="22"/>
        </w:rPr>
        <w:t>P</w:t>
      </w:r>
      <w:r w:rsidRPr="00827C52">
        <w:rPr>
          <w:rFonts w:asciiTheme="minorHAnsi" w:hAnsiTheme="minorHAnsi" w:cs="Arial Narrow"/>
          <w:sz w:val="22"/>
          <w:szCs w:val="22"/>
        </w:rPr>
        <w:t xml:space="preserve">otvrdenia, doklady a dokumenty, prostredníctvom ktorých uchádzač preukazuje splnenie podmienok účasti vo verejnom obstarávaní, požadované </w:t>
      </w:r>
      <w:r w:rsidR="00D86759">
        <w:rPr>
          <w:rFonts w:asciiTheme="minorHAnsi" w:hAnsiTheme="minorHAnsi" w:cs="Arial Narrow"/>
          <w:sz w:val="22"/>
          <w:szCs w:val="22"/>
        </w:rPr>
        <w:t xml:space="preserve">v oznámení o vyhlásení verejného obstarávania </w:t>
      </w:r>
      <w:r w:rsidR="00F762DD">
        <w:rPr>
          <w:rFonts w:asciiTheme="minorHAnsi" w:hAnsiTheme="minorHAnsi" w:cs="Arial Narrow"/>
          <w:sz w:val="22"/>
          <w:szCs w:val="22"/>
        </w:rPr>
        <w:t xml:space="preserve">a súťažných podkladoch </w:t>
      </w:r>
      <w:r w:rsidRPr="00B860E5">
        <w:rPr>
          <w:rFonts w:asciiTheme="minorHAnsi" w:hAnsiTheme="minorHAnsi" w:cs="Arial Narrow"/>
          <w:sz w:val="22"/>
          <w:szCs w:val="22"/>
        </w:rPr>
        <w:t xml:space="preserve">môžu byť podľa § 39 zákona o verejnom obstarávaní predbežne nahradené </w:t>
      </w:r>
      <w:r w:rsidR="00A44C2C">
        <w:rPr>
          <w:rFonts w:asciiTheme="minorHAnsi" w:hAnsiTheme="minorHAnsi" w:cs="Arial Narrow"/>
          <w:sz w:val="22"/>
          <w:szCs w:val="22"/>
        </w:rPr>
        <w:t>Jednotný</w:t>
      </w:r>
      <w:r>
        <w:rPr>
          <w:rFonts w:asciiTheme="minorHAnsi" w:hAnsiTheme="minorHAnsi" w:cs="Arial Narrow"/>
          <w:sz w:val="22"/>
          <w:szCs w:val="22"/>
        </w:rPr>
        <w:t>m</w:t>
      </w:r>
      <w:r w:rsidR="00A44C2C">
        <w:rPr>
          <w:rFonts w:asciiTheme="minorHAnsi" w:hAnsiTheme="minorHAnsi" w:cs="Arial Narrow"/>
          <w:sz w:val="22"/>
          <w:szCs w:val="22"/>
        </w:rPr>
        <w:t xml:space="preserve"> európsky</w:t>
      </w:r>
      <w:r>
        <w:rPr>
          <w:rFonts w:asciiTheme="minorHAnsi" w:hAnsiTheme="minorHAnsi" w:cs="Arial Narrow"/>
          <w:sz w:val="22"/>
          <w:szCs w:val="22"/>
        </w:rPr>
        <w:t>m</w:t>
      </w:r>
      <w:r w:rsidR="00A44C2C">
        <w:rPr>
          <w:rFonts w:asciiTheme="minorHAnsi" w:hAnsiTheme="minorHAnsi" w:cs="Arial Narrow"/>
          <w:sz w:val="22"/>
          <w:szCs w:val="22"/>
        </w:rPr>
        <w:t xml:space="preserve"> dokument</w:t>
      </w:r>
      <w:r>
        <w:rPr>
          <w:rFonts w:asciiTheme="minorHAnsi" w:hAnsiTheme="minorHAnsi" w:cs="Arial Narrow"/>
          <w:sz w:val="22"/>
          <w:szCs w:val="22"/>
        </w:rPr>
        <w:t>om</w:t>
      </w:r>
      <w:r w:rsidR="00BA1096">
        <w:rPr>
          <w:rFonts w:asciiTheme="minorHAnsi" w:hAnsiTheme="minorHAnsi" w:cs="Arial Narrow"/>
          <w:sz w:val="22"/>
          <w:szCs w:val="22"/>
        </w:rPr>
        <w:t>.</w:t>
      </w:r>
    </w:p>
    <w:p w14:paraId="2A20DEBE" w14:textId="44000F81" w:rsidR="00F907A8" w:rsidRPr="00670E28" w:rsidRDefault="00BA1096" w:rsidP="0042157C">
      <w:pPr>
        <w:tabs>
          <w:tab w:val="left" w:pos="1276"/>
        </w:tabs>
        <w:ind w:left="1276"/>
        <w:jc w:val="both"/>
        <w:rPr>
          <w:rFonts w:asciiTheme="minorHAnsi" w:hAnsiTheme="minorHAnsi" w:cs="Arial Narrow"/>
          <w:sz w:val="22"/>
          <w:szCs w:val="22"/>
        </w:rPr>
      </w:pPr>
      <w:r w:rsidRPr="00670E28">
        <w:rPr>
          <w:rFonts w:asciiTheme="minorHAnsi" w:hAnsiTheme="minorHAnsi" w:cs="Arial Narrow"/>
          <w:sz w:val="22"/>
          <w:szCs w:val="22"/>
        </w:rPr>
        <w:t>V prípade ak uchádzač v súlade s § 39 zákona o verejnom obstarávaní Jednotným európskym dokumentom predbežne nahradí doklady na preukázanie splnenia podmienok účasti</w:t>
      </w:r>
      <w:r w:rsidR="00595308">
        <w:rPr>
          <w:rFonts w:asciiTheme="minorHAnsi" w:hAnsiTheme="minorHAnsi" w:cs="Arial Narrow"/>
          <w:sz w:val="22"/>
          <w:szCs w:val="22"/>
        </w:rPr>
        <w:t xml:space="preserve"> </w:t>
      </w:r>
      <w:r w:rsidRPr="00670E28">
        <w:rPr>
          <w:rFonts w:asciiTheme="minorHAnsi" w:hAnsiTheme="minorHAnsi" w:cs="Arial Narrow"/>
          <w:sz w:val="22"/>
          <w:szCs w:val="22"/>
        </w:rPr>
        <w:t xml:space="preserve">určených verejným obstarávateľom vyplní </w:t>
      </w:r>
      <w:r w:rsidR="00595308">
        <w:rPr>
          <w:rFonts w:asciiTheme="minorHAnsi" w:hAnsiTheme="minorHAnsi" w:cs="Arial Narrow"/>
          <w:sz w:val="22"/>
          <w:szCs w:val="22"/>
        </w:rPr>
        <w:t>Jednotný európsky dokument</w:t>
      </w:r>
      <w:r w:rsidR="000947E4">
        <w:rPr>
          <w:rFonts w:asciiTheme="minorHAnsi" w:hAnsiTheme="minorHAnsi" w:cs="Arial Narrow"/>
          <w:sz w:val="22"/>
          <w:szCs w:val="22"/>
        </w:rPr>
        <w:t xml:space="preserve"> (JED)</w:t>
      </w:r>
      <w:r w:rsidR="00595308">
        <w:rPr>
          <w:rFonts w:asciiTheme="minorHAnsi" w:hAnsiTheme="minorHAnsi" w:cs="Arial Narrow"/>
          <w:sz w:val="22"/>
          <w:szCs w:val="22"/>
        </w:rPr>
        <w:t>.</w:t>
      </w:r>
    </w:p>
    <w:p w14:paraId="4A0DF2B8" w14:textId="77777777" w:rsidR="00444C29" w:rsidRDefault="00444C29" w:rsidP="00444C29">
      <w:pPr>
        <w:tabs>
          <w:tab w:val="left" w:pos="1276"/>
        </w:tabs>
        <w:spacing w:after="120"/>
        <w:ind w:left="1276"/>
        <w:jc w:val="both"/>
        <w:rPr>
          <w:rFonts w:asciiTheme="minorHAnsi" w:hAnsiTheme="minorHAnsi" w:cs="Arial Narrow"/>
          <w:sz w:val="22"/>
          <w:szCs w:val="22"/>
        </w:rPr>
      </w:pPr>
      <w:r w:rsidRPr="00444C29">
        <w:rPr>
          <w:rFonts w:asciiTheme="minorHAnsi" w:hAnsiTheme="minorHAnsi" w:cs="Arial Narrow"/>
          <w:sz w:val="22"/>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14255291" w14:textId="5435757E" w:rsidR="00F907A8" w:rsidRPr="00F907A8" w:rsidRDefault="00F907A8" w:rsidP="00F907A8">
      <w:pPr>
        <w:tabs>
          <w:tab w:val="left" w:pos="1276"/>
        </w:tabs>
        <w:spacing w:after="120"/>
        <w:ind w:left="1276"/>
        <w:jc w:val="both"/>
        <w:rPr>
          <w:rFonts w:asciiTheme="minorHAnsi" w:hAnsiTheme="minorHAnsi" w:cs="Arial Narrow"/>
          <w:color w:val="FF0000"/>
          <w:sz w:val="22"/>
          <w:szCs w:val="22"/>
        </w:rPr>
      </w:pPr>
      <w:r w:rsidRPr="00670E28">
        <w:rPr>
          <w:rFonts w:asciiTheme="minorHAnsi" w:hAnsiTheme="minorHAnsi" w:cs="Arial Narrow"/>
          <w:sz w:val="22"/>
          <w:szCs w:val="22"/>
        </w:rPr>
        <w:t xml:space="preserve">Verejný obstarávateľ nevyžaduje, aby uchádzač v prípade subdodávateľov, ktorých kapacity nevyužíva na preukázanie splnenia podmienok účasti, v častiach II a III formuláru </w:t>
      </w:r>
      <w:r w:rsidR="000947E4">
        <w:rPr>
          <w:rFonts w:asciiTheme="minorHAnsi" w:hAnsiTheme="minorHAnsi" w:cs="Arial Narrow"/>
          <w:sz w:val="22"/>
          <w:szCs w:val="22"/>
        </w:rPr>
        <w:t>JED-u</w:t>
      </w:r>
      <w:r w:rsidRPr="00670E28">
        <w:rPr>
          <w:rFonts w:asciiTheme="minorHAnsi" w:hAnsiTheme="minorHAnsi" w:cs="Arial Narrow"/>
          <w:sz w:val="22"/>
          <w:szCs w:val="22"/>
        </w:rPr>
        <w:t xml:space="preserve"> uviedol informácie o takýchto subdodávateľoch.</w:t>
      </w:r>
    </w:p>
    <w:p w14:paraId="76DD305B" w14:textId="28AE2B52" w:rsidR="00F907A8" w:rsidRDefault="00F907A8" w:rsidP="00F907A8">
      <w:pPr>
        <w:tabs>
          <w:tab w:val="left" w:pos="1276"/>
        </w:tabs>
        <w:spacing w:after="120"/>
        <w:ind w:left="1276"/>
        <w:jc w:val="both"/>
        <w:rPr>
          <w:rFonts w:asciiTheme="minorHAnsi" w:hAnsiTheme="minorHAnsi" w:cstheme="minorHAnsi"/>
          <w:sz w:val="22"/>
          <w:szCs w:val="22"/>
        </w:rPr>
      </w:pPr>
      <w:r>
        <w:rPr>
          <w:rFonts w:asciiTheme="minorHAnsi" w:hAnsiTheme="minorHAnsi" w:cstheme="minorHAnsi"/>
          <w:sz w:val="22"/>
          <w:szCs w:val="22"/>
        </w:rPr>
        <w:t>I</w:t>
      </w:r>
      <w:r w:rsidR="00A44C2C" w:rsidRPr="000A5775">
        <w:rPr>
          <w:rFonts w:asciiTheme="minorHAnsi" w:hAnsiTheme="minorHAnsi" w:cstheme="minorHAnsi"/>
          <w:sz w:val="22"/>
          <w:szCs w:val="22"/>
        </w:rPr>
        <w:t xml:space="preserve">nformácie a pokyny na vyplnenie tohto formulára sú zverejnené na webovom sídle Úradu pre verejné obstarávanie </w:t>
      </w:r>
      <w:hyperlink r:id="rId17" w:history="1">
        <w:r w:rsidR="00FB307B" w:rsidRPr="003423CD">
          <w:rPr>
            <w:rStyle w:val="Hypertextovprepojenie"/>
            <w:rFonts w:asciiTheme="minorHAnsi" w:hAnsiTheme="minorHAnsi" w:cs="Arial Narrow"/>
            <w:bCs/>
            <w:sz w:val="22"/>
            <w:szCs w:val="22"/>
          </w:rPr>
          <w:t>https://www.uvo.gov.sk/zaujemcauchadzac/jednotny-europsky-dokument-604.html</w:t>
        </w:r>
      </w:hyperlink>
      <w:r w:rsidR="00A44C2C" w:rsidRPr="000A5775">
        <w:rPr>
          <w:rFonts w:asciiTheme="minorHAnsi" w:hAnsiTheme="minorHAnsi" w:cstheme="minorHAnsi"/>
          <w:sz w:val="22"/>
          <w:szCs w:val="22"/>
        </w:rPr>
        <w:t>)</w:t>
      </w:r>
      <w:r>
        <w:rPr>
          <w:rFonts w:asciiTheme="minorHAnsi" w:hAnsiTheme="minorHAnsi" w:cstheme="minorHAnsi"/>
          <w:sz w:val="22"/>
          <w:szCs w:val="22"/>
        </w:rPr>
        <w:t>.</w:t>
      </w:r>
    </w:p>
    <w:p w14:paraId="1E950F4B" w14:textId="05A21E2F" w:rsidR="00F907A8" w:rsidRPr="00F907A8" w:rsidRDefault="00F907A8" w:rsidP="00F907A8">
      <w:pPr>
        <w:tabs>
          <w:tab w:val="left" w:pos="1276"/>
        </w:tabs>
        <w:spacing w:after="120"/>
        <w:ind w:left="1276"/>
        <w:jc w:val="both"/>
        <w:rPr>
          <w:rFonts w:asciiTheme="minorHAnsi" w:hAnsiTheme="minorHAnsi" w:cstheme="minorHAnsi"/>
          <w:sz w:val="22"/>
          <w:szCs w:val="22"/>
        </w:rPr>
      </w:pPr>
      <w:r w:rsidRPr="00F907A8">
        <w:rPr>
          <w:rFonts w:asciiTheme="minorHAnsi" w:hAnsiTheme="minorHAnsi" w:cstheme="minorHAnsi"/>
          <w:sz w:val="22"/>
          <w:szCs w:val="22"/>
        </w:rPr>
        <w:t xml:space="preserve">Uchádzač, ktorý sa verejného obstarávania zúčastňuje </w:t>
      </w:r>
      <w:r w:rsidRPr="00F907A8">
        <w:rPr>
          <w:rFonts w:asciiTheme="minorHAnsi" w:hAnsiTheme="minorHAnsi" w:cstheme="minorHAnsi"/>
          <w:b/>
          <w:sz w:val="22"/>
          <w:szCs w:val="22"/>
        </w:rPr>
        <w:t>samostatne</w:t>
      </w:r>
      <w:r w:rsidRPr="00F907A8">
        <w:rPr>
          <w:rFonts w:asciiTheme="minorHAnsi" w:hAnsiTheme="minorHAnsi" w:cstheme="minorHAnsi"/>
          <w:sz w:val="22"/>
          <w:szCs w:val="22"/>
        </w:rPr>
        <w:t xml:space="preserve"> a ktorý </w:t>
      </w:r>
      <w:r w:rsidRPr="00F907A8">
        <w:rPr>
          <w:rFonts w:asciiTheme="minorHAnsi" w:hAnsiTheme="minorHAnsi" w:cstheme="minorHAnsi"/>
          <w:b/>
          <w:sz w:val="22"/>
          <w:szCs w:val="22"/>
        </w:rPr>
        <w:t>nevyužíva</w:t>
      </w:r>
      <w:r w:rsidRPr="00F907A8">
        <w:rPr>
          <w:rFonts w:asciiTheme="minorHAnsi" w:hAnsiTheme="minorHAnsi" w:cstheme="minorHAnsi"/>
          <w:sz w:val="22"/>
          <w:szCs w:val="22"/>
        </w:rPr>
        <w:t xml:space="preserve"> zdroje a/alebo</w:t>
      </w:r>
      <w:r>
        <w:rPr>
          <w:rFonts w:asciiTheme="minorHAnsi" w:hAnsiTheme="minorHAnsi" w:cstheme="minorHAnsi"/>
          <w:sz w:val="22"/>
          <w:szCs w:val="22"/>
        </w:rPr>
        <w:t xml:space="preserve"> </w:t>
      </w:r>
      <w:r w:rsidRPr="00F907A8">
        <w:rPr>
          <w:rFonts w:asciiTheme="minorHAnsi" w:hAnsiTheme="minorHAnsi" w:cstheme="minorHAnsi"/>
          <w:sz w:val="22"/>
          <w:szCs w:val="22"/>
        </w:rPr>
        <w:t xml:space="preserve">kapacity iných osôb na preukázanie splnenia podmienok účasti, vyplní a predloží </w:t>
      </w:r>
      <w:r w:rsidRPr="00F907A8">
        <w:rPr>
          <w:rFonts w:asciiTheme="minorHAnsi" w:hAnsiTheme="minorHAnsi" w:cstheme="minorHAnsi"/>
          <w:b/>
          <w:sz w:val="22"/>
          <w:szCs w:val="22"/>
        </w:rPr>
        <w:t>jeden</w:t>
      </w:r>
      <w:r w:rsidRPr="00F907A8">
        <w:rPr>
          <w:rFonts w:asciiTheme="minorHAnsi" w:hAnsiTheme="minorHAnsi" w:cstheme="minorHAnsi"/>
          <w:sz w:val="22"/>
          <w:szCs w:val="22"/>
        </w:rPr>
        <w:t xml:space="preserve"> </w:t>
      </w:r>
      <w:r w:rsidR="000947E4">
        <w:rPr>
          <w:rFonts w:asciiTheme="minorHAnsi" w:hAnsiTheme="minorHAnsi" w:cstheme="minorHAnsi"/>
          <w:sz w:val="22"/>
          <w:szCs w:val="22"/>
        </w:rPr>
        <w:t>JED</w:t>
      </w:r>
      <w:r w:rsidRPr="00F907A8">
        <w:rPr>
          <w:rFonts w:asciiTheme="minorHAnsi" w:hAnsiTheme="minorHAnsi" w:cstheme="minorHAnsi"/>
          <w:sz w:val="22"/>
          <w:szCs w:val="22"/>
        </w:rPr>
        <w:t>.</w:t>
      </w:r>
    </w:p>
    <w:p w14:paraId="57786A04" w14:textId="0FD1EB9C" w:rsidR="00F907A8" w:rsidRPr="00670E28" w:rsidRDefault="00F907A8" w:rsidP="00670E28">
      <w:pPr>
        <w:tabs>
          <w:tab w:val="left" w:pos="1276"/>
        </w:tabs>
        <w:spacing w:after="120"/>
        <w:ind w:left="1276"/>
        <w:jc w:val="both"/>
        <w:rPr>
          <w:rFonts w:asciiTheme="minorHAnsi" w:hAnsiTheme="minorHAnsi" w:cstheme="minorHAnsi"/>
          <w:b/>
          <w:sz w:val="22"/>
          <w:szCs w:val="22"/>
        </w:rPr>
      </w:pPr>
      <w:r w:rsidRPr="00F907A8">
        <w:rPr>
          <w:rFonts w:asciiTheme="minorHAnsi" w:hAnsiTheme="minorHAnsi" w:cstheme="minorHAnsi"/>
          <w:sz w:val="22"/>
          <w:szCs w:val="22"/>
        </w:rPr>
        <w:t xml:space="preserve">Uchádzač, ktorý sa verejného obstarávania zúčastňuje samostatne, ale </w:t>
      </w:r>
      <w:r w:rsidRPr="00F907A8">
        <w:rPr>
          <w:rFonts w:asciiTheme="minorHAnsi" w:hAnsiTheme="minorHAnsi" w:cstheme="minorHAnsi"/>
          <w:b/>
          <w:sz w:val="22"/>
          <w:szCs w:val="22"/>
        </w:rPr>
        <w:t>využíva zdroje</w:t>
      </w:r>
      <w:r w:rsidRPr="00F907A8">
        <w:rPr>
          <w:rFonts w:asciiTheme="minorHAnsi" w:hAnsiTheme="minorHAnsi" w:cstheme="minorHAnsi"/>
          <w:sz w:val="22"/>
          <w:szCs w:val="22"/>
        </w:rPr>
        <w:t xml:space="preserve"> </w:t>
      </w:r>
      <w:r w:rsidRPr="00F907A8">
        <w:rPr>
          <w:rFonts w:asciiTheme="minorHAnsi" w:hAnsiTheme="minorHAnsi" w:cstheme="minorHAnsi"/>
          <w:b/>
          <w:sz w:val="22"/>
          <w:szCs w:val="22"/>
        </w:rPr>
        <w:t>a/alebo kapacity</w:t>
      </w:r>
      <w:r>
        <w:rPr>
          <w:rFonts w:asciiTheme="minorHAnsi" w:hAnsiTheme="minorHAnsi" w:cstheme="minorHAnsi"/>
          <w:b/>
          <w:sz w:val="22"/>
          <w:szCs w:val="22"/>
        </w:rPr>
        <w:t xml:space="preserve"> </w:t>
      </w:r>
      <w:r w:rsidRPr="00F907A8">
        <w:rPr>
          <w:rFonts w:asciiTheme="minorHAnsi" w:hAnsiTheme="minorHAnsi" w:cstheme="minorHAnsi"/>
          <w:b/>
          <w:sz w:val="22"/>
          <w:szCs w:val="22"/>
        </w:rPr>
        <w:t>iných osôb na preukázanie splnenia podmienok účasti</w:t>
      </w:r>
      <w:r w:rsidRPr="00F907A8">
        <w:rPr>
          <w:rFonts w:asciiTheme="minorHAnsi" w:hAnsiTheme="minorHAnsi" w:cstheme="minorHAnsi"/>
          <w:sz w:val="22"/>
          <w:szCs w:val="22"/>
        </w:rPr>
        <w:t xml:space="preserve">, vyplní a predloží </w:t>
      </w:r>
      <w:r w:rsidR="000947E4">
        <w:rPr>
          <w:rFonts w:asciiTheme="minorHAnsi" w:hAnsiTheme="minorHAnsi" w:cstheme="minorHAnsi"/>
          <w:sz w:val="22"/>
          <w:szCs w:val="22"/>
        </w:rPr>
        <w:t xml:space="preserve">JED </w:t>
      </w:r>
      <w:r w:rsidRPr="00F907A8">
        <w:rPr>
          <w:rFonts w:asciiTheme="minorHAnsi" w:hAnsiTheme="minorHAnsi" w:cstheme="minorHAnsi"/>
          <w:sz w:val="22"/>
          <w:szCs w:val="22"/>
        </w:rPr>
        <w:t xml:space="preserve">za svoju osobu spolu s vyplneným </w:t>
      </w:r>
      <w:r w:rsidRPr="00670E28">
        <w:rPr>
          <w:rFonts w:asciiTheme="minorHAnsi" w:hAnsiTheme="minorHAnsi" w:cstheme="minorHAnsi"/>
          <w:b/>
          <w:sz w:val="22"/>
          <w:szCs w:val="22"/>
        </w:rPr>
        <w:t>samostatným/i</w:t>
      </w:r>
      <w:r w:rsidRPr="00F907A8">
        <w:rPr>
          <w:rFonts w:asciiTheme="minorHAnsi" w:hAnsiTheme="minorHAnsi" w:cstheme="minorHAnsi"/>
          <w:sz w:val="22"/>
          <w:szCs w:val="22"/>
        </w:rPr>
        <w:t xml:space="preserve"> jednotným/i európskym/i dokumentom/i,</w:t>
      </w:r>
      <w:r w:rsidR="00670E28">
        <w:rPr>
          <w:rFonts w:asciiTheme="minorHAnsi" w:hAnsiTheme="minorHAnsi" w:cstheme="minorHAnsi"/>
          <w:b/>
          <w:sz w:val="22"/>
          <w:szCs w:val="22"/>
        </w:rPr>
        <w:t xml:space="preserve"> </w:t>
      </w:r>
      <w:r w:rsidRPr="00F907A8">
        <w:rPr>
          <w:rFonts w:asciiTheme="minorHAnsi" w:hAnsiTheme="minorHAnsi" w:cstheme="minorHAnsi"/>
          <w:sz w:val="22"/>
          <w:szCs w:val="22"/>
        </w:rPr>
        <w:t xml:space="preserve">ktorý/é obsahuje/ú príslušné informácie pre </w:t>
      </w:r>
      <w:r w:rsidRPr="00670E28">
        <w:rPr>
          <w:rFonts w:asciiTheme="minorHAnsi" w:hAnsiTheme="minorHAnsi" w:cstheme="minorHAnsi"/>
          <w:b/>
          <w:sz w:val="22"/>
          <w:szCs w:val="22"/>
        </w:rPr>
        <w:t>každú z osôb, ktorých zdroje a/alebo kapacity využíva</w:t>
      </w:r>
      <w:r w:rsidR="00670E28">
        <w:rPr>
          <w:rFonts w:asciiTheme="minorHAnsi" w:hAnsiTheme="minorHAnsi" w:cstheme="minorHAnsi"/>
          <w:b/>
          <w:sz w:val="22"/>
          <w:szCs w:val="22"/>
        </w:rPr>
        <w:t xml:space="preserve"> </w:t>
      </w:r>
      <w:r w:rsidRPr="00F907A8">
        <w:rPr>
          <w:rFonts w:asciiTheme="minorHAnsi" w:hAnsiTheme="minorHAnsi" w:cstheme="minorHAnsi"/>
          <w:sz w:val="22"/>
          <w:szCs w:val="22"/>
        </w:rPr>
        <w:t>uchádzač na preukázanie splnenia podmienok účasti.</w:t>
      </w:r>
    </w:p>
    <w:p w14:paraId="4187F704" w14:textId="7B7AB4FF" w:rsidR="0039161D" w:rsidRPr="00D86290" w:rsidRDefault="00F907A8" w:rsidP="00DF480E">
      <w:pPr>
        <w:tabs>
          <w:tab w:val="left" w:pos="1276"/>
        </w:tabs>
        <w:spacing w:after="120"/>
        <w:ind w:left="1276"/>
        <w:jc w:val="both"/>
      </w:pPr>
      <w:r w:rsidRPr="00F907A8">
        <w:rPr>
          <w:rFonts w:asciiTheme="minorHAnsi" w:hAnsiTheme="minorHAnsi" w:cstheme="minorHAnsi"/>
          <w:sz w:val="22"/>
          <w:szCs w:val="22"/>
        </w:rPr>
        <w:t>V prípade, že uchádzača tvorí skupina dodávateľov zúčastnená vo verejnom obstarávaní, uchádzač</w:t>
      </w:r>
      <w:r w:rsidR="00670E28">
        <w:rPr>
          <w:rFonts w:asciiTheme="minorHAnsi" w:hAnsiTheme="minorHAnsi" w:cstheme="minorHAnsi"/>
          <w:sz w:val="22"/>
          <w:szCs w:val="22"/>
        </w:rPr>
        <w:t xml:space="preserve"> </w:t>
      </w:r>
      <w:r w:rsidRPr="00F907A8">
        <w:rPr>
          <w:rFonts w:asciiTheme="minorHAnsi" w:hAnsiTheme="minorHAnsi" w:cstheme="minorHAnsi"/>
          <w:sz w:val="22"/>
          <w:szCs w:val="22"/>
        </w:rPr>
        <w:t xml:space="preserve">vyplní a predloží </w:t>
      </w:r>
      <w:r w:rsidRPr="00670E28">
        <w:rPr>
          <w:rFonts w:asciiTheme="minorHAnsi" w:hAnsiTheme="minorHAnsi" w:cstheme="minorHAnsi"/>
          <w:b/>
          <w:sz w:val="22"/>
          <w:szCs w:val="22"/>
        </w:rPr>
        <w:t xml:space="preserve">samostatný </w:t>
      </w:r>
      <w:r w:rsidR="000947E4">
        <w:rPr>
          <w:rFonts w:asciiTheme="minorHAnsi" w:hAnsiTheme="minorHAnsi" w:cstheme="minorHAnsi"/>
          <w:b/>
          <w:sz w:val="22"/>
          <w:szCs w:val="22"/>
        </w:rPr>
        <w:t>JED</w:t>
      </w:r>
      <w:r w:rsidRPr="00F907A8">
        <w:rPr>
          <w:rFonts w:asciiTheme="minorHAnsi" w:hAnsiTheme="minorHAnsi" w:cstheme="minorHAnsi"/>
          <w:sz w:val="22"/>
          <w:szCs w:val="22"/>
        </w:rPr>
        <w:t xml:space="preserve"> s požadovanými informáciami za </w:t>
      </w:r>
      <w:r w:rsidRPr="00670E28">
        <w:rPr>
          <w:rFonts w:asciiTheme="minorHAnsi" w:hAnsiTheme="minorHAnsi" w:cstheme="minorHAnsi"/>
          <w:b/>
          <w:sz w:val="22"/>
          <w:szCs w:val="22"/>
        </w:rPr>
        <w:t>každého</w:t>
      </w:r>
      <w:r w:rsidR="00670E28">
        <w:rPr>
          <w:rFonts w:asciiTheme="minorHAnsi" w:hAnsiTheme="minorHAnsi" w:cstheme="minorHAnsi"/>
          <w:sz w:val="22"/>
          <w:szCs w:val="22"/>
        </w:rPr>
        <w:t xml:space="preserve"> </w:t>
      </w:r>
      <w:r w:rsidRPr="00F907A8">
        <w:rPr>
          <w:rFonts w:asciiTheme="minorHAnsi" w:hAnsiTheme="minorHAnsi" w:cstheme="minorHAnsi"/>
          <w:sz w:val="22"/>
          <w:szCs w:val="22"/>
        </w:rPr>
        <w:t>člena skupiny dodávateľov.</w:t>
      </w:r>
      <w:r w:rsidR="00A44C2C">
        <w:t xml:space="preserve"> </w:t>
      </w:r>
    </w:p>
    <w:p w14:paraId="181C2CF2" w14:textId="725CA6ED" w:rsidR="00F2748B" w:rsidRPr="003E1326" w:rsidRDefault="00F2748B" w:rsidP="00DF480E">
      <w:pPr>
        <w:numPr>
          <w:ilvl w:val="2"/>
          <w:numId w:val="12"/>
        </w:numPr>
        <w:tabs>
          <w:tab w:val="clear" w:pos="720"/>
        </w:tabs>
        <w:spacing w:after="120"/>
        <w:ind w:left="1276" w:hanging="709"/>
        <w:jc w:val="both"/>
        <w:rPr>
          <w:rFonts w:asciiTheme="minorHAnsi" w:hAnsiTheme="minorHAnsi" w:cs="Arial Narrow"/>
          <w:sz w:val="22"/>
          <w:szCs w:val="22"/>
        </w:rPr>
      </w:pPr>
      <w:r w:rsidRPr="008A5848">
        <w:rPr>
          <w:rFonts w:asciiTheme="minorHAnsi" w:hAnsiTheme="minorHAnsi" w:cs="Arial Narrow"/>
          <w:b/>
          <w:sz w:val="22"/>
          <w:szCs w:val="22"/>
        </w:rPr>
        <w:t>obchodné podmienky</w:t>
      </w:r>
      <w:r w:rsidRPr="00827C52">
        <w:rPr>
          <w:rFonts w:asciiTheme="minorHAnsi" w:hAnsiTheme="minorHAnsi" w:cs="Arial Narrow"/>
          <w:sz w:val="22"/>
          <w:szCs w:val="22"/>
        </w:rPr>
        <w:t xml:space="preserve"> dodania predmetu zákazky (návrh zmluvy vrátane príloh v jednom vyhotovení) podľa časti súťažných podkladov </w:t>
      </w:r>
      <w:r w:rsidRPr="00A55FE0">
        <w:rPr>
          <w:rFonts w:asciiTheme="minorHAnsi" w:hAnsiTheme="minorHAnsi" w:cs="Arial Narrow"/>
          <w:i/>
          <w:sz w:val="22"/>
          <w:szCs w:val="22"/>
        </w:rPr>
        <w:t>B.</w:t>
      </w:r>
      <w:r w:rsidR="00DB2678">
        <w:rPr>
          <w:rFonts w:asciiTheme="minorHAnsi" w:hAnsiTheme="minorHAnsi" w:cs="Arial Narrow"/>
          <w:i/>
          <w:sz w:val="22"/>
          <w:szCs w:val="22"/>
        </w:rPr>
        <w:t>2</w:t>
      </w:r>
      <w:r w:rsidRPr="00A55FE0">
        <w:rPr>
          <w:rFonts w:asciiTheme="minorHAnsi" w:hAnsiTheme="minorHAnsi" w:cs="Arial Narrow"/>
          <w:i/>
          <w:sz w:val="22"/>
          <w:szCs w:val="22"/>
        </w:rPr>
        <w:t xml:space="preserve"> OBCHODNÉ PODMIENKY DODANIA PREDMETU ZÁKAZKY,</w:t>
      </w:r>
    </w:p>
    <w:p w14:paraId="0BF50740" w14:textId="77777777" w:rsidR="003E1326" w:rsidRPr="00704478" w:rsidRDefault="003E1326" w:rsidP="00DF480E">
      <w:pPr>
        <w:numPr>
          <w:ilvl w:val="2"/>
          <w:numId w:val="12"/>
        </w:numPr>
        <w:tabs>
          <w:tab w:val="clear" w:pos="720"/>
        </w:tabs>
        <w:spacing w:after="120"/>
        <w:ind w:left="1276" w:hanging="709"/>
        <w:jc w:val="both"/>
        <w:rPr>
          <w:rFonts w:asciiTheme="minorHAnsi" w:hAnsiTheme="minorHAnsi" w:cs="Arial Narrow"/>
          <w:sz w:val="22"/>
          <w:szCs w:val="22"/>
        </w:rPr>
      </w:pPr>
      <w:r w:rsidRPr="00704478">
        <w:rPr>
          <w:rFonts w:asciiTheme="minorHAnsi" w:hAnsiTheme="minorHAnsi" w:cs="Arial Narrow"/>
          <w:b/>
          <w:sz w:val="22"/>
          <w:szCs w:val="22"/>
        </w:rPr>
        <w:t>doklad o zložení zábezpeky</w:t>
      </w:r>
      <w:r w:rsidRPr="00704478">
        <w:rPr>
          <w:rFonts w:asciiTheme="minorHAnsi" w:hAnsiTheme="minorHAnsi" w:cs="Arial Narrow"/>
          <w:sz w:val="22"/>
          <w:szCs w:val="22"/>
        </w:rPr>
        <w:t xml:space="preserve"> ponuky podľa bodu</w:t>
      </w:r>
      <w:r w:rsidR="009B0157" w:rsidRPr="00704478">
        <w:rPr>
          <w:rFonts w:asciiTheme="minorHAnsi" w:hAnsiTheme="minorHAnsi" w:cs="Arial Narrow"/>
          <w:sz w:val="22"/>
          <w:szCs w:val="22"/>
        </w:rPr>
        <w:t xml:space="preserve"> </w:t>
      </w:r>
      <w:r w:rsidRPr="00704478">
        <w:rPr>
          <w:rFonts w:asciiTheme="minorHAnsi" w:hAnsiTheme="minorHAnsi" w:cs="Arial Narrow"/>
          <w:sz w:val="22"/>
          <w:szCs w:val="22"/>
        </w:rPr>
        <w:t>1</w:t>
      </w:r>
      <w:r w:rsidR="004F2A41" w:rsidRPr="00704478">
        <w:rPr>
          <w:rFonts w:asciiTheme="minorHAnsi" w:hAnsiTheme="minorHAnsi" w:cs="Arial Narrow"/>
          <w:sz w:val="22"/>
          <w:szCs w:val="22"/>
        </w:rPr>
        <w:t>5 týchto súťažných podkladov,</w:t>
      </w:r>
    </w:p>
    <w:p w14:paraId="45FF6D6A" w14:textId="700D8376" w:rsidR="00E078F7" w:rsidRPr="00E078F7" w:rsidRDefault="009D1585" w:rsidP="00E078F7">
      <w:pPr>
        <w:numPr>
          <w:ilvl w:val="2"/>
          <w:numId w:val="12"/>
        </w:numPr>
        <w:tabs>
          <w:tab w:val="clear" w:pos="720"/>
        </w:tabs>
        <w:spacing w:after="120"/>
        <w:ind w:left="1276" w:hanging="709"/>
        <w:jc w:val="both"/>
        <w:rPr>
          <w:rFonts w:asciiTheme="minorHAnsi" w:hAnsiTheme="minorHAnsi" w:cs="Arial Narrow"/>
          <w:sz w:val="22"/>
          <w:szCs w:val="22"/>
        </w:rPr>
      </w:pPr>
      <w:r w:rsidRPr="008A5848">
        <w:rPr>
          <w:rFonts w:asciiTheme="minorHAnsi" w:hAnsiTheme="minorHAnsi" w:cs="Arial Narrow"/>
          <w:b/>
          <w:sz w:val="22"/>
          <w:szCs w:val="22"/>
        </w:rPr>
        <w:t>vyplnený návrh na plnenie kritérií</w:t>
      </w:r>
      <w:r w:rsidR="00AE28CC">
        <w:rPr>
          <w:rFonts w:asciiTheme="minorHAnsi" w:hAnsiTheme="minorHAnsi" w:cs="Arial Narrow"/>
          <w:sz w:val="22"/>
          <w:szCs w:val="22"/>
        </w:rPr>
        <w:t xml:space="preserve"> </w:t>
      </w:r>
      <w:r w:rsidR="00AE28CC" w:rsidRPr="00F26CF6">
        <w:rPr>
          <w:rFonts w:asciiTheme="minorHAnsi" w:hAnsiTheme="minorHAnsi" w:cs="Arial Narrow"/>
          <w:b/>
          <w:sz w:val="22"/>
          <w:szCs w:val="22"/>
        </w:rPr>
        <w:t>na vyhodnotenie ponúk</w:t>
      </w:r>
      <w:r w:rsidR="00AE28CC">
        <w:rPr>
          <w:rFonts w:asciiTheme="minorHAnsi" w:hAnsiTheme="minorHAnsi" w:cs="Arial Narrow"/>
          <w:sz w:val="22"/>
          <w:szCs w:val="22"/>
        </w:rPr>
        <w:t xml:space="preserve">, ktorý je uvedený v časti súťažných podkladov </w:t>
      </w:r>
      <w:r w:rsidR="00AE28CC" w:rsidRPr="00AE28CC">
        <w:rPr>
          <w:rFonts w:asciiTheme="minorHAnsi" w:hAnsiTheme="minorHAnsi" w:cs="Arial Narrow"/>
          <w:i/>
          <w:sz w:val="22"/>
          <w:szCs w:val="22"/>
        </w:rPr>
        <w:t>A.2</w:t>
      </w:r>
      <w:r w:rsidR="00AE28CC" w:rsidRPr="00817720">
        <w:rPr>
          <w:rFonts w:asciiTheme="minorHAnsi" w:hAnsiTheme="minorHAnsi" w:cs="Arial Narrow"/>
          <w:sz w:val="22"/>
          <w:szCs w:val="22"/>
        </w:rPr>
        <w:t xml:space="preserve"> </w:t>
      </w:r>
      <w:r w:rsidR="00AE28CC" w:rsidRPr="004C4CAC">
        <w:rPr>
          <w:rFonts w:asciiTheme="minorHAnsi" w:hAnsiTheme="minorHAnsi" w:cs="Arial Narrow"/>
          <w:i/>
          <w:sz w:val="22"/>
          <w:szCs w:val="22"/>
        </w:rPr>
        <w:t>KRITÉRIÁ NA VYHODNOTENIE PONÚK A PRAVIDLÁ ICH UPLATNENIA</w:t>
      </w:r>
      <w:r>
        <w:rPr>
          <w:rFonts w:asciiTheme="minorHAnsi" w:hAnsiTheme="minorHAnsi" w:cs="Arial Narrow"/>
          <w:sz w:val="22"/>
          <w:szCs w:val="22"/>
        </w:rPr>
        <w:t xml:space="preserve"> </w:t>
      </w:r>
      <w:r w:rsidRPr="009D1585">
        <w:rPr>
          <w:rFonts w:asciiTheme="minorHAnsi" w:hAnsiTheme="minorHAnsi" w:cs="Arial Narrow"/>
          <w:sz w:val="22"/>
          <w:szCs w:val="22"/>
        </w:rPr>
        <w:t>podpísaný uchádzačom, a to jeho štatutárnym orgánom</w:t>
      </w:r>
      <w:r>
        <w:rPr>
          <w:rFonts w:asciiTheme="minorHAnsi" w:hAnsiTheme="minorHAnsi" w:cs="Arial Narrow"/>
          <w:sz w:val="22"/>
          <w:szCs w:val="22"/>
        </w:rPr>
        <w:t xml:space="preserve"> </w:t>
      </w:r>
      <w:r w:rsidRPr="009D1585">
        <w:rPr>
          <w:rFonts w:asciiTheme="minorHAnsi" w:hAnsiTheme="minorHAnsi" w:cs="Arial Narrow"/>
          <w:sz w:val="22"/>
          <w:szCs w:val="22"/>
        </w:rPr>
        <w:t>alebo členom štatutárneho orgánu alebo iným zástupcom uchádzača, ktorý je oprávnený</w:t>
      </w:r>
      <w:r w:rsidR="008B4E40">
        <w:rPr>
          <w:rFonts w:asciiTheme="minorHAnsi" w:hAnsiTheme="minorHAnsi" w:cs="Arial Narrow"/>
          <w:sz w:val="22"/>
          <w:szCs w:val="22"/>
        </w:rPr>
        <w:t xml:space="preserve"> </w:t>
      </w:r>
      <w:r w:rsidRPr="008B4E40">
        <w:rPr>
          <w:rFonts w:asciiTheme="minorHAnsi" w:hAnsiTheme="minorHAnsi" w:cs="Arial Narrow"/>
          <w:sz w:val="22"/>
          <w:szCs w:val="22"/>
        </w:rPr>
        <w:t>konať v mene uchádzača v záväzkových vzťahoch;</w:t>
      </w:r>
    </w:p>
    <w:p w14:paraId="4358176A" w14:textId="77777777" w:rsidR="00F2748B" w:rsidRPr="004E26C9" w:rsidRDefault="00F2748B" w:rsidP="00F2748B">
      <w:pPr>
        <w:numPr>
          <w:ilvl w:val="1"/>
          <w:numId w:val="12"/>
        </w:numPr>
        <w:spacing w:after="120"/>
        <w:jc w:val="both"/>
        <w:rPr>
          <w:rFonts w:asciiTheme="minorHAnsi" w:hAnsiTheme="minorHAnsi" w:cs="Arial Narrow"/>
          <w:color w:val="FF0000"/>
          <w:sz w:val="22"/>
          <w:szCs w:val="22"/>
        </w:rPr>
      </w:pPr>
      <w:r w:rsidRPr="00827C52">
        <w:rPr>
          <w:rFonts w:asciiTheme="minorHAnsi" w:hAnsiTheme="minorHAnsi" w:cs="Arial Narrow"/>
          <w:sz w:val="22"/>
          <w:szCs w:val="22"/>
        </w:rPr>
        <w:t>Všetky náklady a výdavky spojené s prípravou, spracovaním a predložením ponuky znáša záujemca/uchádzač bez akéhokoľvek finančného nároku voči verejnému obstarávateľovi bez ohľadu na výsledok verejného obstarávania.</w:t>
      </w:r>
    </w:p>
    <w:p w14:paraId="2587224A" w14:textId="04003887" w:rsidR="00482211" w:rsidRPr="00482211" w:rsidRDefault="001A025C" w:rsidP="004D6531">
      <w:pPr>
        <w:numPr>
          <w:ilvl w:val="0"/>
          <w:numId w:val="12"/>
        </w:numPr>
        <w:shd w:val="clear" w:color="auto" w:fill="D9D9D9"/>
        <w:tabs>
          <w:tab w:val="clear" w:pos="574"/>
        </w:tabs>
        <w:spacing w:before="240"/>
        <w:ind w:hanging="574"/>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Predloženie ponuky</w:t>
      </w:r>
      <w:r w:rsidR="008E5102">
        <w:rPr>
          <w:rFonts w:asciiTheme="minorHAnsi" w:hAnsiTheme="minorHAnsi" w:cs="Arial Narrow"/>
          <w:b/>
          <w:bCs/>
          <w:smallCaps/>
          <w:sz w:val="22"/>
          <w:szCs w:val="22"/>
        </w:rPr>
        <w:t xml:space="preserve"> a Autentifikácia uchádzača </w:t>
      </w:r>
    </w:p>
    <w:p w14:paraId="59BFE696" w14:textId="77777777" w:rsidR="008E5102" w:rsidRPr="001B020B" w:rsidRDefault="008E5102" w:rsidP="008E5102">
      <w:pPr>
        <w:numPr>
          <w:ilvl w:val="1"/>
          <w:numId w:val="12"/>
        </w:numPr>
        <w:spacing w:after="120"/>
        <w:jc w:val="both"/>
        <w:rPr>
          <w:rFonts w:asciiTheme="minorHAnsi" w:hAnsiTheme="minorHAnsi" w:cs="Arial Narrow"/>
          <w:sz w:val="22"/>
          <w:szCs w:val="22"/>
          <w14:ligatures w14:val="standard"/>
          <w14:cntxtAlts/>
        </w:rPr>
      </w:pPr>
      <w:r w:rsidRPr="001B020B">
        <w:rPr>
          <w:rFonts w:asciiTheme="minorHAnsi" w:hAnsiTheme="minorHAnsi" w:cs="Arial Narrow"/>
          <w:sz w:val="22"/>
          <w:szCs w:val="22"/>
          <w14:ligatures w14:val="standard"/>
          <w14:cntxtAlts/>
        </w:rPr>
        <w:t xml:space="preserve">Každý uchádzač môže vo verejnom obstarávaní </w:t>
      </w:r>
      <w:r w:rsidRPr="001B020B">
        <w:rPr>
          <w:rFonts w:asciiTheme="minorHAnsi" w:hAnsiTheme="minorHAnsi" w:cs="Arial Narrow"/>
          <w:b/>
          <w:sz w:val="22"/>
          <w:szCs w:val="22"/>
          <w14:ligatures w14:val="standard"/>
          <w14:cntxtAlts/>
        </w:rPr>
        <w:t>predložiť iba jednu ponuku</w:t>
      </w:r>
      <w:r w:rsidRPr="001B020B">
        <w:rPr>
          <w:rFonts w:asciiTheme="minorHAnsi" w:hAnsiTheme="minorHAnsi" w:cs="Arial Narrow"/>
          <w:sz w:val="22"/>
          <w:szCs w:val="22"/>
          <w14:ligatures w14:val="standard"/>
          <w14:cntxtAlts/>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31FDFCA2" w14:textId="77777777" w:rsidR="008E5102" w:rsidRPr="00BF129A" w:rsidRDefault="008E5102" w:rsidP="008E5102">
      <w:pPr>
        <w:numPr>
          <w:ilvl w:val="1"/>
          <w:numId w:val="12"/>
        </w:numPr>
        <w:spacing w:after="120"/>
        <w:jc w:val="both"/>
        <w:rPr>
          <w:rFonts w:asciiTheme="minorHAnsi" w:hAnsiTheme="minorHAnsi" w:cs="Arial Narrow"/>
          <w:sz w:val="22"/>
          <w:szCs w:val="22"/>
          <w14:ligatures w14:val="standard"/>
          <w14:cntxtAlts/>
        </w:rPr>
      </w:pPr>
      <w:r w:rsidRPr="001B020B">
        <w:rPr>
          <w:rFonts w:asciiTheme="minorHAnsi" w:hAnsiTheme="minorHAnsi"/>
          <w:sz w:val="22"/>
          <w:szCs w:val="22"/>
          <w14:ligatures w14:val="standard"/>
          <w14:cntxtAlts/>
        </w:rPr>
        <w:t>Uchádzač predkladá ponuku v </w:t>
      </w:r>
      <w:r w:rsidRPr="001B020B">
        <w:rPr>
          <w:rFonts w:asciiTheme="minorHAnsi" w:hAnsiTheme="minorHAnsi"/>
          <w:b/>
          <w:sz w:val="22"/>
          <w:szCs w:val="22"/>
          <w14:ligatures w14:val="standard"/>
          <w14:cntxtAlts/>
        </w:rPr>
        <w:t>elektronickej podobe</w:t>
      </w:r>
      <w:r w:rsidRPr="001B020B">
        <w:rPr>
          <w:rFonts w:asciiTheme="minorHAnsi" w:hAnsiTheme="minorHAnsi"/>
          <w:sz w:val="22"/>
          <w:szCs w:val="22"/>
          <w14:ligatures w14:val="standard"/>
          <w14:cntxtAlts/>
        </w:rPr>
        <w:t xml:space="preserve"> do systému </w:t>
      </w:r>
      <w:r w:rsidRPr="00BF129A">
        <w:rPr>
          <w:rFonts w:asciiTheme="minorHAnsi" w:hAnsiTheme="minorHAnsi" w:cstheme="minorHAnsi"/>
          <w:noProof w:val="0"/>
          <w:sz w:val="22"/>
          <w:szCs w:val="22"/>
        </w:rPr>
        <w:t>JOSEPHINE</w:t>
      </w:r>
      <w:r w:rsidRPr="001B020B">
        <w:rPr>
          <w:rFonts w:asciiTheme="minorHAnsi" w:hAnsiTheme="minorHAnsi"/>
          <w:sz w:val="22"/>
          <w:szCs w:val="22"/>
          <w14:ligatures w14:val="standard"/>
          <w14:cntxtAlts/>
        </w:rPr>
        <w:t xml:space="preserve"> umiestnenom na webovej adrese: </w:t>
      </w:r>
      <w:hyperlink r:id="rId18" w:history="1">
        <w:r w:rsidRPr="0016507F">
          <w:rPr>
            <w:rStyle w:val="Hypertextovprepojenie"/>
            <w:rFonts w:asciiTheme="minorHAnsi" w:hAnsiTheme="minorHAnsi" w:cstheme="minorHAnsi"/>
            <w:sz w:val="22"/>
            <w:szCs w:val="22"/>
          </w:rPr>
          <w:t>https://josephine.proebiz.com</w:t>
        </w:r>
      </w:hyperlink>
      <w:r>
        <w:t xml:space="preserve"> </w:t>
      </w:r>
      <w:hyperlink w:history="1"/>
      <w:r w:rsidRPr="001B020B">
        <w:rPr>
          <w:rFonts w:asciiTheme="minorHAnsi" w:hAnsiTheme="minorHAnsi"/>
          <w:sz w:val="22"/>
          <w:szCs w:val="22"/>
          <w14:ligatures w14:val="standard"/>
          <w14:cntxtAlts/>
        </w:rPr>
        <w:t>a to v lehote na predkladanie ponúk podľa požiadaviek uvedených v týchto súťažných podkladoch. Ponuka musí byť predložená v čitateľnej a reprodukovateľnej podobe.</w:t>
      </w:r>
    </w:p>
    <w:p w14:paraId="77D19B27" w14:textId="77777777" w:rsidR="008E5102" w:rsidRPr="00BF129A" w:rsidRDefault="008E5102" w:rsidP="008E5102">
      <w:pPr>
        <w:numPr>
          <w:ilvl w:val="1"/>
          <w:numId w:val="12"/>
        </w:numPr>
        <w:spacing w:after="120"/>
        <w:jc w:val="both"/>
        <w:rPr>
          <w:rFonts w:asciiTheme="minorHAnsi" w:hAnsiTheme="minorHAnsi"/>
          <w:sz w:val="22"/>
          <w:szCs w:val="22"/>
          <w14:ligatures w14:val="standard"/>
          <w14:cntxtAlts/>
        </w:rPr>
      </w:pPr>
      <w:r w:rsidRPr="00BF129A">
        <w:rPr>
          <w:rFonts w:asciiTheme="minorHAnsi" w:hAnsiTheme="minorHAnsi"/>
          <w:sz w:val="22"/>
          <w:szCs w:val="22"/>
          <w14:ligatures w14:val="standard"/>
          <w14:cntxtAlts/>
        </w:rPr>
        <w:t xml:space="preserve">Po úspešnom nahraní ponuky do systému JOSEPHINE je uchádzačovi odoslaný notifikačný informatívny e-mail (a to na emailovú adresu užívateľa uchádzača, ktorý ponuku nahral). </w:t>
      </w:r>
    </w:p>
    <w:p w14:paraId="3F3A323C" w14:textId="77777777" w:rsidR="008E5102" w:rsidRPr="001B020B" w:rsidRDefault="008E5102" w:rsidP="008E5102">
      <w:pPr>
        <w:numPr>
          <w:ilvl w:val="1"/>
          <w:numId w:val="12"/>
        </w:numPr>
        <w:spacing w:after="120"/>
        <w:jc w:val="both"/>
        <w:rPr>
          <w:rFonts w:asciiTheme="minorHAnsi" w:hAnsiTheme="minorHAnsi" w:cs="Arial Narrow"/>
          <w:sz w:val="22"/>
          <w:szCs w:val="22"/>
          <w14:ligatures w14:val="standard"/>
          <w14:cntxtAlts/>
        </w:rPr>
      </w:pPr>
      <w:r w:rsidRPr="00BF129A">
        <w:rPr>
          <w:rFonts w:asciiTheme="minorHAnsi" w:hAnsiTheme="minorHAnsi"/>
          <w:sz w:val="22"/>
          <w:szCs w:val="22"/>
          <w14:ligatures w14:val="standard"/>
          <w14:cntxtAlts/>
        </w:rPr>
        <w:t>Ponuka uchádzača predložená po uplynutí lehoty na predkladanie ponúk sa elektronicky neotvorí.</w:t>
      </w:r>
      <w:r w:rsidRPr="001B020B">
        <w:rPr>
          <w:rFonts w:asciiTheme="minorHAnsi" w:hAnsiTheme="minorHAnsi"/>
          <w:sz w:val="22"/>
          <w:szCs w:val="22"/>
          <w14:ligatures w14:val="standard"/>
          <w14:cntxtAlts/>
        </w:rPr>
        <w:t xml:space="preserve"> </w:t>
      </w:r>
    </w:p>
    <w:p w14:paraId="36A6066F" w14:textId="77777777" w:rsidR="008E5102" w:rsidRPr="001B020B" w:rsidRDefault="008E5102" w:rsidP="008E5102">
      <w:pPr>
        <w:numPr>
          <w:ilvl w:val="1"/>
          <w:numId w:val="12"/>
        </w:numPr>
        <w:spacing w:after="120"/>
        <w:jc w:val="both"/>
        <w:rPr>
          <w:rFonts w:asciiTheme="minorHAnsi" w:hAnsiTheme="minorHAnsi" w:cs="Arial Narrow"/>
          <w:sz w:val="22"/>
          <w:szCs w:val="22"/>
          <w14:ligatures w14:val="standard"/>
          <w14:cntxtAlts/>
        </w:rPr>
      </w:pPr>
      <w:r w:rsidRPr="00BF129A">
        <w:rPr>
          <w:rFonts w:asciiTheme="minorHAnsi" w:hAnsiTheme="minorHAnsi" w:cs="Arial Narrow"/>
          <w:sz w:val="22"/>
          <w:szCs w:val="22"/>
          <w14:ligatures w14:val="standard"/>
          <w14:cntxtAlts/>
        </w:rPr>
        <w:t>Uchádzač môže predloženú ponuku vziať späť do uplynutia lehoty na predkladanie ponúk. Uchádzač pri odvolaní ponuky postupuje obdobne ako pri vložení prvotnej ponuky (kliknutím na tlačidlo „Stiahnuť ponuku“ a predložením novej ponuky).</w:t>
      </w:r>
    </w:p>
    <w:p w14:paraId="1A51939D" w14:textId="77777777" w:rsidR="008E5102" w:rsidRPr="001B020B" w:rsidRDefault="008E5102" w:rsidP="008E5102">
      <w:pPr>
        <w:numPr>
          <w:ilvl w:val="1"/>
          <w:numId w:val="12"/>
        </w:numPr>
        <w:spacing w:after="120"/>
        <w:jc w:val="both"/>
        <w:rPr>
          <w:rFonts w:asciiTheme="minorHAnsi" w:hAnsiTheme="minorHAnsi" w:cs="Arial Narrow"/>
          <w:b/>
          <w:sz w:val="22"/>
          <w:szCs w:val="22"/>
          <w14:ligatures w14:val="standard"/>
          <w14:cntxtAlts/>
        </w:rPr>
      </w:pPr>
      <w:r w:rsidRPr="001B020B">
        <w:rPr>
          <w:rFonts w:asciiTheme="minorHAnsi" w:hAnsiTheme="minorHAnsi"/>
          <w:b/>
          <w:sz w:val="22"/>
          <w:szCs w:val="22"/>
          <w14:ligatures w14:val="standard"/>
          <w14:cntxtAlts/>
        </w:rPr>
        <w:t>V prípade, že uchádzač predloží listinnú ponuku, verejný obstarávateľ na ňu nebude prihliadať.</w:t>
      </w:r>
    </w:p>
    <w:p w14:paraId="4698A5DB" w14:textId="77777777" w:rsidR="008E5102" w:rsidRDefault="008E5102" w:rsidP="008E5102">
      <w:pPr>
        <w:numPr>
          <w:ilvl w:val="1"/>
          <w:numId w:val="12"/>
        </w:numPr>
        <w:spacing w:after="120"/>
        <w:ind w:left="578" w:hanging="578"/>
        <w:jc w:val="both"/>
        <w:rPr>
          <w:rFonts w:asciiTheme="minorHAnsi" w:hAnsiTheme="minorHAnsi" w:cstheme="minorHAnsi"/>
          <w:sz w:val="22"/>
          <w:szCs w:val="22"/>
          <w14:ligatures w14:val="standard"/>
          <w14:cntxtAlts/>
        </w:rPr>
      </w:pPr>
      <w:r w:rsidRPr="00BF129A">
        <w:rPr>
          <w:rFonts w:asciiTheme="minorHAnsi" w:hAnsiTheme="minorHAnsi" w:cstheme="minorHAnsi"/>
          <w:sz w:val="22"/>
          <w:szCs w:val="22"/>
          <w14:ligatures w14:val="standard"/>
          <w14:cntxtAlts/>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91FA8C2" w14:textId="77777777" w:rsidR="008E5102" w:rsidRPr="00012108" w:rsidRDefault="008E5102" w:rsidP="008E5102">
      <w:pPr>
        <w:numPr>
          <w:ilvl w:val="1"/>
          <w:numId w:val="12"/>
        </w:numPr>
        <w:jc w:val="both"/>
        <w:rPr>
          <w:rFonts w:asciiTheme="minorHAnsi" w:hAnsiTheme="minorHAnsi" w:cstheme="minorHAnsi"/>
          <w:b/>
          <w:sz w:val="22"/>
          <w:szCs w:val="22"/>
          <w14:ligatures w14:val="standard"/>
          <w14:cntxtAlts/>
        </w:rPr>
      </w:pPr>
      <w:r w:rsidRPr="00012108">
        <w:rPr>
          <w:rFonts w:asciiTheme="minorHAnsi" w:hAnsiTheme="minorHAnsi" w:cstheme="minorHAnsi"/>
          <w:b/>
          <w:sz w:val="22"/>
          <w:szCs w:val="22"/>
          <w14:ligatures w14:val="standard"/>
          <w14:cntxtAlts/>
        </w:rPr>
        <w:t>Autentifikácia uchádzača</w:t>
      </w:r>
    </w:p>
    <w:p w14:paraId="7E9A1162" w14:textId="77777777" w:rsidR="008E5102" w:rsidRPr="00012108" w:rsidRDefault="008E5102" w:rsidP="008E5102">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Uchádzač má možnosť sa registrovať do systému JOSEPHINE pomocou hesla alebo aj pomocou občianskeho preukaz</w:t>
      </w:r>
      <w:r>
        <w:rPr>
          <w:rFonts w:asciiTheme="minorHAnsi" w:hAnsiTheme="minorHAnsi" w:cstheme="minorHAnsi"/>
          <w:sz w:val="22"/>
          <w:szCs w:val="22"/>
          <w14:ligatures w14:val="standard"/>
          <w14:cntxtAlts/>
        </w:rPr>
        <w:t xml:space="preserve">u </w:t>
      </w:r>
      <w:r w:rsidRPr="00012108">
        <w:rPr>
          <w:rFonts w:asciiTheme="minorHAnsi" w:hAnsiTheme="minorHAnsi" w:cstheme="minorHAnsi"/>
          <w:sz w:val="22"/>
          <w:szCs w:val="22"/>
          <w14:ligatures w14:val="standard"/>
          <w14:cntxtAlts/>
        </w:rPr>
        <w:t>s elektronickým čipom a bezpečnostným osobnostným kódom (eID).</w:t>
      </w:r>
    </w:p>
    <w:p w14:paraId="7799E6EB" w14:textId="77777777" w:rsidR="008E5102" w:rsidRPr="00012108" w:rsidRDefault="008E5102" w:rsidP="008E5102">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Predkladanie ponúk je umožnené iba autentifikovaným uchádzačom. Autentifikáciu je možné vykonať týmito spôsobmi</w:t>
      </w:r>
    </w:p>
    <w:p w14:paraId="663CAB32" w14:textId="77777777" w:rsidR="008E5102" w:rsidRPr="00012108" w:rsidRDefault="008E5102" w:rsidP="00C13EED">
      <w:pPr>
        <w:pStyle w:val="Odsekzoznamu"/>
        <w:numPr>
          <w:ilvl w:val="0"/>
          <w:numId w:val="44"/>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08097AC" w14:textId="77777777" w:rsidR="008E5102" w:rsidRPr="00012108" w:rsidRDefault="008E5102" w:rsidP="00C13EED">
      <w:pPr>
        <w:pStyle w:val="Odsekzoznamu"/>
        <w:numPr>
          <w:ilvl w:val="0"/>
          <w:numId w:val="44"/>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20477AA7" w14:textId="77777777" w:rsidR="008E5102" w:rsidRPr="00012108" w:rsidRDefault="008E5102" w:rsidP="00C13EED">
      <w:pPr>
        <w:pStyle w:val="Odsekzoznamu"/>
        <w:numPr>
          <w:ilvl w:val="0"/>
          <w:numId w:val="44"/>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13911FC" w14:textId="77777777" w:rsidR="008E5102" w:rsidRPr="00012108" w:rsidRDefault="008E5102" w:rsidP="00C13EED">
      <w:pPr>
        <w:pStyle w:val="Odsekzoznamu"/>
        <w:numPr>
          <w:ilvl w:val="0"/>
          <w:numId w:val="44"/>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počkaním na autentifikačný kód, ktorý bude poslaný na adresu sídla firmy do rúk štatutára uchádzača v listovej podobe formou doporučenej pošty. </w:t>
      </w:r>
      <w:r w:rsidRPr="00012108">
        <w:rPr>
          <w:rFonts w:asciiTheme="minorHAnsi" w:hAnsiTheme="minorHAnsi" w:cstheme="minorHAnsi"/>
          <w:b/>
          <w:sz w:val="22"/>
          <w:szCs w:val="22"/>
          <w14:ligatures w14:val="standard"/>
          <w14:cntxtAlts/>
        </w:rPr>
        <w:t>Lehota na tento úkon sú obvykle</w:t>
      </w:r>
      <w:r>
        <w:rPr>
          <w:rFonts w:asciiTheme="minorHAnsi" w:hAnsiTheme="minorHAnsi" w:cstheme="minorHAnsi"/>
          <w:b/>
          <w:sz w:val="22"/>
          <w:szCs w:val="22"/>
          <w14:ligatures w14:val="standard"/>
          <w14:cntxtAlts/>
        </w:rPr>
        <w:t xml:space="preserve">                                </w:t>
      </w:r>
      <w:r w:rsidRPr="00012108">
        <w:rPr>
          <w:rFonts w:asciiTheme="minorHAnsi" w:hAnsiTheme="minorHAnsi" w:cstheme="minorHAnsi"/>
          <w:b/>
          <w:sz w:val="22"/>
          <w:szCs w:val="22"/>
          <w14:ligatures w14:val="standard"/>
          <w14:cntxtAlts/>
        </w:rPr>
        <w:t xml:space="preserve"> 3 pracovné dni a je potrebné s touto lehotou počítať pri vkladaní ponuky.</w:t>
      </w:r>
      <w:r w:rsidRPr="00012108">
        <w:rPr>
          <w:rFonts w:asciiTheme="minorHAnsi" w:hAnsiTheme="minorHAnsi" w:cstheme="minorHAnsi"/>
          <w:sz w:val="22"/>
          <w:szCs w:val="22"/>
          <w14:ligatures w14:val="standard"/>
          <w14:cntxtAlts/>
        </w:rPr>
        <w:t xml:space="preserve"> </w:t>
      </w:r>
    </w:p>
    <w:p w14:paraId="3573EF07" w14:textId="77777777" w:rsidR="008E5102" w:rsidRPr="001B020B" w:rsidRDefault="008E5102" w:rsidP="008E5102">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Autentifikovaný uchádzač si po prihlásení do systému JOSEPHINE v prehľade - zozname obstarávaní vyberie predmetné obstarávanie a vloží svoju ponuku do určeného formulára na príjem ponúk, ktorý nájde v záložke „Ponuky a žiadosti“.</w:t>
      </w:r>
    </w:p>
    <w:p w14:paraId="4D9F99E1" w14:textId="77777777" w:rsidR="007C3554" w:rsidRPr="00D13325" w:rsidRDefault="007C3554" w:rsidP="00474519">
      <w:pPr>
        <w:numPr>
          <w:ilvl w:val="0"/>
          <w:numId w:val="12"/>
        </w:numPr>
        <w:shd w:val="clear" w:color="auto" w:fill="D9D9D9"/>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Miesto a lehota na predkladanie ponuky</w:t>
      </w:r>
    </w:p>
    <w:p w14:paraId="7EDF308A" w14:textId="6B6DD6A3" w:rsidR="003A798F" w:rsidRPr="003C719D" w:rsidRDefault="00CB29D3" w:rsidP="003C719D">
      <w:pPr>
        <w:numPr>
          <w:ilvl w:val="1"/>
          <w:numId w:val="12"/>
        </w:numPr>
        <w:spacing w:after="120"/>
        <w:ind w:left="578" w:hanging="578"/>
        <w:jc w:val="both"/>
        <w:rPr>
          <w:rFonts w:asciiTheme="minorHAnsi" w:hAnsiTheme="minorHAnsi"/>
          <w:i/>
          <w:sz w:val="22"/>
          <w:szCs w:val="22"/>
        </w:rPr>
      </w:pPr>
      <w:r>
        <w:rPr>
          <w:rFonts w:asciiTheme="minorHAnsi" w:hAnsiTheme="minorHAnsi" w:cs="Arial Narrow"/>
          <w:sz w:val="22"/>
          <w:szCs w:val="22"/>
        </w:rPr>
        <w:t xml:space="preserve">Lehotu na predkladanie ponúk verejný obstarávateľ stanovil </w:t>
      </w:r>
      <w:r w:rsidR="00D9221A">
        <w:rPr>
          <w:rFonts w:asciiTheme="minorHAnsi" w:hAnsiTheme="minorHAnsi" w:cs="Arial Narrow"/>
          <w:sz w:val="22"/>
          <w:szCs w:val="22"/>
        </w:rPr>
        <w:t xml:space="preserve">do </w:t>
      </w:r>
      <w:r w:rsidR="003060CD">
        <w:rPr>
          <w:rFonts w:asciiTheme="minorHAnsi" w:hAnsiTheme="minorHAnsi" w:cs="Arial Narrow"/>
          <w:b/>
          <w:sz w:val="22"/>
          <w:szCs w:val="22"/>
        </w:rPr>
        <w:t>16</w:t>
      </w:r>
      <w:r w:rsidR="00BF69BC" w:rsidRPr="00BF69BC">
        <w:rPr>
          <w:rFonts w:asciiTheme="minorHAnsi" w:hAnsiTheme="minorHAnsi" w:cs="Arial Narrow"/>
          <w:b/>
          <w:sz w:val="22"/>
          <w:szCs w:val="22"/>
        </w:rPr>
        <w:t>.</w:t>
      </w:r>
      <w:r w:rsidR="003060CD">
        <w:rPr>
          <w:rFonts w:asciiTheme="minorHAnsi" w:hAnsiTheme="minorHAnsi" w:cs="Arial Narrow"/>
          <w:b/>
          <w:sz w:val="22"/>
          <w:szCs w:val="22"/>
        </w:rPr>
        <w:t>03.</w:t>
      </w:r>
      <w:r w:rsidR="00137BC0">
        <w:rPr>
          <w:rFonts w:asciiTheme="minorHAnsi" w:hAnsiTheme="minorHAnsi" w:cs="Arial Narrow"/>
          <w:b/>
          <w:sz w:val="22"/>
          <w:szCs w:val="22"/>
        </w:rPr>
        <w:t>2020</w:t>
      </w:r>
      <w:r w:rsidR="00D9221A" w:rsidRPr="00BF69BC">
        <w:rPr>
          <w:rFonts w:asciiTheme="minorHAnsi" w:hAnsiTheme="minorHAnsi" w:cs="Arial Narrow"/>
          <w:b/>
          <w:sz w:val="22"/>
          <w:szCs w:val="22"/>
        </w:rPr>
        <w:t xml:space="preserve"> do</w:t>
      </w:r>
      <w:r w:rsidR="00BF69BC">
        <w:rPr>
          <w:rFonts w:asciiTheme="minorHAnsi" w:hAnsiTheme="minorHAnsi" w:cs="Arial Narrow"/>
          <w:b/>
          <w:sz w:val="22"/>
          <w:szCs w:val="22"/>
        </w:rPr>
        <w:t xml:space="preserve"> </w:t>
      </w:r>
      <w:r w:rsidR="00D9221A" w:rsidRPr="00BF69BC">
        <w:rPr>
          <w:rFonts w:asciiTheme="minorHAnsi" w:hAnsiTheme="minorHAnsi" w:cs="Arial Narrow"/>
          <w:b/>
          <w:sz w:val="22"/>
          <w:szCs w:val="22"/>
        </w:rPr>
        <w:t>10:00:00</w:t>
      </w:r>
      <w:r w:rsidR="00D9221A">
        <w:rPr>
          <w:rFonts w:asciiTheme="minorHAnsi" w:hAnsiTheme="minorHAnsi" w:cs="Arial Narrow"/>
          <w:sz w:val="22"/>
          <w:szCs w:val="22"/>
        </w:rPr>
        <w:t xml:space="preserve"> miestneho času.</w:t>
      </w:r>
      <w:r w:rsidR="003A798F" w:rsidRPr="003C719D">
        <w:rPr>
          <w:rFonts w:asciiTheme="minorHAnsi" w:hAnsiTheme="minorHAnsi"/>
          <w:i/>
          <w:sz w:val="22"/>
          <w:szCs w:val="22"/>
        </w:rPr>
        <w:tab/>
      </w:r>
      <w:r w:rsidR="003A798F" w:rsidRPr="003C719D">
        <w:rPr>
          <w:rFonts w:asciiTheme="minorHAnsi" w:hAnsiTheme="minorHAnsi"/>
          <w:i/>
          <w:sz w:val="22"/>
          <w:szCs w:val="22"/>
        </w:rPr>
        <w:tab/>
      </w:r>
      <w:r w:rsidR="003A798F" w:rsidRPr="003C719D">
        <w:rPr>
          <w:rFonts w:asciiTheme="minorHAnsi" w:hAnsiTheme="minorHAnsi"/>
          <w:i/>
          <w:sz w:val="22"/>
          <w:szCs w:val="22"/>
        </w:rPr>
        <w:tab/>
      </w:r>
    </w:p>
    <w:p w14:paraId="53561C3C" w14:textId="77777777" w:rsidR="007F71C3" w:rsidRPr="00B762AB" w:rsidRDefault="007C3554" w:rsidP="007F71C3">
      <w:pPr>
        <w:pStyle w:val="Nadpis7"/>
        <w:keepNext w:val="0"/>
        <w:numPr>
          <w:ilvl w:val="0"/>
          <w:numId w:val="12"/>
        </w:numPr>
        <w:shd w:val="clear" w:color="auto" w:fill="D9D9D9"/>
        <w:spacing w:before="240" w:line="240" w:lineRule="auto"/>
        <w:ind w:left="567" w:hanging="567"/>
        <w:rPr>
          <w:rFonts w:asciiTheme="minorHAnsi" w:hAnsiTheme="minorHAnsi" w:cs="Arial Narrow"/>
          <w:smallCaps/>
          <w:sz w:val="22"/>
          <w:szCs w:val="22"/>
          <w:u w:val="none"/>
        </w:rPr>
      </w:pPr>
      <w:r w:rsidRPr="007F71C3">
        <w:rPr>
          <w:rFonts w:asciiTheme="minorHAnsi" w:hAnsiTheme="minorHAnsi" w:cs="Arial Narrow"/>
          <w:smallCaps/>
          <w:sz w:val="22"/>
          <w:szCs w:val="22"/>
          <w:u w:val="none"/>
        </w:rPr>
        <w:t xml:space="preserve">Otváranie </w:t>
      </w:r>
      <w:r w:rsidR="00F63F55" w:rsidRPr="007F71C3">
        <w:rPr>
          <w:rFonts w:asciiTheme="minorHAnsi" w:hAnsiTheme="minorHAnsi" w:cs="Arial Narrow"/>
          <w:smallCaps/>
          <w:sz w:val="22"/>
          <w:szCs w:val="22"/>
          <w:u w:val="none"/>
        </w:rPr>
        <w:t>ponúk</w:t>
      </w:r>
      <w:r w:rsidR="002828C4" w:rsidRPr="007F71C3">
        <w:rPr>
          <w:rFonts w:asciiTheme="minorHAnsi" w:hAnsiTheme="minorHAnsi" w:cs="Arial Narrow"/>
          <w:smallCaps/>
          <w:sz w:val="22"/>
          <w:szCs w:val="22"/>
          <w:u w:val="none"/>
        </w:rPr>
        <w:t xml:space="preserve">  </w:t>
      </w:r>
    </w:p>
    <w:p w14:paraId="63084810" w14:textId="61D20A58" w:rsidR="00142D92" w:rsidRPr="00142D92" w:rsidRDefault="00960613" w:rsidP="00142D92">
      <w:pPr>
        <w:numPr>
          <w:ilvl w:val="1"/>
          <w:numId w:val="12"/>
        </w:numPr>
        <w:spacing w:after="120"/>
        <w:ind w:left="567" w:hanging="567"/>
        <w:jc w:val="both"/>
        <w:rPr>
          <w:rFonts w:asciiTheme="minorHAnsi" w:hAnsiTheme="minorHAnsi"/>
          <w:sz w:val="22"/>
          <w:szCs w:val="22"/>
        </w:rPr>
      </w:pPr>
      <w:r w:rsidRPr="00704478">
        <w:rPr>
          <w:rFonts w:asciiTheme="minorHAnsi" w:hAnsiTheme="minorHAnsi"/>
          <w:sz w:val="22"/>
          <w:szCs w:val="22"/>
        </w:rPr>
        <w:t xml:space="preserve">Otváranie ponúk bude v súlade s § 52 ods. </w:t>
      </w:r>
      <w:r w:rsidR="00595308" w:rsidRPr="00704478">
        <w:rPr>
          <w:rFonts w:asciiTheme="minorHAnsi" w:hAnsiTheme="minorHAnsi"/>
          <w:sz w:val="22"/>
          <w:szCs w:val="22"/>
        </w:rPr>
        <w:t>1</w:t>
      </w:r>
      <w:r w:rsidRPr="00704478">
        <w:rPr>
          <w:rFonts w:asciiTheme="minorHAnsi" w:hAnsiTheme="minorHAnsi"/>
          <w:sz w:val="22"/>
          <w:szCs w:val="22"/>
        </w:rPr>
        <w:t xml:space="preserve"> písm.  zákona o verejnom obstarávaní verejné a uskutoční sa </w:t>
      </w:r>
      <w:r w:rsidRPr="00704478">
        <w:rPr>
          <w:rFonts w:asciiTheme="minorHAnsi" w:hAnsiTheme="minorHAnsi"/>
          <w:b/>
          <w:sz w:val="22"/>
          <w:szCs w:val="22"/>
        </w:rPr>
        <w:t xml:space="preserve">dňa </w:t>
      </w:r>
      <w:r w:rsidR="003060CD">
        <w:rPr>
          <w:rFonts w:asciiTheme="minorHAnsi" w:hAnsiTheme="minorHAnsi"/>
          <w:b/>
          <w:sz w:val="22"/>
          <w:szCs w:val="22"/>
        </w:rPr>
        <w:t>16</w:t>
      </w:r>
      <w:r w:rsidR="00BF69BC" w:rsidRPr="00704478">
        <w:rPr>
          <w:rFonts w:asciiTheme="minorHAnsi" w:hAnsiTheme="minorHAnsi"/>
          <w:b/>
          <w:sz w:val="22"/>
          <w:szCs w:val="22"/>
        </w:rPr>
        <w:t>.</w:t>
      </w:r>
      <w:r w:rsidR="003060CD">
        <w:rPr>
          <w:rFonts w:asciiTheme="minorHAnsi" w:hAnsiTheme="minorHAnsi"/>
          <w:b/>
          <w:sz w:val="22"/>
          <w:szCs w:val="22"/>
        </w:rPr>
        <w:t>03</w:t>
      </w:r>
      <w:r w:rsidR="00BF69BC" w:rsidRPr="00704478">
        <w:rPr>
          <w:rFonts w:asciiTheme="minorHAnsi" w:hAnsiTheme="minorHAnsi"/>
          <w:b/>
          <w:sz w:val="22"/>
          <w:szCs w:val="22"/>
        </w:rPr>
        <w:t>.</w:t>
      </w:r>
      <w:r w:rsidR="00156650" w:rsidRPr="00704478">
        <w:rPr>
          <w:rFonts w:asciiTheme="minorHAnsi" w:hAnsiTheme="minorHAnsi"/>
          <w:b/>
          <w:sz w:val="22"/>
          <w:szCs w:val="22"/>
        </w:rPr>
        <w:t>2020</w:t>
      </w:r>
      <w:r w:rsidRPr="00704478">
        <w:rPr>
          <w:rFonts w:asciiTheme="minorHAnsi" w:hAnsiTheme="minorHAnsi"/>
          <w:b/>
          <w:sz w:val="22"/>
          <w:szCs w:val="22"/>
        </w:rPr>
        <w:t xml:space="preserve"> o 13:00 hod</w:t>
      </w:r>
      <w:r w:rsidRPr="00704478">
        <w:rPr>
          <w:rFonts w:asciiTheme="minorHAnsi" w:hAnsiTheme="minorHAnsi"/>
          <w:sz w:val="22"/>
          <w:szCs w:val="22"/>
        </w:rPr>
        <w:t xml:space="preserve">. SEČ na adrese Ministerstva spravodlivosti </w:t>
      </w:r>
      <w:r w:rsidRPr="00704478">
        <w:rPr>
          <w:rFonts w:asciiTheme="minorHAnsi" w:hAnsiTheme="minorHAnsi"/>
          <w:color w:val="000000" w:themeColor="text1"/>
          <w:sz w:val="22"/>
          <w:szCs w:val="22"/>
        </w:rPr>
        <w:t>Slovenskej republiky,</w:t>
      </w:r>
      <w:r w:rsidR="00142D92">
        <w:rPr>
          <w:rFonts w:asciiTheme="minorHAnsi" w:hAnsiTheme="minorHAnsi"/>
          <w:sz w:val="22"/>
          <w:szCs w:val="22"/>
        </w:rPr>
        <w:t>Račianska ulica 71, 831</w:t>
      </w:r>
      <w:r w:rsidR="003060CD" w:rsidRPr="00D13325">
        <w:rPr>
          <w:rFonts w:asciiTheme="minorHAnsi" w:hAnsiTheme="minorHAnsi"/>
          <w:sz w:val="22"/>
          <w:szCs w:val="22"/>
        </w:rPr>
        <w:t xml:space="preserve"> </w:t>
      </w:r>
      <w:r w:rsidR="00142D92">
        <w:rPr>
          <w:rFonts w:asciiTheme="minorHAnsi" w:hAnsiTheme="minorHAnsi"/>
          <w:sz w:val="22"/>
          <w:szCs w:val="22"/>
        </w:rPr>
        <w:t>02 Bratislava.</w:t>
      </w:r>
      <w:bookmarkStart w:id="0" w:name="_GoBack"/>
      <w:bookmarkEnd w:id="0"/>
    </w:p>
    <w:p w14:paraId="19512755" w14:textId="77777777" w:rsidR="00B762AB" w:rsidRDefault="00960613" w:rsidP="00960613">
      <w:pPr>
        <w:numPr>
          <w:ilvl w:val="1"/>
          <w:numId w:val="12"/>
        </w:numPr>
        <w:spacing w:after="120"/>
        <w:ind w:left="567" w:hanging="567"/>
        <w:jc w:val="both"/>
        <w:rPr>
          <w:rFonts w:asciiTheme="minorHAnsi" w:hAnsiTheme="minorHAnsi"/>
          <w:sz w:val="22"/>
          <w:szCs w:val="22"/>
        </w:rPr>
      </w:pPr>
      <w:r w:rsidRPr="0026335B">
        <w:rPr>
          <w:rFonts w:asciiTheme="minorHAnsi" w:hAnsiTheme="minorHAnsi"/>
          <w:sz w:val="22"/>
          <w:szCs w:val="22"/>
        </w:rPr>
        <w:t xml:space="preserve">Na otváraní ponúk sa môže zúčastniť každý uchádzač, ktorý predložil/doručil ponuku v lehote na predkladanie ponúk. Uchádzač môže byť </w:t>
      </w:r>
      <w:r>
        <w:rPr>
          <w:rFonts w:asciiTheme="minorHAnsi" w:hAnsiTheme="minorHAnsi"/>
          <w:sz w:val="22"/>
          <w:szCs w:val="22"/>
        </w:rPr>
        <w:t>na otváraní zastúpený štatutárnym orgánom alebo členom štatutárneho orgánu  uchádzača alebo osobou splnomocnenou na jeho zasupovanie. V prípade účasti skupiny dodávateľov sa na otváraní môžu zúčastniť oprávnení zástupcovia všetkých členov skupiny.</w:t>
      </w:r>
      <w:r w:rsidRPr="0026335B">
        <w:rPr>
          <w:rFonts w:asciiTheme="minorHAnsi" w:hAnsiTheme="minorHAnsi"/>
          <w:sz w:val="22"/>
          <w:szCs w:val="22"/>
        </w:rPr>
        <w:t xml:space="preserve"> Uchádzač (fyzická osoba), štatutárny orgán alebo člen štatutárneho orgánu uchádzača (právnická osoba) sa preukáže na otváraní ponúk preukazom totožnosti. Poverený zástupca uchádzača sa preukáže preukazom totožnosti a splnomocnením na zastupovanie</w:t>
      </w:r>
      <w:r>
        <w:rPr>
          <w:rFonts w:asciiTheme="minorHAnsi" w:hAnsiTheme="minorHAnsi"/>
          <w:sz w:val="22"/>
          <w:szCs w:val="22"/>
        </w:rPr>
        <w:t>, príp. poverením.</w:t>
      </w:r>
    </w:p>
    <w:p w14:paraId="595EA77E" w14:textId="38B44842" w:rsidR="001E4D4B" w:rsidRDefault="001E4D4B" w:rsidP="007C73D6">
      <w:pPr>
        <w:numPr>
          <w:ilvl w:val="1"/>
          <w:numId w:val="12"/>
        </w:numPr>
        <w:spacing w:after="120"/>
        <w:jc w:val="both"/>
        <w:rPr>
          <w:rFonts w:asciiTheme="minorHAnsi" w:hAnsiTheme="minorHAnsi"/>
          <w:sz w:val="22"/>
          <w:szCs w:val="22"/>
        </w:rPr>
      </w:pPr>
      <w:r w:rsidRPr="0026335B">
        <w:rPr>
          <w:rFonts w:asciiTheme="minorHAnsi" w:hAnsiTheme="minorHAnsi"/>
          <w:sz w:val="22"/>
          <w:szCs w:val="22"/>
        </w:rPr>
        <w:t xml:space="preserve">Na otváraní ponúk za účasti uchádzačov sa všetkým zúčastneným zverejnia obchodné mená, sídla alebo miesta </w:t>
      </w:r>
      <w:r w:rsidR="00BF53F2">
        <w:rPr>
          <w:rFonts w:asciiTheme="minorHAnsi" w:hAnsiTheme="minorHAnsi"/>
          <w:sz w:val="22"/>
          <w:szCs w:val="22"/>
        </w:rPr>
        <w:t xml:space="preserve">podnikania všetkých uchádzačov </w:t>
      </w:r>
      <w:r w:rsidRPr="0026335B">
        <w:rPr>
          <w:rFonts w:asciiTheme="minorHAnsi" w:hAnsiTheme="minorHAnsi"/>
          <w:sz w:val="22"/>
          <w:szCs w:val="22"/>
        </w:rPr>
        <w:t>a ich návrhy na plnenie kritérií, ktoré sa dajú vyjadriť číslom</w:t>
      </w:r>
      <w:r w:rsidR="001B7876">
        <w:rPr>
          <w:rFonts w:asciiTheme="minorHAnsi" w:hAnsiTheme="minorHAnsi"/>
          <w:sz w:val="22"/>
          <w:szCs w:val="22"/>
        </w:rPr>
        <w:t xml:space="preserve">. </w:t>
      </w:r>
    </w:p>
    <w:p w14:paraId="44F7E136" w14:textId="64EE597D" w:rsidR="001B7876" w:rsidRPr="00960613" w:rsidRDefault="001B7876" w:rsidP="001B7876">
      <w:pPr>
        <w:numPr>
          <w:ilvl w:val="1"/>
          <w:numId w:val="12"/>
        </w:numPr>
        <w:spacing w:after="120"/>
        <w:ind w:left="567" w:hanging="567"/>
        <w:jc w:val="both"/>
        <w:rPr>
          <w:rFonts w:asciiTheme="minorHAnsi" w:hAnsiTheme="minorHAnsi"/>
          <w:sz w:val="22"/>
          <w:szCs w:val="22"/>
        </w:rPr>
      </w:pPr>
      <w:r w:rsidRPr="0026335B">
        <w:rPr>
          <w:rFonts w:asciiTheme="minorHAnsi" w:hAnsiTheme="minorHAnsi"/>
          <w:sz w:val="22"/>
          <w:szCs w:val="22"/>
        </w:rPr>
        <w:t xml:space="preserve">Všetkým uchádzačom, ktorí predložili ponuku v lehote na predkladanie ponúk bude najneskôr do piatich </w:t>
      </w:r>
      <w:r>
        <w:rPr>
          <w:rFonts w:asciiTheme="minorHAnsi" w:hAnsiTheme="minorHAnsi"/>
          <w:sz w:val="22"/>
          <w:szCs w:val="22"/>
        </w:rPr>
        <w:t xml:space="preserve">pracovných </w:t>
      </w:r>
      <w:r w:rsidRPr="0026335B">
        <w:rPr>
          <w:rFonts w:asciiTheme="minorHAnsi" w:hAnsiTheme="minorHAnsi"/>
          <w:sz w:val="22"/>
          <w:szCs w:val="22"/>
        </w:rPr>
        <w:t>dní odo dňa otvárania ponúk zaslaná zápisnica z otvárania ponúk, s uvedením obchodné</w:t>
      </w:r>
      <w:r>
        <w:rPr>
          <w:rFonts w:asciiTheme="minorHAnsi" w:hAnsiTheme="minorHAnsi"/>
          <w:sz w:val="22"/>
          <w:szCs w:val="22"/>
        </w:rPr>
        <w:t>ho</w:t>
      </w:r>
      <w:r w:rsidRPr="0026335B">
        <w:rPr>
          <w:rFonts w:asciiTheme="minorHAnsi" w:hAnsiTheme="minorHAnsi"/>
          <w:sz w:val="22"/>
          <w:szCs w:val="22"/>
        </w:rPr>
        <w:t xml:space="preserve"> men</w:t>
      </w:r>
      <w:r>
        <w:rPr>
          <w:rFonts w:asciiTheme="minorHAnsi" w:hAnsiTheme="minorHAnsi"/>
          <w:sz w:val="22"/>
          <w:szCs w:val="22"/>
        </w:rPr>
        <w:t>a alebo názvu</w:t>
      </w:r>
      <w:r w:rsidRPr="0026335B">
        <w:rPr>
          <w:rFonts w:asciiTheme="minorHAnsi" w:hAnsiTheme="minorHAnsi"/>
          <w:sz w:val="22"/>
          <w:szCs w:val="22"/>
        </w:rPr>
        <w:t>, sídla</w:t>
      </w:r>
      <w:r>
        <w:rPr>
          <w:rFonts w:asciiTheme="minorHAnsi" w:hAnsiTheme="minorHAnsi"/>
          <w:sz w:val="22"/>
          <w:szCs w:val="22"/>
        </w:rPr>
        <w:t>,</w:t>
      </w:r>
      <w:r w:rsidRPr="0026335B">
        <w:rPr>
          <w:rFonts w:asciiTheme="minorHAnsi" w:hAnsiTheme="minorHAnsi"/>
          <w:sz w:val="22"/>
          <w:szCs w:val="22"/>
        </w:rPr>
        <w:t xml:space="preserve"> miesta podnikania </w:t>
      </w:r>
      <w:r>
        <w:rPr>
          <w:rFonts w:asciiTheme="minorHAnsi" w:hAnsiTheme="minorHAnsi"/>
          <w:sz w:val="22"/>
          <w:szCs w:val="22"/>
        </w:rPr>
        <w:t xml:space="preserve">alebo adresy pobytov </w:t>
      </w:r>
      <w:r w:rsidR="005C1D79">
        <w:rPr>
          <w:rFonts w:asciiTheme="minorHAnsi" w:hAnsiTheme="minorHAnsi"/>
          <w:sz w:val="22"/>
          <w:szCs w:val="22"/>
        </w:rPr>
        <w:t>všetkých uchádzačov</w:t>
      </w:r>
      <w:r>
        <w:rPr>
          <w:rFonts w:asciiTheme="minorHAnsi" w:hAnsiTheme="minorHAnsi"/>
          <w:sz w:val="22"/>
          <w:szCs w:val="22"/>
        </w:rPr>
        <w:t xml:space="preserve"> </w:t>
      </w:r>
      <w:r w:rsidRPr="0026335B">
        <w:rPr>
          <w:rFonts w:asciiTheme="minorHAnsi" w:hAnsiTheme="minorHAnsi"/>
          <w:sz w:val="22"/>
          <w:szCs w:val="22"/>
        </w:rPr>
        <w:t>a ich návrhy na plnenie kritérií, ktoré sa dajú vyjadriť číslom</w:t>
      </w:r>
      <w:r>
        <w:rPr>
          <w:rFonts w:asciiTheme="minorHAnsi" w:hAnsiTheme="minorHAnsi"/>
          <w:sz w:val="22"/>
          <w:szCs w:val="22"/>
        </w:rPr>
        <w:t xml:space="preserve">. </w:t>
      </w:r>
    </w:p>
    <w:p w14:paraId="64B11D39" w14:textId="77777777" w:rsidR="003C719D" w:rsidRPr="00BF53F2" w:rsidRDefault="003C719D" w:rsidP="0042157C">
      <w:pPr>
        <w:spacing w:after="120"/>
        <w:jc w:val="both"/>
        <w:rPr>
          <w:rFonts w:asciiTheme="minorHAnsi" w:hAnsiTheme="minorHAnsi"/>
          <w:sz w:val="22"/>
          <w:szCs w:val="22"/>
        </w:rPr>
      </w:pPr>
    </w:p>
    <w:p w14:paraId="79BB0AC4" w14:textId="77777777" w:rsidR="007C3554" w:rsidRPr="00D13325" w:rsidRDefault="007A3DBF" w:rsidP="008F3BA9">
      <w:pPr>
        <w:pStyle w:val="Nadpis7"/>
        <w:keepNext w:val="0"/>
        <w:numPr>
          <w:ilvl w:val="0"/>
          <w:numId w:val="12"/>
        </w:numPr>
        <w:shd w:val="clear" w:color="auto" w:fill="D9D9D9"/>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V</w:t>
      </w:r>
      <w:r w:rsidR="006339DA" w:rsidRPr="00D13325">
        <w:rPr>
          <w:rFonts w:asciiTheme="minorHAnsi" w:hAnsiTheme="minorHAnsi" w:cs="Arial Narrow"/>
          <w:smallCaps/>
          <w:sz w:val="22"/>
          <w:szCs w:val="22"/>
          <w:u w:val="none"/>
        </w:rPr>
        <w:t>yhodno</w:t>
      </w:r>
      <w:r w:rsidR="00A60B98" w:rsidRPr="00D13325">
        <w:rPr>
          <w:rFonts w:asciiTheme="minorHAnsi" w:hAnsiTheme="minorHAnsi" w:cs="Arial Narrow"/>
          <w:smallCaps/>
          <w:sz w:val="22"/>
          <w:szCs w:val="22"/>
          <w:u w:val="none"/>
        </w:rPr>
        <w:t>tenie ponúk</w:t>
      </w:r>
    </w:p>
    <w:p w14:paraId="1798F319" w14:textId="77777777" w:rsidR="00DE76EA" w:rsidRPr="00DE76EA" w:rsidRDefault="00DE76EA" w:rsidP="00DE76EA">
      <w:pPr>
        <w:numPr>
          <w:ilvl w:val="1"/>
          <w:numId w:val="12"/>
        </w:numPr>
        <w:spacing w:after="120"/>
        <w:ind w:left="567" w:hanging="567"/>
        <w:jc w:val="both"/>
        <w:rPr>
          <w:rFonts w:asciiTheme="minorHAnsi" w:hAnsiTheme="minorHAnsi"/>
          <w:sz w:val="22"/>
          <w:szCs w:val="22"/>
        </w:rPr>
      </w:pPr>
      <w:r w:rsidRPr="00960613">
        <w:rPr>
          <w:rFonts w:asciiTheme="minorHAnsi" w:hAnsiTheme="minorHAnsi"/>
          <w:sz w:val="22"/>
          <w:szCs w:val="22"/>
        </w:rPr>
        <w:t xml:space="preserve">Verejný obstarávateľ rozhodol v súlade s § 66 ods. 7 zákona o verejnom obstarávaní, že  vyhodnotenie splnenia podmienok účasti podľa § 40 zákona o verejnom obstarávaní sa uskutoční po vyhodnotení ponúk podľa § 53 zákona o verejnom obstarávaní. </w:t>
      </w:r>
    </w:p>
    <w:p w14:paraId="61B2BD27" w14:textId="1F62A76E" w:rsidR="000D5FE7" w:rsidRPr="000D5FE7" w:rsidRDefault="00A172C6" w:rsidP="000D5FE7">
      <w:pPr>
        <w:pStyle w:val="Textpoznmkypodiarou"/>
        <w:numPr>
          <w:ilvl w:val="1"/>
          <w:numId w:val="12"/>
        </w:numPr>
        <w:spacing w:after="120"/>
        <w:jc w:val="both"/>
        <w:rPr>
          <w:rFonts w:asciiTheme="minorHAnsi" w:hAnsiTheme="minorHAnsi" w:cs="Arial Narrow"/>
          <w:sz w:val="22"/>
          <w:szCs w:val="22"/>
        </w:rPr>
      </w:pPr>
      <w:r w:rsidRPr="00E91762">
        <w:rPr>
          <w:rFonts w:asciiTheme="minorHAnsi" w:hAnsiTheme="minorHAnsi" w:cstheme="minorHAnsi"/>
          <w:sz w:val="22"/>
          <w:szCs w:val="22"/>
        </w:rPr>
        <w:t xml:space="preserve">Vyhodnotenie ponúk je neverejné. </w:t>
      </w:r>
      <w:r w:rsidR="000D5FE7" w:rsidRPr="000D5FE7">
        <w:rPr>
          <w:rFonts w:asciiTheme="minorHAnsi" w:hAnsiTheme="minorHAnsi" w:cstheme="minorHAnsi"/>
          <w:sz w:val="22"/>
          <w:szCs w:val="22"/>
        </w:rPr>
        <w:t>Komisia vyhodnotí ponuky z hľadiska splnenia požiadaviek verejného obstarávateľa na predmet zákazky a v prípade pochybností overí správnosť informácií a dôkazov, ktoré poskytli uchádzači</w:t>
      </w:r>
      <w:r w:rsidR="000D5FE7">
        <w:rPr>
          <w:rFonts w:asciiTheme="minorHAnsi" w:hAnsiTheme="minorHAnsi" w:cstheme="minorHAnsi"/>
          <w:sz w:val="22"/>
          <w:szCs w:val="22"/>
        </w:rPr>
        <w:t>. Komisia posúdi tiež zloženie zábezpeky.</w:t>
      </w:r>
      <w:r w:rsidR="000D5FE7" w:rsidRPr="000D5FE7">
        <w:rPr>
          <w:rFonts w:asciiTheme="minorHAnsi" w:hAnsiTheme="minorHAnsi" w:cstheme="minorHAnsi"/>
          <w:sz w:val="22"/>
          <w:szCs w:val="22"/>
        </w:rPr>
        <w:t xml:space="preserve"> </w:t>
      </w:r>
    </w:p>
    <w:p w14:paraId="210F6E6A" w14:textId="10E29057" w:rsidR="00A172C6" w:rsidRPr="00E91762" w:rsidRDefault="00A172C6" w:rsidP="007C73D6">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 xml:space="preserve">V prípade nezrovnalosti alebo nejasnosti v informáciách alebo dôkazoch, ktoré uchádzač poskytol, </w:t>
      </w:r>
      <w:r w:rsidR="006C02FD">
        <w:rPr>
          <w:rFonts w:asciiTheme="minorHAnsi" w:hAnsiTheme="minorHAnsi" w:cstheme="minorHAnsi"/>
          <w:sz w:val="22"/>
          <w:szCs w:val="22"/>
        </w:rPr>
        <w:t xml:space="preserve">písomne </w:t>
      </w:r>
      <w:r w:rsidR="00BE4A6D">
        <w:rPr>
          <w:rFonts w:asciiTheme="minorHAnsi" w:hAnsiTheme="minorHAnsi" w:cstheme="minorHAnsi"/>
          <w:sz w:val="22"/>
          <w:szCs w:val="22"/>
        </w:rPr>
        <w:t xml:space="preserve">prostredníctvom komunikačného rozhrania systému </w:t>
      </w:r>
      <w:r w:rsidR="001B7876">
        <w:rPr>
          <w:rFonts w:asciiTheme="minorHAnsi" w:hAnsiTheme="minorHAnsi" w:cstheme="minorHAnsi"/>
          <w:sz w:val="22"/>
          <w:szCs w:val="22"/>
        </w:rPr>
        <w:t xml:space="preserve">JOSEPHINE </w:t>
      </w:r>
      <w:r w:rsidRPr="00E91762">
        <w:rPr>
          <w:rFonts w:asciiTheme="minorHAnsi" w:hAnsiTheme="minorHAnsi" w:cstheme="minorHAnsi"/>
          <w:sz w:val="22"/>
          <w:szCs w:val="22"/>
        </w:rPr>
        <w:t>požiada komisia o vysvetlenie ponuky a ak je to potrebné aj o predloženie dôkazov. Vysvetlením ponuky nemôže dôjsť k jej zmene. Za zmenu ponuky sa nepovažuje odstránenie zrejmých chýb v písaní a počítaní.</w:t>
      </w:r>
    </w:p>
    <w:p w14:paraId="680BABE7" w14:textId="77777777" w:rsidR="00A172C6" w:rsidRPr="00DE76EA" w:rsidRDefault="00A172C6" w:rsidP="007C73D6">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Zodpovednosť za údaje uvedené v ponuke nesie uchádzač.</w:t>
      </w:r>
    </w:p>
    <w:p w14:paraId="134559B7" w14:textId="0606FDA0" w:rsidR="005D27CE" w:rsidRPr="009F02BE" w:rsidRDefault="005D27CE" w:rsidP="005D27C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 xml:space="preserve">Ak sa pri tejto zákazke javí ponuka ako mimoriadne nízka vo vzťahu k predmetu zákazky, komisia písomne prostredníctvom komunikačného rozhrania systému </w:t>
      </w:r>
      <w:r>
        <w:rPr>
          <w:rFonts w:asciiTheme="minorHAnsi" w:hAnsiTheme="minorHAnsi" w:cs="Arial Narrow"/>
          <w:sz w:val="22"/>
          <w:szCs w:val="22"/>
        </w:rPr>
        <w:t>JOSEPHINE</w:t>
      </w:r>
      <w:r w:rsidRPr="009F02BE">
        <w:rPr>
          <w:rFonts w:asciiTheme="minorHAnsi" w:hAnsiTheme="minorHAnsi" w:cs="Arial Narrow"/>
          <w:sz w:val="22"/>
          <w:szCs w:val="22"/>
        </w:rPr>
        <w:t xml:space="preserve"> požiada uchádzača</w:t>
      </w:r>
      <w:r>
        <w:rPr>
          <w:rFonts w:asciiTheme="minorHAnsi" w:hAnsiTheme="minorHAnsi" w:cs="Arial Narrow"/>
          <w:sz w:val="22"/>
          <w:szCs w:val="22"/>
        </w:rPr>
        <w:t xml:space="preserve">                                     </w:t>
      </w:r>
      <w:r w:rsidRPr="009F02BE">
        <w:rPr>
          <w:rFonts w:asciiTheme="minorHAnsi" w:hAnsiTheme="minorHAnsi" w:cs="Arial Narrow"/>
          <w:sz w:val="22"/>
          <w:szCs w:val="22"/>
        </w:rPr>
        <w:t xml:space="preserve"> o podrobnosti týkajúce sa tej časti ponuky, ktoré sú pre jej cenu podstatné v zmysle § 53 ods. 2 zákona o verejnom obstarávaní. Uchádzač musí doručiť odôvodne</w:t>
      </w:r>
      <w:r>
        <w:rPr>
          <w:rFonts w:asciiTheme="minorHAnsi" w:hAnsiTheme="minorHAnsi" w:cs="Arial Narrow"/>
          <w:sz w:val="22"/>
          <w:szCs w:val="22"/>
        </w:rPr>
        <w:t xml:space="preserve">nie mimoriadne nízkej ponuky do </w:t>
      </w:r>
      <w:r w:rsidRPr="009F02BE">
        <w:rPr>
          <w:rFonts w:asciiTheme="minorHAnsi" w:hAnsiTheme="minorHAnsi" w:cs="Arial Narrow"/>
          <w:sz w:val="22"/>
          <w:szCs w:val="22"/>
        </w:rPr>
        <w:t xml:space="preserve">2 pracovných dní odo dňa doručenia žiadosti v systéme </w:t>
      </w:r>
      <w:r>
        <w:rPr>
          <w:rFonts w:asciiTheme="minorHAnsi" w:hAnsiTheme="minorHAnsi" w:cs="Arial Narrow"/>
          <w:sz w:val="22"/>
          <w:szCs w:val="22"/>
        </w:rPr>
        <w:t>JOSEPHINE,</w:t>
      </w:r>
      <w:r w:rsidRPr="009F02BE">
        <w:rPr>
          <w:rFonts w:asciiTheme="minorHAnsi" w:hAnsiTheme="minorHAnsi" w:cs="Arial Narrow"/>
          <w:sz w:val="22"/>
          <w:szCs w:val="22"/>
        </w:rPr>
        <w:t xml:space="preserve"> pokiaľ komisia neurčí dlhšiu lehotu.</w:t>
      </w:r>
    </w:p>
    <w:p w14:paraId="668F8AAF" w14:textId="5CDE8E3A" w:rsidR="005D27CE" w:rsidRPr="009F02BE" w:rsidRDefault="005D27CE" w:rsidP="005D27C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 xml:space="preserve">V prípade, ak uchádzač odôvodňuje mimoriadne nízku ponuku získaním štátnej pomoci, musí byť schopný v primeranej lehote určenej komisiou preukázať, že </w:t>
      </w:r>
      <w:r>
        <w:rPr>
          <w:rFonts w:asciiTheme="minorHAnsi" w:hAnsiTheme="minorHAnsi" w:cs="Arial Narrow"/>
          <w:sz w:val="22"/>
          <w:szCs w:val="22"/>
        </w:rPr>
        <w:t xml:space="preserve">mu štátna pomoc bola poskytnutá </w:t>
      </w:r>
      <w:r w:rsidRPr="009F02BE">
        <w:rPr>
          <w:rFonts w:asciiTheme="minorHAnsi" w:hAnsiTheme="minorHAnsi" w:cs="Arial Narrow"/>
          <w:sz w:val="22"/>
          <w:szCs w:val="22"/>
        </w:rPr>
        <w:t>v súlade s pravidlami vnútorného trhu Európskej únie, inak verejný obstarávateľ vylúči ponuku z verejného obstarávania.</w:t>
      </w:r>
    </w:p>
    <w:p w14:paraId="2BC8472C" w14:textId="39D1FB24" w:rsidR="005D27CE" w:rsidRDefault="005D27CE" w:rsidP="005D27C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Komisia zohľadní vysvetlenie ponuky uchádzačom v súlade s požiadavkou podľa zákona o verejnom obstarávaní alebo odôvodnenie mimoriadne nízkej po</w:t>
      </w:r>
      <w:r>
        <w:rPr>
          <w:rFonts w:asciiTheme="minorHAnsi" w:hAnsiTheme="minorHAnsi" w:cs="Arial Narrow"/>
          <w:sz w:val="22"/>
          <w:szCs w:val="22"/>
        </w:rPr>
        <w:t xml:space="preserve">nuky uchádzačom, ktoré vychádza </w:t>
      </w:r>
      <w:r w:rsidRPr="009F02BE">
        <w:rPr>
          <w:rFonts w:asciiTheme="minorHAnsi" w:hAnsiTheme="minorHAnsi" w:cs="Arial Narrow"/>
          <w:sz w:val="22"/>
          <w:szCs w:val="22"/>
        </w:rPr>
        <w:t>z predložených dôkazov.</w:t>
      </w:r>
    </w:p>
    <w:p w14:paraId="479C562A" w14:textId="77777777" w:rsidR="00C5681B" w:rsidRPr="009F02BE" w:rsidRDefault="00C5681B" w:rsidP="00C5681B">
      <w:pPr>
        <w:pStyle w:val="Textpoznmkypodiarou"/>
        <w:spacing w:after="120"/>
        <w:ind w:left="576"/>
        <w:jc w:val="both"/>
        <w:rPr>
          <w:rFonts w:asciiTheme="minorHAnsi" w:hAnsiTheme="minorHAnsi" w:cs="Arial Narrow"/>
          <w:sz w:val="22"/>
          <w:szCs w:val="22"/>
        </w:rPr>
      </w:pPr>
    </w:p>
    <w:p w14:paraId="5C3A5EC6" w14:textId="77777777" w:rsidR="00AE384C" w:rsidRPr="00D13325" w:rsidRDefault="00AE384C" w:rsidP="00AE384C">
      <w:pPr>
        <w:pStyle w:val="Nadpis6"/>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rPr>
      </w:pPr>
      <w:r w:rsidRPr="00D13325">
        <w:rPr>
          <w:rFonts w:asciiTheme="minorHAnsi" w:hAnsiTheme="minorHAnsi" w:cs="Arial Narrow"/>
          <w:smallCaps/>
          <w:sz w:val="22"/>
          <w:szCs w:val="22"/>
        </w:rPr>
        <w:t>Vyhodnotenie splnenia podmienok účasti uchádzačov</w:t>
      </w:r>
    </w:p>
    <w:p w14:paraId="4652B330" w14:textId="2B8A9E62" w:rsidR="00AE384C" w:rsidRDefault="00AE384C" w:rsidP="007C73D6">
      <w:pPr>
        <w:numPr>
          <w:ilvl w:val="1"/>
          <w:numId w:val="12"/>
        </w:numPr>
        <w:spacing w:after="120"/>
        <w:ind w:left="578" w:hanging="578"/>
        <w:jc w:val="both"/>
        <w:rPr>
          <w:rFonts w:asciiTheme="minorHAnsi" w:hAnsiTheme="minorHAnsi" w:cs="Arial Narrow"/>
          <w:sz w:val="22"/>
          <w:szCs w:val="22"/>
        </w:rPr>
      </w:pPr>
      <w:r w:rsidRPr="007C3DAC">
        <w:rPr>
          <w:rFonts w:asciiTheme="minorHAnsi" w:hAnsiTheme="minorHAnsi" w:cs="Arial Narrow"/>
          <w:sz w:val="22"/>
          <w:szCs w:val="22"/>
        </w:rPr>
        <w:t xml:space="preserve">Komisia </w:t>
      </w:r>
      <w:r w:rsidR="00F60124">
        <w:rPr>
          <w:rFonts w:asciiTheme="minorHAnsi" w:hAnsiTheme="minorHAnsi" w:cs="Arial Narrow"/>
          <w:sz w:val="22"/>
          <w:szCs w:val="22"/>
        </w:rPr>
        <w:t xml:space="preserve">vykoná vyhodnotenie splneia podmienok účasti </w:t>
      </w:r>
      <w:r w:rsidR="00724D65">
        <w:rPr>
          <w:rFonts w:asciiTheme="minorHAnsi" w:hAnsiTheme="minorHAnsi" w:cs="Arial Narrow"/>
          <w:sz w:val="22"/>
          <w:szCs w:val="22"/>
        </w:rPr>
        <w:t>v súlade s</w:t>
      </w:r>
      <w:r w:rsidR="003F2A1F">
        <w:rPr>
          <w:rFonts w:asciiTheme="minorHAnsi" w:hAnsiTheme="minorHAnsi" w:cs="Arial Narrow"/>
          <w:sz w:val="22"/>
          <w:szCs w:val="22"/>
        </w:rPr>
        <w:t> dokumentmi potrebnými na vypracovanie ponuky</w:t>
      </w:r>
      <w:r w:rsidR="00724D65">
        <w:rPr>
          <w:rFonts w:asciiTheme="minorHAnsi" w:hAnsiTheme="minorHAnsi" w:cs="Arial Narrow"/>
          <w:sz w:val="22"/>
          <w:szCs w:val="22"/>
        </w:rPr>
        <w:t xml:space="preserve"> </w:t>
      </w:r>
      <w:r w:rsidR="00F60124">
        <w:rPr>
          <w:rFonts w:asciiTheme="minorHAnsi" w:hAnsiTheme="minorHAnsi" w:cs="Arial Narrow"/>
          <w:sz w:val="22"/>
          <w:szCs w:val="22"/>
        </w:rPr>
        <w:t xml:space="preserve">po vyhodnotení ponúk podľa § 53 zákona o verejnom obstarávaní. Komisia </w:t>
      </w:r>
      <w:r w:rsidRPr="007C3DAC">
        <w:rPr>
          <w:rFonts w:asciiTheme="minorHAnsi" w:hAnsiTheme="minorHAnsi" w:cs="Arial Narrow"/>
          <w:sz w:val="22"/>
          <w:szCs w:val="22"/>
        </w:rPr>
        <w:t>bude pri vyhodnotení splnenia podmienok účasti postupovať v súlade s § 40 zákona</w:t>
      </w:r>
      <w:r w:rsidRPr="00351D8A">
        <w:rPr>
          <w:rFonts w:asciiTheme="minorHAnsi" w:hAnsiTheme="minorHAnsi" w:cs="Arial Narrow"/>
          <w:sz w:val="22"/>
          <w:szCs w:val="22"/>
        </w:rPr>
        <w:t xml:space="preserve"> </w:t>
      </w:r>
      <w:r w:rsidRPr="00C544E6">
        <w:rPr>
          <w:rFonts w:asciiTheme="minorHAnsi" w:hAnsiTheme="minorHAnsi" w:cs="Arial Narrow"/>
          <w:sz w:val="22"/>
          <w:szCs w:val="22"/>
        </w:rPr>
        <w:t>o verejnom obstarávaní.</w:t>
      </w:r>
    </w:p>
    <w:p w14:paraId="6DB1096F" w14:textId="77777777" w:rsidR="005E284D" w:rsidRPr="005E284D" w:rsidRDefault="005E284D" w:rsidP="005E284D">
      <w:pPr>
        <w:numPr>
          <w:ilvl w:val="1"/>
          <w:numId w:val="12"/>
        </w:numPr>
        <w:spacing w:line="276" w:lineRule="auto"/>
        <w:ind w:left="578" w:hanging="578"/>
        <w:jc w:val="both"/>
        <w:rPr>
          <w:rFonts w:asciiTheme="minorHAnsi" w:hAnsiTheme="minorHAnsi" w:cs="Arial Narrow"/>
          <w:sz w:val="22"/>
          <w:szCs w:val="22"/>
        </w:rPr>
      </w:pPr>
      <w:r w:rsidRPr="007C3DAC">
        <w:rPr>
          <w:rFonts w:asciiTheme="minorHAnsi" w:hAnsiTheme="minorHAnsi" w:cs="Arial Narrow"/>
          <w:sz w:val="22"/>
          <w:szCs w:val="22"/>
        </w:rPr>
        <w:t xml:space="preserve">Splnenie podmienok účasti uchádzačov bude komisia posudzovať z dokladov predložených podľa požiadaviek uvedených </w:t>
      </w:r>
      <w:r>
        <w:rPr>
          <w:rFonts w:asciiTheme="minorHAnsi" w:hAnsiTheme="minorHAnsi" w:cs="Arial Narrow"/>
          <w:sz w:val="22"/>
          <w:szCs w:val="22"/>
        </w:rPr>
        <w:t>v oznámení o vyhlásení verejného obstarávania a súťažných podkladov</w:t>
      </w:r>
      <w:r w:rsidRPr="007C3DAC">
        <w:rPr>
          <w:rFonts w:asciiTheme="minorHAnsi" w:hAnsiTheme="minorHAnsi" w:cs="Arial Narrow"/>
          <w:sz w:val="22"/>
          <w:szCs w:val="22"/>
        </w:rPr>
        <w:t>.</w:t>
      </w:r>
      <w:r>
        <w:rPr>
          <w:rFonts w:asciiTheme="minorHAnsi" w:hAnsiTheme="minorHAnsi" w:cs="Arial Narrow"/>
          <w:sz w:val="22"/>
          <w:szCs w:val="22"/>
        </w:rPr>
        <w:t xml:space="preserve"> </w:t>
      </w:r>
    </w:p>
    <w:p w14:paraId="3BC3CEBA" w14:textId="77777777" w:rsidR="00AE384C" w:rsidRDefault="00AE384C" w:rsidP="007C73D6">
      <w:pPr>
        <w:numPr>
          <w:ilvl w:val="1"/>
          <w:numId w:val="12"/>
        </w:numPr>
        <w:spacing w:after="120"/>
        <w:ind w:left="578" w:hanging="578"/>
        <w:jc w:val="both"/>
        <w:rPr>
          <w:rFonts w:asciiTheme="minorHAnsi" w:hAnsiTheme="minorHAnsi" w:cs="Arial Narrow"/>
          <w:sz w:val="22"/>
          <w:szCs w:val="22"/>
        </w:rPr>
      </w:pPr>
      <w:r w:rsidRPr="007C3DAC">
        <w:rPr>
          <w:rFonts w:asciiTheme="minorHAnsi" w:hAnsiTheme="minorHAnsi" w:cs="Arial Narrow"/>
          <w:sz w:val="22"/>
          <w:szCs w:val="22"/>
        </w:rPr>
        <w:t>Uchádzač, ktorého tvorí skupina dodávateľov zúčastnená vo verejnom obstarávaní, preukazuje splnenie podmienok účasti v zmysle § 37 zákona</w:t>
      </w:r>
      <w:r>
        <w:rPr>
          <w:rFonts w:asciiTheme="minorHAnsi" w:hAnsiTheme="minorHAnsi" w:cs="Arial Narrow"/>
          <w:sz w:val="22"/>
          <w:szCs w:val="22"/>
        </w:rPr>
        <w:t xml:space="preserve"> o verejnom obstarávaní</w:t>
      </w:r>
      <w:r w:rsidR="00A572B9">
        <w:rPr>
          <w:rFonts w:asciiTheme="minorHAnsi" w:hAnsiTheme="minorHAnsi" w:cs="Arial Narrow"/>
          <w:sz w:val="22"/>
          <w:szCs w:val="22"/>
        </w:rPr>
        <w:t>:</w:t>
      </w:r>
    </w:p>
    <w:p w14:paraId="61DE8285" w14:textId="77777777" w:rsidR="00A572B9" w:rsidRPr="00A572B9" w:rsidRDefault="00A572B9" w:rsidP="00E0536E">
      <w:pPr>
        <w:pStyle w:val="Odsekzoznamu"/>
        <w:numPr>
          <w:ilvl w:val="0"/>
          <w:numId w:val="20"/>
        </w:numPr>
        <w:spacing w:after="120"/>
        <w:jc w:val="both"/>
        <w:rPr>
          <w:rFonts w:asciiTheme="minorHAnsi" w:hAnsiTheme="minorHAnsi" w:cs="Arial Narrow"/>
          <w:sz w:val="22"/>
          <w:szCs w:val="22"/>
        </w:rPr>
      </w:pPr>
      <w:r w:rsidRPr="00A572B9">
        <w:rPr>
          <w:rFonts w:asciiTheme="minorHAnsi" w:hAnsiTheme="minorHAnsi" w:cs="Arial Narrow"/>
          <w:sz w:val="22"/>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30421710" w14:textId="1A4117AE" w:rsidR="00A572B9" w:rsidRPr="00A572B9" w:rsidRDefault="00A572B9" w:rsidP="00E0536E">
      <w:pPr>
        <w:pStyle w:val="Odsekzoznamu"/>
        <w:numPr>
          <w:ilvl w:val="0"/>
          <w:numId w:val="20"/>
        </w:numPr>
        <w:spacing w:after="120"/>
        <w:jc w:val="both"/>
        <w:rPr>
          <w:rFonts w:asciiTheme="minorHAnsi" w:hAnsiTheme="minorHAnsi" w:cs="Arial Narrow"/>
          <w:sz w:val="22"/>
          <w:szCs w:val="22"/>
        </w:rPr>
      </w:pPr>
      <w:r w:rsidRPr="00A572B9">
        <w:rPr>
          <w:rFonts w:asciiTheme="minorHAnsi" w:hAnsiTheme="minorHAnsi" w:cs="Arial Narrow"/>
          <w:sz w:val="22"/>
          <w:szCs w:val="22"/>
        </w:rPr>
        <w:t>ktoré sa týkajú technickej spôsobilosti alebo odbornej spôsobilosti za všetkých členov skupiny spoločne.</w:t>
      </w:r>
    </w:p>
    <w:p w14:paraId="5CB969DC" w14:textId="77777777" w:rsidR="005D27CE" w:rsidRPr="004E5701" w:rsidRDefault="005D27CE" w:rsidP="005D27CE">
      <w:pPr>
        <w:numPr>
          <w:ilvl w:val="1"/>
          <w:numId w:val="12"/>
        </w:numPr>
        <w:spacing w:after="120"/>
        <w:ind w:left="578" w:hanging="578"/>
        <w:jc w:val="both"/>
        <w:rPr>
          <w:rFonts w:asciiTheme="minorHAnsi" w:hAnsiTheme="minorHAnsi" w:cs="Arial Narrow"/>
          <w:sz w:val="22"/>
          <w:szCs w:val="22"/>
        </w:rPr>
      </w:pPr>
      <w:r w:rsidRPr="004E5701">
        <w:rPr>
          <w:rFonts w:asciiTheme="minorHAnsi" w:hAnsiTheme="minorHAnsi" w:cs="Arial Narrow"/>
          <w:sz w:val="22"/>
          <w:szCs w:val="22"/>
        </w:rPr>
        <w:t xml:space="preserve">Ak z predložených dokladov nemožno posúdiť ich platnosť alebo splnenie podmienky účasti verejný obstarávateľ písomne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požiada uchádzača o vysvetlenie alebo doplnenie predložených dokladov. Uchádzač musí doručiť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vysvetlenie alebo požadované doplnenie predložených dokladov do dvoch pracovných dní odo dňa odoslania žiadosti, ak verejný obstarávateľ neurčil dlhšiu lehotu.</w:t>
      </w:r>
    </w:p>
    <w:p w14:paraId="77DD539D" w14:textId="394BE028" w:rsidR="000947E4" w:rsidRPr="00897BCC" w:rsidRDefault="005D27CE" w:rsidP="000947E4">
      <w:pPr>
        <w:numPr>
          <w:ilvl w:val="1"/>
          <w:numId w:val="12"/>
        </w:numPr>
        <w:spacing w:after="120"/>
        <w:ind w:left="578" w:hanging="578"/>
        <w:jc w:val="both"/>
        <w:rPr>
          <w:rFonts w:asciiTheme="minorHAnsi" w:hAnsiTheme="minorHAnsi" w:cs="Arial Narrow"/>
          <w:sz w:val="22"/>
          <w:szCs w:val="22"/>
        </w:rPr>
      </w:pPr>
      <w:r w:rsidRPr="004E5701">
        <w:rPr>
          <w:rFonts w:asciiTheme="minorHAnsi" w:hAnsiTheme="minorHAnsi" w:cs="Arial Narrow"/>
          <w:sz w:val="22"/>
          <w:szCs w:val="22"/>
        </w:rPr>
        <w:t xml:space="preserve">V prípade, ak by komisia skonštatovala, že uchádzač nesplnil stanovené podmienky účasti, verejný obstarávateľ bezodkladne písomne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upovedomí uchádzača o tom, že bol z verejného obstarávania vylúčený s uvedením dôvodu vylúčenia a lehoty, v ktorej môže doručiť námietky podľa § 170 ods. 3 písm. d) zákona o verejnom obstarávaní.</w:t>
      </w:r>
    </w:p>
    <w:p w14:paraId="1849EEF5" w14:textId="77777777" w:rsidR="004508CF" w:rsidRPr="00D13325" w:rsidRDefault="004508CF" w:rsidP="004508CF">
      <w:pPr>
        <w:pStyle w:val="Nadpis7"/>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u w:val="none"/>
        </w:rPr>
      </w:pPr>
      <w:r>
        <w:rPr>
          <w:rFonts w:asciiTheme="minorHAnsi" w:hAnsiTheme="minorHAnsi" w:cs="Arial Narrow"/>
          <w:smallCaps/>
          <w:sz w:val="22"/>
          <w:szCs w:val="22"/>
          <w:u w:val="none"/>
        </w:rPr>
        <w:t>Informácia o výsledku vyhodnotenia ponúk</w:t>
      </w:r>
    </w:p>
    <w:p w14:paraId="469942DB" w14:textId="084E901B" w:rsidR="00AF0DC2" w:rsidRPr="000D0F51" w:rsidRDefault="00AF0DC2" w:rsidP="00AF0DC2">
      <w:pPr>
        <w:pStyle w:val="Zarkazkladnhotextu2"/>
        <w:numPr>
          <w:ilvl w:val="1"/>
          <w:numId w:val="12"/>
        </w:numPr>
        <w:spacing w:after="120"/>
        <w:rPr>
          <w:rFonts w:asciiTheme="minorHAnsi" w:hAnsiTheme="minorHAnsi" w:cstheme="minorHAnsi"/>
          <w:sz w:val="22"/>
          <w:szCs w:val="22"/>
          <w14:ligatures w14:val="standard"/>
          <w14:cntxtAlts/>
        </w:rPr>
      </w:pPr>
      <w:r w:rsidRPr="00AF0DC2">
        <w:rPr>
          <w:rFonts w:asciiTheme="minorHAnsi" w:hAnsiTheme="minorHAnsi"/>
          <w:sz w:val="22"/>
          <w:szCs w:val="22"/>
        </w:rPr>
        <w:t xml:space="preserve">Každému uchádzačovi, ktorého ponuka bola vyhodnocovaná, verejný obstarávateľ písomne oznámi výsledok vyhodnotenia ponúk vrátane poradia uchádzačov prostredníctvom systému </w:t>
      </w:r>
      <w:r w:rsidRPr="00AF0DC2">
        <w:rPr>
          <w:rFonts w:asciiTheme="minorHAnsi" w:hAnsiTheme="minorHAnsi" w:cs="Arial Narrow"/>
          <w:sz w:val="22"/>
          <w:szCs w:val="22"/>
        </w:rPr>
        <w:t>JOSEPHINE</w:t>
      </w:r>
      <w:r>
        <w:rPr>
          <w:rFonts w:asciiTheme="minorHAnsi" w:hAnsiTheme="minorHAnsi" w:cs="Arial Narrow"/>
          <w:sz w:val="22"/>
          <w:szCs w:val="22"/>
        </w:rPr>
        <w:t xml:space="preserve"> </w:t>
      </w:r>
      <w:r w:rsidRPr="000D0F51">
        <w:rPr>
          <w:rFonts w:asciiTheme="minorHAnsi" w:hAnsiTheme="minorHAnsi" w:cstheme="minorHAnsi"/>
          <w:sz w:val="22"/>
          <w:szCs w:val="22"/>
        </w:rPr>
        <w:t>a súčasne uverejní informáciu o výsledku vyhodnotenia ponúk</w:t>
      </w:r>
      <w:r w:rsidRPr="000D0F51">
        <w:rPr>
          <w:rFonts w:asciiTheme="minorHAnsi" w:hAnsiTheme="minorHAnsi" w:cstheme="minorHAnsi"/>
          <w:spacing w:val="27"/>
          <w:sz w:val="22"/>
          <w:szCs w:val="22"/>
        </w:rPr>
        <w:t xml:space="preserve"> </w:t>
      </w:r>
      <w:r w:rsidRPr="000D0F51">
        <w:rPr>
          <w:rFonts w:asciiTheme="minorHAnsi" w:hAnsiTheme="minorHAnsi" w:cstheme="minorHAnsi"/>
          <w:sz w:val="22"/>
          <w:szCs w:val="22"/>
        </w:rPr>
        <w:t>a</w:t>
      </w:r>
      <w:r w:rsidRPr="000D0F51">
        <w:rPr>
          <w:rFonts w:asciiTheme="minorHAnsi" w:hAnsiTheme="minorHAnsi" w:cstheme="minorHAnsi"/>
          <w:spacing w:val="30"/>
          <w:sz w:val="22"/>
          <w:szCs w:val="22"/>
        </w:rPr>
        <w:t> </w:t>
      </w:r>
      <w:r w:rsidRPr="000D0F51">
        <w:rPr>
          <w:rFonts w:asciiTheme="minorHAnsi" w:hAnsiTheme="minorHAnsi" w:cstheme="minorHAnsi"/>
          <w:sz w:val="22"/>
          <w:szCs w:val="22"/>
        </w:rPr>
        <w:t>poradie uchádzačov v</w:t>
      </w:r>
      <w:r w:rsidR="000947E4">
        <w:rPr>
          <w:rFonts w:asciiTheme="minorHAnsi" w:hAnsiTheme="minorHAnsi" w:cstheme="minorHAnsi"/>
          <w:sz w:val="22"/>
          <w:szCs w:val="22"/>
        </w:rPr>
        <w:t> </w:t>
      </w:r>
      <w:r w:rsidRPr="000D0F51">
        <w:rPr>
          <w:rFonts w:asciiTheme="minorHAnsi" w:hAnsiTheme="minorHAnsi" w:cstheme="minorHAnsi"/>
          <w:sz w:val="22"/>
          <w:szCs w:val="22"/>
        </w:rPr>
        <w:t>profile</w:t>
      </w:r>
      <w:r w:rsidR="000947E4">
        <w:rPr>
          <w:rFonts w:asciiTheme="minorHAnsi" w:hAnsiTheme="minorHAnsi" w:cstheme="minorHAnsi"/>
          <w:sz w:val="22"/>
          <w:szCs w:val="22"/>
        </w:rPr>
        <w:t xml:space="preserve"> v zmysle § 55 zákona o verejnom obstarávaní</w:t>
      </w:r>
      <w:r w:rsidRPr="000D0F51">
        <w:rPr>
          <w:rFonts w:asciiTheme="minorHAnsi" w:hAnsiTheme="minorHAnsi" w:cstheme="minorHAnsi"/>
          <w:sz w:val="22"/>
          <w:szCs w:val="22"/>
        </w:rPr>
        <w:t>.</w:t>
      </w:r>
    </w:p>
    <w:p w14:paraId="781A283B" w14:textId="2B8193B5" w:rsidR="004B7BB2" w:rsidRPr="00D13325" w:rsidRDefault="004B7BB2" w:rsidP="004B7BB2">
      <w:pPr>
        <w:pStyle w:val="Nadpis7"/>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Dôvernosť verejného obstarávania</w:t>
      </w:r>
      <w:r w:rsidR="000211B2">
        <w:rPr>
          <w:rFonts w:asciiTheme="minorHAnsi" w:hAnsiTheme="minorHAnsi" w:cs="Arial Narrow"/>
          <w:smallCaps/>
          <w:sz w:val="22"/>
          <w:szCs w:val="22"/>
          <w:u w:val="none"/>
        </w:rPr>
        <w:t xml:space="preserve"> a ochrana osobných údajov</w:t>
      </w:r>
    </w:p>
    <w:p w14:paraId="1E86512D" w14:textId="3987711B" w:rsidR="004B7BB2" w:rsidRPr="00EF1591" w:rsidRDefault="004B7BB2" w:rsidP="00EF1591">
      <w:pPr>
        <w:numPr>
          <w:ilvl w:val="1"/>
          <w:numId w:val="12"/>
        </w:numPr>
        <w:spacing w:after="120"/>
        <w:jc w:val="both"/>
        <w:rPr>
          <w:rFonts w:asciiTheme="minorHAnsi" w:hAnsiTheme="minorHAnsi" w:cs="Arial Narrow"/>
          <w:b/>
          <w:sz w:val="22"/>
          <w:szCs w:val="22"/>
        </w:rPr>
      </w:pPr>
      <w:r w:rsidRPr="0019242A">
        <w:rPr>
          <w:rFonts w:asciiTheme="minorHAnsi" w:hAnsiTheme="minorHAnsi" w:cs="Arial Narrow"/>
          <w:sz w:val="22"/>
          <w:szCs w:val="22"/>
        </w:rPr>
        <w:t xml:space="preserve">Verejný obstarávateľ je </w:t>
      </w:r>
      <w:r>
        <w:rPr>
          <w:rFonts w:asciiTheme="minorHAnsi" w:hAnsiTheme="minorHAnsi" w:cs="Arial Narrow"/>
          <w:sz w:val="22"/>
          <w:szCs w:val="22"/>
        </w:rPr>
        <w:t xml:space="preserve">podľa § 22 zákona o verejnom obstarávaní </w:t>
      </w:r>
      <w:r w:rsidRPr="0019242A">
        <w:rPr>
          <w:rFonts w:asciiTheme="minorHAnsi" w:hAnsiTheme="minorHAnsi" w:cs="Arial Narrow"/>
          <w:sz w:val="22"/>
          <w:szCs w:val="22"/>
        </w:rPr>
        <w:t xml:space="preserve">povinný zachovávať mlčanlivosť o informáciách označených ako dôverné, ktoré mu uchádzač alebo záujemca poskytol; </w:t>
      </w:r>
      <w:r w:rsidRPr="0019242A">
        <w:rPr>
          <w:rFonts w:asciiTheme="minorHAnsi" w:hAnsiTheme="minorHAnsi" w:cs="Arial Narrow"/>
          <w:b/>
          <w:sz w:val="22"/>
          <w:szCs w:val="22"/>
        </w:rPr>
        <w:t>na tento účel uchádzač alebo záujemca označí, ktoré skutočnosti považuje za dôverné.</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 xml:space="preserve">Verejný obstarávateľ </w:t>
      </w:r>
      <w:r w:rsidR="000211B2">
        <w:rPr>
          <w:rFonts w:asciiTheme="minorHAnsi" w:hAnsiTheme="minorHAnsi" w:cs="Arial Narrow"/>
          <w:b/>
          <w:sz w:val="22"/>
          <w:szCs w:val="22"/>
        </w:rPr>
        <w:t>žiada</w:t>
      </w:r>
      <w:r w:rsidR="00EF1591" w:rsidRPr="00EF1591">
        <w:rPr>
          <w:rFonts w:asciiTheme="minorHAnsi" w:hAnsiTheme="minorHAnsi" w:cs="Arial Narrow"/>
          <w:b/>
          <w:sz w:val="22"/>
          <w:szCs w:val="22"/>
        </w:rPr>
        <w:t>, aby ponuka uchádzača obsahovala uchádzačom vypracovaný</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zoznam všetkých informácií ktoré sú dôverné s identifikáciou čísla strany, čísla odseku, bodu a</w:t>
      </w:r>
      <w:r w:rsidR="00EF1591">
        <w:rPr>
          <w:rFonts w:asciiTheme="minorHAnsi" w:hAnsiTheme="minorHAnsi" w:cs="Arial Narrow"/>
          <w:b/>
          <w:sz w:val="22"/>
          <w:szCs w:val="22"/>
        </w:rPr>
        <w:t> </w:t>
      </w:r>
      <w:r w:rsidR="00EF1591" w:rsidRPr="00EF1591">
        <w:rPr>
          <w:rFonts w:asciiTheme="minorHAnsi" w:hAnsiTheme="minorHAnsi" w:cs="Arial Narrow"/>
          <w:b/>
          <w:sz w:val="22"/>
          <w:szCs w:val="22"/>
        </w:rPr>
        <w:t>textu</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obsahujúceho informácie, ktoré sú dôverné.</w:t>
      </w:r>
    </w:p>
    <w:p w14:paraId="21E4FB00" w14:textId="45CC02DE" w:rsidR="004B7BB2" w:rsidRDefault="004B7BB2" w:rsidP="007C73D6">
      <w:pPr>
        <w:numPr>
          <w:ilvl w:val="1"/>
          <w:numId w:val="12"/>
        </w:numPr>
        <w:spacing w:after="120"/>
        <w:ind w:left="578" w:hanging="578"/>
        <w:jc w:val="both"/>
        <w:rPr>
          <w:rFonts w:asciiTheme="minorHAnsi" w:hAnsiTheme="minorHAnsi" w:cs="Arial Narrow"/>
          <w:sz w:val="22"/>
          <w:szCs w:val="22"/>
        </w:rPr>
      </w:pPr>
      <w:r w:rsidRPr="0019242A">
        <w:rPr>
          <w:rFonts w:asciiTheme="minorHAnsi" w:hAnsiTheme="minorHAnsi" w:cs="Arial Narrow"/>
          <w:sz w:val="22"/>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687DE5B2" w14:textId="77777777" w:rsidR="009E425B" w:rsidRDefault="004B7BB2" w:rsidP="00817720">
      <w:pPr>
        <w:numPr>
          <w:ilvl w:val="1"/>
          <w:numId w:val="12"/>
        </w:numPr>
        <w:spacing w:after="120"/>
        <w:ind w:left="578" w:hanging="578"/>
        <w:jc w:val="both"/>
        <w:rPr>
          <w:rFonts w:asciiTheme="minorHAnsi" w:hAnsiTheme="minorHAnsi" w:cs="Arial Narrow"/>
          <w:sz w:val="22"/>
          <w:szCs w:val="22"/>
        </w:rPr>
      </w:pPr>
      <w:r w:rsidRPr="0019242A">
        <w:rPr>
          <w:rFonts w:asciiTheme="minorHAnsi" w:hAnsiTheme="minorHAnsi" w:cs="Arial Narrow"/>
          <w:sz w:val="22"/>
          <w:szCs w:val="22"/>
        </w:rPr>
        <w:t>Členovia komisie, ktor</w:t>
      </w:r>
      <w:r>
        <w:rPr>
          <w:rFonts w:asciiTheme="minorHAnsi" w:hAnsiTheme="minorHAnsi" w:cs="Arial Narrow"/>
          <w:sz w:val="22"/>
          <w:szCs w:val="22"/>
        </w:rPr>
        <w:t>í</w:t>
      </w:r>
      <w:r w:rsidRPr="0019242A">
        <w:rPr>
          <w:rFonts w:asciiTheme="minorHAnsi" w:hAnsiTheme="minorHAnsi" w:cs="Arial Narrow"/>
          <w:sz w:val="22"/>
          <w:szCs w:val="22"/>
        </w:rPr>
        <w:t xml:space="preserve"> vyhodnocuj</w:t>
      </w:r>
      <w:r>
        <w:rPr>
          <w:rFonts w:asciiTheme="minorHAnsi" w:hAnsiTheme="minorHAnsi" w:cs="Arial Narrow"/>
          <w:sz w:val="22"/>
          <w:szCs w:val="22"/>
        </w:rPr>
        <w:t>ú</w:t>
      </w:r>
      <w:r w:rsidRPr="0019242A">
        <w:rPr>
          <w:rFonts w:asciiTheme="minorHAnsi" w:hAnsiTheme="minorHAnsi" w:cs="Arial Narrow"/>
          <w:sz w:val="22"/>
          <w:szCs w:val="22"/>
        </w:rPr>
        <w:t xml:space="preserve"> ponuky, nesmú poskytovať počas vyhodnocovania ponúk informácie o obsahu ponúk. Na členov komisie sa vzťahujú povinnosti podľa predchádzajúcich bodov </w:t>
      </w:r>
      <w:r>
        <w:rPr>
          <w:rFonts w:asciiTheme="minorHAnsi" w:hAnsiTheme="minorHAnsi" w:cs="Arial Narrow"/>
          <w:sz w:val="22"/>
          <w:szCs w:val="22"/>
        </w:rPr>
        <w:t>2</w:t>
      </w:r>
      <w:r w:rsidR="004508CF">
        <w:rPr>
          <w:rFonts w:asciiTheme="minorHAnsi" w:hAnsiTheme="minorHAnsi" w:cs="Arial Narrow"/>
          <w:sz w:val="22"/>
          <w:szCs w:val="22"/>
        </w:rPr>
        <w:t>3</w:t>
      </w:r>
      <w:r w:rsidRPr="0019242A">
        <w:rPr>
          <w:rFonts w:asciiTheme="minorHAnsi" w:hAnsiTheme="minorHAnsi" w:cs="Arial Narrow"/>
          <w:sz w:val="22"/>
          <w:szCs w:val="22"/>
        </w:rPr>
        <w:t xml:space="preserve">.1, </w:t>
      </w:r>
      <w:r>
        <w:rPr>
          <w:rFonts w:asciiTheme="minorHAnsi" w:hAnsiTheme="minorHAnsi" w:cs="Arial Narrow"/>
          <w:sz w:val="22"/>
          <w:szCs w:val="22"/>
        </w:rPr>
        <w:t>2</w:t>
      </w:r>
      <w:r w:rsidR="004508CF">
        <w:rPr>
          <w:rFonts w:asciiTheme="minorHAnsi" w:hAnsiTheme="minorHAnsi" w:cs="Arial Narrow"/>
          <w:sz w:val="22"/>
          <w:szCs w:val="22"/>
        </w:rPr>
        <w:t>3</w:t>
      </w:r>
      <w:r w:rsidRPr="0019242A">
        <w:rPr>
          <w:rFonts w:asciiTheme="minorHAnsi" w:hAnsiTheme="minorHAnsi" w:cs="Arial Narrow"/>
          <w:sz w:val="22"/>
          <w:szCs w:val="22"/>
        </w:rPr>
        <w:t xml:space="preserve">.2 (§ 22 </w:t>
      </w:r>
      <w:r>
        <w:rPr>
          <w:rFonts w:asciiTheme="minorHAnsi" w:hAnsiTheme="minorHAnsi" w:cs="Arial Narrow"/>
          <w:sz w:val="22"/>
          <w:szCs w:val="22"/>
        </w:rPr>
        <w:t>zákona o verejnom obstarávaní)</w:t>
      </w:r>
      <w:r w:rsidRPr="0019242A">
        <w:rPr>
          <w:rFonts w:asciiTheme="minorHAnsi" w:hAnsiTheme="minorHAnsi" w:cs="Arial Narrow"/>
          <w:sz w:val="22"/>
          <w:szCs w:val="22"/>
        </w:rPr>
        <w:t xml:space="preserve">. Na tento účel uchádzač/záujemca podľa § 22 ods. 4 </w:t>
      </w:r>
      <w:r>
        <w:rPr>
          <w:rFonts w:asciiTheme="minorHAnsi" w:hAnsiTheme="minorHAnsi" w:cs="Arial Narrow"/>
          <w:sz w:val="22"/>
          <w:szCs w:val="22"/>
        </w:rPr>
        <w:t>zákona o verjnom obstarávaní</w:t>
      </w:r>
      <w:r w:rsidRPr="0019242A">
        <w:rPr>
          <w:rFonts w:asciiTheme="minorHAnsi" w:hAnsiTheme="minorHAnsi" w:cs="Arial Narrow"/>
          <w:sz w:val="22"/>
          <w:szCs w:val="22"/>
        </w:rPr>
        <w:t xml:space="preserve"> označí, ktoré informácie sú podľa predchádzajúcich bodov dôverné</w:t>
      </w:r>
      <w:r w:rsidR="00EE2C53">
        <w:rPr>
          <w:rFonts w:asciiTheme="minorHAnsi" w:hAnsiTheme="minorHAnsi" w:cs="Arial Narrow"/>
          <w:sz w:val="22"/>
          <w:szCs w:val="22"/>
        </w:rPr>
        <w:t>.</w:t>
      </w:r>
      <w:r w:rsidRPr="0019242A">
        <w:rPr>
          <w:rFonts w:asciiTheme="minorHAnsi" w:hAnsiTheme="minorHAnsi" w:cs="Arial Narrow"/>
          <w:sz w:val="22"/>
          <w:szCs w:val="22"/>
        </w:rPr>
        <w:t xml:space="preserve"> Týmto nie sú dotknuté ustanovenia </w:t>
      </w:r>
      <w:r>
        <w:rPr>
          <w:rFonts w:asciiTheme="minorHAnsi" w:hAnsiTheme="minorHAnsi" w:cs="Arial Narrow"/>
          <w:sz w:val="22"/>
          <w:szCs w:val="22"/>
        </w:rPr>
        <w:t>zákona o verjnom obstarávaní</w:t>
      </w:r>
      <w:r w:rsidRPr="0019242A">
        <w:rPr>
          <w:rFonts w:asciiTheme="minorHAnsi" w:hAnsiTheme="minorHAnsi" w:cs="Arial Narrow"/>
          <w:sz w:val="22"/>
          <w:szCs w:val="22"/>
        </w:rPr>
        <w:t>, ukladajúce povinnosť verejnému obstarávateľovi oznamovať či zasielať úradu dokumenty a iné</w:t>
      </w:r>
      <w:r w:rsidRPr="00E173C9">
        <w:t xml:space="preserve"> </w:t>
      </w:r>
      <w:r w:rsidRPr="00E173C9">
        <w:rPr>
          <w:rFonts w:asciiTheme="minorHAnsi" w:hAnsiTheme="minorHAnsi" w:cs="Arial Narrow"/>
          <w:sz w:val="22"/>
          <w:szCs w:val="22"/>
        </w:rPr>
        <w:t>oznámenia, ako ani ustanovenia ukladajúce verejnému obstarávateľovi a úradu zverejňovať dokumenty a iné oznámenia podľa tohto zákona a tiež povinnosti zverejňovania zmlúv podľa osobitného predpisu</w:t>
      </w:r>
      <w:r w:rsidR="00817720">
        <w:rPr>
          <w:rFonts w:asciiTheme="minorHAnsi" w:hAnsiTheme="minorHAnsi" w:cs="Arial Narrow"/>
          <w:sz w:val="22"/>
          <w:szCs w:val="22"/>
        </w:rPr>
        <w:t>.</w:t>
      </w:r>
    </w:p>
    <w:p w14:paraId="0A509E89" w14:textId="0ECF61CB" w:rsidR="000211B2" w:rsidRPr="000211B2" w:rsidRDefault="000211B2" w:rsidP="000211B2">
      <w:pPr>
        <w:numPr>
          <w:ilvl w:val="1"/>
          <w:numId w:val="12"/>
        </w:numPr>
        <w:spacing w:after="120"/>
        <w:jc w:val="both"/>
        <w:rPr>
          <w:rFonts w:asciiTheme="minorHAnsi" w:hAnsiTheme="minorHAnsi" w:cs="Arial Narrow"/>
          <w:sz w:val="22"/>
          <w:szCs w:val="22"/>
        </w:rPr>
      </w:pPr>
      <w:r w:rsidRPr="008561EB">
        <w:rPr>
          <w:rFonts w:asciiTheme="minorHAnsi" w:hAnsiTheme="minorHAnsi" w:cs="Arial Narrow"/>
          <w:sz w:val="22"/>
          <w:szCs w:val="22"/>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hyperlink r:id="rId19" w:history="1">
        <w:r w:rsidRPr="00C8495D">
          <w:rPr>
            <w:rStyle w:val="Hypertextovprepojenie"/>
            <w:rFonts w:asciiTheme="minorHAnsi" w:hAnsiTheme="minorHAnsi" w:cs="Arial Narrow"/>
            <w:sz w:val="22"/>
            <w:szCs w:val="22"/>
          </w:rPr>
          <w:t>https://www.justice.gov.sk/Stranky/Ministerstvo/Kontakty/Ochrana-osobnych-udajov.aspx</w:t>
        </w:r>
      </w:hyperlink>
      <w:r>
        <w:rPr>
          <w:rFonts w:asciiTheme="minorHAnsi" w:hAnsiTheme="minorHAnsi" w:cs="Arial Narrow"/>
          <w:sz w:val="22"/>
          <w:szCs w:val="22"/>
        </w:rPr>
        <w:t xml:space="preserve"> </w:t>
      </w:r>
      <w:r w:rsidRPr="000211B2">
        <w:rPr>
          <w:rFonts w:asciiTheme="minorHAnsi" w:hAnsiTheme="minorHAnsi" w:cs="Arial Narrow"/>
          <w:sz w:val="22"/>
          <w:szCs w:val="22"/>
        </w:rPr>
        <w:t>.</w:t>
      </w:r>
    </w:p>
    <w:p w14:paraId="5DDD353F" w14:textId="74E9A44D" w:rsidR="000211B2" w:rsidRPr="000211B2" w:rsidRDefault="000211B2" w:rsidP="003F765A">
      <w:pPr>
        <w:numPr>
          <w:ilvl w:val="1"/>
          <w:numId w:val="12"/>
        </w:numPr>
        <w:spacing w:after="120"/>
        <w:jc w:val="both"/>
        <w:rPr>
          <w:rFonts w:asciiTheme="minorHAnsi" w:hAnsiTheme="minorHAnsi" w:cs="Arial Narrow"/>
          <w:sz w:val="22"/>
          <w:szCs w:val="22"/>
        </w:rPr>
      </w:pPr>
      <w:r w:rsidRPr="008561EB">
        <w:rPr>
          <w:rFonts w:asciiTheme="minorHAnsi" w:hAnsiTheme="minorHAnsi" w:cs="Arial Narrow"/>
          <w:sz w:val="22"/>
          <w:szCs w:val="22"/>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0E1CE6E" w14:textId="77777777" w:rsidR="007C3554" w:rsidRPr="00D13325" w:rsidRDefault="007C3554" w:rsidP="00474519">
      <w:pPr>
        <w:pStyle w:val="Nadpis7"/>
        <w:keepNext w:val="0"/>
        <w:numPr>
          <w:ilvl w:val="0"/>
          <w:numId w:val="12"/>
        </w:numPr>
        <w:shd w:val="clear" w:color="auto" w:fill="D9D9D9"/>
        <w:tabs>
          <w:tab w:val="clear" w:pos="574"/>
          <w:tab w:val="left" w:pos="567"/>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 xml:space="preserve">  Uzavretie </w:t>
      </w:r>
      <w:r w:rsidR="00CB6EEA">
        <w:rPr>
          <w:rFonts w:asciiTheme="minorHAnsi" w:hAnsiTheme="minorHAnsi" w:cs="Arial Narrow"/>
          <w:smallCaps/>
          <w:sz w:val="22"/>
          <w:szCs w:val="22"/>
          <w:u w:val="none"/>
        </w:rPr>
        <w:t>zmluvy</w:t>
      </w:r>
    </w:p>
    <w:p w14:paraId="31B939F6" w14:textId="77777777" w:rsidR="004151A2"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B66876">
        <w:rPr>
          <w:rFonts w:asciiTheme="minorHAnsi" w:hAnsiTheme="minorHAnsi" w:cs="Arial Narrow"/>
          <w:sz w:val="22"/>
          <w:szCs w:val="22"/>
        </w:rPr>
        <w:t xml:space="preserve">Postup pri uzatvorení </w:t>
      </w:r>
      <w:r w:rsidR="00CB6EEA">
        <w:rPr>
          <w:rFonts w:asciiTheme="minorHAnsi" w:hAnsiTheme="minorHAnsi" w:cs="Arial Narrow"/>
          <w:sz w:val="22"/>
          <w:szCs w:val="22"/>
        </w:rPr>
        <w:t>Z</w:t>
      </w:r>
      <w:r w:rsidRPr="00B66876">
        <w:rPr>
          <w:rFonts w:asciiTheme="minorHAnsi" w:hAnsiTheme="minorHAnsi" w:cs="Arial Narrow"/>
          <w:sz w:val="22"/>
          <w:szCs w:val="22"/>
        </w:rPr>
        <w:t>mluvy s úspešným uchádzačom, ktorého ponuka bude prijatá, sa bude riadiť ustanovením § 56 zákona o verejnom obstarávaní.</w:t>
      </w:r>
    </w:p>
    <w:p w14:paraId="29F170B4" w14:textId="4F2D03EA" w:rsidR="004151A2" w:rsidRPr="00CA3D83"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907FDC">
        <w:rPr>
          <w:rFonts w:asciiTheme="minorHAnsi" w:hAnsiTheme="minorHAnsi" w:cs="Arial Narrow"/>
          <w:sz w:val="22"/>
          <w:szCs w:val="22"/>
        </w:rPr>
        <w:t xml:space="preserve">Uzavretá </w:t>
      </w:r>
      <w:r>
        <w:rPr>
          <w:rFonts w:asciiTheme="minorHAnsi" w:hAnsiTheme="minorHAnsi" w:cs="Arial Narrow"/>
          <w:sz w:val="22"/>
          <w:szCs w:val="22"/>
        </w:rPr>
        <w:t xml:space="preserve">Zmluva </w:t>
      </w:r>
      <w:r w:rsidRPr="00907FDC">
        <w:rPr>
          <w:rFonts w:asciiTheme="minorHAnsi" w:hAnsiTheme="minorHAnsi" w:cs="Arial Narrow"/>
          <w:sz w:val="22"/>
          <w:szCs w:val="22"/>
        </w:rPr>
        <w:t>nesmie byť v rozpore so súťažnými podkladmi a s ponukou predloženou</w:t>
      </w:r>
      <w:r>
        <w:rPr>
          <w:rFonts w:asciiTheme="minorHAnsi" w:hAnsiTheme="minorHAnsi" w:cs="Arial Narrow"/>
          <w:sz w:val="22"/>
          <w:szCs w:val="22"/>
        </w:rPr>
        <w:t xml:space="preserve"> </w:t>
      </w:r>
      <w:r w:rsidRPr="0026417D">
        <w:rPr>
          <w:rFonts w:asciiTheme="minorHAnsi" w:hAnsiTheme="minorHAnsi" w:cs="Arial Narrow"/>
          <w:sz w:val="22"/>
          <w:szCs w:val="22"/>
        </w:rPr>
        <w:t>úspešným uchádzačom.</w:t>
      </w:r>
      <w:r w:rsidRPr="00CA3D83">
        <w:rPr>
          <w:rFonts w:asciiTheme="minorHAnsi" w:hAnsiTheme="minorHAnsi" w:cs="Arial Narrow"/>
          <w:sz w:val="22"/>
          <w:szCs w:val="22"/>
        </w:rPr>
        <w:t xml:space="preserve"> </w:t>
      </w:r>
    </w:p>
    <w:p w14:paraId="2E7D772B" w14:textId="77777777" w:rsidR="004151A2" w:rsidRPr="00CA3D83"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673202">
        <w:rPr>
          <w:rFonts w:asciiTheme="minorHAnsi" w:hAnsiTheme="minorHAnsi" w:cs="Arial Narrow"/>
          <w:sz w:val="22"/>
          <w:szCs w:val="22"/>
        </w:rPr>
        <w:t>Verejný obstarávateľ nesmie</w:t>
      </w:r>
      <w:r w:rsidR="006D7265">
        <w:rPr>
          <w:rFonts w:asciiTheme="minorHAnsi" w:hAnsiTheme="minorHAnsi" w:cs="Arial Narrow"/>
          <w:sz w:val="22"/>
          <w:szCs w:val="22"/>
        </w:rPr>
        <w:t xml:space="preserve"> uzavrieť</w:t>
      </w:r>
      <w:r w:rsidRPr="00673202">
        <w:rPr>
          <w:rFonts w:asciiTheme="minorHAnsi" w:hAnsiTheme="minorHAnsi" w:cs="Arial Narrow"/>
          <w:sz w:val="22"/>
          <w:szCs w:val="22"/>
        </w:rPr>
        <w:t xml:space="preserve"> </w:t>
      </w:r>
      <w:r w:rsidR="00CB6EEA">
        <w:rPr>
          <w:rFonts w:asciiTheme="minorHAnsi" w:hAnsiTheme="minorHAnsi" w:cs="Arial Narrow"/>
          <w:sz w:val="22"/>
          <w:szCs w:val="22"/>
        </w:rPr>
        <w:t>Z</w:t>
      </w:r>
      <w:r>
        <w:rPr>
          <w:rFonts w:asciiTheme="minorHAnsi" w:hAnsiTheme="minorHAnsi" w:cs="Arial Narrow"/>
          <w:sz w:val="22"/>
          <w:szCs w:val="22"/>
        </w:rPr>
        <w:t>mluvu</w:t>
      </w:r>
      <w:r w:rsidRPr="00673202">
        <w:rPr>
          <w:rFonts w:asciiTheme="minorHAnsi" w:hAnsiTheme="minorHAnsi" w:cs="Arial Narrow"/>
          <w:sz w:val="22"/>
          <w:szCs w:val="22"/>
        </w:rPr>
        <w:t xml:space="preserve"> s uchádzačom, ktorý podľa § 11 ods. 1 zákona</w:t>
      </w:r>
      <w:r>
        <w:rPr>
          <w:rFonts w:asciiTheme="minorHAnsi" w:hAnsiTheme="minorHAnsi" w:cs="Arial Narrow"/>
          <w:sz w:val="22"/>
          <w:szCs w:val="22"/>
        </w:rPr>
        <w:t xml:space="preserve"> o verejnom obstarávaní</w:t>
      </w:r>
      <w:r w:rsidRPr="00673202">
        <w:rPr>
          <w:rFonts w:asciiTheme="minorHAnsi" w:hAnsiTheme="minorHAnsi" w:cs="Arial Narrow"/>
          <w:sz w:val="22"/>
          <w:szCs w:val="22"/>
        </w:rPr>
        <w:t xml:space="preserve"> </w:t>
      </w:r>
      <w:r w:rsidRPr="0052571D">
        <w:rPr>
          <w:rFonts w:asciiTheme="minorHAnsi" w:hAnsiTheme="minorHAnsi" w:cs="Arial Narrow"/>
          <w:b/>
          <w:sz w:val="22"/>
          <w:szCs w:val="22"/>
        </w:rPr>
        <w:t>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r w:rsidRPr="00673202">
        <w:rPr>
          <w:rFonts w:asciiTheme="minorHAnsi" w:hAnsiTheme="minorHAnsi" w:cs="Arial Narrow"/>
          <w:sz w:val="22"/>
          <w:szCs w:val="22"/>
        </w:rPr>
        <w:t>. Povinnosť zápisu do registra partnerov verejného sektora upravuje osobitný predpis - zákon č. 315/2016 Z. z. o registri partnerov verejného sektora a o zmene a doplnení niektorých zákonov.</w:t>
      </w:r>
    </w:p>
    <w:p w14:paraId="1E5174EE" w14:textId="31BCDCB0" w:rsidR="004151A2" w:rsidRPr="00EE418C"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EE418C">
        <w:rPr>
          <w:rFonts w:asciiTheme="minorHAnsi" w:hAnsiTheme="minorHAnsi" w:cs="Arial Narrow"/>
          <w:sz w:val="22"/>
          <w:szCs w:val="22"/>
        </w:rPr>
        <w:t xml:space="preserve">Úspešný uchádzač pred podpisom </w:t>
      </w:r>
      <w:r w:rsidR="002415DD">
        <w:rPr>
          <w:rFonts w:asciiTheme="minorHAnsi" w:hAnsiTheme="minorHAnsi" w:cs="Arial Narrow"/>
          <w:sz w:val="22"/>
          <w:szCs w:val="22"/>
        </w:rPr>
        <w:t>Z</w:t>
      </w:r>
      <w:r>
        <w:rPr>
          <w:rFonts w:asciiTheme="minorHAnsi" w:hAnsiTheme="minorHAnsi" w:cs="Arial Narrow"/>
          <w:sz w:val="22"/>
          <w:szCs w:val="22"/>
        </w:rPr>
        <w:t>mluvy</w:t>
      </w:r>
      <w:r w:rsidRPr="00EE418C">
        <w:rPr>
          <w:rFonts w:asciiTheme="minorHAnsi" w:hAnsiTheme="minorHAnsi" w:cs="Arial Narrow"/>
          <w:sz w:val="22"/>
          <w:szCs w:val="22"/>
        </w:rPr>
        <w:t>, ktorá bude výsledkom tohto verejného obstarávania, bude povinný:</w:t>
      </w:r>
    </w:p>
    <w:p w14:paraId="35FF8CCD" w14:textId="77777777" w:rsidR="004151A2" w:rsidRPr="00EE418C" w:rsidRDefault="004151A2" w:rsidP="00C13EED">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uviesť údaje o v</w:t>
      </w:r>
      <w:r w:rsidR="006D7265">
        <w:rPr>
          <w:rFonts w:asciiTheme="minorHAnsi" w:hAnsiTheme="minorHAnsi" w:cs="Arial Narrow"/>
          <w:sz w:val="22"/>
          <w:szCs w:val="22"/>
        </w:rPr>
        <w:t>šetkých známych subdodávateľoch, podiel plnenia zo zmluvy v % vyjadrení,</w:t>
      </w:r>
      <w:r w:rsidRPr="00EE418C">
        <w:rPr>
          <w:rFonts w:asciiTheme="minorHAnsi" w:hAnsiTheme="minorHAnsi" w:cs="Arial Narrow"/>
          <w:sz w:val="22"/>
          <w:szCs w:val="22"/>
        </w:rPr>
        <w:t xml:space="preserve"> údaj o osobe oprávnenej konať za subdodávateľa v rozsahu meno a priezvisko, adresa pobytu, dátum narodenia v súlade s § 41 ods. 3 zákona</w:t>
      </w:r>
      <w:r>
        <w:rPr>
          <w:rFonts w:asciiTheme="minorHAnsi" w:hAnsiTheme="minorHAnsi" w:cs="Arial Narrow"/>
          <w:sz w:val="22"/>
          <w:szCs w:val="22"/>
        </w:rPr>
        <w:t xml:space="preserve"> o verejnom obstarávaní</w:t>
      </w:r>
      <w:r w:rsidRPr="00EE418C">
        <w:rPr>
          <w:rFonts w:asciiTheme="minorHAnsi" w:hAnsiTheme="minorHAnsi" w:cs="Arial Narrow"/>
          <w:sz w:val="22"/>
          <w:szCs w:val="22"/>
        </w:rPr>
        <w:t>, v prípade, že uchádzač zabezpečuje realizáciu predmetu zákazky subdodávateľmi,</w:t>
      </w:r>
    </w:p>
    <w:p w14:paraId="27C9731C" w14:textId="77777777" w:rsidR="004151A2" w:rsidRPr="00EE418C" w:rsidRDefault="004151A2" w:rsidP="00C13EED">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mať zápis v registri partnerov verejného sektora v súlade s bodom 2</w:t>
      </w:r>
      <w:r>
        <w:rPr>
          <w:rFonts w:asciiTheme="minorHAnsi" w:hAnsiTheme="minorHAnsi" w:cs="Arial Narrow"/>
          <w:sz w:val="22"/>
          <w:szCs w:val="22"/>
        </w:rPr>
        <w:t>4</w:t>
      </w:r>
      <w:r w:rsidRPr="00EE418C">
        <w:rPr>
          <w:rFonts w:asciiTheme="minorHAnsi" w:hAnsiTheme="minorHAnsi" w:cs="Arial Narrow"/>
          <w:sz w:val="22"/>
          <w:szCs w:val="22"/>
        </w:rPr>
        <w:t>.</w:t>
      </w:r>
      <w:r>
        <w:rPr>
          <w:rFonts w:asciiTheme="minorHAnsi" w:hAnsiTheme="minorHAnsi" w:cs="Arial Narrow"/>
          <w:sz w:val="22"/>
          <w:szCs w:val="22"/>
        </w:rPr>
        <w:t>3</w:t>
      </w:r>
      <w:r w:rsidRPr="00EE418C">
        <w:rPr>
          <w:rFonts w:asciiTheme="minorHAnsi" w:hAnsiTheme="minorHAnsi" w:cs="Arial Narrow"/>
          <w:sz w:val="22"/>
          <w:szCs w:val="22"/>
        </w:rPr>
        <w:t>,</w:t>
      </w:r>
    </w:p>
    <w:p w14:paraId="7651BC74" w14:textId="59BBEDAB" w:rsidR="00C816EF" w:rsidRPr="00704478" w:rsidRDefault="004151A2" w:rsidP="00C13EED">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v prípade skupiny dodávateľov – predložiť zmluvu, v ktorej budú jednoznačne stanovené vzájomné práva a povinnosti, kto sa ako</w:t>
      </w:r>
      <w:r w:rsidR="006D7265">
        <w:rPr>
          <w:rFonts w:asciiTheme="minorHAnsi" w:hAnsiTheme="minorHAnsi" w:cs="Arial Narrow"/>
          <w:sz w:val="22"/>
          <w:szCs w:val="22"/>
        </w:rPr>
        <w:t>u</w:t>
      </w:r>
      <w:r w:rsidRPr="00EE418C">
        <w:rPr>
          <w:rFonts w:asciiTheme="minorHAnsi" w:hAnsiTheme="minorHAnsi" w:cs="Arial Narrow"/>
          <w:sz w:val="22"/>
          <w:szCs w:val="22"/>
        </w:rPr>
        <w:t xml:space="preserve"> časťou bude podieľať na plnení zákazky, ako aj skutočnosť, že všetci členovia skupiny dodávateľov sú zaviazaní zo záväzkov voči verejnému </w:t>
      </w:r>
      <w:r w:rsidRPr="00704478">
        <w:rPr>
          <w:rFonts w:asciiTheme="minorHAnsi" w:hAnsiTheme="minorHAnsi" w:cs="Arial Narrow"/>
          <w:sz w:val="22"/>
          <w:szCs w:val="22"/>
        </w:rPr>
        <w:t>obstarávateľovi spoločne a nerozdielne v súlade s bodom 7.1 týchto súťažných podkladov.</w:t>
      </w:r>
    </w:p>
    <w:p w14:paraId="73B8EBBF" w14:textId="77777777" w:rsidR="009620B2" w:rsidRPr="00704478" w:rsidRDefault="009620B2" w:rsidP="00C13EED">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704478">
        <w:rPr>
          <w:rFonts w:asciiTheme="minorHAnsi" w:hAnsiTheme="minorHAnsi" w:cs="Arial Narrow"/>
          <w:sz w:val="22"/>
          <w:szCs w:val="22"/>
        </w:rPr>
        <w:t xml:space="preserve">predložiť platný certifikát vydaný nezávislou inštitúciou potvrdzujúci zavedenie systému manažmentu IT služieb (IT </w:t>
      </w:r>
      <w:proofErr w:type="spellStart"/>
      <w:r w:rsidRPr="00704478">
        <w:rPr>
          <w:rFonts w:asciiTheme="minorHAnsi" w:hAnsiTheme="minorHAnsi" w:cs="Arial Narrow"/>
          <w:sz w:val="22"/>
          <w:szCs w:val="22"/>
        </w:rPr>
        <w:t>service</w:t>
      </w:r>
      <w:proofErr w:type="spellEnd"/>
      <w:r w:rsidRPr="00704478">
        <w:rPr>
          <w:rFonts w:asciiTheme="minorHAnsi" w:hAnsiTheme="minorHAnsi" w:cs="Arial Narrow"/>
          <w:sz w:val="22"/>
          <w:szCs w:val="22"/>
        </w:rPr>
        <w:t xml:space="preserve"> management) v súlade s požiadavkami podľa normy ISO 20 000. Verejný obstarávateľ uzná ako rovnocenný certifikát tohto systému vydaný príslušným orgánom členského štátu.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1838E3B1" w14:textId="77777777" w:rsidR="009620B2" w:rsidRPr="00704478" w:rsidRDefault="009620B2" w:rsidP="00C13EED">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704478">
        <w:rPr>
          <w:rFonts w:asciiTheme="minorHAnsi" w:hAnsiTheme="minorHAnsi" w:cs="Arial Narrow"/>
          <w:sz w:val="22"/>
          <w:szCs w:val="22"/>
        </w:rPr>
        <w:t>predložiť platný certifikát vydaný nezávislou inštitúciou potvrdzujúci zavedenie systému manažmentu bezpečnosti informácií (</w:t>
      </w:r>
      <w:proofErr w:type="spellStart"/>
      <w:r w:rsidRPr="00704478">
        <w:rPr>
          <w:rFonts w:asciiTheme="minorHAnsi" w:hAnsiTheme="minorHAnsi" w:cs="Arial Narrow"/>
          <w:sz w:val="22"/>
          <w:szCs w:val="22"/>
        </w:rPr>
        <w:t>information</w:t>
      </w:r>
      <w:proofErr w:type="spellEnd"/>
      <w:r w:rsidRPr="00704478">
        <w:rPr>
          <w:rFonts w:asciiTheme="minorHAnsi" w:hAnsiTheme="minorHAnsi" w:cs="Arial Narrow"/>
          <w:sz w:val="22"/>
          <w:szCs w:val="22"/>
        </w:rPr>
        <w:t xml:space="preserve"> </w:t>
      </w:r>
      <w:proofErr w:type="spellStart"/>
      <w:r w:rsidRPr="00704478">
        <w:rPr>
          <w:rFonts w:asciiTheme="minorHAnsi" w:hAnsiTheme="minorHAnsi" w:cs="Arial Narrow"/>
          <w:sz w:val="22"/>
          <w:szCs w:val="22"/>
        </w:rPr>
        <w:t>security</w:t>
      </w:r>
      <w:proofErr w:type="spellEnd"/>
      <w:r w:rsidRPr="00704478">
        <w:rPr>
          <w:rFonts w:asciiTheme="minorHAnsi" w:hAnsiTheme="minorHAnsi" w:cs="Arial Narrow"/>
          <w:sz w:val="22"/>
          <w:szCs w:val="22"/>
        </w:rPr>
        <w:t xml:space="preserve"> management </w:t>
      </w:r>
      <w:proofErr w:type="spellStart"/>
      <w:r w:rsidRPr="00704478">
        <w:rPr>
          <w:rFonts w:asciiTheme="minorHAnsi" w:hAnsiTheme="minorHAnsi" w:cs="Arial Narrow"/>
          <w:sz w:val="22"/>
          <w:szCs w:val="22"/>
        </w:rPr>
        <w:t>systems</w:t>
      </w:r>
      <w:proofErr w:type="spellEnd"/>
      <w:r w:rsidRPr="00704478">
        <w:rPr>
          <w:rFonts w:asciiTheme="minorHAnsi" w:hAnsiTheme="minorHAnsi" w:cs="Arial Narrow"/>
          <w:sz w:val="22"/>
          <w:szCs w:val="22"/>
        </w:rPr>
        <w:t>) v súlade s požiadavkami podľa normy ISO 27 001. Verejný obstarávateľ uzná ako rovnocenný certifikát tohto systému vydaný príslušným orgánom členského štátu.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610C9796" w14:textId="2C0F5432" w:rsidR="00EE3141" w:rsidRPr="00D13325" w:rsidRDefault="00A35C25" w:rsidP="00BC2340">
      <w:pPr>
        <w:pStyle w:val="Nadpis7"/>
        <w:keepNext w:val="0"/>
        <w:shd w:val="clear" w:color="auto" w:fill="D9D9D9"/>
        <w:spacing w:before="240" w:line="240" w:lineRule="auto"/>
        <w:rPr>
          <w:rFonts w:asciiTheme="minorHAnsi" w:hAnsiTheme="minorHAnsi" w:cs="Arial Narrow"/>
          <w:smallCaps/>
          <w:sz w:val="22"/>
          <w:szCs w:val="22"/>
          <w:u w:val="none"/>
        </w:rPr>
      </w:pPr>
      <w:r>
        <w:rPr>
          <w:rFonts w:asciiTheme="minorHAnsi" w:hAnsiTheme="minorHAnsi" w:cs="Arial Narrow"/>
          <w:sz w:val="22"/>
          <w:szCs w:val="22"/>
          <w:u w:val="none"/>
        </w:rPr>
        <w:t>25</w:t>
      </w:r>
      <w:r w:rsidR="00383A65">
        <w:rPr>
          <w:rFonts w:asciiTheme="minorHAnsi" w:hAnsiTheme="minorHAnsi" w:cs="Arial Narrow"/>
          <w:sz w:val="22"/>
          <w:szCs w:val="22"/>
          <w:u w:val="none"/>
        </w:rPr>
        <w:t xml:space="preserve">       </w:t>
      </w:r>
      <w:r w:rsidR="00EE3141" w:rsidRPr="00D13325">
        <w:rPr>
          <w:rFonts w:asciiTheme="minorHAnsi" w:hAnsiTheme="minorHAnsi" w:cs="Arial Narrow"/>
          <w:smallCaps/>
          <w:sz w:val="22"/>
          <w:szCs w:val="22"/>
          <w:u w:val="none"/>
        </w:rPr>
        <w:t>Zrušenie použitého postupu zadávania zákazky</w:t>
      </w:r>
    </w:p>
    <w:p w14:paraId="656D532E" w14:textId="631DCFB7" w:rsidR="00A35C25" w:rsidRDefault="00A35C25" w:rsidP="00107CA5">
      <w:pPr>
        <w:pStyle w:val="Textpoznmkypodi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25.1 </w:t>
      </w:r>
      <w:r w:rsidR="00A148C7">
        <w:rPr>
          <w:rFonts w:asciiTheme="minorHAnsi" w:hAnsiTheme="minorHAnsi" w:cs="Arial Narrow"/>
          <w:sz w:val="22"/>
          <w:szCs w:val="22"/>
        </w:rPr>
        <w:t xml:space="preserve">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Verejný obstarávateľ môže zrušiť použitý postup zadávania zákazky na základe dôvodov</w:t>
      </w:r>
      <w:r>
        <w:rPr>
          <w:rFonts w:asciiTheme="minorHAnsi" w:hAnsiTheme="minorHAnsi" w:cs="Arial Narrow"/>
          <w:sz w:val="22"/>
          <w:szCs w:val="22"/>
        </w:rPr>
        <w:t xml:space="preserve"> </w:t>
      </w:r>
    </w:p>
    <w:p w14:paraId="3B202EE2" w14:textId="38E9D436" w:rsidR="00756BF3" w:rsidRDefault="00A35C25" w:rsidP="00107CA5">
      <w:pPr>
        <w:pStyle w:val="Textpoznmkypodi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        </w:t>
      </w:r>
      <w:r w:rsidR="00A148C7">
        <w:rPr>
          <w:rFonts w:asciiTheme="minorHAnsi" w:hAnsiTheme="minorHAnsi" w:cs="Arial Narrow"/>
          <w:sz w:val="22"/>
          <w:szCs w:val="22"/>
        </w:rPr>
        <w:t xml:space="preserve">  </w:t>
      </w:r>
      <w:r>
        <w:rPr>
          <w:rFonts w:asciiTheme="minorHAnsi" w:hAnsiTheme="minorHAnsi" w:cs="Arial Narrow"/>
          <w:sz w:val="22"/>
          <w:szCs w:val="22"/>
        </w:rPr>
        <w:t xml:space="preserve">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 xml:space="preserve">uvedených v § 57 zákona o verejnom obstarávaní. </w:t>
      </w:r>
    </w:p>
    <w:p w14:paraId="57020EF0" w14:textId="79CABA30" w:rsidR="00A148C7" w:rsidRDefault="00A148C7" w:rsidP="00107CA5">
      <w:pPr>
        <w:pStyle w:val="Textpoznmkypodi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25.2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 xml:space="preserve">Verejný obstarávateľ upovedomí uchádzačov o zrušení použitého postupu verejného </w:t>
      </w:r>
    </w:p>
    <w:p w14:paraId="1A09D357" w14:textId="09B67940" w:rsidR="00F5270A" w:rsidRDefault="00A148C7" w:rsidP="00107CA5">
      <w:pPr>
        <w:pStyle w:val="Textpoznmkypodi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 xml:space="preserve">obstarávania s uvedením dôvodu zrušenia a oznámi postup, ktorý použije pri zadávaní </w:t>
      </w:r>
    </w:p>
    <w:p w14:paraId="5CB36253" w14:textId="19620294" w:rsidR="00756BF3" w:rsidRPr="005D622C" w:rsidRDefault="00383A65" w:rsidP="00107CA5">
      <w:pPr>
        <w:pStyle w:val="Textpoznmkypodi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            </w:t>
      </w:r>
      <w:r w:rsidR="00756BF3" w:rsidRPr="00756BF3">
        <w:rPr>
          <w:rFonts w:asciiTheme="minorHAnsi" w:hAnsiTheme="minorHAnsi" w:cs="Arial Narrow"/>
          <w:sz w:val="22"/>
          <w:szCs w:val="22"/>
        </w:rPr>
        <w:t>zákazky na pôvodný predmet zákazky.</w:t>
      </w:r>
    </w:p>
    <w:p w14:paraId="1642B489" w14:textId="58D0DDF7" w:rsidR="00402BEF" w:rsidRPr="00234E69" w:rsidRDefault="00402BEF" w:rsidP="00C13EED">
      <w:pPr>
        <w:pStyle w:val="Nadpis7"/>
        <w:keepNext w:val="0"/>
        <w:numPr>
          <w:ilvl w:val="0"/>
          <w:numId w:val="39"/>
        </w:numPr>
        <w:shd w:val="clear" w:color="auto" w:fill="D9D9D9"/>
        <w:spacing w:before="240" w:line="240" w:lineRule="auto"/>
        <w:ind w:left="360"/>
        <w:rPr>
          <w:rFonts w:asciiTheme="minorHAnsi" w:hAnsiTheme="minorHAnsi" w:cs="Arial Narrow"/>
          <w:smallCaps/>
          <w:sz w:val="22"/>
          <w:szCs w:val="22"/>
          <w:u w:val="none"/>
        </w:rPr>
      </w:pPr>
      <w:r>
        <w:rPr>
          <w:rFonts w:asciiTheme="minorHAnsi" w:hAnsiTheme="minorHAnsi" w:cs="Arial Narrow"/>
          <w:smallCaps/>
          <w:sz w:val="22"/>
          <w:szCs w:val="22"/>
          <w:u w:val="none"/>
        </w:rPr>
        <w:t xml:space="preserve">     </w:t>
      </w:r>
      <w:r w:rsidRPr="00D13325">
        <w:rPr>
          <w:rFonts w:asciiTheme="minorHAnsi" w:hAnsiTheme="minorHAnsi" w:cs="Arial Narrow"/>
          <w:smallCaps/>
          <w:sz w:val="22"/>
          <w:szCs w:val="22"/>
          <w:u w:val="none"/>
        </w:rPr>
        <w:t>Ďalšie informácie</w:t>
      </w:r>
    </w:p>
    <w:p w14:paraId="2E38C3D2" w14:textId="76531D3D" w:rsidR="00EC28B5" w:rsidRDefault="00383A65" w:rsidP="00107CA5">
      <w:pPr>
        <w:pStyle w:val="Textpoznmkypodi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26.1   </w:t>
      </w:r>
      <w:r w:rsidR="00EC28B5">
        <w:rPr>
          <w:rFonts w:asciiTheme="minorHAnsi" w:hAnsiTheme="minorHAnsi"/>
          <w:sz w:val="22"/>
          <w:szCs w:val="22"/>
        </w:rPr>
        <w:t xml:space="preserve"> </w:t>
      </w:r>
      <w:r w:rsidR="00402BEF" w:rsidRPr="00D13325">
        <w:rPr>
          <w:rFonts w:asciiTheme="minorHAnsi" w:hAnsiTheme="minorHAnsi"/>
          <w:sz w:val="22"/>
          <w:szCs w:val="22"/>
        </w:rPr>
        <w:t xml:space="preserve">Verejný obstarávateľ si vyhradzuje právo overenia všetkých skutočností uvedených </w:t>
      </w:r>
      <w:r w:rsidR="00EC28B5">
        <w:rPr>
          <w:rFonts w:asciiTheme="minorHAnsi" w:hAnsiTheme="minorHAnsi"/>
          <w:sz w:val="22"/>
          <w:szCs w:val="22"/>
        </w:rPr>
        <w:t xml:space="preserve"> </w:t>
      </w:r>
    </w:p>
    <w:p w14:paraId="18149C2D" w14:textId="78D63C96" w:rsidR="00402BEF" w:rsidRPr="00BC2340" w:rsidRDefault="00EC28B5" w:rsidP="00107CA5">
      <w:pPr>
        <w:pStyle w:val="Textpoznmkypodi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            v ponukách  </w:t>
      </w:r>
      <w:r w:rsidR="00402BEF" w:rsidRPr="00D13325">
        <w:rPr>
          <w:rFonts w:asciiTheme="minorHAnsi" w:hAnsiTheme="minorHAnsi"/>
          <w:sz w:val="22"/>
          <w:szCs w:val="22"/>
        </w:rPr>
        <w:t>uchádzačov bez predchádzajúceho súhlasu uchádzačov.</w:t>
      </w:r>
    </w:p>
    <w:p w14:paraId="7F13F570" w14:textId="54137910" w:rsidR="00BC2340" w:rsidRDefault="00383A65" w:rsidP="00107CA5">
      <w:pPr>
        <w:pStyle w:val="Textpoznmkypodi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26.2  </w:t>
      </w:r>
      <w:r w:rsidR="00BC2340">
        <w:rPr>
          <w:rFonts w:asciiTheme="minorHAnsi" w:hAnsiTheme="minorHAnsi"/>
          <w:sz w:val="22"/>
          <w:szCs w:val="22"/>
        </w:rPr>
        <w:t xml:space="preserve">  </w:t>
      </w:r>
      <w:r w:rsidR="00402BEF" w:rsidRPr="00D13325">
        <w:rPr>
          <w:rFonts w:asciiTheme="minorHAnsi" w:hAnsiTheme="minorHAnsi"/>
          <w:sz w:val="22"/>
          <w:szCs w:val="22"/>
        </w:rPr>
        <w:t xml:space="preserve">Proces tohto verejného obstarávania, ktorý osobitne neupravujú tieto súťažné podklady, sa </w:t>
      </w:r>
      <w:r>
        <w:rPr>
          <w:rFonts w:asciiTheme="minorHAnsi" w:hAnsiTheme="minorHAnsi"/>
          <w:sz w:val="22"/>
          <w:szCs w:val="22"/>
        </w:rPr>
        <w:t xml:space="preserve"> </w:t>
      </w:r>
    </w:p>
    <w:p w14:paraId="3DFA45C8" w14:textId="6F8F2800" w:rsidR="00383A65" w:rsidRDefault="00BC2340" w:rsidP="00107CA5">
      <w:pPr>
        <w:pStyle w:val="Textpoznmkypodi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            </w:t>
      </w:r>
      <w:r w:rsidR="00402BEF" w:rsidRPr="00D13325">
        <w:rPr>
          <w:rFonts w:asciiTheme="minorHAnsi" w:hAnsiTheme="minorHAnsi"/>
          <w:sz w:val="22"/>
          <w:szCs w:val="22"/>
        </w:rPr>
        <w:t xml:space="preserve">riadi </w:t>
      </w:r>
      <w:r w:rsidR="00383A65" w:rsidRPr="00D13325">
        <w:rPr>
          <w:rFonts w:asciiTheme="minorHAnsi" w:hAnsiTheme="minorHAnsi"/>
          <w:sz w:val="22"/>
          <w:szCs w:val="22"/>
        </w:rPr>
        <w:t>príslušnými ustanoveniami zákona o verejnom obstarávaní.</w:t>
      </w:r>
    </w:p>
    <w:p w14:paraId="63795C57" w14:textId="77777777" w:rsidR="00383A65" w:rsidRDefault="00383A65" w:rsidP="005E1D58">
      <w:pPr>
        <w:pStyle w:val="Textpoznmkypodiarou"/>
        <w:tabs>
          <w:tab w:val="right" w:leader="dot" w:pos="10080"/>
        </w:tabs>
        <w:rPr>
          <w:rFonts w:asciiTheme="minorHAnsi" w:hAnsiTheme="minorHAnsi"/>
          <w:sz w:val="22"/>
          <w:szCs w:val="22"/>
        </w:rPr>
      </w:pPr>
    </w:p>
    <w:p w14:paraId="27513CD7" w14:textId="77777777" w:rsidR="00160C8D" w:rsidRPr="00D13325" w:rsidRDefault="00160C8D" w:rsidP="005E1D58">
      <w:pPr>
        <w:pStyle w:val="Textpoznmkypodiarou"/>
        <w:tabs>
          <w:tab w:val="right" w:leader="dot" w:pos="10080"/>
        </w:tabs>
        <w:rPr>
          <w:rFonts w:asciiTheme="minorHAnsi" w:hAnsiTheme="minorHAnsi" w:cs="Arial Narrow"/>
          <w:sz w:val="22"/>
          <w:szCs w:val="22"/>
        </w:rPr>
        <w:sectPr w:rsidR="00160C8D" w:rsidRPr="00D13325" w:rsidSect="0097645C">
          <w:pgSz w:w="11906" w:h="16838" w:code="9"/>
          <w:pgMar w:top="1418" w:right="1418" w:bottom="1418" w:left="1418" w:header="709" w:footer="760" w:gutter="0"/>
          <w:pgNumType w:chapSep="period"/>
          <w:cols w:space="708"/>
          <w:docGrid w:linePitch="360"/>
        </w:sectPr>
      </w:pPr>
    </w:p>
    <w:p w14:paraId="7297DE17" w14:textId="77777777" w:rsidR="009638AE" w:rsidRPr="00D13325" w:rsidRDefault="009638AE" w:rsidP="009638AE">
      <w:pPr>
        <w:autoSpaceDE w:val="0"/>
        <w:autoSpaceDN w:val="0"/>
        <w:adjustRightInd w:val="0"/>
        <w:rPr>
          <w:rFonts w:asciiTheme="minorHAnsi" w:hAnsiTheme="minorHAnsi"/>
          <w:b/>
          <w:caps/>
          <w:sz w:val="22"/>
          <w:szCs w:val="22"/>
          <w:highlight w:val="yellow"/>
        </w:rPr>
      </w:pPr>
    </w:p>
    <w:p w14:paraId="47301E54" w14:textId="77777777" w:rsidR="009638AE" w:rsidRPr="00D13325" w:rsidRDefault="00ED2549" w:rsidP="009638AE">
      <w:pPr>
        <w:autoSpaceDE w:val="0"/>
        <w:autoSpaceDN w:val="0"/>
        <w:adjustRightInd w:val="0"/>
        <w:jc w:val="center"/>
        <w:rPr>
          <w:rFonts w:asciiTheme="minorHAnsi" w:hAnsiTheme="minorHAnsi"/>
          <w:b/>
          <w:caps/>
          <w:sz w:val="22"/>
          <w:szCs w:val="22"/>
        </w:rPr>
      </w:pPr>
      <w:r w:rsidRPr="00D13325">
        <w:rPr>
          <w:rFonts w:asciiTheme="minorHAnsi" w:hAnsiTheme="minorHAnsi"/>
          <w:b/>
          <w:caps/>
          <w:sz w:val="22"/>
          <w:szCs w:val="22"/>
        </w:rPr>
        <w:t>Vyhlásenie uchádzača – vzor</w:t>
      </w:r>
    </w:p>
    <w:p w14:paraId="1C084DAA" w14:textId="77777777" w:rsidR="009638AE" w:rsidRDefault="009638AE" w:rsidP="009638AE">
      <w:pPr>
        <w:autoSpaceDE w:val="0"/>
        <w:autoSpaceDN w:val="0"/>
        <w:adjustRightInd w:val="0"/>
        <w:jc w:val="both"/>
        <w:rPr>
          <w:rFonts w:asciiTheme="minorHAnsi" w:hAnsiTheme="minorHAnsi"/>
          <w:sz w:val="22"/>
          <w:szCs w:val="22"/>
        </w:rPr>
      </w:pPr>
    </w:p>
    <w:p w14:paraId="059841BC" w14:textId="77777777" w:rsidR="009C794B" w:rsidRDefault="009C794B" w:rsidP="009638AE">
      <w:pPr>
        <w:autoSpaceDE w:val="0"/>
        <w:autoSpaceDN w:val="0"/>
        <w:adjustRightInd w:val="0"/>
        <w:jc w:val="both"/>
        <w:rPr>
          <w:rFonts w:asciiTheme="minorHAnsi" w:hAnsiTheme="minorHAnsi"/>
          <w:sz w:val="22"/>
          <w:szCs w:val="22"/>
        </w:rPr>
      </w:pPr>
    </w:p>
    <w:p w14:paraId="583AABDB" w14:textId="77777777" w:rsidR="00856647" w:rsidRDefault="00856647" w:rsidP="009638AE">
      <w:pPr>
        <w:autoSpaceDE w:val="0"/>
        <w:autoSpaceDN w:val="0"/>
        <w:adjustRightInd w:val="0"/>
        <w:jc w:val="both"/>
        <w:rPr>
          <w:rFonts w:asciiTheme="minorHAnsi" w:hAnsiTheme="minorHAnsi"/>
          <w:sz w:val="22"/>
          <w:szCs w:val="22"/>
        </w:rPr>
      </w:pPr>
      <w:r>
        <w:rPr>
          <w:rFonts w:asciiTheme="minorHAnsi" w:hAnsiTheme="minorHAnsi"/>
          <w:sz w:val="22"/>
          <w:szCs w:val="22"/>
        </w:rPr>
        <w:t>Uchádzač .............................................................................................................................................................</w:t>
      </w:r>
    </w:p>
    <w:p w14:paraId="5DDFD530" w14:textId="77777777" w:rsidR="00856647" w:rsidRPr="00D13325" w:rsidRDefault="00856647" w:rsidP="009638AE">
      <w:pPr>
        <w:autoSpaceDE w:val="0"/>
        <w:autoSpaceDN w:val="0"/>
        <w:adjustRightInd w:val="0"/>
        <w:jc w:val="both"/>
        <w:rPr>
          <w:rFonts w:asciiTheme="minorHAnsi" w:hAnsiTheme="minorHAnsi"/>
          <w:sz w:val="22"/>
          <w:szCs w:val="22"/>
        </w:rPr>
      </w:pPr>
      <w:r w:rsidRPr="00856647">
        <w:rPr>
          <w:rFonts w:asciiTheme="minorHAnsi" w:hAnsiTheme="minorHAnsi"/>
          <w:i/>
          <w:sz w:val="22"/>
          <w:szCs w:val="22"/>
        </w:rPr>
        <w:t>(Obchodné meno a sídlo/miesto podnikania uchádzača alebo obchodné mená alebo sídla/miesta podnikania všetkých členov skupiny dodávateľov)</w:t>
      </w:r>
      <w:r>
        <w:rPr>
          <w:rFonts w:asciiTheme="minorHAnsi" w:hAnsiTheme="minorHAnsi"/>
          <w:sz w:val="22"/>
          <w:szCs w:val="22"/>
        </w:rPr>
        <w:t xml:space="preserve">* </w:t>
      </w:r>
      <w:r w:rsidRPr="00856647">
        <w:rPr>
          <w:rFonts w:asciiTheme="minorHAnsi" w:hAnsiTheme="minorHAnsi"/>
          <w:b/>
          <w:sz w:val="22"/>
          <w:szCs w:val="22"/>
        </w:rPr>
        <w:t>týmto vyhlasuje, že</w:t>
      </w:r>
      <w:r>
        <w:rPr>
          <w:rFonts w:asciiTheme="minorHAnsi" w:hAnsiTheme="minorHAnsi"/>
          <w:sz w:val="22"/>
          <w:szCs w:val="22"/>
        </w:rPr>
        <w:t xml:space="preserve"> </w:t>
      </w:r>
    </w:p>
    <w:p w14:paraId="6F026A1A" w14:textId="77777777" w:rsidR="009638AE" w:rsidRPr="00D13325" w:rsidRDefault="009638AE" w:rsidP="009638AE">
      <w:pPr>
        <w:autoSpaceDE w:val="0"/>
        <w:autoSpaceDN w:val="0"/>
        <w:adjustRightInd w:val="0"/>
        <w:jc w:val="both"/>
        <w:rPr>
          <w:rFonts w:asciiTheme="minorHAnsi" w:hAnsiTheme="minorHAnsi"/>
          <w:sz w:val="22"/>
          <w:szCs w:val="22"/>
        </w:rPr>
      </w:pPr>
    </w:p>
    <w:p w14:paraId="4AAD5537" w14:textId="71B547A4" w:rsidR="009638AE" w:rsidRDefault="009638AE" w:rsidP="00301566">
      <w:pPr>
        <w:numPr>
          <w:ilvl w:val="0"/>
          <w:numId w:val="11"/>
        </w:numPr>
        <w:tabs>
          <w:tab w:val="left" w:pos="360"/>
        </w:tabs>
        <w:autoSpaceDE w:val="0"/>
        <w:autoSpaceDN w:val="0"/>
        <w:adjustRightInd w:val="0"/>
        <w:spacing w:after="120"/>
        <w:jc w:val="both"/>
        <w:rPr>
          <w:rFonts w:asciiTheme="minorHAnsi" w:hAnsiTheme="minorHAnsi"/>
          <w:sz w:val="22"/>
          <w:szCs w:val="22"/>
        </w:rPr>
      </w:pPr>
      <w:r w:rsidRPr="00D13325">
        <w:rPr>
          <w:rFonts w:asciiTheme="minorHAnsi" w:hAnsiTheme="minorHAnsi"/>
          <w:sz w:val="22"/>
          <w:szCs w:val="22"/>
        </w:rPr>
        <w:t xml:space="preserve">súhlasí s podmienkami </w:t>
      </w:r>
      <w:r w:rsidR="000B59B8" w:rsidRPr="00D13325">
        <w:rPr>
          <w:rFonts w:asciiTheme="minorHAnsi" w:hAnsiTheme="minorHAnsi"/>
          <w:noProof w:val="0"/>
          <w:sz w:val="22"/>
          <w:szCs w:val="22"/>
        </w:rPr>
        <w:t xml:space="preserve">verejného obstarávania na predmet  zákazky </w:t>
      </w:r>
      <w:r w:rsidR="003A54DE" w:rsidRPr="005061BA">
        <w:rPr>
          <w:rFonts w:asciiTheme="minorHAnsi" w:hAnsiTheme="minorHAnsi"/>
          <w:b/>
          <w:sz w:val="22"/>
          <w:szCs w:val="22"/>
        </w:rPr>
        <w:t>„</w:t>
      </w:r>
      <w:r w:rsidR="005061BA" w:rsidRPr="005061BA">
        <w:rPr>
          <w:rFonts w:asciiTheme="minorHAnsi" w:hAnsiTheme="minorHAnsi" w:cstheme="minorHAnsi"/>
          <w:b/>
          <w:sz w:val="22"/>
        </w:rPr>
        <w:t>High-end pásková knižnica a rozšírenie SAN prepínačov</w:t>
      </w:r>
      <w:r w:rsidR="00C911F3" w:rsidRPr="005061BA">
        <w:rPr>
          <w:rFonts w:asciiTheme="minorHAnsi" w:hAnsiTheme="minorHAnsi"/>
          <w:b/>
          <w:sz w:val="22"/>
          <w:szCs w:val="22"/>
        </w:rPr>
        <w:t>“</w:t>
      </w:r>
      <w:r w:rsidRPr="00D13325">
        <w:rPr>
          <w:rFonts w:asciiTheme="minorHAnsi" w:hAnsiTheme="minorHAnsi"/>
          <w:sz w:val="22"/>
          <w:szCs w:val="22"/>
        </w:rPr>
        <w:t>, ktoré určil verejný obstarávateľ v súťažných podkladoch</w:t>
      </w:r>
      <w:r w:rsidR="00856647">
        <w:rPr>
          <w:rFonts w:asciiTheme="minorHAnsi" w:hAnsiTheme="minorHAnsi"/>
          <w:sz w:val="22"/>
          <w:szCs w:val="22"/>
        </w:rPr>
        <w:t xml:space="preserve"> a v iných dokumentoch poskytnutých verejným obstarávateľom v lehote na predkladanie ponúk,</w:t>
      </w:r>
    </w:p>
    <w:p w14:paraId="76AAFCDD" w14:textId="77777777" w:rsidR="00856647" w:rsidRPr="009C794B" w:rsidRDefault="00856647" w:rsidP="009C794B">
      <w:pPr>
        <w:pStyle w:val="Odsekzoznamu"/>
        <w:numPr>
          <w:ilvl w:val="0"/>
          <w:numId w:val="11"/>
        </w:numPr>
        <w:jc w:val="both"/>
        <w:rPr>
          <w:rFonts w:asciiTheme="minorHAnsi" w:hAnsiTheme="minorHAnsi"/>
          <w:sz w:val="22"/>
          <w:szCs w:val="22"/>
        </w:rPr>
      </w:pPr>
      <w:r w:rsidRPr="00856647">
        <w:rPr>
          <w:rFonts w:asciiTheme="minorHAnsi" w:hAnsiTheme="minorHAnsi"/>
          <w:sz w:val="22"/>
          <w:szCs w:val="22"/>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18B39AFB" w14:textId="33752434" w:rsidR="003D6834" w:rsidRPr="00D13325" w:rsidRDefault="003D6834" w:rsidP="003D6834">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3D6834">
        <w:rPr>
          <w:rFonts w:asciiTheme="minorHAnsi" w:hAnsiTheme="minorHAnsi"/>
          <w:sz w:val="22"/>
          <w:szCs w:val="22"/>
        </w:rPr>
        <w:t xml:space="preserve">súhlasí s obchodnými podmienkami stanovenými verejným obstarávateľom v </w:t>
      </w:r>
      <w:r w:rsidRPr="00906BD9">
        <w:rPr>
          <w:rFonts w:asciiTheme="minorHAnsi" w:hAnsiTheme="minorHAnsi"/>
          <w:sz w:val="22"/>
          <w:szCs w:val="22"/>
        </w:rPr>
        <w:t xml:space="preserve">časti </w:t>
      </w:r>
      <w:r w:rsidRPr="00906BD9">
        <w:rPr>
          <w:rFonts w:asciiTheme="minorHAnsi" w:hAnsiTheme="minorHAnsi"/>
          <w:i/>
          <w:sz w:val="22"/>
          <w:szCs w:val="22"/>
        </w:rPr>
        <w:t>B.</w:t>
      </w:r>
      <w:r w:rsidR="00DB2678">
        <w:rPr>
          <w:rFonts w:asciiTheme="minorHAnsi" w:hAnsiTheme="minorHAnsi"/>
          <w:i/>
          <w:sz w:val="22"/>
          <w:szCs w:val="22"/>
        </w:rPr>
        <w:t>2</w:t>
      </w:r>
      <w:r w:rsidRPr="00906BD9">
        <w:rPr>
          <w:rFonts w:asciiTheme="minorHAnsi" w:hAnsiTheme="minorHAnsi"/>
          <w:i/>
          <w:sz w:val="22"/>
          <w:szCs w:val="22"/>
        </w:rPr>
        <w:t xml:space="preserve"> </w:t>
      </w:r>
      <w:r w:rsidR="00906BD9" w:rsidRPr="00906BD9">
        <w:rPr>
          <w:rFonts w:asciiTheme="minorHAnsi" w:hAnsiTheme="minorHAnsi" w:cs="Arial Narrow"/>
          <w:i/>
          <w:sz w:val="22"/>
          <w:szCs w:val="22"/>
        </w:rPr>
        <w:t xml:space="preserve">OBCHODNÉ </w:t>
      </w:r>
      <w:r w:rsidR="00906BD9" w:rsidRPr="00A55FE0">
        <w:rPr>
          <w:rFonts w:asciiTheme="minorHAnsi" w:hAnsiTheme="minorHAnsi" w:cs="Arial Narrow"/>
          <w:i/>
          <w:sz w:val="22"/>
          <w:szCs w:val="22"/>
        </w:rPr>
        <w:t>PODMIENKY DODANIA PREDMETU ZÁKAZKY</w:t>
      </w:r>
      <w:r w:rsidRPr="003D6834">
        <w:rPr>
          <w:rFonts w:asciiTheme="minorHAnsi" w:hAnsiTheme="minorHAnsi"/>
          <w:sz w:val="22"/>
          <w:szCs w:val="22"/>
        </w:rPr>
        <w:t xml:space="preserve"> týchto súťažných podkladov, ktoré su záväzné,</w:t>
      </w:r>
      <w:r w:rsidR="009C794B">
        <w:rPr>
          <w:rFonts w:asciiTheme="minorHAnsi" w:hAnsiTheme="minorHAnsi"/>
          <w:sz w:val="22"/>
          <w:szCs w:val="22"/>
        </w:rPr>
        <w:t xml:space="preserve"> </w:t>
      </w:r>
      <w:r w:rsidRPr="003D6834">
        <w:rPr>
          <w:rFonts w:asciiTheme="minorHAnsi" w:hAnsiTheme="minorHAnsi"/>
          <w:sz w:val="22"/>
          <w:szCs w:val="22"/>
        </w:rPr>
        <w:t>a nebude ich j</w:t>
      </w:r>
      <w:r w:rsidR="009C794B">
        <w:rPr>
          <w:rFonts w:asciiTheme="minorHAnsi" w:hAnsiTheme="minorHAnsi"/>
          <w:sz w:val="22"/>
          <w:szCs w:val="22"/>
        </w:rPr>
        <w:t>ednostranne doplňať a upravovať,</w:t>
      </w:r>
    </w:p>
    <w:p w14:paraId="3D4D49DA" w14:textId="77777777" w:rsidR="009638AE" w:rsidRDefault="009638AE" w:rsidP="003D6834">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D13325">
        <w:rPr>
          <w:rFonts w:asciiTheme="minorHAnsi" w:hAnsiTheme="minorHAnsi"/>
          <w:sz w:val="22"/>
          <w:szCs w:val="22"/>
        </w:rPr>
        <w:t>všetky predložené doklady a údaje uvedené v ponuke sú pravdivé a</w:t>
      </w:r>
      <w:r w:rsidR="009C794B">
        <w:rPr>
          <w:rFonts w:asciiTheme="minorHAnsi" w:hAnsiTheme="minorHAnsi"/>
          <w:sz w:val="22"/>
          <w:szCs w:val="22"/>
        </w:rPr>
        <w:t> </w:t>
      </w:r>
      <w:r w:rsidRPr="00D13325">
        <w:rPr>
          <w:rFonts w:asciiTheme="minorHAnsi" w:hAnsiTheme="minorHAnsi"/>
          <w:sz w:val="22"/>
          <w:szCs w:val="22"/>
        </w:rPr>
        <w:t>úplné</w:t>
      </w:r>
      <w:r w:rsidR="009C794B">
        <w:rPr>
          <w:rFonts w:asciiTheme="minorHAnsi" w:hAnsiTheme="minorHAnsi"/>
          <w:sz w:val="22"/>
          <w:szCs w:val="22"/>
        </w:rPr>
        <w:t>,</w:t>
      </w:r>
    </w:p>
    <w:p w14:paraId="591712A6" w14:textId="77777777" w:rsidR="00E54E7C" w:rsidRPr="00D13325" w:rsidRDefault="009C794B" w:rsidP="00AF203B">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Pr>
          <w:rFonts w:asciiTheme="minorHAnsi" w:hAnsiTheme="minorHAnsi"/>
          <w:sz w:val="22"/>
          <w:szCs w:val="22"/>
        </w:rPr>
        <w:t>je</w:t>
      </w:r>
      <w:r w:rsidR="00E54E7C">
        <w:rPr>
          <w:rFonts w:asciiTheme="minorHAnsi" w:hAnsiTheme="minorHAnsi"/>
          <w:sz w:val="22"/>
          <w:szCs w:val="22"/>
        </w:rPr>
        <w:t xml:space="preserve"> dôkladne oboznámený s celým obsahom súťažných podkladov, návrhom zmluvy a jej prílohami.</w:t>
      </w:r>
    </w:p>
    <w:p w14:paraId="65335E11" w14:textId="77777777" w:rsidR="009638AE" w:rsidRPr="009C794B" w:rsidRDefault="009638AE" w:rsidP="00AF203B">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D13325">
        <w:rPr>
          <w:rFonts w:asciiTheme="minorHAnsi" w:eastAsia="SimSun" w:hAnsiTheme="minorHAnsi"/>
          <w:snapToGrid w:val="0"/>
          <w:sz w:val="22"/>
          <w:szCs w:val="22"/>
        </w:rPr>
        <w:t xml:space="preserve">predkladá iba jednu ponuku a nie </w:t>
      </w:r>
      <w:r w:rsidR="009C794B">
        <w:rPr>
          <w:rFonts w:asciiTheme="minorHAnsi" w:eastAsia="SimSun" w:hAnsiTheme="minorHAnsi"/>
          <w:snapToGrid w:val="0"/>
          <w:sz w:val="22"/>
          <w:szCs w:val="22"/>
        </w:rPr>
        <w:t xml:space="preserve">je </w:t>
      </w:r>
      <w:r w:rsidRPr="00D13325">
        <w:rPr>
          <w:rFonts w:asciiTheme="minorHAnsi" w:eastAsia="SimSun" w:hAnsiTheme="minorHAnsi"/>
          <w:snapToGrid w:val="0"/>
          <w:sz w:val="22"/>
          <w:szCs w:val="22"/>
        </w:rPr>
        <w:t xml:space="preserve">v tom istom postupe zadávania zákazky členom skupiny dodávateľov, ktorá </w:t>
      </w:r>
      <w:r w:rsidR="003D6834">
        <w:rPr>
          <w:rFonts w:asciiTheme="minorHAnsi" w:eastAsia="SimSun" w:hAnsiTheme="minorHAnsi"/>
          <w:snapToGrid w:val="0"/>
          <w:sz w:val="22"/>
          <w:szCs w:val="22"/>
        </w:rPr>
        <w:t xml:space="preserve">ako iný uchádzač </w:t>
      </w:r>
      <w:r w:rsidRPr="00D13325">
        <w:rPr>
          <w:rFonts w:asciiTheme="minorHAnsi" w:eastAsia="SimSun" w:hAnsiTheme="minorHAnsi"/>
          <w:snapToGrid w:val="0"/>
          <w:sz w:val="22"/>
          <w:szCs w:val="22"/>
        </w:rPr>
        <w:t>predkladá ponuku.</w:t>
      </w:r>
    </w:p>
    <w:p w14:paraId="7EACA45D" w14:textId="77777777" w:rsidR="008E052B" w:rsidRPr="003D6834" w:rsidRDefault="008E052B" w:rsidP="00D223B8">
      <w:pPr>
        <w:numPr>
          <w:ilvl w:val="0"/>
          <w:numId w:val="11"/>
        </w:numPr>
        <w:tabs>
          <w:tab w:val="left" w:pos="360"/>
        </w:tabs>
        <w:autoSpaceDE w:val="0"/>
        <w:autoSpaceDN w:val="0"/>
        <w:adjustRightInd w:val="0"/>
        <w:spacing w:before="120"/>
        <w:ind w:left="714" w:hanging="357"/>
        <w:jc w:val="both"/>
        <w:rPr>
          <w:rFonts w:asciiTheme="minorHAnsi" w:hAnsiTheme="minorHAnsi"/>
          <w:i/>
          <w:sz w:val="22"/>
          <w:szCs w:val="22"/>
        </w:rPr>
      </w:pPr>
      <w:r w:rsidRPr="00D13325">
        <w:rPr>
          <w:rFonts w:asciiTheme="minorHAnsi" w:hAnsiTheme="minorHAnsi" w:cs="Arial Narrow"/>
          <w:bCs/>
          <w:sz w:val="22"/>
          <w:szCs w:val="22"/>
        </w:rPr>
        <w:t>dáva súhlas k tomu, aby kópia ponuky bola</w:t>
      </w:r>
      <w:r w:rsidR="00E54E7C">
        <w:rPr>
          <w:rFonts w:asciiTheme="minorHAnsi" w:hAnsiTheme="minorHAnsi" w:cs="Arial Narrow"/>
          <w:bCs/>
          <w:sz w:val="22"/>
          <w:szCs w:val="22"/>
        </w:rPr>
        <w:t xml:space="preserve"> zverejnená v profile verejného obstarávateľa v súlade s </w:t>
      </w:r>
      <w:r w:rsidR="009C794B">
        <w:rPr>
          <w:rFonts w:asciiTheme="minorHAnsi" w:hAnsiTheme="minorHAnsi" w:cs="Arial Narrow"/>
          <w:bCs/>
          <w:sz w:val="22"/>
          <w:szCs w:val="22"/>
        </w:rPr>
        <w:t xml:space="preserve">  </w:t>
      </w:r>
      <w:r w:rsidR="00E54E7C">
        <w:rPr>
          <w:rFonts w:asciiTheme="minorHAnsi" w:hAnsiTheme="minorHAnsi" w:cs="Arial Narrow"/>
          <w:bCs/>
          <w:sz w:val="22"/>
          <w:szCs w:val="22"/>
        </w:rPr>
        <w:t>§ 64 ods. 1 písm b) zákona o verejnom obstarávaní</w:t>
      </w:r>
      <w:r w:rsidR="007B6664">
        <w:rPr>
          <w:rFonts w:asciiTheme="minorHAnsi" w:hAnsiTheme="minorHAnsi" w:cs="Arial Narrow"/>
          <w:bCs/>
          <w:sz w:val="22"/>
          <w:szCs w:val="22"/>
        </w:rPr>
        <w:t>.</w:t>
      </w:r>
    </w:p>
    <w:p w14:paraId="402A7D18" w14:textId="77777777" w:rsidR="003D6834" w:rsidRDefault="003D6834" w:rsidP="003D6834">
      <w:pPr>
        <w:tabs>
          <w:tab w:val="left" w:pos="360"/>
        </w:tabs>
        <w:autoSpaceDE w:val="0"/>
        <w:autoSpaceDN w:val="0"/>
        <w:adjustRightInd w:val="0"/>
        <w:spacing w:before="120"/>
        <w:ind w:left="714"/>
        <w:jc w:val="both"/>
        <w:rPr>
          <w:rFonts w:asciiTheme="minorHAnsi" w:hAnsiTheme="minorHAnsi" w:cs="Arial Narrow"/>
          <w:bCs/>
          <w:sz w:val="22"/>
          <w:szCs w:val="22"/>
        </w:rPr>
      </w:pPr>
    </w:p>
    <w:p w14:paraId="390DDE8E" w14:textId="77777777" w:rsidR="009C794B" w:rsidRDefault="009C794B" w:rsidP="003D6834">
      <w:pPr>
        <w:autoSpaceDE w:val="0"/>
        <w:autoSpaceDN w:val="0"/>
        <w:adjustRightInd w:val="0"/>
        <w:spacing w:before="120"/>
        <w:jc w:val="both"/>
        <w:rPr>
          <w:rFonts w:asciiTheme="minorHAnsi" w:hAnsiTheme="minorHAnsi"/>
          <w:sz w:val="22"/>
          <w:szCs w:val="22"/>
        </w:rPr>
      </w:pPr>
    </w:p>
    <w:p w14:paraId="641FC972" w14:textId="77777777" w:rsidR="003D6834" w:rsidRPr="00D13325" w:rsidRDefault="003D6834" w:rsidP="003D6834">
      <w:pPr>
        <w:autoSpaceDE w:val="0"/>
        <w:autoSpaceDN w:val="0"/>
        <w:adjustRightInd w:val="0"/>
        <w:spacing w:before="120"/>
        <w:jc w:val="both"/>
        <w:rPr>
          <w:rFonts w:asciiTheme="minorHAnsi" w:hAnsiTheme="minorHAnsi"/>
          <w:sz w:val="22"/>
          <w:szCs w:val="22"/>
          <w:highlight w:val="yellow"/>
        </w:rPr>
      </w:pPr>
      <w:r w:rsidRPr="00D13325">
        <w:rPr>
          <w:rFonts w:asciiTheme="minorHAnsi" w:hAnsiTheme="minorHAnsi"/>
          <w:sz w:val="22"/>
          <w:szCs w:val="22"/>
        </w:rPr>
        <w:t xml:space="preserve">Dátum: ......................................... </w:t>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Podpis: ............................................</w:t>
      </w:r>
    </w:p>
    <w:p w14:paraId="32800EC7" w14:textId="77777777" w:rsidR="003D6834" w:rsidRPr="00D13325" w:rsidRDefault="003D6834" w:rsidP="003D6834">
      <w:pPr>
        <w:rPr>
          <w:rFonts w:asciiTheme="minorHAnsi" w:hAnsiTheme="minorHAnsi"/>
          <w:sz w:val="22"/>
          <w:szCs w:val="22"/>
        </w:rPr>
      </w:pP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sym w:font="Symbol" w:char="005B"/>
      </w:r>
      <w:r w:rsidRPr="00D13325">
        <w:rPr>
          <w:rFonts w:asciiTheme="minorHAnsi" w:hAnsiTheme="minorHAnsi"/>
          <w:i/>
          <w:sz w:val="22"/>
          <w:szCs w:val="22"/>
        </w:rPr>
        <w:t>vypísať meno, priezvisko a funkciu</w:t>
      </w:r>
    </w:p>
    <w:p w14:paraId="75C3C580" w14:textId="77777777" w:rsidR="003D6834" w:rsidRPr="00D13325" w:rsidRDefault="003D6834" w:rsidP="003D6834">
      <w:pPr>
        <w:ind w:left="4963" w:firstLine="709"/>
        <w:jc w:val="both"/>
        <w:rPr>
          <w:rFonts w:asciiTheme="minorHAnsi" w:hAnsiTheme="minorHAnsi" w:cs="Gautami"/>
          <w:sz w:val="22"/>
          <w:szCs w:val="22"/>
        </w:rPr>
      </w:pPr>
      <w:r w:rsidRPr="00D13325">
        <w:rPr>
          <w:rFonts w:asciiTheme="minorHAnsi" w:hAnsiTheme="minorHAnsi"/>
          <w:i/>
          <w:sz w:val="22"/>
          <w:szCs w:val="22"/>
        </w:rPr>
        <w:t>oprávnenej osoby uchádzača</w:t>
      </w:r>
      <w:r w:rsidRPr="00D13325">
        <w:rPr>
          <w:rFonts w:asciiTheme="minorHAnsi" w:hAnsiTheme="minorHAnsi"/>
          <w:i/>
          <w:sz w:val="22"/>
          <w:szCs w:val="22"/>
        </w:rPr>
        <w:sym w:font="Symbol" w:char="005D"/>
      </w:r>
      <w:r w:rsidR="00A84BC3">
        <w:rPr>
          <w:rFonts w:asciiTheme="minorHAnsi" w:hAnsiTheme="minorHAnsi"/>
          <w:i/>
          <w:sz w:val="22"/>
          <w:szCs w:val="22"/>
        </w:rPr>
        <w:t>*</w:t>
      </w:r>
    </w:p>
    <w:p w14:paraId="727CBE33" w14:textId="77777777" w:rsidR="003D6834" w:rsidRPr="00D13325" w:rsidRDefault="003D6834" w:rsidP="003D6834">
      <w:pPr>
        <w:tabs>
          <w:tab w:val="left" w:pos="360"/>
        </w:tabs>
        <w:autoSpaceDE w:val="0"/>
        <w:autoSpaceDN w:val="0"/>
        <w:adjustRightInd w:val="0"/>
        <w:spacing w:before="120"/>
        <w:jc w:val="both"/>
        <w:rPr>
          <w:rFonts w:asciiTheme="minorHAnsi" w:hAnsiTheme="minorHAnsi"/>
          <w:i/>
          <w:sz w:val="22"/>
          <w:szCs w:val="22"/>
        </w:rPr>
      </w:pPr>
    </w:p>
    <w:p w14:paraId="3699B0BA" w14:textId="77777777" w:rsidR="009C794B" w:rsidRPr="003E497C" w:rsidRDefault="009C794B" w:rsidP="009C794B">
      <w:pPr>
        <w:pStyle w:val="Normln1"/>
        <w:tabs>
          <w:tab w:val="clear" w:pos="4860"/>
        </w:tabs>
        <w:spacing w:before="0"/>
        <w:rPr>
          <w:rFonts w:ascii="Arial Narrow" w:hAnsi="Arial Narrow" w:cs="Arial"/>
          <w:bCs w:val="0"/>
          <w:szCs w:val="20"/>
        </w:rPr>
      </w:pPr>
      <w:r w:rsidRPr="003E497C">
        <w:rPr>
          <w:rFonts w:ascii="Arial Narrow" w:hAnsi="Arial Narrow" w:cs="Arial"/>
          <w:i/>
        </w:rPr>
        <w:t>*(doplniť podľa potreby)</w:t>
      </w:r>
    </w:p>
    <w:p w14:paraId="411D8F56"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26109FD3"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59E98C16" w14:textId="77777777" w:rsidR="003426E8" w:rsidRPr="001605CA" w:rsidRDefault="003426E8" w:rsidP="003426E8">
      <w:pPr>
        <w:widowControl w:val="0"/>
        <w:autoSpaceDE w:val="0"/>
        <w:autoSpaceDN w:val="0"/>
        <w:adjustRightInd w:val="0"/>
        <w:jc w:val="both"/>
        <w:rPr>
          <w:rFonts w:asciiTheme="minorHAnsi" w:hAnsiTheme="minorHAnsi" w:cs="Arial"/>
          <w:i/>
          <w:sz w:val="22"/>
          <w:szCs w:val="22"/>
        </w:rPr>
      </w:pPr>
      <w:r w:rsidRPr="001605CA">
        <w:rPr>
          <w:rFonts w:asciiTheme="minorHAnsi" w:hAnsiTheme="minorHAnsi" w:cs="Arial"/>
          <w:i/>
          <w:sz w:val="22"/>
          <w:szCs w:val="22"/>
        </w:rPr>
        <w:t>Pozn.: POVINNÉ / Doklad musí byť predložený ako originál alebo úradne overená kópia.</w:t>
      </w:r>
    </w:p>
    <w:p w14:paraId="6FB01802"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5195F3C5"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00B5ADE7" w14:textId="77777777" w:rsidR="009C794B" w:rsidRPr="00D13325"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r w:rsidRPr="00D13325">
        <w:rPr>
          <w:rFonts w:asciiTheme="minorHAnsi" w:hAnsiTheme="minorHAnsi"/>
          <w:i/>
          <w:color w:val="0070C0"/>
          <w:sz w:val="22"/>
          <w:szCs w:val="22"/>
        </w:rPr>
        <w:t>Poznámka:</w:t>
      </w:r>
    </w:p>
    <w:p w14:paraId="54DD2885" w14:textId="77777777" w:rsidR="009C794B" w:rsidRPr="00D13325" w:rsidRDefault="009C794B" w:rsidP="009C794B">
      <w:pPr>
        <w:numPr>
          <w:ilvl w:val="0"/>
          <w:numId w:val="10"/>
        </w:numPr>
        <w:tabs>
          <w:tab w:val="clear" w:pos="1200"/>
          <w:tab w:val="num" w:pos="207"/>
        </w:tabs>
        <w:ind w:left="3312" w:hanging="3312"/>
        <w:jc w:val="both"/>
        <w:rPr>
          <w:rFonts w:asciiTheme="minorHAnsi" w:hAnsiTheme="minorHAnsi"/>
          <w:i/>
          <w:color w:val="0070C0"/>
          <w:sz w:val="22"/>
          <w:szCs w:val="22"/>
        </w:rPr>
      </w:pPr>
      <w:r w:rsidRPr="00D13325">
        <w:rPr>
          <w:rFonts w:asciiTheme="minorHAnsi" w:eastAsia="SimSun" w:hAnsiTheme="minorHAnsi"/>
          <w:i/>
          <w:snapToGrid w:val="0"/>
          <w:color w:val="0070C0"/>
          <w:sz w:val="22"/>
          <w:szCs w:val="22"/>
        </w:rPr>
        <w:t>podpis uchádzača alebo osoby oprávnenej konať za uchádzača</w:t>
      </w:r>
    </w:p>
    <w:p w14:paraId="43685999" w14:textId="77777777" w:rsidR="009C794B" w:rsidRPr="00D13325" w:rsidRDefault="009C794B" w:rsidP="009C794B">
      <w:pPr>
        <w:widowControl w:val="0"/>
        <w:ind w:left="709"/>
        <w:jc w:val="both"/>
        <w:rPr>
          <w:rFonts w:asciiTheme="minorHAnsi" w:eastAsia="SimSun" w:hAnsiTheme="minorHAnsi"/>
          <w:i/>
          <w:snapToGrid w:val="0"/>
          <w:color w:val="0070C0"/>
          <w:sz w:val="22"/>
          <w:szCs w:val="22"/>
        </w:rPr>
      </w:pPr>
      <w:r w:rsidRPr="00D13325">
        <w:rPr>
          <w:rFonts w:asciiTheme="minorHAnsi" w:eastAsia="SimSun" w:hAnsiTheme="minorHAnsi"/>
          <w:i/>
          <w:snapToGrid w:val="0"/>
          <w:color w:val="0070C0"/>
          <w:sz w:val="22"/>
          <w:szCs w:val="22"/>
        </w:rPr>
        <w:t xml:space="preserve">(v prípade skupiny dodávateľov </w:t>
      </w:r>
      <w:r w:rsidRPr="00D13325">
        <w:rPr>
          <w:rFonts w:asciiTheme="minorHAnsi" w:eastAsia="SimSun" w:hAnsiTheme="minorHAnsi"/>
          <w:i/>
          <w:snapToGrid w:val="0"/>
          <w:color w:val="0070C0"/>
          <w:sz w:val="22"/>
          <w:szCs w:val="22"/>
          <w:u w:val="single"/>
        </w:rPr>
        <w:t>podpis každého člena skupiny</w:t>
      </w:r>
      <w:r w:rsidRPr="00D13325">
        <w:rPr>
          <w:rFonts w:asciiTheme="minorHAnsi" w:eastAsia="SimSun" w:hAnsiTheme="minorHAnsi"/>
          <w:i/>
          <w:snapToGrid w:val="0"/>
          <w:color w:val="0070C0"/>
          <w:sz w:val="22"/>
          <w:szCs w:val="22"/>
        </w:rPr>
        <w:t xml:space="preserve"> dodávateľov alebo osoby oprávnenej konať za každého člena skupiny dodávateľov)</w:t>
      </w:r>
    </w:p>
    <w:p w14:paraId="15421B60"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2420EEB8"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1E72CF34"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3583C6DF" w14:textId="77777777" w:rsidR="00EE3141" w:rsidRPr="00D13325" w:rsidRDefault="00EE3141" w:rsidP="00EE3141">
      <w:pPr>
        <w:tabs>
          <w:tab w:val="left" w:pos="360"/>
        </w:tabs>
        <w:autoSpaceDE w:val="0"/>
        <w:autoSpaceDN w:val="0"/>
        <w:adjustRightInd w:val="0"/>
        <w:spacing w:before="240"/>
        <w:jc w:val="both"/>
        <w:rPr>
          <w:rFonts w:asciiTheme="minorHAnsi" w:hAnsiTheme="minorHAnsi"/>
          <w:b/>
          <w:i/>
          <w:sz w:val="22"/>
          <w:szCs w:val="22"/>
        </w:rPr>
      </w:pPr>
      <w:r w:rsidRPr="00D13325">
        <w:rPr>
          <w:rFonts w:asciiTheme="minorHAnsi" w:hAnsiTheme="minorHAnsi"/>
          <w:b/>
          <w:i/>
          <w:sz w:val="22"/>
          <w:szCs w:val="22"/>
        </w:rPr>
        <w:t>Iba pre skupinu dodávateľov</w:t>
      </w:r>
    </w:p>
    <w:p w14:paraId="1B712FB5" w14:textId="77777777" w:rsidR="00EE3141" w:rsidRPr="00D13325" w:rsidRDefault="00EE3141" w:rsidP="00EE3141">
      <w:pPr>
        <w:tabs>
          <w:tab w:val="left" w:pos="360"/>
        </w:tabs>
        <w:autoSpaceDE w:val="0"/>
        <w:autoSpaceDN w:val="0"/>
        <w:adjustRightInd w:val="0"/>
        <w:ind w:left="357"/>
        <w:jc w:val="both"/>
        <w:rPr>
          <w:rFonts w:asciiTheme="minorHAnsi" w:hAnsiTheme="minorHAnsi"/>
          <w:sz w:val="22"/>
          <w:szCs w:val="22"/>
          <w:highlight w:val="yellow"/>
        </w:rPr>
      </w:pPr>
    </w:p>
    <w:p w14:paraId="603FEC4C" w14:textId="77777777" w:rsidR="0057385F" w:rsidRPr="00AF3735" w:rsidRDefault="00EE3141" w:rsidP="00AF3735">
      <w:pPr>
        <w:widowControl w:val="0"/>
        <w:numPr>
          <w:ilvl w:val="0"/>
          <w:numId w:val="11"/>
        </w:numPr>
        <w:spacing w:before="120"/>
        <w:jc w:val="both"/>
        <w:rPr>
          <w:rStyle w:val="pre"/>
          <w:rFonts w:asciiTheme="minorHAnsi" w:hAnsiTheme="minorHAnsi"/>
          <w:sz w:val="22"/>
          <w:szCs w:val="22"/>
        </w:rPr>
      </w:pPr>
      <w:r w:rsidRPr="00D13325">
        <w:rPr>
          <w:rFonts w:asciiTheme="minorHAnsi" w:eastAsia="SimSun" w:hAnsiTheme="minorHAnsi"/>
          <w:snapToGrid w:val="0"/>
          <w:sz w:val="22"/>
          <w:szCs w:val="22"/>
        </w:rPr>
        <w:t xml:space="preserve">Vyhlasujeme ako skupina dodávateľov, zložená z členov skupiny ............... </w:t>
      </w:r>
      <w:r w:rsidRPr="00D13325">
        <w:rPr>
          <w:rFonts w:asciiTheme="minorHAnsi" w:eastAsia="SimSun" w:hAnsiTheme="minorHAnsi"/>
          <w:i/>
          <w:snapToGrid w:val="0"/>
          <w:color w:val="0070C0"/>
          <w:sz w:val="22"/>
          <w:szCs w:val="22"/>
        </w:rPr>
        <w:t xml:space="preserve">(uviesť </w:t>
      </w:r>
      <w:r w:rsidR="003D6834">
        <w:rPr>
          <w:rFonts w:asciiTheme="minorHAnsi" w:eastAsia="SimSun" w:hAnsiTheme="minorHAnsi"/>
          <w:i/>
          <w:snapToGrid w:val="0"/>
          <w:color w:val="0070C0"/>
          <w:sz w:val="22"/>
          <w:szCs w:val="22"/>
        </w:rPr>
        <w:t xml:space="preserve">pre všetkých členov skupiny: </w:t>
      </w:r>
      <w:r w:rsidRPr="00D13325">
        <w:rPr>
          <w:rFonts w:asciiTheme="minorHAnsi" w:eastAsia="SimSun" w:hAnsiTheme="minorHAnsi"/>
          <w:i/>
          <w:snapToGrid w:val="0"/>
          <w:color w:val="0070C0"/>
          <w:sz w:val="22"/>
          <w:szCs w:val="22"/>
        </w:rPr>
        <w:t>obchodné meno, sídlo/miesto podnikania, meno, priezvisko a funkciu osoby/osôb oprávnených konať za člena skupiny)</w:t>
      </w:r>
      <w:r w:rsidRPr="00D13325">
        <w:rPr>
          <w:rFonts w:asciiTheme="minorHAnsi" w:eastAsia="SimSun" w:hAnsiTheme="minorHAnsi"/>
          <w:i/>
          <w:snapToGrid w:val="0"/>
          <w:sz w:val="22"/>
          <w:szCs w:val="22"/>
        </w:rPr>
        <w:t>..............</w:t>
      </w:r>
      <w:r w:rsidRPr="00D13325">
        <w:rPr>
          <w:rFonts w:asciiTheme="minorHAnsi" w:eastAsia="SimSun" w:hAnsiTheme="minorHAnsi"/>
          <w:snapToGrid w:val="0"/>
          <w:sz w:val="22"/>
          <w:szCs w:val="22"/>
        </w:rPr>
        <w:t xml:space="preserve">, že v prípade prijatia našej ponuky, vytvoríme pred uzatvorením zmluvy </w:t>
      </w:r>
      <w:r w:rsidR="003D6834">
        <w:rPr>
          <w:rFonts w:asciiTheme="minorHAnsi" w:eastAsia="SimSun" w:hAnsiTheme="minorHAnsi"/>
          <w:snapToGrid w:val="0"/>
          <w:sz w:val="22"/>
          <w:szCs w:val="22"/>
        </w:rPr>
        <w:t xml:space="preserve">na uskutočnenie predmtu zákazky </w:t>
      </w:r>
      <w:r w:rsidRPr="00D13325">
        <w:rPr>
          <w:rStyle w:val="pre"/>
          <w:rFonts w:asciiTheme="minorHAnsi" w:hAnsiTheme="minorHAnsi"/>
          <w:sz w:val="22"/>
          <w:szCs w:val="22"/>
          <w:bdr w:val="none" w:sz="0" w:space="0" w:color="auto" w:frame="1"/>
        </w:rPr>
        <w:t>niektorú z právnych foriem podľa Obchodného zákonníka alebo Občianskeho zákonníka, resp. podľa právnych predpisov platných v krajine sídla členov skupiny</w:t>
      </w:r>
      <w:r w:rsidRPr="00D13325">
        <w:rPr>
          <w:rFonts w:asciiTheme="minorHAnsi" w:eastAsia="SimSun" w:hAnsiTheme="minorHAnsi"/>
          <w:snapToGrid w:val="0"/>
          <w:sz w:val="22"/>
          <w:szCs w:val="22"/>
        </w:rPr>
        <w:t xml:space="preserve"> </w:t>
      </w:r>
      <w:r w:rsidRPr="00D13325">
        <w:rPr>
          <w:rStyle w:val="pre"/>
          <w:rFonts w:asciiTheme="minorHAnsi" w:hAnsiTheme="minorHAnsi"/>
          <w:sz w:val="22"/>
          <w:szCs w:val="22"/>
          <w:bdr w:val="none" w:sz="0" w:space="0" w:color="auto" w:frame="1"/>
        </w:rPr>
        <w:t>z dôvodu zabezpečenia dodržania zmluvných podmienok uvedených v návrhu zmluvy a jej riadneho plnenia.</w:t>
      </w:r>
    </w:p>
    <w:p w14:paraId="0F590CA2" w14:textId="66A48D5A" w:rsidR="0057385F" w:rsidRPr="0057385F" w:rsidRDefault="0057385F" w:rsidP="0057385F">
      <w:pPr>
        <w:widowControl w:val="0"/>
        <w:numPr>
          <w:ilvl w:val="0"/>
          <w:numId w:val="11"/>
        </w:numPr>
        <w:spacing w:before="120"/>
        <w:jc w:val="both"/>
        <w:rPr>
          <w:rFonts w:asciiTheme="minorHAnsi" w:hAnsiTheme="minorHAnsi"/>
          <w:sz w:val="22"/>
          <w:szCs w:val="22"/>
        </w:rPr>
      </w:pPr>
      <w:r w:rsidRPr="0057385F">
        <w:rPr>
          <w:rFonts w:asciiTheme="minorHAnsi" w:hAnsiTheme="minorHAnsi"/>
          <w:sz w:val="22"/>
          <w:szCs w:val="22"/>
        </w:rPr>
        <w:t>Vyhlasujeme ako skupina dodávateľov, že budeme ručiť spoločne a nerozdielne za záväzky skupiny dodávateľov vyplývajúce z</w:t>
      </w:r>
      <w:r w:rsidR="0099389C">
        <w:rPr>
          <w:rFonts w:asciiTheme="minorHAnsi" w:hAnsiTheme="minorHAnsi"/>
          <w:sz w:val="22"/>
          <w:szCs w:val="22"/>
        </w:rPr>
        <w:t>o Zmluvy</w:t>
      </w:r>
      <w:r w:rsidRPr="0057385F">
        <w:rPr>
          <w:rFonts w:asciiTheme="minorHAnsi" w:hAnsiTheme="minorHAnsi"/>
          <w:sz w:val="22"/>
          <w:szCs w:val="22"/>
        </w:rPr>
        <w:t xml:space="preserve">  na uskutočnenie predmetu zákazky.</w:t>
      </w:r>
    </w:p>
    <w:p w14:paraId="66466157" w14:textId="77777777" w:rsidR="00EE3141" w:rsidRPr="00D13325" w:rsidRDefault="00EE3141" w:rsidP="003D6834">
      <w:pPr>
        <w:widowControl w:val="0"/>
        <w:numPr>
          <w:ilvl w:val="0"/>
          <w:numId w:val="11"/>
        </w:numPr>
        <w:spacing w:before="120"/>
        <w:jc w:val="both"/>
        <w:rPr>
          <w:rFonts w:asciiTheme="minorHAnsi" w:hAnsiTheme="minorHAnsi"/>
          <w:sz w:val="22"/>
          <w:szCs w:val="22"/>
        </w:rPr>
      </w:pPr>
      <w:r w:rsidRPr="00D13325">
        <w:rPr>
          <w:rFonts w:asciiTheme="minorHAnsi" w:eastAsia="SimSun" w:hAnsiTheme="minorHAnsi"/>
          <w:snapToGrid w:val="0"/>
          <w:sz w:val="22"/>
          <w:szCs w:val="22"/>
        </w:rPr>
        <w:t>Skupina dodávateľov udeľuje</w:t>
      </w:r>
      <w:r w:rsidRPr="00D13325">
        <w:rPr>
          <w:rFonts w:asciiTheme="minorHAnsi" w:hAnsiTheme="minorHAnsi"/>
          <w:sz w:val="22"/>
          <w:szCs w:val="22"/>
        </w:rPr>
        <w:t xml:space="preserve"> plnomocenstvo  </w:t>
      </w:r>
    </w:p>
    <w:p w14:paraId="3511332D" w14:textId="77777777" w:rsidR="00EE3141" w:rsidRPr="00D13325" w:rsidRDefault="00EE3141" w:rsidP="00EE3141">
      <w:pPr>
        <w:tabs>
          <w:tab w:val="left" w:pos="360"/>
        </w:tabs>
        <w:autoSpaceDE w:val="0"/>
        <w:autoSpaceDN w:val="0"/>
        <w:adjustRightInd w:val="0"/>
        <w:spacing w:before="120"/>
        <w:ind w:left="357" w:firstLine="363"/>
        <w:jc w:val="both"/>
        <w:rPr>
          <w:rFonts w:asciiTheme="minorHAnsi" w:hAnsiTheme="minorHAnsi"/>
          <w:sz w:val="22"/>
          <w:szCs w:val="22"/>
        </w:rPr>
      </w:pPr>
      <w:r w:rsidRPr="00D13325">
        <w:rPr>
          <w:rFonts w:asciiTheme="minorHAnsi" w:hAnsiTheme="minorHAnsi"/>
          <w:sz w:val="22"/>
          <w:szCs w:val="22"/>
        </w:rPr>
        <w:t>................................................................. ,</w:t>
      </w:r>
    </w:p>
    <w:p w14:paraId="6FE526C0" w14:textId="77777777" w:rsidR="00EE3141" w:rsidRPr="00D13325" w:rsidRDefault="00EE3141" w:rsidP="00EE3141">
      <w:pPr>
        <w:tabs>
          <w:tab w:val="left" w:pos="360"/>
        </w:tabs>
        <w:autoSpaceDE w:val="0"/>
        <w:autoSpaceDN w:val="0"/>
        <w:adjustRightInd w:val="0"/>
        <w:ind w:left="357" w:firstLine="363"/>
        <w:jc w:val="both"/>
        <w:rPr>
          <w:rFonts w:asciiTheme="minorHAnsi" w:hAnsiTheme="minorHAnsi"/>
          <w:color w:val="0070C0"/>
          <w:sz w:val="22"/>
          <w:szCs w:val="22"/>
        </w:rPr>
      </w:pPr>
      <w:r w:rsidRPr="00D13325">
        <w:rPr>
          <w:rFonts w:asciiTheme="minorHAnsi" w:hAnsiTheme="minorHAnsi"/>
          <w:i/>
          <w:color w:val="0070C0"/>
          <w:sz w:val="22"/>
          <w:szCs w:val="22"/>
        </w:rPr>
        <w:t>(obchodné meno, sídlo/miesto podnikania jedného z členov skupiny dodávateľov )</w:t>
      </w:r>
    </w:p>
    <w:p w14:paraId="450C990C" w14:textId="36A4B6D8" w:rsidR="00EE3141" w:rsidRPr="00D13325" w:rsidRDefault="00EE3141" w:rsidP="00EE3141">
      <w:pPr>
        <w:tabs>
          <w:tab w:val="left" w:pos="720"/>
        </w:tabs>
        <w:autoSpaceDE w:val="0"/>
        <w:autoSpaceDN w:val="0"/>
        <w:adjustRightInd w:val="0"/>
        <w:spacing w:before="120"/>
        <w:ind w:left="720"/>
        <w:jc w:val="both"/>
        <w:rPr>
          <w:rFonts w:asciiTheme="minorHAnsi" w:hAnsiTheme="minorHAnsi"/>
          <w:b/>
          <w:sz w:val="22"/>
          <w:szCs w:val="22"/>
        </w:rPr>
      </w:pPr>
      <w:r w:rsidRPr="00D13325">
        <w:rPr>
          <w:rFonts w:asciiTheme="minorHAnsi" w:hAnsiTheme="minorHAnsi"/>
          <w:sz w:val="22"/>
          <w:szCs w:val="22"/>
        </w:rPr>
        <w:t xml:space="preserve">na základe ktorého je člen skupiny dodávateľov oprávnený komunikovať, prijímať pokyny a konať za skupinu dodávateľov vo veciach týkajúcich sa tohto verejného obstarávania na predmet zákazky </w:t>
      </w:r>
      <w:r w:rsidR="0052571D" w:rsidRPr="005061BA">
        <w:rPr>
          <w:rFonts w:asciiTheme="minorHAnsi" w:hAnsiTheme="minorHAnsi"/>
          <w:b/>
          <w:sz w:val="22"/>
          <w:szCs w:val="22"/>
        </w:rPr>
        <w:t>„</w:t>
      </w:r>
      <w:r w:rsidR="0052571D" w:rsidRPr="005061BA">
        <w:rPr>
          <w:rFonts w:asciiTheme="minorHAnsi" w:hAnsiTheme="minorHAnsi" w:cstheme="minorHAnsi"/>
          <w:b/>
          <w:sz w:val="22"/>
        </w:rPr>
        <w:t>High-end pásková knižnica a rozšírenie SAN prepínačov</w:t>
      </w:r>
      <w:r w:rsidR="0052571D" w:rsidRPr="005061BA">
        <w:rPr>
          <w:rFonts w:asciiTheme="minorHAnsi" w:hAnsiTheme="minorHAnsi"/>
          <w:b/>
          <w:sz w:val="22"/>
          <w:szCs w:val="22"/>
        </w:rPr>
        <w:t>“</w:t>
      </w:r>
      <w:r w:rsidR="0052571D" w:rsidRPr="00D13325">
        <w:rPr>
          <w:rFonts w:asciiTheme="minorHAnsi" w:hAnsiTheme="minorHAnsi"/>
          <w:sz w:val="22"/>
          <w:szCs w:val="22"/>
        </w:rPr>
        <w:t>,</w:t>
      </w:r>
      <w:r w:rsidRPr="00D13325">
        <w:rPr>
          <w:rFonts w:asciiTheme="minorHAnsi" w:hAnsiTheme="minorHAnsi"/>
          <w:b/>
          <w:i/>
          <w:sz w:val="22"/>
          <w:szCs w:val="22"/>
        </w:rPr>
        <w:t>.</w:t>
      </w:r>
    </w:p>
    <w:p w14:paraId="0F584099" w14:textId="77777777" w:rsidR="00EE3141" w:rsidRPr="00D13325" w:rsidRDefault="00EE3141" w:rsidP="00EE3141">
      <w:pPr>
        <w:autoSpaceDE w:val="0"/>
        <w:autoSpaceDN w:val="0"/>
        <w:adjustRightInd w:val="0"/>
        <w:spacing w:before="120"/>
        <w:ind w:firstLine="360"/>
        <w:jc w:val="both"/>
        <w:rPr>
          <w:rFonts w:asciiTheme="minorHAnsi" w:hAnsiTheme="minorHAnsi"/>
          <w:sz w:val="22"/>
          <w:szCs w:val="22"/>
        </w:rPr>
      </w:pPr>
    </w:p>
    <w:p w14:paraId="47B2DBE3" w14:textId="77777777" w:rsidR="0057385F" w:rsidRDefault="0057385F" w:rsidP="00EE3141">
      <w:pPr>
        <w:autoSpaceDE w:val="0"/>
        <w:autoSpaceDN w:val="0"/>
        <w:adjustRightInd w:val="0"/>
        <w:spacing w:before="120"/>
        <w:jc w:val="both"/>
        <w:rPr>
          <w:rFonts w:asciiTheme="minorHAnsi" w:hAnsiTheme="minorHAnsi"/>
          <w:sz w:val="22"/>
          <w:szCs w:val="22"/>
        </w:rPr>
      </w:pPr>
    </w:p>
    <w:p w14:paraId="33AA770C" w14:textId="77777777" w:rsidR="0057385F" w:rsidRDefault="0057385F" w:rsidP="00EE3141">
      <w:pPr>
        <w:autoSpaceDE w:val="0"/>
        <w:autoSpaceDN w:val="0"/>
        <w:adjustRightInd w:val="0"/>
        <w:spacing w:before="120"/>
        <w:jc w:val="both"/>
        <w:rPr>
          <w:rFonts w:asciiTheme="minorHAnsi" w:hAnsiTheme="minorHAnsi"/>
          <w:sz w:val="22"/>
          <w:szCs w:val="22"/>
        </w:rPr>
      </w:pPr>
    </w:p>
    <w:p w14:paraId="2DA5CA32" w14:textId="77777777" w:rsidR="00EE3141" w:rsidRPr="00D13325" w:rsidRDefault="00EE3141" w:rsidP="00EE3141">
      <w:pPr>
        <w:autoSpaceDE w:val="0"/>
        <w:autoSpaceDN w:val="0"/>
        <w:adjustRightInd w:val="0"/>
        <w:spacing w:before="120"/>
        <w:jc w:val="both"/>
        <w:rPr>
          <w:rFonts w:asciiTheme="minorHAnsi" w:hAnsiTheme="minorHAnsi"/>
          <w:sz w:val="22"/>
          <w:szCs w:val="22"/>
          <w:highlight w:val="yellow"/>
        </w:rPr>
      </w:pPr>
      <w:r w:rsidRPr="00D13325">
        <w:rPr>
          <w:rFonts w:asciiTheme="minorHAnsi" w:hAnsiTheme="minorHAnsi"/>
          <w:sz w:val="22"/>
          <w:szCs w:val="22"/>
        </w:rPr>
        <w:t xml:space="preserve">Dátum: ......................................... </w:t>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Podpis: ............................................</w:t>
      </w:r>
    </w:p>
    <w:p w14:paraId="4C4ABAE7" w14:textId="77777777" w:rsidR="00EE3141" w:rsidRPr="00D13325" w:rsidRDefault="00EE3141" w:rsidP="00EE3141">
      <w:pPr>
        <w:rPr>
          <w:rFonts w:asciiTheme="minorHAnsi" w:hAnsiTheme="minorHAnsi"/>
          <w:sz w:val="22"/>
          <w:szCs w:val="22"/>
        </w:rPr>
      </w:pP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sym w:font="Symbol" w:char="005B"/>
      </w:r>
      <w:r w:rsidRPr="00D13325">
        <w:rPr>
          <w:rFonts w:asciiTheme="minorHAnsi" w:hAnsiTheme="minorHAnsi"/>
          <w:i/>
          <w:sz w:val="22"/>
          <w:szCs w:val="22"/>
        </w:rPr>
        <w:t>vypísať meno, priezvisko a funkciu</w:t>
      </w:r>
    </w:p>
    <w:p w14:paraId="69F1087B" w14:textId="77777777" w:rsidR="00EE3141" w:rsidRPr="00D13325" w:rsidRDefault="00EE3141" w:rsidP="00EE3141">
      <w:pPr>
        <w:ind w:left="4963" w:firstLine="709"/>
        <w:jc w:val="both"/>
        <w:rPr>
          <w:rFonts w:asciiTheme="minorHAnsi" w:hAnsiTheme="minorHAnsi" w:cs="Gautami"/>
          <w:sz w:val="22"/>
          <w:szCs w:val="22"/>
        </w:rPr>
      </w:pPr>
      <w:r w:rsidRPr="00D13325">
        <w:rPr>
          <w:rFonts w:asciiTheme="minorHAnsi" w:hAnsiTheme="minorHAnsi"/>
          <w:i/>
          <w:sz w:val="22"/>
          <w:szCs w:val="22"/>
        </w:rPr>
        <w:t>oprávnenej osoby uchádzača</w:t>
      </w:r>
      <w:r w:rsidRPr="00D13325">
        <w:rPr>
          <w:rFonts w:asciiTheme="minorHAnsi" w:hAnsiTheme="minorHAnsi"/>
          <w:i/>
          <w:sz w:val="22"/>
          <w:szCs w:val="22"/>
        </w:rPr>
        <w:sym w:font="Symbol" w:char="005D"/>
      </w:r>
    </w:p>
    <w:p w14:paraId="5EDF4B58" w14:textId="77777777" w:rsidR="00EE3141" w:rsidRPr="00D13325" w:rsidRDefault="00EE3141" w:rsidP="00EE3141">
      <w:pPr>
        <w:ind w:left="960"/>
        <w:jc w:val="both"/>
        <w:rPr>
          <w:rFonts w:asciiTheme="minorHAnsi" w:hAnsiTheme="minorHAnsi"/>
          <w:sz w:val="22"/>
          <w:szCs w:val="22"/>
        </w:rPr>
      </w:pPr>
    </w:p>
    <w:p w14:paraId="375A680E" w14:textId="77777777" w:rsidR="00EE3141" w:rsidRPr="00D13325" w:rsidRDefault="00EE3141" w:rsidP="00EE3141">
      <w:pPr>
        <w:ind w:left="960"/>
        <w:jc w:val="both"/>
        <w:rPr>
          <w:rFonts w:asciiTheme="minorHAnsi" w:hAnsiTheme="minorHAnsi"/>
          <w:sz w:val="22"/>
          <w:szCs w:val="22"/>
        </w:rPr>
      </w:pPr>
    </w:p>
    <w:p w14:paraId="2256A8F2"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719C06CE"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09BE0433"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59B3D9A4"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63B13C7F" w14:textId="77777777" w:rsidR="00EE3141" w:rsidRPr="00D13325" w:rsidRDefault="00EE3141" w:rsidP="00EE3141">
      <w:pPr>
        <w:tabs>
          <w:tab w:val="right" w:pos="8364"/>
        </w:tabs>
        <w:autoSpaceDE w:val="0"/>
        <w:autoSpaceDN w:val="0"/>
        <w:adjustRightInd w:val="0"/>
        <w:ind w:right="720"/>
        <w:jc w:val="both"/>
        <w:rPr>
          <w:rFonts w:asciiTheme="minorHAnsi" w:hAnsiTheme="minorHAnsi"/>
          <w:i/>
          <w:color w:val="0070C0"/>
          <w:sz w:val="22"/>
          <w:szCs w:val="22"/>
        </w:rPr>
      </w:pPr>
      <w:r w:rsidRPr="00D13325">
        <w:rPr>
          <w:rFonts w:asciiTheme="minorHAnsi" w:hAnsiTheme="minorHAnsi"/>
          <w:i/>
          <w:color w:val="0070C0"/>
          <w:sz w:val="22"/>
          <w:szCs w:val="22"/>
        </w:rPr>
        <w:t>Poznámka:</w:t>
      </w:r>
    </w:p>
    <w:p w14:paraId="216ABEC3" w14:textId="77777777" w:rsidR="00EE3141" w:rsidRPr="00D13325" w:rsidRDefault="00EE3141" w:rsidP="00EE3141">
      <w:pPr>
        <w:numPr>
          <w:ilvl w:val="0"/>
          <w:numId w:val="10"/>
        </w:numPr>
        <w:tabs>
          <w:tab w:val="clear" w:pos="1200"/>
          <w:tab w:val="num" w:pos="207"/>
        </w:tabs>
        <w:ind w:left="3312" w:hanging="3312"/>
        <w:jc w:val="both"/>
        <w:rPr>
          <w:rFonts w:asciiTheme="minorHAnsi" w:hAnsiTheme="minorHAnsi"/>
          <w:i/>
          <w:color w:val="0070C0"/>
          <w:sz w:val="22"/>
          <w:szCs w:val="22"/>
        </w:rPr>
      </w:pPr>
      <w:r w:rsidRPr="00D13325">
        <w:rPr>
          <w:rFonts w:asciiTheme="minorHAnsi" w:eastAsia="SimSun" w:hAnsiTheme="minorHAnsi"/>
          <w:i/>
          <w:snapToGrid w:val="0"/>
          <w:color w:val="0070C0"/>
          <w:sz w:val="22"/>
          <w:szCs w:val="22"/>
        </w:rPr>
        <w:t>podpis uchádzača alebo osoby oprávnenej konať za uchádzača</w:t>
      </w:r>
    </w:p>
    <w:p w14:paraId="17250487" w14:textId="77777777" w:rsidR="00EE3141" w:rsidRPr="00951E99" w:rsidRDefault="00EE3141" w:rsidP="00EE3141">
      <w:pPr>
        <w:widowControl w:val="0"/>
        <w:ind w:left="709"/>
        <w:jc w:val="both"/>
        <w:rPr>
          <w:rFonts w:asciiTheme="minorHAnsi" w:eastAsia="SimSun" w:hAnsiTheme="minorHAnsi"/>
          <w:i/>
          <w:snapToGrid w:val="0"/>
          <w:color w:val="0070C0"/>
          <w:sz w:val="22"/>
          <w:szCs w:val="22"/>
        </w:rPr>
      </w:pPr>
      <w:r w:rsidRPr="00951E99">
        <w:rPr>
          <w:rFonts w:asciiTheme="minorHAnsi" w:eastAsia="SimSun" w:hAnsiTheme="minorHAnsi"/>
          <w:i/>
          <w:snapToGrid w:val="0"/>
          <w:color w:val="0070C0"/>
          <w:sz w:val="22"/>
          <w:szCs w:val="22"/>
        </w:rPr>
        <w:t xml:space="preserve">(v prípade skupiny dodávateľov </w:t>
      </w:r>
      <w:r w:rsidRPr="00951E99">
        <w:rPr>
          <w:rFonts w:asciiTheme="minorHAnsi" w:eastAsia="SimSun" w:hAnsiTheme="minorHAnsi"/>
          <w:i/>
          <w:snapToGrid w:val="0"/>
          <w:color w:val="0070C0"/>
          <w:sz w:val="22"/>
          <w:szCs w:val="22"/>
          <w:u w:val="single"/>
        </w:rPr>
        <w:t>podpis každého člena skupiny</w:t>
      </w:r>
      <w:r w:rsidRPr="00951E99">
        <w:rPr>
          <w:rFonts w:asciiTheme="minorHAnsi" w:eastAsia="SimSun" w:hAnsiTheme="minorHAnsi"/>
          <w:i/>
          <w:snapToGrid w:val="0"/>
          <w:color w:val="0070C0"/>
          <w:sz w:val="22"/>
          <w:szCs w:val="22"/>
        </w:rPr>
        <w:t xml:space="preserve"> dodávateľov alebo osoby oprávnenej konať za každého člena skupiny dodávateľov)</w:t>
      </w:r>
    </w:p>
    <w:p w14:paraId="022B5FAD" w14:textId="77777777" w:rsidR="00EE3141" w:rsidRPr="00951E99" w:rsidRDefault="00EE3141" w:rsidP="00EE3141">
      <w:pPr>
        <w:pStyle w:val="Textpoznmkypodiarou"/>
        <w:tabs>
          <w:tab w:val="right" w:leader="dot" w:pos="10080"/>
        </w:tabs>
        <w:rPr>
          <w:rFonts w:asciiTheme="minorHAnsi" w:hAnsiTheme="minorHAnsi" w:cs="Arial Narrow"/>
          <w:color w:val="0070C0"/>
          <w:sz w:val="22"/>
          <w:szCs w:val="22"/>
        </w:rPr>
      </w:pPr>
    </w:p>
    <w:p w14:paraId="55021EE7" w14:textId="77777777" w:rsidR="005B5D62" w:rsidRPr="00D13325" w:rsidRDefault="005B5D62" w:rsidP="005B5D62">
      <w:pPr>
        <w:widowControl w:val="0"/>
        <w:jc w:val="both"/>
        <w:rPr>
          <w:rFonts w:asciiTheme="minorHAnsi" w:eastAsia="SimSun" w:hAnsiTheme="minorHAnsi"/>
          <w:i/>
          <w:snapToGrid w:val="0"/>
          <w:sz w:val="22"/>
          <w:szCs w:val="22"/>
        </w:rPr>
        <w:sectPr w:rsidR="005B5D62" w:rsidRPr="00D13325" w:rsidSect="0097645C">
          <w:pgSz w:w="11906" w:h="16838" w:code="9"/>
          <w:pgMar w:top="1418" w:right="1418" w:bottom="1418" w:left="1418" w:header="709" w:footer="759" w:gutter="0"/>
          <w:pgNumType w:chapSep="period"/>
          <w:cols w:space="708"/>
          <w:docGrid w:linePitch="360"/>
        </w:sectPr>
      </w:pPr>
    </w:p>
    <w:p w14:paraId="4D686075" w14:textId="77777777" w:rsidR="009638AE" w:rsidRPr="000D0F51" w:rsidRDefault="00584EBF" w:rsidP="00BC2340">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bCs/>
          <w:sz w:val="22"/>
          <w:szCs w:val="22"/>
        </w:rPr>
      </w:pPr>
      <w:r w:rsidRPr="000D0F51">
        <w:rPr>
          <w:rFonts w:asciiTheme="minorHAnsi" w:hAnsiTheme="minorHAnsi" w:cs="Arial Narrow"/>
          <w:b/>
          <w:sz w:val="22"/>
          <w:szCs w:val="22"/>
        </w:rPr>
        <w:t>A.</w:t>
      </w:r>
      <w:r w:rsidR="006D2463" w:rsidRPr="000D0F51">
        <w:rPr>
          <w:rFonts w:asciiTheme="minorHAnsi" w:hAnsiTheme="minorHAnsi" w:cs="Arial Narrow"/>
          <w:b/>
          <w:sz w:val="22"/>
          <w:szCs w:val="22"/>
        </w:rPr>
        <w:t>2</w:t>
      </w:r>
      <w:r w:rsidR="009638AE" w:rsidRPr="000D0F51">
        <w:rPr>
          <w:rFonts w:asciiTheme="minorHAnsi" w:hAnsiTheme="minorHAnsi" w:cs="Arial Narrow"/>
          <w:sz w:val="22"/>
          <w:szCs w:val="22"/>
        </w:rPr>
        <w:t xml:space="preserve">  </w:t>
      </w:r>
      <w:r w:rsidR="009638AE" w:rsidRPr="000D0F51">
        <w:rPr>
          <w:rFonts w:asciiTheme="minorHAnsi" w:hAnsiTheme="minorHAnsi" w:cs="Arial Narrow"/>
          <w:b/>
          <w:bCs/>
          <w:sz w:val="22"/>
          <w:szCs w:val="22"/>
        </w:rPr>
        <w:t xml:space="preserve">KRITÉRIÁ NA </w:t>
      </w:r>
      <w:r w:rsidRPr="000D0F51">
        <w:rPr>
          <w:rFonts w:asciiTheme="minorHAnsi" w:hAnsiTheme="minorHAnsi" w:cs="Arial Narrow"/>
          <w:b/>
          <w:bCs/>
          <w:sz w:val="22"/>
          <w:szCs w:val="22"/>
        </w:rPr>
        <w:t>VY</w:t>
      </w:r>
      <w:r w:rsidR="009638AE" w:rsidRPr="000D0F51">
        <w:rPr>
          <w:rFonts w:asciiTheme="minorHAnsi" w:hAnsiTheme="minorHAnsi" w:cs="Arial Narrow"/>
          <w:b/>
          <w:bCs/>
          <w:sz w:val="22"/>
          <w:szCs w:val="22"/>
        </w:rPr>
        <w:t>HODNOTENIE PONÚK A PRAVIDLÁ ICH UPLATNENIA</w:t>
      </w:r>
    </w:p>
    <w:p w14:paraId="38493F7F" w14:textId="77777777" w:rsidR="0032702B" w:rsidRPr="000D0F51"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Theme="minorHAnsi" w:hAnsiTheme="minorHAnsi" w:cs="Arial Narrow"/>
          <w:b/>
          <w:bCs/>
          <w:sz w:val="22"/>
          <w:szCs w:val="22"/>
        </w:rPr>
      </w:pPr>
    </w:p>
    <w:p w14:paraId="6D15C08D" w14:textId="77777777" w:rsidR="0026242B" w:rsidRPr="000D0F51" w:rsidRDefault="0026242B" w:rsidP="00170DEE">
      <w:pPr>
        <w:widowControl w:val="0"/>
        <w:shd w:val="clear" w:color="auto" w:fill="FFFFFF"/>
        <w:tabs>
          <w:tab w:val="left" w:pos="2347"/>
        </w:tabs>
        <w:autoSpaceDE w:val="0"/>
        <w:autoSpaceDN w:val="0"/>
        <w:adjustRightInd w:val="0"/>
        <w:spacing w:after="120" w:line="250" w:lineRule="exact"/>
        <w:jc w:val="both"/>
        <w:rPr>
          <w:rFonts w:asciiTheme="minorHAnsi" w:hAnsiTheme="minorHAnsi" w:cs="Arial"/>
          <w:spacing w:val="-3"/>
          <w:sz w:val="22"/>
          <w:szCs w:val="22"/>
        </w:rPr>
      </w:pPr>
    </w:p>
    <w:p w14:paraId="7688E41F" w14:textId="77777777" w:rsidR="0026242B" w:rsidRPr="000D0F51" w:rsidRDefault="0026242B" w:rsidP="00C13EED">
      <w:pPr>
        <w:pStyle w:val="Textpoznmkypodiarou"/>
        <w:numPr>
          <w:ilvl w:val="0"/>
          <w:numId w:val="23"/>
        </w:numPr>
        <w:spacing w:after="120"/>
        <w:ind w:left="431" w:hanging="431"/>
        <w:jc w:val="both"/>
        <w:rPr>
          <w:rFonts w:asciiTheme="minorHAnsi" w:hAnsiTheme="minorHAnsi" w:cs="Arial"/>
          <w:sz w:val="22"/>
          <w:szCs w:val="22"/>
        </w:rPr>
      </w:pPr>
      <w:r w:rsidRPr="000D0F51">
        <w:rPr>
          <w:rFonts w:asciiTheme="minorHAnsi" w:hAnsiTheme="minorHAnsi"/>
          <w:sz w:val="22"/>
          <w:szCs w:val="22"/>
        </w:rPr>
        <w:t xml:space="preserve">Jediným kritériom na vyhodnotenie ponúk je v zmysle § 44 ods. 3 písm. c) zákona o verejnom obstarávaní </w:t>
      </w:r>
      <w:r w:rsidRPr="000D0F51">
        <w:rPr>
          <w:rFonts w:asciiTheme="minorHAnsi" w:hAnsiTheme="minorHAnsi"/>
          <w:b/>
          <w:sz w:val="22"/>
          <w:szCs w:val="22"/>
        </w:rPr>
        <w:t>najnižšia cena.</w:t>
      </w:r>
    </w:p>
    <w:p w14:paraId="7CA45FAF" w14:textId="4F0CF5A2" w:rsidR="0026242B" w:rsidRPr="000D0F51" w:rsidRDefault="0026242B" w:rsidP="00C13EED">
      <w:pPr>
        <w:pStyle w:val="Textpoznmkypodiarou"/>
        <w:numPr>
          <w:ilvl w:val="0"/>
          <w:numId w:val="23"/>
        </w:numPr>
        <w:spacing w:after="120"/>
        <w:ind w:left="431" w:hanging="431"/>
        <w:jc w:val="both"/>
        <w:rPr>
          <w:rFonts w:asciiTheme="minorHAnsi" w:hAnsiTheme="minorHAnsi" w:cs="Arial"/>
          <w:sz w:val="22"/>
          <w:szCs w:val="22"/>
        </w:rPr>
      </w:pPr>
      <w:r w:rsidRPr="000D0F51">
        <w:rPr>
          <w:rFonts w:asciiTheme="minorHAnsi" w:hAnsiTheme="minorHAnsi"/>
          <w:sz w:val="22"/>
          <w:szCs w:val="22"/>
        </w:rPr>
        <w:t xml:space="preserve">V tomto kritériu sa bude hodnotiť </w:t>
      </w:r>
      <w:r w:rsidR="00374334" w:rsidRPr="000D0F51">
        <w:rPr>
          <w:rFonts w:asciiTheme="minorHAnsi" w:hAnsiTheme="minorHAnsi"/>
          <w:sz w:val="22"/>
          <w:szCs w:val="22"/>
        </w:rPr>
        <w:t xml:space="preserve">najnižšia ponúkaná </w:t>
      </w:r>
      <w:r w:rsidR="00374334" w:rsidRPr="000D0F51">
        <w:rPr>
          <w:rFonts w:asciiTheme="minorHAnsi" w:hAnsiTheme="minorHAnsi"/>
          <w:b/>
          <w:sz w:val="22"/>
          <w:szCs w:val="22"/>
        </w:rPr>
        <w:t xml:space="preserve">„Celková </w:t>
      </w:r>
      <w:r w:rsidRPr="000D0F51">
        <w:rPr>
          <w:rFonts w:asciiTheme="minorHAnsi" w:hAnsiTheme="minorHAnsi"/>
          <w:b/>
          <w:sz w:val="22"/>
          <w:szCs w:val="22"/>
        </w:rPr>
        <w:t>cena za predmet zákazky</w:t>
      </w:r>
      <w:r w:rsidR="00374334" w:rsidRPr="000D0F51">
        <w:rPr>
          <w:rFonts w:asciiTheme="minorHAnsi" w:hAnsiTheme="minorHAnsi"/>
          <w:b/>
          <w:sz w:val="22"/>
          <w:szCs w:val="22"/>
        </w:rPr>
        <w:t xml:space="preserve"> v EUR s DPH“</w:t>
      </w:r>
      <w:r w:rsidRPr="000D0F51">
        <w:rPr>
          <w:rFonts w:asciiTheme="minorHAnsi" w:hAnsiTheme="minorHAnsi"/>
          <w:sz w:val="22"/>
          <w:szCs w:val="22"/>
        </w:rPr>
        <w:t xml:space="preserve"> </w:t>
      </w:r>
      <w:r w:rsidRPr="000D0F51">
        <w:rPr>
          <w:rFonts w:asciiTheme="minorHAnsi" w:hAnsiTheme="minorHAnsi" w:cs="Arial"/>
          <w:sz w:val="22"/>
          <w:szCs w:val="22"/>
        </w:rPr>
        <w:t>vypočítaná a vyjadrená podľa bodu 1</w:t>
      </w:r>
      <w:r w:rsidR="0020127C" w:rsidRPr="000D0F51">
        <w:rPr>
          <w:rFonts w:asciiTheme="minorHAnsi" w:hAnsiTheme="minorHAnsi" w:cs="Arial"/>
          <w:sz w:val="22"/>
          <w:szCs w:val="22"/>
        </w:rPr>
        <w:t>4</w:t>
      </w:r>
      <w:r w:rsidRPr="000D0F51">
        <w:rPr>
          <w:rFonts w:asciiTheme="minorHAnsi" w:hAnsiTheme="minorHAnsi" w:cs="Arial"/>
          <w:sz w:val="22"/>
          <w:szCs w:val="22"/>
        </w:rPr>
        <w:t xml:space="preserve"> časti súťažných podkladov </w:t>
      </w:r>
      <w:r w:rsidRPr="000D0F51">
        <w:rPr>
          <w:rFonts w:asciiTheme="minorHAnsi" w:hAnsiTheme="minorHAnsi" w:cs="Arial"/>
          <w:i/>
          <w:smallCaps/>
          <w:sz w:val="22"/>
          <w:szCs w:val="22"/>
        </w:rPr>
        <w:t>A.1 Pokyny pre uchádzačov/záujemcov</w:t>
      </w:r>
      <w:r w:rsidRPr="000D0F51">
        <w:rPr>
          <w:rFonts w:asciiTheme="minorHAnsi" w:hAnsiTheme="minorHAnsi" w:cs="Arial"/>
          <w:sz w:val="22"/>
          <w:szCs w:val="22"/>
        </w:rPr>
        <w:t xml:space="preserve"> a podľa časti súťažných podkladov </w:t>
      </w:r>
      <w:r w:rsidR="0070050C">
        <w:rPr>
          <w:rFonts w:asciiTheme="minorHAnsi" w:hAnsiTheme="minorHAnsi" w:cs="Arial Narrow"/>
          <w:i/>
          <w:sz w:val="22"/>
          <w:szCs w:val="22"/>
        </w:rPr>
        <w:t>A.3</w:t>
      </w:r>
      <w:r w:rsidRPr="000D0F51">
        <w:rPr>
          <w:rFonts w:asciiTheme="minorHAnsi" w:hAnsiTheme="minorHAnsi" w:cs="Arial Narrow"/>
          <w:i/>
          <w:sz w:val="22"/>
          <w:szCs w:val="22"/>
        </w:rPr>
        <w:t xml:space="preserve"> </w:t>
      </w:r>
      <w:r w:rsidRPr="000D0F51">
        <w:rPr>
          <w:rFonts w:asciiTheme="minorHAnsi" w:hAnsiTheme="minorHAnsi" w:cs="Arial Narrow"/>
          <w:i/>
          <w:smallCaps/>
          <w:sz w:val="22"/>
          <w:szCs w:val="22"/>
        </w:rPr>
        <w:t>Spôsob určenia ceny</w:t>
      </w:r>
      <w:r w:rsidRPr="000D0F51">
        <w:rPr>
          <w:rFonts w:asciiTheme="minorHAnsi" w:hAnsiTheme="minorHAnsi" w:cs="Arial Narrow"/>
          <w:i/>
          <w:sz w:val="22"/>
          <w:szCs w:val="22"/>
        </w:rPr>
        <w:t>.</w:t>
      </w:r>
    </w:p>
    <w:p w14:paraId="48F7C877" w14:textId="77777777" w:rsidR="0026242B" w:rsidRPr="000D0F51" w:rsidRDefault="0026242B" w:rsidP="00C13EED">
      <w:pPr>
        <w:pStyle w:val="Odsekzoznamu"/>
        <w:numPr>
          <w:ilvl w:val="0"/>
          <w:numId w:val="23"/>
        </w:numPr>
        <w:spacing w:after="120"/>
        <w:ind w:left="431" w:hanging="431"/>
        <w:jc w:val="both"/>
        <w:rPr>
          <w:rFonts w:asciiTheme="minorHAnsi" w:hAnsiTheme="minorHAnsi"/>
          <w:noProof w:val="0"/>
          <w:sz w:val="22"/>
          <w:szCs w:val="22"/>
          <w:lang w:eastAsia="cs-CZ"/>
        </w:rPr>
      </w:pPr>
      <w:r w:rsidRPr="000D0F51">
        <w:rPr>
          <w:rFonts w:asciiTheme="minorHAnsi" w:hAnsiTheme="minorHAnsi"/>
          <w:sz w:val="22"/>
          <w:szCs w:val="22"/>
        </w:rPr>
        <w:t xml:space="preserve">Uchádzač vo svojej ponuke predloží návrh na plnenie kritérií podľa priloženého vzoru k tejto časti súťažných podkladov. </w:t>
      </w:r>
    </w:p>
    <w:p w14:paraId="64D25BDD" w14:textId="77777777" w:rsidR="000333C5" w:rsidRPr="000D0F51" w:rsidRDefault="000333C5" w:rsidP="00C13EED">
      <w:pPr>
        <w:pStyle w:val="Odsekzoznamu"/>
        <w:numPr>
          <w:ilvl w:val="0"/>
          <w:numId w:val="23"/>
        </w:numPr>
        <w:spacing w:after="120"/>
        <w:jc w:val="both"/>
        <w:rPr>
          <w:rFonts w:asciiTheme="minorHAnsi" w:hAnsiTheme="minorHAnsi"/>
          <w:noProof w:val="0"/>
          <w:sz w:val="22"/>
          <w:szCs w:val="22"/>
          <w:lang w:eastAsia="cs-CZ"/>
        </w:rPr>
      </w:pPr>
      <w:r w:rsidRPr="000D0F51">
        <w:rPr>
          <w:rFonts w:asciiTheme="minorHAnsi" w:hAnsiTheme="minorHAnsi"/>
          <w:noProof w:val="0"/>
          <w:sz w:val="22"/>
          <w:szCs w:val="22"/>
          <w:lang w:eastAsia="cs-CZ"/>
        </w:rPr>
        <w:t xml:space="preserve">Každý člen komisie s právom vyhodnocovať ponuky bude brať do úvahy len číselnú hodnotu výslednej ceny spolu za poskytnutie požadovaného predmetu zákazky vyjadrenú v EUR s DPH, ktorú uchádzač doplní do návrhu na plnenie kritéria, ktorý je súčasťou tejto časti súťažných podkladov. </w:t>
      </w:r>
    </w:p>
    <w:p w14:paraId="751B16EE" w14:textId="77777777" w:rsidR="000333C5" w:rsidRPr="000D0F51" w:rsidRDefault="000333C5" w:rsidP="00C13EED">
      <w:pPr>
        <w:pStyle w:val="Textpoznmkypodiarou"/>
        <w:numPr>
          <w:ilvl w:val="0"/>
          <w:numId w:val="23"/>
        </w:numPr>
        <w:spacing w:after="120"/>
        <w:jc w:val="both"/>
        <w:rPr>
          <w:rFonts w:asciiTheme="minorHAnsi" w:hAnsiTheme="minorHAnsi" w:cs="Arial"/>
          <w:sz w:val="22"/>
          <w:szCs w:val="22"/>
        </w:rPr>
      </w:pPr>
      <w:r w:rsidRPr="000D0F51">
        <w:rPr>
          <w:rFonts w:asciiTheme="minorHAnsi" w:hAnsiTheme="minorHAnsi" w:cs="Arial"/>
          <w:sz w:val="22"/>
          <w:szCs w:val="22"/>
        </w:rPr>
        <w:t>Člen komisie s právom vyhodnocovať ponuky zostaví poradie ponúk nasledujúcim spôsobom: Ponuka s najnižšou celkovou cenou v EUR s DPH bude označená ako prvá v poradí, ponuka s druhou najnižšou celkovou cenou v EUR s DPH ako druhá v poradí, ponuka s treťou najnižšou cenou v EUR s DPH ako tretia v poradí atď.</w:t>
      </w:r>
    </w:p>
    <w:p w14:paraId="11390C02" w14:textId="77777777" w:rsidR="0026242B" w:rsidRPr="000D0F51" w:rsidRDefault="0026242B" w:rsidP="00170DEE">
      <w:pPr>
        <w:widowControl w:val="0"/>
        <w:shd w:val="clear" w:color="auto" w:fill="FFFFFF"/>
        <w:tabs>
          <w:tab w:val="left" w:pos="2347"/>
        </w:tabs>
        <w:autoSpaceDE w:val="0"/>
        <w:autoSpaceDN w:val="0"/>
        <w:adjustRightInd w:val="0"/>
        <w:spacing w:after="120" w:line="250" w:lineRule="exact"/>
        <w:jc w:val="both"/>
        <w:rPr>
          <w:rFonts w:asciiTheme="minorHAnsi" w:hAnsiTheme="minorHAnsi" w:cs="Arial"/>
          <w:spacing w:val="-3"/>
          <w:sz w:val="22"/>
          <w:szCs w:val="22"/>
        </w:rPr>
      </w:pPr>
    </w:p>
    <w:p w14:paraId="50450FD3" w14:textId="77777777" w:rsidR="00F66FD4" w:rsidRPr="000D0F51" w:rsidRDefault="00F66FD4" w:rsidP="00B1225B">
      <w:pPr>
        <w:spacing w:line="360" w:lineRule="auto"/>
        <w:jc w:val="center"/>
        <w:rPr>
          <w:rFonts w:asciiTheme="minorHAnsi" w:hAnsiTheme="minorHAnsi"/>
          <w:b/>
          <w:caps/>
          <w:sz w:val="22"/>
          <w:szCs w:val="22"/>
        </w:rPr>
      </w:pPr>
    </w:p>
    <w:p w14:paraId="047CF5C3" w14:textId="77777777" w:rsidR="00F66FD4" w:rsidRPr="000D0F51" w:rsidRDefault="00F66FD4" w:rsidP="00B1225B">
      <w:pPr>
        <w:spacing w:line="360" w:lineRule="auto"/>
        <w:jc w:val="center"/>
        <w:rPr>
          <w:rFonts w:asciiTheme="minorHAnsi" w:hAnsiTheme="minorHAnsi"/>
          <w:b/>
          <w:caps/>
          <w:sz w:val="22"/>
          <w:szCs w:val="22"/>
        </w:rPr>
      </w:pPr>
    </w:p>
    <w:p w14:paraId="48ECE0BA" w14:textId="77777777" w:rsidR="00F66FD4" w:rsidRPr="000D0F51" w:rsidRDefault="00F66FD4" w:rsidP="00B1225B">
      <w:pPr>
        <w:spacing w:line="360" w:lineRule="auto"/>
        <w:jc w:val="center"/>
        <w:rPr>
          <w:rFonts w:asciiTheme="minorHAnsi" w:hAnsiTheme="minorHAnsi"/>
          <w:b/>
          <w:caps/>
          <w:sz w:val="22"/>
          <w:szCs w:val="22"/>
        </w:rPr>
      </w:pPr>
    </w:p>
    <w:p w14:paraId="427623D3" w14:textId="77777777" w:rsidR="00F66FD4" w:rsidRPr="000D0F51" w:rsidRDefault="00F66FD4" w:rsidP="00B1225B">
      <w:pPr>
        <w:spacing w:line="360" w:lineRule="auto"/>
        <w:jc w:val="center"/>
        <w:rPr>
          <w:rFonts w:asciiTheme="minorHAnsi" w:hAnsiTheme="minorHAnsi"/>
          <w:b/>
          <w:caps/>
          <w:sz w:val="22"/>
          <w:szCs w:val="22"/>
        </w:rPr>
      </w:pPr>
    </w:p>
    <w:p w14:paraId="494930D7" w14:textId="77777777" w:rsidR="00F66FD4" w:rsidRPr="000D0F51" w:rsidRDefault="00F66FD4" w:rsidP="00B1225B">
      <w:pPr>
        <w:spacing w:line="360" w:lineRule="auto"/>
        <w:jc w:val="center"/>
        <w:rPr>
          <w:rFonts w:asciiTheme="minorHAnsi" w:hAnsiTheme="minorHAnsi"/>
          <w:b/>
          <w:caps/>
          <w:sz w:val="22"/>
          <w:szCs w:val="22"/>
        </w:rPr>
      </w:pPr>
    </w:p>
    <w:p w14:paraId="17E3841F" w14:textId="77777777" w:rsidR="00F66FD4" w:rsidRPr="000D0F51" w:rsidRDefault="00F66FD4" w:rsidP="00B1225B">
      <w:pPr>
        <w:spacing w:line="360" w:lineRule="auto"/>
        <w:jc w:val="center"/>
        <w:rPr>
          <w:rFonts w:asciiTheme="minorHAnsi" w:hAnsiTheme="minorHAnsi"/>
          <w:b/>
          <w:caps/>
          <w:sz w:val="22"/>
          <w:szCs w:val="22"/>
        </w:rPr>
      </w:pPr>
    </w:p>
    <w:p w14:paraId="0E504ED7" w14:textId="77777777" w:rsidR="00F66FD4" w:rsidRPr="000D0F51" w:rsidRDefault="00F66FD4" w:rsidP="00B1225B">
      <w:pPr>
        <w:spacing w:line="360" w:lineRule="auto"/>
        <w:jc w:val="center"/>
        <w:rPr>
          <w:rFonts w:asciiTheme="minorHAnsi" w:hAnsiTheme="minorHAnsi"/>
          <w:b/>
          <w:caps/>
          <w:sz w:val="22"/>
          <w:szCs w:val="22"/>
        </w:rPr>
      </w:pPr>
    </w:p>
    <w:p w14:paraId="39ED3CB6" w14:textId="77777777" w:rsidR="00F66FD4" w:rsidRPr="000D0F51" w:rsidRDefault="00F66FD4" w:rsidP="00B1225B">
      <w:pPr>
        <w:spacing w:line="360" w:lineRule="auto"/>
        <w:jc w:val="center"/>
        <w:rPr>
          <w:rFonts w:asciiTheme="minorHAnsi" w:hAnsiTheme="minorHAnsi"/>
          <w:b/>
          <w:caps/>
          <w:sz w:val="22"/>
          <w:szCs w:val="22"/>
        </w:rPr>
      </w:pPr>
    </w:p>
    <w:p w14:paraId="5D3EEB35" w14:textId="77777777" w:rsidR="00F66FD4" w:rsidRPr="000D0F51" w:rsidRDefault="00F66FD4" w:rsidP="00B1225B">
      <w:pPr>
        <w:spacing w:line="360" w:lineRule="auto"/>
        <w:jc w:val="center"/>
        <w:rPr>
          <w:rFonts w:asciiTheme="minorHAnsi" w:hAnsiTheme="minorHAnsi"/>
          <w:b/>
          <w:caps/>
          <w:sz w:val="22"/>
          <w:szCs w:val="22"/>
        </w:rPr>
      </w:pPr>
    </w:p>
    <w:p w14:paraId="51D228F8" w14:textId="77777777" w:rsidR="00F66FD4" w:rsidRPr="000D0F51" w:rsidRDefault="00F66FD4" w:rsidP="00B1225B">
      <w:pPr>
        <w:spacing w:line="360" w:lineRule="auto"/>
        <w:jc w:val="center"/>
        <w:rPr>
          <w:rFonts w:asciiTheme="minorHAnsi" w:hAnsiTheme="minorHAnsi"/>
          <w:b/>
          <w:caps/>
          <w:sz w:val="22"/>
          <w:szCs w:val="22"/>
        </w:rPr>
      </w:pPr>
    </w:p>
    <w:p w14:paraId="067A8E56" w14:textId="77777777" w:rsidR="00F66FD4" w:rsidRPr="000D0F51" w:rsidRDefault="00F66FD4" w:rsidP="00B1225B">
      <w:pPr>
        <w:spacing w:line="360" w:lineRule="auto"/>
        <w:jc w:val="center"/>
        <w:rPr>
          <w:rFonts w:asciiTheme="minorHAnsi" w:hAnsiTheme="minorHAnsi"/>
          <w:b/>
          <w:caps/>
          <w:sz w:val="22"/>
          <w:szCs w:val="22"/>
        </w:rPr>
      </w:pPr>
    </w:p>
    <w:p w14:paraId="26B31D5C" w14:textId="228C952A" w:rsidR="00F66FD4" w:rsidRDefault="00F66FD4" w:rsidP="00B1225B">
      <w:pPr>
        <w:spacing w:line="360" w:lineRule="auto"/>
        <w:jc w:val="center"/>
        <w:rPr>
          <w:rFonts w:asciiTheme="minorHAnsi" w:hAnsiTheme="minorHAnsi"/>
          <w:b/>
          <w:caps/>
          <w:sz w:val="22"/>
          <w:szCs w:val="22"/>
        </w:rPr>
      </w:pPr>
    </w:p>
    <w:p w14:paraId="06432B6D" w14:textId="0F11A27B" w:rsidR="001A10C2" w:rsidRDefault="001A10C2" w:rsidP="00B1225B">
      <w:pPr>
        <w:spacing w:line="360" w:lineRule="auto"/>
        <w:jc w:val="center"/>
        <w:rPr>
          <w:rFonts w:asciiTheme="minorHAnsi" w:hAnsiTheme="minorHAnsi"/>
          <w:b/>
          <w:caps/>
          <w:sz w:val="22"/>
          <w:szCs w:val="22"/>
        </w:rPr>
      </w:pPr>
    </w:p>
    <w:p w14:paraId="3292F9B0" w14:textId="5F1C5CC0" w:rsidR="001A10C2" w:rsidRDefault="001A10C2" w:rsidP="00B1225B">
      <w:pPr>
        <w:spacing w:line="360" w:lineRule="auto"/>
        <w:jc w:val="center"/>
        <w:rPr>
          <w:rFonts w:asciiTheme="minorHAnsi" w:hAnsiTheme="minorHAnsi"/>
          <w:b/>
          <w:caps/>
          <w:sz w:val="22"/>
          <w:szCs w:val="22"/>
        </w:rPr>
      </w:pPr>
    </w:p>
    <w:p w14:paraId="5E1F19D3" w14:textId="30E0EBAE" w:rsidR="001A10C2" w:rsidRDefault="001A10C2" w:rsidP="00B1225B">
      <w:pPr>
        <w:spacing w:line="360" w:lineRule="auto"/>
        <w:jc w:val="center"/>
        <w:rPr>
          <w:rFonts w:asciiTheme="minorHAnsi" w:hAnsiTheme="minorHAnsi"/>
          <w:b/>
          <w:caps/>
          <w:sz w:val="22"/>
          <w:szCs w:val="22"/>
        </w:rPr>
      </w:pPr>
    </w:p>
    <w:p w14:paraId="3FBE47EE" w14:textId="3F9CBF2F" w:rsidR="001A10C2" w:rsidRDefault="001A10C2" w:rsidP="00B1225B">
      <w:pPr>
        <w:spacing w:line="360" w:lineRule="auto"/>
        <w:jc w:val="center"/>
        <w:rPr>
          <w:rFonts w:asciiTheme="minorHAnsi" w:hAnsiTheme="minorHAnsi"/>
          <w:b/>
          <w:caps/>
          <w:sz w:val="22"/>
          <w:szCs w:val="22"/>
        </w:rPr>
      </w:pPr>
    </w:p>
    <w:p w14:paraId="7B5F4716" w14:textId="77777777" w:rsidR="001A10C2" w:rsidRPr="000D0F51" w:rsidRDefault="001A10C2" w:rsidP="00B1225B">
      <w:pPr>
        <w:spacing w:line="360" w:lineRule="auto"/>
        <w:jc w:val="center"/>
        <w:rPr>
          <w:rFonts w:asciiTheme="minorHAnsi" w:hAnsiTheme="minorHAnsi"/>
          <w:b/>
          <w:caps/>
          <w:sz w:val="22"/>
          <w:szCs w:val="22"/>
        </w:rPr>
      </w:pPr>
    </w:p>
    <w:p w14:paraId="6A28A1A0" w14:textId="77777777" w:rsidR="00F66FD4" w:rsidRPr="000D0F51" w:rsidRDefault="00F66FD4" w:rsidP="00B1225B">
      <w:pPr>
        <w:spacing w:line="360" w:lineRule="auto"/>
        <w:jc w:val="center"/>
        <w:rPr>
          <w:rFonts w:asciiTheme="minorHAnsi" w:hAnsiTheme="minorHAnsi"/>
          <w:b/>
          <w:caps/>
          <w:sz w:val="22"/>
          <w:szCs w:val="22"/>
        </w:rPr>
      </w:pPr>
    </w:p>
    <w:p w14:paraId="33CD6246" w14:textId="77777777" w:rsidR="00F66FD4" w:rsidRPr="000D0F51" w:rsidRDefault="00F66FD4" w:rsidP="00B1225B">
      <w:pPr>
        <w:spacing w:line="360" w:lineRule="auto"/>
        <w:jc w:val="center"/>
        <w:rPr>
          <w:rFonts w:asciiTheme="minorHAnsi" w:hAnsiTheme="minorHAnsi"/>
          <w:b/>
          <w:caps/>
          <w:sz w:val="22"/>
          <w:szCs w:val="22"/>
        </w:rPr>
      </w:pPr>
    </w:p>
    <w:p w14:paraId="092868F0" w14:textId="77777777" w:rsidR="00B1225B" w:rsidRPr="000D0F51" w:rsidRDefault="00B1225B" w:rsidP="00B1225B">
      <w:pPr>
        <w:spacing w:line="360" w:lineRule="auto"/>
        <w:jc w:val="center"/>
        <w:rPr>
          <w:rFonts w:asciiTheme="minorHAnsi" w:hAnsiTheme="minorHAnsi"/>
          <w:b/>
          <w:sz w:val="22"/>
          <w:szCs w:val="22"/>
        </w:rPr>
      </w:pPr>
      <w:r w:rsidRPr="000D0F51">
        <w:rPr>
          <w:rFonts w:asciiTheme="minorHAnsi" w:hAnsiTheme="minorHAnsi"/>
          <w:b/>
          <w:caps/>
          <w:sz w:val="22"/>
          <w:szCs w:val="22"/>
        </w:rPr>
        <w:t>Návrh na plnenie kritérií –</w:t>
      </w:r>
      <w:r w:rsidRPr="000D0F51">
        <w:rPr>
          <w:rFonts w:asciiTheme="minorHAnsi" w:hAnsiTheme="minorHAnsi"/>
          <w:b/>
          <w:sz w:val="22"/>
          <w:szCs w:val="22"/>
        </w:rPr>
        <w:t xml:space="preserve"> vzor</w:t>
      </w:r>
    </w:p>
    <w:p w14:paraId="6E4E6BD8" w14:textId="77777777" w:rsidR="00B1225B" w:rsidRPr="000D0F51" w:rsidRDefault="00B1225B" w:rsidP="00B1225B">
      <w:pPr>
        <w:pStyle w:val="Odsekzoznamu"/>
        <w:tabs>
          <w:tab w:val="left" w:pos="3720"/>
          <w:tab w:val="left" w:pos="4500"/>
        </w:tabs>
        <w:autoSpaceDE w:val="0"/>
        <w:autoSpaceDN w:val="0"/>
        <w:adjustRightInd w:val="0"/>
        <w:ind w:left="720"/>
        <w:rPr>
          <w:rFonts w:asciiTheme="minorHAnsi" w:hAnsiTheme="minorHAnsi" w:cs="Segoe UI"/>
          <w:b/>
          <w:sz w:val="22"/>
          <w:szCs w:val="22"/>
        </w:rPr>
      </w:pPr>
    </w:p>
    <w:p w14:paraId="518C2133" w14:textId="77777777" w:rsidR="00B1225B" w:rsidRPr="000D0F51" w:rsidRDefault="00B1225B" w:rsidP="00C13EED">
      <w:pPr>
        <w:pStyle w:val="Odsekzoznamu"/>
        <w:numPr>
          <w:ilvl w:val="0"/>
          <w:numId w:val="36"/>
        </w:numPr>
        <w:tabs>
          <w:tab w:val="left" w:pos="3720"/>
          <w:tab w:val="left" w:pos="4500"/>
        </w:tabs>
        <w:autoSpaceDE w:val="0"/>
        <w:autoSpaceDN w:val="0"/>
        <w:adjustRightInd w:val="0"/>
        <w:rPr>
          <w:rFonts w:asciiTheme="minorHAnsi" w:hAnsiTheme="minorHAnsi" w:cs="Segoe UI"/>
          <w:b/>
          <w:sz w:val="22"/>
          <w:szCs w:val="22"/>
        </w:rPr>
      </w:pPr>
      <w:r w:rsidRPr="000D0F51">
        <w:rPr>
          <w:rFonts w:asciiTheme="minorHAnsi" w:hAnsiTheme="minorHAnsi" w:cs="Segoe UI"/>
          <w:b/>
          <w:sz w:val="22"/>
          <w:szCs w:val="22"/>
        </w:rPr>
        <w:t>Základné údaje:</w:t>
      </w:r>
    </w:p>
    <w:p w14:paraId="07E27261" w14:textId="77777777" w:rsidR="00B1225B" w:rsidRPr="000D0F51" w:rsidRDefault="00B1225B" w:rsidP="00B1225B">
      <w:pPr>
        <w:pStyle w:val="Odsekzoznamu"/>
        <w:tabs>
          <w:tab w:val="left" w:pos="3720"/>
        </w:tabs>
        <w:autoSpaceDE w:val="0"/>
        <w:autoSpaceDN w:val="0"/>
        <w:adjustRightInd w:val="0"/>
        <w:ind w:left="720"/>
        <w:rPr>
          <w:rFonts w:asciiTheme="minorHAnsi" w:hAnsiTheme="minorHAnsi" w:cs="Segoe UI"/>
          <w:sz w:val="22"/>
          <w:szCs w:val="22"/>
        </w:rPr>
      </w:pPr>
      <w:r w:rsidRPr="000D0F51">
        <w:rPr>
          <w:rFonts w:asciiTheme="minorHAnsi" w:hAnsiTheme="minorHAnsi" w:cs="Segoe UI"/>
          <w:sz w:val="22"/>
          <w:szCs w:val="22"/>
        </w:rPr>
        <w:t>Názov, obchodné meno uchádzača:</w:t>
      </w:r>
    </w:p>
    <w:p w14:paraId="154AA658" w14:textId="77777777" w:rsidR="00B1225B" w:rsidRPr="000D0F51" w:rsidRDefault="00B1225B" w:rsidP="00B1225B">
      <w:pPr>
        <w:pStyle w:val="Odsekzoznamu"/>
        <w:tabs>
          <w:tab w:val="left" w:pos="3720"/>
        </w:tabs>
        <w:autoSpaceDE w:val="0"/>
        <w:autoSpaceDN w:val="0"/>
        <w:adjustRightInd w:val="0"/>
        <w:ind w:left="720"/>
        <w:rPr>
          <w:rFonts w:asciiTheme="minorHAnsi" w:hAnsiTheme="minorHAnsi" w:cs="Segoe UI"/>
          <w:sz w:val="22"/>
          <w:szCs w:val="22"/>
        </w:rPr>
      </w:pPr>
      <w:r w:rsidRPr="000D0F51">
        <w:rPr>
          <w:rFonts w:asciiTheme="minorHAnsi" w:hAnsiTheme="minorHAnsi" w:cs="Segoe UI"/>
          <w:sz w:val="22"/>
          <w:szCs w:val="22"/>
        </w:rPr>
        <w:t>Sídlo uchádzača:</w:t>
      </w:r>
    </w:p>
    <w:p w14:paraId="6BDC2CCC" w14:textId="77777777" w:rsidR="00B1225B" w:rsidRPr="000D0F51" w:rsidRDefault="00B1225B" w:rsidP="00B1225B">
      <w:pPr>
        <w:pStyle w:val="Odsekzoznamu"/>
        <w:tabs>
          <w:tab w:val="left" w:pos="3720"/>
        </w:tabs>
        <w:autoSpaceDE w:val="0"/>
        <w:autoSpaceDN w:val="0"/>
        <w:adjustRightInd w:val="0"/>
        <w:ind w:left="720"/>
        <w:rPr>
          <w:rFonts w:asciiTheme="minorHAnsi" w:hAnsiTheme="minorHAnsi" w:cs="Segoe UI"/>
          <w:sz w:val="22"/>
          <w:szCs w:val="22"/>
        </w:rPr>
      </w:pPr>
      <w:r w:rsidRPr="000D0F51">
        <w:rPr>
          <w:rFonts w:asciiTheme="minorHAnsi" w:hAnsiTheme="minorHAnsi" w:cs="Segoe UI"/>
          <w:sz w:val="22"/>
          <w:szCs w:val="22"/>
        </w:rPr>
        <w:t>IČO uchádzača:</w:t>
      </w:r>
    </w:p>
    <w:p w14:paraId="78AF7C1A" w14:textId="77777777" w:rsidR="00B1225B" w:rsidRPr="000D0F51" w:rsidRDefault="00B1225B" w:rsidP="00B1225B">
      <w:pPr>
        <w:tabs>
          <w:tab w:val="left" w:pos="3720"/>
        </w:tabs>
        <w:autoSpaceDE w:val="0"/>
        <w:autoSpaceDN w:val="0"/>
        <w:adjustRightInd w:val="0"/>
        <w:rPr>
          <w:rFonts w:asciiTheme="minorHAnsi" w:hAnsiTheme="minorHAnsi" w:cstheme="minorHAnsi"/>
          <w:i/>
          <w:sz w:val="22"/>
          <w:szCs w:val="22"/>
          <w14:ligatures w14:val="standard"/>
          <w14:cntxtAlts/>
        </w:rPr>
      </w:pPr>
      <w:r w:rsidRPr="000D0F51">
        <w:rPr>
          <w:rFonts w:asciiTheme="minorHAnsi" w:hAnsiTheme="minorHAnsi" w:cstheme="minorHAnsi"/>
          <w:sz w:val="22"/>
          <w:szCs w:val="22"/>
          <w14:ligatures w14:val="standard"/>
          <w14:cntxtAlts/>
        </w:rPr>
        <w:t xml:space="preserve">               </w:t>
      </w:r>
      <w:r w:rsidRPr="000D0F51">
        <w:rPr>
          <w:rFonts w:asciiTheme="minorHAnsi" w:hAnsiTheme="minorHAnsi" w:cstheme="minorHAnsi"/>
          <w:i/>
          <w:sz w:val="22"/>
          <w:szCs w:val="22"/>
          <w14:ligatures w14:val="standard"/>
          <w14:cntxtAlts/>
        </w:rPr>
        <w:t>(v prípade skupiny dodávateľov za každého člena skupiny dodávateľov)</w:t>
      </w:r>
    </w:p>
    <w:p w14:paraId="7F38E428" w14:textId="77777777" w:rsidR="00B1225B" w:rsidRPr="000D0F51" w:rsidRDefault="00B1225B" w:rsidP="00B1225B">
      <w:pPr>
        <w:pStyle w:val="Hlavika"/>
        <w:tabs>
          <w:tab w:val="clear" w:pos="4536"/>
          <w:tab w:val="clear" w:pos="9072"/>
        </w:tabs>
        <w:jc w:val="both"/>
        <w:rPr>
          <w:rFonts w:asciiTheme="minorHAnsi" w:hAnsiTheme="minorHAnsi" w:cstheme="minorHAnsi"/>
          <w:b/>
          <w:sz w:val="22"/>
          <w:szCs w:val="22"/>
          <w14:ligatures w14:val="standard"/>
          <w14:cntxtAlts/>
        </w:rPr>
      </w:pPr>
    </w:p>
    <w:p w14:paraId="4495D655" w14:textId="77777777" w:rsidR="00B1225B" w:rsidRPr="000D0F51" w:rsidRDefault="00B1225B" w:rsidP="00C13EED">
      <w:pPr>
        <w:pStyle w:val="Hlavika"/>
        <w:numPr>
          <w:ilvl w:val="0"/>
          <w:numId w:val="36"/>
        </w:numPr>
        <w:tabs>
          <w:tab w:val="clear" w:pos="4536"/>
          <w:tab w:val="clear" w:pos="9072"/>
        </w:tabs>
        <w:jc w:val="both"/>
        <w:rPr>
          <w:rFonts w:asciiTheme="minorHAnsi" w:hAnsiTheme="minorHAnsi" w:cstheme="minorHAnsi"/>
          <w:b/>
          <w:sz w:val="22"/>
          <w:szCs w:val="22"/>
          <w14:ligatures w14:val="standard"/>
          <w14:cntxtAlts/>
        </w:rPr>
      </w:pPr>
      <w:r w:rsidRPr="000D0F51">
        <w:rPr>
          <w:rFonts w:asciiTheme="minorHAnsi" w:hAnsiTheme="minorHAnsi" w:cstheme="minorHAnsi"/>
          <w:b/>
          <w:sz w:val="22"/>
          <w:szCs w:val="22"/>
          <w14:ligatures w14:val="standard"/>
          <w14:cntxtAlts/>
        </w:rPr>
        <w:t xml:space="preserve">Kritérium na vyhodnotenie ponúk: </w:t>
      </w:r>
    </w:p>
    <w:p w14:paraId="434C41D6" w14:textId="77777777" w:rsidR="00B1225B" w:rsidRPr="000D0F51" w:rsidRDefault="00B1225B" w:rsidP="00B1225B">
      <w:pPr>
        <w:pStyle w:val="Hlavika"/>
        <w:tabs>
          <w:tab w:val="clear" w:pos="4536"/>
          <w:tab w:val="clear" w:pos="9072"/>
        </w:tabs>
        <w:ind w:firstLine="709"/>
        <w:jc w:val="both"/>
        <w:rPr>
          <w:rFonts w:asciiTheme="minorHAnsi" w:hAnsiTheme="minorHAnsi" w:cstheme="minorHAnsi"/>
          <w:sz w:val="22"/>
          <w:szCs w:val="22"/>
          <w14:ligatures w14:val="standard"/>
          <w14:cntxtAlts/>
        </w:rPr>
      </w:pPr>
      <w:r w:rsidRPr="000D0F51">
        <w:rPr>
          <w:rFonts w:asciiTheme="minorHAnsi" w:hAnsiTheme="minorHAnsi" w:cstheme="minorHAnsi"/>
          <w:sz w:val="22"/>
          <w:szCs w:val="22"/>
          <w14:ligatures w14:val="standard"/>
          <w14:cntxtAlts/>
        </w:rPr>
        <w:t xml:space="preserve">Celková cena s DPH </w:t>
      </w:r>
    </w:p>
    <w:p w14:paraId="5F86891B" w14:textId="203FA922" w:rsidR="00B1225B" w:rsidRDefault="00B1225B" w:rsidP="00B1225B">
      <w:pPr>
        <w:pStyle w:val="Hlavika"/>
        <w:tabs>
          <w:tab w:val="clear" w:pos="4536"/>
          <w:tab w:val="clear" w:pos="9072"/>
        </w:tabs>
        <w:jc w:val="both"/>
        <w:rPr>
          <w:rFonts w:asciiTheme="minorHAnsi" w:hAnsiTheme="minorHAnsi" w:cstheme="minorHAnsi"/>
          <w:sz w:val="22"/>
          <w:szCs w:val="22"/>
          <w14:ligatures w14:val="standard"/>
          <w14:cntxtAlts/>
        </w:rPr>
      </w:pPr>
    </w:p>
    <w:p w14:paraId="45483B9E" w14:textId="1CD44747" w:rsidR="0070050C" w:rsidRDefault="0070050C" w:rsidP="00B1225B">
      <w:pPr>
        <w:pStyle w:val="Hlavika"/>
        <w:tabs>
          <w:tab w:val="clear" w:pos="4536"/>
          <w:tab w:val="clear" w:pos="9072"/>
        </w:tabs>
        <w:jc w:val="both"/>
        <w:rPr>
          <w:rFonts w:asciiTheme="minorHAnsi" w:hAnsiTheme="minorHAnsi" w:cstheme="minorHAnsi"/>
          <w:sz w:val="22"/>
          <w:szCs w:val="22"/>
          <w14:ligatures w14:val="standard"/>
          <w14:cntxtAlts/>
        </w:rPr>
      </w:pPr>
    </w:p>
    <w:p w14:paraId="16BF432A" w14:textId="77777777" w:rsidR="0070050C" w:rsidRPr="000D0F51" w:rsidRDefault="0070050C" w:rsidP="00B1225B">
      <w:pPr>
        <w:pStyle w:val="Hlavika"/>
        <w:tabs>
          <w:tab w:val="clear" w:pos="4536"/>
          <w:tab w:val="clear" w:pos="9072"/>
        </w:tabs>
        <w:jc w:val="both"/>
        <w:rPr>
          <w:rFonts w:asciiTheme="minorHAnsi" w:hAnsiTheme="minorHAnsi" w:cstheme="minorHAnsi"/>
          <w:sz w:val="22"/>
          <w:szCs w:val="22"/>
          <w14:ligatures w14:val="standard"/>
          <w14:cntxtAlts/>
        </w:rPr>
      </w:pPr>
    </w:p>
    <w:p w14:paraId="4746ACE5" w14:textId="4BA57A8D" w:rsidR="00B1225B" w:rsidRPr="000D0F51" w:rsidRDefault="00B1225B" w:rsidP="00B1225B">
      <w:pPr>
        <w:pStyle w:val="Hlavika"/>
        <w:tabs>
          <w:tab w:val="clear" w:pos="4536"/>
          <w:tab w:val="clear" w:pos="9072"/>
        </w:tabs>
        <w:jc w:val="center"/>
        <w:rPr>
          <w:rFonts w:asciiTheme="minorHAnsi" w:hAnsiTheme="minorHAnsi" w:cstheme="minorHAnsi"/>
          <w:b/>
          <w:sz w:val="22"/>
          <w:szCs w:val="22"/>
          <w14:ligatures w14:val="standard"/>
          <w14:cntxtAlts/>
        </w:rPr>
      </w:pP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542"/>
        <w:gridCol w:w="2365"/>
        <w:gridCol w:w="2171"/>
        <w:gridCol w:w="2551"/>
      </w:tblGrid>
      <w:tr w:rsidR="00517FC8" w:rsidRPr="003423CD" w14:paraId="41D10DC6" w14:textId="77777777" w:rsidTr="00704478">
        <w:trPr>
          <w:trHeight w:val="806"/>
        </w:trPr>
        <w:tc>
          <w:tcPr>
            <w:tcW w:w="2542" w:type="dxa"/>
            <w:shd w:val="clear" w:color="auto" w:fill="D9D9D9"/>
            <w:vAlign w:val="center"/>
          </w:tcPr>
          <w:p w14:paraId="16F12F1A"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p>
          <w:p w14:paraId="3DA8A780"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p>
          <w:p w14:paraId="0A2EB60A"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Kritériá na hodnotenie ponúk – cena</w:t>
            </w:r>
          </w:p>
          <w:p w14:paraId="3D0A5D9F" w14:textId="77777777" w:rsidR="00517FC8" w:rsidRPr="003423CD" w:rsidRDefault="00517FC8" w:rsidP="00704478">
            <w:pPr>
              <w:tabs>
                <w:tab w:val="left" w:pos="708"/>
              </w:tabs>
              <w:autoSpaceDN w:val="0"/>
              <w:rPr>
                <w:rFonts w:asciiTheme="minorHAnsi" w:hAnsiTheme="minorHAnsi" w:cstheme="minorHAnsi"/>
                <w:b/>
                <w:bCs/>
                <w:sz w:val="22"/>
                <w:szCs w:val="22"/>
              </w:rPr>
            </w:pPr>
          </w:p>
        </w:tc>
        <w:tc>
          <w:tcPr>
            <w:tcW w:w="2365" w:type="dxa"/>
            <w:shd w:val="clear" w:color="auto" w:fill="D9D9D9"/>
            <w:vAlign w:val="center"/>
          </w:tcPr>
          <w:p w14:paraId="51B67B3F"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p>
          <w:p w14:paraId="60A2FB99"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 v EUR bez DPH</w:t>
            </w:r>
          </w:p>
          <w:p w14:paraId="679B0302"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p>
        </w:tc>
        <w:tc>
          <w:tcPr>
            <w:tcW w:w="2171" w:type="dxa"/>
            <w:shd w:val="clear" w:color="auto" w:fill="D9D9D9"/>
            <w:vAlign w:val="center"/>
          </w:tcPr>
          <w:p w14:paraId="40CF492E"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 xml:space="preserve">výška DPH (20%) </w:t>
            </w:r>
          </w:p>
        </w:tc>
        <w:tc>
          <w:tcPr>
            <w:tcW w:w="2551" w:type="dxa"/>
            <w:shd w:val="clear" w:color="auto" w:fill="D9D9D9"/>
            <w:vAlign w:val="center"/>
          </w:tcPr>
          <w:p w14:paraId="6B37414D"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 v EUR s DPH</w:t>
            </w:r>
          </w:p>
        </w:tc>
      </w:tr>
      <w:tr w:rsidR="00517FC8" w:rsidRPr="003423CD" w14:paraId="12EDB7E3" w14:textId="77777777" w:rsidTr="00704478">
        <w:trPr>
          <w:trHeight w:val="685"/>
        </w:trPr>
        <w:tc>
          <w:tcPr>
            <w:tcW w:w="2542" w:type="dxa"/>
            <w:shd w:val="clear" w:color="auto" w:fill="8DB3E2" w:themeFill="text2" w:themeFillTint="66"/>
          </w:tcPr>
          <w:p w14:paraId="0C0A46DD" w14:textId="77777777" w:rsidR="00517FC8" w:rsidRPr="003423CD" w:rsidRDefault="00517FC8" w:rsidP="00704478">
            <w:pPr>
              <w:spacing w:before="120" w:after="12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w:t>
            </w:r>
          </w:p>
        </w:tc>
        <w:tc>
          <w:tcPr>
            <w:tcW w:w="2365" w:type="dxa"/>
          </w:tcPr>
          <w:p w14:paraId="014D4F46" w14:textId="77777777" w:rsidR="00517FC8" w:rsidRPr="003423CD" w:rsidRDefault="00517FC8" w:rsidP="00704478">
            <w:pPr>
              <w:tabs>
                <w:tab w:val="left" w:pos="708"/>
              </w:tabs>
              <w:autoSpaceDN w:val="0"/>
              <w:rPr>
                <w:rFonts w:asciiTheme="minorHAnsi" w:hAnsiTheme="minorHAnsi" w:cstheme="minorHAnsi"/>
                <w:sz w:val="22"/>
                <w:szCs w:val="22"/>
              </w:rPr>
            </w:pPr>
          </w:p>
        </w:tc>
        <w:tc>
          <w:tcPr>
            <w:tcW w:w="2171" w:type="dxa"/>
          </w:tcPr>
          <w:p w14:paraId="0DE6F2BF" w14:textId="77777777" w:rsidR="00517FC8" w:rsidRPr="003423CD" w:rsidRDefault="00517FC8" w:rsidP="00704478">
            <w:pPr>
              <w:tabs>
                <w:tab w:val="left" w:pos="708"/>
              </w:tabs>
              <w:autoSpaceDN w:val="0"/>
              <w:rPr>
                <w:rFonts w:asciiTheme="minorHAnsi" w:hAnsiTheme="minorHAnsi" w:cstheme="minorHAnsi"/>
                <w:sz w:val="22"/>
                <w:szCs w:val="22"/>
              </w:rPr>
            </w:pPr>
          </w:p>
        </w:tc>
        <w:tc>
          <w:tcPr>
            <w:tcW w:w="2551" w:type="dxa"/>
          </w:tcPr>
          <w:p w14:paraId="6FFB3358" w14:textId="77777777" w:rsidR="00517FC8" w:rsidRPr="003423CD" w:rsidRDefault="00517FC8" w:rsidP="00704478">
            <w:pPr>
              <w:tabs>
                <w:tab w:val="left" w:pos="708"/>
              </w:tabs>
              <w:autoSpaceDN w:val="0"/>
              <w:rPr>
                <w:rFonts w:asciiTheme="minorHAnsi" w:hAnsiTheme="minorHAnsi" w:cstheme="minorHAnsi"/>
                <w:sz w:val="22"/>
                <w:szCs w:val="22"/>
              </w:rPr>
            </w:pPr>
          </w:p>
        </w:tc>
      </w:tr>
    </w:tbl>
    <w:p w14:paraId="7D63B018" w14:textId="7B4E7729" w:rsidR="00B1225B" w:rsidRPr="000D0F51" w:rsidRDefault="00B1225B" w:rsidP="00B1225B">
      <w:pPr>
        <w:pStyle w:val="Hlavika"/>
        <w:tabs>
          <w:tab w:val="clear" w:pos="4536"/>
          <w:tab w:val="clear" w:pos="9072"/>
        </w:tabs>
        <w:jc w:val="both"/>
        <w:rPr>
          <w:rFonts w:asciiTheme="minorHAnsi" w:hAnsiTheme="minorHAnsi" w:cstheme="minorHAnsi"/>
          <w:b/>
          <w:sz w:val="22"/>
          <w:szCs w:val="22"/>
          <w14:ligatures w14:val="standard"/>
          <w14:cntxtAlts/>
        </w:rPr>
      </w:pPr>
    </w:p>
    <w:p w14:paraId="5BE4A355" w14:textId="798E096A" w:rsidR="0070050C" w:rsidRDefault="0070050C" w:rsidP="00B1225B">
      <w:pPr>
        <w:rPr>
          <w:rFonts w:asciiTheme="minorHAnsi" w:hAnsiTheme="minorHAnsi"/>
          <w:b/>
          <w:color w:val="000000" w:themeColor="text1"/>
          <w:sz w:val="22"/>
          <w:szCs w:val="22"/>
          <w:u w:val="single"/>
        </w:rPr>
      </w:pPr>
    </w:p>
    <w:p w14:paraId="0753B657" w14:textId="2FCCB912" w:rsidR="00B1225B" w:rsidRPr="0070050C" w:rsidRDefault="0070050C" w:rsidP="00B1225B">
      <w:pPr>
        <w:rPr>
          <w:rFonts w:asciiTheme="minorHAnsi" w:hAnsiTheme="minorHAnsi" w:cstheme="minorHAnsi"/>
          <w:b/>
          <w:sz w:val="22"/>
          <w:szCs w:val="22"/>
          <w14:ligatures w14:val="standard"/>
          <w14:cntxtAlts/>
        </w:rPr>
      </w:pPr>
      <w:r w:rsidRPr="00A15646">
        <w:rPr>
          <w:rFonts w:asciiTheme="minorHAnsi" w:hAnsiTheme="minorHAnsi"/>
          <w:b/>
          <w:color w:val="000000" w:themeColor="text1"/>
          <w:sz w:val="22"/>
          <w:szCs w:val="22"/>
          <w:u w:val="single"/>
        </w:rPr>
        <w:t>Všetky ceny a výpočty sa zaokrúhľujú na dve desatinné miesta</w:t>
      </w:r>
    </w:p>
    <w:p w14:paraId="3186C953" w14:textId="77777777" w:rsidR="00B1225B" w:rsidRPr="000D0F51" w:rsidRDefault="00B1225B" w:rsidP="00B1225B">
      <w:pPr>
        <w:rPr>
          <w:rFonts w:asciiTheme="minorHAnsi" w:hAnsiTheme="minorHAnsi" w:cstheme="minorHAnsi"/>
          <w:sz w:val="22"/>
          <w:szCs w:val="22"/>
          <w14:ligatures w14:val="standard"/>
          <w14:cntxtAlts/>
        </w:rPr>
      </w:pPr>
    </w:p>
    <w:p w14:paraId="1AE644F4" w14:textId="77777777" w:rsidR="00B1225B" w:rsidRPr="000D0F51" w:rsidRDefault="00B1225B" w:rsidP="00B1225B">
      <w:pPr>
        <w:jc w:val="both"/>
        <w:rPr>
          <w:rFonts w:asciiTheme="minorHAnsi" w:hAnsiTheme="minorHAnsi" w:cstheme="minorHAnsi"/>
          <w:iCs/>
          <w:sz w:val="22"/>
          <w:szCs w:val="22"/>
        </w:rPr>
      </w:pPr>
      <w:r w:rsidRPr="000D0F51">
        <w:rPr>
          <w:rFonts w:asciiTheme="minorHAnsi" w:hAnsiTheme="minorHAnsi" w:cstheme="minorHAnsi"/>
          <w:iCs/>
          <w:sz w:val="22"/>
          <w:szCs w:val="22"/>
        </w:rPr>
        <w:t>Platca DPH: áno – nie</w:t>
      </w:r>
    </w:p>
    <w:p w14:paraId="0EF00947" w14:textId="77777777" w:rsidR="00B1225B" w:rsidRPr="000D0F51" w:rsidRDefault="00B1225B" w:rsidP="00B1225B">
      <w:pPr>
        <w:jc w:val="both"/>
        <w:rPr>
          <w:rFonts w:asciiTheme="minorHAnsi" w:hAnsiTheme="minorHAnsi" w:cstheme="minorHAnsi"/>
          <w:iCs/>
          <w:sz w:val="22"/>
          <w:szCs w:val="22"/>
        </w:rPr>
      </w:pPr>
      <w:r w:rsidRPr="000D0F51">
        <w:rPr>
          <w:rFonts w:asciiTheme="minorHAnsi" w:hAnsiTheme="minorHAnsi" w:cstheme="minorHAnsi"/>
          <w:iCs/>
          <w:sz w:val="22"/>
          <w:szCs w:val="22"/>
        </w:rPr>
        <w:t>(ak uchádzač nie je platcom DPH, uvedie túto skutočnosť ako súčasť tohto návrhu)</w:t>
      </w:r>
    </w:p>
    <w:p w14:paraId="29A0AAF5" w14:textId="77777777" w:rsidR="00B1225B" w:rsidRPr="000D0F51" w:rsidRDefault="00B1225B" w:rsidP="00B1225B">
      <w:pPr>
        <w:jc w:val="both"/>
        <w:rPr>
          <w:rFonts w:asciiTheme="minorHAnsi" w:eastAsia="SimSun" w:hAnsiTheme="minorHAnsi" w:cstheme="minorHAnsi"/>
          <w:iCs/>
          <w:snapToGrid w:val="0"/>
          <w:sz w:val="22"/>
          <w:szCs w:val="22"/>
        </w:rPr>
      </w:pPr>
    </w:p>
    <w:p w14:paraId="13CB3B65" w14:textId="77777777" w:rsidR="00B1225B" w:rsidRPr="000D0F51" w:rsidRDefault="00B1225B" w:rsidP="00C13EED">
      <w:pPr>
        <w:pStyle w:val="Odsekzoznamu"/>
        <w:numPr>
          <w:ilvl w:val="0"/>
          <w:numId w:val="36"/>
        </w:numPr>
        <w:tabs>
          <w:tab w:val="left" w:pos="2160"/>
          <w:tab w:val="left" w:pos="2880"/>
          <w:tab w:val="left" w:pos="4500"/>
        </w:tabs>
        <w:jc w:val="both"/>
        <w:rPr>
          <w:rFonts w:asciiTheme="minorHAnsi" w:eastAsia="SimSun" w:hAnsiTheme="minorHAnsi" w:cstheme="minorHAnsi"/>
          <w:b/>
          <w:iCs/>
          <w:snapToGrid w:val="0"/>
          <w:sz w:val="22"/>
          <w:szCs w:val="22"/>
        </w:rPr>
      </w:pPr>
      <w:r w:rsidRPr="000D0F51">
        <w:rPr>
          <w:rFonts w:asciiTheme="minorHAnsi" w:eastAsia="SimSun" w:hAnsiTheme="minorHAnsi" w:cstheme="minorHAnsi"/>
          <w:b/>
          <w:iCs/>
          <w:snapToGrid w:val="0"/>
          <w:sz w:val="22"/>
          <w:szCs w:val="22"/>
        </w:rPr>
        <w:t>Čestné prehlásenie uchádzača</w:t>
      </w:r>
    </w:p>
    <w:p w14:paraId="76B2429E" w14:textId="77777777" w:rsidR="00B1225B" w:rsidRPr="000D0F51" w:rsidRDefault="00B1225B" w:rsidP="00B1225B">
      <w:pPr>
        <w:pStyle w:val="Odsekzoznamu"/>
        <w:ind w:left="720"/>
        <w:jc w:val="both"/>
        <w:rPr>
          <w:rFonts w:asciiTheme="minorHAnsi" w:eastAsia="SimSun" w:hAnsiTheme="minorHAnsi" w:cstheme="minorHAnsi"/>
          <w:iCs/>
          <w:snapToGrid w:val="0"/>
          <w:sz w:val="22"/>
          <w:szCs w:val="22"/>
        </w:rPr>
      </w:pPr>
      <w:r w:rsidRPr="000D0F51">
        <w:rPr>
          <w:rFonts w:asciiTheme="minorHAnsi" w:eastAsia="SimSun" w:hAnsiTheme="minorHAnsi" w:cstheme="minorHAnsi"/>
          <w:iCs/>
          <w:snapToGrid w:val="0"/>
          <w:sz w:val="22"/>
          <w:szCs w:val="22"/>
        </w:rPr>
        <w:t>Dolu podpísaný čestne prehlasujem, že:</w:t>
      </w:r>
    </w:p>
    <w:p w14:paraId="2FB298B1" w14:textId="77777777" w:rsidR="00B1225B" w:rsidRPr="000D0F51" w:rsidRDefault="00B1225B" w:rsidP="00C13EED">
      <w:pPr>
        <w:pStyle w:val="Odsekzoznamu"/>
        <w:numPr>
          <w:ilvl w:val="0"/>
          <w:numId w:val="37"/>
        </w:numPr>
        <w:tabs>
          <w:tab w:val="left" w:pos="2160"/>
          <w:tab w:val="left" w:pos="2880"/>
          <w:tab w:val="left" w:pos="4500"/>
        </w:tabs>
        <w:jc w:val="both"/>
        <w:rPr>
          <w:rFonts w:asciiTheme="minorHAnsi" w:eastAsia="SimSun" w:hAnsiTheme="minorHAnsi" w:cstheme="minorHAnsi"/>
          <w:iCs/>
          <w:snapToGrid w:val="0"/>
          <w:sz w:val="22"/>
          <w:szCs w:val="22"/>
        </w:rPr>
      </w:pPr>
      <w:r w:rsidRPr="000D0F51">
        <w:rPr>
          <w:rFonts w:asciiTheme="minorHAnsi" w:eastAsia="SimSun" w:hAnsiTheme="minorHAnsi" w:cstheme="minorHAnsi"/>
          <w:iCs/>
          <w:snapToGrid w:val="0"/>
          <w:sz w:val="22"/>
          <w:szCs w:val="22"/>
        </w:rPr>
        <w:t>Riešenie uvedené v tejto cenovej ponuke zodpovedá svojimi parametrami špecifikácii a požiadavkám verejného obstarávateľa na predmet zákazky a požadovaným náležitostiam uvedeným v súťažných podkladoch.</w:t>
      </w:r>
    </w:p>
    <w:p w14:paraId="71988A5A" w14:textId="77777777" w:rsidR="00B1225B" w:rsidRPr="000D0F51" w:rsidRDefault="00B1225B" w:rsidP="00C13EED">
      <w:pPr>
        <w:pStyle w:val="Odsekzoznamu"/>
        <w:numPr>
          <w:ilvl w:val="0"/>
          <w:numId w:val="37"/>
        </w:numPr>
        <w:tabs>
          <w:tab w:val="left" w:pos="2160"/>
          <w:tab w:val="left" w:pos="2880"/>
          <w:tab w:val="left" w:pos="4500"/>
        </w:tabs>
        <w:jc w:val="both"/>
        <w:rPr>
          <w:rFonts w:asciiTheme="minorHAnsi" w:eastAsia="SimSun" w:hAnsiTheme="minorHAnsi" w:cstheme="minorHAnsi"/>
          <w:iCs/>
          <w:snapToGrid w:val="0"/>
          <w:sz w:val="22"/>
          <w:szCs w:val="22"/>
        </w:rPr>
      </w:pPr>
      <w:r w:rsidRPr="000D0F51">
        <w:rPr>
          <w:rFonts w:asciiTheme="minorHAnsi" w:eastAsia="SimSun" w:hAnsiTheme="minorHAnsi" w:cstheme="minorHAnsi"/>
          <w:iCs/>
          <w:snapToGrid w:val="0"/>
          <w:sz w:val="22"/>
          <w:szCs w:val="22"/>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7BDC6EBB" w14:textId="77777777" w:rsidR="00B1225B" w:rsidRPr="000D0F51" w:rsidRDefault="00B1225B" w:rsidP="00B1225B">
      <w:pPr>
        <w:rPr>
          <w:rFonts w:asciiTheme="minorHAnsi" w:hAnsiTheme="minorHAnsi" w:cstheme="minorHAnsi"/>
          <w:sz w:val="22"/>
          <w:szCs w:val="22"/>
          <w14:ligatures w14:val="standard"/>
          <w14:cntxtAlts/>
        </w:rPr>
      </w:pPr>
    </w:p>
    <w:p w14:paraId="529107F9" w14:textId="77777777" w:rsidR="00B1225B" w:rsidRPr="000D0F51" w:rsidRDefault="00B1225B" w:rsidP="00B1225B">
      <w:pPr>
        <w:rPr>
          <w:rFonts w:asciiTheme="minorHAnsi" w:hAnsiTheme="minorHAnsi" w:cstheme="minorHAnsi"/>
          <w:sz w:val="22"/>
          <w:szCs w:val="22"/>
          <w14:ligatures w14:val="standard"/>
          <w14:cntxtAlts/>
        </w:rPr>
      </w:pPr>
    </w:p>
    <w:p w14:paraId="20EBC808" w14:textId="77777777" w:rsidR="00B1225B" w:rsidRPr="000D0F51" w:rsidRDefault="00B1225B" w:rsidP="00B1225B">
      <w:pPr>
        <w:rPr>
          <w:rFonts w:asciiTheme="minorHAnsi" w:hAnsiTheme="minorHAnsi"/>
          <w:i/>
          <w:sz w:val="22"/>
          <w:szCs w:val="22"/>
          <w14:ligatures w14:val="standard"/>
          <w14:cntxtAlts/>
        </w:rPr>
      </w:pPr>
      <w:r w:rsidRPr="000D0F51">
        <w:rPr>
          <w:rFonts w:asciiTheme="minorHAnsi" w:hAnsiTheme="minorHAnsi"/>
          <w:b/>
          <w:i/>
          <w:sz w:val="22"/>
          <w:szCs w:val="22"/>
          <w14:ligatures w14:val="standard"/>
          <w14:cntxtAlts/>
        </w:rPr>
        <w:t>V ……………….…….., dňa ....................</w:t>
      </w:r>
      <w:r w:rsidRPr="000D0F51">
        <w:rPr>
          <w:rFonts w:asciiTheme="minorHAnsi" w:hAnsiTheme="minorHAnsi"/>
          <w:b/>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t xml:space="preserve">        ……………………………….......................</w:t>
      </w:r>
    </w:p>
    <w:p w14:paraId="106595F4" w14:textId="77777777" w:rsidR="00B1225B" w:rsidRPr="00951E99" w:rsidRDefault="00B1225B" w:rsidP="00B1225B">
      <w:pPr>
        <w:rPr>
          <w:rFonts w:asciiTheme="minorHAnsi" w:hAnsiTheme="minorHAnsi" w:cstheme="minorHAnsi"/>
          <w:color w:val="0070C0"/>
          <w:sz w:val="22"/>
          <w:szCs w:val="22"/>
          <w14:ligatures w14:val="standard"/>
          <w14:cntxtAlts/>
        </w:rPr>
      </w:pP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951E99">
        <w:rPr>
          <w:rFonts w:asciiTheme="minorHAnsi" w:hAnsiTheme="minorHAnsi" w:cstheme="minorHAnsi"/>
          <w:i/>
          <w:color w:val="0070C0"/>
          <w:sz w:val="22"/>
          <w:szCs w:val="22"/>
          <w14:ligatures w14:val="standard"/>
          <w14:cntxtAlts/>
        </w:rPr>
        <w:sym w:font="Symbol" w:char="005B"/>
      </w:r>
      <w:r w:rsidRPr="00951E99">
        <w:rPr>
          <w:rFonts w:asciiTheme="minorHAnsi" w:hAnsiTheme="minorHAnsi" w:cstheme="minorHAnsi"/>
          <w:i/>
          <w:color w:val="0070C0"/>
          <w:sz w:val="22"/>
          <w:szCs w:val="22"/>
          <w14:ligatures w14:val="standard"/>
          <w14:cntxtAlts/>
        </w:rPr>
        <w:t>vypísať meno, priezvisko a funkciu</w:t>
      </w:r>
    </w:p>
    <w:p w14:paraId="24366A37" w14:textId="77777777" w:rsidR="00B1225B" w:rsidRPr="00951E99" w:rsidRDefault="00B1225B" w:rsidP="00B1225B">
      <w:pPr>
        <w:ind w:left="4963" w:firstLine="709"/>
        <w:jc w:val="both"/>
        <w:rPr>
          <w:rFonts w:asciiTheme="minorHAnsi" w:hAnsiTheme="minorHAnsi" w:cstheme="minorHAnsi"/>
          <w:color w:val="0070C0"/>
          <w:sz w:val="22"/>
          <w:szCs w:val="22"/>
          <w14:ligatures w14:val="standard"/>
          <w14:cntxtAlts/>
        </w:rPr>
      </w:pPr>
      <w:r w:rsidRPr="00951E99">
        <w:rPr>
          <w:rFonts w:asciiTheme="minorHAnsi" w:hAnsiTheme="minorHAnsi" w:cstheme="minorHAnsi"/>
          <w:i/>
          <w:color w:val="0070C0"/>
          <w:sz w:val="22"/>
          <w:szCs w:val="22"/>
          <w14:ligatures w14:val="standard"/>
          <w14:cntxtAlts/>
        </w:rPr>
        <w:t>oprávnenej osoby uchádzača</w:t>
      </w:r>
      <w:r w:rsidRPr="00951E99">
        <w:rPr>
          <w:rFonts w:asciiTheme="minorHAnsi" w:hAnsiTheme="minorHAnsi" w:cstheme="minorHAnsi"/>
          <w:i/>
          <w:color w:val="0070C0"/>
          <w:sz w:val="22"/>
          <w:szCs w:val="22"/>
          <w14:ligatures w14:val="standard"/>
          <w14:cntxtAlts/>
        </w:rPr>
        <w:sym w:font="Symbol" w:char="005D"/>
      </w:r>
    </w:p>
    <w:p w14:paraId="569578C6" w14:textId="77777777" w:rsidR="00B1225B" w:rsidRPr="00951E99" w:rsidRDefault="00B1225B" w:rsidP="00B1225B">
      <w:pPr>
        <w:tabs>
          <w:tab w:val="right" w:pos="8364"/>
        </w:tabs>
        <w:autoSpaceDE w:val="0"/>
        <w:autoSpaceDN w:val="0"/>
        <w:adjustRightInd w:val="0"/>
        <w:ind w:right="720"/>
        <w:jc w:val="both"/>
        <w:rPr>
          <w:rFonts w:asciiTheme="minorHAnsi" w:hAnsiTheme="minorHAnsi" w:cstheme="minorHAnsi"/>
          <w:i/>
          <w:color w:val="0070C0"/>
          <w:sz w:val="22"/>
          <w:szCs w:val="22"/>
          <w14:ligatures w14:val="standard"/>
          <w14:cntxtAlts/>
        </w:rPr>
      </w:pPr>
    </w:p>
    <w:p w14:paraId="3F4737FE" w14:textId="77777777" w:rsidR="00B1225B" w:rsidRPr="00951E99" w:rsidRDefault="00B1225B" w:rsidP="00B1225B">
      <w:pPr>
        <w:tabs>
          <w:tab w:val="right" w:pos="8364"/>
        </w:tabs>
        <w:autoSpaceDE w:val="0"/>
        <w:autoSpaceDN w:val="0"/>
        <w:adjustRightInd w:val="0"/>
        <w:ind w:right="720"/>
        <w:jc w:val="both"/>
        <w:rPr>
          <w:rFonts w:asciiTheme="minorHAnsi" w:hAnsiTheme="minorHAnsi" w:cstheme="minorHAnsi"/>
          <w:i/>
          <w:color w:val="0070C0"/>
          <w:sz w:val="22"/>
          <w:szCs w:val="22"/>
          <w14:ligatures w14:val="standard"/>
          <w14:cntxtAlts/>
        </w:rPr>
      </w:pPr>
      <w:r w:rsidRPr="00951E99">
        <w:rPr>
          <w:rFonts w:asciiTheme="minorHAnsi" w:hAnsiTheme="minorHAnsi" w:cstheme="minorHAnsi"/>
          <w:i/>
          <w:color w:val="0070C0"/>
          <w:sz w:val="22"/>
          <w:szCs w:val="22"/>
          <w14:ligatures w14:val="standard"/>
          <w14:cntxtAlts/>
        </w:rPr>
        <w:t>Poznámka:</w:t>
      </w:r>
    </w:p>
    <w:p w14:paraId="2A3BF2FA" w14:textId="77777777" w:rsidR="00B1225B" w:rsidRPr="00951E99" w:rsidRDefault="00B1225B" w:rsidP="00B1225B">
      <w:pPr>
        <w:numPr>
          <w:ilvl w:val="0"/>
          <w:numId w:val="10"/>
        </w:numPr>
        <w:tabs>
          <w:tab w:val="clear" w:pos="1200"/>
          <w:tab w:val="num" w:pos="567"/>
        </w:tabs>
        <w:ind w:left="567" w:hanging="567"/>
        <w:jc w:val="both"/>
        <w:rPr>
          <w:rFonts w:asciiTheme="minorHAnsi" w:hAnsiTheme="minorHAnsi" w:cstheme="minorHAnsi"/>
          <w:i/>
          <w:color w:val="0070C0"/>
          <w:sz w:val="22"/>
          <w:szCs w:val="22"/>
          <w14:ligatures w14:val="standard"/>
          <w14:cntxtAlts/>
        </w:rPr>
      </w:pPr>
      <w:r w:rsidRPr="00951E99">
        <w:rPr>
          <w:rFonts w:asciiTheme="minorHAnsi" w:eastAsia="SimSun" w:hAnsiTheme="minorHAnsi" w:cstheme="minorHAnsi"/>
          <w:i/>
          <w:snapToGrid w:val="0"/>
          <w:color w:val="0070C0"/>
          <w:sz w:val="22"/>
          <w:szCs w:val="22"/>
          <w14:ligatures w14:val="standard"/>
          <w14:cntxtAlts/>
        </w:rPr>
        <w:t>podpis uchádzača alebo osoby oprávnenej konať za uchádzača</w:t>
      </w:r>
    </w:p>
    <w:p w14:paraId="292FF5A1" w14:textId="26A129EE" w:rsidR="008655B3" w:rsidRPr="0070050C" w:rsidRDefault="00B1225B" w:rsidP="0070050C">
      <w:pPr>
        <w:tabs>
          <w:tab w:val="num" w:pos="540"/>
        </w:tabs>
        <w:jc w:val="both"/>
        <w:rPr>
          <w:rFonts w:asciiTheme="minorHAnsi" w:hAnsiTheme="minorHAnsi" w:cstheme="minorHAnsi"/>
          <w:color w:val="0070C0"/>
          <w:sz w:val="22"/>
          <w:szCs w:val="22"/>
          <w14:ligatures w14:val="standard"/>
          <w14:cntxtAlts/>
        </w:rPr>
        <w:sectPr w:rsidR="008655B3" w:rsidRPr="0070050C" w:rsidSect="0097645C">
          <w:headerReference w:type="default" r:id="rId20"/>
          <w:pgSz w:w="11906" w:h="16838" w:code="9"/>
          <w:pgMar w:top="1418" w:right="1418" w:bottom="1418" w:left="1418" w:header="709" w:footer="759" w:gutter="0"/>
          <w:pgNumType w:chapSep="period"/>
          <w:cols w:space="708"/>
          <w:docGrid w:linePitch="360"/>
        </w:sectPr>
      </w:pPr>
      <w:r w:rsidRPr="00951E99">
        <w:rPr>
          <w:rFonts w:asciiTheme="minorHAnsi" w:eastAsia="SimSun" w:hAnsiTheme="minorHAnsi" w:cstheme="minorHAnsi"/>
          <w:i/>
          <w:snapToGrid w:val="0"/>
          <w:color w:val="0070C0"/>
          <w:sz w:val="22"/>
          <w:szCs w:val="22"/>
          <w14:ligatures w14:val="standard"/>
          <w14:cntxtAlts/>
        </w:rPr>
        <w:t xml:space="preserve">(v prípade skupiny dodávateľov </w:t>
      </w:r>
      <w:r w:rsidRPr="00951E99">
        <w:rPr>
          <w:rFonts w:asciiTheme="minorHAnsi" w:eastAsia="SimSun" w:hAnsiTheme="minorHAnsi" w:cstheme="minorHAnsi"/>
          <w:i/>
          <w:snapToGrid w:val="0"/>
          <w:color w:val="0070C0"/>
          <w:sz w:val="22"/>
          <w:szCs w:val="22"/>
          <w:u w:val="single"/>
          <w14:ligatures w14:val="standard"/>
          <w14:cntxtAlts/>
        </w:rPr>
        <w:t>podpis každého člena skupiny</w:t>
      </w:r>
      <w:r w:rsidRPr="00951E99">
        <w:rPr>
          <w:rFonts w:asciiTheme="minorHAnsi" w:eastAsia="SimSun" w:hAnsiTheme="minorHAnsi" w:cstheme="minorHAnsi"/>
          <w:i/>
          <w:snapToGrid w:val="0"/>
          <w:color w:val="0070C0"/>
          <w:sz w:val="22"/>
          <w:szCs w:val="22"/>
          <w14:ligatures w14:val="standard"/>
          <w14:cntxtAlts/>
        </w:rPr>
        <w:t xml:space="preserve"> dodávateľov alebo osoby oprávnenej konať  za každého člena skupiny dodávateľov)</w:t>
      </w:r>
    </w:p>
    <w:p w14:paraId="1E19B5AD" w14:textId="0810717C" w:rsidR="0070050C" w:rsidRDefault="0070050C"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r>
        <w:rPr>
          <w:rFonts w:asciiTheme="minorHAnsi" w:hAnsiTheme="minorHAnsi" w:cs="Arial Narrow"/>
          <w:b/>
          <w:sz w:val="22"/>
          <w:szCs w:val="22"/>
        </w:rPr>
        <w:t xml:space="preserve">A.3 </w:t>
      </w:r>
      <w:r w:rsidRPr="00DD1A07">
        <w:rPr>
          <w:rFonts w:asciiTheme="minorHAnsi" w:hAnsiTheme="minorHAnsi" w:cs="Tahoma"/>
          <w:b/>
          <w:bCs/>
          <w:color w:val="000000"/>
          <w:sz w:val="22"/>
          <w:szCs w:val="22"/>
        </w:rPr>
        <w:t>SPOSOB URČENIA CENY</w:t>
      </w:r>
    </w:p>
    <w:p w14:paraId="4558BD19" w14:textId="126817EE" w:rsidR="0070050C" w:rsidRDefault="0070050C"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04ABCC84" w14:textId="77777777" w:rsidR="0070050C" w:rsidRDefault="0070050C" w:rsidP="00C13EED">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Pr>
          <w:rFonts w:asciiTheme="minorHAnsi" w:hAnsiTheme="minorHAnsi" w:cs="Tahoma"/>
          <w:noProof w:val="0"/>
          <w:color w:val="000000"/>
          <w:sz w:val="22"/>
          <w:szCs w:val="22"/>
        </w:rPr>
        <w:t xml:space="preserve">Uchádzačom navrhovaná zmluvná cena za dodanie </w:t>
      </w:r>
      <w:r w:rsidRPr="000A7F27">
        <w:rPr>
          <w:rFonts w:asciiTheme="minorHAnsi" w:hAnsiTheme="minorHAnsi" w:cs="Tahoma"/>
          <w:noProof w:val="0"/>
          <w:color w:val="000000"/>
          <w:sz w:val="22"/>
          <w:szCs w:val="22"/>
        </w:rPr>
        <w:t xml:space="preserve">predmetu zákazky musí byť stanovená podľa § 3 zákona </w:t>
      </w:r>
      <w:r>
        <w:rPr>
          <w:rFonts w:asciiTheme="minorHAnsi" w:hAnsiTheme="minorHAnsi" w:cs="Tahoma"/>
          <w:noProof w:val="0"/>
          <w:color w:val="000000"/>
          <w:sz w:val="22"/>
          <w:szCs w:val="22"/>
        </w:rPr>
        <w:t xml:space="preserve">Národnej rady Slovenskej republiky </w:t>
      </w:r>
      <w:r w:rsidRPr="000A7F27">
        <w:rPr>
          <w:rFonts w:asciiTheme="minorHAnsi" w:hAnsiTheme="minorHAnsi" w:cs="Tahoma"/>
          <w:noProof w:val="0"/>
          <w:color w:val="000000"/>
          <w:sz w:val="22"/>
          <w:szCs w:val="22"/>
        </w:rPr>
        <w:t xml:space="preserve"> č.18/1996 Z. z. o cenách v znení neskorších predpisov</w:t>
      </w:r>
      <w:r>
        <w:rPr>
          <w:rFonts w:asciiTheme="minorHAnsi" w:hAnsiTheme="minorHAnsi" w:cs="Tahoma"/>
          <w:noProof w:val="0"/>
          <w:color w:val="000000"/>
          <w:sz w:val="22"/>
          <w:szCs w:val="22"/>
        </w:rPr>
        <w:t>,</w:t>
      </w:r>
      <w:r w:rsidRPr="000A7F27">
        <w:rPr>
          <w:rFonts w:asciiTheme="minorHAnsi" w:hAnsiTheme="minorHAnsi" w:cs="Tahoma"/>
          <w:noProof w:val="0"/>
          <w:color w:val="000000"/>
          <w:sz w:val="22"/>
          <w:szCs w:val="22"/>
        </w:rPr>
        <w:t xml:space="preserve">  vyhlášky MF SR č. 87/1996 </w:t>
      </w:r>
      <w:proofErr w:type="spellStart"/>
      <w:r w:rsidRPr="000A7F27">
        <w:rPr>
          <w:rFonts w:asciiTheme="minorHAnsi" w:hAnsiTheme="minorHAnsi" w:cs="Tahoma"/>
          <w:noProof w:val="0"/>
          <w:color w:val="000000"/>
          <w:sz w:val="22"/>
          <w:szCs w:val="22"/>
        </w:rPr>
        <w:t>Z.z</w:t>
      </w:r>
      <w:proofErr w:type="spellEnd"/>
      <w:r w:rsidRPr="000A7F27">
        <w:rPr>
          <w:rFonts w:asciiTheme="minorHAnsi" w:hAnsiTheme="minorHAnsi" w:cs="Tahoma"/>
          <w:noProof w:val="0"/>
          <w:color w:val="000000"/>
          <w:sz w:val="22"/>
          <w:szCs w:val="22"/>
        </w:rPr>
        <w:t xml:space="preserve">., ktorou sa vykonáva zákon </w:t>
      </w:r>
      <w:r>
        <w:rPr>
          <w:rFonts w:asciiTheme="minorHAnsi" w:hAnsiTheme="minorHAnsi" w:cs="Tahoma"/>
          <w:noProof w:val="0"/>
          <w:color w:val="000000"/>
          <w:sz w:val="22"/>
          <w:szCs w:val="22"/>
        </w:rPr>
        <w:t xml:space="preserve">Národnej rady Slovenskej republiky </w:t>
      </w:r>
      <w:r w:rsidRPr="000A7F27">
        <w:rPr>
          <w:rFonts w:asciiTheme="minorHAnsi" w:hAnsiTheme="minorHAnsi" w:cs="Tahoma"/>
          <w:noProof w:val="0"/>
          <w:color w:val="000000"/>
          <w:sz w:val="22"/>
          <w:szCs w:val="22"/>
        </w:rPr>
        <w:t xml:space="preserve"> č.18/1996 Z. z. o cenách v znení neskorších predpisov.</w:t>
      </w:r>
    </w:p>
    <w:p w14:paraId="4DD190FD" w14:textId="77777777" w:rsidR="0070050C" w:rsidRDefault="0070050C" w:rsidP="00C13EED">
      <w:pPr>
        <w:pStyle w:val="Odsekzoznamu"/>
        <w:numPr>
          <w:ilvl w:val="0"/>
          <w:numId w:val="22"/>
        </w:numPr>
        <w:spacing w:after="120"/>
        <w:ind w:left="714" w:hanging="357"/>
        <w:jc w:val="both"/>
        <w:rPr>
          <w:rFonts w:asciiTheme="minorHAnsi" w:hAnsiTheme="minorHAnsi" w:cs="Tahoma"/>
          <w:noProof w:val="0"/>
          <w:color w:val="000000"/>
          <w:sz w:val="22"/>
          <w:szCs w:val="22"/>
        </w:rPr>
      </w:pPr>
      <w:r w:rsidRPr="00D34A19">
        <w:rPr>
          <w:rFonts w:asciiTheme="minorHAnsi" w:hAnsiTheme="minorHAnsi" w:cs="Tahoma"/>
          <w:noProof w:val="0"/>
          <w:color w:val="000000"/>
          <w:sz w:val="22"/>
          <w:szCs w:val="22"/>
        </w:rPr>
        <w:t>Uchádzač stanoví zmluvnú cenu za obstarávaný predmet zákazky na základe vlastných výpočtov, činností, výdavkov a príjmov podľa platných právnych predpisov. Uchádzač je pred predložením svojej ponuky povinný vziať do úvahy všetko, čo je nevyhnutné na úplné a riadne plnenie zmluvy, pričom do svojich zmluvných cien zahrnie všetky náklady spojené s plnením predmetu zákazky.</w:t>
      </w:r>
    </w:p>
    <w:p w14:paraId="450D31EE" w14:textId="77777777" w:rsidR="0070050C" w:rsidRDefault="0070050C" w:rsidP="00C13EED">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8320B1">
        <w:rPr>
          <w:rFonts w:asciiTheme="minorHAnsi" w:hAnsiTheme="minorHAnsi" w:cs="Tahoma"/>
          <w:noProof w:val="0"/>
          <w:color w:val="000000"/>
          <w:sz w:val="22"/>
          <w:szCs w:val="22"/>
        </w:rPr>
        <w:t>Navrhovaná cena za poskytnutie predmetu zákazky vyjadrená v súlade s týmito súťažnými podkladmi musí obsahovať cenu za celý požadovaný predmet zákazky.</w:t>
      </w:r>
    </w:p>
    <w:p w14:paraId="26414AB5" w14:textId="77777777" w:rsidR="0070050C" w:rsidRPr="000A7F27" w:rsidRDefault="0070050C" w:rsidP="00C13EED">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3823D6">
        <w:rPr>
          <w:rFonts w:asciiTheme="minorHAnsi" w:hAnsiTheme="minorHAnsi" w:cs="Tahoma"/>
          <w:noProof w:val="0"/>
          <w:color w:val="000000"/>
          <w:sz w:val="22"/>
          <w:szCs w:val="22"/>
        </w:rPr>
        <w:t>Pri určovaní cien jednotlivých položiek je potrebné vziať do úvahy opis predmetu zákazky uvedený v týchto súťažných podkladoch vrátane návrhu zmluvy, pričom tieto nesmú byť vyjadrené číslom „0“, ani záporným číslom.</w:t>
      </w:r>
    </w:p>
    <w:p w14:paraId="5961D4F4" w14:textId="77777777" w:rsidR="0070050C" w:rsidRPr="00FB037F" w:rsidRDefault="0070050C" w:rsidP="00C13EED">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FB037F">
        <w:rPr>
          <w:rFonts w:asciiTheme="minorHAnsi" w:hAnsiTheme="minorHAnsi" w:cs="Arial"/>
          <w:noProof w:val="0"/>
          <w:color w:val="000000"/>
          <w:sz w:val="22"/>
          <w:szCs w:val="22"/>
        </w:rPr>
        <w:t xml:space="preserve">Ak je uchádzač zdaniteľnou osobou pre daň z pridanej hodnoty (ďalej len „DPH“) v zmysle príslušných predpisov (ďalej len „zdaniteľná osoba“), navrhovanú cenu uvedie na </w:t>
      </w:r>
      <w:r w:rsidRPr="006C2E3F">
        <w:rPr>
          <w:rFonts w:asciiTheme="minorHAnsi" w:hAnsiTheme="minorHAnsi" w:cs="Arial"/>
          <w:noProof w:val="0"/>
          <w:color w:val="000000"/>
          <w:sz w:val="22"/>
          <w:szCs w:val="22"/>
          <w:u w:val="single"/>
        </w:rPr>
        <w:t>dve desatinné miesta</w:t>
      </w:r>
      <w:r w:rsidRPr="00FB037F">
        <w:rPr>
          <w:rFonts w:asciiTheme="minorHAnsi" w:hAnsiTheme="minorHAnsi" w:cs="Arial"/>
          <w:noProof w:val="0"/>
          <w:color w:val="000000"/>
          <w:sz w:val="22"/>
          <w:szCs w:val="22"/>
        </w:rPr>
        <w:t xml:space="preserve"> v zložení: </w:t>
      </w:r>
    </w:p>
    <w:p w14:paraId="19336843" w14:textId="5CFC0980" w:rsidR="0070050C" w:rsidRDefault="0070050C" w:rsidP="0070050C">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Pr>
          <w:rFonts w:asciiTheme="minorHAnsi" w:hAnsiTheme="minorHAnsi" w:cs="Arial"/>
          <w:noProof w:val="0"/>
          <w:color w:val="000000"/>
          <w:sz w:val="22"/>
          <w:szCs w:val="22"/>
        </w:rPr>
        <w:t>celková</w:t>
      </w:r>
      <w:r w:rsidRPr="006C2E3F">
        <w:rPr>
          <w:rFonts w:asciiTheme="minorHAnsi" w:hAnsiTheme="minorHAnsi" w:cs="Arial"/>
          <w:noProof w:val="0"/>
          <w:color w:val="000000"/>
          <w:sz w:val="22"/>
          <w:szCs w:val="22"/>
        </w:rPr>
        <w:t xml:space="preserve"> cena v EUR bez </w:t>
      </w:r>
      <w:r>
        <w:rPr>
          <w:rFonts w:asciiTheme="minorHAnsi" w:hAnsiTheme="minorHAnsi" w:cs="Arial"/>
          <w:noProof w:val="0"/>
          <w:color w:val="000000"/>
          <w:sz w:val="22"/>
          <w:szCs w:val="22"/>
        </w:rPr>
        <w:t>DPH</w:t>
      </w:r>
      <w:r w:rsidRPr="006C2E3F">
        <w:rPr>
          <w:rFonts w:asciiTheme="minorHAnsi" w:hAnsiTheme="minorHAnsi" w:cs="Arial"/>
          <w:noProof w:val="0"/>
          <w:color w:val="000000"/>
          <w:sz w:val="22"/>
          <w:szCs w:val="22"/>
        </w:rPr>
        <w:t>,</w:t>
      </w:r>
    </w:p>
    <w:p w14:paraId="6433A116" w14:textId="7D5B961F" w:rsidR="0070050C" w:rsidRDefault="0070050C" w:rsidP="0070050C">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Pr>
          <w:rFonts w:asciiTheme="minorHAnsi" w:hAnsiTheme="minorHAnsi" w:cs="Arial"/>
          <w:noProof w:val="0"/>
          <w:color w:val="000000"/>
          <w:sz w:val="22"/>
          <w:szCs w:val="22"/>
        </w:rPr>
        <w:t xml:space="preserve">výška </w:t>
      </w:r>
      <w:r w:rsidRPr="00EF2E61">
        <w:rPr>
          <w:rFonts w:asciiTheme="minorHAnsi" w:hAnsiTheme="minorHAnsi" w:cs="Arial"/>
          <w:noProof w:val="0"/>
          <w:color w:val="000000"/>
          <w:sz w:val="22"/>
          <w:szCs w:val="22"/>
        </w:rPr>
        <w:t>DPH,</w:t>
      </w:r>
    </w:p>
    <w:p w14:paraId="2BB7C586" w14:textId="480A4CCC" w:rsidR="0070050C" w:rsidRPr="00EF2E61" w:rsidRDefault="0070050C" w:rsidP="0070050C">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Pr>
          <w:rFonts w:asciiTheme="minorHAnsi" w:hAnsiTheme="minorHAnsi" w:cs="Arial"/>
          <w:noProof w:val="0"/>
          <w:color w:val="000000"/>
          <w:sz w:val="22"/>
          <w:szCs w:val="22"/>
        </w:rPr>
        <w:t>celková cena</w:t>
      </w:r>
      <w:r w:rsidRPr="00EF2E61">
        <w:rPr>
          <w:rFonts w:asciiTheme="minorHAnsi" w:hAnsiTheme="minorHAnsi" w:cs="Arial"/>
          <w:noProof w:val="0"/>
          <w:color w:val="000000"/>
          <w:sz w:val="22"/>
          <w:szCs w:val="22"/>
        </w:rPr>
        <w:t xml:space="preserve"> </w:t>
      </w:r>
      <w:r>
        <w:rPr>
          <w:rFonts w:asciiTheme="minorHAnsi" w:hAnsiTheme="minorHAnsi" w:cs="Arial"/>
          <w:noProof w:val="0"/>
          <w:color w:val="000000"/>
          <w:sz w:val="22"/>
          <w:szCs w:val="22"/>
        </w:rPr>
        <w:t>v EUR s</w:t>
      </w:r>
      <w:r w:rsidRPr="00EF2E61">
        <w:rPr>
          <w:rFonts w:asciiTheme="minorHAnsi" w:hAnsiTheme="minorHAnsi" w:cs="Arial"/>
          <w:noProof w:val="0"/>
          <w:color w:val="000000"/>
          <w:sz w:val="22"/>
          <w:szCs w:val="22"/>
        </w:rPr>
        <w:t xml:space="preserve"> DPH,</w:t>
      </w:r>
    </w:p>
    <w:p w14:paraId="64AB21E0" w14:textId="77777777" w:rsidR="0070050C" w:rsidRPr="00092C8F" w:rsidRDefault="0070050C" w:rsidP="0070050C"/>
    <w:p w14:paraId="5479ECE0" w14:textId="77777777" w:rsidR="00A7704D" w:rsidRDefault="0070050C" w:rsidP="00C13EED">
      <w:pPr>
        <w:pStyle w:val="Odsekzoznamu"/>
        <w:numPr>
          <w:ilvl w:val="0"/>
          <w:numId w:val="22"/>
        </w:numPr>
        <w:autoSpaceDE w:val="0"/>
        <w:autoSpaceDN w:val="0"/>
        <w:adjustRightInd w:val="0"/>
        <w:spacing w:after="120"/>
        <w:ind w:left="777" w:hanging="357"/>
        <w:jc w:val="both"/>
        <w:rPr>
          <w:rFonts w:asciiTheme="minorHAnsi" w:hAnsiTheme="minorHAnsi" w:cs="Arial"/>
          <w:noProof w:val="0"/>
          <w:color w:val="000000"/>
          <w:sz w:val="22"/>
          <w:szCs w:val="22"/>
        </w:rPr>
      </w:pPr>
      <w:r w:rsidRPr="00A7704D">
        <w:rPr>
          <w:rFonts w:asciiTheme="minorHAnsi" w:hAnsiTheme="minorHAnsi" w:cs="Arial"/>
          <w:noProof w:val="0"/>
          <w:color w:val="000000"/>
          <w:sz w:val="22"/>
          <w:szCs w:val="22"/>
        </w:rPr>
        <w:t xml:space="preserve">Ak uchádzač nie je zdaniteľnou osobou pre DPH, </w:t>
      </w:r>
      <w:r w:rsidR="00A7704D">
        <w:rPr>
          <w:rFonts w:asciiTheme="minorHAnsi" w:hAnsiTheme="minorHAnsi" w:cs="Arial"/>
          <w:noProof w:val="0"/>
          <w:color w:val="000000"/>
          <w:sz w:val="22"/>
          <w:szCs w:val="22"/>
        </w:rPr>
        <w:t>uvedie iba celková</w:t>
      </w:r>
      <w:r w:rsidR="00A7704D" w:rsidRPr="006C2E3F">
        <w:rPr>
          <w:rFonts w:asciiTheme="minorHAnsi" w:hAnsiTheme="minorHAnsi" w:cs="Arial"/>
          <w:noProof w:val="0"/>
          <w:color w:val="000000"/>
          <w:sz w:val="22"/>
          <w:szCs w:val="22"/>
        </w:rPr>
        <w:t xml:space="preserve"> cena v EUR bez </w:t>
      </w:r>
      <w:r w:rsidR="00A7704D">
        <w:rPr>
          <w:rFonts w:asciiTheme="minorHAnsi" w:hAnsiTheme="minorHAnsi" w:cs="Arial"/>
          <w:noProof w:val="0"/>
          <w:color w:val="000000"/>
          <w:sz w:val="22"/>
          <w:szCs w:val="22"/>
        </w:rPr>
        <w:t>DPH</w:t>
      </w:r>
      <w:r w:rsidR="00A7704D" w:rsidRPr="00A7704D">
        <w:rPr>
          <w:rFonts w:asciiTheme="minorHAnsi" w:hAnsiTheme="minorHAnsi" w:cs="Arial"/>
          <w:noProof w:val="0"/>
          <w:color w:val="000000"/>
          <w:sz w:val="22"/>
          <w:szCs w:val="22"/>
        </w:rPr>
        <w:t xml:space="preserve"> </w:t>
      </w:r>
    </w:p>
    <w:p w14:paraId="641CE325" w14:textId="7A0082B3" w:rsidR="0070050C" w:rsidRPr="00A7704D" w:rsidRDefault="0070050C" w:rsidP="00C13EED">
      <w:pPr>
        <w:pStyle w:val="Odsekzoznamu"/>
        <w:numPr>
          <w:ilvl w:val="0"/>
          <w:numId w:val="22"/>
        </w:numPr>
        <w:autoSpaceDE w:val="0"/>
        <w:autoSpaceDN w:val="0"/>
        <w:adjustRightInd w:val="0"/>
        <w:spacing w:after="120"/>
        <w:ind w:left="777" w:hanging="357"/>
        <w:jc w:val="both"/>
        <w:rPr>
          <w:rFonts w:asciiTheme="minorHAnsi" w:hAnsiTheme="minorHAnsi" w:cs="Arial"/>
          <w:noProof w:val="0"/>
          <w:color w:val="000000"/>
          <w:sz w:val="22"/>
          <w:szCs w:val="22"/>
        </w:rPr>
      </w:pPr>
      <w:r w:rsidRPr="00A7704D">
        <w:rPr>
          <w:rFonts w:asciiTheme="minorHAnsi" w:hAnsiTheme="minorHAnsi" w:cs="Arial"/>
          <w:noProof w:val="0"/>
          <w:color w:val="000000"/>
          <w:sz w:val="22"/>
          <w:szCs w:val="22"/>
        </w:rPr>
        <w:t xml:space="preserve">Ak je uchádzač zahraničnou osobou, navrhovanú cenu uvedie na dve desatinné miesta v EUR bez DPH platnej v krajine sídla uchádzača a </w:t>
      </w:r>
      <w:r w:rsidR="00A7704D">
        <w:rPr>
          <w:rFonts w:asciiTheme="minorHAnsi" w:hAnsiTheme="minorHAnsi" w:cs="Arial"/>
          <w:noProof w:val="0"/>
          <w:color w:val="000000"/>
          <w:sz w:val="22"/>
          <w:szCs w:val="22"/>
        </w:rPr>
        <w:t>celková cena</w:t>
      </w:r>
      <w:r w:rsidR="00A7704D" w:rsidRPr="00EF2E61">
        <w:rPr>
          <w:rFonts w:asciiTheme="minorHAnsi" w:hAnsiTheme="minorHAnsi" w:cs="Arial"/>
          <w:noProof w:val="0"/>
          <w:color w:val="000000"/>
          <w:sz w:val="22"/>
          <w:szCs w:val="22"/>
        </w:rPr>
        <w:t xml:space="preserve"> </w:t>
      </w:r>
      <w:r w:rsidR="00A7704D">
        <w:rPr>
          <w:rFonts w:asciiTheme="minorHAnsi" w:hAnsiTheme="minorHAnsi" w:cs="Arial"/>
          <w:noProof w:val="0"/>
          <w:color w:val="000000"/>
          <w:sz w:val="22"/>
          <w:szCs w:val="22"/>
        </w:rPr>
        <w:t>v EUR s</w:t>
      </w:r>
      <w:r w:rsidR="00A7704D" w:rsidRPr="00EF2E61">
        <w:rPr>
          <w:rFonts w:asciiTheme="minorHAnsi" w:hAnsiTheme="minorHAnsi" w:cs="Arial"/>
          <w:noProof w:val="0"/>
          <w:color w:val="000000"/>
          <w:sz w:val="22"/>
          <w:szCs w:val="22"/>
        </w:rPr>
        <w:t xml:space="preserve"> DPH</w:t>
      </w:r>
      <w:r w:rsidR="00A7704D" w:rsidRPr="00A7704D">
        <w:rPr>
          <w:rFonts w:asciiTheme="minorHAnsi" w:hAnsiTheme="minorHAnsi" w:cs="Arial"/>
          <w:noProof w:val="0"/>
          <w:color w:val="000000"/>
          <w:sz w:val="22"/>
          <w:szCs w:val="22"/>
        </w:rPr>
        <w:t xml:space="preserve"> </w:t>
      </w:r>
      <w:r w:rsidRPr="00A7704D">
        <w:rPr>
          <w:rFonts w:asciiTheme="minorHAnsi" w:hAnsiTheme="minorHAnsi" w:cs="Arial"/>
          <w:noProof w:val="0"/>
          <w:color w:val="000000"/>
          <w:sz w:val="22"/>
          <w:szCs w:val="22"/>
        </w:rPr>
        <w:t>upraví navýšením o aktuálne platnú sadzbu DPH v SR. DPH odvádza v prípade úspešnosti jeho ponuky verejný obstarávateľ.</w:t>
      </w:r>
    </w:p>
    <w:p w14:paraId="4342EAAB" w14:textId="12F4EC08" w:rsidR="0070050C" w:rsidRPr="00A7704D" w:rsidRDefault="0070050C" w:rsidP="00C13EED">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A7704D">
        <w:rPr>
          <w:rFonts w:asciiTheme="minorHAnsi" w:hAnsiTheme="minorHAnsi" w:cs="Arial"/>
          <w:noProof w:val="0"/>
          <w:color w:val="000000"/>
          <w:sz w:val="22"/>
          <w:szCs w:val="22"/>
        </w:rPr>
        <w:t xml:space="preserve"> Ak uchádzač nie je zdaniteľnou osobou pre DPH, skutočnosť, že nie je zdaniteľnou osobou pre DPH, uchádzač uvedie v ponuke. Ak sa uchádzač, ktorý v čase podpisu zmluvy nebol platcom DPH v priebehu plnenia tejto dohody platcom stane, nemá nárok na zvýšenie ceny o DPH.</w:t>
      </w:r>
    </w:p>
    <w:p w14:paraId="3E6ACEAB" w14:textId="77777777" w:rsidR="0070050C" w:rsidRDefault="0070050C"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317CB14D" w14:textId="77777777" w:rsidR="0070050C" w:rsidRDefault="0070050C"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0726AA80" w14:textId="77777777" w:rsidR="0070050C" w:rsidRDefault="0070050C"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4D202CB3" w14:textId="77777777" w:rsidR="0070050C" w:rsidRDefault="0070050C"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62A35504" w14:textId="77777777" w:rsidR="0070050C" w:rsidRDefault="0070050C"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269E41B1" w14:textId="77777777" w:rsidR="0070050C" w:rsidRDefault="0070050C"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4ACD5999" w14:textId="27FCA13B" w:rsidR="00762C89" w:rsidRDefault="00762C89"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21C21A1E" w14:textId="7D334E4D" w:rsidR="00C5681B" w:rsidRDefault="00C5681B"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344FCEA5" w14:textId="7853FC0A" w:rsidR="00C5681B" w:rsidRDefault="00C5681B"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48F8FAC0" w14:textId="77777777" w:rsidR="00C5681B" w:rsidRDefault="00C5681B"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0B5CE0E4" w14:textId="4BDEB096" w:rsidR="00CC3233" w:rsidRDefault="0070050C"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r>
        <w:rPr>
          <w:rFonts w:asciiTheme="minorHAnsi" w:hAnsiTheme="minorHAnsi" w:cs="Arial Narrow"/>
          <w:b/>
          <w:sz w:val="22"/>
          <w:szCs w:val="22"/>
        </w:rPr>
        <w:t>A.4</w:t>
      </w:r>
      <w:r w:rsidR="00CC3233">
        <w:rPr>
          <w:rFonts w:asciiTheme="minorHAnsi" w:hAnsiTheme="minorHAnsi" w:cs="Arial Narrow"/>
          <w:b/>
          <w:sz w:val="22"/>
          <w:szCs w:val="22"/>
        </w:rPr>
        <w:t xml:space="preserve"> PODMIENKY ÚČASTI</w:t>
      </w:r>
    </w:p>
    <w:p w14:paraId="052C341E" w14:textId="77777777" w:rsidR="00CC3233" w:rsidRDefault="00CC3233" w:rsidP="00CC3233">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jc w:val="right"/>
        <w:rPr>
          <w:rFonts w:asciiTheme="minorHAnsi" w:hAnsiTheme="minorHAnsi" w:cs="Arial Narrow"/>
          <w:b/>
          <w:sz w:val="22"/>
          <w:szCs w:val="22"/>
        </w:rPr>
      </w:pPr>
    </w:p>
    <w:p w14:paraId="0BD81999" w14:textId="77777777" w:rsidR="00CC3233" w:rsidRDefault="00CC3233" w:rsidP="00C13EED">
      <w:pPr>
        <w:pStyle w:val="Default"/>
        <w:numPr>
          <w:ilvl w:val="0"/>
          <w:numId w:val="25"/>
        </w:numPr>
        <w:ind w:left="284" w:hanging="284"/>
        <w:jc w:val="both"/>
        <w:rPr>
          <w:rFonts w:asciiTheme="minorHAnsi" w:hAnsiTheme="minorHAnsi" w:cstheme="minorHAnsi"/>
          <w:b/>
          <w:bCs/>
          <w:sz w:val="22"/>
          <w:szCs w:val="22"/>
        </w:rPr>
      </w:pPr>
      <w:r w:rsidRPr="0032311E">
        <w:rPr>
          <w:rFonts w:asciiTheme="minorHAnsi" w:hAnsiTheme="minorHAnsi" w:cstheme="minorHAnsi"/>
          <w:b/>
          <w:bCs/>
          <w:sz w:val="22"/>
          <w:szCs w:val="22"/>
        </w:rPr>
        <w:t>Podmienky účasti vo verejnom obstarávaní týkajúce sa osobného postavenia podľa § 32</w:t>
      </w:r>
      <w:r>
        <w:rPr>
          <w:rFonts w:asciiTheme="minorHAnsi" w:hAnsiTheme="minorHAnsi" w:cstheme="minorHAnsi"/>
          <w:b/>
          <w:bCs/>
          <w:sz w:val="22"/>
          <w:szCs w:val="22"/>
        </w:rPr>
        <w:t xml:space="preserve"> zákona o verejnom obstarávaní</w:t>
      </w:r>
    </w:p>
    <w:p w14:paraId="09FB12EC" w14:textId="77777777" w:rsidR="00F66FD4" w:rsidRPr="0042157C" w:rsidRDefault="00F66FD4" w:rsidP="00753502">
      <w:pPr>
        <w:pStyle w:val="Odsekzoznamu"/>
        <w:spacing w:before="120"/>
        <w:ind w:left="680"/>
        <w:jc w:val="both"/>
        <w:rPr>
          <w:rFonts w:asciiTheme="minorHAnsi" w:hAnsiTheme="minorHAnsi" w:cstheme="minorHAnsi"/>
          <w:iCs/>
          <w:noProof w:val="0"/>
          <w:sz w:val="22"/>
          <w:szCs w:val="22"/>
          <w:lang w:eastAsia="cs-CZ"/>
        </w:rPr>
      </w:pPr>
      <w:r w:rsidRPr="0042157C">
        <w:rPr>
          <w:rFonts w:asciiTheme="minorHAnsi" w:hAnsiTheme="minorHAnsi" w:cstheme="minorHAnsi"/>
          <w:noProof w:val="0"/>
          <w:sz w:val="22"/>
          <w:szCs w:val="22"/>
          <w:lang w:eastAsia="cs-CZ"/>
        </w:rPr>
        <w:t>Verejného obstarávania sa môže zúčastniť hospodársky subjekt, ktorý spĺňa taxatívne určené podmienky účasti týkajúce sa osobného postavenia podľa § 32 ods. 1 zákona o verejnom obstarávaní  Uchádzač preukáže splnenie podmienok účasti týkajúcich sa osobného postavenia podľa § 32 ods. 1 zákona o verejnom obstarávaní, dokladmi podľa § 32 ods. 2 zákona o verejnom obstarávaní, resp. podľa § 32 ods. 4 a 5 zákona o verejnom obstarávaní.</w:t>
      </w:r>
    </w:p>
    <w:p w14:paraId="2D59564B" w14:textId="77777777" w:rsidR="00D21559" w:rsidRPr="0042157C" w:rsidRDefault="00D21559" w:rsidP="0042157C">
      <w:pPr>
        <w:jc w:val="both"/>
        <w:rPr>
          <w:rFonts w:asciiTheme="minorHAnsi" w:hAnsiTheme="minorHAnsi" w:cstheme="minorHAnsi"/>
          <w:noProof w:val="0"/>
          <w:sz w:val="22"/>
          <w:szCs w:val="22"/>
          <w:lang w:eastAsia="cs-CZ"/>
        </w:rPr>
      </w:pPr>
    </w:p>
    <w:p w14:paraId="235916B3" w14:textId="08BF4A1F" w:rsidR="00F66FD4" w:rsidRPr="0042157C" w:rsidRDefault="00F66FD4" w:rsidP="0042157C">
      <w:pPr>
        <w:pStyle w:val="Odsekzoznamu"/>
        <w:spacing w:before="120"/>
        <w:ind w:left="720"/>
        <w:jc w:val="both"/>
        <w:rPr>
          <w:rFonts w:asciiTheme="minorHAnsi" w:hAnsiTheme="minorHAnsi" w:cstheme="minorHAnsi"/>
          <w:noProof w:val="0"/>
          <w:sz w:val="22"/>
          <w:szCs w:val="22"/>
          <w:lang w:eastAsia="cs-CZ"/>
        </w:rPr>
      </w:pPr>
      <w:r w:rsidRPr="0042157C">
        <w:rPr>
          <w:rFonts w:asciiTheme="minorHAnsi" w:hAnsiTheme="minorHAnsi" w:cstheme="minorHAnsi"/>
          <w:noProof w:val="0"/>
          <w:sz w:val="22"/>
          <w:szCs w:val="22"/>
          <w:lang w:eastAsia="cs-CZ"/>
        </w:rPr>
        <w:t>Hospodársky subjekt môže predbežne nahradiť doklady na preukázanie splnenia podmienok účasti JED</w:t>
      </w:r>
      <w:r w:rsidR="000947E4">
        <w:rPr>
          <w:rFonts w:asciiTheme="minorHAnsi" w:hAnsiTheme="minorHAnsi" w:cstheme="minorHAnsi"/>
          <w:noProof w:val="0"/>
          <w:sz w:val="22"/>
          <w:szCs w:val="22"/>
          <w:lang w:eastAsia="cs-CZ"/>
        </w:rPr>
        <w:t>-</w:t>
      </w:r>
      <w:proofErr w:type="spellStart"/>
      <w:r w:rsidR="000947E4">
        <w:rPr>
          <w:rFonts w:asciiTheme="minorHAnsi" w:hAnsiTheme="minorHAnsi" w:cstheme="minorHAnsi"/>
          <w:noProof w:val="0"/>
          <w:sz w:val="22"/>
          <w:szCs w:val="22"/>
          <w:lang w:eastAsia="cs-CZ"/>
        </w:rPr>
        <w:t>om</w:t>
      </w:r>
      <w:proofErr w:type="spellEnd"/>
      <w:r w:rsidRPr="0042157C">
        <w:rPr>
          <w:rFonts w:asciiTheme="minorHAnsi" w:hAnsiTheme="minorHAnsi" w:cstheme="minorHAnsi"/>
          <w:noProof w:val="0"/>
          <w:sz w:val="22"/>
          <w:szCs w:val="22"/>
          <w:lang w:eastAsia="cs-CZ"/>
        </w:rPr>
        <w:t xml:space="preserve"> podľa § 39 ods. 1 zákona o verejnom obstarávaní. Preukazovanie podmienok účasti je voči verejnému obstarávateľovi účinné aj spôsobom podľa § 152 ods. 4 zákona o verejnom obstarávaní. </w:t>
      </w:r>
    </w:p>
    <w:p w14:paraId="2BC88AF3" w14:textId="24525209" w:rsidR="00F66FD4" w:rsidRPr="0042157C" w:rsidRDefault="00F66FD4" w:rsidP="0042157C">
      <w:pPr>
        <w:pStyle w:val="Odsekzoznamu"/>
        <w:spacing w:before="120"/>
        <w:ind w:left="720"/>
        <w:jc w:val="both"/>
        <w:rPr>
          <w:rFonts w:asciiTheme="minorHAnsi" w:hAnsiTheme="minorHAnsi" w:cstheme="minorHAnsi"/>
          <w:noProof w:val="0"/>
          <w:sz w:val="22"/>
          <w:szCs w:val="22"/>
          <w:lang w:eastAsia="cs-CZ"/>
        </w:rPr>
      </w:pPr>
      <w:r w:rsidRPr="0042157C">
        <w:rPr>
          <w:rFonts w:asciiTheme="minorHAnsi" w:hAnsiTheme="minorHAnsi" w:cstheme="minorHAnsi"/>
          <w:noProof w:val="0"/>
          <w:sz w:val="22"/>
          <w:szCs w:val="22"/>
          <w:lang w:eastAsia="cs-CZ"/>
        </w:rPr>
        <w:t xml:space="preserve">Uchádzač zapísaný v zozname hospodárskych subjektov podľa zákona o verejnom obstarávaní nie je povinný v procese verejného obstarávania predkladať doklady podľa § 32 ods. 2 zákona o verejnom obstarávaní. </w:t>
      </w:r>
    </w:p>
    <w:p w14:paraId="47874F6A" w14:textId="5E39785D" w:rsidR="00F66FD4" w:rsidRPr="00A15646" w:rsidRDefault="00F66FD4" w:rsidP="0042157C">
      <w:pPr>
        <w:pStyle w:val="Odsekzoznamu"/>
        <w:autoSpaceDE w:val="0"/>
        <w:autoSpaceDN w:val="0"/>
        <w:adjustRightInd w:val="0"/>
        <w:spacing w:before="120"/>
        <w:ind w:left="720"/>
        <w:jc w:val="both"/>
        <w:rPr>
          <w:rFonts w:asciiTheme="minorHAnsi" w:hAnsiTheme="minorHAnsi" w:cstheme="minorHAnsi"/>
          <w:noProof w:val="0"/>
          <w:sz w:val="22"/>
          <w:szCs w:val="22"/>
          <w:lang w:eastAsia="cs-CZ"/>
        </w:rPr>
      </w:pPr>
      <w:r w:rsidRPr="0042157C">
        <w:rPr>
          <w:rFonts w:asciiTheme="minorHAnsi" w:hAnsiTheme="minorHAnsi" w:cstheme="minorHAnsi"/>
          <w:noProof w:val="0"/>
          <w:sz w:val="22"/>
          <w:szCs w:val="22"/>
          <w:lang w:eastAsia="cs-CZ"/>
        </w:rPr>
        <w:t xml:space="preserve">Verejný obstarávateľ uzná rovnocenný zápis, ako je zápis do zoznamu hospodárskych subjektov podľa zákona o verejnom obstarávaní alebo potvrdenie o zápise vydané príslušným orgánom iného členského štátu, ktorým uchádzač preukazuje splnenie podmienok účasti vo verejnom obstarávaní. Verejný obstarávateľ </w:t>
      </w:r>
      <w:r w:rsidRPr="00A15646">
        <w:rPr>
          <w:rFonts w:asciiTheme="minorHAnsi" w:hAnsiTheme="minorHAnsi" w:cstheme="minorHAnsi"/>
          <w:noProof w:val="0"/>
          <w:sz w:val="22"/>
          <w:szCs w:val="22"/>
          <w:lang w:eastAsia="cs-CZ"/>
        </w:rPr>
        <w:t>príjme aj iný rovnocenný doklad predložený uchádzačom.</w:t>
      </w:r>
    </w:p>
    <w:p w14:paraId="2CFE65C2" w14:textId="460A6F17" w:rsidR="00F66FD4" w:rsidRPr="00A15646" w:rsidRDefault="00F66FD4" w:rsidP="00A15646">
      <w:pPr>
        <w:pStyle w:val="Odsekzoznamu"/>
        <w:autoSpaceDE w:val="0"/>
        <w:autoSpaceDN w:val="0"/>
        <w:adjustRightInd w:val="0"/>
        <w:spacing w:before="120"/>
        <w:ind w:left="720"/>
        <w:jc w:val="both"/>
        <w:rPr>
          <w:rFonts w:asciiTheme="minorHAnsi" w:hAnsiTheme="minorHAnsi" w:cstheme="minorHAnsi"/>
          <w:noProof w:val="0"/>
          <w:sz w:val="22"/>
          <w:szCs w:val="22"/>
          <w:lang w:eastAsia="cs-CZ"/>
        </w:rPr>
      </w:pPr>
      <w:r w:rsidRPr="00A15646">
        <w:rPr>
          <w:rFonts w:asciiTheme="minorHAnsi" w:hAnsiTheme="minorHAnsi" w:cstheme="minorHAnsi"/>
          <w:noProof w:val="0"/>
          <w:sz w:val="22"/>
          <w:szCs w:val="22"/>
          <w:lang w:eastAsia="cs-CZ"/>
        </w:rPr>
        <w:t xml:space="preserve">Zápis v zozname podnikateľov vykonaný podľa predpisov účinných do 17.apríla 2016 je zápisom do zoznamu hospodárskych subjektov v rozsahu zapísaných skutočností. </w:t>
      </w:r>
    </w:p>
    <w:p w14:paraId="36928B8F" w14:textId="15FADE10" w:rsidR="00F66FD4" w:rsidRPr="0042157C" w:rsidRDefault="00F66FD4" w:rsidP="0042157C">
      <w:pPr>
        <w:pStyle w:val="Odsekzoznamu"/>
        <w:spacing w:before="120"/>
        <w:ind w:left="720"/>
        <w:jc w:val="both"/>
        <w:rPr>
          <w:rFonts w:asciiTheme="minorHAnsi" w:hAnsiTheme="minorHAnsi" w:cstheme="minorHAnsi"/>
          <w:noProof w:val="0"/>
          <w:sz w:val="22"/>
          <w:szCs w:val="22"/>
          <w:lang w:eastAsia="cs-CZ"/>
        </w:rPr>
      </w:pPr>
      <w:r w:rsidRPr="00005300">
        <w:rPr>
          <w:rFonts w:asciiTheme="minorHAnsi" w:hAnsiTheme="minorHAnsi" w:cstheme="minorHAnsi"/>
          <w:noProof w:val="0"/>
          <w:sz w:val="22"/>
          <w:szCs w:val="22"/>
          <w:lang w:eastAsia="cs-CZ"/>
        </w:rP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o verejnom obstarávaní preukazuje člen skupiny len vo vzťahu k tej časti predmetu zákazky, ktorú má zabezpečiť.</w:t>
      </w:r>
    </w:p>
    <w:p w14:paraId="18883F33" w14:textId="77777777" w:rsidR="00A630AD" w:rsidRPr="00A15646" w:rsidRDefault="00A630AD" w:rsidP="0042157C">
      <w:pPr>
        <w:pStyle w:val="Default"/>
        <w:ind w:left="426" w:firstLine="283"/>
        <w:jc w:val="both"/>
        <w:rPr>
          <w:rFonts w:asciiTheme="minorHAnsi" w:hAnsiTheme="minorHAnsi" w:cstheme="minorHAnsi"/>
          <w:sz w:val="22"/>
          <w:szCs w:val="22"/>
        </w:rPr>
      </w:pPr>
    </w:p>
    <w:p w14:paraId="7D7DF2A2" w14:textId="77777777" w:rsidR="004156FE" w:rsidRPr="00A15646" w:rsidRDefault="004156FE" w:rsidP="0042157C">
      <w:pPr>
        <w:pStyle w:val="Default"/>
        <w:jc w:val="both"/>
        <w:rPr>
          <w:rFonts w:asciiTheme="minorHAnsi" w:hAnsiTheme="minorHAnsi" w:cstheme="minorHAnsi"/>
          <w:sz w:val="22"/>
          <w:szCs w:val="22"/>
        </w:rPr>
      </w:pPr>
    </w:p>
    <w:p w14:paraId="560D1B8A" w14:textId="77777777" w:rsidR="00F37FEC" w:rsidRPr="0042157C" w:rsidRDefault="00F37FEC" w:rsidP="0042157C">
      <w:pPr>
        <w:pStyle w:val="Default"/>
        <w:jc w:val="both"/>
        <w:rPr>
          <w:rFonts w:asciiTheme="minorHAnsi" w:hAnsiTheme="minorHAnsi"/>
          <w:sz w:val="22"/>
          <w:szCs w:val="22"/>
        </w:rPr>
      </w:pPr>
      <w:r w:rsidRPr="0042157C">
        <w:rPr>
          <w:rFonts w:asciiTheme="minorHAnsi" w:hAnsiTheme="minorHAnsi"/>
          <w:color w:val="auto"/>
          <w:sz w:val="22"/>
          <w:szCs w:val="22"/>
          <w:lang w:eastAsia="cs-CZ"/>
        </w:rPr>
        <w:t>Upozornenie:</w:t>
      </w:r>
    </w:p>
    <w:p w14:paraId="7E883828" w14:textId="65E7DBBD" w:rsidR="00E96D26" w:rsidRPr="00AE4427" w:rsidRDefault="00AE4427" w:rsidP="0070050C">
      <w:pPr>
        <w:autoSpaceDE w:val="0"/>
        <w:autoSpaceDN w:val="0"/>
        <w:adjustRightInd w:val="0"/>
        <w:ind w:left="709"/>
        <w:jc w:val="both"/>
        <w:rPr>
          <w:rFonts w:asciiTheme="minorHAnsi" w:eastAsiaTheme="minorHAnsi" w:hAnsiTheme="minorHAnsi" w:cstheme="minorHAnsi"/>
          <w:noProof w:val="0"/>
          <w:sz w:val="22"/>
          <w:szCs w:val="22"/>
          <w:lang w:eastAsia="en-US"/>
        </w:rPr>
      </w:pPr>
      <w:r w:rsidRPr="00AE4427">
        <w:rPr>
          <w:rFonts w:asciiTheme="minorHAnsi" w:hAnsiTheme="minorHAnsi" w:cstheme="minorHAnsi"/>
          <w:sz w:val="22"/>
          <w:szCs w:val="22"/>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rodné priezvisko, rodné číslo. Uchádzač nie je povinný predkladať doklady podľa § 32 ods. 2 ZVO, ak verejný obstarávateľ je oprávnený použiť údaje z informačných systémov verejnej správy podľa § 1 ods. 3 zákona č. 177/2018 Z. z. niektorých opatreniach na znižovanie administratívnej záťaže využívaním informačných systémov verejnej správy a o zmene a doplnení niektorých zákonov (zákon o byrokracii). Na základe uvedeného uchádzač v zmysle § 32 ods. 3 ZVO nepredkladá doklad podľa § 32 ods.1 písm. e) ZVO. V prípade ak uchádzač alebo záujemca má sídlo, miesto podnikania alebo obvyklý pobyt mimo územia Slovenskej republiky a štát jeho sídla, miesta podnikania alebo obvyklého pobytu nevydáva niektoré z dokladov uvedených v § 32 ods. 2 ZVO alebo nevydáva ani rovnocenné doklady, postupuje podľa § 32 ods. 4 resp. ods. 5 ZVO. Uchádzač môže predbežne nahradiť doklady určené verejným obstarávateľom na preukázanie splnenia podmienok účasti jednotným európskym dokumentom podľa § 39 ZVO alebo čestným vyhlásením podľa § 114 ods. 1 ZVO.</w:t>
      </w:r>
    </w:p>
    <w:p w14:paraId="4ADF48CC" w14:textId="77777777" w:rsidR="00E96D26" w:rsidRDefault="00E96D26" w:rsidP="00E96D26">
      <w:pPr>
        <w:autoSpaceDE w:val="0"/>
        <w:autoSpaceDN w:val="0"/>
        <w:adjustRightInd w:val="0"/>
        <w:ind w:left="426"/>
        <w:jc w:val="both"/>
        <w:rPr>
          <w:rFonts w:asciiTheme="minorHAnsi" w:eastAsiaTheme="minorHAnsi" w:hAnsiTheme="minorHAnsi" w:cstheme="minorHAnsi"/>
          <w:noProof w:val="0"/>
          <w:sz w:val="22"/>
          <w:szCs w:val="18"/>
          <w:lang w:eastAsia="en-US"/>
        </w:rPr>
      </w:pPr>
    </w:p>
    <w:p w14:paraId="673A109F" w14:textId="6E389375" w:rsidR="00CC3233" w:rsidRPr="00150E04" w:rsidRDefault="00F37FEC" w:rsidP="00150E04">
      <w:pPr>
        <w:pStyle w:val="Default"/>
        <w:ind w:left="426" w:firstLine="6"/>
        <w:jc w:val="both"/>
        <w:rPr>
          <w:rFonts w:asciiTheme="minorHAnsi" w:hAnsiTheme="minorHAnsi"/>
          <w:color w:val="auto"/>
          <w:sz w:val="22"/>
          <w:szCs w:val="22"/>
          <w:lang w:eastAsia="cs-CZ"/>
        </w:rPr>
      </w:pPr>
      <w:r w:rsidRPr="0042157C">
        <w:rPr>
          <w:rFonts w:asciiTheme="minorHAnsi" w:hAnsiTheme="minorHAnsi"/>
          <w:color w:val="auto"/>
          <w:sz w:val="22"/>
          <w:szCs w:val="22"/>
          <w:lang w:eastAsia="cs-CZ"/>
        </w:rPr>
        <w:t xml:space="preserve"> </w:t>
      </w:r>
    </w:p>
    <w:p w14:paraId="399C9042" w14:textId="77777777" w:rsidR="00CC3233" w:rsidRPr="007A4D51" w:rsidRDefault="00656D00" w:rsidP="00C13EED">
      <w:pPr>
        <w:pStyle w:val="Default"/>
        <w:numPr>
          <w:ilvl w:val="0"/>
          <w:numId w:val="24"/>
        </w:numPr>
        <w:spacing w:after="143"/>
        <w:jc w:val="both"/>
        <w:rPr>
          <w:rFonts w:asciiTheme="minorHAnsi" w:hAnsiTheme="minorHAnsi" w:cstheme="minorHAnsi"/>
          <w:sz w:val="22"/>
          <w:szCs w:val="22"/>
        </w:rPr>
      </w:pPr>
      <w:r w:rsidRPr="0032311E">
        <w:rPr>
          <w:rFonts w:asciiTheme="minorHAnsi" w:hAnsiTheme="minorHAnsi" w:cstheme="minorHAnsi"/>
          <w:b/>
          <w:bCs/>
          <w:sz w:val="22"/>
          <w:szCs w:val="22"/>
        </w:rPr>
        <w:t xml:space="preserve">Podmienky účasti vo verejnom obstarávaní týkajúce sa </w:t>
      </w:r>
      <w:r>
        <w:rPr>
          <w:rFonts w:asciiTheme="minorHAnsi" w:hAnsiTheme="minorHAnsi" w:cstheme="minorHAnsi"/>
          <w:b/>
          <w:bCs/>
          <w:sz w:val="22"/>
          <w:szCs w:val="22"/>
        </w:rPr>
        <w:t>f</w:t>
      </w:r>
      <w:r w:rsidR="00CC3233">
        <w:rPr>
          <w:rFonts w:asciiTheme="minorHAnsi" w:hAnsiTheme="minorHAnsi" w:cstheme="minorHAnsi"/>
          <w:b/>
          <w:bCs/>
          <w:sz w:val="22"/>
          <w:szCs w:val="22"/>
        </w:rPr>
        <w:t>inančné</w:t>
      </w:r>
      <w:r>
        <w:rPr>
          <w:rFonts w:asciiTheme="minorHAnsi" w:hAnsiTheme="minorHAnsi" w:cstheme="minorHAnsi"/>
          <w:b/>
          <w:bCs/>
          <w:sz w:val="22"/>
          <w:szCs w:val="22"/>
        </w:rPr>
        <w:t>ho</w:t>
      </w:r>
      <w:r w:rsidR="00CC3233">
        <w:rPr>
          <w:rFonts w:asciiTheme="minorHAnsi" w:hAnsiTheme="minorHAnsi" w:cstheme="minorHAnsi"/>
          <w:b/>
          <w:bCs/>
          <w:sz w:val="22"/>
          <w:szCs w:val="22"/>
        </w:rPr>
        <w:t xml:space="preserve"> a ekonomické</w:t>
      </w:r>
      <w:r>
        <w:rPr>
          <w:rFonts w:asciiTheme="minorHAnsi" w:hAnsiTheme="minorHAnsi" w:cstheme="minorHAnsi"/>
          <w:b/>
          <w:bCs/>
          <w:sz w:val="22"/>
          <w:szCs w:val="22"/>
        </w:rPr>
        <w:t>ho</w:t>
      </w:r>
      <w:r w:rsidR="00CC3233">
        <w:rPr>
          <w:rFonts w:asciiTheme="minorHAnsi" w:hAnsiTheme="minorHAnsi" w:cstheme="minorHAnsi"/>
          <w:b/>
          <w:bCs/>
          <w:sz w:val="22"/>
          <w:szCs w:val="22"/>
        </w:rPr>
        <w:t xml:space="preserve"> postaveni</w:t>
      </w:r>
      <w:r>
        <w:rPr>
          <w:rFonts w:asciiTheme="minorHAnsi" w:hAnsiTheme="minorHAnsi" w:cstheme="minorHAnsi"/>
          <w:b/>
          <w:bCs/>
          <w:sz w:val="22"/>
          <w:szCs w:val="22"/>
        </w:rPr>
        <w:t>a podľa § 33 zákona o verejnom obstarávaní</w:t>
      </w:r>
      <w:r w:rsidR="00CC3233">
        <w:rPr>
          <w:rFonts w:asciiTheme="minorHAnsi" w:hAnsiTheme="minorHAnsi" w:cstheme="minorHAnsi"/>
          <w:sz w:val="22"/>
          <w:szCs w:val="22"/>
        </w:rPr>
        <w:t xml:space="preserve"> - </w:t>
      </w:r>
      <w:r w:rsidR="00CC3233" w:rsidRPr="007A4D51">
        <w:rPr>
          <w:rFonts w:asciiTheme="minorHAnsi" w:hAnsiTheme="minorHAnsi" w:cstheme="minorHAnsi"/>
          <w:sz w:val="22"/>
          <w:szCs w:val="22"/>
        </w:rPr>
        <w:t>neuplatňuje sa</w:t>
      </w:r>
      <w:r w:rsidR="00CC3233" w:rsidRPr="007A4D51">
        <w:rPr>
          <w:rFonts w:asciiTheme="minorHAnsi" w:hAnsiTheme="minorHAnsi" w:cstheme="minorHAnsi"/>
          <w:b/>
          <w:bCs/>
          <w:sz w:val="22"/>
          <w:szCs w:val="22"/>
        </w:rPr>
        <w:t xml:space="preserve"> </w:t>
      </w:r>
    </w:p>
    <w:p w14:paraId="46570E6A" w14:textId="77777777" w:rsidR="00CC3233" w:rsidRPr="00656D00" w:rsidRDefault="00656D00" w:rsidP="00C13EED">
      <w:pPr>
        <w:pStyle w:val="Default"/>
        <w:numPr>
          <w:ilvl w:val="0"/>
          <w:numId w:val="24"/>
        </w:numPr>
        <w:spacing w:after="143"/>
        <w:jc w:val="both"/>
        <w:rPr>
          <w:rFonts w:asciiTheme="minorHAnsi" w:hAnsiTheme="minorHAnsi" w:cstheme="minorHAnsi"/>
          <w:sz w:val="22"/>
          <w:szCs w:val="22"/>
        </w:rPr>
      </w:pPr>
      <w:r w:rsidRPr="0032311E">
        <w:rPr>
          <w:rFonts w:asciiTheme="minorHAnsi" w:hAnsiTheme="minorHAnsi" w:cstheme="minorHAnsi"/>
          <w:b/>
          <w:bCs/>
          <w:sz w:val="22"/>
          <w:szCs w:val="22"/>
        </w:rPr>
        <w:t xml:space="preserve">Podmienky účasti vo verejnom obstarávaní týkajúce sa </w:t>
      </w:r>
      <w:r>
        <w:rPr>
          <w:rFonts w:asciiTheme="minorHAnsi" w:hAnsiTheme="minorHAnsi" w:cstheme="minorHAnsi"/>
          <w:b/>
          <w:bCs/>
          <w:sz w:val="22"/>
          <w:szCs w:val="22"/>
        </w:rPr>
        <w:t>t</w:t>
      </w:r>
      <w:r w:rsidR="00CC3233" w:rsidRPr="00DE1942">
        <w:rPr>
          <w:rFonts w:asciiTheme="minorHAnsi" w:hAnsiTheme="minorHAnsi" w:cstheme="minorHAnsi"/>
          <w:b/>
          <w:bCs/>
          <w:sz w:val="22"/>
          <w:szCs w:val="22"/>
        </w:rPr>
        <w:t>echnick</w:t>
      </w:r>
      <w:r>
        <w:rPr>
          <w:rFonts w:asciiTheme="minorHAnsi" w:hAnsiTheme="minorHAnsi" w:cstheme="minorHAnsi"/>
          <w:b/>
          <w:bCs/>
          <w:sz w:val="22"/>
          <w:szCs w:val="22"/>
        </w:rPr>
        <w:t>ej</w:t>
      </w:r>
      <w:r w:rsidR="00CC3233" w:rsidRPr="00DE1942">
        <w:rPr>
          <w:rFonts w:asciiTheme="minorHAnsi" w:hAnsiTheme="minorHAnsi" w:cstheme="minorHAnsi"/>
          <w:b/>
          <w:bCs/>
          <w:sz w:val="22"/>
          <w:szCs w:val="22"/>
        </w:rPr>
        <w:t xml:space="preserve"> </w:t>
      </w:r>
      <w:r w:rsidR="00CC3233">
        <w:rPr>
          <w:rFonts w:asciiTheme="minorHAnsi" w:hAnsiTheme="minorHAnsi" w:cstheme="minorHAnsi"/>
          <w:b/>
          <w:bCs/>
          <w:sz w:val="22"/>
          <w:szCs w:val="22"/>
        </w:rPr>
        <w:t>spôsobilos</w:t>
      </w:r>
      <w:r>
        <w:rPr>
          <w:rFonts w:asciiTheme="minorHAnsi" w:hAnsiTheme="minorHAnsi" w:cstheme="minorHAnsi"/>
          <w:b/>
          <w:bCs/>
          <w:sz w:val="22"/>
          <w:szCs w:val="22"/>
        </w:rPr>
        <w:t>ti</w:t>
      </w:r>
      <w:r w:rsidR="00CC3233">
        <w:rPr>
          <w:rFonts w:asciiTheme="minorHAnsi" w:hAnsiTheme="minorHAnsi" w:cstheme="minorHAnsi"/>
          <w:b/>
          <w:bCs/>
          <w:sz w:val="22"/>
          <w:szCs w:val="22"/>
        </w:rPr>
        <w:t xml:space="preserve"> </w:t>
      </w:r>
      <w:r w:rsidR="00CC3233" w:rsidRPr="00DE1942">
        <w:rPr>
          <w:rFonts w:asciiTheme="minorHAnsi" w:hAnsiTheme="minorHAnsi" w:cstheme="minorHAnsi"/>
          <w:b/>
          <w:bCs/>
          <w:sz w:val="22"/>
          <w:szCs w:val="22"/>
        </w:rPr>
        <w:t>alebo odborn</w:t>
      </w:r>
      <w:r>
        <w:rPr>
          <w:rFonts w:asciiTheme="minorHAnsi" w:hAnsiTheme="minorHAnsi" w:cstheme="minorHAnsi"/>
          <w:b/>
          <w:bCs/>
          <w:sz w:val="22"/>
          <w:szCs w:val="22"/>
        </w:rPr>
        <w:t>ej</w:t>
      </w:r>
      <w:r w:rsidR="00CC3233" w:rsidRPr="00DE1942">
        <w:rPr>
          <w:rFonts w:asciiTheme="minorHAnsi" w:hAnsiTheme="minorHAnsi" w:cstheme="minorHAnsi"/>
          <w:b/>
          <w:bCs/>
          <w:sz w:val="22"/>
          <w:szCs w:val="22"/>
        </w:rPr>
        <w:t xml:space="preserve"> spôsobilos</w:t>
      </w:r>
      <w:r>
        <w:rPr>
          <w:rFonts w:asciiTheme="minorHAnsi" w:hAnsiTheme="minorHAnsi" w:cstheme="minorHAnsi"/>
          <w:b/>
          <w:bCs/>
          <w:sz w:val="22"/>
          <w:szCs w:val="22"/>
        </w:rPr>
        <w:t>ti podľa § 34 zákona o verejnom obstarávaní</w:t>
      </w:r>
    </w:p>
    <w:p w14:paraId="14D0DB91" w14:textId="77777777" w:rsidR="00656D00" w:rsidRDefault="00656D00" w:rsidP="00656D00">
      <w:pPr>
        <w:pStyle w:val="Default"/>
        <w:spacing w:after="143"/>
        <w:ind w:left="432"/>
        <w:jc w:val="both"/>
        <w:rPr>
          <w:rFonts w:asciiTheme="minorHAnsi" w:hAnsiTheme="minorHAnsi" w:cstheme="minorHAnsi"/>
          <w:bCs/>
          <w:sz w:val="22"/>
          <w:szCs w:val="22"/>
        </w:rPr>
      </w:pPr>
      <w:r w:rsidRPr="00B204F0">
        <w:rPr>
          <w:rFonts w:asciiTheme="minorHAnsi" w:hAnsiTheme="minorHAnsi" w:cstheme="minorHAnsi"/>
          <w:bCs/>
          <w:sz w:val="22"/>
          <w:szCs w:val="22"/>
        </w:rPr>
        <w:t xml:space="preserve">Vyžaduje sa predloženie dokladov </w:t>
      </w:r>
      <w:r w:rsidR="00B204F0" w:rsidRPr="00B204F0">
        <w:rPr>
          <w:rFonts w:asciiTheme="minorHAnsi" w:hAnsiTheme="minorHAnsi" w:cstheme="minorHAnsi"/>
          <w:bCs/>
          <w:sz w:val="22"/>
          <w:szCs w:val="22"/>
        </w:rPr>
        <w:t>podľ</w:t>
      </w:r>
      <w:r w:rsidRPr="00B204F0">
        <w:rPr>
          <w:rFonts w:asciiTheme="minorHAnsi" w:hAnsiTheme="minorHAnsi" w:cstheme="minorHAnsi"/>
          <w:bCs/>
          <w:sz w:val="22"/>
          <w:szCs w:val="22"/>
        </w:rPr>
        <w:t>a</w:t>
      </w:r>
      <w:r w:rsidR="00B204F0" w:rsidRPr="00B204F0">
        <w:rPr>
          <w:rFonts w:asciiTheme="minorHAnsi" w:hAnsiTheme="minorHAnsi" w:cstheme="minorHAnsi"/>
          <w:bCs/>
          <w:sz w:val="22"/>
          <w:szCs w:val="22"/>
        </w:rPr>
        <w:t xml:space="preserve"> </w:t>
      </w:r>
      <w:r w:rsidRPr="00B204F0">
        <w:rPr>
          <w:rFonts w:asciiTheme="minorHAnsi" w:hAnsiTheme="minorHAnsi" w:cstheme="minorHAnsi"/>
          <w:b/>
          <w:bCs/>
          <w:sz w:val="22"/>
          <w:szCs w:val="22"/>
        </w:rPr>
        <w:t>§ 34 ods. 1 písm. a) a písm. g)</w:t>
      </w:r>
      <w:r w:rsidRPr="00B204F0">
        <w:rPr>
          <w:rFonts w:asciiTheme="minorHAnsi" w:hAnsiTheme="minorHAnsi" w:cstheme="minorHAnsi"/>
          <w:bCs/>
          <w:sz w:val="22"/>
          <w:szCs w:val="22"/>
        </w:rPr>
        <w:t xml:space="preserve"> zákona o verejnom obstarávaní</w:t>
      </w:r>
      <w:r w:rsidR="00B204F0" w:rsidRPr="00B204F0">
        <w:rPr>
          <w:rFonts w:asciiTheme="minorHAnsi" w:hAnsiTheme="minorHAnsi" w:cstheme="minorHAnsi"/>
          <w:bCs/>
          <w:sz w:val="22"/>
          <w:szCs w:val="22"/>
        </w:rPr>
        <w:t>, ktorými sa preukazuje splnenie podmienok účasti týkajúcich sa technickej alebo odbornej spôsobilosti:</w:t>
      </w:r>
    </w:p>
    <w:p w14:paraId="2B840219" w14:textId="1D1EFD9B" w:rsidR="00B204F0" w:rsidRPr="007D4F03" w:rsidRDefault="00B204F0" w:rsidP="00C13EED">
      <w:pPr>
        <w:pStyle w:val="Default"/>
        <w:numPr>
          <w:ilvl w:val="0"/>
          <w:numId w:val="26"/>
        </w:numPr>
        <w:spacing w:after="143"/>
        <w:jc w:val="both"/>
        <w:rPr>
          <w:rFonts w:asciiTheme="minorHAnsi" w:hAnsiTheme="minorHAnsi" w:cstheme="minorHAnsi"/>
          <w:sz w:val="22"/>
          <w:szCs w:val="22"/>
        </w:rPr>
      </w:pPr>
      <w:r w:rsidRPr="00B204F0">
        <w:rPr>
          <w:rFonts w:asciiTheme="minorHAnsi" w:hAnsiTheme="minorHAnsi" w:cstheme="minorHAnsi"/>
          <w:b/>
          <w:bCs/>
          <w:sz w:val="22"/>
          <w:szCs w:val="22"/>
        </w:rPr>
        <w:t>§ 34 ods. 1 písm. a)</w:t>
      </w:r>
      <w:r>
        <w:rPr>
          <w:rFonts w:asciiTheme="minorHAnsi" w:hAnsiTheme="minorHAnsi" w:cstheme="minorHAnsi"/>
          <w:bCs/>
          <w:sz w:val="22"/>
          <w:szCs w:val="22"/>
        </w:rPr>
        <w:t xml:space="preserve"> zákona o verejnom obstarávaní, </w:t>
      </w:r>
      <w:r w:rsidR="00762C89">
        <w:rPr>
          <w:rFonts w:asciiTheme="minorHAnsi" w:hAnsiTheme="minorHAnsi" w:cstheme="minorHAnsi"/>
          <w:bCs/>
          <w:sz w:val="22"/>
          <w:szCs w:val="22"/>
        </w:rPr>
        <w:t>zoznam dodávok tovaru</w:t>
      </w:r>
      <w:r w:rsidRPr="00B204F0">
        <w:rPr>
          <w:rFonts w:asciiTheme="minorHAnsi" w:hAnsiTheme="minorHAnsi" w:cstheme="minorHAnsi"/>
          <w:bCs/>
          <w:sz w:val="22"/>
          <w:szCs w:val="22"/>
        </w:rPr>
        <w:t xml:space="preserve"> za predchádzajúce tri roky od vyhlásenia verejného obstarávania </w:t>
      </w:r>
      <w:r w:rsidRPr="00B204F0">
        <w:rPr>
          <w:rFonts w:asciiTheme="minorHAnsi" w:hAnsiTheme="minorHAnsi" w:cstheme="minorHAnsi"/>
          <w:bCs/>
          <w:sz w:val="22"/>
          <w:szCs w:val="22"/>
          <w:u w:val="single"/>
        </w:rPr>
        <w:t>s uvedením cien, lehôt dodania a odberateľov</w:t>
      </w:r>
      <w:r w:rsidRPr="00B204F0">
        <w:rPr>
          <w:rFonts w:asciiTheme="minorHAnsi" w:hAnsiTheme="minorHAnsi" w:cstheme="minorHAnsi"/>
          <w:bCs/>
          <w:sz w:val="22"/>
          <w:szCs w:val="22"/>
        </w:rPr>
        <w:t>; dokladom je referencia, ak odberateľom bol verejný obstarávateľ alebo obstarávateľ podľa zákona o verejnom obstarávaní.</w:t>
      </w:r>
    </w:p>
    <w:p w14:paraId="02514A4F" w14:textId="39DB010B" w:rsidR="007D4F03" w:rsidRDefault="007D4F03" w:rsidP="007D4F03">
      <w:pPr>
        <w:pStyle w:val="Default"/>
        <w:spacing w:after="143"/>
        <w:ind w:left="792"/>
        <w:jc w:val="both"/>
        <w:rPr>
          <w:rFonts w:asciiTheme="minorHAnsi" w:hAnsiTheme="minorHAnsi" w:cstheme="minorHAnsi"/>
          <w:sz w:val="22"/>
          <w:szCs w:val="22"/>
        </w:rPr>
      </w:pPr>
      <w:r w:rsidRPr="007D4F03">
        <w:rPr>
          <w:rFonts w:asciiTheme="minorHAnsi" w:hAnsiTheme="minorHAnsi" w:cstheme="minorHAnsi"/>
          <w:sz w:val="22"/>
          <w:szCs w:val="22"/>
          <w:u w:val="single"/>
        </w:rPr>
        <w:t>Referenciou</w:t>
      </w:r>
      <w:r w:rsidRPr="007D4F03">
        <w:rPr>
          <w:rFonts w:asciiTheme="minorHAnsi" w:hAnsiTheme="minorHAnsi" w:cstheme="minorHAnsi"/>
          <w:sz w:val="22"/>
          <w:szCs w:val="22"/>
        </w:rPr>
        <w:t xml:space="preserve"> je elektronický dokument, obsahujúci potvrdenie o</w:t>
      </w:r>
      <w:r w:rsidR="001B0ADB">
        <w:rPr>
          <w:rFonts w:asciiTheme="minorHAnsi" w:hAnsiTheme="minorHAnsi" w:cstheme="minorHAnsi"/>
          <w:sz w:val="22"/>
          <w:szCs w:val="22"/>
        </w:rPr>
        <w:t> dodaní tovaru</w:t>
      </w:r>
      <w:r w:rsidRPr="007D4F03">
        <w:rPr>
          <w:rFonts w:asciiTheme="minorHAnsi" w:hAnsiTheme="minorHAnsi" w:cstheme="minorHAnsi"/>
          <w:sz w:val="22"/>
          <w:szCs w:val="22"/>
        </w:rPr>
        <w:t xml:space="preserve"> na základe zmluvy alebo rámcovej dohody uzatvorenej podľa zákona o verejnom obstarávaní, ktorý obsahuje náležitosti podľa § 12 ods. 2 zákona</w:t>
      </w:r>
      <w:r w:rsidR="00FC550E">
        <w:rPr>
          <w:rFonts w:asciiTheme="minorHAnsi" w:hAnsiTheme="minorHAnsi" w:cstheme="minorHAnsi"/>
          <w:sz w:val="22"/>
          <w:szCs w:val="22"/>
        </w:rPr>
        <w:t xml:space="preserve"> o verejnom obstarávaní</w:t>
      </w:r>
      <w:r w:rsidRPr="007D4F03">
        <w:rPr>
          <w:rFonts w:asciiTheme="minorHAnsi" w:hAnsiTheme="minorHAnsi" w:cstheme="minorHAnsi"/>
          <w:sz w:val="22"/>
          <w:szCs w:val="22"/>
        </w:rPr>
        <w:t>.</w:t>
      </w:r>
    </w:p>
    <w:p w14:paraId="039C6848" w14:textId="77777777" w:rsidR="003B5463" w:rsidRDefault="003B5463" w:rsidP="007D4F03">
      <w:pPr>
        <w:pStyle w:val="Default"/>
        <w:spacing w:after="143"/>
        <w:ind w:left="792"/>
        <w:jc w:val="both"/>
        <w:rPr>
          <w:rFonts w:asciiTheme="minorHAnsi" w:hAnsiTheme="minorHAnsi" w:cstheme="minorHAnsi"/>
          <w:sz w:val="22"/>
          <w:szCs w:val="22"/>
        </w:rPr>
      </w:pPr>
      <w:r w:rsidRPr="003B5463">
        <w:rPr>
          <w:rFonts w:asciiTheme="minorHAnsi" w:hAnsiTheme="minorHAnsi" w:cstheme="minorHAnsi"/>
          <w:sz w:val="22"/>
          <w:szCs w:val="22"/>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225952C0" w14:textId="066EA888" w:rsidR="007D4F03" w:rsidRDefault="007D4F03" w:rsidP="007D4F03">
      <w:pPr>
        <w:pStyle w:val="Default"/>
        <w:spacing w:after="143"/>
        <w:ind w:left="792"/>
        <w:jc w:val="both"/>
        <w:rPr>
          <w:rFonts w:asciiTheme="minorHAnsi" w:hAnsiTheme="minorHAnsi" w:cstheme="minorHAnsi"/>
          <w:sz w:val="22"/>
          <w:szCs w:val="22"/>
        </w:rPr>
      </w:pPr>
      <w:r w:rsidRPr="007D4F03">
        <w:rPr>
          <w:rFonts w:asciiTheme="minorHAnsi" w:hAnsiTheme="minorHAnsi" w:cstheme="minorHAnsi"/>
          <w:sz w:val="22"/>
          <w:szCs w:val="22"/>
        </w:rPr>
        <w:t xml:space="preserve">V prípade predloženia zoznamu </w:t>
      </w:r>
      <w:r w:rsidR="001B0ADB">
        <w:rPr>
          <w:rFonts w:asciiTheme="minorHAnsi" w:hAnsiTheme="minorHAnsi" w:cstheme="minorHAnsi"/>
          <w:sz w:val="22"/>
          <w:szCs w:val="22"/>
        </w:rPr>
        <w:t>dodaných tovarov</w:t>
      </w:r>
      <w:r w:rsidRPr="007D4F03">
        <w:rPr>
          <w:rFonts w:asciiTheme="minorHAnsi" w:hAnsiTheme="minorHAnsi" w:cstheme="minorHAnsi"/>
          <w:sz w:val="22"/>
          <w:szCs w:val="22"/>
        </w:rPr>
        <w:t xml:space="preserve"> musí obsahovať min. údaje:</w:t>
      </w:r>
    </w:p>
    <w:p w14:paraId="57C849E2" w14:textId="77777777" w:rsidR="00C556A6" w:rsidRPr="00C556A6" w:rsidRDefault="00FC550E" w:rsidP="00C13EED">
      <w:pPr>
        <w:pStyle w:val="Default"/>
        <w:numPr>
          <w:ilvl w:val="0"/>
          <w:numId w:val="27"/>
        </w:numPr>
        <w:spacing w:after="18"/>
        <w:jc w:val="both"/>
        <w:rPr>
          <w:rFonts w:asciiTheme="minorHAnsi" w:hAnsiTheme="minorHAnsi"/>
          <w:sz w:val="22"/>
          <w:szCs w:val="22"/>
        </w:rPr>
      </w:pPr>
      <w:r w:rsidRPr="00C556A6">
        <w:rPr>
          <w:rFonts w:asciiTheme="minorHAnsi" w:hAnsiTheme="minorHAnsi"/>
          <w:sz w:val="22"/>
          <w:szCs w:val="22"/>
        </w:rPr>
        <w:t>názov projektu/zákazky</w:t>
      </w:r>
      <w:r w:rsidRPr="00C556A6">
        <w:rPr>
          <w:rFonts w:asciiTheme="minorHAnsi" w:hAnsiTheme="minorHAnsi"/>
          <w:bCs/>
          <w:sz w:val="22"/>
          <w:szCs w:val="22"/>
        </w:rPr>
        <w:t>,</w:t>
      </w:r>
    </w:p>
    <w:p w14:paraId="39C75242" w14:textId="5691DE25" w:rsidR="00C556A6" w:rsidRPr="00C556A6" w:rsidRDefault="00FC550E" w:rsidP="00C13EED">
      <w:pPr>
        <w:pStyle w:val="Default"/>
        <w:numPr>
          <w:ilvl w:val="0"/>
          <w:numId w:val="27"/>
        </w:numPr>
        <w:spacing w:after="18" w:line="276" w:lineRule="auto"/>
        <w:jc w:val="both"/>
        <w:rPr>
          <w:rFonts w:asciiTheme="minorHAnsi" w:hAnsiTheme="minorHAnsi"/>
          <w:sz w:val="22"/>
          <w:szCs w:val="22"/>
        </w:rPr>
      </w:pPr>
      <w:r w:rsidRPr="00C556A6">
        <w:rPr>
          <w:rFonts w:asciiTheme="minorHAnsi" w:hAnsiTheme="minorHAnsi"/>
          <w:sz w:val="22"/>
          <w:szCs w:val="22"/>
        </w:rPr>
        <w:t>stručný popis predmetu</w:t>
      </w:r>
      <w:r w:rsidR="00B265EA">
        <w:rPr>
          <w:rFonts w:asciiTheme="minorHAnsi" w:hAnsiTheme="minorHAnsi"/>
          <w:sz w:val="22"/>
          <w:szCs w:val="22"/>
        </w:rPr>
        <w:t xml:space="preserve"> </w:t>
      </w:r>
      <w:r w:rsidRPr="00C556A6">
        <w:rPr>
          <w:rFonts w:asciiTheme="minorHAnsi" w:hAnsiTheme="minorHAnsi"/>
          <w:sz w:val="22"/>
          <w:szCs w:val="22"/>
        </w:rPr>
        <w:t xml:space="preserve">zákazky </w:t>
      </w:r>
    </w:p>
    <w:p w14:paraId="2EAB8665" w14:textId="77777777" w:rsidR="00C556A6" w:rsidRDefault="00FC550E" w:rsidP="00C13EED">
      <w:pPr>
        <w:pStyle w:val="Default"/>
        <w:numPr>
          <w:ilvl w:val="0"/>
          <w:numId w:val="27"/>
        </w:numPr>
        <w:spacing w:after="18" w:line="276" w:lineRule="auto"/>
        <w:jc w:val="both"/>
        <w:rPr>
          <w:rFonts w:asciiTheme="minorHAnsi" w:hAnsiTheme="minorHAnsi"/>
          <w:sz w:val="22"/>
          <w:szCs w:val="22"/>
        </w:rPr>
      </w:pPr>
      <w:r w:rsidRPr="00C556A6">
        <w:rPr>
          <w:rFonts w:asciiTheme="minorHAnsi" w:hAnsiTheme="minorHAnsi"/>
          <w:sz w:val="22"/>
          <w:szCs w:val="22"/>
        </w:rPr>
        <w:t xml:space="preserve">čas realizácie/plnenia projektu/zákazky, </w:t>
      </w:r>
      <w:proofErr w:type="spellStart"/>
      <w:r w:rsidRPr="00C556A6">
        <w:rPr>
          <w:rFonts w:asciiTheme="minorHAnsi" w:hAnsiTheme="minorHAnsi"/>
          <w:sz w:val="22"/>
          <w:szCs w:val="22"/>
        </w:rPr>
        <w:t>t.j</w:t>
      </w:r>
      <w:proofErr w:type="spellEnd"/>
      <w:r w:rsidRPr="00C556A6">
        <w:rPr>
          <w:rFonts w:asciiTheme="minorHAnsi" w:hAnsiTheme="minorHAnsi"/>
          <w:sz w:val="22"/>
          <w:szCs w:val="22"/>
        </w:rPr>
        <w:t>. od - do (mesiac, rok),</w:t>
      </w:r>
    </w:p>
    <w:p w14:paraId="054F910F" w14:textId="77777777" w:rsidR="000C2CE8" w:rsidRDefault="00FC550E" w:rsidP="00C13EED">
      <w:pPr>
        <w:pStyle w:val="Default"/>
        <w:numPr>
          <w:ilvl w:val="0"/>
          <w:numId w:val="27"/>
        </w:numPr>
        <w:spacing w:after="18" w:line="276" w:lineRule="auto"/>
        <w:jc w:val="both"/>
        <w:rPr>
          <w:rFonts w:asciiTheme="minorHAnsi" w:hAnsiTheme="minorHAnsi"/>
          <w:sz w:val="22"/>
          <w:szCs w:val="22"/>
        </w:rPr>
      </w:pPr>
      <w:r w:rsidRPr="00C556A6">
        <w:rPr>
          <w:rFonts w:asciiTheme="minorHAnsi" w:hAnsiTheme="minorHAnsi"/>
          <w:sz w:val="22"/>
          <w:szCs w:val="22"/>
        </w:rPr>
        <w:t>názov a sídlo odberateľa/objednávateľa projektu/zákazky,</w:t>
      </w:r>
    </w:p>
    <w:p w14:paraId="403B36D4" w14:textId="7363CB1A" w:rsidR="000C2CE8" w:rsidRDefault="00FC550E" w:rsidP="00C13EED">
      <w:pPr>
        <w:pStyle w:val="Default"/>
        <w:numPr>
          <w:ilvl w:val="0"/>
          <w:numId w:val="27"/>
        </w:numPr>
        <w:spacing w:after="18" w:line="276" w:lineRule="auto"/>
        <w:jc w:val="both"/>
        <w:rPr>
          <w:rFonts w:asciiTheme="minorHAnsi" w:hAnsiTheme="minorHAnsi"/>
          <w:sz w:val="22"/>
          <w:szCs w:val="22"/>
        </w:rPr>
      </w:pPr>
      <w:r w:rsidRPr="000C2CE8">
        <w:rPr>
          <w:rFonts w:asciiTheme="minorHAnsi" w:hAnsiTheme="minorHAnsi"/>
          <w:sz w:val="22"/>
          <w:szCs w:val="22"/>
        </w:rPr>
        <w:t>finančný objem projektu/zákazky v eur bez DPH</w:t>
      </w:r>
      <w:r w:rsidR="0059773C">
        <w:rPr>
          <w:rFonts w:asciiTheme="minorHAnsi" w:hAnsiTheme="minorHAnsi"/>
          <w:sz w:val="22"/>
          <w:szCs w:val="22"/>
        </w:rPr>
        <w:t>.</w:t>
      </w:r>
    </w:p>
    <w:p w14:paraId="0B5D3646" w14:textId="77777777" w:rsidR="000C2CE8" w:rsidRDefault="000C2CE8" w:rsidP="007D4F03">
      <w:pPr>
        <w:pStyle w:val="Default"/>
        <w:spacing w:after="143"/>
        <w:ind w:left="792"/>
        <w:jc w:val="both"/>
        <w:rPr>
          <w:rFonts w:asciiTheme="minorHAnsi" w:hAnsiTheme="minorHAnsi" w:cstheme="minorHAnsi"/>
          <w:sz w:val="22"/>
          <w:szCs w:val="22"/>
          <w:u w:val="single"/>
        </w:rPr>
      </w:pPr>
    </w:p>
    <w:p w14:paraId="11F7D8B9" w14:textId="77777777" w:rsidR="007D4F03" w:rsidRPr="00F60529" w:rsidRDefault="007D4F03" w:rsidP="007D4F03">
      <w:pPr>
        <w:pStyle w:val="Default"/>
        <w:spacing w:after="143"/>
        <w:ind w:left="792"/>
        <w:jc w:val="both"/>
        <w:rPr>
          <w:rFonts w:asciiTheme="minorHAnsi" w:hAnsiTheme="minorHAnsi" w:cstheme="minorHAnsi"/>
          <w:sz w:val="22"/>
          <w:szCs w:val="22"/>
          <w:u w:val="single"/>
        </w:rPr>
      </w:pPr>
      <w:r w:rsidRPr="00F60529">
        <w:rPr>
          <w:rFonts w:asciiTheme="minorHAnsi" w:hAnsiTheme="minorHAnsi" w:cstheme="minorHAnsi"/>
          <w:sz w:val="22"/>
          <w:szCs w:val="22"/>
          <w:u w:val="single"/>
        </w:rPr>
        <w:t>Minimálna požadovaná úroveň štandardov:</w:t>
      </w:r>
    </w:p>
    <w:p w14:paraId="51261B3C" w14:textId="1B629D49" w:rsidR="00F5714F" w:rsidRDefault="003B5463" w:rsidP="00B265EA">
      <w:pPr>
        <w:pStyle w:val="Default"/>
        <w:spacing w:after="143"/>
        <w:ind w:left="792"/>
        <w:jc w:val="both"/>
        <w:rPr>
          <w:rFonts w:asciiTheme="minorHAnsi" w:hAnsiTheme="minorHAnsi" w:cstheme="minorHAnsi"/>
          <w:sz w:val="22"/>
          <w:szCs w:val="22"/>
        </w:rPr>
      </w:pPr>
      <w:r w:rsidRPr="00704478">
        <w:rPr>
          <w:rFonts w:asciiTheme="minorHAnsi" w:hAnsiTheme="minorHAnsi" w:cstheme="minorHAnsi"/>
          <w:sz w:val="22"/>
          <w:szCs w:val="22"/>
        </w:rPr>
        <w:t>Podmienka účasti podľa § 34 ods. 1 písm. a) zákona o verejnom obstarávaní bude splnená, ak zoznam podľa vyššie uvedeného bodu bude obsahovať</w:t>
      </w:r>
      <w:r w:rsidR="001B0ADB">
        <w:rPr>
          <w:rFonts w:asciiTheme="minorHAnsi" w:hAnsiTheme="minorHAnsi" w:cstheme="minorHAnsi"/>
          <w:sz w:val="22"/>
          <w:szCs w:val="22"/>
        </w:rPr>
        <w:t xml:space="preserve"> dodanie tovarov</w:t>
      </w:r>
      <w:r w:rsidR="00B265EA">
        <w:rPr>
          <w:rFonts w:asciiTheme="minorHAnsi" w:hAnsiTheme="minorHAnsi" w:cstheme="minorHAnsi"/>
          <w:sz w:val="22"/>
          <w:szCs w:val="22"/>
        </w:rPr>
        <w:t xml:space="preserve"> </w:t>
      </w:r>
      <w:r w:rsidRPr="00704478">
        <w:rPr>
          <w:rFonts w:asciiTheme="minorHAnsi" w:hAnsiTheme="minorHAnsi" w:cstheme="minorHAnsi"/>
          <w:sz w:val="22"/>
          <w:szCs w:val="22"/>
        </w:rPr>
        <w:t xml:space="preserve">rovnakého alebo obdobného charakteru ako je predmet zákazky v kumulatívnej hodnote min. </w:t>
      </w:r>
      <w:r w:rsidR="00762C89" w:rsidRPr="00704478">
        <w:rPr>
          <w:rFonts w:asciiTheme="minorHAnsi" w:hAnsiTheme="minorHAnsi" w:cstheme="minorHAnsi"/>
          <w:b/>
          <w:sz w:val="22"/>
          <w:szCs w:val="22"/>
          <w:shd w:val="clear" w:color="auto" w:fill="FFFFFF" w:themeFill="background1"/>
        </w:rPr>
        <w:t>450 000</w:t>
      </w:r>
      <w:r w:rsidR="005961B1" w:rsidRPr="00704478">
        <w:rPr>
          <w:rFonts w:asciiTheme="minorHAnsi" w:hAnsiTheme="minorHAnsi" w:cstheme="minorHAnsi"/>
          <w:b/>
          <w:sz w:val="22"/>
          <w:szCs w:val="22"/>
          <w:shd w:val="clear" w:color="auto" w:fill="FFFFFF" w:themeFill="background1"/>
        </w:rPr>
        <w:t xml:space="preserve"> </w:t>
      </w:r>
      <w:r w:rsidRPr="00704478">
        <w:rPr>
          <w:rFonts w:asciiTheme="minorHAnsi" w:hAnsiTheme="minorHAnsi" w:cstheme="minorHAnsi"/>
          <w:b/>
          <w:sz w:val="22"/>
          <w:szCs w:val="22"/>
          <w:shd w:val="clear" w:color="auto" w:fill="FFFFFF" w:themeFill="background1"/>
        </w:rPr>
        <w:t>EUR  bez DPH</w:t>
      </w:r>
      <w:r w:rsidRPr="00704478">
        <w:rPr>
          <w:rFonts w:asciiTheme="minorHAnsi" w:hAnsiTheme="minorHAnsi" w:cstheme="minorHAnsi"/>
          <w:sz w:val="22"/>
          <w:szCs w:val="22"/>
          <w:shd w:val="clear" w:color="auto" w:fill="FFFFFF" w:themeFill="background1"/>
        </w:rPr>
        <w:t xml:space="preserve"> a uchádzač môže túto hodnotu preukázať jednou zmluvou alebo</w:t>
      </w:r>
      <w:r w:rsidRPr="00704478">
        <w:rPr>
          <w:rFonts w:asciiTheme="minorHAnsi" w:hAnsiTheme="minorHAnsi" w:cstheme="minorHAnsi"/>
          <w:sz w:val="22"/>
          <w:szCs w:val="22"/>
        </w:rPr>
        <w:t xml:space="preserve"> kombináciou viacerých zmlúv.</w:t>
      </w:r>
      <w:r w:rsidRPr="0032280A">
        <w:rPr>
          <w:rFonts w:asciiTheme="minorHAnsi" w:hAnsiTheme="minorHAnsi" w:cstheme="minorHAnsi"/>
          <w:sz w:val="22"/>
          <w:szCs w:val="22"/>
        </w:rPr>
        <w:t xml:space="preserve"> </w:t>
      </w:r>
    </w:p>
    <w:p w14:paraId="4921A4E2" w14:textId="77777777" w:rsidR="009620B2" w:rsidRDefault="009620B2" w:rsidP="00C13EED">
      <w:pPr>
        <w:pStyle w:val="Odsekzoznamu"/>
        <w:numPr>
          <w:ilvl w:val="0"/>
          <w:numId w:val="26"/>
        </w:numPr>
        <w:spacing w:after="160" w:line="259" w:lineRule="auto"/>
        <w:jc w:val="both"/>
        <w:rPr>
          <w:rFonts w:asciiTheme="minorHAnsi" w:hAnsiTheme="minorHAnsi" w:cstheme="minorHAnsi"/>
          <w:noProof w:val="0"/>
          <w:color w:val="000000"/>
          <w:sz w:val="22"/>
          <w:szCs w:val="22"/>
        </w:rPr>
      </w:pPr>
      <w:r w:rsidRPr="00AF49DA">
        <w:rPr>
          <w:rFonts w:ascii="Segoe UI" w:hAnsi="Segoe UI" w:cs="Segoe UI"/>
          <w:b/>
        </w:rPr>
        <w:t xml:space="preserve">§ </w:t>
      </w:r>
      <w:r w:rsidRPr="00AF49DA">
        <w:rPr>
          <w:rFonts w:asciiTheme="minorHAnsi" w:hAnsiTheme="minorHAnsi" w:cstheme="minorHAnsi"/>
          <w:b/>
          <w:noProof w:val="0"/>
          <w:color w:val="000000"/>
          <w:sz w:val="22"/>
          <w:szCs w:val="22"/>
        </w:rPr>
        <w:t>34 ods. 1 písm. d)</w:t>
      </w:r>
      <w:r w:rsidRPr="00AF49DA">
        <w:rPr>
          <w:rFonts w:asciiTheme="minorHAnsi" w:hAnsiTheme="minorHAnsi" w:cstheme="minorHAnsi"/>
          <w:noProof w:val="0"/>
          <w:color w:val="000000"/>
          <w:sz w:val="22"/>
          <w:szCs w:val="22"/>
        </w:rPr>
        <w:t xml:space="preserve"> v nadväznosti na § 35 zákona o verejnom obstarávaní: opisom technického vybavenia, študijných a výskumných zariadení a opatrení použitých uchádzačom alebo záujemcom na zabezpečenie kvality.</w:t>
      </w:r>
    </w:p>
    <w:p w14:paraId="2ABF4460" w14:textId="77777777" w:rsidR="009620B2" w:rsidRPr="00910B2A" w:rsidRDefault="009620B2" w:rsidP="009620B2">
      <w:pPr>
        <w:pStyle w:val="Odsekzoznamu"/>
        <w:tabs>
          <w:tab w:val="left" w:pos="1102"/>
        </w:tabs>
        <w:ind w:left="792"/>
        <w:jc w:val="both"/>
        <w:rPr>
          <w:rFonts w:asciiTheme="minorHAnsi" w:hAnsiTheme="minorHAnsi" w:cs="Arial Narrow"/>
          <w:sz w:val="22"/>
          <w:szCs w:val="22"/>
          <w:u w:val="single"/>
        </w:rPr>
      </w:pPr>
      <w:r w:rsidRPr="00910B2A">
        <w:rPr>
          <w:rFonts w:asciiTheme="minorHAnsi" w:hAnsiTheme="minorHAnsi" w:cs="Arial Narrow"/>
          <w:sz w:val="22"/>
          <w:szCs w:val="22"/>
          <w:u w:val="single"/>
        </w:rPr>
        <w:t>Minimálna požadovaná úroveň štandardov:</w:t>
      </w:r>
    </w:p>
    <w:p w14:paraId="06AEDB4A" w14:textId="77777777" w:rsidR="009620B2" w:rsidRDefault="009620B2" w:rsidP="009620B2">
      <w:pPr>
        <w:pStyle w:val="Odsekzoznamu"/>
        <w:spacing w:after="160" w:line="259" w:lineRule="auto"/>
        <w:ind w:left="792"/>
        <w:jc w:val="both"/>
        <w:rPr>
          <w:rFonts w:asciiTheme="minorHAnsi" w:hAnsiTheme="minorHAnsi" w:cstheme="minorHAnsi"/>
          <w:noProof w:val="0"/>
          <w:color w:val="000000"/>
          <w:sz w:val="22"/>
          <w:szCs w:val="22"/>
        </w:rPr>
      </w:pPr>
    </w:p>
    <w:p w14:paraId="7D1F5323" w14:textId="5266BBE0" w:rsidR="009620B2" w:rsidRPr="00AF49DA" w:rsidRDefault="009620B2" w:rsidP="009620B2">
      <w:pPr>
        <w:spacing w:after="160" w:line="259" w:lineRule="auto"/>
        <w:ind w:left="709"/>
        <w:jc w:val="both"/>
        <w:rPr>
          <w:rFonts w:asciiTheme="minorHAnsi" w:hAnsiTheme="minorHAnsi" w:cstheme="minorHAnsi"/>
          <w:noProof w:val="0"/>
          <w:color w:val="000000"/>
          <w:sz w:val="22"/>
          <w:szCs w:val="22"/>
        </w:rPr>
      </w:pPr>
      <w:r w:rsidRPr="00AF49DA">
        <w:rPr>
          <w:rFonts w:asciiTheme="minorHAnsi" w:hAnsiTheme="minorHAnsi" w:cstheme="minorHAnsi"/>
          <w:noProof w:val="0"/>
          <w:color w:val="000000"/>
          <w:sz w:val="22"/>
          <w:szCs w:val="22"/>
        </w:rPr>
        <w:t xml:space="preserve">Uchádzač predloží originál resp. úradne overenú kópiu platného certifikátu kvality </w:t>
      </w:r>
      <w:r w:rsidRPr="00AF49DA">
        <w:rPr>
          <w:rFonts w:asciiTheme="minorHAnsi" w:hAnsiTheme="minorHAnsi" w:cstheme="minorHAnsi"/>
          <w:noProof w:val="0"/>
          <w:color w:val="000000"/>
          <w:sz w:val="22"/>
          <w:szCs w:val="22"/>
        </w:rPr>
        <w:br/>
        <w:t xml:space="preserve">v zmysle požiadaviek normy ISO 9001, ktorá pokrýva činnosti, ktoré sú predmetom zákazky, vydaného nezávislou inštitúciou, prípadne jeho ekvivalent osvedčujúci zavedenie rovnocenných opatrení podľa požiadaviek na vydanie tohto certifikátu. Verejný obstarávateľ uzná ako rovnocenné osvedčenia vydané príslušnými orgánmi členských štátov a prijme aj iné dôkazy predložené uchádzačom, ktoré sú rovnocenné opatreniam na zabezpečenie kvality podľa požiadaviek na vystavenie príslušného certifikátu v súlade s § 35 zákona o verejnom obstarávaní. </w:t>
      </w:r>
    </w:p>
    <w:p w14:paraId="3DEFA5BD" w14:textId="77777777" w:rsidR="003B5463" w:rsidRPr="00F5714F" w:rsidRDefault="00F5714F" w:rsidP="00C13EED">
      <w:pPr>
        <w:pStyle w:val="Odsekzoznamu"/>
        <w:numPr>
          <w:ilvl w:val="0"/>
          <w:numId w:val="26"/>
        </w:numPr>
        <w:spacing w:after="160" w:line="259" w:lineRule="auto"/>
        <w:jc w:val="both"/>
        <w:rPr>
          <w:rFonts w:asciiTheme="minorHAnsi" w:hAnsiTheme="minorHAnsi" w:cstheme="minorHAnsi"/>
          <w:sz w:val="22"/>
          <w:szCs w:val="22"/>
        </w:rPr>
      </w:pPr>
      <w:r>
        <w:rPr>
          <w:rFonts w:asciiTheme="minorHAnsi" w:hAnsiTheme="minorHAnsi" w:cstheme="minorHAnsi"/>
          <w:b/>
          <w:sz w:val="22"/>
          <w:szCs w:val="22"/>
        </w:rPr>
        <w:t xml:space="preserve">§ 34 ods. 1 písm. g) </w:t>
      </w:r>
      <w:r w:rsidRPr="00F5714F">
        <w:rPr>
          <w:rFonts w:asciiTheme="minorHAnsi" w:hAnsiTheme="minorHAnsi" w:cstheme="minorHAnsi"/>
          <w:sz w:val="22"/>
          <w:szCs w:val="22"/>
        </w:rPr>
        <w:t>zákona o verejnom obstarávaní</w:t>
      </w:r>
      <w:r>
        <w:rPr>
          <w:rFonts w:asciiTheme="minorHAnsi" w:hAnsiTheme="minorHAnsi" w:cstheme="minorHAnsi"/>
          <w:sz w:val="22"/>
          <w:szCs w:val="22"/>
        </w:rPr>
        <w:t xml:space="preserve">, </w:t>
      </w:r>
      <w:r w:rsidRPr="00F5714F">
        <w:rPr>
          <w:rFonts w:asciiTheme="minorHAnsi" w:hAnsiTheme="minorHAnsi" w:cstheme="minorHAnsi"/>
          <w:sz w:val="22"/>
          <w:szCs w:val="22"/>
        </w:rPr>
        <w:t>údajmi o vzdelaní a odbornej praxi alebo o odbornej kvalifikácii osôb určených na plnenie zmluvy alebo riadiacich zamestnancov.</w:t>
      </w:r>
    </w:p>
    <w:p w14:paraId="2DB60E71" w14:textId="6DE30878" w:rsidR="005A4DD2" w:rsidRDefault="006436D9" w:rsidP="005A4DD2">
      <w:pPr>
        <w:tabs>
          <w:tab w:val="left" w:pos="1102"/>
        </w:tabs>
        <w:spacing w:after="120"/>
        <w:ind w:left="425"/>
        <w:jc w:val="both"/>
        <w:rPr>
          <w:rFonts w:asciiTheme="minorHAnsi" w:hAnsiTheme="minorHAnsi" w:cs="Arial Narrow"/>
          <w:sz w:val="22"/>
          <w:szCs w:val="22"/>
        </w:rPr>
      </w:pPr>
      <w:r w:rsidRPr="005A4DD2">
        <w:rPr>
          <w:rFonts w:asciiTheme="minorHAnsi" w:hAnsiTheme="minorHAnsi" w:cs="Arial Narrow"/>
          <w:sz w:val="22"/>
          <w:szCs w:val="22"/>
        </w:rPr>
        <w:t xml:space="preserve">Verejný obstarávateľ požaduje údaje o odbornej praxi alebo odbornej kvalifikácii osôb zodpovedných za </w:t>
      </w:r>
      <w:r w:rsidR="00B265EA">
        <w:rPr>
          <w:rFonts w:asciiTheme="minorHAnsi" w:hAnsiTheme="minorHAnsi" w:cs="Arial Narrow"/>
          <w:sz w:val="22"/>
          <w:szCs w:val="22"/>
        </w:rPr>
        <w:t>dodanie tovaru</w:t>
      </w:r>
      <w:r w:rsidRPr="005A4DD2">
        <w:rPr>
          <w:rFonts w:asciiTheme="minorHAnsi" w:hAnsiTheme="minorHAnsi" w:cs="Arial Narrow"/>
          <w:sz w:val="22"/>
          <w:szCs w:val="22"/>
        </w:rPr>
        <w:t xml:space="preserve"> od uchádzača preukázať predložením </w:t>
      </w:r>
      <w:r w:rsidRPr="009B4D93">
        <w:rPr>
          <w:rFonts w:asciiTheme="minorHAnsi" w:hAnsiTheme="minorHAnsi" w:cs="Arial Narrow"/>
          <w:b/>
          <w:sz w:val="22"/>
          <w:szCs w:val="22"/>
        </w:rPr>
        <w:t>profesijných životopisov</w:t>
      </w:r>
      <w:r w:rsidRPr="005A4DD2">
        <w:rPr>
          <w:rFonts w:asciiTheme="minorHAnsi" w:hAnsiTheme="minorHAnsi" w:cs="Arial Narrow"/>
          <w:sz w:val="22"/>
          <w:szCs w:val="22"/>
        </w:rPr>
        <w:t xml:space="preserve"> podpísaných dotknutou osobou a predložením </w:t>
      </w:r>
      <w:r w:rsidRPr="009B4D93">
        <w:rPr>
          <w:rFonts w:asciiTheme="minorHAnsi" w:hAnsiTheme="minorHAnsi" w:cs="Arial Narrow"/>
          <w:b/>
          <w:sz w:val="22"/>
          <w:szCs w:val="22"/>
        </w:rPr>
        <w:t>dokladov, ktoré sú uvedené pri jednotlivých členoch tímu</w:t>
      </w:r>
      <w:r w:rsidRPr="005A4DD2">
        <w:rPr>
          <w:rFonts w:asciiTheme="minorHAnsi" w:hAnsiTheme="minorHAnsi" w:cs="Arial Narrow"/>
          <w:sz w:val="22"/>
          <w:szCs w:val="22"/>
        </w:rPr>
        <w:t xml:space="preserve">. </w:t>
      </w:r>
    </w:p>
    <w:p w14:paraId="3C54C32B" w14:textId="77777777" w:rsidR="006436D9" w:rsidRPr="005A4DD2" w:rsidRDefault="006436D9" w:rsidP="005A4DD2">
      <w:pPr>
        <w:tabs>
          <w:tab w:val="left" w:pos="1102"/>
        </w:tabs>
        <w:ind w:left="426"/>
        <w:jc w:val="both"/>
        <w:rPr>
          <w:rFonts w:asciiTheme="minorHAnsi" w:hAnsiTheme="minorHAnsi" w:cs="Arial Narrow"/>
          <w:sz w:val="22"/>
          <w:szCs w:val="22"/>
        </w:rPr>
      </w:pPr>
      <w:r w:rsidRPr="005A4DD2">
        <w:rPr>
          <w:rFonts w:asciiTheme="minorHAnsi" w:hAnsiTheme="minorHAnsi" w:cs="Arial Narrow"/>
          <w:sz w:val="22"/>
          <w:szCs w:val="22"/>
        </w:rPr>
        <w:t xml:space="preserve">Každý uchádzačom predložený profesijný životopis alebo ekvivalentný doklad, podpísaný </w:t>
      </w:r>
      <w:r w:rsidR="005A4DD2" w:rsidRPr="005A4DD2">
        <w:rPr>
          <w:rFonts w:asciiTheme="minorHAnsi" w:hAnsiTheme="minorHAnsi" w:cs="Arial Narrow"/>
          <w:sz w:val="22"/>
          <w:szCs w:val="22"/>
        </w:rPr>
        <w:t>príslušným členom týmu</w:t>
      </w:r>
      <w:r w:rsidRPr="005A4DD2">
        <w:rPr>
          <w:rFonts w:asciiTheme="minorHAnsi" w:hAnsiTheme="minorHAnsi" w:cs="Arial Narrow"/>
          <w:sz w:val="22"/>
          <w:szCs w:val="22"/>
        </w:rPr>
        <w:t xml:space="preserve">, musí obsahovať minimálne: </w:t>
      </w:r>
    </w:p>
    <w:p w14:paraId="1AD0125A" w14:textId="44980D2F" w:rsidR="009B4D93" w:rsidRDefault="009B4D93" w:rsidP="00C13EED">
      <w:pPr>
        <w:pStyle w:val="Odsekzoznamu"/>
        <w:numPr>
          <w:ilvl w:val="0"/>
          <w:numId w:val="28"/>
        </w:numPr>
        <w:ind w:left="1134" w:hanging="283"/>
        <w:jc w:val="both"/>
        <w:rPr>
          <w:rFonts w:asciiTheme="minorHAnsi" w:hAnsiTheme="minorHAnsi" w:cs="Arial Narrow"/>
          <w:sz w:val="22"/>
          <w:szCs w:val="22"/>
        </w:rPr>
      </w:pPr>
      <w:r w:rsidRPr="009B4D93">
        <w:rPr>
          <w:rFonts w:asciiTheme="minorHAnsi" w:hAnsiTheme="minorHAnsi" w:cs="Arial Narrow"/>
          <w:sz w:val="22"/>
          <w:szCs w:val="22"/>
        </w:rPr>
        <w:t>meno a priezvisko príslušného experta,</w:t>
      </w:r>
    </w:p>
    <w:p w14:paraId="3B5CD658" w14:textId="1A7A8015" w:rsidR="009B4D93" w:rsidRDefault="009B4D93" w:rsidP="00C13EED">
      <w:pPr>
        <w:pStyle w:val="Odsekzoznamu"/>
        <w:numPr>
          <w:ilvl w:val="0"/>
          <w:numId w:val="28"/>
        </w:numPr>
        <w:ind w:left="1134" w:hanging="283"/>
        <w:jc w:val="both"/>
        <w:rPr>
          <w:rFonts w:asciiTheme="minorHAnsi" w:hAnsiTheme="minorHAnsi" w:cs="Arial Narrow"/>
          <w:sz w:val="22"/>
          <w:szCs w:val="22"/>
        </w:rPr>
      </w:pPr>
      <w:r w:rsidRPr="009B4D93">
        <w:rPr>
          <w:rFonts w:asciiTheme="minorHAnsi" w:hAnsiTheme="minorHAnsi" w:cs="Arial Narrow"/>
          <w:sz w:val="22"/>
          <w:szCs w:val="22"/>
        </w:rPr>
        <w:t>história zamestnania/odbornej praxe príslušného experta vo vzťahu k predmetu zákazky (zamestnávateľ/odberateľ, trvanie pracovného pomeru/trvanie odbornej praxe / rok a mesiac od – do, pozícia, ktorú príslušný expert zastával),</w:t>
      </w:r>
    </w:p>
    <w:p w14:paraId="7397CB07" w14:textId="60A593A6" w:rsidR="009B4D93" w:rsidRDefault="009B4D93" w:rsidP="00C13EED">
      <w:pPr>
        <w:pStyle w:val="Odsekzoznamu"/>
        <w:numPr>
          <w:ilvl w:val="0"/>
          <w:numId w:val="28"/>
        </w:numPr>
        <w:ind w:left="1134" w:hanging="283"/>
        <w:jc w:val="both"/>
        <w:rPr>
          <w:rFonts w:asciiTheme="minorHAnsi" w:hAnsiTheme="minorHAnsi" w:cs="Arial Narrow"/>
          <w:sz w:val="22"/>
          <w:szCs w:val="22"/>
        </w:rPr>
      </w:pPr>
      <w:r w:rsidRPr="009B4D93">
        <w:rPr>
          <w:rFonts w:asciiTheme="minorHAnsi" w:hAnsiTheme="minorHAnsi" w:cs="Arial Narrow"/>
          <w:sz w:val="22"/>
          <w:szCs w:val="22"/>
        </w:rPr>
        <w:t>praktické skúsenosti príslušného experta (názov projektu/predmetu plnenia, odberateľ/zamestnávateľ, popis projektu/predmetu plnenia, pozícia na projekte/predmete plnenia, obdobie rok a mesiac od - do</w:t>
      </w:r>
      <w:r>
        <w:rPr>
          <w:rFonts w:asciiTheme="minorHAnsi" w:hAnsiTheme="minorHAnsi" w:cs="Arial Narrow"/>
          <w:sz w:val="22"/>
          <w:szCs w:val="22"/>
        </w:rPr>
        <w:t>),</w:t>
      </w:r>
    </w:p>
    <w:p w14:paraId="2154BC50" w14:textId="34B42364" w:rsidR="005A4DD2" w:rsidRPr="009B4D93" w:rsidRDefault="009B4D93" w:rsidP="00C13EED">
      <w:pPr>
        <w:pStyle w:val="Odsekzoznamu"/>
        <w:numPr>
          <w:ilvl w:val="0"/>
          <w:numId w:val="28"/>
        </w:numPr>
        <w:ind w:left="1134" w:hanging="283"/>
        <w:jc w:val="both"/>
        <w:rPr>
          <w:rFonts w:asciiTheme="minorHAnsi" w:hAnsiTheme="minorHAnsi" w:cs="Arial Narrow"/>
          <w:sz w:val="22"/>
          <w:szCs w:val="22"/>
        </w:rPr>
      </w:pPr>
      <w:r w:rsidRPr="009B4D93">
        <w:rPr>
          <w:rFonts w:asciiTheme="minorHAnsi" w:hAnsiTheme="minorHAnsi" w:cs="Arial Narrow"/>
          <w:sz w:val="22"/>
          <w:szCs w:val="22"/>
        </w:rPr>
        <w:t>podpis príslušného experta.</w:t>
      </w:r>
    </w:p>
    <w:p w14:paraId="036E19D6" w14:textId="4D600916" w:rsidR="007377A6" w:rsidRDefault="007377A6" w:rsidP="00DB2678">
      <w:pPr>
        <w:tabs>
          <w:tab w:val="left" w:pos="1102"/>
        </w:tabs>
        <w:jc w:val="both"/>
        <w:rPr>
          <w:rFonts w:asciiTheme="minorHAnsi" w:hAnsiTheme="minorHAnsi" w:cs="Arial Narrow"/>
          <w:sz w:val="22"/>
          <w:szCs w:val="22"/>
          <w:u w:val="single"/>
        </w:rPr>
      </w:pPr>
    </w:p>
    <w:p w14:paraId="1DAF333C" w14:textId="1F127D42" w:rsidR="005A4DD2" w:rsidRPr="0009337D" w:rsidRDefault="0009337D" w:rsidP="0009337D">
      <w:pPr>
        <w:tabs>
          <w:tab w:val="left" w:pos="1102"/>
        </w:tabs>
        <w:ind w:firstLine="426"/>
        <w:jc w:val="both"/>
        <w:rPr>
          <w:rFonts w:asciiTheme="minorHAnsi" w:hAnsiTheme="minorHAnsi" w:cs="Arial Narrow"/>
          <w:sz w:val="22"/>
          <w:szCs w:val="22"/>
          <w:u w:val="single"/>
        </w:rPr>
      </w:pPr>
      <w:r w:rsidRPr="0009337D">
        <w:rPr>
          <w:rFonts w:asciiTheme="minorHAnsi" w:hAnsiTheme="minorHAnsi" w:cs="Arial Narrow"/>
          <w:sz w:val="22"/>
          <w:szCs w:val="22"/>
          <w:u w:val="single"/>
        </w:rPr>
        <w:t>Minimálna požadovaná úroveň štandardov:</w:t>
      </w:r>
    </w:p>
    <w:p w14:paraId="654D4E73" w14:textId="77777777" w:rsidR="0009337D" w:rsidRDefault="0009337D" w:rsidP="006436D9">
      <w:pPr>
        <w:tabs>
          <w:tab w:val="left" w:pos="1102"/>
        </w:tabs>
        <w:jc w:val="both"/>
        <w:rPr>
          <w:rFonts w:asciiTheme="minorHAnsi" w:hAnsiTheme="minorHAnsi" w:cs="Arial Narrow"/>
          <w:b/>
          <w:sz w:val="22"/>
          <w:szCs w:val="22"/>
        </w:rPr>
      </w:pPr>
    </w:p>
    <w:p w14:paraId="61C780D2" w14:textId="0553ECD5" w:rsidR="00F5714F" w:rsidRDefault="006436D9" w:rsidP="0009337D">
      <w:pPr>
        <w:tabs>
          <w:tab w:val="left" w:pos="1102"/>
        </w:tabs>
        <w:ind w:left="426"/>
        <w:jc w:val="both"/>
        <w:rPr>
          <w:rFonts w:asciiTheme="minorHAnsi" w:hAnsiTheme="minorHAnsi" w:cs="Arial Narrow"/>
          <w:b/>
          <w:sz w:val="22"/>
          <w:szCs w:val="22"/>
        </w:rPr>
      </w:pPr>
      <w:r w:rsidRPr="006436D9">
        <w:rPr>
          <w:rFonts w:asciiTheme="minorHAnsi" w:hAnsiTheme="minorHAnsi" w:cs="Arial Narrow"/>
          <w:b/>
          <w:sz w:val="22"/>
          <w:szCs w:val="22"/>
        </w:rPr>
        <w:t xml:space="preserve">Uchádzač vyššie uvedeným spôsobom preukáže splnenie nasledovných minimálnych požiadaviek týkajúcich sa </w:t>
      </w:r>
      <w:r w:rsidR="00762C89">
        <w:rPr>
          <w:rFonts w:asciiTheme="minorHAnsi" w:hAnsiTheme="minorHAnsi" w:cs="Arial Narrow"/>
          <w:b/>
          <w:sz w:val="22"/>
          <w:szCs w:val="22"/>
        </w:rPr>
        <w:t xml:space="preserve">experta č 1 </w:t>
      </w:r>
      <w:r w:rsidRPr="0059773C">
        <w:rPr>
          <w:rFonts w:asciiTheme="minorHAnsi" w:hAnsiTheme="minorHAnsi" w:cs="Arial Narrow"/>
          <w:b/>
          <w:sz w:val="22"/>
          <w:szCs w:val="22"/>
        </w:rPr>
        <w:t>:</w:t>
      </w:r>
    </w:p>
    <w:p w14:paraId="3D0D1A5E" w14:textId="77777777" w:rsidR="0054194B" w:rsidRDefault="0054194B" w:rsidP="0009337D">
      <w:pPr>
        <w:tabs>
          <w:tab w:val="left" w:pos="1102"/>
        </w:tabs>
        <w:ind w:left="426"/>
        <w:jc w:val="both"/>
        <w:rPr>
          <w:rFonts w:asciiTheme="minorHAnsi" w:hAnsiTheme="minorHAnsi" w:cs="Arial Narrow"/>
          <w:b/>
          <w:sz w:val="22"/>
          <w:szCs w:val="22"/>
        </w:rPr>
      </w:pPr>
    </w:p>
    <w:p w14:paraId="72E37DC7" w14:textId="12B979E1" w:rsidR="00E96D26" w:rsidRPr="000D0F51" w:rsidRDefault="00E96D26" w:rsidP="00E96D26">
      <w:pPr>
        <w:spacing w:after="14" w:line="249" w:lineRule="auto"/>
        <w:ind w:left="288" w:right="32" w:hanging="10"/>
        <w:rPr>
          <w:rFonts w:asciiTheme="minorHAnsi" w:hAnsiTheme="minorHAnsi" w:cstheme="minorHAnsi"/>
          <w:sz w:val="22"/>
          <w:szCs w:val="22"/>
        </w:rPr>
      </w:pPr>
      <w:r w:rsidRPr="000D0F51">
        <w:rPr>
          <w:rFonts w:asciiTheme="minorHAnsi" w:hAnsiTheme="minorHAnsi" w:cstheme="minorHAnsi"/>
          <w:b/>
          <w:sz w:val="22"/>
          <w:szCs w:val="22"/>
        </w:rPr>
        <w:t xml:space="preserve">expert č. 1 </w:t>
      </w:r>
    </w:p>
    <w:p w14:paraId="1C5D4158" w14:textId="01700298" w:rsidR="00E96D26" w:rsidRPr="00704478" w:rsidRDefault="00DB2678" w:rsidP="00C13EED">
      <w:pPr>
        <w:pStyle w:val="Odsekzoznamu"/>
        <w:numPr>
          <w:ilvl w:val="0"/>
          <w:numId w:val="40"/>
        </w:numPr>
        <w:spacing w:after="12" w:line="251" w:lineRule="auto"/>
        <w:ind w:right="42"/>
        <w:jc w:val="both"/>
        <w:rPr>
          <w:rFonts w:asciiTheme="minorHAnsi" w:hAnsiTheme="minorHAnsi" w:cstheme="minorHAnsi"/>
          <w:sz w:val="22"/>
          <w:szCs w:val="22"/>
        </w:rPr>
      </w:pPr>
      <w:r w:rsidRPr="00704478">
        <w:rPr>
          <w:rFonts w:asciiTheme="minorHAnsi" w:hAnsiTheme="minorHAnsi" w:cstheme="minorHAnsi"/>
          <w:sz w:val="22"/>
          <w:szCs w:val="22"/>
        </w:rPr>
        <w:t>minimálne 5-ročnú prax v príslušnej oblasti</w:t>
      </w:r>
      <w:r w:rsidR="006B4119" w:rsidRPr="00704478">
        <w:rPr>
          <w:rFonts w:asciiTheme="minorHAnsi" w:hAnsiTheme="minorHAnsi" w:cstheme="minorHAnsi"/>
          <w:sz w:val="22"/>
          <w:szCs w:val="22"/>
        </w:rPr>
        <w:t xml:space="preserve"> predmetu zakázky</w:t>
      </w:r>
    </w:p>
    <w:p w14:paraId="40A07ECC" w14:textId="2FDB985C" w:rsidR="00E96D26" w:rsidRPr="00704478" w:rsidRDefault="00E96D26" w:rsidP="00C13EED">
      <w:pPr>
        <w:pStyle w:val="Odsekzoznamu"/>
        <w:numPr>
          <w:ilvl w:val="0"/>
          <w:numId w:val="40"/>
        </w:numPr>
        <w:spacing w:after="12" w:line="251" w:lineRule="auto"/>
        <w:ind w:right="42"/>
        <w:jc w:val="both"/>
        <w:rPr>
          <w:rFonts w:asciiTheme="minorHAnsi" w:hAnsiTheme="minorHAnsi" w:cstheme="minorHAnsi"/>
          <w:sz w:val="22"/>
          <w:szCs w:val="22"/>
        </w:rPr>
      </w:pPr>
      <w:r w:rsidRPr="00704478">
        <w:rPr>
          <w:rFonts w:asciiTheme="minorHAnsi" w:hAnsiTheme="minorHAnsi" w:cstheme="minorHAnsi"/>
          <w:sz w:val="22"/>
          <w:szCs w:val="22"/>
        </w:rPr>
        <w:t>minimálne 2 (dve) prak</w:t>
      </w:r>
      <w:r w:rsidR="00DB2678" w:rsidRPr="00704478">
        <w:rPr>
          <w:rFonts w:asciiTheme="minorHAnsi" w:hAnsiTheme="minorHAnsi" w:cstheme="minorHAnsi"/>
          <w:sz w:val="22"/>
          <w:szCs w:val="22"/>
        </w:rPr>
        <w:t xml:space="preserve">tické skúsenosti (odborná prax) v prílušnej oblasti </w:t>
      </w:r>
      <w:r w:rsidR="00704478" w:rsidRPr="00704478">
        <w:rPr>
          <w:rFonts w:asciiTheme="minorHAnsi" w:hAnsiTheme="minorHAnsi" w:cstheme="minorHAnsi"/>
          <w:sz w:val="22"/>
          <w:szCs w:val="22"/>
        </w:rPr>
        <w:t>predmetu zákazky</w:t>
      </w:r>
    </w:p>
    <w:p w14:paraId="3DA5D979" w14:textId="21429A33" w:rsidR="009B4D93" w:rsidRPr="00C5681B" w:rsidRDefault="00E96D26" w:rsidP="00C13EED">
      <w:pPr>
        <w:pStyle w:val="Odsekzoznamu"/>
        <w:numPr>
          <w:ilvl w:val="0"/>
          <w:numId w:val="40"/>
        </w:numPr>
        <w:tabs>
          <w:tab w:val="left" w:pos="1102"/>
        </w:tabs>
        <w:jc w:val="both"/>
        <w:rPr>
          <w:rFonts w:asciiTheme="minorHAnsi" w:hAnsiTheme="minorHAnsi" w:cstheme="minorHAnsi"/>
          <w:b/>
          <w:sz w:val="22"/>
          <w:szCs w:val="22"/>
        </w:rPr>
      </w:pPr>
      <w:r w:rsidRPr="00C5681B">
        <w:rPr>
          <w:rFonts w:asciiTheme="minorHAnsi" w:hAnsiTheme="minorHAnsi" w:cstheme="minorHAnsi"/>
          <w:sz w:val="22"/>
          <w:szCs w:val="22"/>
        </w:rPr>
        <w:t xml:space="preserve">platný certifikát </w:t>
      </w:r>
      <w:r w:rsidR="00DB2678" w:rsidRPr="00C5681B">
        <w:rPr>
          <w:rFonts w:asciiTheme="minorHAnsi" w:hAnsiTheme="minorHAnsi" w:cstheme="minorHAnsi"/>
          <w:sz w:val="22"/>
          <w:szCs w:val="22"/>
        </w:rPr>
        <w:t xml:space="preserve">výrobcu v oblasti a implementácie ponúkanej </w:t>
      </w:r>
      <w:r w:rsidR="00DB2678" w:rsidRPr="00C5681B">
        <w:rPr>
          <w:rFonts w:asciiTheme="minorHAnsi" w:hAnsiTheme="minorHAnsi" w:cstheme="minorHAnsi"/>
          <w:sz w:val="22"/>
        </w:rPr>
        <w:t>High-end páskovej knižnici</w:t>
      </w:r>
    </w:p>
    <w:p w14:paraId="4719F737" w14:textId="1D706847" w:rsidR="00014AD7" w:rsidRPr="00014AD7" w:rsidRDefault="00014AD7" w:rsidP="00B265EA">
      <w:pPr>
        <w:spacing w:after="12" w:line="251" w:lineRule="auto"/>
        <w:ind w:right="42"/>
        <w:jc w:val="both"/>
        <w:rPr>
          <w:rFonts w:asciiTheme="minorHAnsi" w:hAnsiTheme="minorHAnsi" w:cstheme="minorHAnsi"/>
          <w:sz w:val="22"/>
        </w:rPr>
      </w:pPr>
    </w:p>
    <w:p w14:paraId="06C19D2B" w14:textId="77777777" w:rsidR="009620B2" w:rsidRPr="000D0F51" w:rsidRDefault="009620B2" w:rsidP="009620B2">
      <w:pPr>
        <w:jc w:val="both"/>
        <w:rPr>
          <w:rFonts w:asciiTheme="minorHAnsi" w:hAnsiTheme="minorHAnsi"/>
          <w:color w:val="FF0000"/>
          <w:sz w:val="22"/>
          <w:szCs w:val="22"/>
        </w:rPr>
      </w:pPr>
    </w:p>
    <w:p w14:paraId="6C40D162" w14:textId="77777777" w:rsidR="009620B2" w:rsidRPr="00260CFE" w:rsidRDefault="009620B2" w:rsidP="00C13EED">
      <w:pPr>
        <w:pStyle w:val="Odsekzoznamu"/>
        <w:numPr>
          <w:ilvl w:val="0"/>
          <w:numId w:val="26"/>
        </w:numPr>
        <w:tabs>
          <w:tab w:val="left" w:pos="0"/>
        </w:tabs>
        <w:ind w:left="284" w:hanging="284"/>
        <w:jc w:val="both"/>
        <w:rPr>
          <w:lang w:eastAsia="cs-CZ"/>
        </w:rPr>
      </w:pPr>
      <w:r w:rsidRPr="00260CFE">
        <w:rPr>
          <w:rFonts w:asciiTheme="minorHAnsi" w:hAnsiTheme="minorHAnsi"/>
          <w:b/>
          <w:iCs/>
          <w:noProof w:val="0"/>
          <w:sz w:val="22"/>
          <w:szCs w:val="22"/>
          <w:lang w:eastAsia="cs-CZ"/>
        </w:rPr>
        <w:t>§ 34 ods. 1 písm. h) v nadväznosti na § 36</w:t>
      </w:r>
      <w:r w:rsidRPr="00260CFE">
        <w:rPr>
          <w:rFonts w:asciiTheme="minorHAnsi" w:hAnsiTheme="minorHAnsi"/>
          <w:iCs/>
          <w:noProof w:val="0"/>
          <w:sz w:val="22"/>
          <w:szCs w:val="22"/>
          <w:lang w:eastAsia="cs-CZ"/>
        </w:rPr>
        <w:t xml:space="preserve">  zákona o verejnom obstarávaní: uvedením opatrení environmentálneho manažérstva, ktoré uchádzač alebo záujemca použije pri plnení zmluvy</w:t>
      </w:r>
    </w:p>
    <w:p w14:paraId="0DAD8D39" w14:textId="77777777" w:rsidR="009620B2" w:rsidRPr="00260CFE" w:rsidRDefault="009620B2" w:rsidP="009620B2">
      <w:pPr>
        <w:tabs>
          <w:tab w:val="left" w:pos="1102"/>
        </w:tabs>
        <w:jc w:val="both"/>
        <w:rPr>
          <w:rFonts w:asciiTheme="minorHAnsi" w:hAnsiTheme="minorHAnsi" w:cs="Arial Narrow"/>
          <w:sz w:val="22"/>
          <w:szCs w:val="22"/>
          <w:u w:val="single"/>
        </w:rPr>
      </w:pPr>
    </w:p>
    <w:p w14:paraId="560F777B" w14:textId="77777777" w:rsidR="009620B2" w:rsidRPr="00260CFE" w:rsidRDefault="009620B2" w:rsidP="009620B2">
      <w:pPr>
        <w:tabs>
          <w:tab w:val="left" w:pos="1102"/>
        </w:tabs>
        <w:jc w:val="both"/>
        <w:rPr>
          <w:rFonts w:asciiTheme="minorHAnsi" w:hAnsiTheme="minorHAnsi" w:cs="Arial Narrow"/>
          <w:sz w:val="22"/>
          <w:szCs w:val="22"/>
          <w:u w:val="single"/>
        </w:rPr>
      </w:pPr>
      <w:r w:rsidRPr="00260CFE">
        <w:rPr>
          <w:rFonts w:asciiTheme="minorHAnsi" w:hAnsiTheme="minorHAnsi" w:cs="Arial Narrow"/>
          <w:sz w:val="22"/>
          <w:szCs w:val="22"/>
          <w:u w:val="single"/>
        </w:rPr>
        <w:t>Minimálna požadovaná úroveň štandardov:</w:t>
      </w:r>
    </w:p>
    <w:p w14:paraId="2A67973B" w14:textId="77777777" w:rsidR="009620B2" w:rsidRPr="00260CFE" w:rsidRDefault="009620B2" w:rsidP="009620B2">
      <w:pPr>
        <w:pStyle w:val="Zkladntext"/>
        <w:spacing w:before="123"/>
        <w:ind w:right="116"/>
        <w:rPr>
          <w:rFonts w:asciiTheme="minorHAnsi" w:hAnsiTheme="minorHAnsi"/>
          <w:iCs/>
          <w:noProof w:val="0"/>
          <w:sz w:val="22"/>
          <w:szCs w:val="22"/>
          <w:lang w:eastAsia="cs-CZ"/>
        </w:rPr>
      </w:pPr>
      <w:r w:rsidRPr="00704478">
        <w:rPr>
          <w:rFonts w:asciiTheme="minorHAnsi" w:hAnsiTheme="minorHAnsi"/>
          <w:iCs/>
          <w:noProof w:val="0"/>
          <w:sz w:val="22"/>
          <w:szCs w:val="22"/>
          <w:lang w:eastAsia="cs-CZ"/>
        </w:rPr>
        <w:t xml:space="preserve">Uchádzač predloží platný certifikát </w:t>
      </w:r>
      <w:proofErr w:type="spellStart"/>
      <w:r w:rsidRPr="00704478">
        <w:rPr>
          <w:rFonts w:asciiTheme="minorHAnsi" w:hAnsiTheme="minorHAnsi"/>
          <w:iCs/>
          <w:noProof w:val="0"/>
          <w:sz w:val="22"/>
          <w:szCs w:val="22"/>
          <w:lang w:eastAsia="cs-CZ"/>
        </w:rPr>
        <w:t>enviromentu</w:t>
      </w:r>
      <w:proofErr w:type="spellEnd"/>
      <w:r w:rsidRPr="00704478">
        <w:rPr>
          <w:rFonts w:asciiTheme="minorHAnsi" w:hAnsiTheme="minorHAnsi"/>
          <w:iCs/>
          <w:noProof w:val="0"/>
          <w:sz w:val="22"/>
          <w:szCs w:val="22"/>
          <w:lang w:eastAsia="cs-CZ"/>
        </w:rPr>
        <w:t xml:space="preserve"> ISO 14001. Verený obstarávateľ uzná ako rovnocenné certifikáty vydané orgánmi z členských štátov. Verejný obstarávateľ uzná aj iné dôkazy predložené uchádzačom, ktoré sú rovnocenné opatreniam environmentálneho riadenia podľa požiadaviek na vystavenie príslušného certifikátu.</w:t>
      </w:r>
    </w:p>
    <w:p w14:paraId="38B7EC10" w14:textId="481192E5" w:rsidR="009620B2" w:rsidRDefault="009620B2" w:rsidP="00861ED5">
      <w:pPr>
        <w:spacing w:after="160" w:line="259" w:lineRule="auto"/>
        <w:rPr>
          <w:rFonts w:asciiTheme="minorHAnsi" w:hAnsiTheme="minorHAnsi"/>
          <w:color w:val="FF0000"/>
          <w:sz w:val="22"/>
          <w:szCs w:val="22"/>
        </w:rPr>
      </w:pPr>
    </w:p>
    <w:p w14:paraId="75031541" w14:textId="77777777" w:rsidR="009620B2" w:rsidRPr="00CF42A5" w:rsidRDefault="009620B2" w:rsidP="009620B2">
      <w:pPr>
        <w:tabs>
          <w:tab w:val="left" w:pos="1102"/>
        </w:tabs>
        <w:jc w:val="both"/>
        <w:rPr>
          <w:rFonts w:asciiTheme="minorHAnsi" w:hAnsiTheme="minorHAnsi" w:cs="Arial Narrow"/>
          <w:sz w:val="22"/>
          <w:szCs w:val="22"/>
        </w:rPr>
      </w:pPr>
    </w:p>
    <w:p w14:paraId="11092148" w14:textId="5B229CC4" w:rsidR="00CC3233" w:rsidRDefault="00861ED5" w:rsidP="0059773C">
      <w:pPr>
        <w:spacing w:after="160" w:line="259" w:lineRule="auto"/>
        <w:rPr>
          <w:rFonts w:asciiTheme="minorHAnsi" w:hAnsiTheme="minorHAnsi" w:cs="Arial Narrow"/>
          <w:b/>
          <w:sz w:val="22"/>
          <w:szCs w:val="22"/>
        </w:rPr>
      </w:pPr>
      <w:r>
        <w:rPr>
          <w:rFonts w:asciiTheme="minorHAnsi" w:hAnsiTheme="minorHAnsi"/>
          <w:sz w:val="22"/>
          <w:szCs w:val="22"/>
        </w:rPr>
        <w:br w:type="page"/>
      </w:r>
    </w:p>
    <w:p w14:paraId="264E8772" w14:textId="77777777" w:rsidR="009638AE" w:rsidRDefault="009638AE" w:rsidP="005E4FDA">
      <w:pPr>
        <w:tabs>
          <w:tab w:val="left" w:pos="1102"/>
        </w:tabs>
        <w:rPr>
          <w:rFonts w:asciiTheme="minorHAnsi" w:hAnsiTheme="minorHAnsi" w:cs="Arial Narrow"/>
          <w:b/>
          <w:bCs/>
          <w:sz w:val="22"/>
          <w:szCs w:val="22"/>
        </w:rPr>
      </w:pPr>
      <w:r w:rsidRPr="00D13325">
        <w:rPr>
          <w:rFonts w:asciiTheme="minorHAnsi" w:hAnsiTheme="minorHAnsi" w:cs="Arial Narrow"/>
          <w:b/>
          <w:sz w:val="22"/>
          <w:szCs w:val="22"/>
        </w:rPr>
        <w:t>B.1</w:t>
      </w:r>
      <w:r w:rsidRPr="00D13325">
        <w:rPr>
          <w:rFonts w:asciiTheme="minorHAnsi" w:hAnsiTheme="minorHAnsi" w:cs="Arial Narrow"/>
          <w:b/>
          <w:bCs/>
          <w:sz w:val="22"/>
          <w:szCs w:val="22"/>
        </w:rPr>
        <w:t xml:space="preserve">  OPIS PREDMETU ZÁKAZKY</w:t>
      </w:r>
    </w:p>
    <w:p w14:paraId="2DAEF469" w14:textId="77777777" w:rsidR="00BE2D72" w:rsidRPr="00D13325" w:rsidRDefault="00BE2D72" w:rsidP="00507166">
      <w:pPr>
        <w:tabs>
          <w:tab w:val="left" w:pos="1102"/>
        </w:tabs>
        <w:jc w:val="right"/>
        <w:rPr>
          <w:rFonts w:asciiTheme="minorHAnsi" w:hAnsiTheme="minorHAnsi" w:cs="Arial Narrow"/>
          <w:b/>
          <w:bCs/>
          <w:sz w:val="22"/>
          <w:szCs w:val="22"/>
        </w:rPr>
      </w:pPr>
    </w:p>
    <w:p w14:paraId="2BE32B60" w14:textId="77777777" w:rsidR="005644C0" w:rsidRPr="00D13325" w:rsidRDefault="005644C0" w:rsidP="009638AE">
      <w:pPr>
        <w:pStyle w:val="Textpoznmkypodiarou"/>
        <w:jc w:val="right"/>
        <w:rPr>
          <w:rFonts w:asciiTheme="minorHAnsi" w:hAnsiTheme="minorHAnsi" w:cs="Arial Narrow"/>
          <w:b/>
          <w:bCs/>
          <w:sz w:val="22"/>
          <w:szCs w:val="22"/>
        </w:rPr>
      </w:pPr>
    </w:p>
    <w:p w14:paraId="4503C370" w14:textId="77777777" w:rsidR="00DA3A5C" w:rsidRPr="00D13325" w:rsidRDefault="00DA3A5C" w:rsidP="00E0536E">
      <w:pPr>
        <w:pStyle w:val="Zkladntext"/>
        <w:numPr>
          <w:ilvl w:val="0"/>
          <w:numId w:val="19"/>
        </w:numPr>
        <w:shd w:val="clear" w:color="auto" w:fill="D9D9D9"/>
        <w:tabs>
          <w:tab w:val="clear" w:pos="360"/>
          <w:tab w:val="num" w:pos="284"/>
        </w:tabs>
        <w:ind w:left="357" w:hanging="357"/>
        <w:rPr>
          <w:rFonts w:asciiTheme="minorHAnsi" w:hAnsiTheme="minorHAnsi" w:cs="Arial Narrow"/>
          <w:b/>
          <w:smallCaps/>
          <w:sz w:val="22"/>
          <w:szCs w:val="22"/>
        </w:rPr>
      </w:pPr>
      <w:r w:rsidRPr="00D13325">
        <w:rPr>
          <w:rFonts w:asciiTheme="minorHAnsi" w:hAnsiTheme="minorHAnsi" w:cs="Arial Narrow"/>
          <w:b/>
          <w:smallCaps/>
          <w:sz w:val="22"/>
          <w:szCs w:val="22"/>
        </w:rPr>
        <w:t>Vymedzenie predmetu zákazky</w:t>
      </w:r>
    </w:p>
    <w:p w14:paraId="3C6D770E" w14:textId="77777777" w:rsidR="00457DBE" w:rsidRDefault="00457DBE" w:rsidP="00DA3A5C">
      <w:pPr>
        <w:pStyle w:val="Zarkazkladnhotextu2"/>
        <w:tabs>
          <w:tab w:val="right" w:leader="dot" w:pos="10080"/>
        </w:tabs>
        <w:ind w:left="0"/>
        <w:rPr>
          <w:rFonts w:asciiTheme="minorHAnsi" w:hAnsiTheme="minorHAnsi" w:cs="Arial Narrow"/>
          <w:sz w:val="22"/>
          <w:szCs w:val="22"/>
        </w:rPr>
      </w:pPr>
    </w:p>
    <w:p w14:paraId="1141FF8B" w14:textId="7BE4F68D" w:rsidR="00305505" w:rsidRPr="000D0F51" w:rsidRDefault="00305505" w:rsidP="00753502">
      <w:pPr>
        <w:spacing w:line="276" w:lineRule="auto"/>
        <w:jc w:val="both"/>
        <w:rPr>
          <w:rFonts w:asciiTheme="minorHAnsi" w:hAnsiTheme="minorHAnsi" w:cstheme="minorHAnsi"/>
          <w:sz w:val="22"/>
          <w:szCs w:val="22"/>
        </w:rPr>
      </w:pPr>
      <w:r w:rsidRPr="000D0F51">
        <w:rPr>
          <w:rFonts w:asciiTheme="minorHAnsi" w:hAnsiTheme="minorHAnsi" w:cstheme="minorHAnsi"/>
          <w:sz w:val="22"/>
          <w:szCs w:val="22"/>
        </w:rPr>
        <w:t>Predmetom zákazky je</w:t>
      </w:r>
      <w:r w:rsidR="00E611BC">
        <w:rPr>
          <w:rFonts w:asciiTheme="minorHAnsi" w:hAnsiTheme="minorHAnsi" w:cstheme="minorHAnsi"/>
          <w:sz w:val="22"/>
          <w:szCs w:val="22"/>
        </w:rPr>
        <w:t xml:space="preserve"> dodanie high-end páskovej knižnice</w:t>
      </w:r>
      <w:r w:rsidR="000C4DA9">
        <w:rPr>
          <w:rFonts w:asciiTheme="minorHAnsi" w:hAnsiTheme="minorHAnsi" w:cstheme="minorHAnsi"/>
          <w:sz w:val="22"/>
          <w:szCs w:val="22"/>
        </w:rPr>
        <w:t xml:space="preserve"> spolu so súvisiacimi plneniami</w:t>
      </w:r>
      <w:r w:rsidRPr="000D0F51">
        <w:rPr>
          <w:rFonts w:asciiTheme="minorHAnsi" w:hAnsiTheme="minorHAnsi" w:cstheme="minorHAnsi"/>
          <w:sz w:val="22"/>
          <w:szCs w:val="22"/>
        </w:rPr>
        <w:t xml:space="preserve">, bližšie popísané v bode </w:t>
      </w:r>
      <w:r w:rsidRPr="000D0F51">
        <w:rPr>
          <w:rFonts w:asciiTheme="minorHAnsi" w:hAnsiTheme="minorHAnsi" w:cstheme="minorHAnsi"/>
          <w:i/>
          <w:sz w:val="22"/>
          <w:szCs w:val="22"/>
        </w:rPr>
        <w:t xml:space="preserve">II. Špecifikácia a rozsah predmetu zákazky </w:t>
      </w:r>
      <w:r w:rsidRPr="000D0F51">
        <w:rPr>
          <w:rFonts w:asciiTheme="minorHAnsi" w:hAnsiTheme="minorHAnsi" w:cstheme="minorHAnsi"/>
          <w:sz w:val="22"/>
          <w:szCs w:val="22"/>
        </w:rPr>
        <w:t xml:space="preserve">v tejto časti súťažných podkladov.  </w:t>
      </w:r>
    </w:p>
    <w:p w14:paraId="5D7E56F3" w14:textId="711C361F" w:rsidR="002272AC" w:rsidRPr="00305505" w:rsidRDefault="00305505" w:rsidP="000D0F51">
      <w:pPr>
        <w:autoSpaceDE w:val="0"/>
        <w:autoSpaceDN w:val="0"/>
        <w:adjustRightInd w:val="0"/>
        <w:spacing w:line="276" w:lineRule="auto"/>
        <w:jc w:val="both"/>
        <w:rPr>
          <w:rFonts w:asciiTheme="minorHAnsi" w:hAnsiTheme="minorHAnsi" w:cs="Tahoma"/>
          <w:bCs/>
          <w:noProof w:val="0"/>
          <w:color w:val="000000"/>
          <w:sz w:val="22"/>
          <w:szCs w:val="22"/>
        </w:rPr>
      </w:pPr>
      <w:r w:rsidRPr="000D0F51">
        <w:rPr>
          <w:rFonts w:asciiTheme="minorHAnsi" w:hAnsiTheme="minorHAnsi" w:cstheme="minorHAnsi"/>
          <w:sz w:val="22"/>
          <w:szCs w:val="22"/>
        </w:rPr>
        <w:t xml:space="preserve"> </w:t>
      </w:r>
    </w:p>
    <w:p w14:paraId="29D28A2E" w14:textId="0EA177A7" w:rsidR="00F17302" w:rsidRPr="00305505" w:rsidRDefault="00F17302" w:rsidP="000D0F51">
      <w:pPr>
        <w:autoSpaceDE w:val="0"/>
        <w:autoSpaceDN w:val="0"/>
        <w:adjustRightInd w:val="0"/>
        <w:spacing w:line="276" w:lineRule="auto"/>
        <w:jc w:val="both"/>
        <w:rPr>
          <w:rFonts w:asciiTheme="minorHAnsi" w:hAnsiTheme="minorHAnsi"/>
          <w:sz w:val="22"/>
          <w:szCs w:val="22"/>
        </w:rPr>
      </w:pPr>
      <w:r w:rsidRPr="00305505">
        <w:rPr>
          <w:rFonts w:asciiTheme="minorHAnsi" w:hAnsiTheme="minorHAnsi"/>
          <w:sz w:val="22"/>
          <w:szCs w:val="22"/>
        </w:rPr>
        <w:t>Pri predmete zákazky s uvedeným konkrétnym výrobcom /konkrétnym názvom/, resp. v prípadoch nie presne špecifikovaných technických parametroch predmetu zákazky môže uchádzač predložiť ekvivalentné plnenie predmetu zákazky spočívajúce v odlišnom technickom riešení poskytujúcom rovnaký alebo lepší výsledok. Ekvivalentné plnenie predmetu zákazky musí spĺňať ten istý účel použitia a musia mať kvalitatívne rovnaké alebo lepšie vlastnosti a technické parametre ako je požadované pri pôvodnom predmete zákazky. Uvedené sa vzťahuje na všetky stanovené parametre.</w:t>
      </w:r>
      <w:r w:rsidR="00260CFE">
        <w:rPr>
          <w:rFonts w:asciiTheme="minorHAnsi" w:hAnsiTheme="minorHAnsi"/>
          <w:sz w:val="22"/>
          <w:szCs w:val="22"/>
        </w:rPr>
        <w:t xml:space="preserve"> </w:t>
      </w:r>
      <w:r w:rsidRPr="00305505">
        <w:rPr>
          <w:rFonts w:asciiTheme="minorHAnsi" w:hAnsiTheme="minorHAnsi"/>
          <w:sz w:val="22"/>
          <w:szCs w:val="22"/>
        </w:rPr>
        <w:t>Uchádzač môže naceniť aj ekvivalent rovnakej alebo vyššej kvality.</w:t>
      </w:r>
    </w:p>
    <w:p w14:paraId="0D0BDC95" w14:textId="77777777" w:rsidR="00F17302" w:rsidRPr="00305505" w:rsidRDefault="00F17302" w:rsidP="000D0F51">
      <w:pPr>
        <w:spacing w:line="276" w:lineRule="auto"/>
        <w:jc w:val="both"/>
        <w:rPr>
          <w:rFonts w:asciiTheme="minorHAnsi" w:hAnsiTheme="minorHAnsi"/>
          <w:sz w:val="22"/>
          <w:szCs w:val="22"/>
        </w:rPr>
      </w:pPr>
    </w:p>
    <w:p w14:paraId="6C26FEF9" w14:textId="3E759C19" w:rsidR="00F17302" w:rsidRPr="00305505" w:rsidRDefault="00F17302" w:rsidP="000D0F51">
      <w:pPr>
        <w:autoSpaceDE w:val="0"/>
        <w:autoSpaceDN w:val="0"/>
        <w:adjustRightInd w:val="0"/>
        <w:spacing w:line="276" w:lineRule="auto"/>
        <w:jc w:val="both"/>
        <w:rPr>
          <w:rFonts w:asciiTheme="minorHAnsi" w:hAnsiTheme="minorHAnsi"/>
          <w:sz w:val="22"/>
          <w:szCs w:val="22"/>
        </w:rPr>
      </w:pPr>
      <w:r w:rsidRPr="00305505">
        <w:rPr>
          <w:rFonts w:asciiTheme="minorHAnsi" w:hAnsiTheme="minorHAnsi"/>
          <w:sz w:val="22"/>
          <w:szCs w:val="22"/>
        </w:rPr>
        <w:t>V prípade, ak je v týchto súťažných podkladoch odkaz na normu v zmysle slovenského právneho poriadku, uchádzač môže predložiť aj iné rovnocenné doklady vydané v inom členskom štáte</w:t>
      </w:r>
      <w:r w:rsidR="00260CFE">
        <w:rPr>
          <w:rFonts w:asciiTheme="minorHAnsi" w:hAnsiTheme="minorHAnsi"/>
          <w:sz w:val="22"/>
          <w:szCs w:val="22"/>
        </w:rPr>
        <w:t>.</w:t>
      </w:r>
    </w:p>
    <w:p w14:paraId="3226FC7B" w14:textId="77777777" w:rsidR="001B39D4" w:rsidRDefault="001B39D4" w:rsidP="000D0F51">
      <w:pPr>
        <w:autoSpaceDE w:val="0"/>
        <w:autoSpaceDN w:val="0"/>
        <w:adjustRightInd w:val="0"/>
        <w:spacing w:line="276" w:lineRule="auto"/>
        <w:jc w:val="both"/>
        <w:rPr>
          <w:rFonts w:asciiTheme="minorHAnsi" w:hAnsiTheme="minorHAnsi" w:cs="Tahoma"/>
          <w:bCs/>
          <w:noProof w:val="0"/>
          <w:color w:val="000000"/>
          <w:sz w:val="22"/>
          <w:szCs w:val="22"/>
        </w:rPr>
      </w:pPr>
    </w:p>
    <w:p w14:paraId="1CB0BC8C" w14:textId="77777777" w:rsidR="001B39D4" w:rsidRPr="00D13325" w:rsidRDefault="001B39D4" w:rsidP="00BC2AB0">
      <w:pPr>
        <w:pStyle w:val="Zkladntext"/>
        <w:numPr>
          <w:ilvl w:val="0"/>
          <w:numId w:val="19"/>
        </w:numPr>
        <w:shd w:val="clear" w:color="auto" w:fill="D9D9D9"/>
        <w:tabs>
          <w:tab w:val="clear" w:pos="360"/>
          <w:tab w:val="num" w:pos="284"/>
        </w:tabs>
        <w:ind w:left="357" w:hanging="357"/>
        <w:rPr>
          <w:rFonts w:asciiTheme="minorHAnsi" w:hAnsiTheme="minorHAnsi" w:cs="Arial Narrow"/>
          <w:b/>
          <w:smallCaps/>
          <w:sz w:val="22"/>
          <w:szCs w:val="22"/>
        </w:rPr>
      </w:pPr>
      <w:r>
        <w:rPr>
          <w:rFonts w:asciiTheme="minorHAnsi" w:hAnsiTheme="minorHAnsi" w:cs="Arial Narrow"/>
          <w:b/>
          <w:smallCaps/>
          <w:sz w:val="22"/>
          <w:szCs w:val="22"/>
        </w:rPr>
        <w:t>Špecifikácia a rozsah predmetu zákazky</w:t>
      </w:r>
    </w:p>
    <w:p w14:paraId="2BED4485" w14:textId="77777777" w:rsidR="00A630AD" w:rsidRDefault="00A630AD" w:rsidP="00DB2678">
      <w:pPr>
        <w:autoSpaceDE w:val="0"/>
        <w:autoSpaceDN w:val="0"/>
        <w:adjustRightInd w:val="0"/>
        <w:spacing w:line="276" w:lineRule="auto"/>
        <w:jc w:val="both"/>
        <w:rPr>
          <w:rFonts w:asciiTheme="minorHAnsi" w:hAnsiTheme="minorHAnsi" w:cs="Tahoma"/>
          <w:b/>
          <w:bCs/>
          <w:noProof w:val="0"/>
          <w:color w:val="000000"/>
          <w:sz w:val="22"/>
          <w:szCs w:val="22"/>
        </w:rPr>
      </w:pPr>
    </w:p>
    <w:p w14:paraId="003E32DD" w14:textId="0E6DCE9C" w:rsidR="00BE0435" w:rsidRDefault="002B0520" w:rsidP="00DB2678">
      <w:pPr>
        <w:pStyle w:val="Default"/>
        <w:spacing w:line="276" w:lineRule="auto"/>
        <w:rPr>
          <w:rFonts w:ascii="Calibri" w:hAnsi="Calibri" w:cs="Calibri"/>
          <w:sz w:val="22"/>
          <w:szCs w:val="22"/>
        </w:rPr>
      </w:pPr>
      <w:r>
        <w:rPr>
          <w:rFonts w:asciiTheme="minorHAnsi" w:hAnsiTheme="minorHAnsi"/>
          <w:sz w:val="22"/>
          <w:szCs w:val="22"/>
        </w:rPr>
        <w:t>Úspešný uchádzač</w:t>
      </w:r>
      <w:r w:rsidR="00704EB9">
        <w:rPr>
          <w:rFonts w:asciiTheme="minorHAnsi" w:hAnsiTheme="minorHAnsi"/>
          <w:sz w:val="22"/>
          <w:szCs w:val="22"/>
        </w:rPr>
        <w:t xml:space="preserve"> </w:t>
      </w:r>
      <w:r w:rsidR="00BE0435">
        <w:rPr>
          <w:rFonts w:ascii="Calibri" w:hAnsi="Calibri" w:cs="Calibri"/>
          <w:sz w:val="22"/>
          <w:szCs w:val="22"/>
        </w:rPr>
        <w:t xml:space="preserve">dodá </w:t>
      </w:r>
      <w:proofErr w:type="spellStart"/>
      <w:r w:rsidR="00704EB9">
        <w:rPr>
          <w:rFonts w:ascii="Calibri" w:hAnsi="Calibri" w:cs="Calibri"/>
          <w:sz w:val="22"/>
          <w:szCs w:val="22"/>
        </w:rPr>
        <w:t>high</w:t>
      </w:r>
      <w:proofErr w:type="spellEnd"/>
      <w:r w:rsidR="00704EB9">
        <w:rPr>
          <w:rFonts w:ascii="Calibri" w:hAnsi="Calibri" w:cs="Calibri"/>
          <w:sz w:val="22"/>
          <w:szCs w:val="22"/>
        </w:rPr>
        <w:t>-end páskovú</w:t>
      </w:r>
      <w:r w:rsidR="00BE0435" w:rsidRPr="00BE0435">
        <w:rPr>
          <w:rFonts w:ascii="Calibri" w:hAnsi="Calibri" w:cs="Calibri"/>
          <w:sz w:val="22"/>
          <w:szCs w:val="22"/>
        </w:rPr>
        <w:t xml:space="preserve"> kniž</w:t>
      </w:r>
      <w:r w:rsidR="00704EB9">
        <w:rPr>
          <w:rFonts w:ascii="Calibri" w:hAnsi="Calibri" w:cs="Calibri"/>
          <w:sz w:val="22"/>
          <w:szCs w:val="22"/>
        </w:rPr>
        <w:t>nicu</w:t>
      </w:r>
      <w:r w:rsidR="00BE0435" w:rsidRPr="00BE0435">
        <w:rPr>
          <w:rFonts w:ascii="Calibri" w:hAnsi="Calibri" w:cs="Calibri"/>
          <w:sz w:val="22"/>
          <w:szCs w:val="22"/>
        </w:rPr>
        <w:t xml:space="preserve"> s predpokladom využitia/presunu existujúcich páskových mechaník IBM TS1140 aktuálne inštalovaných v páskovej knižnici IBM TS3500 do novej páskovej knižnice a rozšírenia SAN prepínačov, ktoré spĺňajú uvedené technické špecifikácie</w:t>
      </w:r>
      <w:r w:rsidR="00BE0435" w:rsidRPr="00C5681B">
        <w:rPr>
          <w:rFonts w:ascii="Calibri" w:hAnsi="Calibri" w:cs="Calibri"/>
          <w:sz w:val="22"/>
          <w:szCs w:val="22"/>
        </w:rPr>
        <w:t>, vrátane ceny za hardvérovú podporu ako aj služieb potrebných na uvedenie celého riešenia do prevádzky,</w:t>
      </w:r>
      <w:r w:rsidR="00BE0435" w:rsidRPr="00BE0435">
        <w:rPr>
          <w:rFonts w:ascii="Calibri" w:hAnsi="Calibri" w:cs="Calibri"/>
          <w:sz w:val="22"/>
          <w:szCs w:val="22"/>
        </w:rPr>
        <w:t xml:space="preserve"> vrátane príslušenstva (pripojovacie káble a pod.) na mieste určenom </w:t>
      </w:r>
      <w:r w:rsidR="004F23E4">
        <w:rPr>
          <w:rFonts w:ascii="Calibri" w:hAnsi="Calibri" w:cs="Calibri"/>
          <w:sz w:val="22"/>
          <w:szCs w:val="22"/>
        </w:rPr>
        <w:t xml:space="preserve">verejným </w:t>
      </w:r>
      <w:r w:rsidR="00BE0435" w:rsidRPr="00BE0435">
        <w:rPr>
          <w:rFonts w:ascii="Calibri" w:hAnsi="Calibri" w:cs="Calibri"/>
          <w:sz w:val="22"/>
          <w:szCs w:val="22"/>
        </w:rPr>
        <w:t xml:space="preserve">obstarávateľom. </w:t>
      </w:r>
    </w:p>
    <w:p w14:paraId="25BFDF91" w14:textId="77777777" w:rsidR="00704EB9" w:rsidRPr="00BE0435" w:rsidRDefault="00704EB9" w:rsidP="00BE0435">
      <w:pPr>
        <w:pStyle w:val="Default"/>
        <w:rPr>
          <w:rFonts w:ascii="Calibri" w:hAnsi="Calibri" w:cs="Calibri"/>
          <w:sz w:val="22"/>
          <w:szCs w:val="22"/>
        </w:rPr>
      </w:pPr>
    </w:p>
    <w:p w14:paraId="6D31F22B" w14:textId="77777777" w:rsidR="00BE0435" w:rsidRPr="00BE0435" w:rsidRDefault="00BE0435" w:rsidP="00BE0435">
      <w:pPr>
        <w:autoSpaceDE w:val="0"/>
        <w:autoSpaceDN w:val="0"/>
        <w:adjustRightInd w:val="0"/>
        <w:rPr>
          <w:rFonts w:ascii="Calibri" w:hAnsi="Calibri" w:cs="Calibri"/>
          <w:noProof w:val="0"/>
          <w:color w:val="000000"/>
          <w:sz w:val="22"/>
          <w:szCs w:val="22"/>
        </w:rPr>
      </w:pPr>
      <w:r w:rsidRPr="00BE0435">
        <w:rPr>
          <w:rFonts w:ascii="Calibri" w:hAnsi="Calibri" w:cs="Calibri"/>
          <w:noProof w:val="0"/>
          <w:color w:val="000000"/>
          <w:sz w:val="22"/>
          <w:szCs w:val="22"/>
        </w:rPr>
        <w:t xml:space="preserve">Spolu s dodaním predmetu zákazky je uchádzač povinný poskytnúť i nasledovné súvisiace plnenia: </w:t>
      </w:r>
    </w:p>
    <w:p w14:paraId="77D1FCE5" w14:textId="77777777" w:rsidR="00704EB9" w:rsidRDefault="00704EB9" w:rsidP="00BE0435">
      <w:pPr>
        <w:autoSpaceDE w:val="0"/>
        <w:autoSpaceDN w:val="0"/>
        <w:adjustRightInd w:val="0"/>
        <w:spacing w:after="28"/>
        <w:rPr>
          <w:rFonts w:ascii="Calibri" w:hAnsi="Calibri" w:cs="Calibri"/>
          <w:noProof w:val="0"/>
          <w:color w:val="000000"/>
          <w:sz w:val="22"/>
          <w:szCs w:val="22"/>
        </w:rPr>
      </w:pPr>
    </w:p>
    <w:p w14:paraId="30244A11" w14:textId="19642AF9" w:rsidR="00BE0435" w:rsidRPr="00704EB9" w:rsidRDefault="00BE0435" w:rsidP="00C13EED">
      <w:pPr>
        <w:pStyle w:val="Odsekzoznamu"/>
        <w:numPr>
          <w:ilvl w:val="0"/>
          <w:numId w:val="45"/>
        </w:numPr>
        <w:autoSpaceDE w:val="0"/>
        <w:autoSpaceDN w:val="0"/>
        <w:adjustRightInd w:val="0"/>
        <w:spacing w:after="28"/>
        <w:rPr>
          <w:rFonts w:ascii="Calibri" w:hAnsi="Calibri" w:cs="Calibri"/>
          <w:noProof w:val="0"/>
          <w:color w:val="000000"/>
          <w:sz w:val="22"/>
          <w:szCs w:val="22"/>
        </w:rPr>
      </w:pPr>
      <w:r w:rsidRPr="00704EB9">
        <w:rPr>
          <w:rFonts w:ascii="Calibri" w:hAnsi="Calibri" w:cs="Calibri"/>
          <w:noProof w:val="0"/>
          <w:color w:val="000000"/>
          <w:sz w:val="22"/>
          <w:szCs w:val="22"/>
        </w:rPr>
        <w:t xml:space="preserve">HW podpora výrobcu na obdobie 36 mesiacov s úrovňou 24x7 a garantovaným odstránením poruchy do 24 hodín, </w:t>
      </w:r>
    </w:p>
    <w:p w14:paraId="7B3A4C5B" w14:textId="138B6F76" w:rsidR="00BE0435" w:rsidRPr="00704EB9" w:rsidRDefault="00BE0435" w:rsidP="00C13EED">
      <w:pPr>
        <w:pStyle w:val="Odsekzoznamu"/>
        <w:numPr>
          <w:ilvl w:val="0"/>
          <w:numId w:val="45"/>
        </w:numPr>
        <w:autoSpaceDE w:val="0"/>
        <w:autoSpaceDN w:val="0"/>
        <w:adjustRightInd w:val="0"/>
        <w:spacing w:after="28"/>
        <w:rPr>
          <w:rFonts w:ascii="Calibri" w:hAnsi="Calibri" w:cs="Calibri"/>
          <w:noProof w:val="0"/>
          <w:color w:val="000000"/>
          <w:sz w:val="22"/>
          <w:szCs w:val="22"/>
        </w:rPr>
      </w:pPr>
      <w:r w:rsidRPr="00704EB9">
        <w:rPr>
          <w:rFonts w:ascii="Calibri" w:hAnsi="Calibri" w:cs="Calibri"/>
          <w:noProof w:val="0"/>
          <w:color w:val="000000"/>
          <w:sz w:val="22"/>
          <w:szCs w:val="22"/>
        </w:rPr>
        <w:t xml:space="preserve">Oživenie a prípravu na plnohodnotné užívanie, čo zahŕňa služby spojené s inštaláciou, logickou konfiguráciou navrhnutého riešenia </w:t>
      </w:r>
    </w:p>
    <w:p w14:paraId="06904BA1" w14:textId="10A10315" w:rsidR="00BE0435" w:rsidRPr="00704EB9" w:rsidRDefault="00BE0435" w:rsidP="00C13EED">
      <w:pPr>
        <w:pStyle w:val="Odsekzoznamu"/>
        <w:numPr>
          <w:ilvl w:val="0"/>
          <w:numId w:val="45"/>
        </w:numPr>
        <w:autoSpaceDE w:val="0"/>
        <w:autoSpaceDN w:val="0"/>
        <w:adjustRightInd w:val="0"/>
        <w:rPr>
          <w:rFonts w:ascii="Calibri" w:hAnsi="Calibri" w:cs="Calibri"/>
          <w:noProof w:val="0"/>
          <w:color w:val="000000"/>
          <w:sz w:val="22"/>
          <w:szCs w:val="22"/>
        </w:rPr>
      </w:pPr>
      <w:r w:rsidRPr="00704EB9">
        <w:rPr>
          <w:rFonts w:ascii="Calibri" w:hAnsi="Calibri" w:cs="Calibri"/>
          <w:noProof w:val="0"/>
          <w:color w:val="000000"/>
          <w:sz w:val="22"/>
          <w:szCs w:val="22"/>
        </w:rPr>
        <w:t xml:space="preserve">Dokumentácia – manuál pre obsluhu </w:t>
      </w:r>
    </w:p>
    <w:p w14:paraId="758DCEB1" w14:textId="12E5F6B5" w:rsidR="004F23E4" w:rsidRDefault="004F23E4" w:rsidP="000D0F51">
      <w:pPr>
        <w:ind w:left="303" w:right="33" w:hanging="10"/>
        <w:jc w:val="both"/>
        <w:rPr>
          <w:rFonts w:asciiTheme="minorHAnsi" w:hAnsiTheme="minorHAnsi" w:cstheme="minorHAnsi"/>
          <w:u w:val="single" w:color="000000"/>
        </w:rPr>
      </w:pPr>
    </w:p>
    <w:p w14:paraId="5790702C" w14:textId="77777777" w:rsidR="00B265EA" w:rsidRDefault="00B265EA" w:rsidP="000D0F51">
      <w:pPr>
        <w:ind w:left="303" w:right="33" w:hanging="10"/>
        <w:jc w:val="both"/>
        <w:rPr>
          <w:rFonts w:asciiTheme="minorHAnsi" w:hAnsiTheme="minorHAnsi" w:cstheme="minorHAnsi"/>
          <w:u w:val="single" w:color="000000"/>
        </w:rPr>
      </w:pPr>
    </w:p>
    <w:p w14:paraId="3CFF4971" w14:textId="77777777" w:rsidR="00B265EA" w:rsidRDefault="00B265EA" w:rsidP="000D0F51">
      <w:pPr>
        <w:ind w:left="303" w:right="33" w:hanging="10"/>
        <w:jc w:val="both"/>
        <w:rPr>
          <w:rFonts w:asciiTheme="minorHAnsi" w:hAnsiTheme="minorHAnsi" w:cstheme="minorHAnsi"/>
          <w:u w:val="single" w:color="000000"/>
        </w:rPr>
      </w:pPr>
    </w:p>
    <w:p w14:paraId="33A9C1CA" w14:textId="77777777" w:rsidR="00B265EA" w:rsidRDefault="00B265EA" w:rsidP="000D0F51">
      <w:pPr>
        <w:ind w:left="303" w:right="33" w:hanging="10"/>
        <w:jc w:val="both"/>
        <w:rPr>
          <w:rFonts w:asciiTheme="minorHAnsi" w:hAnsiTheme="minorHAnsi" w:cstheme="minorHAnsi"/>
          <w:u w:val="single" w:color="000000"/>
        </w:rPr>
      </w:pPr>
    </w:p>
    <w:p w14:paraId="4B228098" w14:textId="77777777" w:rsidR="00B265EA" w:rsidRDefault="00B265EA" w:rsidP="000D0F51">
      <w:pPr>
        <w:ind w:left="303" w:right="33" w:hanging="10"/>
        <w:jc w:val="both"/>
        <w:rPr>
          <w:rFonts w:asciiTheme="minorHAnsi" w:hAnsiTheme="minorHAnsi" w:cstheme="minorHAnsi"/>
          <w:u w:val="single" w:color="000000"/>
        </w:rPr>
      </w:pPr>
    </w:p>
    <w:p w14:paraId="0AA647EA" w14:textId="77777777" w:rsidR="00B265EA" w:rsidRDefault="00B265EA" w:rsidP="000D0F51">
      <w:pPr>
        <w:ind w:left="303" w:right="33" w:hanging="10"/>
        <w:jc w:val="both"/>
        <w:rPr>
          <w:rFonts w:asciiTheme="minorHAnsi" w:hAnsiTheme="minorHAnsi" w:cstheme="minorHAnsi"/>
          <w:u w:val="single" w:color="000000"/>
        </w:rPr>
      </w:pPr>
    </w:p>
    <w:p w14:paraId="697099AF" w14:textId="77777777" w:rsidR="00B265EA" w:rsidRDefault="00B265EA" w:rsidP="000D0F51">
      <w:pPr>
        <w:ind w:left="303" w:right="33" w:hanging="10"/>
        <w:jc w:val="both"/>
        <w:rPr>
          <w:rFonts w:asciiTheme="minorHAnsi" w:hAnsiTheme="minorHAnsi" w:cstheme="minorHAnsi"/>
          <w:u w:val="single" w:color="000000"/>
        </w:rPr>
      </w:pPr>
    </w:p>
    <w:p w14:paraId="013D7C4A" w14:textId="77777777" w:rsidR="00B265EA" w:rsidRDefault="00B265EA" w:rsidP="000D0F51">
      <w:pPr>
        <w:ind w:left="303" w:right="33" w:hanging="10"/>
        <w:jc w:val="both"/>
        <w:rPr>
          <w:rFonts w:asciiTheme="minorHAnsi" w:hAnsiTheme="minorHAnsi" w:cstheme="minorHAnsi"/>
          <w:u w:val="single" w:color="000000"/>
        </w:rPr>
      </w:pPr>
    </w:p>
    <w:p w14:paraId="570109D8" w14:textId="77777777" w:rsidR="00B265EA" w:rsidRDefault="00B265EA" w:rsidP="000D0F51">
      <w:pPr>
        <w:ind w:left="303" w:right="33" w:hanging="10"/>
        <w:jc w:val="both"/>
        <w:rPr>
          <w:rFonts w:asciiTheme="minorHAnsi" w:hAnsiTheme="minorHAnsi" w:cstheme="minorHAnsi"/>
          <w:u w:val="single" w:color="000000"/>
        </w:rPr>
      </w:pPr>
    </w:p>
    <w:p w14:paraId="5C7B15CF" w14:textId="77777777" w:rsidR="00B265EA" w:rsidRDefault="00B265EA" w:rsidP="000D0F51">
      <w:pPr>
        <w:ind w:left="303" w:right="33" w:hanging="10"/>
        <w:jc w:val="both"/>
        <w:rPr>
          <w:rFonts w:asciiTheme="minorHAnsi" w:hAnsiTheme="minorHAnsi" w:cstheme="minorHAnsi"/>
          <w:u w:val="single" w:color="000000"/>
        </w:rPr>
      </w:pPr>
    </w:p>
    <w:p w14:paraId="6CB42DE0" w14:textId="77777777" w:rsidR="00B265EA" w:rsidRDefault="00B265EA" w:rsidP="000D0F51">
      <w:pPr>
        <w:ind w:left="303" w:right="33" w:hanging="10"/>
        <w:jc w:val="both"/>
        <w:rPr>
          <w:rFonts w:asciiTheme="minorHAnsi" w:hAnsiTheme="minorHAnsi" w:cstheme="minorHAnsi"/>
          <w:u w:val="single" w:color="000000"/>
        </w:rPr>
      </w:pPr>
    </w:p>
    <w:p w14:paraId="4CCFA74A" w14:textId="77777777" w:rsidR="00B265EA" w:rsidRDefault="00B265EA" w:rsidP="000D0F51">
      <w:pPr>
        <w:ind w:left="303" w:right="33" w:hanging="10"/>
        <w:jc w:val="both"/>
        <w:rPr>
          <w:rFonts w:asciiTheme="minorHAnsi" w:hAnsiTheme="minorHAnsi" w:cstheme="minorHAnsi"/>
          <w:u w:val="single" w:color="000000"/>
        </w:rPr>
      </w:pPr>
    </w:p>
    <w:p w14:paraId="74ECFE03" w14:textId="4D8D9D12" w:rsidR="00647C42" w:rsidRDefault="00647C42" w:rsidP="000D0F51">
      <w:pPr>
        <w:ind w:left="303" w:right="33" w:hanging="10"/>
        <w:jc w:val="both"/>
        <w:rPr>
          <w:rFonts w:asciiTheme="minorHAnsi" w:hAnsiTheme="minorHAnsi" w:cstheme="minorHAnsi"/>
        </w:rPr>
      </w:pPr>
      <w:r w:rsidRPr="00743365">
        <w:rPr>
          <w:rFonts w:asciiTheme="minorHAnsi" w:hAnsiTheme="minorHAnsi" w:cstheme="minorHAnsi"/>
          <w:u w:val="single" w:color="000000"/>
        </w:rPr>
        <w:t>Opis predmetu zákazky – upresňujúce informácie</w:t>
      </w:r>
      <w:r w:rsidRPr="00743365">
        <w:rPr>
          <w:rFonts w:asciiTheme="minorHAnsi" w:hAnsiTheme="minorHAnsi" w:cstheme="minorHAnsi"/>
        </w:rPr>
        <w:t xml:space="preserve"> </w:t>
      </w:r>
    </w:p>
    <w:p w14:paraId="3A9A5F20" w14:textId="3BAE4533" w:rsidR="00704EB9" w:rsidRDefault="00704EB9" w:rsidP="00704EB9">
      <w:pPr>
        <w:spacing w:after="200" w:line="276" w:lineRule="auto"/>
        <w:rPr>
          <w:rFonts w:asciiTheme="minorHAnsi" w:hAnsiTheme="minorHAnsi" w:cstheme="minorHAnsi"/>
        </w:rPr>
      </w:pPr>
    </w:p>
    <w:p w14:paraId="27A19151" w14:textId="77777777" w:rsidR="004F23E4" w:rsidRDefault="004F23E4" w:rsidP="00704EB9">
      <w:pPr>
        <w:spacing w:after="200" w:line="276" w:lineRule="auto"/>
        <w:rPr>
          <w:rFonts w:asciiTheme="minorHAnsi" w:hAnsiTheme="minorHAnsi"/>
        </w:rPr>
      </w:pPr>
    </w:p>
    <w:tbl>
      <w:tblPr>
        <w:tblW w:w="9400" w:type="dxa"/>
        <w:tblInd w:w="118" w:type="dxa"/>
        <w:tblLook w:val="04A0" w:firstRow="1" w:lastRow="0" w:firstColumn="1" w:lastColumn="0" w:noHBand="0" w:noVBand="1"/>
      </w:tblPr>
      <w:tblGrid>
        <w:gridCol w:w="2460"/>
        <w:gridCol w:w="6940"/>
      </w:tblGrid>
      <w:tr w:rsidR="00704EB9" w:rsidRPr="00B265EA" w14:paraId="14ADB0DA" w14:textId="77777777" w:rsidTr="00704478">
        <w:trPr>
          <w:trHeight w:val="276"/>
        </w:trPr>
        <w:tc>
          <w:tcPr>
            <w:tcW w:w="2460" w:type="dxa"/>
            <w:tcBorders>
              <w:top w:val="single" w:sz="8" w:space="0" w:color="auto"/>
              <w:left w:val="single" w:sz="8" w:space="0" w:color="auto"/>
              <w:bottom w:val="single" w:sz="8" w:space="0" w:color="auto"/>
              <w:right w:val="nil"/>
            </w:tcBorders>
            <w:shd w:val="clear" w:color="000000" w:fill="FFFFFF"/>
            <w:vAlign w:val="bottom"/>
            <w:hideMark/>
          </w:tcPr>
          <w:p w14:paraId="4F4019B4" w14:textId="77777777" w:rsidR="00704EB9" w:rsidRPr="00B265EA" w:rsidRDefault="00704EB9" w:rsidP="00704478">
            <w:pPr>
              <w:rPr>
                <w:rFonts w:asciiTheme="minorHAnsi" w:hAnsiTheme="minorHAnsi" w:cstheme="minorHAnsi"/>
                <w:b/>
                <w:bCs/>
                <w:sz w:val="20"/>
                <w:szCs w:val="20"/>
                <w:lang w:eastAsia="en-US"/>
              </w:rPr>
            </w:pPr>
            <w:r w:rsidRPr="00B265EA">
              <w:rPr>
                <w:rFonts w:asciiTheme="minorHAnsi" w:hAnsiTheme="minorHAnsi" w:cstheme="minorHAnsi"/>
                <w:b/>
                <w:bCs/>
                <w:sz w:val="20"/>
                <w:szCs w:val="20"/>
                <w:lang w:eastAsia="en-US"/>
              </w:rPr>
              <w:t>Vlastnosť</w:t>
            </w:r>
          </w:p>
        </w:tc>
        <w:tc>
          <w:tcPr>
            <w:tcW w:w="6940" w:type="dxa"/>
            <w:tcBorders>
              <w:top w:val="single" w:sz="8" w:space="0" w:color="auto"/>
              <w:left w:val="single" w:sz="4" w:space="0" w:color="auto"/>
              <w:bottom w:val="single" w:sz="8" w:space="0" w:color="auto"/>
              <w:right w:val="single" w:sz="4" w:space="0" w:color="auto"/>
            </w:tcBorders>
            <w:shd w:val="clear" w:color="000000" w:fill="FFFFFF"/>
            <w:vAlign w:val="bottom"/>
            <w:hideMark/>
          </w:tcPr>
          <w:p w14:paraId="6926E861" w14:textId="77777777" w:rsidR="00704EB9" w:rsidRPr="00B265EA" w:rsidRDefault="00704EB9" w:rsidP="00704478">
            <w:pPr>
              <w:rPr>
                <w:rFonts w:asciiTheme="minorHAnsi" w:hAnsiTheme="minorHAnsi" w:cstheme="minorHAnsi"/>
                <w:b/>
                <w:bCs/>
                <w:sz w:val="20"/>
                <w:szCs w:val="20"/>
                <w:lang w:eastAsia="en-US"/>
              </w:rPr>
            </w:pPr>
            <w:r w:rsidRPr="00B265EA">
              <w:rPr>
                <w:rFonts w:asciiTheme="minorHAnsi" w:hAnsiTheme="minorHAnsi" w:cstheme="minorHAnsi"/>
                <w:b/>
                <w:bCs/>
                <w:sz w:val="20"/>
                <w:szCs w:val="20"/>
                <w:lang w:eastAsia="en-US"/>
              </w:rPr>
              <w:t>Požadované minimálne parametre</w:t>
            </w:r>
          </w:p>
        </w:tc>
      </w:tr>
      <w:tr w:rsidR="00704EB9" w:rsidRPr="00B265EA" w14:paraId="5AA9529A" w14:textId="77777777" w:rsidTr="00704478">
        <w:trPr>
          <w:trHeight w:val="792"/>
        </w:trPr>
        <w:tc>
          <w:tcPr>
            <w:tcW w:w="2460" w:type="dxa"/>
            <w:vMerge w:val="restart"/>
            <w:tcBorders>
              <w:top w:val="nil"/>
              <w:left w:val="single" w:sz="8" w:space="0" w:color="auto"/>
              <w:bottom w:val="nil"/>
              <w:right w:val="single" w:sz="4" w:space="0" w:color="auto"/>
            </w:tcBorders>
            <w:shd w:val="clear" w:color="000000" w:fill="FFFFFF"/>
            <w:vAlign w:val="center"/>
            <w:hideMark/>
          </w:tcPr>
          <w:p w14:paraId="666645FA"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Prevedenie</w:t>
            </w:r>
          </w:p>
        </w:tc>
        <w:tc>
          <w:tcPr>
            <w:tcW w:w="6940" w:type="dxa"/>
            <w:tcBorders>
              <w:top w:val="nil"/>
              <w:left w:val="nil"/>
              <w:bottom w:val="single" w:sz="4" w:space="0" w:color="auto"/>
              <w:right w:val="single" w:sz="4" w:space="0" w:color="auto"/>
            </w:tcBorders>
            <w:shd w:val="clear" w:color="auto" w:fill="auto"/>
            <w:vAlign w:val="bottom"/>
            <w:hideMark/>
          </w:tcPr>
          <w:p w14:paraId="7C977D28"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High-end pásková knižnica umiestnená v samostatne stojacej skrini</w:t>
            </w:r>
          </w:p>
        </w:tc>
      </w:tr>
      <w:tr w:rsidR="00704EB9" w:rsidRPr="00B265EA" w14:paraId="10B132FC" w14:textId="77777777" w:rsidTr="00704478">
        <w:trPr>
          <w:trHeight w:val="264"/>
        </w:trPr>
        <w:tc>
          <w:tcPr>
            <w:tcW w:w="2460" w:type="dxa"/>
            <w:vMerge/>
            <w:tcBorders>
              <w:top w:val="nil"/>
              <w:left w:val="single" w:sz="8" w:space="0" w:color="auto"/>
              <w:bottom w:val="nil"/>
              <w:right w:val="single" w:sz="4" w:space="0" w:color="auto"/>
            </w:tcBorders>
            <w:vAlign w:val="center"/>
            <w:hideMark/>
          </w:tcPr>
          <w:p w14:paraId="2CD2CD84"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2E230630"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Elektrické napájanie je redundantné, jednofázové do 250V</w:t>
            </w:r>
          </w:p>
        </w:tc>
      </w:tr>
      <w:tr w:rsidR="00704EB9" w:rsidRPr="00B265EA" w14:paraId="12DD8108" w14:textId="77777777" w:rsidTr="00704478">
        <w:trPr>
          <w:trHeight w:val="576"/>
        </w:trPr>
        <w:tc>
          <w:tcPr>
            <w:tcW w:w="2460" w:type="dxa"/>
            <w:tcBorders>
              <w:top w:val="single" w:sz="4" w:space="0" w:color="auto"/>
              <w:left w:val="single" w:sz="8" w:space="0" w:color="auto"/>
              <w:bottom w:val="nil"/>
              <w:right w:val="single" w:sz="4" w:space="0" w:color="auto"/>
            </w:tcBorders>
            <w:shd w:val="clear" w:color="auto" w:fill="auto"/>
            <w:vAlign w:val="center"/>
            <w:hideMark/>
          </w:tcPr>
          <w:p w14:paraId="78FDB553"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Vlastnosti</w:t>
            </w:r>
          </w:p>
        </w:tc>
        <w:tc>
          <w:tcPr>
            <w:tcW w:w="6940" w:type="dxa"/>
            <w:tcBorders>
              <w:top w:val="nil"/>
              <w:left w:val="nil"/>
              <w:bottom w:val="single" w:sz="4" w:space="0" w:color="auto"/>
              <w:right w:val="single" w:sz="4" w:space="0" w:color="auto"/>
            </w:tcBorders>
            <w:shd w:val="clear" w:color="000000" w:fill="FFFFFF"/>
            <w:hideMark/>
          </w:tcPr>
          <w:p w14:paraId="382231CE"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Pásková knižnica v samostatne stojacej dátovej skrini podporujúca páskové mechaniky minimálne dvoch lineárnych páskových technológií, pričom jedna z nich je LTO Ultrium</w:t>
            </w:r>
          </w:p>
        </w:tc>
      </w:tr>
      <w:tr w:rsidR="00704EB9" w:rsidRPr="00B265EA" w14:paraId="420B9368" w14:textId="77777777" w:rsidTr="00704478">
        <w:trPr>
          <w:trHeight w:val="346"/>
        </w:trPr>
        <w:tc>
          <w:tcPr>
            <w:tcW w:w="24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6ABD789"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 </w:t>
            </w:r>
          </w:p>
        </w:tc>
        <w:tc>
          <w:tcPr>
            <w:tcW w:w="6940" w:type="dxa"/>
            <w:tcBorders>
              <w:top w:val="nil"/>
              <w:left w:val="nil"/>
              <w:bottom w:val="single" w:sz="4" w:space="0" w:color="auto"/>
              <w:right w:val="single" w:sz="4" w:space="0" w:color="auto"/>
            </w:tcBorders>
            <w:shd w:val="clear" w:color="auto" w:fill="auto"/>
            <w:vAlign w:val="center"/>
            <w:hideMark/>
          </w:tcPr>
          <w:p w14:paraId="1978957D"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Umožňuje dátovú priepustnosť aspoň 3200MB/sek.</w:t>
            </w:r>
          </w:p>
        </w:tc>
      </w:tr>
      <w:tr w:rsidR="00704EB9" w:rsidRPr="00B265EA" w14:paraId="7FEC1C8F" w14:textId="77777777" w:rsidTr="00704478">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5122E30F"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426D8DF7"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Podporuje rozšírenie minimálne na 120 páskových mechaník</w:t>
            </w:r>
          </w:p>
        </w:tc>
      </w:tr>
      <w:tr w:rsidR="00704EB9" w:rsidRPr="00B265EA" w14:paraId="41A08C6A" w14:textId="77777777" w:rsidTr="00704478">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2010A65E"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39CB26E9"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Redundantné cesty pre dáta a manažment knižnice</w:t>
            </w:r>
          </w:p>
        </w:tc>
      </w:tr>
      <w:tr w:rsidR="00704EB9" w:rsidRPr="00B265EA" w14:paraId="11CF979A" w14:textId="77777777" w:rsidTr="00704478">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47379B32"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3B499B17"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Automatické prepnutie cesty pre manažment knižnice v prípade výpadku jednej cesty (automatický failover)</w:t>
            </w:r>
          </w:p>
        </w:tc>
      </w:tr>
      <w:tr w:rsidR="00704EB9" w:rsidRPr="00B265EA" w14:paraId="046149D9"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63F7A50B"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2E837662"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Automatické prepnutie cesty pre prenos dát na záložnú páskovú mechaniku v prípade výpadku jednej cesty (automatický failover)</w:t>
            </w:r>
          </w:p>
        </w:tc>
      </w:tr>
      <w:tr w:rsidR="00704EB9" w:rsidRPr="00B265EA" w14:paraId="7C47C8B6"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235ABECF"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6B56CEC8"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Možnosť mixovania páskových mechaník rôznych generácií v rámci jednej knižnice</w:t>
            </w:r>
          </w:p>
        </w:tc>
      </w:tr>
      <w:tr w:rsidR="00704EB9" w:rsidRPr="00B265EA" w14:paraId="0C5BBF09"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68EBEA45"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3D875885"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Dynamické rozdeľovanie fyzickej knižnice na logické partície</w:t>
            </w:r>
          </w:p>
        </w:tc>
      </w:tr>
      <w:tr w:rsidR="00704EB9" w:rsidRPr="00B265EA" w14:paraId="51968957"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36BC7225"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7673BFEB"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Možnosť dynamického presúvania páskových mechaník medzi logickými knižnicami</w:t>
            </w:r>
          </w:p>
        </w:tc>
      </w:tr>
      <w:tr w:rsidR="00704EB9" w:rsidRPr="00B265EA" w14:paraId="59C073B9"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171FA8E6"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349F2E50"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Podporuje media cache a viruálne I/O sloty</w:t>
            </w:r>
          </w:p>
        </w:tc>
      </w:tr>
      <w:tr w:rsidR="00704EB9" w:rsidRPr="00B265EA" w14:paraId="27402FFC"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4724770B"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5CF7BDFB"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Pri výmene chybnej páskovej mechaniky musí byť možnosť nastaviť na náhradnej rovnaké WWN (persistent WWN) aby nebolo nutné v prípade takejto situácie meniť zónovanie SAN siete</w:t>
            </w:r>
          </w:p>
        </w:tc>
      </w:tr>
      <w:tr w:rsidR="00704EB9" w:rsidRPr="00B265EA" w14:paraId="1EE346E9"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647D9C4E"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41E23A4C"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Menežovací software musí umožňovať definovať minimálne tri úrovne prístupu (operátorský prístup – iba na prehliadanie, lokálny administrátor – môže menežovať jednu alebo viaceré logické knižnice, globálny administrátor)</w:t>
            </w:r>
          </w:p>
        </w:tc>
      </w:tr>
      <w:tr w:rsidR="00704EB9" w:rsidRPr="00B265EA" w14:paraId="6E7CE9BA"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10240F32"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5267ADA1"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Manažment pomocou GUI a CLI</w:t>
            </w:r>
          </w:p>
        </w:tc>
      </w:tr>
      <w:tr w:rsidR="00704EB9" w:rsidRPr="00B265EA" w14:paraId="7C1788BC"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491F8885"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59C52B35"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Integrácia do LDAP</w:t>
            </w:r>
          </w:p>
        </w:tc>
      </w:tr>
      <w:tr w:rsidR="00704EB9" w:rsidRPr="00B265EA" w14:paraId="643C10DF"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2DE5977F"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5BF1BF13"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Podporuje rozšírenie na HA riešenie s dvoma aktívnymi robotmi</w:t>
            </w:r>
          </w:p>
        </w:tc>
      </w:tr>
      <w:tr w:rsidR="00704EB9" w:rsidRPr="00B265EA" w14:paraId="398FBB22"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6F601419"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53F00229"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Umožňuje automatickú verifikáciu médií</w:t>
            </w:r>
          </w:p>
        </w:tc>
      </w:tr>
      <w:tr w:rsidR="00704EB9" w:rsidRPr="00B265EA" w14:paraId="3ACCBDC3"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5A0AD1D4"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6C20A0FB"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Obsahuje integrovanú manažment konzolu</w:t>
            </w:r>
          </w:p>
        </w:tc>
      </w:tr>
      <w:tr w:rsidR="00704EB9" w:rsidRPr="00B265EA" w14:paraId="3D38D78C"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5B98AFFD"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0BA46810"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Aspoň osem čistiacich médií</w:t>
            </w:r>
          </w:p>
        </w:tc>
      </w:tr>
      <w:tr w:rsidR="00704EB9" w:rsidRPr="00B265EA" w14:paraId="7388B7AF"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48B1F65E"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6E454C30"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Počet páskových slotov minimálne 550 rozšíriteľný aspoň na 10 000</w:t>
            </w:r>
          </w:p>
        </w:tc>
      </w:tr>
      <w:tr w:rsidR="00704EB9" w:rsidRPr="00B265EA" w14:paraId="3CE5480C" w14:textId="77777777" w:rsidTr="00704478">
        <w:trPr>
          <w:trHeight w:val="792"/>
        </w:trPr>
        <w:tc>
          <w:tcPr>
            <w:tcW w:w="2460" w:type="dxa"/>
            <w:vMerge w:val="restart"/>
            <w:tcBorders>
              <w:top w:val="nil"/>
              <w:left w:val="single" w:sz="8" w:space="0" w:color="auto"/>
              <w:bottom w:val="single" w:sz="4" w:space="0" w:color="000000"/>
              <w:right w:val="single" w:sz="4" w:space="0" w:color="auto"/>
            </w:tcBorders>
            <w:shd w:val="clear" w:color="auto" w:fill="auto"/>
            <w:vAlign w:val="center"/>
            <w:hideMark/>
          </w:tcPr>
          <w:p w14:paraId="5EFBA44A"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Pásková mechanika</w:t>
            </w:r>
          </w:p>
        </w:tc>
        <w:tc>
          <w:tcPr>
            <w:tcW w:w="6940" w:type="dxa"/>
            <w:tcBorders>
              <w:top w:val="nil"/>
              <w:left w:val="nil"/>
              <w:bottom w:val="single" w:sz="4" w:space="0" w:color="auto"/>
              <w:right w:val="single" w:sz="4" w:space="0" w:color="auto"/>
            </w:tcBorders>
            <w:shd w:val="clear" w:color="auto" w:fill="auto"/>
            <w:vAlign w:val="center"/>
            <w:hideMark/>
          </w:tcPr>
          <w:p w14:paraId="76DAA47D" w14:textId="77777777" w:rsidR="00704EB9" w:rsidRPr="00B265EA" w:rsidRDefault="00704EB9" w:rsidP="00704478">
            <w:pPr>
              <w:rPr>
                <w:rFonts w:asciiTheme="minorHAnsi" w:hAnsiTheme="minorHAnsi" w:cstheme="minorHAnsi"/>
                <w:color w:val="000000"/>
                <w:sz w:val="20"/>
                <w:szCs w:val="20"/>
                <w:lang w:eastAsia="en-US"/>
              </w:rPr>
            </w:pPr>
            <w:r w:rsidRPr="00B265EA">
              <w:rPr>
                <w:rFonts w:asciiTheme="minorHAnsi" w:hAnsiTheme="minorHAnsi" w:cstheme="minorHAnsi"/>
                <w:color w:val="000000"/>
                <w:sz w:val="20"/>
                <w:szCs w:val="20"/>
                <w:lang w:eastAsia="en-US"/>
              </w:rPr>
              <w:t>Redundantné FC pripojenie, s rýchlosťou minimálne 16 Gb/s na FC port</w:t>
            </w:r>
          </w:p>
        </w:tc>
      </w:tr>
      <w:tr w:rsidR="00704EB9" w:rsidRPr="00B265EA" w14:paraId="36B2A0F8"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4309B8EB"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6707F0ED" w14:textId="77777777" w:rsidR="00704EB9" w:rsidRPr="00B265EA" w:rsidRDefault="00704EB9" w:rsidP="00704478">
            <w:pPr>
              <w:rPr>
                <w:rFonts w:asciiTheme="minorHAnsi" w:hAnsiTheme="minorHAnsi" w:cstheme="minorHAnsi"/>
                <w:color w:val="000000"/>
                <w:sz w:val="20"/>
                <w:szCs w:val="20"/>
                <w:lang w:eastAsia="en-US"/>
              </w:rPr>
            </w:pPr>
            <w:r w:rsidRPr="00B265EA">
              <w:rPr>
                <w:rFonts w:asciiTheme="minorHAnsi" w:hAnsiTheme="minorHAnsi" w:cstheme="minorHAnsi"/>
                <w:color w:val="000000"/>
                <w:sz w:val="20"/>
                <w:szCs w:val="20"/>
                <w:lang w:eastAsia="en-US"/>
              </w:rPr>
              <w:t>Kapcita média min. 20TB bez kompresie</w:t>
            </w:r>
          </w:p>
        </w:tc>
      </w:tr>
      <w:tr w:rsidR="00704EB9" w:rsidRPr="00B265EA" w14:paraId="691514DD" w14:textId="77777777" w:rsidTr="00704478">
        <w:trPr>
          <w:trHeight w:val="792"/>
        </w:trPr>
        <w:tc>
          <w:tcPr>
            <w:tcW w:w="2460" w:type="dxa"/>
            <w:vMerge/>
            <w:tcBorders>
              <w:top w:val="nil"/>
              <w:left w:val="single" w:sz="8" w:space="0" w:color="auto"/>
              <w:bottom w:val="single" w:sz="4" w:space="0" w:color="000000"/>
              <w:right w:val="single" w:sz="4" w:space="0" w:color="auto"/>
            </w:tcBorders>
            <w:vAlign w:val="center"/>
            <w:hideMark/>
          </w:tcPr>
          <w:p w14:paraId="7DD62102"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1ABD3E8B"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Priepustnosť páskovej mechaniky minimálne 400 MB/s</w:t>
            </w:r>
          </w:p>
        </w:tc>
      </w:tr>
      <w:tr w:rsidR="00704EB9" w:rsidRPr="00B265EA" w14:paraId="3628DC1E" w14:textId="77777777" w:rsidTr="00704478">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68CE4F3B"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4DC26851"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Buffer min. 2 GB</w:t>
            </w:r>
          </w:p>
        </w:tc>
      </w:tr>
      <w:tr w:rsidR="00704EB9" w:rsidRPr="00B265EA" w14:paraId="740DC3C5"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58914BEE"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591ACBEA"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Dva separátne motory pre zavedenie a prevíjanie média</w:t>
            </w:r>
          </w:p>
        </w:tc>
      </w:tr>
      <w:tr w:rsidR="00704EB9" w:rsidRPr="00B265EA" w14:paraId="66227AFE" w14:textId="77777777" w:rsidTr="00704478">
        <w:trPr>
          <w:trHeight w:val="288"/>
        </w:trPr>
        <w:tc>
          <w:tcPr>
            <w:tcW w:w="2460" w:type="dxa"/>
            <w:vMerge/>
            <w:tcBorders>
              <w:top w:val="nil"/>
              <w:left w:val="single" w:sz="8" w:space="0" w:color="auto"/>
              <w:bottom w:val="single" w:sz="4" w:space="0" w:color="000000"/>
              <w:right w:val="single" w:sz="4" w:space="0" w:color="auto"/>
            </w:tcBorders>
            <w:vAlign w:val="center"/>
            <w:hideMark/>
          </w:tcPr>
          <w:p w14:paraId="4F1C4EC2"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hideMark/>
          </w:tcPr>
          <w:p w14:paraId="0C063B6D"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Podpora enkrypcie dát</w:t>
            </w:r>
          </w:p>
        </w:tc>
      </w:tr>
      <w:tr w:rsidR="00704EB9" w:rsidRPr="00B265EA" w14:paraId="1EF1A3E2"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53D55D88"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tcPr>
          <w:p w14:paraId="3B71FC87"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Podpora WORM médií</w:t>
            </w:r>
          </w:p>
        </w:tc>
      </w:tr>
      <w:tr w:rsidR="00704EB9" w:rsidRPr="00B265EA" w14:paraId="6CC8781F"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3728CA9A"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tcPr>
          <w:p w14:paraId="32F143F2"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2x LC-LC OM3 optický kábel s dĺžkou aspoň 10m</w:t>
            </w:r>
          </w:p>
        </w:tc>
      </w:tr>
      <w:tr w:rsidR="00704EB9" w:rsidRPr="00B265EA" w14:paraId="6CCE445D" w14:textId="77777777" w:rsidTr="00704478">
        <w:trPr>
          <w:trHeight w:val="400"/>
        </w:trPr>
        <w:tc>
          <w:tcPr>
            <w:tcW w:w="2460" w:type="dxa"/>
            <w:tcBorders>
              <w:top w:val="nil"/>
              <w:left w:val="single" w:sz="8" w:space="0" w:color="auto"/>
              <w:bottom w:val="nil"/>
              <w:right w:val="single" w:sz="4" w:space="0" w:color="auto"/>
            </w:tcBorders>
            <w:shd w:val="clear" w:color="auto" w:fill="auto"/>
            <w:vAlign w:val="center"/>
            <w:hideMark/>
          </w:tcPr>
          <w:p w14:paraId="61B53BF7"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Záruka</w:t>
            </w:r>
          </w:p>
        </w:tc>
        <w:tc>
          <w:tcPr>
            <w:tcW w:w="6940" w:type="dxa"/>
            <w:tcBorders>
              <w:top w:val="nil"/>
              <w:left w:val="nil"/>
              <w:bottom w:val="nil"/>
              <w:right w:val="single" w:sz="4" w:space="0" w:color="auto"/>
            </w:tcBorders>
            <w:shd w:val="clear" w:color="auto" w:fill="auto"/>
            <w:hideMark/>
          </w:tcPr>
          <w:p w14:paraId="00CA5291"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3 roky s podporu 24x7 a garantovanou opravou do 24 hodín</w:t>
            </w:r>
          </w:p>
        </w:tc>
      </w:tr>
      <w:tr w:rsidR="00704EB9" w:rsidRPr="00B265EA" w14:paraId="498C695E" w14:textId="77777777" w:rsidTr="00704478">
        <w:trPr>
          <w:trHeight w:val="276"/>
        </w:trPr>
        <w:tc>
          <w:tcPr>
            <w:tcW w:w="246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0218CC3"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Páskové médium</w:t>
            </w:r>
          </w:p>
        </w:tc>
        <w:tc>
          <w:tcPr>
            <w:tcW w:w="6940" w:type="dxa"/>
            <w:tcBorders>
              <w:top w:val="single" w:sz="4" w:space="0" w:color="auto"/>
              <w:left w:val="nil"/>
              <w:bottom w:val="single" w:sz="4" w:space="0" w:color="auto"/>
              <w:right w:val="single" w:sz="4" w:space="0" w:color="auto"/>
            </w:tcBorders>
            <w:shd w:val="clear" w:color="auto" w:fill="auto"/>
            <w:vAlign w:val="center"/>
            <w:hideMark/>
          </w:tcPr>
          <w:p w14:paraId="6221E649"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Páskové médium v počte 80ks kompatibilné s navrhovaným typom páskovej mechaniky. Kapacita média min. 20TB bez kompresie.</w:t>
            </w:r>
          </w:p>
        </w:tc>
      </w:tr>
      <w:tr w:rsidR="00704EB9" w:rsidRPr="00B265EA" w14:paraId="7B71F36C" w14:textId="77777777" w:rsidTr="00704478">
        <w:trPr>
          <w:trHeight w:val="276"/>
        </w:trPr>
        <w:tc>
          <w:tcPr>
            <w:tcW w:w="2460" w:type="dxa"/>
            <w:vMerge w:val="restart"/>
            <w:tcBorders>
              <w:top w:val="single" w:sz="4" w:space="0" w:color="auto"/>
              <w:left w:val="single" w:sz="8" w:space="0" w:color="auto"/>
              <w:right w:val="single" w:sz="4" w:space="0" w:color="auto"/>
            </w:tcBorders>
            <w:shd w:val="clear" w:color="auto" w:fill="auto"/>
            <w:vAlign w:val="center"/>
          </w:tcPr>
          <w:p w14:paraId="2AB315BD"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Služby</w:t>
            </w:r>
          </w:p>
        </w:tc>
        <w:tc>
          <w:tcPr>
            <w:tcW w:w="6940" w:type="dxa"/>
            <w:tcBorders>
              <w:top w:val="single" w:sz="4" w:space="0" w:color="auto"/>
              <w:left w:val="nil"/>
              <w:bottom w:val="single" w:sz="4" w:space="0" w:color="auto"/>
              <w:right w:val="single" w:sz="4" w:space="0" w:color="auto"/>
            </w:tcBorders>
            <w:shd w:val="clear" w:color="auto" w:fill="auto"/>
            <w:vAlign w:val="center"/>
          </w:tcPr>
          <w:p w14:paraId="3355BE4A"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Dodávka vrátane dopravy na miesto určenia objednávateľom predmetu zákazky</w:t>
            </w:r>
          </w:p>
        </w:tc>
      </w:tr>
      <w:tr w:rsidR="00704EB9" w:rsidRPr="00B265EA" w14:paraId="3D8A8C09" w14:textId="77777777" w:rsidTr="00704478">
        <w:trPr>
          <w:trHeight w:val="276"/>
        </w:trPr>
        <w:tc>
          <w:tcPr>
            <w:tcW w:w="2460" w:type="dxa"/>
            <w:vMerge/>
            <w:tcBorders>
              <w:left w:val="single" w:sz="8" w:space="0" w:color="auto"/>
              <w:bottom w:val="single" w:sz="4" w:space="0" w:color="auto"/>
              <w:right w:val="single" w:sz="4" w:space="0" w:color="auto"/>
            </w:tcBorders>
            <w:shd w:val="clear" w:color="auto" w:fill="auto"/>
            <w:vAlign w:val="center"/>
          </w:tcPr>
          <w:p w14:paraId="5D946E91"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single" w:sz="4" w:space="0" w:color="auto"/>
              <w:left w:val="nil"/>
              <w:bottom w:val="single" w:sz="4" w:space="0" w:color="auto"/>
              <w:right w:val="single" w:sz="4" w:space="0" w:color="auto"/>
            </w:tcBorders>
            <w:shd w:val="clear" w:color="auto" w:fill="auto"/>
            <w:vAlign w:val="center"/>
          </w:tcPr>
          <w:p w14:paraId="2262A617"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Osadenie, montáž a uvedenie do prevádzky, inštalačné a konfiguračné práce</w:t>
            </w:r>
          </w:p>
        </w:tc>
      </w:tr>
      <w:tr w:rsidR="00704EB9" w:rsidRPr="00B265EA" w14:paraId="52381841" w14:textId="77777777" w:rsidTr="00704478">
        <w:trPr>
          <w:trHeight w:val="1017"/>
        </w:trPr>
        <w:tc>
          <w:tcPr>
            <w:tcW w:w="2460" w:type="dxa"/>
            <w:tcBorders>
              <w:top w:val="single" w:sz="4" w:space="0" w:color="auto"/>
              <w:left w:val="single" w:sz="8" w:space="0" w:color="auto"/>
              <w:bottom w:val="single" w:sz="8" w:space="0" w:color="auto"/>
              <w:right w:val="single" w:sz="4" w:space="0" w:color="auto"/>
            </w:tcBorders>
            <w:shd w:val="clear" w:color="auto" w:fill="auto"/>
            <w:vAlign w:val="center"/>
          </w:tcPr>
          <w:p w14:paraId="072AFA48"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Rozšírenie SAN prepínača</w:t>
            </w:r>
          </w:p>
        </w:tc>
        <w:tc>
          <w:tcPr>
            <w:tcW w:w="6940" w:type="dxa"/>
            <w:tcBorders>
              <w:top w:val="single" w:sz="4" w:space="0" w:color="auto"/>
              <w:left w:val="nil"/>
              <w:bottom w:val="single" w:sz="8" w:space="0" w:color="auto"/>
              <w:right w:val="single" w:sz="4" w:space="0" w:color="auto"/>
            </w:tcBorders>
            <w:shd w:val="clear" w:color="auto" w:fill="auto"/>
            <w:vAlign w:val="center"/>
          </w:tcPr>
          <w:p w14:paraId="16D05ACD"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Aktivácia 12 portov vrátane 12ks 16Gbps SW SFP a 12ks LC-LC káblov s dĺžkou aspoň 5m na SAN prepínačoch  IBM System Storage SAN24B s Manufacturer s/n: CCD4021P07E (resp. Supplier s/n: 130374Y a  Manufacturer s/n: CCD4027P0C9  (resp. Supplier s/n: 130596T)</w:t>
            </w:r>
          </w:p>
        </w:tc>
      </w:tr>
    </w:tbl>
    <w:p w14:paraId="01ABE4D7" w14:textId="1C03F6F1" w:rsidR="004F23E4" w:rsidRPr="004F23E4" w:rsidRDefault="004F23E4" w:rsidP="004F23E4">
      <w:pPr>
        <w:jc w:val="both"/>
        <w:rPr>
          <w:rFonts w:asciiTheme="minorHAnsi" w:hAnsiTheme="minorHAnsi" w:cstheme="minorHAnsi"/>
        </w:rPr>
      </w:pPr>
    </w:p>
    <w:p w14:paraId="086EE1FC" w14:textId="77777777" w:rsidR="00A94884" w:rsidRPr="00D13325" w:rsidRDefault="00A94884" w:rsidP="00A94884">
      <w:pPr>
        <w:pStyle w:val="Zkladntext"/>
        <w:numPr>
          <w:ilvl w:val="0"/>
          <w:numId w:val="19"/>
        </w:numPr>
        <w:shd w:val="clear" w:color="auto" w:fill="D9D9D9"/>
        <w:spacing w:before="480"/>
        <w:ind w:left="357" w:hanging="357"/>
        <w:rPr>
          <w:rFonts w:asciiTheme="minorHAnsi" w:hAnsiTheme="minorHAnsi" w:cs="Arial Narrow"/>
          <w:b/>
          <w:smallCaps/>
          <w:sz w:val="22"/>
          <w:szCs w:val="22"/>
        </w:rPr>
      </w:pPr>
      <w:r w:rsidRPr="00D13325">
        <w:rPr>
          <w:rFonts w:asciiTheme="minorHAnsi" w:hAnsiTheme="minorHAnsi" w:cs="Arial Narrow"/>
          <w:b/>
          <w:smallCaps/>
          <w:sz w:val="22"/>
          <w:szCs w:val="22"/>
        </w:rPr>
        <w:t>Požiadavky verejného obstarávateľa na predloženie informácií a dokumentov k uchádzačom  ponúkanému predmetu zákazky</w:t>
      </w:r>
    </w:p>
    <w:p w14:paraId="20E03D51" w14:textId="497480BF" w:rsidR="00A94884" w:rsidRPr="00026621" w:rsidRDefault="00A94884" w:rsidP="00A94884">
      <w:pPr>
        <w:pStyle w:val="Zarkazkladnhotextu2"/>
        <w:spacing w:before="120" w:after="120"/>
        <w:ind w:left="0"/>
        <w:rPr>
          <w:rFonts w:asciiTheme="minorHAnsi" w:hAnsiTheme="minorHAnsi" w:cs="Arial Narrow"/>
          <w:sz w:val="22"/>
          <w:szCs w:val="22"/>
        </w:rPr>
      </w:pPr>
      <w:r w:rsidRPr="00026621">
        <w:rPr>
          <w:rFonts w:asciiTheme="minorHAnsi" w:hAnsiTheme="minorHAnsi"/>
          <w:bCs/>
          <w:sz w:val="22"/>
          <w:szCs w:val="22"/>
        </w:rPr>
        <w:t xml:space="preserve">Ďalšie požiadavky a podmienky dodania predmetu zákazky sú uvedené </w:t>
      </w:r>
      <w:r w:rsidRPr="00026621">
        <w:rPr>
          <w:rFonts w:asciiTheme="minorHAnsi" w:hAnsiTheme="minorHAnsi" w:cs="Arial Narrow"/>
          <w:sz w:val="22"/>
          <w:szCs w:val="22"/>
        </w:rPr>
        <w:t xml:space="preserve">v časti súťažných podkladoch </w:t>
      </w:r>
      <w:r w:rsidR="00DB2678">
        <w:rPr>
          <w:rFonts w:asciiTheme="minorHAnsi" w:hAnsiTheme="minorHAnsi" w:cs="Arial Narrow"/>
          <w:smallCaps/>
          <w:sz w:val="22"/>
          <w:szCs w:val="22"/>
        </w:rPr>
        <w:t>B.2</w:t>
      </w:r>
      <w:r w:rsidRPr="00026621">
        <w:rPr>
          <w:rFonts w:asciiTheme="minorHAnsi" w:hAnsiTheme="minorHAnsi" w:cs="Arial Narrow"/>
          <w:smallCaps/>
          <w:sz w:val="22"/>
          <w:szCs w:val="22"/>
        </w:rPr>
        <w:t xml:space="preserve"> Obchodné podmienky dodania predmetu zákazky</w:t>
      </w:r>
      <w:r w:rsidRPr="00026621">
        <w:rPr>
          <w:rFonts w:asciiTheme="minorHAnsi" w:hAnsiTheme="minorHAnsi" w:cs="Arial Narrow"/>
          <w:sz w:val="22"/>
          <w:szCs w:val="22"/>
        </w:rPr>
        <w:t>.</w:t>
      </w:r>
    </w:p>
    <w:p w14:paraId="73DE17A1" w14:textId="77777777" w:rsidR="00A94884" w:rsidRDefault="00A94884" w:rsidP="00107CA5">
      <w:pPr>
        <w:autoSpaceDE w:val="0"/>
        <w:autoSpaceDN w:val="0"/>
        <w:adjustRightInd w:val="0"/>
        <w:rPr>
          <w:rFonts w:asciiTheme="minorHAnsi" w:hAnsiTheme="minorHAnsi" w:cs="Tahoma"/>
          <w:b/>
          <w:bCs/>
          <w:noProof w:val="0"/>
          <w:color w:val="000000"/>
          <w:sz w:val="22"/>
          <w:szCs w:val="22"/>
        </w:rPr>
      </w:pPr>
    </w:p>
    <w:p w14:paraId="4A5EBCAB" w14:textId="7F2B8684" w:rsidR="00A94884" w:rsidRDefault="00A94884" w:rsidP="00107CA5">
      <w:pPr>
        <w:autoSpaceDE w:val="0"/>
        <w:autoSpaceDN w:val="0"/>
        <w:adjustRightInd w:val="0"/>
        <w:rPr>
          <w:rFonts w:asciiTheme="minorHAnsi" w:hAnsiTheme="minorHAnsi" w:cs="Tahoma"/>
          <w:b/>
          <w:bCs/>
          <w:noProof w:val="0"/>
          <w:color w:val="000000"/>
          <w:sz w:val="22"/>
          <w:szCs w:val="22"/>
        </w:rPr>
      </w:pPr>
    </w:p>
    <w:p w14:paraId="43D47B40" w14:textId="0AD74C97" w:rsidR="00A94884" w:rsidRDefault="00A94884" w:rsidP="00107CA5">
      <w:pPr>
        <w:autoSpaceDE w:val="0"/>
        <w:autoSpaceDN w:val="0"/>
        <w:adjustRightInd w:val="0"/>
        <w:rPr>
          <w:rFonts w:asciiTheme="minorHAnsi" w:hAnsiTheme="minorHAnsi" w:cs="Tahoma"/>
          <w:b/>
          <w:bCs/>
          <w:noProof w:val="0"/>
          <w:color w:val="000000"/>
          <w:sz w:val="22"/>
          <w:szCs w:val="22"/>
        </w:rPr>
      </w:pPr>
    </w:p>
    <w:p w14:paraId="00A1E206" w14:textId="5574F6C2" w:rsidR="00A94884" w:rsidRDefault="00A94884" w:rsidP="00107CA5">
      <w:pPr>
        <w:autoSpaceDE w:val="0"/>
        <w:autoSpaceDN w:val="0"/>
        <w:adjustRightInd w:val="0"/>
        <w:rPr>
          <w:rFonts w:asciiTheme="minorHAnsi" w:hAnsiTheme="minorHAnsi" w:cs="Tahoma"/>
          <w:b/>
          <w:bCs/>
          <w:noProof w:val="0"/>
          <w:color w:val="000000"/>
          <w:sz w:val="22"/>
          <w:szCs w:val="22"/>
        </w:rPr>
      </w:pPr>
    </w:p>
    <w:p w14:paraId="032B5B2E" w14:textId="3D5CA029" w:rsidR="00A94884" w:rsidRDefault="00A94884" w:rsidP="00107CA5">
      <w:pPr>
        <w:autoSpaceDE w:val="0"/>
        <w:autoSpaceDN w:val="0"/>
        <w:adjustRightInd w:val="0"/>
        <w:rPr>
          <w:rFonts w:asciiTheme="minorHAnsi" w:hAnsiTheme="minorHAnsi" w:cs="Tahoma"/>
          <w:b/>
          <w:bCs/>
          <w:noProof w:val="0"/>
          <w:color w:val="000000"/>
          <w:sz w:val="22"/>
          <w:szCs w:val="22"/>
        </w:rPr>
      </w:pPr>
    </w:p>
    <w:p w14:paraId="25791585" w14:textId="208D5A48" w:rsidR="00A94884" w:rsidRDefault="00A94884" w:rsidP="00107CA5">
      <w:pPr>
        <w:autoSpaceDE w:val="0"/>
        <w:autoSpaceDN w:val="0"/>
        <w:adjustRightInd w:val="0"/>
        <w:rPr>
          <w:rFonts w:asciiTheme="minorHAnsi" w:hAnsiTheme="minorHAnsi" w:cs="Tahoma"/>
          <w:b/>
          <w:bCs/>
          <w:noProof w:val="0"/>
          <w:color w:val="000000"/>
          <w:sz w:val="22"/>
          <w:szCs w:val="22"/>
        </w:rPr>
      </w:pPr>
    </w:p>
    <w:p w14:paraId="69CD3314" w14:textId="07A44C53" w:rsidR="00A94884" w:rsidRDefault="00A94884" w:rsidP="00107CA5">
      <w:pPr>
        <w:autoSpaceDE w:val="0"/>
        <w:autoSpaceDN w:val="0"/>
        <w:adjustRightInd w:val="0"/>
        <w:rPr>
          <w:rFonts w:asciiTheme="minorHAnsi" w:hAnsiTheme="minorHAnsi" w:cs="Tahoma"/>
          <w:b/>
          <w:bCs/>
          <w:noProof w:val="0"/>
          <w:color w:val="000000"/>
          <w:sz w:val="22"/>
          <w:szCs w:val="22"/>
        </w:rPr>
      </w:pPr>
    </w:p>
    <w:p w14:paraId="4510ADDF" w14:textId="4EBC03D0" w:rsidR="00A94884" w:rsidRDefault="00A94884" w:rsidP="00107CA5">
      <w:pPr>
        <w:autoSpaceDE w:val="0"/>
        <w:autoSpaceDN w:val="0"/>
        <w:adjustRightInd w:val="0"/>
        <w:rPr>
          <w:rFonts w:asciiTheme="minorHAnsi" w:hAnsiTheme="minorHAnsi" w:cs="Tahoma"/>
          <w:b/>
          <w:bCs/>
          <w:noProof w:val="0"/>
          <w:color w:val="000000"/>
          <w:sz w:val="22"/>
          <w:szCs w:val="22"/>
        </w:rPr>
      </w:pPr>
    </w:p>
    <w:p w14:paraId="1DEB29E4" w14:textId="22DBBA59" w:rsidR="00A94884" w:rsidRDefault="00A94884" w:rsidP="00107CA5">
      <w:pPr>
        <w:autoSpaceDE w:val="0"/>
        <w:autoSpaceDN w:val="0"/>
        <w:adjustRightInd w:val="0"/>
        <w:rPr>
          <w:rFonts w:asciiTheme="minorHAnsi" w:hAnsiTheme="minorHAnsi" w:cs="Tahoma"/>
          <w:b/>
          <w:bCs/>
          <w:noProof w:val="0"/>
          <w:color w:val="000000"/>
          <w:sz w:val="22"/>
          <w:szCs w:val="22"/>
        </w:rPr>
      </w:pPr>
    </w:p>
    <w:p w14:paraId="6288AF83" w14:textId="7174BE1D" w:rsidR="00A94884" w:rsidRDefault="00A94884" w:rsidP="00107CA5">
      <w:pPr>
        <w:autoSpaceDE w:val="0"/>
        <w:autoSpaceDN w:val="0"/>
        <w:adjustRightInd w:val="0"/>
        <w:rPr>
          <w:rFonts w:asciiTheme="minorHAnsi" w:hAnsiTheme="minorHAnsi" w:cs="Tahoma"/>
          <w:b/>
          <w:bCs/>
          <w:noProof w:val="0"/>
          <w:color w:val="000000"/>
          <w:sz w:val="22"/>
          <w:szCs w:val="22"/>
        </w:rPr>
      </w:pPr>
    </w:p>
    <w:p w14:paraId="26AE5479" w14:textId="7D8108A0" w:rsidR="00A94884" w:rsidRDefault="00A94884" w:rsidP="00107CA5">
      <w:pPr>
        <w:autoSpaceDE w:val="0"/>
        <w:autoSpaceDN w:val="0"/>
        <w:adjustRightInd w:val="0"/>
        <w:rPr>
          <w:rFonts w:asciiTheme="minorHAnsi" w:hAnsiTheme="minorHAnsi" w:cs="Tahoma"/>
          <w:b/>
          <w:bCs/>
          <w:noProof w:val="0"/>
          <w:color w:val="000000"/>
          <w:sz w:val="22"/>
          <w:szCs w:val="22"/>
        </w:rPr>
      </w:pPr>
    </w:p>
    <w:p w14:paraId="5A34E71F" w14:textId="77D63D54" w:rsidR="00A94884" w:rsidRDefault="00A94884" w:rsidP="00107CA5">
      <w:pPr>
        <w:autoSpaceDE w:val="0"/>
        <w:autoSpaceDN w:val="0"/>
        <w:adjustRightInd w:val="0"/>
        <w:rPr>
          <w:rFonts w:asciiTheme="minorHAnsi" w:hAnsiTheme="minorHAnsi" w:cs="Tahoma"/>
          <w:b/>
          <w:bCs/>
          <w:noProof w:val="0"/>
          <w:color w:val="000000"/>
          <w:sz w:val="22"/>
          <w:szCs w:val="22"/>
        </w:rPr>
      </w:pPr>
    </w:p>
    <w:p w14:paraId="70FBB7D9" w14:textId="0279090E" w:rsidR="00A94884" w:rsidRDefault="00A94884" w:rsidP="00107CA5">
      <w:pPr>
        <w:autoSpaceDE w:val="0"/>
        <w:autoSpaceDN w:val="0"/>
        <w:adjustRightInd w:val="0"/>
        <w:rPr>
          <w:rFonts w:asciiTheme="minorHAnsi" w:hAnsiTheme="minorHAnsi" w:cs="Tahoma"/>
          <w:b/>
          <w:bCs/>
          <w:noProof w:val="0"/>
          <w:color w:val="000000"/>
          <w:sz w:val="22"/>
          <w:szCs w:val="22"/>
        </w:rPr>
      </w:pPr>
    </w:p>
    <w:p w14:paraId="785D1B00" w14:textId="28261713" w:rsidR="00A94884" w:rsidRDefault="00A94884" w:rsidP="00107CA5">
      <w:pPr>
        <w:autoSpaceDE w:val="0"/>
        <w:autoSpaceDN w:val="0"/>
        <w:adjustRightInd w:val="0"/>
        <w:rPr>
          <w:rFonts w:asciiTheme="minorHAnsi" w:hAnsiTheme="minorHAnsi" w:cs="Tahoma"/>
          <w:b/>
          <w:bCs/>
          <w:noProof w:val="0"/>
          <w:color w:val="000000"/>
          <w:sz w:val="22"/>
          <w:szCs w:val="22"/>
        </w:rPr>
      </w:pPr>
    </w:p>
    <w:p w14:paraId="584FFC22" w14:textId="7E49BBD4" w:rsidR="00A94884" w:rsidRDefault="00A94884" w:rsidP="00107CA5">
      <w:pPr>
        <w:autoSpaceDE w:val="0"/>
        <w:autoSpaceDN w:val="0"/>
        <w:adjustRightInd w:val="0"/>
        <w:rPr>
          <w:rFonts w:asciiTheme="minorHAnsi" w:hAnsiTheme="minorHAnsi" w:cs="Tahoma"/>
          <w:b/>
          <w:bCs/>
          <w:noProof w:val="0"/>
          <w:color w:val="000000"/>
          <w:sz w:val="22"/>
          <w:szCs w:val="22"/>
        </w:rPr>
      </w:pPr>
    </w:p>
    <w:p w14:paraId="6DB7B1F8" w14:textId="234DFCC0" w:rsidR="00A94884" w:rsidRDefault="00A94884" w:rsidP="00107CA5">
      <w:pPr>
        <w:autoSpaceDE w:val="0"/>
        <w:autoSpaceDN w:val="0"/>
        <w:adjustRightInd w:val="0"/>
        <w:rPr>
          <w:rFonts w:asciiTheme="minorHAnsi" w:hAnsiTheme="minorHAnsi" w:cs="Tahoma"/>
          <w:b/>
          <w:bCs/>
          <w:noProof w:val="0"/>
          <w:color w:val="000000"/>
          <w:sz w:val="22"/>
          <w:szCs w:val="22"/>
        </w:rPr>
      </w:pPr>
    </w:p>
    <w:p w14:paraId="01E62201" w14:textId="3BB314ED" w:rsidR="00A94884" w:rsidRDefault="00A94884" w:rsidP="00107CA5">
      <w:pPr>
        <w:autoSpaceDE w:val="0"/>
        <w:autoSpaceDN w:val="0"/>
        <w:adjustRightInd w:val="0"/>
        <w:rPr>
          <w:rFonts w:asciiTheme="minorHAnsi" w:hAnsiTheme="minorHAnsi" w:cs="Tahoma"/>
          <w:b/>
          <w:bCs/>
          <w:noProof w:val="0"/>
          <w:color w:val="000000"/>
          <w:sz w:val="22"/>
          <w:szCs w:val="22"/>
        </w:rPr>
      </w:pPr>
    </w:p>
    <w:p w14:paraId="6036ACBA" w14:textId="7CD4F873" w:rsidR="00A94884" w:rsidRDefault="00A94884" w:rsidP="00107CA5">
      <w:pPr>
        <w:autoSpaceDE w:val="0"/>
        <w:autoSpaceDN w:val="0"/>
        <w:adjustRightInd w:val="0"/>
        <w:rPr>
          <w:rFonts w:asciiTheme="minorHAnsi" w:hAnsiTheme="minorHAnsi" w:cs="Tahoma"/>
          <w:b/>
          <w:bCs/>
          <w:noProof w:val="0"/>
          <w:color w:val="000000"/>
          <w:sz w:val="22"/>
          <w:szCs w:val="22"/>
        </w:rPr>
      </w:pPr>
    </w:p>
    <w:p w14:paraId="114C47D8" w14:textId="6083D46D" w:rsidR="00A94884" w:rsidRDefault="00A94884" w:rsidP="00107CA5">
      <w:pPr>
        <w:autoSpaceDE w:val="0"/>
        <w:autoSpaceDN w:val="0"/>
        <w:adjustRightInd w:val="0"/>
        <w:rPr>
          <w:rFonts w:asciiTheme="minorHAnsi" w:hAnsiTheme="minorHAnsi" w:cs="Tahoma"/>
          <w:b/>
          <w:bCs/>
          <w:noProof w:val="0"/>
          <w:color w:val="000000"/>
          <w:sz w:val="22"/>
          <w:szCs w:val="22"/>
        </w:rPr>
      </w:pPr>
    </w:p>
    <w:p w14:paraId="3C794BDD" w14:textId="65A1EB59" w:rsidR="00A94884" w:rsidRDefault="00A94884" w:rsidP="00107CA5">
      <w:pPr>
        <w:autoSpaceDE w:val="0"/>
        <w:autoSpaceDN w:val="0"/>
        <w:adjustRightInd w:val="0"/>
        <w:rPr>
          <w:rFonts w:asciiTheme="minorHAnsi" w:hAnsiTheme="minorHAnsi" w:cs="Tahoma"/>
          <w:b/>
          <w:bCs/>
          <w:noProof w:val="0"/>
          <w:color w:val="000000"/>
          <w:sz w:val="22"/>
          <w:szCs w:val="22"/>
        </w:rPr>
      </w:pPr>
    </w:p>
    <w:p w14:paraId="0FCE8F53" w14:textId="7D401381" w:rsidR="00A94884" w:rsidRDefault="00A94884" w:rsidP="00107CA5">
      <w:pPr>
        <w:autoSpaceDE w:val="0"/>
        <w:autoSpaceDN w:val="0"/>
        <w:adjustRightInd w:val="0"/>
        <w:rPr>
          <w:rFonts w:asciiTheme="minorHAnsi" w:hAnsiTheme="minorHAnsi" w:cs="Tahoma"/>
          <w:b/>
          <w:bCs/>
          <w:noProof w:val="0"/>
          <w:color w:val="000000"/>
          <w:sz w:val="22"/>
          <w:szCs w:val="22"/>
        </w:rPr>
      </w:pPr>
    </w:p>
    <w:p w14:paraId="1E392FEE" w14:textId="2D24CBC8" w:rsidR="00A94884" w:rsidRDefault="00A94884" w:rsidP="00107CA5">
      <w:pPr>
        <w:autoSpaceDE w:val="0"/>
        <w:autoSpaceDN w:val="0"/>
        <w:adjustRightInd w:val="0"/>
        <w:rPr>
          <w:rFonts w:asciiTheme="minorHAnsi" w:hAnsiTheme="minorHAnsi" w:cs="Tahoma"/>
          <w:b/>
          <w:bCs/>
          <w:noProof w:val="0"/>
          <w:color w:val="000000"/>
          <w:sz w:val="22"/>
          <w:szCs w:val="22"/>
        </w:rPr>
      </w:pPr>
    </w:p>
    <w:p w14:paraId="77AA7026" w14:textId="22E6DB41" w:rsidR="00A94884" w:rsidRDefault="00A94884" w:rsidP="00107CA5">
      <w:pPr>
        <w:autoSpaceDE w:val="0"/>
        <w:autoSpaceDN w:val="0"/>
        <w:adjustRightInd w:val="0"/>
        <w:rPr>
          <w:rFonts w:asciiTheme="minorHAnsi" w:hAnsiTheme="minorHAnsi" w:cs="Tahoma"/>
          <w:b/>
          <w:bCs/>
          <w:noProof w:val="0"/>
          <w:color w:val="000000"/>
          <w:sz w:val="22"/>
          <w:szCs w:val="22"/>
        </w:rPr>
      </w:pPr>
    </w:p>
    <w:p w14:paraId="0D760AE2" w14:textId="0455C1D8" w:rsidR="00A94884" w:rsidRDefault="00A94884" w:rsidP="00107CA5">
      <w:pPr>
        <w:autoSpaceDE w:val="0"/>
        <w:autoSpaceDN w:val="0"/>
        <w:adjustRightInd w:val="0"/>
        <w:rPr>
          <w:rFonts w:asciiTheme="minorHAnsi" w:hAnsiTheme="minorHAnsi" w:cs="Tahoma"/>
          <w:b/>
          <w:bCs/>
          <w:noProof w:val="0"/>
          <w:color w:val="000000"/>
          <w:sz w:val="22"/>
          <w:szCs w:val="22"/>
        </w:rPr>
      </w:pPr>
    </w:p>
    <w:p w14:paraId="68FA2474" w14:textId="11E178AE" w:rsidR="00A94884" w:rsidRDefault="00A94884" w:rsidP="00107CA5">
      <w:pPr>
        <w:autoSpaceDE w:val="0"/>
        <w:autoSpaceDN w:val="0"/>
        <w:adjustRightInd w:val="0"/>
        <w:rPr>
          <w:rFonts w:asciiTheme="minorHAnsi" w:hAnsiTheme="minorHAnsi" w:cs="Tahoma"/>
          <w:b/>
          <w:bCs/>
          <w:noProof w:val="0"/>
          <w:color w:val="000000"/>
          <w:sz w:val="22"/>
          <w:szCs w:val="22"/>
        </w:rPr>
      </w:pPr>
    </w:p>
    <w:p w14:paraId="11DF69DB" w14:textId="33392560" w:rsidR="00A94884" w:rsidRDefault="00A94884" w:rsidP="00107CA5">
      <w:pPr>
        <w:autoSpaceDE w:val="0"/>
        <w:autoSpaceDN w:val="0"/>
        <w:adjustRightInd w:val="0"/>
        <w:rPr>
          <w:rFonts w:asciiTheme="minorHAnsi" w:hAnsiTheme="minorHAnsi" w:cs="Tahoma"/>
          <w:b/>
          <w:bCs/>
          <w:noProof w:val="0"/>
          <w:color w:val="000000"/>
          <w:sz w:val="22"/>
          <w:szCs w:val="22"/>
        </w:rPr>
      </w:pPr>
    </w:p>
    <w:p w14:paraId="325BA27A" w14:textId="2DA0F041" w:rsidR="00A94884" w:rsidRDefault="00A94884" w:rsidP="00107CA5">
      <w:pPr>
        <w:autoSpaceDE w:val="0"/>
        <w:autoSpaceDN w:val="0"/>
        <w:adjustRightInd w:val="0"/>
        <w:rPr>
          <w:rFonts w:asciiTheme="minorHAnsi" w:hAnsiTheme="minorHAnsi" w:cs="Tahoma"/>
          <w:b/>
          <w:bCs/>
          <w:noProof w:val="0"/>
          <w:color w:val="000000"/>
          <w:sz w:val="22"/>
          <w:szCs w:val="22"/>
        </w:rPr>
      </w:pPr>
    </w:p>
    <w:p w14:paraId="122DADC1" w14:textId="68A49FFE" w:rsidR="00A94884" w:rsidRDefault="00A94884" w:rsidP="00107CA5">
      <w:pPr>
        <w:autoSpaceDE w:val="0"/>
        <w:autoSpaceDN w:val="0"/>
        <w:adjustRightInd w:val="0"/>
        <w:rPr>
          <w:rFonts w:asciiTheme="minorHAnsi" w:hAnsiTheme="minorHAnsi" w:cs="Tahoma"/>
          <w:b/>
          <w:bCs/>
          <w:noProof w:val="0"/>
          <w:color w:val="000000"/>
          <w:sz w:val="22"/>
          <w:szCs w:val="22"/>
        </w:rPr>
      </w:pPr>
    </w:p>
    <w:p w14:paraId="0BD5E96B" w14:textId="2435A0E8" w:rsidR="00A7704D" w:rsidRDefault="00A7704D" w:rsidP="00107CA5">
      <w:pPr>
        <w:tabs>
          <w:tab w:val="left" w:pos="1215"/>
        </w:tabs>
        <w:rPr>
          <w:rFonts w:asciiTheme="minorHAnsi" w:hAnsiTheme="minorHAnsi" w:cs="Tahoma"/>
          <w:b/>
          <w:bCs/>
          <w:noProof w:val="0"/>
          <w:color w:val="000000"/>
          <w:sz w:val="22"/>
          <w:szCs w:val="22"/>
        </w:rPr>
      </w:pPr>
    </w:p>
    <w:p w14:paraId="386ABCFF" w14:textId="77777777" w:rsidR="00B265EA" w:rsidRDefault="00B265EA" w:rsidP="00107CA5">
      <w:pPr>
        <w:tabs>
          <w:tab w:val="left" w:pos="1215"/>
        </w:tabs>
        <w:rPr>
          <w:rFonts w:asciiTheme="minorHAnsi" w:hAnsiTheme="minorHAnsi"/>
          <w:b/>
          <w:caps/>
          <w:color w:val="000000" w:themeColor="text1"/>
          <w:sz w:val="22"/>
          <w:szCs w:val="22"/>
        </w:rPr>
      </w:pPr>
    </w:p>
    <w:p w14:paraId="3F1D2E01" w14:textId="57E3C492" w:rsidR="001B60A9" w:rsidRPr="00D13325" w:rsidRDefault="001B60A9" w:rsidP="00107CA5">
      <w:pPr>
        <w:tabs>
          <w:tab w:val="left" w:pos="1215"/>
        </w:tabs>
        <w:rPr>
          <w:rFonts w:asciiTheme="minorHAnsi" w:hAnsiTheme="minorHAnsi" w:cs="Arial Narrow"/>
          <w:b/>
          <w:bCs/>
          <w:sz w:val="22"/>
          <w:szCs w:val="22"/>
        </w:rPr>
      </w:pPr>
      <w:r w:rsidRPr="00D13325">
        <w:rPr>
          <w:rFonts w:asciiTheme="minorHAnsi" w:hAnsiTheme="minorHAnsi" w:cs="Arial Narrow"/>
          <w:b/>
          <w:sz w:val="22"/>
          <w:szCs w:val="22"/>
        </w:rPr>
        <w:t>B.</w:t>
      </w:r>
      <w:r w:rsidR="00DB2678">
        <w:rPr>
          <w:rFonts w:asciiTheme="minorHAnsi" w:hAnsiTheme="minorHAnsi" w:cs="Arial Narrow"/>
          <w:b/>
          <w:sz w:val="22"/>
          <w:szCs w:val="22"/>
        </w:rPr>
        <w:t>2</w:t>
      </w:r>
      <w:r w:rsidRPr="00D13325">
        <w:rPr>
          <w:rFonts w:asciiTheme="minorHAnsi" w:hAnsiTheme="minorHAnsi" w:cs="Arial Narrow"/>
          <w:b/>
          <w:sz w:val="22"/>
          <w:szCs w:val="22"/>
        </w:rPr>
        <w:t xml:space="preserve"> </w:t>
      </w:r>
      <w:r w:rsidRPr="00D13325">
        <w:rPr>
          <w:rFonts w:asciiTheme="minorHAnsi" w:hAnsiTheme="minorHAnsi" w:cs="Arial Narrow"/>
          <w:b/>
          <w:bCs/>
          <w:caps/>
          <w:sz w:val="22"/>
          <w:szCs w:val="22"/>
        </w:rPr>
        <w:t>OBCHODNÉ PODMIENKY</w:t>
      </w:r>
      <w:r w:rsidR="00125941" w:rsidRPr="00D13325">
        <w:rPr>
          <w:rFonts w:asciiTheme="minorHAnsi" w:hAnsiTheme="minorHAnsi" w:cs="Arial Narrow"/>
          <w:b/>
          <w:bCs/>
          <w:caps/>
          <w:sz w:val="22"/>
          <w:szCs w:val="22"/>
        </w:rPr>
        <w:t xml:space="preserve"> </w:t>
      </w:r>
      <w:r w:rsidRPr="00D13325">
        <w:rPr>
          <w:rFonts w:asciiTheme="minorHAnsi" w:hAnsiTheme="minorHAnsi" w:cs="Arial Narrow"/>
          <w:b/>
          <w:bCs/>
          <w:caps/>
          <w:sz w:val="22"/>
          <w:szCs w:val="22"/>
        </w:rPr>
        <w:t>dodania predmetu zákazky</w:t>
      </w:r>
    </w:p>
    <w:p w14:paraId="5D7AC470" w14:textId="77777777" w:rsidR="001B60A9" w:rsidRPr="00D13325" w:rsidRDefault="001B60A9" w:rsidP="001B60A9">
      <w:pPr>
        <w:pStyle w:val="Textpoznmkypodiarou"/>
        <w:jc w:val="right"/>
        <w:rPr>
          <w:rFonts w:asciiTheme="minorHAnsi" w:hAnsiTheme="minorHAnsi" w:cs="Arial Narrow"/>
          <w:b/>
          <w:bCs/>
          <w:sz w:val="22"/>
          <w:szCs w:val="22"/>
        </w:rPr>
      </w:pPr>
    </w:p>
    <w:p w14:paraId="49CEE1FE" w14:textId="3BC8D6CD" w:rsidR="001B60A9" w:rsidRPr="00C5681B" w:rsidRDefault="001B60A9" w:rsidP="009B5CB8">
      <w:pPr>
        <w:numPr>
          <w:ilvl w:val="0"/>
          <w:numId w:val="3"/>
        </w:numPr>
        <w:tabs>
          <w:tab w:val="clear" w:pos="432"/>
          <w:tab w:val="num" w:pos="284"/>
        </w:tabs>
        <w:spacing w:before="120"/>
        <w:ind w:left="284" w:hanging="284"/>
        <w:jc w:val="both"/>
        <w:rPr>
          <w:rFonts w:asciiTheme="minorHAnsi" w:hAnsiTheme="minorHAnsi" w:cs="Arial Narrow"/>
          <w:sz w:val="22"/>
          <w:szCs w:val="22"/>
        </w:rPr>
      </w:pPr>
      <w:r w:rsidRPr="00C5681B">
        <w:rPr>
          <w:rFonts w:asciiTheme="minorHAnsi" w:hAnsiTheme="minorHAnsi" w:cs="Arial Narrow"/>
          <w:sz w:val="22"/>
          <w:szCs w:val="22"/>
        </w:rPr>
        <w:t xml:space="preserve">Výsledkom tohto verejného obstarávania bude uzatvorenie </w:t>
      </w:r>
      <w:r w:rsidR="00C5681B">
        <w:rPr>
          <w:rFonts w:asciiTheme="minorHAnsi" w:hAnsiTheme="minorHAnsi" w:cs="Arial Narrow"/>
          <w:sz w:val="22"/>
          <w:szCs w:val="22"/>
        </w:rPr>
        <w:t>Kúpnej zmluvy.</w:t>
      </w:r>
    </w:p>
    <w:p w14:paraId="20C096EE" w14:textId="07B7CCFE" w:rsidR="002F425F" w:rsidRPr="00664F60" w:rsidRDefault="002F425F" w:rsidP="002F425F">
      <w:pPr>
        <w:numPr>
          <w:ilvl w:val="0"/>
          <w:numId w:val="3"/>
        </w:numPr>
        <w:tabs>
          <w:tab w:val="clear" w:pos="432"/>
        </w:tabs>
        <w:spacing w:before="120"/>
        <w:ind w:left="284" w:hanging="284"/>
        <w:jc w:val="both"/>
        <w:rPr>
          <w:rFonts w:asciiTheme="minorHAnsi" w:hAnsiTheme="minorHAnsi" w:cs="Arial Narrow"/>
          <w:sz w:val="22"/>
          <w:szCs w:val="22"/>
        </w:rPr>
      </w:pPr>
      <w:r w:rsidRPr="002F425F">
        <w:rPr>
          <w:rFonts w:asciiTheme="minorHAnsi" w:hAnsiTheme="minorHAnsi" w:cs="Arial Narrow"/>
          <w:sz w:val="22"/>
          <w:szCs w:val="22"/>
        </w:rPr>
        <w:t>Uchádzač predloží návrh zmluvy doplnený o identifikačné údaje uchádzača</w:t>
      </w:r>
      <w:r w:rsidR="00E642EE">
        <w:rPr>
          <w:rFonts w:asciiTheme="minorHAnsi" w:hAnsiTheme="minorHAnsi" w:cs="Arial Narrow"/>
          <w:sz w:val="22"/>
          <w:szCs w:val="22"/>
        </w:rPr>
        <w:t xml:space="preserve"> a cenu</w:t>
      </w:r>
      <w:r w:rsidRPr="002F425F">
        <w:rPr>
          <w:rFonts w:asciiTheme="minorHAnsi" w:hAnsiTheme="minorHAnsi" w:cs="Arial Narrow"/>
          <w:sz w:val="22"/>
          <w:szCs w:val="22"/>
        </w:rPr>
        <w:t>.</w:t>
      </w:r>
    </w:p>
    <w:p w14:paraId="176AF125" w14:textId="3CCD441A" w:rsidR="00664F60" w:rsidRPr="00D13325" w:rsidRDefault="00664F60" w:rsidP="009F0930">
      <w:pPr>
        <w:numPr>
          <w:ilvl w:val="0"/>
          <w:numId w:val="3"/>
        </w:numPr>
        <w:tabs>
          <w:tab w:val="clear" w:pos="432"/>
        </w:tabs>
        <w:spacing w:before="120"/>
        <w:ind w:left="284" w:hanging="284"/>
        <w:jc w:val="both"/>
        <w:rPr>
          <w:rFonts w:asciiTheme="minorHAnsi" w:hAnsiTheme="minorHAnsi" w:cs="Arial Narrow"/>
          <w:sz w:val="22"/>
          <w:szCs w:val="22"/>
        </w:rPr>
      </w:pPr>
      <w:r w:rsidRPr="00664F60">
        <w:rPr>
          <w:rFonts w:asciiTheme="minorHAnsi" w:hAnsiTheme="minorHAnsi" w:cs="Arial Narrow"/>
          <w:sz w:val="22"/>
          <w:szCs w:val="22"/>
        </w:rPr>
        <w:t>Verejný obstarávateľ v</w:t>
      </w:r>
      <w:r w:rsidR="009F0930">
        <w:rPr>
          <w:rFonts w:asciiTheme="minorHAnsi" w:hAnsiTheme="minorHAnsi" w:cs="Arial Narrow"/>
          <w:sz w:val="22"/>
          <w:szCs w:val="22"/>
        </w:rPr>
        <w:t xml:space="preserve"> návrhu </w:t>
      </w:r>
      <w:r w:rsidR="00914776">
        <w:rPr>
          <w:rFonts w:asciiTheme="minorHAnsi" w:hAnsiTheme="minorHAnsi" w:cs="Arial Narrow"/>
          <w:sz w:val="22"/>
          <w:szCs w:val="22"/>
        </w:rPr>
        <w:t>zmluvy</w:t>
      </w:r>
      <w:r w:rsidR="009F0930">
        <w:rPr>
          <w:rFonts w:asciiTheme="minorHAnsi" w:hAnsiTheme="minorHAnsi" w:cs="Arial Narrow"/>
          <w:sz w:val="22"/>
          <w:szCs w:val="22"/>
        </w:rPr>
        <w:t xml:space="preserve">, ktorá je súčasťou tejto časti súťažných podkladov </w:t>
      </w:r>
      <w:r w:rsidRPr="00664F60">
        <w:rPr>
          <w:rFonts w:asciiTheme="minorHAnsi" w:hAnsiTheme="minorHAnsi" w:cs="Arial Narrow"/>
          <w:sz w:val="22"/>
          <w:szCs w:val="22"/>
        </w:rPr>
        <w:t xml:space="preserve">uvádza záväzný rozsah obchodných a zmluvných podmienok, ktoré musia byť súčasťou </w:t>
      </w:r>
      <w:r w:rsidR="005B1AC1">
        <w:rPr>
          <w:rFonts w:asciiTheme="minorHAnsi" w:hAnsiTheme="minorHAnsi" w:cs="Arial Narrow"/>
          <w:sz w:val="22"/>
          <w:szCs w:val="22"/>
        </w:rPr>
        <w:t>Zmluvy</w:t>
      </w:r>
      <w:r w:rsidRPr="00664F60">
        <w:rPr>
          <w:rFonts w:asciiTheme="minorHAnsi" w:hAnsiTheme="minorHAnsi" w:cs="Arial Narrow"/>
          <w:sz w:val="22"/>
          <w:szCs w:val="22"/>
        </w:rPr>
        <w:t xml:space="preserve"> na poskytnutie predmetu zákazky, ako výsledku procesu verejného obstarávania a nie je prípustné ich meniť zo strany uchádzača.</w:t>
      </w:r>
    </w:p>
    <w:p w14:paraId="7CB1D342" w14:textId="77777777" w:rsidR="001B60A9" w:rsidRDefault="001B60A9" w:rsidP="009B5CB8">
      <w:pPr>
        <w:numPr>
          <w:ilvl w:val="0"/>
          <w:numId w:val="3"/>
        </w:numPr>
        <w:tabs>
          <w:tab w:val="clear" w:pos="432"/>
          <w:tab w:val="num" w:pos="284"/>
        </w:tabs>
        <w:spacing w:before="120"/>
        <w:ind w:left="284" w:hanging="284"/>
        <w:jc w:val="both"/>
        <w:rPr>
          <w:rFonts w:asciiTheme="minorHAnsi" w:hAnsiTheme="minorHAnsi" w:cs="Arial"/>
          <w:noProof w:val="0"/>
          <w:sz w:val="22"/>
          <w:szCs w:val="22"/>
        </w:rPr>
      </w:pPr>
      <w:r w:rsidRPr="00D13325">
        <w:rPr>
          <w:rFonts w:asciiTheme="minorHAnsi" w:hAnsiTheme="minorHAnsi" w:cs="Arial"/>
          <w:noProof w:val="0"/>
          <w:sz w:val="22"/>
          <w:szCs w:val="22"/>
        </w:rPr>
        <w:t>V prípade skupiny dodávateľov úspešný uchádzač musí pred podpisom zmluvy predložiť originál alebo úradne osvedčenú kópiu dokladu preukazujúcu vytvorenie požadovanej právnej formy.</w:t>
      </w:r>
    </w:p>
    <w:p w14:paraId="4D027B5E" w14:textId="77777777" w:rsidR="009F0930" w:rsidRDefault="009F0930" w:rsidP="009F0930">
      <w:pPr>
        <w:numPr>
          <w:ilvl w:val="0"/>
          <w:numId w:val="3"/>
        </w:numPr>
        <w:tabs>
          <w:tab w:val="clear" w:pos="432"/>
        </w:tabs>
        <w:spacing w:before="120"/>
        <w:ind w:left="284" w:hanging="284"/>
        <w:jc w:val="both"/>
        <w:rPr>
          <w:rFonts w:asciiTheme="minorHAnsi" w:hAnsiTheme="minorHAnsi" w:cs="Arial"/>
          <w:noProof w:val="0"/>
          <w:sz w:val="22"/>
          <w:szCs w:val="22"/>
        </w:rPr>
      </w:pPr>
      <w:r w:rsidRPr="009F0930">
        <w:rPr>
          <w:rFonts w:asciiTheme="minorHAnsi" w:hAnsiTheme="minorHAnsi" w:cs="Arial"/>
          <w:noProof w:val="0"/>
          <w:sz w:val="22"/>
          <w:szCs w:val="22"/>
        </w:rPr>
        <w:t>Pokiaľ bude ponuku predkladať skupina dodávateľov, tak v návrhu zmluvy za poskytovateľa uvedie identifikačné údaje všetkých členov skupiny a aj na konci uvedie mená všetkých osôb oprávnených konať v mene jednotlivých členov skupiny (štatutárny orgán) – bude sa vyžadovať, aby zmluva bola podpísaná všetkými oprávnenými osobami (bez ohľadu na splnomocnenie osoby, ktorá bude oprávnená konať za skupinu aj počas plnenia zmluvy).</w:t>
      </w:r>
    </w:p>
    <w:p w14:paraId="7343B0AB" w14:textId="77777777" w:rsidR="00621542" w:rsidRPr="00D13325" w:rsidRDefault="00621542" w:rsidP="000E171E">
      <w:pPr>
        <w:jc w:val="both"/>
        <w:rPr>
          <w:rFonts w:asciiTheme="minorHAnsi" w:hAnsiTheme="minorHAnsi" w:cs="Arial Narrow"/>
          <w:sz w:val="22"/>
          <w:szCs w:val="22"/>
        </w:rPr>
      </w:pPr>
    </w:p>
    <w:p w14:paraId="06DD8311" w14:textId="77777777" w:rsidR="009F0930" w:rsidRDefault="009F0930" w:rsidP="00C44EE9">
      <w:pPr>
        <w:spacing w:before="240"/>
        <w:jc w:val="center"/>
        <w:rPr>
          <w:rFonts w:asciiTheme="minorHAnsi" w:hAnsiTheme="minorHAnsi"/>
          <w:b/>
          <w:sz w:val="22"/>
          <w:szCs w:val="22"/>
        </w:rPr>
      </w:pPr>
    </w:p>
    <w:p w14:paraId="7AF9C8DD" w14:textId="77777777" w:rsidR="009F0930" w:rsidRDefault="009F0930" w:rsidP="00C44EE9">
      <w:pPr>
        <w:spacing w:before="240"/>
        <w:jc w:val="center"/>
        <w:rPr>
          <w:rFonts w:asciiTheme="minorHAnsi" w:hAnsiTheme="minorHAnsi"/>
          <w:b/>
          <w:sz w:val="22"/>
          <w:szCs w:val="22"/>
        </w:rPr>
      </w:pPr>
    </w:p>
    <w:p w14:paraId="5B9BAE22" w14:textId="77777777" w:rsidR="009F0930" w:rsidRDefault="009F0930" w:rsidP="00C44EE9">
      <w:pPr>
        <w:spacing w:before="240"/>
        <w:jc w:val="center"/>
        <w:rPr>
          <w:rFonts w:asciiTheme="minorHAnsi" w:hAnsiTheme="minorHAnsi"/>
          <w:b/>
          <w:sz w:val="22"/>
          <w:szCs w:val="22"/>
        </w:rPr>
      </w:pPr>
    </w:p>
    <w:p w14:paraId="7E744542" w14:textId="77777777" w:rsidR="009F0930" w:rsidRDefault="009F0930" w:rsidP="00C44EE9">
      <w:pPr>
        <w:spacing w:before="240"/>
        <w:jc w:val="center"/>
        <w:rPr>
          <w:rFonts w:asciiTheme="minorHAnsi" w:hAnsiTheme="minorHAnsi"/>
          <w:b/>
          <w:sz w:val="22"/>
          <w:szCs w:val="22"/>
        </w:rPr>
      </w:pPr>
    </w:p>
    <w:p w14:paraId="4D91FF4B" w14:textId="77777777" w:rsidR="009F0930" w:rsidRDefault="009F0930" w:rsidP="00C44EE9">
      <w:pPr>
        <w:spacing w:before="240"/>
        <w:jc w:val="center"/>
        <w:rPr>
          <w:rFonts w:asciiTheme="minorHAnsi" w:hAnsiTheme="minorHAnsi"/>
          <w:b/>
          <w:sz w:val="22"/>
          <w:szCs w:val="22"/>
        </w:rPr>
      </w:pPr>
    </w:p>
    <w:p w14:paraId="74FBC612" w14:textId="77777777" w:rsidR="009F0930" w:rsidRDefault="009F0930" w:rsidP="00C44EE9">
      <w:pPr>
        <w:spacing w:before="240"/>
        <w:jc w:val="center"/>
        <w:rPr>
          <w:rFonts w:asciiTheme="minorHAnsi" w:hAnsiTheme="minorHAnsi"/>
          <w:b/>
          <w:sz w:val="22"/>
          <w:szCs w:val="22"/>
        </w:rPr>
      </w:pPr>
    </w:p>
    <w:p w14:paraId="79EA9AF8" w14:textId="77777777" w:rsidR="009F0930" w:rsidRDefault="009F0930" w:rsidP="00C44EE9">
      <w:pPr>
        <w:spacing w:before="240"/>
        <w:jc w:val="center"/>
        <w:rPr>
          <w:rFonts w:asciiTheme="minorHAnsi" w:hAnsiTheme="minorHAnsi"/>
          <w:b/>
          <w:sz w:val="22"/>
          <w:szCs w:val="22"/>
        </w:rPr>
      </w:pPr>
    </w:p>
    <w:p w14:paraId="384814CE" w14:textId="77777777" w:rsidR="009F0930" w:rsidRDefault="009F0930" w:rsidP="00C44EE9">
      <w:pPr>
        <w:spacing w:before="240"/>
        <w:jc w:val="center"/>
        <w:rPr>
          <w:rFonts w:asciiTheme="minorHAnsi" w:hAnsiTheme="minorHAnsi"/>
          <w:b/>
          <w:sz w:val="22"/>
          <w:szCs w:val="22"/>
        </w:rPr>
      </w:pPr>
    </w:p>
    <w:p w14:paraId="4052EE4A" w14:textId="77777777" w:rsidR="009F0930" w:rsidRDefault="009F0930" w:rsidP="00C44EE9">
      <w:pPr>
        <w:spacing w:before="240"/>
        <w:jc w:val="center"/>
        <w:rPr>
          <w:rFonts w:asciiTheme="minorHAnsi" w:hAnsiTheme="minorHAnsi"/>
          <w:b/>
          <w:sz w:val="22"/>
          <w:szCs w:val="22"/>
        </w:rPr>
      </w:pPr>
    </w:p>
    <w:p w14:paraId="488C635A" w14:textId="77777777" w:rsidR="009F0930" w:rsidRDefault="009F0930" w:rsidP="00C44EE9">
      <w:pPr>
        <w:spacing w:before="240"/>
        <w:jc w:val="center"/>
        <w:rPr>
          <w:rFonts w:asciiTheme="minorHAnsi" w:hAnsiTheme="minorHAnsi"/>
          <w:b/>
          <w:sz w:val="22"/>
          <w:szCs w:val="22"/>
        </w:rPr>
      </w:pPr>
    </w:p>
    <w:p w14:paraId="4CCC3EB3" w14:textId="77777777" w:rsidR="009F0930" w:rsidRDefault="009F0930" w:rsidP="00C44EE9">
      <w:pPr>
        <w:spacing w:before="240"/>
        <w:jc w:val="center"/>
        <w:rPr>
          <w:rFonts w:asciiTheme="minorHAnsi" w:hAnsiTheme="minorHAnsi"/>
          <w:b/>
          <w:sz w:val="22"/>
          <w:szCs w:val="22"/>
        </w:rPr>
      </w:pPr>
    </w:p>
    <w:p w14:paraId="528E2C0C" w14:textId="77777777" w:rsidR="009F0930" w:rsidRDefault="009F0930" w:rsidP="00C44EE9">
      <w:pPr>
        <w:spacing w:before="240"/>
        <w:jc w:val="center"/>
        <w:rPr>
          <w:rFonts w:asciiTheme="minorHAnsi" w:hAnsiTheme="minorHAnsi"/>
          <w:b/>
          <w:sz w:val="22"/>
          <w:szCs w:val="22"/>
        </w:rPr>
      </w:pPr>
    </w:p>
    <w:p w14:paraId="333CAC17" w14:textId="77777777" w:rsidR="00965C1B" w:rsidRDefault="00965C1B" w:rsidP="00965C1B">
      <w:pPr>
        <w:spacing w:before="240"/>
        <w:rPr>
          <w:rFonts w:asciiTheme="minorHAnsi" w:hAnsiTheme="minorHAnsi"/>
          <w:b/>
          <w:sz w:val="22"/>
          <w:szCs w:val="22"/>
        </w:rPr>
      </w:pPr>
    </w:p>
    <w:p w14:paraId="41225891" w14:textId="77777777" w:rsidR="00A15646" w:rsidRDefault="00A15646" w:rsidP="00107CA5">
      <w:pPr>
        <w:spacing w:before="240"/>
        <w:rPr>
          <w:rFonts w:asciiTheme="minorHAnsi" w:hAnsiTheme="minorHAnsi"/>
          <w:b/>
          <w:sz w:val="22"/>
          <w:szCs w:val="22"/>
        </w:rPr>
      </w:pPr>
    </w:p>
    <w:p w14:paraId="374139D7" w14:textId="359DCAA6" w:rsidR="006B6A6C" w:rsidRPr="005B160E" w:rsidRDefault="006B6A6C" w:rsidP="000D0F51">
      <w:pPr>
        <w:autoSpaceDE w:val="0"/>
        <w:autoSpaceDN w:val="0"/>
        <w:adjustRightInd w:val="0"/>
        <w:spacing w:after="134"/>
        <w:contextualSpacing/>
        <w:jc w:val="both"/>
        <w:rPr>
          <w:lang w:eastAsia="en-US"/>
        </w:rPr>
      </w:pPr>
    </w:p>
    <w:sectPr w:rsidR="006B6A6C" w:rsidRPr="005B160E" w:rsidSect="00040D03">
      <w:headerReference w:type="default" r:id="rId21"/>
      <w:footerReference w:type="default" r:id="rId22"/>
      <w:pgSz w:w="11910" w:h="16840"/>
      <w:pgMar w:top="1418" w:right="1418" w:bottom="1418" w:left="1418" w:header="1809"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3A45B" w14:textId="77777777" w:rsidR="003060CD" w:rsidRDefault="003060CD">
      <w:r>
        <w:separator/>
      </w:r>
    </w:p>
  </w:endnote>
  <w:endnote w:type="continuationSeparator" w:id="0">
    <w:p w14:paraId="10E2FF32" w14:textId="77777777" w:rsidR="003060CD" w:rsidRDefault="0030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emens Sans">
    <w:altName w:val="Times New Roman"/>
    <w:charset w:val="EE"/>
    <w:family w:val="auto"/>
    <w:pitch w:val="variable"/>
    <w:sig w:usb0="800000AF" w:usb1="0000204B" w:usb2="00000000" w:usb3="00000000" w:csb0="00000093"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Arial Bold">
    <w:altName w:val="Times New Roman"/>
    <w:charset w:val="00"/>
    <w:family w:val="auto"/>
    <w:pitch w:val="variable"/>
    <w:sig w:usb0="00000000" w:usb1="C0007843" w:usb2="00000009" w:usb3="00000000" w:csb0="000001FF" w:csb1="00000000"/>
  </w:font>
  <w:font w:name="Calibri-Bold">
    <w:altName w:val="Calibri"/>
    <w:panose1 w:val="00000000000000000000"/>
    <w:charset w:val="00"/>
    <w:family w:val="roman"/>
    <w:notTrueType/>
    <w:pitch w:val="default"/>
  </w:font>
  <w:font w:name="Gautami">
    <w:panose1 w:val="02000500000000000000"/>
    <w:charset w:val="00"/>
    <w:family w:val="swiss"/>
    <w:pitch w:val="variable"/>
    <w:sig w:usb0="002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34A40" w14:textId="630B2AAE" w:rsidR="003060CD" w:rsidRPr="00D07588" w:rsidRDefault="003060CD" w:rsidP="003657F8">
    <w:pPr>
      <w:pBdr>
        <w:top w:val="single" w:sz="4" w:space="1" w:color="auto"/>
      </w:pBdr>
      <w:tabs>
        <w:tab w:val="center" w:pos="4860"/>
        <w:tab w:val="right" w:pos="9540"/>
      </w:tabs>
      <w:rPr>
        <w:rFonts w:ascii="Arial Narrow" w:hAnsi="Arial Narrow" w:cs="Arial Narrow"/>
        <w:sz w:val="20"/>
        <w:szCs w:val="20"/>
      </w:rPr>
    </w:pPr>
    <w:r w:rsidRPr="004B38A1">
      <w:rPr>
        <w:rFonts w:ascii="Arial Narrow" w:hAnsi="Arial Narrow" w:cs="Arial Narrow"/>
        <w:sz w:val="20"/>
        <w:szCs w:val="20"/>
      </w:rPr>
      <w:t>Súťažné podklady</w:t>
    </w:r>
    <w:r w:rsidRPr="004B38A1">
      <w:rPr>
        <w:rFonts w:ascii="Arial Narrow" w:hAnsi="Arial Narrow" w:cs="Arial Narrow"/>
        <w:sz w:val="20"/>
        <w:szCs w:val="20"/>
      </w:rPr>
      <w:tab/>
      <w:t>Bratislava</w:t>
    </w:r>
    <w:r>
      <w:rPr>
        <w:rFonts w:ascii="Arial Narrow" w:hAnsi="Arial Narrow" w:cs="Arial Narrow"/>
        <w:sz w:val="20"/>
        <w:szCs w:val="20"/>
      </w:rPr>
      <w:t>,  2020</w:t>
    </w:r>
    <w:r w:rsidRPr="004B38A1">
      <w:rPr>
        <w:rFonts w:ascii="Arial Narrow" w:hAnsi="Arial Narrow" w:cs="Arial Narrow"/>
        <w:sz w:val="20"/>
        <w:szCs w:val="20"/>
      </w:rPr>
      <w:tab/>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PAGE </w:instrText>
    </w:r>
    <w:r w:rsidRPr="004B38A1">
      <w:rPr>
        <w:rFonts w:ascii="Arial Narrow" w:hAnsi="Arial Narrow" w:cs="Arial Narrow"/>
        <w:sz w:val="20"/>
        <w:szCs w:val="20"/>
      </w:rPr>
      <w:fldChar w:fldCharType="separate"/>
    </w:r>
    <w:r w:rsidR="00142D92">
      <w:rPr>
        <w:rFonts w:ascii="Arial Narrow" w:hAnsi="Arial Narrow" w:cs="Arial Narrow"/>
        <w:sz w:val="20"/>
        <w:szCs w:val="20"/>
      </w:rPr>
      <w:t>12</w:t>
    </w:r>
    <w:r w:rsidRPr="004B38A1">
      <w:rPr>
        <w:rFonts w:ascii="Arial Narrow" w:hAnsi="Arial Narrow" w:cs="Arial Narrow"/>
        <w:sz w:val="20"/>
        <w:szCs w:val="20"/>
      </w:rPr>
      <w:fldChar w:fldCharType="end"/>
    </w:r>
    <w:r w:rsidRPr="004B38A1">
      <w:rPr>
        <w:rFonts w:ascii="Arial Narrow" w:hAnsi="Arial Narrow" w:cs="Arial Narrow"/>
        <w:sz w:val="20"/>
        <w:szCs w:val="20"/>
      </w:rPr>
      <w:t>/</w:t>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NUMPAGES </w:instrText>
    </w:r>
    <w:r w:rsidRPr="004B38A1">
      <w:rPr>
        <w:rFonts w:ascii="Arial Narrow" w:hAnsi="Arial Narrow" w:cs="Arial Narrow"/>
        <w:sz w:val="20"/>
        <w:szCs w:val="20"/>
      </w:rPr>
      <w:fldChar w:fldCharType="separate"/>
    </w:r>
    <w:r w:rsidR="00142D92">
      <w:rPr>
        <w:rFonts w:ascii="Arial Narrow" w:hAnsi="Arial Narrow" w:cs="Arial Narrow"/>
        <w:sz w:val="20"/>
        <w:szCs w:val="20"/>
      </w:rPr>
      <w:t>27</w:t>
    </w:r>
    <w:r w:rsidRPr="004B38A1">
      <w:rPr>
        <w:rFonts w:ascii="Arial Narrow" w:hAnsi="Arial Narrow" w:cs="Arial Narrow"/>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DC32F" w14:textId="6095B593" w:rsidR="003060CD" w:rsidRPr="00D07588" w:rsidRDefault="003060CD" w:rsidP="00B701A5">
    <w:pPr>
      <w:pBdr>
        <w:top w:val="single" w:sz="4" w:space="1" w:color="auto"/>
      </w:pBdr>
      <w:tabs>
        <w:tab w:val="center" w:pos="4860"/>
        <w:tab w:val="right" w:pos="9540"/>
      </w:tabs>
      <w:rPr>
        <w:rFonts w:ascii="Arial Narrow" w:hAnsi="Arial Narrow" w:cs="Arial Narrow"/>
        <w:sz w:val="20"/>
        <w:szCs w:val="20"/>
      </w:rPr>
    </w:pPr>
    <w:r w:rsidRPr="004B38A1">
      <w:rPr>
        <w:rFonts w:ascii="Arial Narrow" w:hAnsi="Arial Narrow" w:cs="Arial Narrow"/>
        <w:sz w:val="20"/>
        <w:szCs w:val="20"/>
      </w:rPr>
      <w:t>Súťažné podklady</w:t>
    </w:r>
    <w:r w:rsidRPr="004B38A1">
      <w:rPr>
        <w:rFonts w:ascii="Arial Narrow" w:hAnsi="Arial Narrow" w:cs="Arial Narrow"/>
        <w:sz w:val="20"/>
        <w:szCs w:val="20"/>
      </w:rPr>
      <w:tab/>
      <w:t>Bratislava</w:t>
    </w:r>
    <w:r>
      <w:rPr>
        <w:rFonts w:ascii="Arial Narrow" w:hAnsi="Arial Narrow" w:cs="Arial Narrow"/>
        <w:sz w:val="20"/>
        <w:szCs w:val="20"/>
      </w:rPr>
      <w:t xml:space="preserve">, </w:t>
    </w:r>
    <w:r w:rsidRPr="00654DB2">
      <w:rPr>
        <w:rFonts w:ascii="Arial Narrow" w:hAnsi="Arial Narrow" w:cs="Arial Narrow"/>
        <w:sz w:val="20"/>
        <w:szCs w:val="20"/>
      </w:rPr>
      <w:t xml:space="preserve"> 201</w:t>
    </w:r>
    <w:r>
      <w:rPr>
        <w:rFonts w:ascii="Arial Narrow" w:hAnsi="Arial Narrow" w:cs="Arial Narrow"/>
        <w:sz w:val="20"/>
        <w:szCs w:val="20"/>
      </w:rPr>
      <w:t>9</w:t>
    </w:r>
    <w:r w:rsidRPr="004B38A1">
      <w:rPr>
        <w:rFonts w:ascii="Arial Narrow" w:hAnsi="Arial Narrow" w:cs="Arial Narrow"/>
        <w:sz w:val="20"/>
        <w:szCs w:val="20"/>
      </w:rPr>
      <w:tab/>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PAGE </w:instrText>
    </w:r>
    <w:r w:rsidRPr="004B38A1">
      <w:rPr>
        <w:rFonts w:ascii="Arial Narrow" w:hAnsi="Arial Narrow" w:cs="Arial Narrow"/>
        <w:sz w:val="20"/>
        <w:szCs w:val="20"/>
      </w:rPr>
      <w:fldChar w:fldCharType="separate"/>
    </w:r>
    <w:r w:rsidR="00142D92">
      <w:rPr>
        <w:rFonts w:ascii="Arial Narrow" w:hAnsi="Arial Narrow" w:cs="Arial Narrow"/>
        <w:sz w:val="20"/>
        <w:szCs w:val="20"/>
      </w:rPr>
      <w:t>21</w:t>
    </w:r>
    <w:r w:rsidRPr="004B38A1">
      <w:rPr>
        <w:rFonts w:ascii="Arial Narrow" w:hAnsi="Arial Narrow" w:cs="Arial Narrow"/>
        <w:sz w:val="20"/>
        <w:szCs w:val="20"/>
      </w:rPr>
      <w:fldChar w:fldCharType="end"/>
    </w:r>
    <w:r w:rsidRPr="004B38A1">
      <w:rPr>
        <w:rFonts w:ascii="Arial Narrow" w:hAnsi="Arial Narrow" w:cs="Arial Narrow"/>
        <w:sz w:val="20"/>
        <w:szCs w:val="20"/>
      </w:rPr>
      <w:t>/</w:t>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NUMPAGES </w:instrText>
    </w:r>
    <w:r w:rsidRPr="004B38A1">
      <w:rPr>
        <w:rFonts w:ascii="Arial Narrow" w:hAnsi="Arial Narrow" w:cs="Arial Narrow"/>
        <w:sz w:val="20"/>
        <w:szCs w:val="20"/>
      </w:rPr>
      <w:fldChar w:fldCharType="separate"/>
    </w:r>
    <w:r w:rsidR="00142D92">
      <w:rPr>
        <w:rFonts w:ascii="Arial Narrow" w:hAnsi="Arial Narrow" w:cs="Arial Narrow"/>
        <w:sz w:val="20"/>
        <w:szCs w:val="20"/>
      </w:rPr>
      <w:t>27</w:t>
    </w:r>
    <w:r w:rsidRPr="004B38A1">
      <w:rPr>
        <w:rFonts w:ascii="Arial Narrow" w:hAnsi="Arial Narrow" w:cs="Arial Narrow"/>
        <w:sz w:val="20"/>
        <w:szCs w:val="20"/>
      </w:rPr>
      <w:fldChar w:fldCharType="end"/>
    </w:r>
  </w:p>
  <w:p w14:paraId="3830C8C8" w14:textId="77777777" w:rsidR="003060CD" w:rsidRPr="008A0436" w:rsidRDefault="003060CD" w:rsidP="009F5B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D3EB3" w14:textId="77777777" w:rsidR="003060CD" w:rsidRDefault="003060CD">
      <w:r>
        <w:separator/>
      </w:r>
    </w:p>
  </w:footnote>
  <w:footnote w:type="continuationSeparator" w:id="0">
    <w:p w14:paraId="201A30DC" w14:textId="77777777" w:rsidR="003060CD" w:rsidRDefault="0030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F2258" w14:textId="2898BED6" w:rsidR="003060CD" w:rsidRPr="00F53DA5" w:rsidRDefault="003060CD" w:rsidP="00E50F3A">
    <w:pPr>
      <w:pStyle w:val="Hlavika"/>
      <w:pBdr>
        <w:bottom w:val="single" w:sz="12" w:space="0" w:color="auto"/>
      </w:pBdr>
      <w:tabs>
        <w:tab w:val="clear" w:pos="9072"/>
      </w:tabs>
      <w:spacing w:after="240"/>
      <w:rPr>
        <w:rFonts w:ascii="Georgia" w:hAnsi="Georgia" w:cs="Arial Narrow"/>
        <w:caps/>
        <w:sz w:val="16"/>
        <w:szCs w:val="16"/>
      </w:rPr>
    </w:pPr>
    <w:r>
      <w:drawing>
        <wp:inline distT="0" distB="0" distL="0" distR="0" wp14:anchorId="06DDD4E3" wp14:editId="073CC456">
          <wp:extent cx="1976400" cy="730800"/>
          <wp:effectExtent l="0" t="0" r="508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1_Č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730800"/>
                  </a:xfrm>
                  <a:prstGeom prst="rect">
                    <a:avLst/>
                  </a:prstGeom>
                </pic:spPr>
              </pic:pic>
            </a:graphicData>
          </a:graphic>
        </wp:inline>
      </w:drawing>
    </w:r>
    <w:r w:rsidRPr="00D13325">
      <w:rPr>
        <w:rFonts w:asciiTheme="minorHAnsi" w:hAnsiTheme="minorHAnsi"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7AC52" w14:textId="77777777" w:rsidR="003060CD" w:rsidRPr="00F74DD8" w:rsidRDefault="003060CD"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325AA207" w14:textId="77777777" w:rsidR="003060CD" w:rsidRPr="00FF7FDE" w:rsidRDefault="003060CD"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podľa ustanovení zákona č. 25/2006 Z.z.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FBC9" w14:textId="77777777" w:rsidR="003060CD" w:rsidRPr="00DD27D1" w:rsidRDefault="003060CD" w:rsidP="00E93F54">
    <w:pPr>
      <w:pStyle w:val="Hlavika"/>
      <w:tabs>
        <w:tab w:val="clear" w:pos="4536"/>
        <w:tab w:val="clear" w:pos="9072"/>
        <w:tab w:val="center" w:pos="1440"/>
        <w:tab w:val="right" w:pos="9540"/>
      </w:tabs>
      <w:rPr>
        <w:rFonts w:asciiTheme="minorHAnsi" w:hAnsiTheme="minorHAnsi" w:cs="Arial Narrow"/>
        <w:sz w:val="22"/>
        <w:szCs w:val="22"/>
      </w:rPr>
    </w:pPr>
  </w:p>
  <w:p w14:paraId="25E5283C" w14:textId="77777777" w:rsidR="003060CD" w:rsidRPr="00EA5688" w:rsidRDefault="003060CD" w:rsidP="00E93F54">
    <w:pPr>
      <w:pStyle w:val="Hlavika"/>
      <w:tabs>
        <w:tab w:val="clear" w:pos="4536"/>
        <w:tab w:val="center" w:pos="1440"/>
        <w:tab w:val="right" w:pos="9540"/>
      </w:tabs>
      <w:rPr>
        <w:rFonts w:asciiTheme="minorHAnsi" w:hAnsiTheme="minorHAnsi" w:cs="Arial Narrow"/>
        <w:sz w:val="22"/>
        <w:szCs w:val="22"/>
      </w:rPr>
    </w:pPr>
  </w:p>
  <w:p w14:paraId="634553F2" w14:textId="77777777" w:rsidR="003060CD" w:rsidRPr="00EA5688" w:rsidRDefault="003060CD" w:rsidP="00E93F54">
    <w:pPr>
      <w:pStyle w:val="Hlavika"/>
      <w:tabs>
        <w:tab w:val="clear" w:pos="4536"/>
        <w:tab w:val="center" w:pos="1440"/>
        <w:tab w:val="right" w:pos="9540"/>
      </w:tabs>
      <w:rPr>
        <w:rFonts w:asciiTheme="minorHAnsi" w:hAnsiTheme="minorHAnsi" w:cs="Arial Narrow"/>
        <w:sz w:val="22"/>
        <w:szCs w:val="22"/>
      </w:rPr>
    </w:pPr>
  </w:p>
  <w:p w14:paraId="75B2560F" w14:textId="77777777" w:rsidR="003060CD" w:rsidRPr="00DD27D1" w:rsidRDefault="003060CD" w:rsidP="00E93F54">
    <w:pPr>
      <w:pStyle w:val="Hlavika"/>
      <w:tabs>
        <w:tab w:val="clear" w:pos="4536"/>
        <w:tab w:val="clear" w:pos="9072"/>
        <w:tab w:val="center" w:pos="1440"/>
        <w:tab w:val="right" w:pos="9540"/>
      </w:tabs>
      <w:rPr>
        <w:rFonts w:asciiTheme="minorHAnsi" w:hAnsiTheme="minorHAnsi" w:cs="Arial Narrow"/>
        <w:sz w:val="22"/>
        <w:szCs w:val="22"/>
      </w:rPr>
    </w:pPr>
    <w:r w:rsidRPr="00EA5688">
      <w:rPr>
        <w:rFonts w:asciiTheme="minorHAnsi" w:hAnsiTheme="minorHAnsi" w:cs="Arial Narrow"/>
        <w:sz w:val="22"/>
        <w:szCs w:val="22"/>
      </w:rPr>
      <w:t xml:space="preserve">    </w:t>
    </w:r>
    <w:r>
      <w:rPr>
        <w:rFonts w:asciiTheme="minorHAnsi" w:hAnsiTheme="minorHAnsi" w:cs="Arial Narrow"/>
        <w:sz w:val="22"/>
        <w:szCs w:val="22"/>
      </w:rPr>
      <w:t xml:space="preserve">                             </w:t>
    </w:r>
    <w:r w:rsidRPr="00EA5688">
      <w:rPr>
        <w:rFonts w:asciiTheme="minorHAnsi" w:hAnsiTheme="minorHAnsi" w:cs="Arial Narrow"/>
        <w:sz w:val="22"/>
        <w:szCs w:val="22"/>
      </w:rPr>
      <w:t xml:space="preserve">        </w:t>
    </w:r>
    <w:r w:rsidRPr="00EA5688">
      <w:rPr>
        <w:rFonts w:asciiTheme="minorHAnsi" w:hAnsiTheme="minorHAnsi" w:cs="Arial Narrow"/>
        <w:caps/>
        <w:sz w:val="22"/>
        <w:szCs w:val="22"/>
      </w:rPr>
      <w:t xml:space="preserve">                                                                                                 </w:t>
    </w:r>
    <w:r w:rsidRPr="00EA5688">
      <w:rPr>
        <w:rFonts w:asciiTheme="minorHAnsi" w:hAnsiTheme="minorHAnsi" w:cs="Arial Narrow"/>
        <w:sz w:val="22"/>
        <w:szCs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CC483" w14:textId="77777777" w:rsidR="003060CD" w:rsidRDefault="003060CD">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000002"/>
    <w:multiLevelType w:val="singleLevel"/>
    <w:tmpl w:val="B456BA5A"/>
    <w:name w:val="Diagram"/>
    <w:lvl w:ilvl="0">
      <w:start w:val="1"/>
      <w:numFmt w:val="decimal"/>
      <w:pStyle w:val="DiagramLabel"/>
      <w:suff w:val="space"/>
      <w:lvlText w:val="Figure %1: "/>
      <w:lvlJc w:val="left"/>
    </w:lvl>
  </w:abstractNum>
  <w:abstractNum w:abstractNumId="3"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FE3588"/>
    <w:multiLevelType w:val="multilevel"/>
    <w:tmpl w:val="C52A9666"/>
    <w:lvl w:ilvl="0">
      <w:start w:val="1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D7617F3"/>
    <w:multiLevelType w:val="hybridMultilevel"/>
    <w:tmpl w:val="785024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E644AB"/>
    <w:multiLevelType w:val="hybridMultilevel"/>
    <w:tmpl w:val="4D9A76F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12F73135"/>
    <w:multiLevelType w:val="hybridMultilevel"/>
    <w:tmpl w:val="5AC6CE08"/>
    <w:lvl w:ilvl="0" w:tplc="041B0005">
      <w:start w:val="1"/>
      <w:numFmt w:val="bullet"/>
      <w:pStyle w:val="o1"/>
      <w:lvlText w:val=""/>
      <w:lvlJc w:val="left"/>
      <w:pPr>
        <w:ind w:left="720" w:hanging="360"/>
      </w:pPr>
      <w:rPr>
        <w:rFonts w:ascii="Wingdings" w:hAnsi="Wingdings" w:cs="Times New Roman" w:hint="default"/>
      </w:rPr>
    </w:lvl>
    <w:lvl w:ilvl="1" w:tplc="007CFC30">
      <w:start w:val="1"/>
      <w:numFmt w:val="bullet"/>
      <w:pStyle w:val="o2"/>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9" w15:restartNumberingAfterBreak="0">
    <w:nsid w:val="135E1F34"/>
    <w:multiLevelType w:val="hybridMultilevel"/>
    <w:tmpl w:val="5B1CBB20"/>
    <w:lvl w:ilvl="0" w:tplc="5E02FFE8">
      <w:start w:val="1"/>
      <w:numFmt w:val="decimal"/>
      <w:lvlText w:val="%1."/>
      <w:lvlJc w:val="left"/>
      <w:pPr>
        <w:ind w:left="792" w:hanging="360"/>
      </w:pPr>
      <w:rPr>
        <w:rFonts w:asciiTheme="minorHAnsi" w:hAnsiTheme="minorHAnsi" w:cstheme="minorHAnsi" w:hint="default"/>
        <w:b/>
        <w:sz w:val="22"/>
        <w:szCs w:val="22"/>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10" w15:restartNumberingAfterBreak="0">
    <w:nsid w:val="176C372D"/>
    <w:multiLevelType w:val="hybridMultilevel"/>
    <w:tmpl w:val="0E0E7A64"/>
    <w:lvl w:ilvl="0" w:tplc="CD5CFA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AF153E7"/>
    <w:multiLevelType w:val="multilevel"/>
    <w:tmpl w:val="F08490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C423B39"/>
    <w:multiLevelType w:val="hybridMultilevel"/>
    <w:tmpl w:val="62D4FADE"/>
    <w:lvl w:ilvl="0" w:tplc="BAE8EA3A">
      <w:start w:val="1"/>
      <w:numFmt w:val="decimal"/>
      <w:pStyle w:val="Cislovaneodrazky"/>
      <w:lvlText w:val="%1."/>
      <w:lvlJc w:val="left"/>
      <w:pPr>
        <w:tabs>
          <w:tab w:val="num" w:pos="717"/>
        </w:tabs>
        <w:ind w:left="717"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24F73E3E"/>
    <w:multiLevelType w:val="multilevel"/>
    <w:tmpl w:val="FA428222"/>
    <w:lvl w:ilvl="0">
      <w:start w:val="1"/>
      <w:numFmt w:val="decimal"/>
      <w:pStyle w:val="lnok"/>
      <w:suff w:val="nothing"/>
      <w:lvlText w:val="Čl.%1"/>
      <w:lvlJc w:val="center"/>
      <w:pPr>
        <w:ind w:left="6044" w:hanging="284"/>
      </w:pPr>
      <w:rPr>
        <w:rFonts w:ascii="Georgia" w:hAnsi="Georgia" w:cs="Georgia" w:hint="default"/>
      </w:rPr>
    </w:lvl>
    <w:lvl w:ilvl="1">
      <w:start w:val="1"/>
      <w:numFmt w:val="decimal"/>
      <w:pStyle w:val="Odstavec"/>
      <w:isLgl/>
      <w:lvlText w:val="%1.%2."/>
      <w:lvlJc w:val="left"/>
      <w:pPr>
        <w:tabs>
          <w:tab w:val="num" w:pos="567"/>
        </w:tabs>
        <w:ind w:left="567" w:hanging="567"/>
      </w:pPr>
      <w:rPr>
        <w:rFonts w:ascii="Georgia" w:hAnsi="Georgia" w:cs="Georgia" w:hint="default"/>
        <w:b w:val="0"/>
        <w:i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1247"/>
        </w:tabs>
        <w:ind w:left="1247" w:hanging="680"/>
      </w:pPr>
      <w:rPr>
        <w:rFonts w:ascii="Georgia" w:hAnsi="Georgia" w:cs="Georgia" w:hint="default"/>
        <w:b w:val="0"/>
        <w:i w:val="0"/>
        <w:sz w:val="22"/>
        <w:szCs w:val="22"/>
      </w:rPr>
    </w:lvl>
    <w:lvl w:ilvl="3">
      <w:start w:val="1"/>
      <w:numFmt w:val="decimal"/>
      <w:isLgl/>
      <w:lvlText w:val="%1.%2.%3.%4."/>
      <w:lvlJc w:val="left"/>
      <w:pPr>
        <w:tabs>
          <w:tab w:val="num" w:pos="1080"/>
        </w:tabs>
        <w:ind w:left="720" w:hanging="720"/>
      </w:pPr>
      <w:rPr>
        <w:rFonts w:ascii="Times New Roman" w:hAnsi="Times New Roman" w:cs="Times New Roman" w:hint="default"/>
      </w:rPr>
    </w:lvl>
    <w:lvl w:ilvl="4">
      <w:start w:val="1"/>
      <w:numFmt w:val="lowerLetter"/>
      <w:pStyle w:val="Bod"/>
      <w:lvlText w:val="%5)"/>
      <w:lvlJc w:val="left"/>
      <w:pPr>
        <w:tabs>
          <w:tab w:val="num" w:pos="1134"/>
        </w:tabs>
        <w:ind w:left="1134" w:hanging="283"/>
      </w:pPr>
      <w:rPr>
        <w:rFonts w:ascii="Times New Roman" w:hAnsi="Times New Roman" w:cs="Times New Roman" w:hint="default"/>
        <w:i w:val="0"/>
      </w:rPr>
    </w:lvl>
    <w:lvl w:ilvl="5">
      <w:start w:val="1"/>
      <w:numFmt w:val="lowerLetter"/>
      <w:pStyle w:val="Podbod"/>
      <w:lvlText w:val="%5%6)"/>
      <w:lvlJc w:val="left"/>
      <w:pPr>
        <w:tabs>
          <w:tab w:val="num" w:pos="1531"/>
        </w:tabs>
        <w:ind w:left="1531" w:hanging="397"/>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4" w15:restartNumberingAfterBreak="0">
    <w:nsid w:val="266D4C92"/>
    <w:multiLevelType w:val="multilevel"/>
    <w:tmpl w:val="0A4C723E"/>
    <w:name w:val="WW8Num152333"/>
    <w:lvl w:ilvl="0">
      <w:start w:val="1"/>
      <w:numFmt w:val="decimal"/>
      <w:lvlText w:val="%1."/>
      <w:lvlJc w:val="left"/>
      <w:pPr>
        <w:tabs>
          <w:tab w:val="num" w:pos="567"/>
        </w:tabs>
        <w:ind w:left="567" w:hanging="567"/>
      </w:pPr>
      <w:rPr>
        <w:rFonts w:asciiTheme="minorHAnsi" w:hAnsiTheme="minorHAnsi" w:cs="Times New Roman" w:hint="default"/>
        <w:b w:val="0"/>
        <w:i w:val="0"/>
        <w:sz w:val="22"/>
        <w:szCs w:val="20"/>
      </w:rPr>
    </w:lvl>
    <w:lvl w:ilvl="1">
      <w:start w:val="1"/>
      <w:numFmt w:val="decimal"/>
      <w:lvlText w:val="2.%2"/>
      <w:lvlJc w:val="left"/>
      <w:pPr>
        <w:tabs>
          <w:tab w:val="num" w:pos="567"/>
        </w:tabs>
        <w:ind w:left="567" w:hanging="567"/>
      </w:pPr>
      <w:rPr>
        <w:rFonts w:hint="default"/>
        <w:b w:val="0"/>
        <w:i w:val="0"/>
        <w:sz w:val="22"/>
        <w:szCs w:val="18"/>
      </w:rPr>
    </w:lvl>
    <w:lvl w:ilvl="2">
      <w:start w:val="1"/>
      <w:numFmt w:val="decimal"/>
      <w:lvlText w:val="%1.%2.%3"/>
      <w:lvlJc w:val="left"/>
      <w:pPr>
        <w:tabs>
          <w:tab w:val="num" w:pos="2041"/>
        </w:tabs>
        <w:ind w:left="2041" w:hanging="680"/>
      </w:pPr>
      <w:rPr>
        <w:rFonts w:ascii="Arial" w:hAnsi="Arial" w:cs="Times New Roman" w:hint="default"/>
        <w:sz w:val="20"/>
      </w:rPr>
    </w:lvl>
    <w:lvl w:ilvl="3">
      <w:start w:val="1"/>
      <w:numFmt w:val="decimal"/>
      <w:lvlText w:val="%1.%2.%3.%4"/>
      <w:lvlJc w:val="left"/>
      <w:pPr>
        <w:tabs>
          <w:tab w:val="num" w:pos="2948"/>
        </w:tabs>
        <w:ind w:left="2948" w:hanging="90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28755A2C"/>
    <w:multiLevelType w:val="hybridMultilevel"/>
    <w:tmpl w:val="79EE0134"/>
    <w:lvl w:ilvl="0" w:tplc="DDA24EA4">
      <w:start w:val="26"/>
      <w:numFmt w:val="decimal"/>
      <w:lvlText w:val="%1"/>
      <w:lvlJc w:val="left"/>
      <w:pPr>
        <w:ind w:left="1636" w:hanging="360"/>
      </w:pPr>
      <w:rPr>
        <w:rFonts w:hint="default"/>
      </w:rPr>
    </w:lvl>
    <w:lvl w:ilvl="1" w:tplc="041B0019">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6"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7" w15:restartNumberingAfterBreak="0">
    <w:nsid w:val="334E632D"/>
    <w:multiLevelType w:val="singleLevel"/>
    <w:tmpl w:val="95E4AFCC"/>
    <w:lvl w:ilvl="0">
      <w:start w:val="1"/>
      <w:numFmt w:val="bullet"/>
      <w:pStyle w:val="Odrka"/>
      <w:lvlText w:val=""/>
      <w:lvlJc w:val="left"/>
      <w:pPr>
        <w:tabs>
          <w:tab w:val="num" w:pos="1701"/>
        </w:tabs>
        <w:ind w:left="1701" w:hanging="283"/>
      </w:pPr>
      <w:rPr>
        <w:rFonts w:ascii="Symbol" w:hAnsi="Symbol" w:cs="Times New Roman" w:hint="default"/>
        <w:b w:val="0"/>
        <w:i w:val="0"/>
        <w:color w:val="auto"/>
        <w:sz w:val="28"/>
      </w:rPr>
    </w:lvl>
  </w:abstractNum>
  <w:abstractNum w:abstractNumId="18" w15:restartNumberingAfterBreak="0">
    <w:nsid w:val="39967F69"/>
    <w:multiLevelType w:val="hybridMultilevel"/>
    <w:tmpl w:val="D72A10D2"/>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9" w15:restartNumberingAfterBreak="0">
    <w:nsid w:val="39A663C0"/>
    <w:multiLevelType w:val="multilevel"/>
    <w:tmpl w:val="362234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7B3FE4"/>
    <w:multiLevelType w:val="multilevel"/>
    <w:tmpl w:val="8600476E"/>
    <w:lvl w:ilvl="0">
      <w:start w:val="1"/>
      <w:numFmt w:val="decimal"/>
      <w:lvlText w:val="%1."/>
      <w:lvlJc w:val="left"/>
      <w:pPr>
        <w:tabs>
          <w:tab w:val="num" w:pos="360"/>
        </w:tabs>
        <w:ind w:left="360" w:hanging="360"/>
      </w:pPr>
      <w:rPr>
        <w:rFonts w:asciiTheme="minorHAnsi" w:hAnsiTheme="minorHAnsi" w:hint="default"/>
        <w:sz w:val="22"/>
        <w:szCs w:val="22"/>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15:restartNumberingAfterBreak="0">
    <w:nsid w:val="3F0013C3"/>
    <w:multiLevelType w:val="hybridMultilevel"/>
    <w:tmpl w:val="90FEC9AC"/>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2"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2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24" w15:restartNumberingAfterBreak="0">
    <w:nsid w:val="4A95696D"/>
    <w:multiLevelType w:val="multilevel"/>
    <w:tmpl w:val="4CA6D3C0"/>
    <w:name w:val="WW8Num15233"/>
    <w:lvl w:ilvl="0">
      <w:start w:val="1"/>
      <w:numFmt w:val="decimal"/>
      <w:lvlText w:val="%1."/>
      <w:lvlJc w:val="left"/>
      <w:pPr>
        <w:tabs>
          <w:tab w:val="num" w:pos="567"/>
        </w:tabs>
        <w:ind w:left="567" w:hanging="567"/>
      </w:pPr>
      <w:rPr>
        <w:rFonts w:asciiTheme="minorHAnsi" w:hAnsiTheme="minorHAnsi" w:hint="default"/>
        <w:b w:val="0"/>
        <w:i w:val="0"/>
        <w:sz w:val="22"/>
        <w:szCs w:val="20"/>
      </w:rPr>
    </w:lvl>
    <w:lvl w:ilvl="1">
      <w:start w:val="1"/>
      <w:numFmt w:val="decimal"/>
      <w:lvlText w:val="%1.%2."/>
      <w:lvlJc w:val="left"/>
      <w:pPr>
        <w:tabs>
          <w:tab w:val="num" w:pos="567"/>
        </w:tabs>
        <w:ind w:left="567" w:hanging="567"/>
      </w:pPr>
      <w:rPr>
        <w:rFonts w:hint="default"/>
        <w:b w:val="0"/>
        <w:i w:val="0"/>
        <w:sz w:val="22"/>
        <w:szCs w:val="20"/>
      </w:rPr>
    </w:lvl>
    <w:lvl w:ilvl="2">
      <w:start w:val="1"/>
      <w:numFmt w:val="decimal"/>
      <w:lvlText w:val="%1.%2.%3"/>
      <w:lvlJc w:val="left"/>
      <w:pPr>
        <w:tabs>
          <w:tab w:val="num" w:pos="2041"/>
        </w:tabs>
        <w:ind w:left="2041" w:hanging="680"/>
      </w:pPr>
      <w:rPr>
        <w:rFonts w:asciiTheme="minorHAnsi" w:hAnsiTheme="minorHAnsi" w:hint="default"/>
        <w:sz w:val="22"/>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6"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7" w15:restartNumberingAfterBreak="0">
    <w:nsid w:val="4E2068DF"/>
    <w:multiLevelType w:val="multilevel"/>
    <w:tmpl w:val="D2F0D7F4"/>
    <w:name w:val="WW8Num152332"/>
    <w:lvl w:ilvl="0">
      <w:start w:val="1"/>
      <w:numFmt w:val="decimal"/>
      <w:lvlText w:val="%1."/>
      <w:lvlJc w:val="left"/>
      <w:pPr>
        <w:tabs>
          <w:tab w:val="num" w:pos="567"/>
        </w:tabs>
        <w:ind w:left="567" w:hanging="567"/>
      </w:pPr>
      <w:rPr>
        <w:rFonts w:ascii="Arial" w:hAnsi="Arial" w:hint="default"/>
        <w:b w:val="0"/>
        <w:i w:val="0"/>
        <w:sz w:val="20"/>
        <w:szCs w:val="20"/>
      </w:rPr>
    </w:lvl>
    <w:lvl w:ilvl="1">
      <w:start w:val="1"/>
      <w:numFmt w:val="decimal"/>
      <w:lvlText w:val="%1.%2."/>
      <w:lvlJc w:val="left"/>
      <w:pPr>
        <w:tabs>
          <w:tab w:val="num" w:pos="567"/>
        </w:tabs>
        <w:ind w:left="567" w:hanging="567"/>
      </w:pPr>
      <w:rPr>
        <w:rFonts w:hint="default"/>
        <w:b w:val="0"/>
        <w:i w:val="0"/>
        <w:sz w:val="22"/>
        <w:szCs w:val="22"/>
      </w:rPr>
    </w:lvl>
    <w:lvl w:ilvl="2">
      <w:start w:val="1"/>
      <w:numFmt w:val="decimal"/>
      <w:lvlText w:val="%1.%2.%3"/>
      <w:lvlJc w:val="left"/>
      <w:pPr>
        <w:tabs>
          <w:tab w:val="num" w:pos="2041"/>
        </w:tabs>
        <w:ind w:left="2041" w:hanging="680"/>
      </w:pPr>
      <w:rPr>
        <w:rFonts w:ascii="Arial" w:hAnsi="Arial" w:hint="default"/>
        <w:sz w:val="20"/>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9"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0" w15:restartNumberingAfterBreak="0">
    <w:nsid w:val="58DB134F"/>
    <w:multiLevelType w:val="hybridMultilevel"/>
    <w:tmpl w:val="DD7EDB8C"/>
    <w:name w:val="WW8Num15233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B104EDD"/>
    <w:multiLevelType w:val="multilevel"/>
    <w:tmpl w:val="A0BCDF8C"/>
    <w:lvl w:ilvl="0">
      <w:start w:val="10"/>
      <w:numFmt w:val="decimal"/>
      <w:lvlText w:val="%1."/>
      <w:lvlJc w:val="left"/>
      <w:pPr>
        <w:tabs>
          <w:tab w:val="num" w:pos="432"/>
        </w:tabs>
        <w:ind w:left="432" w:hanging="432"/>
      </w:pPr>
      <w:rPr>
        <w:rFonts w:hint="default"/>
      </w:rPr>
    </w:lvl>
    <w:lvl w:ilvl="1">
      <w:start w:val="9"/>
      <w:numFmt w:val="decimal"/>
      <w:lvlText w:val="%1.%2"/>
      <w:lvlJc w:val="left"/>
      <w:pPr>
        <w:tabs>
          <w:tab w:val="num" w:pos="576"/>
        </w:tabs>
        <w:ind w:left="576" w:hanging="576"/>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3"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4" w15:restartNumberingAfterBreak="0">
    <w:nsid w:val="63D82262"/>
    <w:multiLevelType w:val="multilevel"/>
    <w:tmpl w:val="4FDC1460"/>
    <w:lvl w:ilvl="0">
      <w:start w:val="2"/>
      <w:numFmt w:val="decimal"/>
      <w:lvlText w:val="%1"/>
      <w:lvlJc w:val="left"/>
      <w:pPr>
        <w:tabs>
          <w:tab w:val="num" w:pos="432"/>
        </w:tabs>
        <w:ind w:left="432" w:hanging="432"/>
      </w:pPr>
      <w:rPr>
        <w:rFonts w:hint="default"/>
        <w:b/>
      </w:rPr>
    </w:lvl>
    <w:lvl w:ilvl="1">
      <w:start w:val="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4BC3B3D"/>
    <w:multiLevelType w:val="hybridMultilevel"/>
    <w:tmpl w:val="C66E07D2"/>
    <w:lvl w:ilvl="0" w:tplc="A386EFA2">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692576DC"/>
    <w:multiLevelType w:val="multilevel"/>
    <w:tmpl w:val="22A6865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38" w15:restartNumberingAfterBreak="0">
    <w:nsid w:val="6B7D796D"/>
    <w:multiLevelType w:val="hybridMultilevel"/>
    <w:tmpl w:val="1AFA3A0A"/>
    <w:lvl w:ilvl="0" w:tplc="C526D50E">
      <w:start w:val="1"/>
      <w:numFmt w:val="decimal"/>
      <w:pStyle w:val="1-odsek"/>
      <w:lvlText w:val="(%1)"/>
      <w:lvlJc w:val="left"/>
      <w:pPr>
        <w:tabs>
          <w:tab w:val="num" w:pos="567"/>
        </w:tabs>
        <w:ind w:left="567" w:hanging="567"/>
      </w:pPr>
      <w:rPr>
        <w:rFonts w:ascii="Arial" w:hAnsi="Arial" w:cs="Times New Roman" w:hint="default"/>
        <w:b w:val="0"/>
        <w:i w:val="0"/>
        <w:sz w:val="20"/>
      </w:rPr>
    </w:lvl>
    <w:lvl w:ilvl="1" w:tplc="F070A5E6">
      <w:start w:val="1"/>
      <w:numFmt w:val="decimal"/>
      <w:lvlText w:val="%2."/>
      <w:lvlJc w:val="left"/>
      <w:pPr>
        <w:tabs>
          <w:tab w:val="num" w:pos="1440"/>
        </w:tabs>
        <w:ind w:left="1440" w:hanging="360"/>
      </w:pPr>
    </w:lvl>
    <w:lvl w:ilvl="2" w:tplc="0FA6C686">
      <w:start w:val="1"/>
      <w:numFmt w:val="decimal"/>
      <w:lvlText w:val="%3."/>
      <w:lvlJc w:val="left"/>
      <w:pPr>
        <w:tabs>
          <w:tab w:val="num" w:pos="2160"/>
        </w:tabs>
        <w:ind w:left="2160" w:hanging="360"/>
      </w:pPr>
    </w:lvl>
    <w:lvl w:ilvl="3" w:tplc="7F2E8624">
      <w:start w:val="1"/>
      <w:numFmt w:val="decimal"/>
      <w:lvlText w:val="%4."/>
      <w:lvlJc w:val="left"/>
      <w:pPr>
        <w:tabs>
          <w:tab w:val="num" w:pos="2880"/>
        </w:tabs>
        <w:ind w:left="2880" w:hanging="360"/>
      </w:pPr>
    </w:lvl>
    <w:lvl w:ilvl="4" w:tplc="72C2DBD6">
      <w:start w:val="1"/>
      <w:numFmt w:val="decimal"/>
      <w:lvlText w:val="%5."/>
      <w:lvlJc w:val="left"/>
      <w:pPr>
        <w:tabs>
          <w:tab w:val="num" w:pos="3600"/>
        </w:tabs>
        <w:ind w:left="3600" w:hanging="360"/>
      </w:pPr>
    </w:lvl>
    <w:lvl w:ilvl="5" w:tplc="31F4B6CC">
      <w:start w:val="1"/>
      <w:numFmt w:val="decimal"/>
      <w:lvlText w:val="%6."/>
      <w:lvlJc w:val="left"/>
      <w:pPr>
        <w:tabs>
          <w:tab w:val="num" w:pos="4320"/>
        </w:tabs>
        <w:ind w:left="4320" w:hanging="360"/>
      </w:pPr>
    </w:lvl>
    <w:lvl w:ilvl="6" w:tplc="476C4DE0">
      <w:start w:val="1"/>
      <w:numFmt w:val="decimal"/>
      <w:lvlText w:val="%7."/>
      <w:lvlJc w:val="left"/>
      <w:pPr>
        <w:tabs>
          <w:tab w:val="num" w:pos="5040"/>
        </w:tabs>
        <w:ind w:left="5040" w:hanging="360"/>
      </w:pPr>
    </w:lvl>
    <w:lvl w:ilvl="7" w:tplc="E7E0FE48">
      <w:start w:val="1"/>
      <w:numFmt w:val="decimal"/>
      <w:lvlText w:val="%8."/>
      <w:lvlJc w:val="left"/>
      <w:pPr>
        <w:tabs>
          <w:tab w:val="num" w:pos="5760"/>
        </w:tabs>
        <w:ind w:left="5760" w:hanging="360"/>
      </w:pPr>
    </w:lvl>
    <w:lvl w:ilvl="8" w:tplc="C016B83A">
      <w:start w:val="1"/>
      <w:numFmt w:val="decimal"/>
      <w:lvlText w:val="%9."/>
      <w:lvlJc w:val="left"/>
      <w:pPr>
        <w:tabs>
          <w:tab w:val="num" w:pos="6480"/>
        </w:tabs>
        <w:ind w:left="6480" w:hanging="360"/>
      </w:pPr>
    </w:lvl>
  </w:abstractNum>
  <w:abstractNum w:abstractNumId="39" w15:restartNumberingAfterBreak="0">
    <w:nsid w:val="6C281713"/>
    <w:multiLevelType w:val="hybridMultilevel"/>
    <w:tmpl w:val="8D1AB2EA"/>
    <w:lvl w:ilvl="0" w:tplc="D4F09402">
      <w:numFmt w:val="bullet"/>
      <w:lvlText w:val="•"/>
      <w:lvlJc w:val="left"/>
      <w:pPr>
        <w:ind w:left="1455" w:hanging="1095"/>
      </w:pPr>
      <w:rPr>
        <w:rFonts w:ascii="Calibri" w:eastAsia="Times New Roman" w:hAnsi="Calibri" w:cs="Arial Narrow"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1"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2" w15:restartNumberingAfterBreak="0">
    <w:nsid w:val="70A64E0A"/>
    <w:multiLevelType w:val="multilevel"/>
    <w:tmpl w:val="19D213D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73B83705"/>
    <w:multiLevelType w:val="multilevel"/>
    <w:tmpl w:val="005401FA"/>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hint="default"/>
        <w:sz w:val="22"/>
      </w:rPr>
    </w:lvl>
    <w:lvl w:ilvl="2">
      <w:start w:val="1"/>
      <w:numFmt w:val="decimal"/>
      <w:isLgl/>
      <w:lvlText w:val="%1.%2.%3"/>
      <w:lvlJc w:val="left"/>
      <w:pPr>
        <w:ind w:left="1080" w:hanging="720"/>
      </w:pPr>
      <w:rPr>
        <w:rFonts w:asciiTheme="minorHAnsi" w:hAnsiTheme="minorHAnsi" w:hint="default"/>
        <w:sz w:val="22"/>
      </w:rPr>
    </w:lvl>
    <w:lvl w:ilvl="3">
      <w:start w:val="1"/>
      <w:numFmt w:val="decimal"/>
      <w:isLgl/>
      <w:lvlText w:val="%1.%2.%3.%4"/>
      <w:lvlJc w:val="left"/>
      <w:pPr>
        <w:ind w:left="1080" w:hanging="720"/>
      </w:pPr>
      <w:rPr>
        <w:rFonts w:asciiTheme="minorHAnsi" w:hAnsiTheme="minorHAnsi" w:hint="default"/>
        <w:sz w:val="22"/>
      </w:rPr>
    </w:lvl>
    <w:lvl w:ilvl="4">
      <w:start w:val="1"/>
      <w:numFmt w:val="decimal"/>
      <w:isLgl/>
      <w:lvlText w:val="%1.%2.%3.%4.%5"/>
      <w:lvlJc w:val="left"/>
      <w:pPr>
        <w:ind w:left="1440" w:hanging="1080"/>
      </w:pPr>
      <w:rPr>
        <w:rFonts w:asciiTheme="minorHAnsi" w:hAnsiTheme="minorHAnsi" w:hint="default"/>
        <w:sz w:val="22"/>
      </w:rPr>
    </w:lvl>
    <w:lvl w:ilvl="5">
      <w:start w:val="1"/>
      <w:numFmt w:val="decimal"/>
      <w:isLgl/>
      <w:lvlText w:val="%1.%2.%3.%4.%5.%6"/>
      <w:lvlJc w:val="left"/>
      <w:pPr>
        <w:ind w:left="1440" w:hanging="1080"/>
      </w:pPr>
      <w:rPr>
        <w:rFonts w:asciiTheme="minorHAnsi" w:hAnsiTheme="minorHAnsi" w:hint="default"/>
        <w:sz w:val="22"/>
      </w:rPr>
    </w:lvl>
    <w:lvl w:ilvl="6">
      <w:start w:val="1"/>
      <w:numFmt w:val="decimal"/>
      <w:isLgl/>
      <w:lvlText w:val="%1.%2.%3.%4.%5.%6.%7"/>
      <w:lvlJc w:val="left"/>
      <w:pPr>
        <w:ind w:left="1800" w:hanging="1440"/>
      </w:pPr>
      <w:rPr>
        <w:rFonts w:asciiTheme="minorHAnsi" w:hAnsiTheme="minorHAnsi" w:hint="default"/>
        <w:sz w:val="22"/>
      </w:rPr>
    </w:lvl>
    <w:lvl w:ilvl="7">
      <w:start w:val="1"/>
      <w:numFmt w:val="decimal"/>
      <w:isLgl/>
      <w:lvlText w:val="%1.%2.%3.%4.%5.%6.%7.%8"/>
      <w:lvlJc w:val="left"/>
      <w:pPr>
        <w:ind w:left="1800" w:hanging="1440"/>
      </w:pPr>
      <w:rPr>
        <w:rFonts w:asciiTheme="minorHAnsi" w:hAnsiTheme="minorHAnsi" w:hint="default"/>
        <w:sz w:val="22"/>
      </w:rPr>
    </w:lvl>
    <w:lvl w:ilvl="8">
      <w:start w:val="1"/>
      <w:numFmt w:val="decimal"/>
      <w:isLgl/>
      <w:lvlText w:val="%1.%2.%3.%4.%5.%6.%7.%8.%9"/>
      <w:lvlJc w:val="left"/>
      <w:pPr>
        <w:ind w:left="2160" w:hanging="1800"/>
      </w:pPr>
      <w:rPr>
        <w:rFonts w:asciiTheme="minorHAnsi" w:hAnsiTheme="minorHAnsi" w:hint="default"/>
        <w:sz w:val="22"/>
      </w:rPr>
    </w:lvl>
  </w:abstractNum>
  <w:abstractNum w:abstractNumId="45" w15:restartNumberingAfterBreak="0">
    <w:nsid w:val="76C528B4"/>
    <w:multiLevelType w:val="hybridMultilevel"/>
    <w:tmpl w:val="EC0E9A7E"/>
    <w:lvl w:ilvl="0" w:tplc="DCC633E2">
      <w:numFmt w:val="bullet"/>
      <w:pStyle w:val="odstavec0"/>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Times New Roman" w:hint="default"/>
      </w:rPr>
    </w:lvl>
    <w:lvl w:ilvl="3" w:tplc="041B0001">
      <w:start w:val="1"/>
      <w:numFmt w:val="bullet"/>
      <w:lvlText w:val=""/>
      <w:lvlJc w:val="left"/>
      <w:pPr>
        <w:ind w:left="2880" w:hanging="360"/>
      </w:pPr>
      <w:rPr>
        <w:rFonts w:ascii="Symbol" w:hAnsi="Symbol"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Times New Roman" w:hint="default"/>
      </w:rPr>
    </w:lvl>
    <w:lvl w:ilvl="6" w:tplc="041B0001">
      <w:start w:val="1"/>
      <w:numFmt w:val="bullet"/>
      <w:lvlText w:val=""/>
      <w:lvlJc w:val="left"/>
      <w:pPr>
        <w:ind w:left="5040" w:hanging="360"/>
      </w:pPr>
      <w:rPr>
        <w:rFonts w:ascii="Symbol" w:hAnsi="Symbol" w:cs="Times New Roman"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Times New Roman" w:hint="default"/>
      </w:rPr>
    </w:lvl>
  </w:abstractNum>
  <w:abstractNum w:abstractNumId="46" w15:restartNumberingAfterBreak="0">
    <w:nsid w:val="7AD16E01"/>
    <w:multiLevelType w:val="hybridMultilevel"/>
    <w:tmpl w:val="7E2CFEC2"/>
    <w:lvl w:ilvl="0" w:tplc="05E0D6E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CC61347"/>
    <w:multiLevelType w:val="hybridMultilevel"/>
    <w:tmpl w:val="90E65D56"/>
    <w:lvl w:ilvl="0" w:tplc="FFFFFFFF">
      <w:start w:val="1"/>
      <w:numFmt w:val="decimal"/>
      <w:pStyle w:val="Prloha"/>
      <w:lvlText w:val="Príloha č. %1."/>
      <w:lvlJc w:val="right"/>
      <w:pPr>
        <w:tabs>
          <w:tab w:val="num" w:pos="340"/>
        </w:tabs>
        <w:ind w:left="340" w:hanging="340"/>
      </w:pPr>
      <w:rPr>
        <w:rFonts w:ascii="Siemens Sans" w:hAnsi="Siemens Sans" w:cs="Siemens Sans" w:hint="default"/>
        <w:b/>
        <w:i w:val="0"/>
        <w:sz w:val="22"/>
        <w:szCs w:val="22"/>
      </w:rPr>
    </w:lvl>
    <w:lvl w:ilvl="1" w:tplc="FFFFFFFF">
      <w:start w:val="1"/>
      <w:numFmt w:val="lowerLetter"/>
      <w:lvlText w:val="%2."/>
      <w:lvlJc w:val="left"/>
      <w:pPr>
        <w:tabs>
          <w:tab w:val="num" w:pos="-7020"/>
        </w:tabs>
        <w:ind w:left="-7020" w:hanging="360"/>
      </w:pPr>
      <w:rPr>
        <w:rFonts w:ascii="Times New Roman" w:hAnsi="Times New Roman" w:cs="Times New Roman"/>
      </w:rPr>
    </w:lvl>
    <w:lvl w:ilvl="2" w:tplc="FFFFFFFF">
      <w:start w:val="1"/>
      <w:numFmt w:val="lowerRoman"/>
      <w:lvlText w:val="%3."/>
      <w:lvlJc w:val="right"/>
      <w:pPr>
        <w:tabs>
          <w:tab w:val="num" w:pos="-6300"/>
        </w:tabs>
        <w:ind w:left="-6300" w:hanging="180"/>
      </w:pPr>
      <w:rPr>
        <w:rFonts w:ascii="Times New Roman" w:hAnsi="Times New Roman" w:cs="Times New Roman"/>
      </w:rPr>
    </w:lvl>
    <w:lvl w:ilvl="3" w:tplc="FFFFFFFF">
      <w:start w:val="1"/>
      <w:numFmt w:val="decimal"/>
      <w:lvlText w:val="%4."/>
      <w:lvlJc w:val="left"/>
      <w:pPr>
        <w:tabs>
          <w:tab w:val="num" w:pos="-5580"/>
        </w:tabs>
        <w:ind w:left="-5580" w:hanging="360"/>
      </w:pPr>
      <w:rPr>
        <w:rFonts w:ascii="Times New Roman" w:hAnsi="Times New Roman" w:cs="Times New Roman"/>
      </w:rPr>
    </w:lvl>
    <w:lvl w:ilvl="4" w:tplc="FFFFFFFF">
      <w:start w:val="1"/>
      <w:numFmt w:val="lowerLetter"/>
      <w:lvlText w:val="%5."/>
      <w:lvlJc w:val="left"/>
      <w:pPr>
        <w:tabs>
          <w:tab w:val="num" w:pos="-4860"/>
        </w:tabs>
        <w:ind w:left="-4860" w:hanging="360"/>
      </w:pPr>
      <w:rPr>
        <w:rFonts w:ascii="Times New Roman" w:hAnsi="Times New Roman" w:cs="Times New Roman"/>
      </w:rPr>
    </w:lvl>
    <w:lvl w:ilvl="5" w:tplc="FFFFFFFF">
      <w:start w:val="1"/>
      <w:numFmt w:val="lowerRoman"/>
      <w:lvlText w:val="%6."/>
      <w:lvlJc w:val="right"/>
      <w:pPr>
        <w:tabs>
          <w:tab w:val="num" w:pos="-4140"/>
        </w:tabs>
        <w:ind w:left="-4140" w:hanging="180"/>
      </w:pPr>
      <w:rPr>
        <w:rFonts w:ascii="Times New Roman" w:hAnsi="Times New Roman" w:cs="Times New Roman"/>
      </w:rPr>
    </w:lvl>
    <w:lvl w:ilvl="6" w:tplc="FFFFFFFF">
      <w:start w:val="1"/>
      <w:numFmt w:val="decimal"/>
      <w:lvlText w:val="%7."/>
      <w:lvlJc w:val="left"/>
      <w:pPr>
        <w:tabs>
          <w:tab w:val="num" w:pos="-3420"/>
        </w:tabs>
        <w:ind w:left="-3420" w:hanging="360"/>
      </w:pPr>
      <w:rPr>
        <w:rFonts w:ascii="Times New Roman" w:hAnsi="Times New Roman" w:cs="Times New Roman"/>
      </w:rPr>
    </w:lvl>
    <w:lvl w:ilvl="7" w:tplc="FFFFFFFF">
      <w:start w:val="1"/>
      <w:numFmt w:val="lowerLetter"/>
      <w:lvlText w:val="%8."/>
      <w:lvlJc w:val="left"/>
      <w:pPr>
        <w:tabs>
          <w:tab w:val="num" w:pos="-2700"/>
        </w:tabs>
        <w:ind w:left="-2700" w:hanging="360"/>
      </w:pPr>
      <w:rPr>
        <w:rFonts w:ascii="Times New Roman" w:hAnsi="Times New Roman" w:cs="Times New Roman"/>
      </w:rPr>
    </w:lvl>
    <w:lvl w:ilvl="8" w:tplc="FFFFFFFF">
      <w:start w:val="1"/>
      <w:numFmt w:val="lowerRoman"/>
      <w:lvlText w:val="%9."/>
      <w:lvlJc w:val="right"/>
      <w:pPr>
        <w:tabs>
          <w:tab w:val="num" w:pos="-1980"/>
        </w:tabs>
        <w:ind w:left="-1980" w:hanging="180"/>
      </w:pPr>
      <w:rPr>
        <w:rFonts w:ascii="Times New Roman" w:hAnsi="Times New Roman" w:cs="Times New Roman"/>
      </w:rPr>
    </w:lvl>
  </w:abstractNum>
  <w:abstractNum w:abstractNumId="48" w15:restartNumberingAfterBreak="0">
    <w:nsid w:val="7D9A585D"/>
    <w:multiLevelType w:val="hybridMultilevel"/>
    <w:tmpl w:val="90047CE4"/>
    <w:lvl w:ilvl="0" w:tplc="5848291E">
      <w:start w:val="1"/>
      <w:numFmt w:val="bullet"/>
      <w:pStyle w:val="MMROdrka2"/>
      <w:lvlText w:val=""/>
      <w:lvlJc w:val="left"/>
      <w:pPr>
        <w:ind w:left="644" w:hanging="360"/>
      </w:pPr>
      <w:rPr>
        <w:rFonts w:ascii="Symbol" w:hAnsi="Symbol" w:cs="Symbol" w:hint="default"/>
      </w:rPr>
    </w:lvl>
    <w:lvl w:ilvl="1" w:tplc="04050003">
      <w:start w:val="1"/>
      <w:numFmt w:val="bullet"/>
      <w:lvlText w:val="o"/>
      <w:lvlJc w:val="left"/>
      <w:pPr>
        <w:ind w:left="1610" w:hanging="360"/>
      </w:pPr>
      <w:rPr>
        <w:rFonts w:ascii="Courier New" w:hAnsi="Courier New" w:cs="Courier New" w:hint="default"/>
      </w:rPr>
    </w:lvl>
    <w:lvl w:ilvl="2" w:tplc="04050005">
      <w:start w:val="1"/>
      <w:numFmt w:val="bullet"/>
      <w:lvlText w:val=""/>
      <w:lvlJc w:val="left"/>
      <w:pPr>
        <w:ind w:left="2330" w:hanging="360"/>
      </w:pPr>
      <w:rPr>
        <w:rFonts w:ascii="Wingdings" w:hAnsi="Wingdings" w:cs="Wingdings" w:hint="default"/>
      </w:rPr>
    </w:lvl>
    <w:lvl w:ilvl="3" w:tplc="04050001">
      <w:start w:val="1"/>
      <w:numFmt w:val="bullet"/>
      <w:lvlText w:val=""/>
      <w:lvlJc w:val="left"/>
      <w:pPr>
        <w:ind w:left="3050" w:hanging="360"/>
      </w:pPr>
      <w:rPr>
        <w:rFonts w:ascii="Symbol" w:hAnsi="Symbol" w:cs="Symbol" w:hint="default"/>
      </w:rPr>
    </w:lvl>
    <w:lvl w:ilvl="4" w:tplc="04050003">
      <w:start w:val="1"/>
      <w:numFmt w:val="bullet"/>
      <w:lvlText w:val="o"/>
      <w:lvlJc w:val="left"/>
      <w:pPr>
        <w:ind w:left="3770" w:hanging="360"/>
      </w:pPr>
      <w:rPr>
        <w:rFonts w:ascii="Courier New" w:hAnsi="Courier New" w:cs="Courier New" w:hint="default"/>
      </w:rPr>
    </w:lvl>
    <w:lvl w:ilvl="5" w:tplc="04050005">
      <w:start w:val="1"/>
      <w:numFmt w:val="bullet"/>
      <w:lvlText w:val=""/>
      <w:lvlJc w:val="left"/>
      <w:pPr>
        <w:ind w:left="4490" w:hanging="360"/>
      </w:pPr>
      <w:rPr>
        <w:rFonts w:ascii="Wingdings" w:hAnsi="Wingdings" w:cs="Wingdings" w:hint="default"/>
      </w:rPr>
    </w:lvl>
    <w:lvl w:ilvl="6" w:tplc="04050001">
      <w:start w:val="1"/>
      <w:numFmt w:val="bullet"/>
      <w:lvlText w:val=""/>
      <w:lvlJc w:val="left"/>
      <w:pPr>
        <w:ind w:left="5210" w:hanging="360"/>
      </w:pPr>
      <w:rPr>
        <w:rFonts w:ascii="Symbol" w:hAnsi="Symbol" w:cs="Symbol" w:hint="default"/>
      </w:rPr>
    </w:lvl>
    <w:lvl w:ilvl="7" w:tplc="04050003">
      <w:start w:val="1"/>
      <w:numFmt w:val="bullet"/>
      <w:lvlText w:val="o"/>
      <w:lvlJc w:val="left"/>
      <w:pPr>
        <w:ind w:left="5930" w:hanging="360"/>
      </w:pPr>
      <w:rPr>
        <w:rFonts w:ascii="Courier New" w:hAnsi="Courier New" w:cs="Courier New" w:hint="default"/>
      </w:rPr>
    </w:lvl>
    <w:lvl w:ilvl="8" w:tplc="04050005">
      <w:start w:val="1"/>
      <w:numFmt w:val="bullet"/>
      <w:lvlText w:val=""/>
      <w:lvlJc w:val="left"/>
      <w:pPr>
        <w:ind w:left="6650" w:hanging="360"/>
      </w:pPr>
      <w:rPr>
        <w:rFonts w:ascii="Wingdings" w:hAnsi="Wingdings" w:cs="Wingdings" w:hint="default"/>
      </w:rPr>
    </w:lvl>
  </w:abstractNum>
  <w:num w:numId="1">
    <w:abstractNumId w:val="20"/>
  </w:num>
  <w:num w:numId="2">
    <w:abstractNumId w:val="19"/>
  </w:num>
  <w:num w:numId="3">
    <w:abstractNumId w:val="36"/>
  </w:num>
  <w:num w:numId="4">
    <w:abstractNumId w:val="1"/>
  </w:num>
  <w:num w:numId="5">
    <w:abstractNumId w:val="41"/>
  </w:num>
  <w:num w:numId="6">
    <w:abstractNumId w:val="25"/>
  </w:num>
  <w:num w:numId="7">
    <w:abstractNumId w:val="33"/>
  </w:num>
  <w:num w:numId="8">
    <w:abstractNumId w:val="23"/>
  </w:num>
  <w:num w:numId="9">
    <w:abstractNumId w:val="28"/>
  </w:num>
  <w:num w:numId="10">
    <w:abstractNumId w:val="18"/>
  </w:num>
  <w:num w:numId="11">
    <w:abstractNumId w:val="35"/>
  </w:num>
  <w:num w:numId="12">
    <w:abstractNumId w:val="42"/>
  </w:num>
  <w:num w:numId="13">
    <w:abstractNumId w:val="37"/>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43"/>
  </w:num>
  <w:num w:numId="19">
    <w:abstractNumId w:val="29"/>
  </w:num>
  <w:num w:numId="20">
    <w:abstractNumId w:val="26"/>
  </w:num>
  <w:num w:numId="21">
    <w:abstractNumId w:val="21"/>
  </w:num>
  <w:num w:numId="22">
    <w:abstractNumId w:val="10"/>
  </w:num>
  <w:num w:numId="23">
    <w:abstractNumId w:val="11"/>
  </w:num>
  <w:num w:numId="24">
    <w:abstractNumId w:val="34"/>
  </w:num>
  <w:num w:numId="25">
    <w:abstractNumId w:val="44"/>
  </w:num>
  <w:num w:numId="26">
    <w:abstractNumId w:val="9"/>
  </w:num>
  <w:num w:numId="27">
    <w:abstractNumId w:val="7"/>
  </w:num>
  <w:num w:numId="28">
    <w:abstractNumId w:val="39"/>
  </w:num>
  <w:num w:numId="29">
    <w:abstractNumId w:val="48"/>
  </w:num>
  <w:num w:numId="30">
    <w:abstractNumId w:val="12"/>
  </w:num>
  <w:num w:numId="31">
    <w:abstractNumId w:val="8"/>
  </w:num>
  <w:num w:numId="32">
    <w:abstractNumId w:val="13"/>
  </w:num>
  <w:num w:numId="33">
    <w:abstractNumId w:val="17"/>
  </w:num>
  <w:num w:numId="34">
    <w:abstractNumId w:val="47"/>
  </w:num>
  <w:num w:numId="35">
    <w:abstractNumId w:val="45"/>
  </w:num>
  <w:num w:numId="36">
    <w:abstractNumId w:val="3"/>
  </w:num>
  <w:num w:numId="37">
    <w:abstractNumId w:val="4"/>
  </w:num>
  <w:num w:numId="38">
    <w:abstractNumId w:val="16"/>
  </w:num>
  <w:num w:numId="39">
    <w:abstractNumId w:val="15"/>
  </w:num>
  <w:num w:numId="40">
    <w:abstractNumId w:val="46"/>
  </w:num>
  <w:num w:numId="41">
    <w:abstractNumId w:val="2"/>
  </w:num>
  <w:num w:numId="42">
    <w:abstractNumId w:val="5"/>
  </w:num>
  <w:num w:numId="43">
    <w:abstractNumId w:val="31"/>
  </w:num>
  <w:num w:numId="44">
    <w:abstractNumId w:val="32"/>
  </w:num>
  <w:num w:numId="45">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printPostScriptOverText/>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DF"/>
    <w:rsid w:val="0000017F"/>
    <w:rsid w:val="00000AE8"/>
    <w:rsid w:val="00001022"/>
    <w:rsid w:val="000010CC"/>
    <w:rsid w:val="00001BC6"/>
    <w:rsid w:val="00002118"/>
    <w:rsid w:val="0000281A"/>
    <w:rsid w:val="000029FA"/>
    <w:rsid w:val="00003002"/>
    <w:rsid w:val="00003715"/>
    <w:rsid w:val="0000403F"/>
    <w:rsid w:val="000042BB"/>
    <w:rsid w:val="00004404"/>
    <w:rsid w:val="00005300"/>
    <w:rsid w:val="00005FC1"/>
    <w:rsid w:val="00010725"/>
    <w:rsid w:val="00011589"/>
    <w:rsid w:val="00011700"/>
    <w:rsid w:val="0001196D"/>
    <w:rsid w:val="00011F5D"/>
    <w:rsid w:val="0001270F"/>
    <w:rsid w:val="00012911"/>
    <w:rsid w:val="00013119"/>
    <w:rsid w:val="00013180"/>
    <w:rsid w:val="00013F64"/>
    <w:rsid w:val="00014AD7"/>
    <w:rsid w:val="00014BBB"/>
    <w:rsid w:val="00015915"/>
    <w:rsid w:val="0001613F"/>
    <w:rsid w:val="000173A0"/>
    <w:rsid w:val="00020551"/>
    <w:rsid w:val="00020F96"/>
    <w:rsid w:val="000211B2"/>
    <w:rsid w:val="0002401D"/>
    <w:rsid w:val="00024B02"/>
    <w:rsid w:val="00025AF6"/>
    <w:rsid w:val="0002683C"/>
    <w:rsid w:val="0003012C"/>
    <w:rsid w:val="00030703"/>
    <w:rsid w:val="000308CD"/>
    <w:rsid w:val="00030ACA"/>
    <w:rsid w:val="0003117B"/>
    <w:rsid w:val="0003127A"/>
    <w:rsid w:val="0003250A"/>
    <w:rsid w:val="0003254D"/>
    <w:rsid w:val="000325B9"/>
    <w:rsid w:val="000330DA"/>
    <w:rsid w:val="000331DB"/>
    <w:rsid w:val="000333C5"/>
    <w:rsid w:val="00033770"/>
    <w:rsid w:val="000342FC"/>
    <w:rsid w:val="00034614"/>
    <w:rsid w:val="00034B71"/>
    <w:rsid w:val="00034F1F"/>
    <w:rsid w:val="00034F2B"/>
    <w:rsid w:val="000372A4"/>
    <w:rsid w:val="0003789C"/>
    <w:rsid w:val="000378AB"/>
    <w:rsid w:val="00037B80"/>
    <w:rsid w:val="00040128"/>
    <w:rsid w:val="00040493"/>
    <w:rsid w:val="00040571"/>
    <w:rsid w:val="00040D03"/>
    <w:rsid w:val="0004140E"/>
    <w:rsid w:val="00041E77"/>
    <w:rsid w:val="00042628"/>
    <w:rsid w:val="00042B36"/>
    <w:rsid w:val="0004345A"/>
    <w:rsid w:val="00043517"/>
    <w:rsid w:val="0004369C"/>
    <w:rsid w:val="00043A30"/>
    <w:rsid w:val="00043F23"/>
    <w:rsid w:val="00044790"/>
    <w:rsid w:val="00044BF6"/>
    <w:rsid w:val="00044F93"/>
    <w:rsid w:val="000451DF"/>
    <w:rsid w:val="000452D0"/>
    <w:rsid w:val="00045948"/>
    <w:rsid w:val="00045DB0"/>
    <w:rsid w:val="000468FA"/>
    <w:rsid w:val="00046EA6"/>
    <w:rsid w:val="000474FE"/>
    <w:rsid w:val="00047BEE"/>
    <w:rsid w:val="00047EA9"/>
    <w:rsid w:val="00050375"/>
    <w:rsid w:val="00050C49"/>
    <w:rsid w:val="00050D6C"/>
    <w:rsid w:val="00051107"/>
    <w:rsid w:val="00053465"/>
    <w:rsid w:val="0005451B"/>
    <w:rsid w:val="00054B98"/>
    <w:rsid w:val="00055E7E"/>
    <w:rsid w:val="00056A2D"/>
    <w:rsid w:val="00056ACD"/>
    <w:rsid w:val="00057331"/>
    <w:rsid w:val="000574F7"/>
    <w:rsid w:val="00057DE3"/>
    <w:rsid w:val="00061677"/>
    <w:rsid w:val="00061AB5"/>
    <w:rsid w:val="000620AC"/>
    <w:rsid w:val="00063584"/>
    <w:rsid w:val="00063718"/>
    <w:rsid w:val="00063C9C"/>
    <w:rsid w:val="000643AC"/>
    <w:rsid w:val="00064E3F"/>
    <w:rsid w:val="00064E5B"/>
    <w:rsid w:val="0006518F"/>
    <w:rsid w:val="000659B3"/>
    <w:rsid w:val="00065AEF"/>
    <w:rsid w:val="00067825"/>
    <w:rsid w:val="00067DDF"/>
    <w:rsid w:val="00070000"/>
    <w:rsid w:val="00071E96"/>
    <w:rsid w:val="000738BE"/>
    <w:rsid w:val="00073D76"/>
    <w:rsid w:val="00073E38"/>
    <w:rsid w:val="00074C98"/>
    <w:rsid w:val="00074CC4"/>
    <w:rsid w:val="00074DA2"/>
    <w:rsid w:val="000756A5"/>
    <w:rsid w:val="000759E8"/>
    <w:rsid w:val="00075F1A"/>
    <w:rsid w:val="0007708E"/>
    <w:rsid w:val="00077518"/>
    <w:rsid w:val="00077806"/>
    <w:rsid w:val="0007790A"/>
    <w:rsid w:val="00077B19"/>
    <w:rsid w:val="00077D0A"/>
    <w:rsid w:val="00082132"/>
    <w:rsid w:val="0008356D"/>
    <w:rsid w:val="000836C4"/>
    <w:rsid w:val="0008453A"/>
    <w:rsid w:val="00084648"/>
    <w:rsid w:val="00084F7A"/>
    <w:rsid w:val="000853BD"/>
    <w:rsid w:val="0008598D"/>
    <w:rsid w:val="0008607A"/>
    <w:rsid w:val="00086582"/>
    <w:rsid w:val="00086922"/>
    <w:rsid w:val="00086BB1"/>
    <w:rsid w:val="00086E3F"/>
    <w:rsid w:val="00087A05"/>
    <w:rsid w:val="000904B5"/>
    <w:rsid w:val="000905A8"/>
    <w:rsid w:val="00091103"/>
    <w:rsid w:val="00091DDC"/>
    <w:rsid w:val="00091DEB"/>
    <w:rsid w:val="00092C8F"/>
    <w:rsid w:val="00093140"/>
    <w:rsid w:val="0009337D"/>
    <w:rsid w:val="000947E4"/>
    <w:rsid w:val="000949D6"/>
    <w:rsid w:val="00094A5C"/>
    <w:rsid w:val="000950E4"/>
    <w:rsid w:val="000951BB"/>
    <w:rsid w:val="00095C20"/>
    <w:rsid w:val="00097A16"/>
    <w:rsid w:val="00097A6B"/>
    <w:rsid w:val="00097F83"/>
    <w:rsid w:val="000A10AD"/>
    <w:rsid w:val="000A16A4"/>
    <w:rsid w:val="000A1ED1"/>
    <w:rsid w:val="000A2A90"/>
    <w:rsid w:val="000A3339"/>
    <w:rsid w:val="000A3DF3"/>
    <w:rsid w:val="000A405E"/>
    <w:rsid w:val="000A53F6"/>
    <w:rsid w:val="000A564F"/>
    <w:rsid w:val="000A5775"/>
    <w:rsid w:val="000A5ABA"/>
    <w:rsid w:val="000A7F27"/>
    <w:rsid w:val="000B06ED"/>
    <w:rsid w:val="000B0847"/>
    <w:rsid w:val="000B1DE4"/>
    <w:rsid w:val="000B215E"/>
    <w:rsid w:val="000B2D20"/>
    <w:rsid w:val="000B3E53"/>
    <w:rsid w:val="000B424B"/>
    <w:rsid w:val="000B47AD"/>
    <w:rsid w:val="000B5048"/>
    <w:rsid w:val="000B59B8"/>
    <w:rsid w:val="000B5B0D"/>
    <w:rsid w:val="000B6C1F"/>
    <w:rsid w:val="000B6E5A"/>
    <w:rsid w:val="000B7D67"/>
    <w:rsid w:val="000B7D9F"/>
    <w:rsid w:val="000B7FD5"/>
    <w:rsid w:val="000C06C5"/>
    <w:rsid w:val="000C0AE8"/>
    <w:rsid w:val="000C0CD4"/>
    <w:rsid w:val="000C2A5D"/>
    <w:rsid w:val="000C2CE8"/>
    <w:rsid w:val="000C3AC5"/>
    <w:rsid w:val="000C40E7"/>
    <w:rsid w:val="000C4DA9"/>
    <w:rsid w:val="000C54B6"/>
    <w:rsid w:val="000C6C1E"/>
    <w:rsid w:val="000C7181"/>
    <w:rsid w:val="000D0D92"/>
    <w:rsid w:val="000D0F51"/>
    <w:rsid w:val="000D2725"/>
    <w:rsid w:val="000D2E40"/>
    <w:rsid w:val="000D2EF2"/>
    <w:rsid w:val="000D3B4F"/>
    <w:rsid w:val="000D4562"/>
    <w:rsid w:val="000D5021"/>
    <w:rsid w:val="000D5EF2"/>
    <w:rsid w:val="000D5FE7"/>
    <w:rsid w:val="000D692F"/>
    <w:rsid w:val="000D7B23"/>
    <w:rsid w:val="000D7D86"/>
    <w:rsid w:val="000D7F46"/>
    <w:rsid w:val="000E0AE1"/>
    <w:rsid w:val="000E171E"/>
    <w:rsid w:val="000E17BD"/>
    <w:rsid w:val="000E2619"/>
    <w:rsid w:val="000E2D8C"/>
    <w:rsid w:val="000E2DB2"/>
    <w:rsid w:val="000E370A"/>
    <w:rsid w:val="000E3B4C"/>
    <w:rsid w:val="000E4351"/>
    <w:rsid w:val="000E4FDC"/>
    <w:rsid w:val="000E5AD0"/>
    <w:rsid w:val="000E686B"/>
    <w:rsid w:val="000E6C00"/>
    <w:rsid w:val="000E7708"/>
    <w:rsid w:val="000E7C46"/>
    <w:rsid w:val="000F22E0"/>
    <w:rsid w:val="000F284B"/>
    <w:rsid w:val="000F3BF8"/>
    <w:rsid w:val="000F3F9D"/>
    <w:rsid w:val="000F412E"/>
    <w:rsid w:val="000F4456"/>
    <w:rsid w:val="000F499D"/>
    <w:rsid w:val="000F4EE4"/>
    <w:rsid w:val="000F5E10"/>
    <w:rsid w:val="000F6046"/>
    <w:rsid w:val="000F6563"/>
    <w:rsid w:val="000F6DDB"/>
    <w:rsid w:val="000F6EE4"/>
    <w:rsid w:val="000F75BD"/>
    <w:rsid w:val="00100090"/>
    <w:rsid w:val="00100099"/>
    <w:rsid w:val="0010061A"/>
    <w:rsid w:val="00100FDB"/>
    <w:rsid w:val="00101817"/>
    <w:rsid w:val="00101D81"/>
    <w:rsid w:val="001026D7"/>
    <w:rsid w:val="00103A66"/>
    <w:rsid w:val="00103C20"/>
    <w:rsid w:val="00104572"/>
    <w:rsid w:val="001071DB"/>
    <w:rsid w:val="001077AE"/>
    <w:rsid w:val="00107C6A"/>
    <w:rsid w:val="00107CA5"/>
    <w:rsid w:val="00110E68"/>
    <w:rsid w:val="00111DED"/>
    <w:rsid w:val="001122DF"/>
    <w:rsid w:val="00112BFB"/>
    <w:rsid w:val="001143CC"/>
    <w:rsid w:val="00114947"/>
    <w:rsid w:val="001156E5"/>
    <w:rsid w:val="00115AE1"/>
    <w:rsid w:val="00115B23"/>
    <w:rsid w:val="00116223"/>
    <w:rsid w:val="00117D66"/>
    <w:rsid w:val="0012073C"/>
    <w:rsid w:val="00120B8C"/>
    <w:rsid w:val="00121642"/>
    <w:rsid w:val="00121A2E"/>
    <w:rsid w:val="001235FB"/>
    <w:rsid w:val="001240A2"/>
    <w:rsid w:val="00124109"/>
    <w:rsid w:val="00124655"/>
    <w:rsid w:val="00124CC9"/>
    <w:rsid w:val="00125097"/>
    <w:rsid w:val="00125302"/>
    <w:rsid w:val="00125941"/>
    <w:rsid w:val="001259B0"/>
    <w:rsid w:val="00125FE9"/>
    <w:rsid w:val="00126074"/>
    <w:rsid w:val="0012702B"/>
    <w:rsid w:val="00127CBA"/>
    <w:rsid w:val="00130784"/>
    <w:rsid w:val="0013253C"/>
    <w:rsid w:val="00132DC1"/>
    <w:rsid w:val="00132EA6"/>
    <w:rsid w:val="00133F72"/>
    <w:rsid w:val="001348A5"/>
    <w:rsid w:val="00134D05"/>
    <w:rsid w:val="001354C5"/>
    <w:rsid w:val="00135732"/>
    <w:rsid w:val="00135A8C"/>
    <w:rsid w:val="00135AB4"/>
    <w:rsid w:val="00136BF6"/>
    <w:rsid w:val="00137BC0"/>
    <w:rsid w:val="00137D93"/>
    <w:rsid w:val="00137F5C"/>
    <w:rsid w:val="001415FB"/>
    <w:rsid w:val="001418DF"/>
    <w:rsid w:val="00141A06"/>
    <w:rsid w:val="001423E5"/>
    <w:rsid w:val="00142663"/>
    <w:rsid w:val="00142D55"/>
    <w:rsid w:val="00142D92"/>
    <w:rsid w:val="00143687"/>
    <w:rsid w:val="00143B89"/>
    <w:rsid w:val="00143EAD"/>
    <w:rsid w:val="0014419C"/>
    <w:rsid w:val="00144275"/>
    <w:rsid w:val="00144C75"/>
    <w:rsid w:val="00146513"/>
    <w:rsid w:val="001468B6"/>
    <w:rsid w:val="001471E4"/>
    <w:rsid w:val="00150E04"/>
    <w:rsid w:val="0015183B"/>
    <w:rsid w:val="0015187F"/>
    <w:rsid w:val="00152C9E"/>
    <w:rsid w:val="001542FA"/>
    <w:rsid w:val="00154958"/>
    <w:rsid w:val="001551B6"/>
    <w:rsid w:val="00155F05"/>
    <w:rsid w:val="00156650"/>
    <w:rsid w:val="0015791D"/>
    <w:rsid w:val="00157C7B"/>
    <w:rsid w:val="001600EE"/>
    <w:rsid w:val="00160251"/>
    <w:rsid w:val="001603A6"/>
    <w:rsid w:val="001605CA"/>
    <w:rsid w:val="00160C8D"/>
    <w:rsid w:val="00160DAB"/>
    <w:rsid w:val="00161CB4"/>
    <w:rsid w:val="00162D6E"/>
    <w:rsid w:val="00162FBC"/>
    <w:rsid w:val="0016363F"/>
    <w:rsid w:val="00164468"/>
    <w:rsid w:val="001645C7"/>
    <w:rsid w:val="0016557F"/>
    <w:rsid w:val="001660D1"/>
    <w:rsid w:val="00166268"/>
    <w:rsid w:val="0016626A"/>
    <w:rsid w:val="00166776"/>
    <w:rsid w:val="0017030E"/>
    <w:rsid w:val="00170C55"/>
    <w:rsid w:val="00170C89"/>
    <w:rsid w:val="00170DEE"/>
    <w:rsid w:val="00171081"/>
    <w:rsid w:val="001728AC"/>
    <w:rsid w:val="00172FE0"/>
    <w:rsid w:val="00173414"/>
    <w:rsid w:val="00173644"/>
    <w:rsid w:val="001737EE"/>
    <w:rsid w:val="0017459E"/>
    <w:rsid w:val="00174D3F"/>
    <w:rsid w:val="00175036"/>
    <w:rsid w:val="001750EE"/>
    <w:rsid w:val="00175C72"/>
    <w:rsid w:val="00175EFA"/>
    <w:rsid w:val="00176E62"/>
    <w:rsid w:val="001809C6"/>
    <w:rsid w:val="00180C61"/>
    <w:rsid w:val="00181264"/>
    <w:rsid w:val="00182685"/>
    <w:rsid w:val="00182E02"/>
    <w:rsid w:val="00183990"/>
    <w:rsid w:val="00183A0F"/>
    <w:rsid w:val="00184706"/>
    <w:rsid w:val="001852C5"/>
    <w:rsid w:val="001863B4"/>
    <w:rsid w:val="001874F4"/>
    <w:rsid w:val="0018766B"/>
    <w:rsid w:val="00187FB9"/>
    <w:rsid w:val="00191B85"/>
    <w:rsid w:val="0019242A"/>
    <w:rsid w:val="001925D0"/>
    <w:rsid w:val="00192FB6"/>
    <w:rsid w:val="00194235"/>
    <w:rsid w:val="001954D5"/>
    <w:rsid w:val="00195984"/>
    <w:rsid w:val="00195A02"/>
    <w:rsid w:val="00197973"/>
    <w:rsid w:val="00197F97"/>
    <w:rsid w:val="001A025C"/>
    <w:rsid w:val="001A0E98"/>
    <w:rsid w:val="001A0F5A"/>
    <w:rsid w:val="001A10C2"/>
    <w:rsid w:val="001A1BBC"/>
    <w:rsid w:val="001A25F9"/>
    <w:rsid w:val="001A32AF"/>
    <w:rsid w:val="001A347A"/>
    <w:rsid w:val="001A44FF"/>
    <w:rsid w:val="001A53CE"/>
    <w:rsid w:val="001A5978"/>
    <w:rsid w:val="001A59DC"/>
    <w:rsid w:val="001A5EBD"/>
    <w:rsid w:val="001A76BB"/>
    <w:rsid w:val="001B0023"/>
    <w:rsid w:val="001B0ADB"/>
    <w:rsid w:val="001B272B"/>
    <w:rsid w:val="001B2FC2"/>
    <w:rsid w:val="001B32E2"/>
    <w:rsid w:val="001B39D4"/>
    <w:rsid w:val="001B3FB3"/>
    <w:rsid w:val="001B462C"/>
    <w:rsid w:val="001B564B"/>
    <w:rsid w:val="001B569B"/>
    <w:rsid w:val="001B57E9"/>
    <w:rsid w:val="001B5DBE"/>
    <w:rsid w:val="001B5E8F"/>
    <w:rsid w:val="001B60A9"/>
    <w:rsid w:val="001B63CB"/>
    <w:rsid w:val="001B6906"/>
    <w:rsid w:val="001B7876"/>
    <w:rsid w:val="001C02F4"/>
    <w:rsid w:val="001C114D"/>
    <w:rsid w:val="001C12B9"/>
    <w:rsid w:val="001C131A"/>
    <w:rsid w:val="001C2F22"/>
    <w:rsid w:val="001C374B"/>
    <w:rsid w:val="001C3E6A"/>
    <w:rsid w:val="001C3FFA"/>
    <w:rsid w:val="001C4017"/>
    <w:rsid w:val="001C45D0"/>
    <w:rsid w:val="001C47EC"/>
    <w:rsid w:val="001C522E"/>
    <w:rsid w:val="001C7E39"/>
    <w:rsid w:val="001D0168"/>
    <w:rsid w:val="001D01B7"/>
    <w:rsid w:val="001D0F00"/>
    <w:rsid w:val="001D13F3"/>
    <w:rsid w:val="001D1623"/>
    <w:rsid w:val="001D177C"/>
    <w:rsid w:val="001D3199"/>
    <w:rsid w:val="001D3691"/>
    <w:rsid w:val="001D3A6E"/>
    <w:rsid w:val="001D3C4E"/>
    <w:rsid w:val="001D3F8C"/>
    <w:rsid w:val="001D4093"/>
    <w:rsid w:val="001D4670"/>
    <w:rsid w:val="001D604F"/>
    <w:rsid w:val="001D69ED"/>
    <w:rsid w:val="001D70CF"/>
    <w:rsid w:val="001D7114"/>
    <w:rsid w:val="001D7288"/>
    <w:rsid w:val="001E1B95"/>
    <w:rsid w:val="001E4D4B"/>
    <w:rsid w:val="001E5068"/>
    <w:rsid w:val="001E5820"/>
    <w:rsid w:val="001E5FB4"/>
    <w:rsid w:val="001E612A"/>
    <w:rsid w:val="001F1272"/>
    <w:rsid w:val="001F17F9"/>
    <w:rsid w:val="001F1C1A"/>
    <w:rsid w:val="001F258D"/>
    <w:rsid w:val="001F33D6"/>
    <w:rsid w:val="001F50D7"/>
    <w:rsid w:val="001F6085"/>
    <w:rsid w:val="001F6CE2"/>
    <w:rsid w:val="001F6E5F"/>
    <w:rsid w:val="0020127C"/>
    <w:rsid w:val="00201ED8"/>
    <w:rsid w:val="002022A5"/>
    <w:rsid w:val="002024A3"/>
    <w:rsid w:val="00202DB6"/>
    <w:rsid w:val="00202E9A"/>
    <w:rsid w:val="002030A2"/>
    <w:rsid w:val="00203257"/>
    <w:rsid w:val="002037E6"/>
    <w:rsid w:val="00204583"/>
    <w:rsid w:val="00204DAA"/>
    <w:rsid w:val="002050CA"/>
    <w:rsid w:val="0020538D"/>
    <w:rsid w:val="00205E10"/>
    <w:rsid w:val="0020625C"/>
    <w:rsid w:val="002073D4"/>
    <w:rsid w:val="00207960"/>
    <w:rsid w:val="002102F0"/>
    <w:rsid w:val="00210A62"/>
    <w:rsid w:val="00210D4D"/>
    <w:rsid w:val="00211EC0"/>
    <w:rsid w:val="00212851"/>
    <w:rsid w:val="002132FF"/>
    <w:rsid w:val="002133BD"/>
    <w:rsid w:val="0021349E"/>
    <w:rsid w:val="002137D5"/>
    <w:rsid w:val="00213DCE"/>
    <w:rsid w:val="00214157"/>
    <w:rsid w:val="002145CC"/>
    <w:rsid w:val="00214958"/>
    <w:rsid w:val="00214F6D"/>
    <w:rsid w:val="00214FFC"/>
    <w:rsid w:val="00215C35"/>
    <w:rsid w:val="00216340"/>
    <w:rsid w:val="0021754B"/>
    <w:rsid w:val="00217EC9"/>
    <w:rsid w:val="00217FB3"/>
    <w:rsid w:val="00220626"/>
    <w:rsid w:val="0022081E"/>
    <w:rsid w:val="00220933"/>
    <w:rsid w:val="00220A16"/>
    <w:rsid w:val="00221A3A"/>
    <w:rsid w:val="00222581"/>
    <w:rsid w:val="00223C42"/>
    <w:rsid w:val="00223EDC"/>
    <w:rsid w:val="00224E23"/>
    <w:rsid w:val="0022515A"/>
    <w:rsid w:val="00225D87"/>
    <w:rsid w:val="00225DA4"/>
    <w:rsid w:val="002260D0"/>
    <w:rsid w:val="0022714C"/>
    <w:rsid w:val="002272AC"/>
    <w:rsid w:val="00227473"/>
    <w:rsid w:val="0022752E"/>
    <w:rsid w:val="00230A2D"/>
    <w:rsid w:val="00230C49"/>
    <w:rsid w:val="002314C1"/>
    <w:rsid w:val="00231DD6"/>
    <w:rsid w:val="0023256E"/>
    <w:rsid w:val="0023330F"/>
    <w:rsid w:val="00234E69"/>
    <w:rsid w:val="00235037"/>
    <w:rsid w:val="00235D40"/>
    <w:rsid w:val="00237594"/>
    <w:rsid w:val="00237AB7"/>
    <w:rsid w:val="002412FD"/>
    <w:rsid w:val="002415DD"/>
    <w:rsid w:val="0024178A"/>
    <w:rsid w:val="002426A3"/>
    <w:rsid w:val="00242AF8"/>
    <w:rsid w:val="00243363"/>
    <w:rsid w:val="00243CBF"/>
    <w:rsid w:val="00244684"/>
    <w:rsid w:val="002448DD"/>
    <w:rsid w:val="00244C1B"/>
    <w:rsid w:val="002456F8"/>
    <w:rsid w:val="00245872"/>
    <w:rsid w:val="002460E9"/>
    <w:rsid w:val="00246836"/>
    <w:rsid w:val="002501D1"/>
    <w:rsid w:val="00250677"/>
    <w:rsid w:val="00250BBB"/>
    <w:rsid w:val="00251473"/>
    <w:rsid w:val="00252833"/>
    <w:rsid w:val="002539A7"/>
    <w:rsid w:val="00254414"/>
    <w:rsid w:val="00254539"/>
    <w:rsid w:val="002550EA"/>
    <w:rsid w:val="002552E5"/>
    <w:rsid w:val="00256AA8"/>
    <w:rsid w:val="00257116"/>
    <w:rsid w:val="00257325"/>
    <w:rsid w:val="002573E9"/>
    <w:rsid w:val="002577FC"/>
    <w:rsid w:val="00260BD2"/>
    <w:rsid w:val="00260CFE"/>
    <w:rsid w:val="00260F26"/>
    <w:rsid w:val="00261E8B"/>
    <w:rsid w:val="0026242B"/>
    <w:rsid w:val="002627D4"/>
    <w:rsid w:val="00262936"/>
    <w:rsid w:val="00262A26"/>
    <w:rsid w:val="00262A87"/>
    <w:rsid w:val="00262D8B"/>
    <w:rsid w:val="00262DD0"/>
    <w:rsid w:val="00263961"/>
    <w:rsid w:val="00263A03"/>
    <w:rsid w:val="0026417D"/>
    <w:rsid w:val="002646F9"/>
    <w:rsid w:val="002649A7"/>
    <w:rsid w:val="00264AF1"/>
    <w:rsid w:val="00264D93"/>
    <w:rsid w:val="00264F46"/>
    <w:rsid w:val="002654AE"/>
    <w:rsid w:val="002659E1"/>
    <w:rsid w:val="002666AA"/>
    <w:rsid w:val="00266870"/>
    <w:rsid w:val="002668A0"/>
    <w:rsid w:val="00266BC7"/>
    <w:rsid w:val="00266DB9"/>
    <w:rsid w:val="00266E59"/>
    <w:rsid w:val="00266EF6"/>
    <w:rsid w:val="0026738D"/>
    <w:rsid w:val="00270F12"/>
    <w:rsid w:val="00271211"/>
    <w:rsid w:val="0027165A"/>
    <w:rsid w:val="002743ED"/>
    <w:rsid w:val="00274754"/>
    <w:rsid w:val="00276736"/>
    <w:rsid w:val="0027679F"/>
    <w:rsid w:val="002767A0"/>
    <w:rsid w:val="00276B56"/>
    <w:rsid w:val="0027705F"/>
    <w:rsid w:val="00277078"/>
    <w:rsid w:val="00277848"/>
    <w:rsid w:val="00277E08"/>
    <w:rsid w:val="002828C4"/>
    <w:rsid w:val="00284FC9"/>
    <w:rsid w:val="00285627"/>
    <w:rsid w:val="002877F0"/>
    <w:rsid w:val="00287FCB"/>
    <w:rsid w:val="00290050"/>
    <w:rsid w:val="0029016A"/>
    <w:rsid w:val="0029067E"/>
    <w:rsid w:val="00291183"/>
    <w:rsid w:val="00292628"/>
    <w:rsid w:val="002928BB"/>
    <w:rsid w:val="00292959"/>
    <w:rsid w:val="00292DB5"/>
    <w:rsid w:val="002933DC"/>
    <w:rsid w:val="002946C2"/>
    <w:rsid w:val="00294BFE"/>
    <w:rsid w:val="00295F2C"/>
    <w:rsid w:val="002961E3"/>
    <w:rsid w:val="002968C0"/>
    <w:rsid w:val="00296C13"/>
    <w:rsid w:val="002A00D5"/>
    <w:rsid w:val="002A06E0"/>
    <w:rsid w:val="002A08EB"/>
    <w:rsid w:val="002A094B"/>
    <w:rsid w:val="002A113D"/>
    <w:rsid w:val="002A2797"/>
    <w:rsid w:val="002A31C9"/>
    <w:rsid w:val="002A43C9"/>
    <w:rsid w:val="002A476E"/>
    <w:rsid w:val="002A5667"/>
    <w:rsid w:val="002A5CDE"/>
    <w:rsid w:val="002A5F0F"/>
    <w:rsid w:val="002A6908"/>
    <w:rsid w:val="002A6E0F"/>
    <w:rsid w:val="002A714C"/>
    <w:rsid w:val="002A71C2"/>
    <w:rsid w:val="002B04F7"/>
    <w:rsid w:val="002B0520"/>
    <w:rsid w:val="002B258D"/>
    <w:rsid w:val="002B34BB"/>
    <w:rsid w:val="002B38AD"/>
    <w:rsid w:val="002B43DE"/>
    <w:rsid w:val="002B5790"/>
    <w:rsid w:val="002B6A5D"/>
    <w:rsid w:val="002B6BE9"/>
    <w:rsid w:val="002B6EC5"/>
    <w:rsid w:val="002B7D0C"/>
    <w:rsid w:val="002C05E7"/>
    <w:rsid w:val="002C12C9"/>
    <w:rsid w:val="002C1CC0"/>
    <w:rsid w:val="002C224C"/>
    <w:rsid w:val="002C2315"/>
    <w:rsid w:val="002C38E4"/>
    <w:rsid w:val="002C462F"/>
    <w:rsid w:val="002C669D"/>
    <w:rsid w:val="002C6CF4"/>
    <w:rsid w:val="002C78C8"/>
    <w:rsid w:val="002D0704"/>
    <w:rsid w:val="002D09B4"/>
    <w:rsid w:val="002D0CB5"/>
    <w:rsid w:val="002D18A5"/>
    <w:rsid w:val="002D27E5"/>
    <w:rsid w:val="002D3C73"/>
    <w:rsid w:val="002D41E6"/>
    <w:rsid w:val="002D4537"/>
    <w:rsid w:val="002D46E4"/>
    <w:rsid w:val="002D47B1"/>
    <w:rsid w:val="002D4866"/>
    <w:rsid w:val="002D5001"/>
    <w:rsid w:val="002D5523"/>
    <w:rsid w:val="002D640A"/>
    <w:rsid w:val="002D7141"/>
    <w:rsid w:val="002D733E"/>
    <w:rsid w:val="002D77DC"/>
    <w:rsid w:val="002D7B21"/>
    <w:rsid w:val="002E0BE2"/>
    <w:rsid w:val="002E0D4D"/>
    <w:rsid w:val="002E1463"/>
    <w:rsid w:val="002E1C42"/>
    <w:rsid w:val="002E24A5"/>
    <w:rsid w:val="002E412A"/>
    <w:rsid w:val="002E4CA6"/>
    <w:rsid w:val="002E5271"/>
    <w:rsid w:val="002E537B"/>
    <w:rsid w:val="002E5C50"/>
    <w:rsid w:val="002E67BA"/>
    <w:rsid w:val="002E739B"/>
    <w:rsid w:val="002E7B6B"/>
    <w:rsid w:val="002F0694"/>
    <w:rsid w:val="002F3000"/>
    <w:rsid w:val="002F425F"/>
    <w:rsid w:val="002F49BF"/>
    <w:rsid w:val="002F57F5"/>
    <w:rsid w:val="002F5985"/>
    <w:rsid w:val="002F5D7F"/>
    <w:rsid w:val="002F619A"/>
    <w:rsid w:val="002F61DC"/>
    <w:rsid w:val="002F6DE4"/>
    <w:rsid w:val="002F75E3"/>
    <w:rsid w:val="002F780C"/>
    <w:rsid w:val="003001FC"/>
    <w:rsid w:val="00300353"/>
    <w:rsid w:val="00300901"/>
    <w:rsid w:val="003009AF"/>
    <w:rsid w:val="00300E79"/>
    <w:rsid w:val="00301566"/>
    <w:rsid w:val="0030193E"/>
    <w:rsid w:val="0030367F"/>
    <w:rsid w:val="003037ED"/>
    <w:rsid w:val="0030462E"/>
    <w:rsid w:val="0030495C"/>
    <w:rsid w:val="00304987"/>
    <w:rsid w:val="00304A8D"/>
    <w:rsid w:val="0030525B"/>
    <w:rsid w:val="0030547E"/>
    <w:rsid w:val="00305505"/>
    <w:rsid w:val="00305A5A"/>
    <w:rsid w:val="003060CD"/>
    <w:rsid w:val="003065B0"/>
    <w:rsid w:val="00306CEC"/>
    <w:rsid w:val="003102AC"/>
    <w:rsid w:val="00310668"/>
    <w:rsid w:val="003118D5"/>
    <w:rsid w:val="00311B80"/>
    <w:rsid w:val="003122EF"/>
    <w:rsid w:val="003126F6"/>
    <w:rsid w:val="00313493"/>
    <w:rsid w:val="00313E7A"/>
    <w:rsid w:val="003146A0"/>
    <w:rsid w:val="00315E9F"/>
    <w:rsid w:val="00316488"/>
    <w:rsid w:val="00320758"/>
    <w:rsid w:val="00320C98"/>
    <w:rsid w:val="0032150E"/>
    <w:rsid w:val="00321FD6"/>
    <w:rsid w:val="0032280A"/>
    <w:rsid w:val="0032311E"/>
    <w:rsid w:val="0032321E"/>
    <w:rsid w:val="00323295"/>
    <w:rsid w:val="00323478"/>
    <w:rsid w:val="003238BC"/>
    <w:rsid w:val="00323966"/>
    <w:rsid w:val="003239C9"/>
    <w:rsid w:val="00323CA7"/>
    <w:rsid w:val="00324747"/>
    <w:rsid w:val="0032478A"/>
    <w:rsid w:val="003249EF"/>
    <w:rsid w:val="00324A73"/>
    <w:rsid w:val="0032561B"/>
    <w:rsid w:val="00325904"/>
    <w:rsid w:val="003259C8"/>
    <w:rsid w:val="0032702B"/>
    <w:rsid w:val="003277FF"/>
    <w:rsid w:val="003303E9"/>
    <w:rsid w:val="00330BA3"/>
    <w:rsid w:val="00330FE4"/>
    <w:rsid w:val="0033139E"/>
    <w:rsid w:val="00331585"/>
    <w:rsid w:val="00332DC3"/>
    <w:rsid w:val="00333F7F"/>
    <w:rsid w:val="00334407"/>
    <w:rsid w:val="0033480F"/>
    <w:rsid w:val="00335145"/>
    <w:rsid w:val="00336016"/>
    <w:rsid w:val="003362DB"/>
    <w:rsid w:val="0034038A"/>
    <w:rsid w:val="00340E34"/>
    <w:rsid w:val="003410BF"/>
    <w:rsid w:val="00341718"/>
    <w:rsid w:val="00341BD2"/>
    <w:rsid w:val="00341BFF"/>
    <w:rsid w:val="00342143"/>
    <w:rsid w:val="00342344"/>
    <w:rsid w:val="003426E8"/>
    <w:rsid w:val="00342721"/>
    <w:rsid w:val="00342DCF"/>
    <w:rsid w:val="00343C42"/>
    <w:rsid w:val="003446FD"/>
    <w:rsid w:val="00344742"/>
    <w:rsid w:val="003454FE"/>
    <w:rsid w:val="003456D9"/>
    <w:rsid w:val="00345961"/>
    <w:rsid w:val="00346A17"/>
    <w:rsid w:val="00346A1B"/>
    <w:rsid w:val="00346C95"/>
    <w:rsid w:val="003472DE"/>
    <w:rsid w:val="00347443"/>
    <w:rsid w:val="00347B46"/>
    <w:rsid w:val="00347E49"/>
    <w:rsid w:val="003501DF"/>
    <w:rsid w:val="00351D8A"/>
    <w:rsid w:val="00352E73"/>
    <w:rsid w:val="0035312E"/>
    <w:rsid w:val="00353CB5"/>
    <w:rsid w:val="003545A2"/>
    <w:rsid w:val="00354A1E"/>
    <w:rsid w:val="003557FC"/>
    <w:rsid w:val="00356021"/>
    <w:rsid w:val="00356385"/>
    <w:rsid w:val="00357222"/>
    <w:rsid w:val="00357395"/>
    <w:rsid w:val="00357405"/>
    <w:rsid w:val="0035785F"/>
    <w:rsid w:val="003601F5"/>
    <w:rsid w:val="00360D08"/>
    <w:rsid w:val="0036155D"/>
    <w:rsid w:val="00361943"/>
    <w:rsid w:val="00361B62"/>
    <w:rsid w:val="00361C1B"/>
    <w:rsid w:val="00362BBC"/>
    <w:rsid w:val="00362F8A"/>
    <w:rsid w:val="00363286"/>
    <w:rsid w:val="0036386F"/>
    <w:rsid w:val="00363FC2"/>
    <w:rsid w:val="0036441F"/>
    <w:rsid w:val="0036498E"/>
    <w:rsid w:val="00364BD0"/>
    <w:rsid w:val="0036543E"/>
    <w:rsid w:val="003655E6"/>
    <w:rsid w:val="003657F8"/>
    <w:rsid w:val="00366A41"/>
    <w:rsid w:val="00366FE0"/>
    <w:rsid w:val="00367633"/>
    <w:rsid w:val="003709B8"/>
    <w:rsid w:val="00371777"/>
    <w:rsid w:val="00371AB6"/>
    <w:rsid w:val="00371DAD"/>
    <w:rsid w:val="00371EE0"/>
    <w:rsid w:val="003739F0"/>
    <w:rsid w:val="00374334"/>
    <w:rsid w:val="0037563A"/>
    <w:rsid w:val="0037583A"/>
    <w:rsid w:val="00376B53"/>
    <w:rsid w:val="00377E26"/>
    <w:rsid w:val="003807B0"/>
    <w:rsid w:val="0038084D"/>
    <w:rsid w:val="00380B16"/>
    <w:rsid w:val="00380D3B"/>
    <w:rsid w:val="00381ADE"/>
    <w:rsid w:val="00381DB5"/>
    <w:rsid w:val="003823D6"/>
    <w:rsid w:val="003837D4"/>
    <w:rsid w:val="00383A65"/>
    <w:rsid w:val="003843BA"/>
    <w:rsid w:val="00386B46"/>
    <w:rsid w:val="00386DA1"/>
    <w:rsid w:val="00386E22"/>
    <w:rsid w:val="00386F29"/>
    <w:rsid w:val="003873EC"/>
    <w:rsid w:val="00387A2B"/>
    <w:rsid w:val="003908B7"/>
    <w:rsid w:val="003910E1"/>
    <w:rsid w:val="0039161D"/>
    <w:rsid w:val="003926CF"/>
    <w:rsid w:val="0039355E"/>
    <w:rsid w:val="0039469D"/>
    <w:rsid w:val="003950B7"/>
    <w:rsid w:val="0039512C"/>
    <w:rsid w:val="0039528A"/>
    <w:rsid w:val="00395A60"/>
    <w:rsid w:val="003962CD"/>
    <w:rsid w:val="003964FB"/>
    <w:rsid w:val="00396618"/>
    <w:rsid w:val="00396BB8"/>
    <w:rsid w:val="003A0311"/>
    <w:rsid w:val="003A09AE"/>
    <w:rsid w:val="003A172C"/>
    <w:rsid w:val="003A1AF9"/>
    <w:rsid w:val="003A1D62"/>
    <w:rsid w:val="003A2399"/>
    <w:rsid w:val="003A2BA8"/>
    <w:rsid w:val="003A40C7"/>
    <w:rsid w:val="003A45E2"/>
    <w:rsid w:val="003A4BA0"/>
    <w:rsid w:val="003A4E5B"/>
    <w:rsid w:val="003A54DE"/>
    <w:rsid w:val="003A648E"/>
    <w:rsid w:val="003A65C7"/>
    <w:rsid w:val="003A6B45"/>
    <w:rsid w:val="003A6C8D"/>
    <w:rsid w:val="003A71C5"/>
    <w:rsid w:val="003A78DD"/>
    <w:rsid w:val="003A798F"/>
    <w:rsid w:val="003B0097"/>
    <w:rsid w:val="003B0922"/>
    <w:rsid w:val="003B0E0A"/>
    <w:rsid w:val="003B270B"/>
    <w:rsid w:val="003B3A64"/>
    <w:rsid w:val="003B3AC5"/>
    <w:rsid w:val="003B3B5A"/>
    <w:rsid w:val="003B51C6"/>
    <w:rsid w:val="003B5463"/>
    <w:rsid w:val="003B5F06"/>
    <w:rsid w:val="003B6293"/>
    <w:rsid w:val="003B6563"/>
    <w:rsid w:val="003B656B"/>
    <w:rsid w:val="003B6588"/>
    <w:rsid w:val="003B67B9"/>
    <w:rsid w:val="003B7A39"/>
    <w:rsid w:val="003B7CDC"/>
    <w:rsid w:val="003B7E78"/>
    <w:rsid w:val="003C05CE"/>
    <w:rsid w:val="003C0F09"/>
    <w:rsid w:val="003C1C9D"/>
    <w:rsid w:val="003C1E31"/>
    <w:rsid w:val="003C3917"/>
    <w:rsid w:val="003C3A3F"/>
    <w:rsid w:val="003C4F30"/>
    <w:rsid w:val="003C525F"/>
    <w:rsid w:val="003C593E"/>
    <w:rsid w:val="003C5F2F"/>
    <w:rsid w:val="003C653F"/>
    <w:rsid w:val="003C6BDE"/>
    <w:rsid w:val="003C719D"/>
    <w:rsid w:val="003C744F"/>
    <w:rsid w:val="003C76EC"/>
    <w:rsid w:val="003C7B0D"/>
    <w:rsid w:val="003D00C8"/>
    <w:rsid w:val="003D0C1F"/>
    <w:rsid w:val="003D0F64"/>
    <w:rsid w:val="003D1762"/>
    <w:rsid w:val="003D1912"/>
    <w:rsid w:val="003D1CB7"/>
    <w:rsid w:val="003D2A66"/>
    <w:rsid w:val="003D4109"/>
    <w:rsid w:val="003D4B44"/>
    <w:rsid w:val="003D4D9A"/>
    <w:rsid w:val="003D57DA"/>
    <w:rsid w:val="003D5994"/>
    <w:rsid w:val="003D5F34"/>
    <w:rsid w:val="003D6601"/>
    <w:rsid w:val="003D6834"/>
    <w:rsid w:val="003D79BC"/>
    <w:rsid w:val="003D7C01"/>
    <w:rsid w:val="003E0F0B"/>
    <w:rsid w:val="003E1326"/>
    <w:rsid w:val="003E24B9"/>
    <w:rsid w:val="003E2663"/>
    <w:rsid w:val="003E2AAC"/>
    <w:rsid w:val="003E2DEF"/>
    <w:rsid w:val="003E2E8F"/>
    <w:rsid w:val="003E38CE"/>
    <w:rsid w:val="003E4758"/>
    <w:rsid w:val="003E61D7"/>
    <w:rsid w:val="003E6C49"/>
    <w:rsid w:val="003E6E73"/>
    <w:rsid w:val="003E7288"/>
    <w:rsid w:val="003E7A41"/>
    <w:rsid w:val="003E7ADB"/>
    <w:rsid w:val="003F028B"/>
    <w:rsid w:val="003F10C9"/>
    <w:rsid w:val="003F148C"/>
    <w:rsid w:val="003F25D6"/>
    <w:rsid w:val="003F2A1F"/>
    <w:rsid w:val="003F2AAD"/>
    <w:rsid w:val="003F2AF0"/>
    <w:rsid w:val="003F3C85"/>
    <w:rsid w:val="003F43E1"/>
    <w:rsid w:val="003F44CE"/>
    <w:rsid w:val="003F561C"/>
    <w:rsid w:val="003F5CA1"/>
    <w:rsid w:val="003F5CE4"/>
    <w:rsid w:val="003F5EAC"/>
    <w:rsid w:val="003F64DD"/>
    <w:rsid w:val="003F6504"/>
    <w:rsid w:val="003F7504"/>
    <w:rsid w:val="003F765A"/>
    <w:rsid w:val="0040061A"/>
    <w:rsid w:val="00400D3B"/>
    <w:rsid w:val="0040111E"/>
    <w:rsid w:val="00401F2C"/>
    <w:rsid w:val="00402AE9"/>
    <w:rsid w:val="00402BEF"/>
    <w:rsid w:val="004034DA"/>
    <w:rsid w:val="00403632"/>
    <w:rsid w:val="00404269"/>
    <w:rsid w:val="00404CC0"/>
    <w:rsid w:val="0040580E"/>
    <w:rsid w:val="00405F98"/>
    <w:rsid w:val="004079D4"/>
    <w:rsid w:val="00407B02"/>
    <w:rsid w:val="0041002B"/>
    <w:rsid w:val="0041110C"/>
    <w:rsid w:val="00411167"/>
    <w:rsid w:val="004111D5"/>
    <w:rsid w:val="00411C10"/>
    <w:rsid w:val="004122B0"/>
    <w:rsid w:val="0041254A"/>
    <w:rsid w:val="00412656"/>
    <w:rsid w:val="00412841"/>
    <w:rsid w:val="00412AD6"/>
    <w:rsid w:val="00412B33"/>
    <w:rsid w:val="00412D46"/>
    <w:rsid w:val="00412FF1"/>
    <w:rsid w:val="004131CF"/>
    <w:rsid w:val="0041369D"/>
    <w:rsid w:val="0041380E"/>
    <w:rsid w:val="00413CE9"/>
    <w:rsid w:val="00414656"/>
    <w:rsid w:val="004151A2"/>
    <w:rsid w:val="0041567E"/>
    <w:rsid w:val="004156FE"/>
    <w:rsid w:val="00415901"/>
    <w:rsid w:val="00416009"/>
    <w:rsid w:val="004162D9"/>
    <w:rsid w:val="004166B1"/>
    <w:rsid w:val="00416E33"/>
    <w:rsid w:val="00417209"/>
    <w:rsid w:val="00417C7A"/>
    <w:rsid w:val="004204D0"/>
    <w:rsid w:val="00420591"/>
    <w:rsid w:val="004209DD"/>
    <w:rsid w:val="004209F7"/>
    <w:rsid w:val="00420BA9"/>
    <w:rsid w:val="0042157C"/>
    <w:rsid w:val="0042338D"/>
    <w:rsid w:val="0042457D"/>
    <w:rsid w:val="00424AA4"/>
    <w:rsid w:val="00425564"/>
    <w:rsid w:val="004256D3"/>
    <w:rsid w:val="00425BD4"/>
    <w:rsid w:val="00425CB5"/>
    <w:rsid w:val="00425E33"/>
    <w:rsid w:val="00425E41"/>
    <w:rsid w:val="00426395"/>
    <w:rsid w:val="004265C6"/>
    <w:rsid w:val="00426931"/>
    <w:rsid w:val="00427601"/>
    <w:rsid w:val="004305C7"/>
    <w:rsid w:val="00431D63"/>
    <w:rsid w:val="004323D2"/>
    <w:rsid w:val="00432DE5"/>
    <w:rsid w:val="00432EA8"/>
    <w:rsid w:val="0043350F"/>
    <w:rsid w:val="004338FC"/>
    <w:rsid w:val="0043432F"/>
    <w:rsid w:val="0043497C"/>
    <w:rsid w:val="00434ABF"/>
    <w:rsid w:val="00434DD0"/>
    <w:rsid w:val="004355A2"/>
    <w:rsid w:val="00435D45"/>
    <w:rsid w:val="004365A7"/>
    <w:rsid w:val="004369A1"/>
    <w:rsid w:val="00437393"/>
    <w:rsid w:val="0043768F"/>
    <w:rsid w:val="00437811"/>
    <w:rsid w:val="00437E1F"/>
    <w:rsid w:val="00440E8D"/>
    <w:rsid w:val="00442310"/>
    <w:rsid w:val="00442AAE"/>
    <w:rsid w:val="004430BD"/>
    <w:rsid w:val="00444C29"/>
    <w:rsid w:val="0044506C"/>
    <w:rsid w:val="004450E8"/>
    <w:rsid w:val="00445168"/>
    <w:rsid w:val="004452E5"/>
    <w:rsid w:val="004457F4"/>
    <w:rsid w:val="00445E90"/>
    <w:rsid w:val="0044670B"/>
    <w:rsid w:val="00446B9F"/>
    <w:rsid w:val="00446D5F"/>
    <w:rsid w:val="00447415"/>
    <w:rsid w:val="00447706"/>
    <w:rsid w:val="00447EC4"/>
    <w:rsid w:val="0045043B"/>
    <w:rsid w:val="004508CF"/>
    <w:rsid w:val="004508F8"/>
    <w:rsid w:val="004509C0"/>
    <w:rsid w:val="004514CB"/>
    <w:rsid w:val="004518E3"/>
    <w:rsid w:val="004520C8"/>
    <w:rsid w:val="00452B9E"/>
    <w:rsid w:val="00452D77"/>
    <w:rsid w:val="00454A84"/>
    <w:rsid w:val="0045509A"/>
    <w:rsid w:val="00455A35"/>
    <w:rsid w:val="00456E76"/>
    <w:rsid w:val="00457086"/>
    <w:rsid w:val="004573BA"/>
    <w:rsid w:val="00457467"/>
    <w:rsid w:val="00457DBE"/>
    <w:rsid w:val="00460045"/>
    <w:rsid w:val="0046183A"/>
    <w:rsid w:val="00461A40"/>
    <w:rsid w:val="00462240"/>
    <w:rsid w:val="0046319B"/>
    <w:rsid w:val="00463A1F"/>
    <w:rsid w:val="00463A2C"/>
    <w:rsid w:val="00464319"/>
    <w:rsid w:val="00464709"/>
    <w:rsid w:val="00465C23"/>
    <w:rsid w:val="00466B31"/>
    <w:rsid w:val="0046742E"/>
    <w:rsid w:val="00467868"/>
    <w:rsid w:val="00467B5E"/>
    <w:rsid w:val="004711D2"/>
    <w:rsid w:val="0047139F"/>
    <w:rsid w:val="00471573"/>
    <w:rsid w:val="0047175D"/>
    <w:rsid w:val="004728C4"/>
    <w:rsid w:val="00473147"/>
    <w:rsid w:val="0047331D"/>
    <w:rsid w:val="0047390A"/>
    <w:rsid w:val="00473FB2"/>
    <w:rsid w:val="00474133"/>
    <w:rsid w:val="0047413D"/>
    <w:rsid w:val="00474519"/>
    <w:rsid w:val="00475DEA"/>
    <w:rsid w:val="00476605"/>
    <w:rsid w:val="00476E24"/>
    <w:rsid w:val="004774CE"/>
    <w:rsid w:val="0047772E"/>
    <w:rsid w:val="00477D05"/>
    <w:rsid w:val="00480EB4"/>
    <w:rsid w:val="00481258"/>
    <w:rsid w:val="004816FC"/>
    <w:rsid w:val="00482211"/>
    <w:rsid w:val="00482339"/>
    <w:rsid w:val="004823C3"/>
    <w:rsid w:val="00482B63"/>
    <w:rsid w:val="00482CA7"/>
    <w:rsid w:val="00483C1A"/>
    <w:rsid w:val="0048469A"/>
    <w:rsid w:val="00484D88"/>
    <w:rsid w:val="00485A79"/>
    <w:rsid w:val="00485F99"/>
    <w:rsid w:val="00486D6F"/>
    <w:rsid w:val="0048702F"/>
    <w:rsid w:val="00487739"/>
    <w:rsid w:val="00487B9A"/>
    <w:rsid w:val="00491315"/>
    <w:rsid w:val="00491367"/>
    <w:rsid w:val="00492228"/>
    <w:rsid w:val="0049262D"/>
    <w:rsid w:val="00492A70"/>
    <w:rsid w:val="004938C6"/>
    <w:rsid w:val="0049448B"/>
    <w:rsid w:val="00495B74"/>
    <w:rsid w:val="0049661A"/>
    <w:rsid w:val="004A007F"/>
    <w:rsid w:val="004A011F"/>
    <w:rsid w:val="004A1BB0"/>
    <w:rsid w:val="004A337A"/>
    <w:rsid w:val="004A3A29"/>
    <w:rsid w:val="004A43BF"/>
    <w:rsid w:val="004A4B92"/>
    <w:rsid w:val="004A4CA2"/>
    <w:rsid w:val="004A5201"/>
    <w:rsid w:val="004A5D09"/>
    <w:rsid w:val="004A71CE"/>
    <w:rsid w:val="004B067F"/>
    <w:rsid w:val="004B0818"/>
    <w:rsid w:val="004B1076"/>
    <w:rsid w:val="004B19C0"/>
    <w:rsid w:val="004B1B41"/>
    <w:rsid w:val="004B3472"/>
    <w:rsid w:val="004B387A"/>
    <w:rsid w:val="004B38A1"/>
    <w:rsid w:val="004B3AD6"/>
    <w:rsid w:val="004B4A06"/>
    <w:rsid w:val="004B6435"/>
    <w:rsid w:val="004B659F"/>
    <w:rsid w:val="004B6705"/>
    <w:rsid w:val="004B7B7D"/>
    <w:rsid w:val="004B7BB2"/>
    <w:rsid w:val="004C00EA"/>
    <w:rsid w:val="004C0A61"/>
    <w:rsid w:val="004C192D"/>
    <w:rsid w:val="004C1D89"/>
    <w:rsid w:val="004C232E"/>
    <w:rsid w:val="004C298F"/>
    <w:rsid w:val="004C3715"/>
    <w:rsid w:val="004C39E4"/>
    <w:rsid w:val="004C40C1"/>
    <w:rsid w:val="004C4677"/>
    <w:rsid w:val="004C47BC"/>
    <w:rsid w:val="004C4ADE"/>
    <w:rsid w:val="004C4CAC"/>
    <w:rsid w:val="004C5117"/>
    <w:rsid w:val="004C5DBC"/>
    <w:rsid w:val="004C6C71"/>
    <w:rsid w:val="004C76D5"/>
    <w:rsid w:val="004D0572"/>
    <w:rsid w:val="004D131C"/>
    <w:rsid w:val="004D15E4"/>
    <w:rsid w:val="004D29E9"/>
    <w:rsid w:val="004D34C5"/>
    <w:rsid w:val="004D3ADA"/>
    <w:rsid w:val="004D3E14"/>
    <w:rsid w:val="004D40B2"/>
    <w:rsid w:val="004D433F"/>
    <w:rsid w:val="004D4439"/>
    <w:rsid w:val="004D6531"/>
    <w:rsid w:val="004D668B"/>
    <w:rsid w:val="004D66C2"/>
    <w:rsid w:val="004D6FA6"/>
    <w:rsid w:val="004D74A1"/>
    <w:rsid w:val="004D7A7E"/>
    <w:rsid w:val="004E0039"/>
    <w:rsid w:val="004E0E0D"/>
    <w:rsid w:val="004E127B"/>
    <w:rsid w:val="004E12DA"/>
    <w:rsid w:val="004E26C9"/>
    <w:rsid w:val="004E3591"/>
    <w:rsid w:val="004E527B"/>
    <w:rsid w:val="004E6ED9"/>
    <w:rsid w:val="004E7514"/>
    <w:rsid w:val="004E7DCD"/>
    <w:rsid w:val="004F0598"/>
    <w:rsid w:val="004F0A26"/>
    <w:rsid w:val="004F0A49"/>
    <w:rsid w:val="004F171C"/>
    <w:rsid w:val="004F23E4"/>
    <w:rsid w:val="004F24E2"/>
    <w:rsid w:val="004F2A41"/>
    <w:rsid w:val="004F3B0E"/>
    <w:rsid w:val="004F3F20"/>
    <w:rsid w:val="004F4056"/>
    <w:rsid w:val="004F442D"/>
    <w:rsid w:val="004F535D"/>
    <w:rsid w:val="004F63EF"/>
    <w:rsid w:val="004F6472"/>
    <w:rsid w:val="004F6479"/>
    <w:rsid w:val="004F762C"/>
    <w:rsid w:val="004F7AA0"/>
    <w:rsid w:val="0050063A"/>
    <w:rsid w:val="00500E55"/>
    <w:rsid w:val="005013C3"/>
    <w:rsid w:val="00502274"/>
    <w:rsid w:val="00502C43"/>
    <w:rsid w:val="0050450F"/>
    <w:rsid w:val="0050461D"/>
    <w:rsid w:val="0050463F"/>
    <w:rsid w:val="005054B5"/>
    <w:rsid w:val="005061BA"/>
    <w:rsid w:val="00507166"/>
    <w:rsid w:val="005078E1"/>
    <w:rsid w:val="0051057E"/>
    <w:rsid w:val="005107C4"/>
    <w:rsid w:val="00510842"/>
    <w:rsid w:val="0051087A"/>
    <w:rsid w:val="00510E2B"/>
    <w:rsid w:val="00511AC5"/>
    <w:rsid w:val="00512543"/>
    <w:rsid w:val="00513051"/>
    <w:rsid w:val="005155D7"/>
    <w:rsid w:val="0051579A"/>
    <w:rsid w:val="00516AFD"/>
    <w:rsid w:val="00517FC8"/>
    <w:rsid w:val="00520C21"/>
    <w:rsid w:val="005219BD"/>
    <w:rsid w:val="00521AFB"/>
    <w:rsid w:val="00521FCB"/>
    <w:rsid w:val="00522EBF"/>
    <w:rsid w:val="00525307"/>
    <w:rsid w:val="0052545A"/>
    <w:rsid w:val="0052571D"/>
    <w:rsid w:val="0052598C"/>
    <w:rsid w:val="00525A00"/>
    <w:rsid w:val="00525FA2"/>
    <w:rsid w:val="00526062"/>
    <w:rsid w:val="005261A9"/>
    <w:rsid w:val="00526690"/>
    <w:rsid w:val="00526A2F"/>
    <w:rsid w:val="00526A91"/>
    <w:rsid w:val="00526DF0"/>
    <w:rsid w:val="00526F95"/>
    <w:rsid w:val="00530E3D"/>
    <w:rsid w:val="00531B4B"/>
    <w:rsid w:val="00531DFF"/>
    <w:rsid w:val="0053234A"/>
    <w:rsid w:val="0053288A"/>
    <w:rsid w:val="00533E55"/>
    <w:rsid w:val="00533F92"/>
    <w:rsid w:val="005340F9"/>
    <w:rsid w:val="005347A7"/>
    <w:rsid w:val="00536BEB"/>
    <w:rsid w:val="00536F68"/>
    <w:rsid w:val="00536F6F"/>
    <w:rsid w:val="00537264"/>
    <w:rsid w:val="00541632"/>
    <w:rsid w:val="0054194B"/>
    <w:rsid w:val="00541D59"/>
    <w:rsid w:val="00541DED"/>
    <w:rsid w:val="00542781"/>
    <w:rsid w:val="00542883"/>
    <w:rsid w:val="00542FA4"/>
    <w:rsid w:val="0054326E"/>
    <w:rsid w:val="00543A35"/>
    <w:rsid w:val="005444AE"/>
    <w:rsid w:val="00544846"/>
    <w:rsid w:val="00544973"/>
    <w:rsid w:val="00544E4C"/>
    <w:rsid w:val="005450D8"/>
    <w:rsid w:val="00546019"/>
    <w:rsid w:val="00546FA4"/>
    <w:rsid w:val="00547145"/>
    <w:rsid w:val="00547325"/>
    <w:rsid w:val="005507B7"/>
    <w:rsid w:val="0055105E"/>
    <w:rsid w:val="00551B53"/>
    <w:rsid w:val="0055225D"/>
    <w:rsid w:val="005522D1"/>
    <w:rsid w:val="005528E8"/>
    <w:rsid w:val="00553222"/>
    <w:rsid w:val="0055323B"/>
    <w:rsid w:val="0055357B"/>
    <w:rsid w:val="0055389E"/>
    <w:rsid w:val="005538B7"/>
    <w:rsid w:val="00554939"/>
    <w:rsid w:val="0055634A"/>
    <w:rsid w:val="005577D8"/>
    <w:rsid w:val="00560326"/>
    <w:rsid w:val="0056042C"/>
    <w:rsid w:val="0056099B"/>
    <w:rsid w:val="00560A8C"/>
    <w:rsid w:val="00562A75"/>
    <w:rsid w:val="005644C0"/>
    <w:rsid w:val="0056452F"/>
    <w:rsid w:val="00565130"/>
    <w:rsid w:val="00565ECD"/>
    <w:rsid w:val="005662AD"/>
    <w:rsid w:val="0056644E"/>
    <w:rsid w:val="00566E85"/>
    <w:rsid w:val="005670C3"/>
    <w:rsid w:val="005672CF"/>
    <w:rsid w:val="00567FC4"/>
    <w:rsid w:val="005702E1"/>
    <w:rsid w:val="00570E80"/>
    <w:rsid w:val="00571746"/>
    <w:rsid w:val="00571AAE"/>
    <w:rsid w:val="0057273F"/>
    <w:rsid w:val="00572DE0"/>
    <w:rsid w:val="00573379"/>
    <w:rsid w:val="005734BE"/>
    <w:rsid w:val="0057385F"/>
    <w:rsid w:val="00574739"/>
    <w:rsid w:val="00576722"/>
    <w:rsid w:val="005776F4"/>
    <w:rsid w:val="005801CE"/>
    <w:rsid w:val="00581F9C"/>
    <w:rsid w:val="0058273F"/>
    <w:rsid w:val="0058284E"/>
    <w:rsid w:val="00582AE0"/>
    <w:rsid w:val="0058326A"/>
    <w:rsid w:val="0058386D"/>
    <w:rsid w:val="00583950"/>
    <w:rsid w:val="00583B9E"/>
    <w:rsid w:val="00584EBF"/>
    <w:rsid w:val="00584F08"/>
    <w:rsid w:val="005858D7"/>
    <w:rsid w:val="00585F5A"/>
    <w:rsid w:val="00585FDF"/>
    <w:rsid w:val="005863BB"/>
    <w:rsid w:val="00586B66"/>
    <w:rsid w:val="005872C4"/>
    <w:rsid w:val="005914B8"/>
    <w:rsid w:val="0059161A"/>
    <w:rsid w:val="00591B6D"/>
    <w:rsid w:val="005922B6"/>
    <w:rsid w:val="0059233D"/>
    <w:rsid w:val="00592D1B"/>
    <w:rsid w:val="00592FB3"/>
    <w:rsid w:val="0059316C"/>
    <w:rsid w:val="0059328C"/>
    <w:rsid w:val="005952B6"/>
    <w:rsid w:val="00595308"/>
    <w:rsid w:val="00595447"/>
    <w:rsid w:val="00595DC5"/>
    <w:rsid w:val="005961B1"/>
    <w:rsid w:val="0059639F"/>
    <w:rsid w:val="005966D6"/>
    <w:rsid w:val="0059773C"/>
    <w:rsid w:val="00597CA0"/>
    <w:rsid w:val="00597F8F"/>
    <w:rsid w:val="005A038E"/>
    <w:rsid w:val="005A06A7"/>
    <w:rsid w:val="005A0A87"/>
    <w:rsid w:val="005A0E69"/>
    <w:rsid w:val="005A1A8F"/>
    <w:rsid w:val="005A1F3E"/>
    <w:rsid w:val="005A25EB"/>
    <w:rsid w:val="005A2741"/>
    <w:rsid w:val="005A2A5E"/>
    <w:rsid w:val="005A32BF"/>
    <w:rsid w:val="005A417D"/>
    <w:rsid w:val="005A4DD2"/>
    <w:rsid w:val="005A557F"/>
    <w:rsid w:val="005A5683"/>
    <w:rsid w:val="005A76D3"/>
    <w:rsid w:val="005A7930"/>
    <w:rsid w:val="005A7C93"/>
    <w:rsid w:val="005A7E82"/>
    <w:rsid w:val="005B06BD"/>
    <w:rsid w:val="005B1573"/>
    <w:rsid w:val="005B1AC1"/>
    <w:rsid w:val="005B205E"/>
    <w:rsid w:val="005B2EE9"/>
    <w:rsid w:val="005B2F16"/>
    <w:rsid w:val="005B3512"/>
    <w:rsid w:val="005B369F"/>
    <w:rsid w:val="005B3B84"/>
    <w:rsid w:val="005B3B9F"/>
    <w:rsid w:val="005B4681"/>
    <w:rsid w:val="005B4ADC"/>
    <w:rsid w:val="005B4C8C"/>
    <w:rsid w:val="005B5406"/>
    <w:rsid w:val="005B5D62"/>
    <w:rsid w:val="005B6506"/>
    <w:rsid w:val="005B7B28"/>
    <w:rsid w:val="005B7CA9"/>
    <w:rsid w:val="005C014C"/>
    <w:rsid w:val="005C0946"/>
    <w:rsid w:val="005C16FF"/>
    <w:rsid w:val="005C1D09"/>
    <w:rsid w:val="005C1D79"/>
    <w:rsid w:val="005C20BD"/>
    <w:rsid w:val="005C238B"/>
    <w:rsid w:val="005C2AA0"/>
    <w:rsid w:val="005C316C"/>
    <w:rsid w:val="005C50FB"/>
    <w:rsid w:val="005C5222"/>
    <w:rsid w:val="005C566A"/>
    <w:rsid w:val="005C58E7"/>
    <w:rsid w:val="005C5F0F"/>
    <w:rsid w:val="005C6421"/>
    <w:rsid w:val="005C646A"/>
    <w:rsid w:val="005C7F0D"/>
    <w:rsid w:val="005D0114"/>
    <w:rsid w:val="005D011E"/>
    <w:rsid w:val="005D02F3"/>
    <w:rsid w:val="005D0345"/>
    <w:rsid w:val="005D0455"/>
    <w:rsid w:val="005D05D1"/>
    <w:rsid w:val="005D1F68"/>
    <w:rsid w:val="005D27CE"/>
    <w:rsid w:val="005D3172"/>
    <w:rsid w:val="005D3690"/>
    <w:rsid w:val="005D3C05"/>
    <w:rsid w:val="005D5C46"/>
    <w:rsid w:val="005D5CFA"/>
    <w:rsid w:val="005D622C"/>
    <w:rsid w:val="005D6712"/>
    <w:rsid w:val="005D6B46"/>
    <w:rsid w:val="005D7CB6"/>
    <w:rsid w:val="005D7FD5"/>
    <w:rsid w:val="005E09FE"/>
    <w:rsid w:val="005E18F7"/>
    <w:rsid w:val="005E1C79"/>
    <w:rsid w:val="005E1D58"/>
    <w:rsid w:val="005E21DD"/>
    <w:rsid w:val="005E284D"/>
    <w:rsid w:val="005E29B3"/>
    <w:rsid w:val="005E3795"/>
    <w:rsid w:val="005E413D"/>
    <w:rsid w:val="005E44FB"/>
    <w:rsid w:val="005E4589"/>
    <w:rsid w:val="005E4BBA"/>
    <w:rsid w:val="005E4FDA"/>
    <w:rsid w:val="005E501A"/>
    <w:rsid w:val="005E51A4"/>
    <w:rsid w:val="005E52A3"/>
    <w:rsid w:val="005E5AF4"/>
    <w:rsid w:val="005E6714"/>
    <w:rsid w:val="005E756A"/>
    <w:rsid w:val="005E7E78"/>
    <w:rsid w:val="005F05E0"/>
    <w:rsid w:val="005F1793"/>
    <w:rsid w:val="005F3839"/>
    <w:rsid w:val="005F4D9E"/>
    <w:rsid w:val="005F6D5C"/>
    <w:rsid w:val="005F73D4"/>
    <w:rsid w:val="005F784B"/>
    <w:rsid w:val="005F7C2D"/>
    <w:rsid w:val="006003D4"/>
    <w:rsid w:val="00600795"/>
    <w:rsid w:val="00601450"/>
    <w:rsid w:val="00601620"/>
    <w:rsid w:val="00601878"/>
    <w:rsid w:val="006018BC"/>
    <w:rsid w:val="00601A6D"/>
    <w:rsid w:val="00601FA0"/>
    <w:rsid w:val="00603096"/>
    <w:rsid w:val="00603D60"/>
    <w:rsid w:val="00604094"/>
    <w:rsid w:val="00604156"/>
    <w:rsid w:val="00604235"/>
    <w:rsid w:val="00605530"/>
    <w:rsid w:val="00605BEE"/>
    <w:rsid w:val="00605D47"/>
    <w:rsid w:val="0060679A"/>
    <w:rsid w:val="006070FD"/>
    <w:rsid w:val="006073EB"/>
    <w:rsid w:val="00607986"/>
    <w:rsid w:val="00610884"/>
    <w:rsid w:val="00610937"/>
    <w:rsid w:val="006110F7"/>
    <w:rsid w:val="00611703"/>
    <w:rsid w:val="006133DC"/>
    <w:rsid w:val="00613AE7"/>
    <w:rsid w:val="00613F1D"/>
    <w:rsid w:val="00614772"/>
    <w:rsid w:val="006161A2"/>
    <w:rsid w:val="00617972"/>
    <w:rsid w:val="00617CA3"/>
    <w:rsid w:val="00617D10"/>
    <w:rsid w:val="00617EC5"/>
    <w:rsid w:val="00620053"/>
    <w:rsid w:val="00620933"/>
    <w:rsid w:val="00621542"/>
    <w:rsid w:val="00621A5A"/>
    <w:rsid w:val="006225B5"/>
    <w:rsid w:val="00622BC2"/>
    <w:rsid w:val="00622CF7"/>
    <w:rsid w:val="00622FA9"/>
    <w:rsid w:val="00624927"/>
    <w:rsid w:val="00624F20"/>
    <w:rsid w:val="00625A0C"/>
    <w:rsid w:val="00625FB3"/>
    <w:rsid w:val="0062677D"/>
    <w:rsid w:val="00627D24"/>
    <w:rsid w:val="006306FE"/>
    <w:rsid w:val="00630727"/>
    <w:rsid w:val="0063081A"/>
    <w:rsid w:val="00630DE4"/>
    <w:rsid w:val="00630F34"/>
    <w:rsid w:val="00631F47"/>
    <w:rsid w:val="006323FF"/>
    <w:rsid w:val="006339DA"/>
    <w:rsid w:val="0063477B"/>
    <w:rsid w:val="0063499A"/>
    <w:rsid w:val="00635E48"/>
    <w:rsid w:val="006362A1"/>
    <w:rsid w:val="00636B45"/>
    <w:rsid w:val="006374D1"/>
    <w:rsid w:val="0063750B"/>
    <w:rsid w:val="00637911"/>
    <w:rsid w:val="006379A9"/>
    <w:rsid w:val="006402DF"/>
    <w:rsid w:val="006405D4"/>
    <w:rsid w:val="00642080"/>
    <w:rsid w:val="00642ABE"/>
    <w:rsid w:val="006436D9"/>
    <w:rsid w:val="00645335"/>
    <w:rsid w:val="00646849"/>
    <w:rsid w:val="00647AE5"/>
    <w:rsid w:val="00647C42"/>
    <w:rsid w:val="00647EE4"/>
    <w:rsid w:val="006503A1"/>
    <w:rsid w:val="00650521"/>
    <w:rsid w:val="00650DBC"/>
    <w:rsid w:val="006517D8"/>
    <w:rsid w:val="00651E97"/>
    <w:rsid w:val="00651F89"/>
    <w:rsid w:val="0065201E"/>
    <w:rsid w:val="006523B0"/>
    <w:rsid w:val="0065251A"/>
    <w:rsid w:val="00652B60"/>
    <w:rsid w:val="00653081"/>
    <w:rsid w:val="00654122"/>
    <w:rsid w:val="006548AD"/>
    <w:rsid w:val="00654CCE"/>
    <w:rsid w:val="00654DB2"/>
    <w:rsid w:val="006559CD"/>
    <w:rsid w:val="006567ED"/>
    <w:rsid w:val="00656CE4"/>
    <w:rsid w:val="00656D00"/>
    <w:rsid w:val="00657AA1"/>
    <w:rsid w:val="006616DF"/>
    <w:rsid w:val="00664F60"/>
    <w:rsid w:val="00665052"/>
    <w:rsid w:val="006654C1"/>
    <w:rsid w:val="00665A82"/>
    <w:rsid w:val="00666846"/>
    <w:rsid w:val="00666ADF"/>
    <w:rsid w:val="00667192"/>
    <w:rsid w:val="006701E1"/>
    <w:rsid w:val="00670736"/>
    <w:rsid w:val="00670D74"/>
    <w:rsid w:val="00670E28"/>
    <w:rsid w:val="00671158"/>
    <w:rsid w:val="006713B0"/>
    <w:rsid w:val="00671405"/>
    <w:rsid w:val="0067170F"/>
    <w:rsid w:val="00671C99"/>
    <w:rsid w:val="00671F44"/>
    <w:rsid w:val="006722DC"/>
    <w:rsid w:val="00672411"/>
    <w:rsid w:val="00673152"/>
    <w:rsid w:val="00673202"/>
    <w:rsid w:val="006747A2"/>
    <w:rsid w:val="00674FDC"/>
    <w:rsid w:val="00674FFE"/>
    <w:rsid w:val="006756FC"/>
    <w:rsid w:val="006766A0"/>
    <w:rsid w:val="0067692C"/>
    <w:rsid w:val="006773BC"/>
    <w:rsid w:val="00677750"/>
    <w:rsid w:val="00677CB7"/>
    <w:rsid w:val="00677E21"/>
    <w:rsid w:val="00677F23"/>
    <w:rsid w:val="0068001D"/>
    <w:rsid w:val="0068024E"/>
    <w:rsid w:val="00680306"/>
    <w:rsid w:val="00681F58"/>
    <w:rsid w:val="006821B1"/>
    <w:rsid w:val="00682834"/>
    <w:rsid w:val="006830BE"/>
    <w:rsid w:val="0068354F"/>
    <w:rsid w:val="006836CE"/>
    <w:rsid w:val="0068380D"/>
    <w:rsid w:val="00683E00"/>
    <w:rsid w:val="00683F23"/>
    <w:rsid w:val="00683F4C"/>
    <w:rsid w:val="00684A5B"/>
    <w:rsid w:val="00685B15"/>
    <w:rsid w:val="00686632"/>
    <w:rsid w:val="00686B2D"/>
    <w:rsid w:val="00686C32"/>
    <w:rsid w:val="00686D35"/>
    <w:rsid w:val="00690467"/>
    <w:rsid w:val="0069133E"/>
    <w:rsid w:val="006916A7"/>
    <w:rsid w:val="006916EA"/>
    <w:rsid w:val="006918F1"/>
    <w:rsid w:val="006919F2"/>
    <w:rsid w:val="00692CDA"/>
    <w:rsid w:val="00693472"/>
    <w:rsid w:val="00693891"/>
    <w:rsid w:val="006943DD"/>
    <w:rsid w:val="006945D8"/>
    <w:rsid w:val="00694958"/>
    <w:rsid w:val="006954B6"/>
    <w:rsid w:val="00695A24"/>
    <w:rsid w:val="00695A38"/>
    <w:rsid w:val="0069728F"/>
    <w:rsid w:val="00697BFA"/>
    <w:rsid w:val="006A0506"/>
    <w:rsid w:val="006A0655"/>
    <w:rsid w:val="006A0FCB"/>
    <w:rsid w:val="006A2ADE"/>
    <w:rsid w:val="006A477F"/>
    <w:rsid w:val="006A4B15"/>
    <w:rsid w:val="006A5650"/>
    <w:rsid w:val="006A61A5"/>
    <w:rsid w:val="006A64BF"/>
    <w:rsid w:val="006A670A"/>
    <w:rsid w:val="006A69C8"/>
    <w:rsid w:val="006A6B96"/>
    <w:rsid w:val="006A6CD3"/>
    <w:rsid w:val="006A7E4D"/>
    <w:rsid w:val="006B01A1"/>
    <w:rsid w:val="006B0E20"/>
    <w:rsid w:val="006B139C"/>
    <w:rsid w:val="006B1823"/>
    <w:rsid w:val="006B1959"/>
    <w:rsid w:val="006B2348"/>
    <w:rsid w:val="006B26FA"/>
    <w:rsid w:val="006B2FFE"/>
    <w:rsid w:val="006B3253"/>
    <w:rsid w:val="006B3BFD"/>
    <w:rsid w:val="006B3CEE"/>
    <w:rsid w:val="006B3DD5"/>
    <w:rsid w:val="006B3DF0"/>
    <w:rsid w:val="006B4119"/>
    <w:rsid w:val="006B43B4"/>
    <w:rsid w:val="006B5B20"/>
    <w:rsid w:val="006B6120"/>
    <w:rsid w:val="006B6145"/>
    <w:rsid w:val="006B6386"/>
    <w:rsid w:val="006B6825"/>
    <w:rsid w:val="006B6881"/>
    <w:rsid w:val="006B693D"/>
    <w:rsid w:val="006B6A6C"/>
    <w:rsid w:val="006B6F89"/>
    <w:rsid w:val="006B7D1F"/>
    <w:rsid w:val="006C0258"/>
    <w:rsid w:val="006C02FD"/>
    <w:rsid w:val="006C08BF"/>
    <w:rsid w:val="006C1C80"/>
    <w:rsid w:val="006C2295"/>
    <w:rsid w:val="006C2BFF"/>
    <w:rsid w:val="006C2E3F"/>
    <w:rsid w:val="006C2EBE"/>
    <w:rsid w:val="006C2F7A"/>
    <w:rsid w:val="006C43EC"/>
    <w:rsid w:val="006C4654"/>
    <w:rsid w:val="006C49A1"/>
    <w:rsid w:val="006C4F62"/>
    <w:rsid w:val="006C4FD4"/>
    <w:rsid w:val="006C530A"/>
    <w:rsid w:val="006C54CC"/>
    <w:rsid w:val="006C7A3F"/>
    <w:rsid w:val="006D0084"/>
    <w:rsid w:val="006D07B6"/>
    <w:rsid w:val="006D0A78"/>
    <w:rsid w:val="006D0E64"/>
    <w:rsid w:val="006D111A"/>
    <w:rsid w:val="006D2463"/>
    <w:rsid w:val="006D2538"/>
    <w:rsid w:val="006D276B"/>
    <w:rsid w:val="006D388C"/>
    <w:rsid w:val="006D4E7D"/>
    <w:rsid w:val="006D524C"/>
    <w:rsid w:val="006D5A65"/>
    <w:rsid w:val="006D5AC7"/>
    <w:rsid w:val="006D663E"/>
    <w:rsid w:val="006D7265"/>
    <w:rsid w:val="006D7AEB"/>
    <w:rsid w:val="006E0107"/>
    <w:rsid w:val="006E4331"/>
    <w:rsid w:val="006E4AB3"/>
    <w:rsid w:val="006E51B2"/>
    <w:rsid w:val="006E6B51"/>
    <w:rsid w:val="006E6DA4"/>
    <w:rsid w:val="006E7907"/>
    <w:rsid w:val="006E7946"/>
    <w:rsid w:val="006E7958"/>
    <w:rsid w:val="006F052B"/>
    <w:rsid w:val="006F0F11"/>
    <w:rsid w:val="006F2E0B"/>
    <w:rsid w:val="006F2F43"/>
    <w:rsid w:val="006F2F83"/>
    <w:rsid w:val="006F4BDA"/>
    <w:rsid w:val="006F5069"/>
    <w:rsid w:val="006F5092"/>
    <w:rsid w:val="006F53AC"/>
    <w:rsid w:val="006F5D80"/>
    <w:rsid w:val="006F662C"/>
    <w:rsid w:val="006F6AA6"/>
    <w:rsid w:val="006F77E3"/>
    <w:rsid w:val="006F78B8"/>
    <w:rsid w:val="0070050C"/>
    <w:rsid w:val="007008CB"/>
    <w:rsid w:val="00700E43"/>
    <w:rsid w:val="007010C1"/>
    <w:rsid w:val="00701228"/>
    <w:rsid w:val="00701F6D"/>
    <w:rsid w:val="00702327"/>
    <w:rsid w:val="00704478"/>
    <w:rsid w:val="00704882"/>
    <w:rsid w:val="00704EB9"/>
    <w:rsid w:val="00704F16"/>
    <w:rsid w:val="007051EA"/>
    <w:rsid w:val="00705618"/>
    <w:rsid w:val="00705707"/>
    <w:rsid w:val="007057F3"/>
    <w:rsid w:val="00706E6C"/>
    <w:rsid w:val="0070702C"/>
    <w:rsid w:val="007076C7"/>
    <w:rsid w:val="00710543"/>
    <w:rsid w:val="00710821"/>
    <w:rsid w:val="00711855"/>
    <w:rsid w:val="00712057"/>
    <w:rsid w:val="007145CD"/>
    <w:rsid w:val="007160EF"/>
    <w:rsid w:val="0071635E"/>
    <w:rsid w:val="00716E9F"/>
    <w:rsid w:val="00717A80"/>
    <w:rsid w:val="00717A8F"/>
    <w:rsid w:val="00720A02"/>
    <w:rsid w:val="00721615"/>
    <w:rsid w:val="00721950"/>
    <w:rsid w:val="00721A59"/>
    <w:rsid w:val="007224A4"/>
    <w:rsid w:val="00722DBD"/>
    <w:rsid w:val="00723903"/>
    <w:rsid w:val="0072469F"/>
    <w:rsid w:val="00724A81"/>
    <w:rsid w:val="00724B5F"/>
    <w:rsid w:val="00724D65"/>
    <w:rsid w:val="00724E53"/>
    <w:rsid w:val="0072628A"/>
    <w:rsid w:val="007262AC"/>
    <w:rsid w:val="00726831"/>
    <w:rsid w:val="00727A81"/>
    <w:rsid w:val="00727BD3"/>
    <w:rsid w:val="00730038"/>
    <w:rsid w:val="007310C7"/>
    <w:rsid w:val="00731BBF"/>
    <w:rsid w:val="007324D1"/>
    <w:rsid w:val="007336FC"/>
    <w:rsid w:val="00735BC8"/>
    <w:rsid w:val="00735EE1"/>
    <w:rsid w:val="00735F20"/>
    <w:rsid w:val="007360F5"/>
    <w:rsid w:val="00736353"/>
    <w:rsid w:val="00736E3A"/>
    <w:rsid w:val="00736FF5"/>
    <w:rsid w:val="00737034"/>
    <w:rsid w:val="007370D8"/>
    <w:rsid w:val="00737482"/>
    <w:rsid w:val="00737669"/>
    <w:rsid w:val="007377A6"/>
    <w:rsid w:val="00737FB4"/>
    <w:rsid w:val="007400DB"/>
    <w:rsid w:val="007405EB"/>
    <w:rsid w:val="007412A3"/>
    <w:rsid w:val="00741529"/>
    <w:rsid w:val="007417C7"/>
    <w:rsid w:val="00741C5B"/>
    <w:rsid w:val="0074224C"/>
    <w:rsid w:val="0074319D"/>
    <w:rsid w:val="007448F6"/>
    <w:rsid w:val="00744934"/>
    <w:rsid w:val="007450F9"/>
    <w:rsid w:val="00746011"/>
    <w:rsid w:val="007469CB"/>
    <w:rsid w:val="00746AB4"/>
    <w:rsid w:val="00746B8B"/>
    <w:rsid w:val="00750BA7"/>
    <w:rsid w:val="00751492"/>
    <w:rsid w:val="00751BD8"/>
    <w:rsid w:val="00752F59"/>
    <w:rsid w:val="0075301A"/>
    <w:rsid w:val="00753502"/>
    <w:rsid w:val="007537A9"/>
    <w:rsid w:val="007537E1"/>
    <w:rsid w:val="0075520C"/>
    <w:rsid w:val="007561AB"/>
    <w:rsid w:val="0075620C"/>
    <w:rsid w:val="007567CA"/>
    <w:rsid w:val="00756BF3"/>
    <w:rsid w:val="00756D1E"/>
    <w:rsid w:val="00756EB0"/>
    <w:rsid w:val="00756EF1"/>
    <w:rsid w:val="00757116"/>
    <w:rsid w:val="00757C64"/>
    <w:rsid w:val="0076122C"/>
    <w:rsid w:val="007616A2"/>
    <w:rsid w:val="0076188F"/>
    <w:rsid w:val="00761F38"/>
    <w:rsid w:val="00762BE9"/>
    <w:rsid w:val="00762C89"/>
    <w:rsid w:val="00763336"/>
    <w:rsid w:val="00763350"/>
    <w:rsid w:val="00763BD3"/>
    <w:rsid w:val="00763E05"/>
    <w:rsid w:val="00763F53"/>
    <w:rsid w:val="00764722"/>
    <w:rsid w:val="00764C35"/>
    <w:rsid w:val="00764FCC"/>
    <w:rsid w:val="00765593"/>
    <w:rsid w:val="00765C1B"/>
    <w:rsid w:val="0076724A"/>
    <w:rsid w:val="00767C9B"/>
    <w:rsid w:val="0077048F"/>
    <w:rsid w:val="007709CD"/>
    <w:rsid w:val="00770C15"/>
    <w:rsid w:val="00770C2D"/>
    <w:rsid w:val="007723F4"/>
    <w:rsid w:val="00772460"/>
    <w:rsid w:val="00772A49"/>
    <w:rsid w:val="00773606"/>
    <w:rsid w:val="00773A1B"/>
    <w:rsid w:val="0077452A"/>
    <w:rsid w:val="0077483C"/>
    <w:rsid w:val="00774C27"/>
    <w:rsid w:val="007751E7"/>
    <w:rsid w:val="00775A62"/>
    <w:rsid w:val="00776228"/>
    <w:rsid w:val="007771D3"/>
    <w:rsid w:val="00777660"/>
    <w:rsid w:val="00777943"/>
    <w:rsid w:val="00777FE1"/>
    <w:rsid w:val="007810F4"/>
    <w:rsid w:val="00781B1C"/>
    <w:rsid w:val="00781CAD"/>
    <w:rsid w:val="00781FC4"/>
    <w:rsid w:val="0078254C"/>
    <w:rsid w:val="00782BD0"/>
    <w:rsid w:val="00782CA5"/>
    <w:rsid w:val="0078330C"/>
    <w:rsid w:val="00783E89"/>
    <w:rsid w:val="00784AD7"/>
    <w:rsid w:val="00785E5A"/>
    <w:rsid w:val="00786010"/>
    <w:rsid w:val="00786A52"/>
    <w:rsid w:val="00786BB4"/>
    <w:rsid w:val="00786F27"/>
    <w:rsid w:val="007879F3"/>
    <w:rsid w:val="00787C4D"/>
    <w:rsid w:val="00787F26"/>
    <w:rsid w:val="0079014F"/>
    <w:rsid w:val="0079037B"/>
    <w:rsid w:val="007906DB"/>
    <w:rsid w:val="007911AE"/>
    <w:rsid w:val="007913FA"/>
    <w:rsid w:val="0079178A"/>
    <w:rsid w:val="00791D8F"/>
    <w:rsid w:val="0079249D"/>
    <w:rsid w:val="007932CB"/>
    <w:rsid w:val="0079467B"/>
    <w:rsid w:val="00794D60"/>
    <w:rsid w:val="00795153"/>
    <w:rsid w:val="007954D7"/>
    <w:rsid w:val="00795C7D"/>
    <w:rsid w:val="00797267"/>
    <w:rsid w:val="007A06BC"/>
    <w:rsid w:val="007A086B"/>
    <w:rsid w:val="007A08DC"/>
    <w:rsid w:val="007A14C1"/>
    <w:rsid w:val="007A1B08"/>
    <w:rsid w:val="007A26A1"/>
    <w:rsid w:val="007A2788"/>
    <w:rsid w:val="007A299B"/>
    <w:rsid w:val="007A3880"/>
    <w:rsid w:val="007A3D6D"/>
    <w:rsid w:val="007A3DBF"/>
    <w:rsid w:val="007A4321"/>
    <w:rsid w:val="007A46FC"/>
    <w:rsid w:val="007A4C85"/>
    <w:rsid w:val="007A4D51"/>
    <w:rsid w:val="007A4D83"/>
    <w:rsid w:val="007A554B"/>
    <w:rsid w:val="007A5AE5"/>
    <w:rsid w:val="007A601F"/>
    <w:rsid w:val="007A636A"/>
    <w:rsid w:val="007A6909"/>
    <w:rsid w:val="007A6B2F"/>
    <w:rsid w:val="007A6F9D"/>
    <w:rsid w:val="007A77C4"/>
    <w:rsid w:val="007A7987"/>
    <w:rsid w:val="007A7D2A"/>
    <w:rsid w:val="007A7E4D"/>
    <w:rsid w:val="007B0C81"/>
    <w:rsid w:val="007B185E"/>
    <w:rsid w:val="007B1E32"/>
    <w:rsid w:val="007B2A42"/>
    <w:rsid w:val="007B386B"/>
    <w:rsid w:val="007B3C37"/>
    <w:rsid w:val="007B6664"/>
    <w:rsid w:val="007B6832"/>
    <w:rsid w:val="007B6884"/>
    <w:rsid w:val="007B6F05"/>
    <w:rsid w:val="007B6F72"/>
    <w:rsid w:val="007B7347"/>
    <w:rsid w:val="007B7A95"/>
    <w:rsid w:val="007B7CBC"/>
    <w:rsid w:val="007C0600"/>
    <w:rsid w:val="007C08DD"/>
    <w:rsid w:val="007C0DA1"/>
    <w:rsid w:val="007C1160"/>
    <w:rsid w:val="007C116C"/>
    <w:rsid w:val="007C1487"/>
    <w:rsid w:val="007C240F"/>
    <w:rsid w:val="007C310D"/>
    <w:rsid w:val="007C3554"/>
    <w:rsid w:val="007C3A04"/>
    <w:rsid w:val="007C3DAC"/>
    <w:rsid w:val="007C4168"/>
    <w:rsid w:val="007C493C"/>
    <w:rsid w:val="007C4972"/>
    <w:rsid w:val="007C52B6"/>
    <w:rsid w:val="007C5D84"/>
    <w:rsid w:val="007C5E0F"/>
    <w:rsid w:val="007C73D6"/>
    <w:rsid w:val="007C7C16"/>
    <w:rsid w:val="007D0AA9"/>
    <w:rsid w:val="007D0C76"/>
    <w:rsid w:val="007D28B3"/>
    <w:rsid w:val="007D34FD"/>
    <w:rsid w:val="007D4F03"/>
    <w:rsid w:val="007D581B"/>
    <w:rsid w:val="007D598F"/>
    <w:rsid w:val="007D5F2F"/>
    <w:rsid w:val="007D6DA2"/>
    <w:rsid w:val="007D7136"/>
    <w:rsid w:val="007D78A1"/>
    <w:rsid w:val="007E0027"/>
    <w:rsid w:val="007E0C35"/>
    <w:rsid w:val="007E0EE0"/>
    <w:rsid w:val="007E158F"/>
    <w:rsid w:val="007E16F3"/>
    <w:rsid w:val="007E2BF5"/>
    <w:rsid w:val="007E2E3F"/>
    <w:rsid w:val="007E301A"/>
    <w:rsid w:val="007E3189"/>
    <w:rsid w:val="007E3AB3"/>
    <w:rsid w:val="007E3CD0"/>
    <w:rsid w:val="007E4776"/>
    <w:rsid w:val="007E50EC"/>
    <w:rsid w:val="007E5155"/>
    <w:rsid w:val="007E53A0"/>
    <w:rsid w:val="007E5AF6"/>
    <w:rsid w:val="007E5DAD"/>
    <w:rsid w:val="007E5FE1"/>
    <w:rsid w:val="007E6120"/>
    <w:rsid w:val="007E61BA"/>
    <w:rsid w:val="007E68AB"/>
    <w:rsid w:val="007E6ECE"/>
    <w:rsid w:val="007E7E1E"/>
    <w:rsid w:val="007F00DE"/>
    <w:rsid w:val="007F067C"/>
    <w:rsid w:val="007F09B3"/>
    <w:rsid w:val="007F1AB7"/>
    <w:rsid w:val="007F3CD9"/>
    <w:rsid w:val="007F3FDC"/>
    <w:rsid w:val="007F4908"/>
    <w:rsid w:val="007F503F"/>
    <w:rsid w:val="007F5BFF"/>
    <w:rsid w:val="007F608A"/>
    <w:rsid w:val="007F6C0A"/>
    <w:rsid w:val="007F6EFA"/>
    <w:rsid w:val="007F71C3"/>
    <w:rsid w:val="007F7B03"/>
    <w:rsid w:val="007F7EB6"/>
    <w:rsid w:val="008000EA"/>
    <w:rsid w:val="0080099E"/>
    <w:rsid w:val="008009C4"/>
    <w:rsid w:val="00800EF2"/>
    <w:rsid w:val="008013B4"/>
    <w:rsid w:val="00801555"/>
    <w:rsid w:val="00801589"/>
    <w:rsid w:val="008015A9"/>
    <w:rsid w:val="0080187A"/>
    <w:rsid w:val="00802840"/>
    <w:rsid w:val="008028D8"/>
    <w:rsid w:val="008028F3"/>
    <w:rsid w:val="00802F23"/>
    <w:rsid w:val="008040BA"/>
    <w:rsid w:val="0080454D"/>
    <w:rsid w:val="00804B9B"/>
    <w:rsid w:val="00804CD1"/>
    <w:rsid w:val="00805E94"/>
    <w:rsid w:val="0080677D"/>
    <w:rsid w:val="008068BC"/>
    <w:rsid w:val="00806E95"/>
    <w:rsid w:val="00807471"/>
    <w:rsid w:val="008074F6"/>
    <w:rsid w:val="008076D8"/>
    <w:rsid w:val="008077C2"/>
    <w:rsid w:val="00807D5C"/>
    <w:rsid w:val="00807E54"/>
    <w:rsid w:val="0081233C"/>
    <w:rsid w:val="00812390"/>
    <w:rsid w:val="00812792"/>
    <w:rsid w:val="00812BDB"/>
    <w:rsid w:val="008139D2"/>
    <w:rsid w:val="00813D40"/>
    <w:rsid w:val="008144A0"/>
    <w:rsid w:val="0081562A"/>
    <w:rsid w:val="00815BDD"/>
    <w:rsid w:val="008170B1"/>
    <w:rsid w:val="00817720"/>
    <w:rsid w:val="00817CF8"/>
    <w:rsid w:val="00820843"/>
    <w:rsid w:val="00820CD1"/>
    <w:rsid w:val="00820D2B"/>
    <w:rsid w:val="0082107F"/>
    <w:rsid w:val="00821D76"/>
    <w:rsid w:val="008224AB"/>
    <w:rsid w:val="00822682"/>
    <w:rsid w:val="008238CF"/>
    <w:rsid w:val="008248FD"/>
    <w:rsid w:val="008249AE"/>
    <w:rsid w:val="00825B46"/>
    <w:rsid w:val="00825C44"/>
    <w:rsid w:val="0082622F"/>
    <w:rsid w:val="00826E0D"/>
    <w:rsid w:val="00827381"/>
    <w:rsid w:val="00827C52"/>
    <w:rsid w:val="00830B40"/>
    <w:rsid w:val="00830FC6"/>
    <w:rsid w:val="0083193B"/>
    <w:rsid w:val="008320B1"/>
    <w:rsid w:val="00832CCE"/>
    <w:rsid w:val="0083313B"/>
    <w:rsid w:val="00833447"/>
    <w:rsid w:val="008347A5"/>
    <w:rsid w:val="008348A4"/>
    <w:rsid w:val="00834CE4"/>
    <w:rsid w:val="008353A7"/>
    <w:rsid w:val="008357AE"/>
    <w:rsid w:val="00835BC2"/>
    <w:rsid w:val="00835EDE"/>
    <w:rsid w:val="00836007"/>
    <w:rsid w:val="00837669"/>
    <w:rsid w:val="00840B16"/>
    <w:rsid w:val="00840E8B"/>
    <w:rsid w:val="00841CCC"/>
    <w:rsid w:val="00841F02"/>
    <w:rsid w:val="00842588"/>
    <w:rsid w:val="00843A1E"/>
    <w:rsid w:val="00843FAC"/>
    <w:rsid w:val="00844430"/>
    <w:rsid w:val="00844A2B"/>
    <w:rsid w:val="00844B43"/>
    <w:rsid w:val="008457B7"/>
    <w:rsid w:val="00846DE0"/>
    <w:rsid w:val="00847202"/>
    <w:rsid w:val="008473D7"/>
    <w:rsid w:val="00847707"/>
    <w:rsid w:val="00847F88"/>
    <w:rsid w:val="0085072D"/>
    <w:rsid w:val="0085078F"/>
    <w:rsid w:val="008507E2"/>
    <w:rsid w:val="008519D5"/>
    <w:rsid w:val="00851A4A"/>
    <w:rsid w:val="008527FE"/>
    <w:rsid w:val="00853296"/>
    <w:rsid w:val="00854A0B"/>
    <w:rsid w:val="008550D6"/>
    <w:rsid w:val="008555F1"/>
    <w:rsid w:val="008558E1"/>
    <w:rsid w:val="008562FF"/>
    <w:rsid w:val="00856647"/>
    <w:rsid w:val="00856745"/>
    <w:rsid w:val="00857E74"/>
    <w:rsid w:val="00860FD0"/>
    <w:rsid w:val="008616F8"/>
    <w:rsid w:val="00861ED5"/>
    <w:rsid w:val="008620CC"/>
    <w:rsid w:val="00862C00"/>
    <w:rsid w:val="008632E4"/>
    <w:rsid w:val="008646FE"/>
    <w:rsid w:val="00864E9F"/>
    <w:rsid w:val="008655B3"/>
    <w:rsid w:val="00866647"/>
    <w:rsid w:val="008673A1"/>
    <w:rsid w:val="008708CC"/>
    <w:rsid w:val="008709D9"/>
    <w:rsid w:val="008714D2"/>
    <w:rsid w:val="008727B4"/>
    <w:rsid w:val="00872EAA"/>
    <w:rsid w:val="0087410C"/>
    <w:rsid w:val="00875181"/>
    <w:rsid w:val="00875513"/>
    <w:rsid w:val="008769B3"/>
    <w:rsid w:val="0087748B"/>
    <w:rsid w:val="00877773"/>
    <w:rsid w:val="00877819"/>
    <w:rsid w:val="0088036C"/>
    <w:rsid w:val="00880852"/>
    <w:rsid w:val="008809B0"/>
    <w:rsid w:val="00880AA7"/>
    <w:rsid w:val="008813CA"/>
    <w:rsid w:val="0088148A"/>
    <w:rsid w:val="00881E0C"/>
    <w:rsid w:val="00881F0B"/>
    <w:rsid w:val="008820D7"/>
    <w:rsid w:val="0088298A"/>
    <w:rsid w:val="008833DE"/>
    <w:rsid w:val="008835B5"/>
    <w:rsid w:val="00883785"/>
    <w:rsid w:val="00883E33"/>
    <w:rsid w:val="00883EA3"/>
    <w:rsid w:val="00884DDC"/>
    <w:rsid w:val="00885BCF"/>
    <w:rsid w:val="00885C8B"/>
    <w:rsid w:val="00886156"/>
    <w:rsid w:val="00886916"/>
    <w:rsid w:val="00887478"/>
    <w:rsid w:val="00887966"/>
    <w:rsid w:val="00887C00"/>
    <w:rsid w:val="00887C3F"/>
    <w:rsid w:val="0089076C"/>
    <w:rsid w:val="00890A29"/>
    <w:rsid w:val="00890A7E"/>
    <w:rsid w:val="00890B14"/>
    <w:rsid w:val="00892050"/>
    <w:rsid w:val="00892625"/>
    <w:rsid w:val="00892814"/>
    <w:rsid w:val="00893812"/>
    <w:rsid w:val="00894BF2"/>
    <w:rsid w:val="00895660"/>
    <w:rsid w:val="0089604C"/>
    <w:rsid w:val="00897534"/>
    <w:rsid w:val="008976E1"/>
    <w:rsid w:val="00897B5A"/>
    <w:rsid w:val="00897BCC"/>
    <w:rsid w:val="00897D0B"/>
    <w:rsid w:val="008A0917"/>
    <w:rsid w:val="008A1826"/>
    <w:rsid w:val="008A2490"/>
    <w:rsid w:val="008A2E09"/>
    <w:rsid w:val="008A3F08"/>
    <w:rsid w:val="008A4146"/>
    <w:rsid w:val="008A45B7"/>
    <w:rsid w:val="008A4794"/>
    <w:rsid w:val="008A54CF"/>
    <w:rsid w:val="008A5755"/>
    <w:rsid w:val="008A5848"/>
    <w:rsid w:val="008A5B61"/>
    <w:rsid w:val="008A6D91"/>
    <w:rsid w:val="008A75A8"/>
    <w:rsid w:val="008A7D9F"/>
    <w:rsid w:val="008B0862"/>
    <w:rsid w:val="008B1780"/>
    <w:rsid w:val="008B1888"/>
    <w:rsid w:val="008B1ACE"/>
    <w:rsid w:val="008B355F"/>
    <w:rsid w:val="008B3C5E"/>
    <w:rsid w:val="008B3D51"/>
    <w:rsid w:val="008B424C"/>
    <w:rsid w:val="008B4E28"/>
    <w:rsid w:val="008B4E40"/>
    <w:rsid w:val="008B4FED"/>
    <w:rsid w:val="008B585C"/>
    <w:rsid w:val="008B5E2E"/>
    <w:rsid w:val="008B64E3"/>
    <w:rsid w:val="008B7386"/>
    <w:rsid w:val="008B745D"/>
    <w:rsid w:val="008B76F3"/>
    <w:rsid w:val="008B79BA"/>
    <w:rsid w:val="008B7A82"/>
    <w:rsid w:val="008C03EF"/>
    <w:rsid w:val="008C0510"/>
    <w:rsid w:val="008C1B54"/>
    <w:rsid w:val="008C29D5"/>
    <w:rsid w:val="008C3053"/>
    <w:rsid w:val="008C313A"/>
    <w:rsid w:val="008C38B3"/>
    <w:rsid w:val="008C4DDB"/>
    <w:rsid w:val="008C5606"/>
    <w:rsid w:val="008C6280"/>
    <w:rsid w:val="008C6FA6"/>
    <w:rsid w:val="008C79BF"/>
    <w:rsid w:val="008C7EC2"/>
    <w:rsid w:val="008D0000"/>
    <w:rsid w:val="008D065D"/>
    <w:rsid w:val="008D0D66"/>
    <w:rsid w:val="008D0ED5"/>
    <w:rsid w:val="008D12F2"/>
    <w:rsid w:val="008D2197"/>
    <w:rsid w:val="008D3A45"/>
    <w:rsid w:val="008D7994"/>
    <w:rsid w:val="008E052B"/>
    <w:rsid w:val="008E0CCE"/>
    <w:rsid w:val="008E0DB7"/>
    <w:rsid w:val="008E2226"/>
    <w:rsid w:val="008E2372"/>
    <w:rsid w:val="008E2A7B"/>
    <w:rsid w:val="008E2CF1"/>
    <w:rsid w:val="008E329F"/>
    <w:rsid w:val="008E3E04"/>
    <w:rsid w:val="008E4681"/>
    <w:rsid w:val="008E5102"/>
    <w:rsid w:val="008E56ED"/>
    <w:rsid w:val="008E6F17"/>
    <w:rsid w:val="008E7B92"/>
    <w:rsid w:val="008E7B99"/>
    <w:rsid w:val="008E7D27"/>
    <w:rsid w:val="008F105B"/>
    <w:rsid w:val="008F117B"/>
    <w:rsid w:val="008F1FD0"/>
    <w:rsid w:val="008F2459"/>
    <w:rsid w:val="008F2AEF"/>
    <w:rsid w:val="008F3873"/>
    <w:rsid w:val="008F39BD"/>
    <w:rsid w:val="008F3BA9"/>
    <w:rsid w:val="008F3D57"/>
    <w:rsid w:val="008F403B"/>
    <w:rsid w:val="008F42FF"/>
    <w:rsid w:val="008F431C"/>
    <w:rsid w:val="008F443C"/>
    <w:rsid w:val="008F47BD"/>
    <w:rsid w:val="008F493C"/>
    <w:rsid w:val="008F4944"/>
    <w:rsid w:val="008F4A8A"/>
    <w:rsid w:val="008F52B9"/>
    <w:rsid w:val="008F65A0"/>
    <w:rsid w:val="008F6FAD"/>
    <w:rsid w:val="009000BC"/>
    <w:rsid w:val="00900464"/>
    <w:rsid w:val="00900661"/>
    <w:rsid w:val="00900A6F"/>
    <w:rsid w:val="00900D03"/>
    <w:rsid w:val="0090210D"/>
    <w:rsid w:val="00902544"/>
    <w:rsid w:val="00902BE2"/>
    <w:rsid w:val="00902E42"/>
    <w:rsid w:val="00902F72"/>
    <w:rsid w:val="0090479C"/>
    <w:rsid w:val="00905B83"/>
    <w:rsid w:val="009069AB"/>
    <w:rsid w:val="00906A84"/>
    <w:rsid w:val="00906BD9"/>
    <w:rsid w:val="0090741B"/>
    <w:rsid w:val="00907508"/>
    <w:rsid w:val="00907DF7"/>
    <w:rsid w:val="00907FC8"/>
    <w:rsid w:val="00907FDC"/>
    <w:rsid w:val="00910E67"/>
    <w:rsid w:val="009116DD"/>
    <w:rsid w:val="00914776"/>
    <w:rsid w:val="00914B52"/>
    <w:rsid w:val="00916044"/>
    <w:rsid w:val="00916303"/>
    <w:rsid w:val="0091633B"/>
    <w:rsid w:val="00920487"/>
    <w:rsid w:val="00920789"/>
    <w:rsid w:val="009214E6"/>
    <w:rsid w:val="00922C12"/>
    <w:rsid w:val="00923CA7"/>
    <w:rsid w:val="00923D75"/>
    <w:rsid w:val="00923DB6"/>
    <w:rsid w:val="00924107"/>
    <w:rsid w:val="0092446C"/>
    <w:rsid w:val="00924E23"/>
    <w:rsid w:val="00925EE4"/>
    <w:rsid w:val="00926301"/>
    <w:rsid w:val="00926C80"/>
    <w:rsid w:val="0092751F"/>
    <w:rsid w:val="00927BBC"/>
    <w:rsid w:val="00930258"/>
    <w:rsid w:val="009303F9"/>
    <w:rsid w:val="009315C4"/>
    <w:rsid w:val="00931848"/>
    <w:rsid w:val="009319C6"/>
    <w:rsid w:val="00931F8A"/>
    <w:rsid w:val="00932CAE"/>
    <w:rsid w:val="0093315F"/>
    <w:rsid w:val="0093389F"/>
    <w:rsid w:val="00934F6F"/>
    <w:rsid w:val="00935EDF"/>
    <w:rsid w:val="00937282"/>
    <w:rsid w:val="00937DE1"/>
    <w:rsid w:val="00937E8B"/>
    <w:rsid w:val="00941525"/>
    <w:rsid w:val="00941E63"/>
    <w:rsid w:val="009422E9"/>
    <w:rsid w:val="009423F3"/>
    <w:rsid w:val="009428C2"/>
    <w:rsid w:val="00942902"/>
    <w:rsid w:val="00943028"/>
    <w:rsid w:val="009433B6"/>
    <w:rsid w:val="009445B7"/>
    <w:rsid w:val="00944ED1"/>
    <w:rsid w:val="00945F13"/>
    <w:rsid w:val="00946865"/>
    <w:rsid w:val="009478FB"/>
    <w:rsid w:val="009502D8"/>
    <w:rsid w:val="009506D6"/>
    <w:rsid w:val="00950AD5"/>
    <w:rsid w:val="00950B36"/>
    <w:rsid w:val="009511C2"/>
    <w:rsid w:val="00951A3D"/>
    <w:rsid w:val="00951E99"/>
    <w:rsid w:val="009521BE"/>
    <w:rsid w:val="009525CC"/>
    <w:rsid w:val="009531B2"/>
    <w:rsid w:val="00953A2C"/>
    <w:rsid w:val="0095459D"/>
    <w:rsid w:val="00954638"/>
    <w:rsid w:val="0095487A"/>
    <w:rsid w:val="00955E5C"/>
    <w:rsid w:val="00956667"/>
    <w:rsid w:val="009567D9"/>
    <w:rsid w:val="00957477"/>
    <w:rsid w:val="009575A7"/>
    <w:rsid w:val="009577F8"/>
    <w:rsid w:val="00957C96"/>
    <w:rsid w:val="009600AA"/>
    <w:rsid w:val="00960613"/>
    <w:rsid w:val="00960DF8"/>
    <w:rsid w:val="009620B2"/>
    <w:rsid w:val="00963169"/>
    <w:rsid w:val="009638AE"/>
    <w:rsid w:val="00964747"/>
    <w:rsid w:val="009651E6"/>
    <w:rsid w:val="00965C1B"/>
    <w:rsid w:val="009664ED"/>
    <w:rsid w:val="00966F3B"/>
    <w:rsid w:val="0097076F"/>
    <w:rsid w:val="00970CF0"/>
    <w:rsid w:val="00970E8A"/>
    <w:rsid w:val="00970EAD"/>
    <w:rsid w:val="00971347"/>
    <w:rsid w:val="009713F9"/>
    <w:rsid w:val="00971632"/>
    <w:rsid w:val="00971A66"/>
    <w:rsid w:val="009720D4"/>
    <w:rsid w:val="00972B28"/>
    <w:rsid w:val="00974760"/>
    <w:rsid w:val="00974B03"/>
    <w:rsid w:val="0097645C"/>
    <w:rsid w:val="009815CB"/>
    <w:rsid w:val="0098279F"/>
    <w:rsid w:val="009827DD"/>
    <w:rsid w:val="00982A73"/>
    <w:rsid w:val="009844B6"/>
    <w:rsid w:val="00984634"/>
    <w:rsid w:val="0098476A"/>
    <w:rsid w:val="0098487F"/>
    <w:rsid w:val="00984B11"/>
    <w:rsid w:val="009854B8"/>
    <w:rsid w:val="00985750"/>
    <w:rsid w:val="00985EDD"/>
    <w:rsid w:val="0098615B"/>
    <w:rsid w:val="00986BBB"/>
    <w:rsid w:val="00986C0B"/>
    <w:rsid w:val="0098735B"/>
    <w:rsid w:val="00987470"/>
    <w:rsid w:val="00987509"/>
    <w:rsid w:val="0099036B"/>
    <w:rsid w:val="009908FF"/>
    <w:rsid w:val="00990AE8"/>
    <w:rsid w:val="00990F9D"/>
    <w:rsid w:val="009916DF"/>
    <w:rsid w:val="009921CD"/>
    <w:rsid w:val="00992419"/>
    <w:rsid w:val="009929B4"/>
    <w:rsid w:val="00992EB2"/>
    <w:rsid w:val="0099389C"/>
    <w:rsid w:val="00994337"/>
    <w:rsid w:val="009946EE"/>
    <w:rsid w:val="00994A76"/>
    <w:rsid w:val="00995E54"/>
    <w:rsid w:val="00995FE5"/>
    <w:rsid w:val="00996018"/>
    <w:rsid w:val="0099672B"/>
    <w:rsid w:val="00996972"/>
    <w:rsid w:val="00997990"/>
    <w:rsid w:val="00997B27"/>
    <w:rsid w:val="009A04E0"/>
    <w:rsid w:val="009A05C4"/>
    <w:rsid w:val="009A05CF"/>
    <w:rsid w:val="009A1DA0"/>
    <w:rsid w:val="009A213B"/>
    <w:rsid w:val="009A251B"/>
    <w:rsid w:val="009A2B89"/>
    <w:rsid w:val="009A2CFB"/>
    <w:rsid w:val="009A5098"/>
    <w:rsid w:val="009A56E3"/>
    <w:rsid w:val="009A5FCA"/>
    <w:rsid w:val="009A61BC"/>
    <w:rsid w:val="009A67FD"/>
    <w:rsid w:val="009A74B8"/>
    <w:rsid w:val="009A763B"/>
    <w:rsid w:val="009B0157"/>
    <w:rsid w:val="009B01BC"/>
    <w:rsid w:val="009B06ED"/>
    <w:rsid w:val="009B0B96"/>
    <w:rsid w:val="009B10FB"/>
    <w:rsid w:val="009B38EC"/>
    <w:rsid w:val="009B432F"/>
    <w:rsid w:val="009B4C9E"/>
    <w:rsid w:val="009B4D93"/>
    <w:rsid w:val="009B5803"/>
    <w:rsid w:val="009B5B71"/>
    <w:rsid w:val="009B5CB8"/>
    <w:rsid w:val="009C08E2"/>
    <w:rsid w:val="009C0A42"/>
    <w:rsid w:val="009C0E19"/>
    <w:rsid w:val="009C10D9"/>
    <w:rsid w:val="009C1116"/>
    <w:rsid w:val="009C1171"/>
    <w:rsid w:val="009C11D3"/>
    <w:rsid w:val="009C19EB"/>
    <w:rsid w:val="009C22B1"/>
    <w:rsid w:val="009C230C"/>
    <w:rsid w:val="009C286E"/>
    <w:rsid w:val="009C3F58"/>
    <w:rsid w:val="009C4434"/>
    <w:rsid w:val="009C4EFB"/>
    <w:rsid w:val="009C5B20"/>
    <w:rsid w:val="009C5E6B"/>
    <w:rsid w:val="009C667A"/>
    <w:rsid w:val="009C7200"/>
    <w:rsid w:val="009C732F"/>
    <w:rsid w:val="009C794B"/>
    <w:rsid w:val="009C7FB1"/>
    <w:rsid w:val="009D0605"/>
    <w:rsid w:val="009D11BA"/>
    <w:rsid w:val="009D1541"/>
    <w:rsid w:val="009D1585"/>
    <w:rsid w:val="009D16D0"/>
    <w:rsid w:val="009D284E"/>
    <w:rsid w:val="009D4554"/>
    <w:rsid w:val="009D4CBD"/>
    <w:rsid w:val="009D59E4"/>
    <w:rsid w:val="009D5E80"/>
    <w:rsid w:val="009D6201"/>
    <w:rsid w:val="009D6310"/>
    <w:rsid w:val="009D6654"/>
    <w:rsid w:val="009D6C99"/>
    <w:rsid w:val="009D7097"/>
    <w:rsid w:val="009D76A7"/>
    <w:rsid w:val="009E0353"/>
    <w:rsid w:val="009E0725"/>
    <w:rsid w:val="009E0ECA"/>
    <w:rsid w:val="009E1188"/>
    <w:rsid w:val="009E261B"/>
    <w:rsid w:val="009E290A"/>
    <w:rsid w:val="009E2CA2"/>
    <w:rsid w:val="009E2F4E"/>
    <w:rsid w:val="009E3294"/>
    <w:rsid w:val="009E3825"/>
    <w:rsid w:val="009E3EB6"/>
    <w:rsid w:val="009E425B"/>
    <w:rsid w:val="009E4850"/>
    <w:rsid w:val="009E56A5"/>
    <w:rsid w:val="009E66FB"/>
    <w:rsid w:val="009E70DA"/>
    <w:rsid w:val="009E7762"/>
    <w:rsid w:val="009F0930"/>
    <w:rsid w:val="009F0B49"/>
    <w:rsid w:val="009F0E35"/>
    <w:rsid w:val="009F103C"/>
    <w:rsid w:val="009F22AC"/>
    <w:rsid w:val="009F23C5"/>
    <w:rsid w:val="009F2A17"/>
    <w:rsid w:val="009F2C2D"/>
    <w:rsid w:val="009F3466"/>
    <w:rsid w:val="009F34F4"/>
    <w:rsid w:val="009F37F3"/>
    <w:rsid w:val="009F443A"/>
    <w:rsid w:val="009F48CE"/>
    <w:rsid w:val="009F4B42"/>
    <w:rsid w:val="009F564A"/>
    <w:rsid w:val="009F5BD5"/>
    <w:rsid w:val="009F6252"/>
    <w:rsid w:val="00A00E2F"/>
    <w:rsid w:val="00A026BF"/>
    <w:rsid w:val="00A04E5D"/>
    <w:rsid w:val="00A0587B"/>
    <w:rsid w:val="00A05BD5"/>
    <w:rsid w:val="00A0614C"/>
    <w:rsid w:val="00A06B75"/>
    <w:rsid w:val="00A0728F"/>
    <w:rsid w:val="00A07311"/>
    <w:rsid w:val="00A0756C"/>
    <w:rsid w:val="00A078C0"/>
    <w:rsid w:val="00A07B5B"/>
    <w:rsid w:val="00A10608"/>
    <w:rsid w:val="00A10B62"/>
    <w:rsid w:val="00A11574"/>
    <w:rsid w:val="00A11F46"/>
    <w:rsid w:val="00A1291A"/>
    <w:rsid w:val="00A13889"/>
    <w:rsid w:val="00A148C7"/>
    <w:rsid w:val="00A14B68"/>
    <w:rsid w:val="00A14D2A"/>
    <w:rsid w:val="00A15110"/>
    <w:rsid w:val="00A15646"/>
    <w:rsid w:val="00A15710"/>
    <w:rsid w:val="00A166A2"/>
    <w:rsid w:val="00A172C6"/>
    <w:rsid w:val="00A179CA"/>
    <w:rsid w:val="00A179EC"/>
    <w:rsid w:val="00A17E60"/>
    <w:rsid w:val="00A2082A"/>
    <w:rsid w:val="00A22B82"/>
    <w:rsid w:val="00A22FD5"/>
    <w:rsid w:val="00A23561"/>
    <w:rsid w:val="00A23885"/>
    <w:rsid w:val="00A239C6"/>
    <w:rsid w:val="00A23E82"/>
    <w:rsid w:val="00A255FE"/>
    <w:rsid w:val="00A25B82"/>
    <w:rsid w:val="00A26204"/>
    <w:rsid w:val="00A269D9"/>
    <w:rsid w:val="00A274BD"/>
    <w:rsid w:val="00A27655"/>
    <w:rsid w:val="00A31106"/>
    <w:rsid w:val="00A31108"/>
    <w:rsid w:val="00A317BD"/>
    <w:rsid w:val="00A324B2"/>
    <w:rsid w:val="00A32CDC"/>
    <w:rsid w:val="00A3321B"/>
    <w:rsid w:val="00A33360"/>
    <w:rsid w:val="00A3358B"/>
    <w:rsid w:val="00A3369E"/>
    <w:rsid w:val="00A339A7"/>
    <w:rsid w:val="00A33F4A"/>
    <w:rsid w:val="00A3501B"/>
    <w:rsid w:val="00A353B8"/>
    <w:rsid w:val="00A35C25"/>
    <w:rsid w:val="00A379D0"/>
    <w:rsid w:val="00A37A8B"/>
    <w:rsid w:val="00A4029A"/>
    <w:rsid w:val="00A407B6"/>
    <w:rsid w:val="00A41035"/>
    <w:rsid w:val="00A4146B"/>
    <w:rsid w:val="00A41DCB"/>
    <w:rsid w:val="00A4283E"/>
    <w:rsid w:val="00A4323A"/>
    <w:rsid w:val="00A436D2"/>
    <w:rsid w:val="00A4466B"/>
    <w:rsid w:val="00A44C2C"/>
    <w:rsid w:val="00A4508A"/>
    <w:rsid w:val="00A453AC"/>
    <w:rsid w:val="00A473E0"/>
    <w:rsid w:val="00A478F3"/>
    <w:rsid w:val="00A47A8C"/>
    <w:rsid w:val="00A500B3"/>
    <w:rsid w:val="00A50323"/>
    <w:rsid w:val="00A50D17"/>
    <w:rsid w:val="00A51559"/>
    <w:rsid w:val="00A5162D"/>
    <w:rsid w:val="00A52719"/>
    <w:rsid w:val="00A52C7A"/>
    <w:rsid w:val="00A52DED"/>
    <w:rsid w:val="00A53911"/>
    <w:rsid w:val="00A54074"/>
    <w:rsid w:val="00A54D15"/>
    <w:rsid w:val="00A54D46"/>
    <w:rsid w:val="00A55FE0"/>
    <w:rsid w:val="00A5694F"/>
    <w:rsid w:val="00A57257"/>
    <w:rsid w:val="00A572B9"/>
    <w:rsid w:val="00A57B67"/>
    <w:rsid w:val="00A604D7"/>
    <w:rsid w:val="00A60B98"/>
    <w:rsid w:val="00A60D23"/>
    <w:rsid w:val="00A622FD"/>
    <w:rsid w:val="00A62C9E"/>
    <w:rsid w:val="00A630AD"/>
    <w:rsid w:val="00A6362E"/>
    <w:rsid w:val="00A63F88"/>
    <w:rsid w:val="00A640CE"/>
    <w:rsid w:val="00A64366"/>
    <w:rsid w:val="00A65E14"/>
    <w:rsid w:val="00A66FD0"/>
    <w:rsid w:val="00A6700B"/>
    <w:rsid w:val="00A670A0"/>
    <w:rsid w:val="00A70079"/>
    <w:rsid w:val="00A704FD"/>
    <w:rsid w:val="00A70E4A"/>
    <w:rsid w:val="00A70E7A"/>
    <w:rsid w:val="00A7210F"/>
    <w:rsid w:val="00A721B7"/>
    <w:rsid w:val="00A73CFE"/>
    <w:rsid w:val="00A73FAF"/>
    <w:rsid w:val="00A746AA"/>
    <w:rsid w:val="00A74DB5"/>
    <w:rsid w:val="00A750D1"/>
    <w:rsid w:val="00A75695"/>
    <w:rsid w:val="00A762C0"/>
    <w:rsid w:val="00A76AB2"/>
    <w:rsid w:val="00A76C33"/>
    <w:rsid w:val="00A7704D"/>
    <w:rsid w:val="00A77BEF"/>
    <w:rsid w:val="00A80736"/>
    <w:rsid w:val="00A80AAE"/>
    <w:rsid w:val="00A816A7"/>
    <w:rsid w:val="00A818F6"/>
    <w:rsid w:val="00A81A2B"/>
    <w:rsid w:val="00A8280E"/>
    <w:rsid w:val="00A82BD8"/>
    <w:rsid w:val="00A83BE9"/>
    <w:rsid w:val="00A84BC3"/>
    <w:rsid w:val="00A84FC3"/>
    <w:rsid w:val="00A855E1"/>
    <w:rsid w:val="00A856C4"/>
    <w:rsid w:val="00A85864"/>
    <w:rsid w:val="00A8633B"/>
    <w:rsid w:val="00A90B05"/>
    <w:rsid w:val="00A90B53"/>
    <w:rsid w:val="00A91D62"/>
    <w:rsid w:val="00A926AA"/>
    <w:rsid w:val="00A92843"/>
    <w:rsid w:val="00A92EBA"/>
    <w:rsid w:val="00A93775"/>
    <w:rsid w:val="00A94884"/>
    <w:rsid w:val="00A948A2"/>
    <w:rsid w:val="00A94AFE"/>
    <w:rsid w:val="00A959FA"/>
    <w:rsid w:val="00A95BB7"/>
    <w:rsid w:val="00A9623D"/>
    <w:rsid w:val="00A967B2"/>
    <w:rsid w:val="00A97311"/>
    <w:rsid w:val="00A97920"/>
    <w:rsid w:val="00A97D97"/>
    <w:rsid w:val="00AA0400"/>
    <w:rsid w:val="00AA0E3C"/>
    <w:rsid w:val="00AA19AB"/>
    <w:rsid w:val="00AA2730"/>
    <w:rsid w:val="00AA2D77"/>
    <w:rsid w:val="00AA3417"/>
    <w:rsid w:val="00AA42E1"/>
    <w:rsid w:val="00AA444C"/>
    <w:rsid w:val="00AA4556"/>
    <w:rsid w:val="00AA457C"/>
    <w:rsid w:val="00AA5AEF"/>
    <w:rsid w:val="00AA62A8"/>
    <w:rsid w:val="00AA6FD1"/>
    <w:rsid w:val="00AA7102"/>
    <w:rsid w:val="00AA7A04"/>
    <w:rsid w:val="00AA7FAE"/>
    <w:rsid w:val="00AB0370"/>
    <w:rsid w:val="00AB0CE4"/>
    <w:rsid w:val="00AB0E67"/>
    <w:rsid w:val="00AB160E"/>
    <w:rsid w:val="00AB1C93"/>
    <w:rsid w:val="00AB203B"/>
    <w:rsid w:val="00AB2955"/>
    <w:rsid w:val="00AB2F04"/>
    <w:rsid w:val="00AB4470"/>
    <w:rsid w:val="00AB4C1C"/>
    <w:rsid w:val="00AB503B"/>
    <w:rsid w:val="00AB5242"/>
    <w:rsid w:val="00AB57A4"/>
    <w:rsid w:val="00AB5DA6"/>
    <w:rsid w:val="00AB5F11"/>
    <w:rsid w:val="00AB6861"/>
    <w:rsid w:val="00AB6FCE"/>
    <w:rsid w:val="00AB7962"/>
    <w:rsid w:val="00AB7A06"/>
    <w:rsid w:val="00AB7A93"/>
    <w:rsid w:val="00AC06B9"/>
    <w:rsid w:val="00AC08F0"/>
    <w:rsid w:val="00AC1441"/>
    <w:rsid w:val="00AC15FE"/>
    <w:rsid w:val="00AC19F9"/>
    <w:rsid w:val="00AC207A"/>
    <w:rsid w:val="00AC29FD"/>
    <w:rsid w:val="00AC3329"/>
    <w:rsid w:val="00AC398F"/>
    <w:rsid w:val="00AC3AB3"/>
    <w:rsid w:val="00AC4C4B"/>
    <w:rsid w:val="00AC55F3"/>
    <w:rsid w:val="00AC5E6A"/>
    <w:rsid w:val="00AC6CA6"/>
    <w:rsid w:val="00AC75DB"/>
    <w:rsid w:val="00AC7A2E"/>
    <w:rsid w:val="00AD15FF"/>
    <w:rsid w:val="00AD198B"/>
    <w:rsid w:val="00AD1CB3"/>
    <w:rsid w:val="00AD1F52"/>
    <w:rsid w:val="00AD37EC"/>
    <w:rsid w:val="00AD4CA3"/>
    <w:rsid w:val="00AD56FC"/>
    <w:rsid w:val="00AD5B7C"/>
    <w:rsid w:val="00AD6976"/>
    <w:rsid w:val="00AD7386"/>
    <w:rsid w:val="00AD7C4F"/>
    <w:rsid w:val="00AE14BF"/>
    <w:rsid w:val="00AE14E4"/>
    <w:rsid w:val="00AE1AA7"/>
    <w:rsid w:val="00AE28CC"/>
    <w:rsid w:val="00AE384C"/>
    <w:rsid w:val="00AE3DB3"/>
    <w:rsid w:val="00AE3F75"/>
    <w:rsid w:val="00AE4427"/>
    <w:rsid w:val="00AE4519"/>
    <w:rsid w:val="00AE5395"/>
    <w:rsid w:val="00AE5D58"/>
    <w:rsid w:val="00AE60D4"/>
    <w:rsid w:val="00AE633E"/>
    <w:rsid w:val="00AE66A0"/>
    <w:rsid w:val="00AE711D"/>
    <w:rsid w:val="00AF09CB"/>
    <w:rsid w:val="00AF0DC2"/>
    <w:rsid w:val="00AF1366"/>
    <w:rsid w:val="00AF15FE"/>
    <w:rsid w:val="00AF16F8"/>
    <w:rsid w:val="00AF1D30"/>
    <w:rsid w:val="00AF203B"/>
    <w:rsid w:val="00AF3735"/>
    <w:rsid w:val="00AF3E4D"/>
    <w:rsid w:val="00AF3F64"/>
    <w:rsid w:val="00AF4FE4"/>
    <w:rsid w:val="00AF55F5"/>
    <w:rsid w:val="00AF6090"/>
    <w:rsid w:val="00AF60E1"/>
    <w:rsid w:val="00AF6720"/>
    <w:rsid w:val="00AF71DA"/>
    <w:rsid w:val="00AF7A7A"/>
    <w:rsid w:val="00B00242"/>
    <w:rsid w:val="00B0045A"/>
    <w:rsid w:val="00B0116E"/>
    <w:rsid w:val="00B0135E"/>
    <w:rsid w:val="00B01AE7"/>
    <w:rsid w:val="00B0215A"/>
    <w:rsid w:val="00B02B62"/>
    <w:rsid w:val="00B02CE3"/>
    <w:rsid w:val="00B02FC4"/>
    <w:rsid w:val="00B04348"/>
    <w:rsid w:val="00B047FA"/>
    <w:rsid w:val="00B0488C"/>
    <w:rsid w:val="00B04F3E"/>
    <w:rsid w:val="00B055C0"/>
    <w:rsid w:val="00B0569B"/>
    <w:rsid w:val="00B05716"/>
    <w:rsid w:val="00B06145"/>
    <w:rsid w:val="00B062B5"/>
    <w:rsid w:val="00B0690E"/>
    <w:rsid w:val="00B07967"/>
    <w:rsid w:val="00B101BE"/>
    <w:rsid w:val="00B1187C"/>
    <w:rsid w:val="00B1195F"/>
    <w:rsid w:val="00B12046"/>
    <w:rsid w:val="00B1225B"/>
    <w:rsid w:val="00B123E1"/>
    <w:rsid w:val="00B126BA"/>
    <w:rsid w:val="00B13617"/>
    <w:rsid w:val="00B138CC"/>
    <w:rsid w:val="00B13BAC"/>
    <w:rsid w:val="00B141AD"/>
    <w:rsid w:val="00B141F3"/>
    <w:rsid w:val="00B14624"/>
    <w:rsid w:val="00B14F37"/>
    <w:rsid w:val="00B15B2B"/>
    <w:rsid w:val="00B177A1"/>
    <w:rsid w:val="00B17D45"/>
    <w:rsid w:val="00B17DF0"/>
    <w:rsid w:val="00B204F0"/>
    <w:rsid w:val="00B20B4B"/>
    <w:rsid w:val="00B21958"/>
    <w:rsid w:val="00B21990"/>
    <w:rsid w:val="00B22266"/>
    <w:rsid w:val="00B2253A"/>
    <w:rsid w:val="00B228E4"/>
    <w:rsid w:val="00B22AE0"/>
    <w:rsid w:val="00B23B1B"/>
    <w:rsid w:val="00B24168"/>
    <w:rsid w:val="00B2474A"/>
    <w:rsid w:val="00B248DE"/>
    <w:rsid w:val="00B24A19"/>
    <w:rsid w:val="00B25F1D"/>
    <w:rsid w:val="00B261CF"/>
    <w:rsid w:val="00B265EA"/>
    <w:rsid w:val="00B26784"/>
    <w:rsid w:val="00B26AE1"/>
    <w:rsid w:val="00B26BB8"/>
    <w:rsid w:val="00B27DFE"/>
    <w:rsid w:val="00B300A3"/>
    <w:rsid w:val="00B3051C"/>
    <w:rsid w:val="00B3081F"/>
    <w:rsid w:val="00B31B9E"/>
    <w:rsid w:val="00B31D05"/>
    <w:rsid w:val="00B3399A"/>
    <w:rsid w:val="00B34318"/>
    <w:rsid w:val="00B35BD4"/>
    <w:rsid w:val="00B35EEF"/>
    <w:rsid w:val="00B36A58"/>
    <w:rsid w:val="00B36FD0"/>
    <w:rsid w:val="00B36FD3"/>
    <w:rsid w:val="00B37077"/>
    <w:rsid w:val="00B37145"/>
    <w:rsid w:val="00B37501"/>
    <w:rsid w:val="00B4038B"/>
    <w:rsid w:val="00B41BA5"/>
    <w:rsid w:val="00B44164"/>
    <w:rsid w:val="00B44F9A"/>
    <w:rsid w:val="00B45C95"/>
    <w:rsid w:val="00B46547"/>
    <w:rsid w:val="00B46A37"/>
    <w:rsid w:val="00B46C6D"/>
    <w:rsid w:val="00B46CC6"/>
    <w:rsid w:val="00B46ED5"/>
    <w:rsid w:val="00B46FC6"/>
    <w:rsid w:val="00B473B5"/>
    <w:rsid w:val="00B50773"/>
    <w:rsid w:val="00B51A29"/>
    <w:rsid w:val="00B51BD6"/>
    <w:rsid w:val="00B52D39"/>
    <w:rsid w:val="00B5340A"/>
    <w:rsid w:val="00B547A5"/>
    <w:rsid w:val="00B54B62"/>
    <w:rsid w:val="00B54CD1"/>
    <w:rsid w:val="00B558E6"/>
    <w:rsid w:val="00B5601D"/>
    <w:rsid w:val="00B56D1D"/>
    <w:rsid w:val="00B576E0"/>
    <w:rsid w:val="00B57AF5"/>
    <w:rsid w:val="00B57F36"/>
    <w:rsid w:val="00B6002B"/>
    <w:rsid w:val="00B61350"/>
    <w:rsid w:val="00B61395"/>
    <w:rsid w:val="00B61602"/>
    <w:rsid w:val="00B61A98"/>
    <w:rsid w:val="00B6261A"/>
    <w:rsid w:val="00B62746"/>
    <w:rsid w:val="00B62AEF"/>
    <w:rsid w:val="00B636F6"/>
    <w:rsid w:val="00B63C4A"/>
    <w:rsid w:val="00B63D04"/>
    <w:rsid w:val="00B64D97"/>
    <w:rsid w:val="00B65122"/>
    <w:rsid w:val="00B6616B"/>
    <w:rsid w:val="00B66876"/>
    <w:rsid w:val="00B66D5A"/>
    <w:rsid w:val="00B672F3"/>
    <w:rsid w:val="00B67A5B"/>
    <w:rsid w:val="00B701A5"/>
    <w:rsid w:val="00B7083C"/>
    <w:rsid w:val="00B71046"/>
    <w:rsid w:val="00B71BE4"/>
    <w:rsid w:val="00B722E5"/>
    <w:rsid w:val="00B724ED"/>
    <w:rsid w:val="00B7279F"/>
    <w:rsid w:val="00B73EBA"/>
    <w:rsid w:val="00B754E0"/>
    <w:rsid w:val="00B75C6A"/>
    <w:rsid w:val="00B762AB"/>
    <w:rsid w:val="00B767AF"/>
    <w:rsid w:val="00B7696D"/>
    <w:rsid w:val="00B76EEA"/>
    <w:rsid w:val="00B771C7"/>
    <w:rsid w:val="00B77593"/>
    <w:rsid w:val="00B77CC9"/>
    <w:rsid w:val="00B80A5B"/>
    <w:rsid w:val="00B81C4E"/>
    <w:rsid w:val="00B8223A"/>
    <w:rsid w:val="00B83209"/>
    <w:rsid w:val="00B8392A"/>
    <w:rsid w:val="00B840E2"/>
    <w:rsid w:val="00B8428E"/>
    <w:rsid w:val="00B842B5"/>
    <w:rsid w:val="00B856C0"/>
    <w:rsid w:val="00B85EE3"/>
    <w:rsid w:val="00B860E5"/>
    <w:rsid w:val="00B862B4"/>
    <w:rsid w:val="00B87360"/>
    <w:rsid w:val="00B87514"/>
    <w:rsid w:val="00B878DF"/>
    <w:rsid w:val="00B90905"/>
    <w:rsid w:val="00B91654"/>
    <w:rsid w:val="00B91BD7"/>
    <w:rsid w:val="00B91FC8"/>
    <w:rsid w:val="00B932E9"/>
    <w:rsid w:val="00B9332C"/>
    <w:rsid w:val="00B939C9"/>
    <w:rsid w:val="00B949D4"/>
    <w:rsid w:val="00B96002"/>
    <w:rsid w:val="00B96F83"/>
    <w:rsid w:val="00B975A0"/>
    <w:rsid w:val="00B97ED5"/>
    <w:rsid w:val="00BA0571"/>
    <w:rsid w:val="00BA069C"/>
    <w:rsid w:val="00BA0FB8"/>
    <w:rsid w:val="00BA1096"/>
    <w:rsid w:val="00BA1186"/>
    <w:rsid w:val="00BA11E0"/>
    <w:rsid w:val="00BA125F"/>
    <w:rsid w:val="00BA14EE"/>
    <w:rsid w:val="00BA1942"/>
    <w:rsid w:val="00BA3154"/>
    <w:rsid w:val="00BA6152"/>
    <w:rsid w:val="00BA68A7"/>
    <w:rsid w:val="00BA7A94"/>
    <w:rsid w:val="00BB043B"/>
    <w:rsid w:val="00BB0F26"/>
    <w:rsid w:val="00BB209F"/>
    <w:rsid w:val="00BB30C5"/>
    <w:rsid w:val="00BB3380"/>
    <w:rsid w:val="00BB3399"/>
    <w:rsid w:val="00BB3700"/>
    <w:rsid w:val="00BB3E43"/>
    <w:rsid w:val="00BB5612"/>
    <w:rsid w:val="00BB66DF"/>
    <w:rsid w:val="00BB6A3B"/>
    <w:rsid w:val="00BB6F9A"/>
    <w:rsid w:val="00BB6F9B"/>
    <w:rsid w:val="00BB7F14"/>
    <w:rsid w:val="00BC060B"/>
    <w:rsid w:val="00BC0E4B"/>
    <w:rsid w:val="00BC1B7E"/>
    <w:rsid w:val="00BC2340"/>
    <w:rsid w:val="00BC25E5"/>
    <w:rsid w:val="00BC2794"/>
    <w:rsid w:val="00BC2AB0"/>
    <w:rsid w:val="00BC2B77"/>
    <w:rsid w:val="00BC3449"/>
    <w:rsid w:val="00BC3F44"/>
    <w:rsid w:val="00BC4B39"/>
    <w:rsid w:val="00BC577F"/>
    <w:rsid w:val="00BC58A8"/>
    <w:rsid w:val="00BC5DB7"/>
    <w:rsid w:val="00BC633B"/>
    <w:rsid w:val="00BC63AB"/>
    <w:rsid w:val="00BC7167"/>
    <w:rsid w:val="00BC779F"/>
    <w:rsid w:val="00BD06D3"/>
    <w:rsid w:val="00BD08A1"/>
    <w:rsid w:val="00BD3A34"/>
    <w:rsid w:val="00BD3A46"/>
    <w:rsid w:val="00BD3A64"/>
    <w:rsid w:val="00BD3FFB"/>
    <w:rsid w:val="00BD45CE"/>
    <w:rsid w:val="00BD59DE"/>
    <w:rsid w:val="00BD6A92"/>
    <w:rsid w:val="00BD71FE"/>
    <w:rsid w:val="00BD7B4B"/>
    <w:rsid w:val="00BE0435"/>
    <w:rsid w:val="00BE050A"/>
    <w:rsid w:val="00BE14F8"/>
    <w:rsid w:val="00BE1AC9"/>
    <w:rsid w:val="00BE2688"/>
    <w:rsid w:val="00BE2BAD"/>
    <w:rsid w:val="00BE2D72"/>
    <w:rsid w:val="00BE4004"/>
    <w:rsid w:val="00BE4039"/>
    <w:rsid w:val="00BE4636"/>
    <w:rsid w:val="00BE4A6D"/>
    <w:rsid w:val="00BE524F"/>
    <w:rsid w:val="00BE5CCE"/>
    <w:rsid w:val="00BE62D4"/>
    <w:rsid w:val="00BE6A30"/>
    <w:rsid w:val="00BE7FAC"/>
    <w:rsid w:val="00BF075E"/>
    <w:rsid w:val="00BF0C71"/>
    <w:rsid w:val="00BF1178"/>
    <w:rsid w:val="00BF140C"/>
    <w:rsid w:val="00BF1729"/>
    <w:rsid w:val="00BF1C99"/>
    <w:rsid w:val="00BF1D7B"/>
    <w:rsid w:val="00BF213A"/>
    <w:rsid w:val="00BF230F"/>
    <w:rsid w:val="00BF2778"/>
    <w:rsid w:val="00BF2E37"/>
    <w:rsid w:val="00BF35BC"/>
    <w:rsid w:val="00BF3983"/>
    <w:rsid w:val="00BF495D"/>
    <w:rsid w:val="00BF4A87"/>
    <w:rsid w:val="00BF4BAF"/>
    <w:rsid w:val="00BF4F75"/>
    <w:rsid w:val="00BF53F2"/>
    <w:rsid w:val="00BF58B2"/>
    <w:rsid w:val="00BF5FDC"/>
    <w:rsid w:val="00BF68CD"/>
    <w:rsid w:val="00BF69BC"/>
    <w:rsid w:val="00BF6C46"/>
    <w:rsid w:val="00BF7720"/>
    <w:rsid w:val="00C0048F"/>
    <w:rsid w:val="00C00572"/>
    <w:rsid w:val="00C008E0"/>
    <w:rsid w:val="00C00A9D"/>
    <w:rsid w:val="00C00B99"/>
    <w:rsid w:val="00C01894"/>
    <w:rsid w:val="00C0197C"/>
    <w:rsid w:val="00C0232E"/>
    <w:rsid w:val="00C0414A"/>
    <w:rsid w:val="00C04995"/>
    <w:rsid w:val="00C050CF"/>
    <w:rsid w:val="00C054DD"/>
    <w:rsid w:val="00C057A7"/>
    <w:rsid w:val="00C06D65"/>
    <w:rsid w:val="00C070BA"/>
    <w:rsid w:val="00C071A8"/>
    <w:rsid w:val="00C100C1"/>
    <w:rsid w:val="00C10433"/>
    <w:rsid w:val="00C10479"/>
    <w:rsid w:val="00C10A9F"/>
    <w:rsid w:val="00C1116F"/>
    <w:rsid w:val="00C11397"/>
    <w:rsid w:val="00C123E4"/>
    <w:rsid w:val="00C136C8"/>
    <w:rsid w:val="00C13EED"/>
    <w:rsid w:val="00C1483A"/>
    <w:rsid w:val="00C14D01"/>
    <w:rsid w:val="00C1573D"/>
    <w:rsid w:val="00C16A76"/>
    <w:rsid w:val="00C16BD9"/>
    <w:rsid w:val="00C16CC3"/>
    <w:rsid w:val="00C17079"/>
    <w:rsid w:val="00C2064C"/>
    <w:rsid w:val="00C210B6"/>
    <w:rsid w:val="00C21906"/>
    <w:rsid w:val="00C21D46"/>
    <w:rsid w:val="00C22103"/>
    <w:rsid w:val="00C221DC"/>
    <w:rsid w:val="00C2228C"/>
    <w:rsid w:val="00C22899"/>
    <w:rsid w:val="00C2293B"/>
    <w:rsid w:val="00C23E73"/>
    <w:rsid w:val="00C23EF1"/>
    <w:rsid w:val="00C24815"/>
    <w:rsid w:val="00C24A6F"/>
    <w:rsid w:val="00C24AFF"/>
    <w:rsid w:val="00C25167"/>
    <w:rsid w:val="00C2538D"/>
    <w:rsid w:val="00C27095"/>
    <w:rsid w:val="00C31474"/>
    <w:rsid w:val="00C31F59"/>
    <w:rsid w:val="00C32154"/>
    <w:rsid w:val="00C3220A"/>
    <w:rsid w:val="00C32E90"/>
    <w:rsid w:val="00C33278"/>
    <w:rsid w:val="00C340B1"/>
    <w:rsid w:val="00C34B06"/>
    <w:rsid w:val="00C34E2F"/>
    <w:rsid w:val="00C35107"/>
    <w:rsid w:val="00C35826"/>
    <w:rsid w:val="00C35ED8"/>
    <w:rsid w:val="00C36425"/>
    <w:rsid w:val="00C37477"/>
    <w:rsid w:val="00C37BCA"/>
    <w:rsid w:val="00C4044B"/>
    <w:rsid w:val="00C40753"/>
    <w:rsid w:val="00C416E1"/>
    <w:rsid w:val="00C41B0F"/>
    <w:rsid w:val="00C41C6D"/>
    <w:rsid w:val="00C4224E"/>
    <w:rsid w:val="00C429EB"/>
    <w:rsid w:val="00C435F9"/>
    <w:rsid w:val="00C43848"/>
    <w:rsid w:val="00C43981"/>
    <w:rsid w:val="00C43F67"/>
    <w:rsid w:val="00C44432"/>
    <w:rsid w:val="00C44B4C"/>
    <w:rsid w:val="00C44EE9"/>
    <w:rsid w:val="00C45450"/>
    <w:rsid w:val="00C45567"/>
    <w:rsid w:val="00C46266"/>
    <w:rsid w:val="00C462DE"/>
    <w:rsid w:val="00C46343"/>
    <w:rsid w:val="00C464FD"/>
    <w:rsid w:val="00C46B17"/>
    <w:rsid w:val="00C47013"/>
    <w:rsid w:val="00C47DD5"/>
    <w:rsid w:val="00C50193"/>
    <w:rsid w:val="00C50CBA"/>
    <w:rsid w:val="00C5137E"/>
    <w:rsid w:val="00C519CC"/>
    <w:rsid w:val="00C51D07"/>
    <w:rsid w:val="00C51D85"/>
    <w:rsid w:val="00C5245C"/>
    <w:rsid w:val="00C52C2C"/>
    <w:rsid w:val="00C53D11"/>
    <w:rsid w:val="00C544E6"/>
    <w:rsid w:val="00C5466B"/>
    <w:rsid w:val="00C546B2"/>
    <w:rsid w:val="00C5486B"/>
    <w:rsid w:val="00C556A6"/>
    <w:rsid w:val="00C5574D"/>
    <w:rsid w:val="00C55C6D"/>
    <w:rsid w:val="00C55CCD"/>
    <w:rsid w:val="00C5681B"/>
    <w:rsid w:val="00C5797F"/>
    <w:rsid w:val="00C57A56"/>
    <w:rsid w:val="00C57E77"/>
    <w:rsid w:val="00C604ED"/>
    <w:rsid w:val="00C606FF"/>
    <w:rsid w:val="00C607EF"/>
    <w:rsid w:val="00C61086"/>
    <w:rsid w:val="00C61223"/>
    <w:rsid w:val="00C616EF"/>
    <w:rsid w:val="00C61A72"/>
    <w:rsid w:val="00C620D0"/>
    <w:rsid w:val="00C626C4"/>
    <w:rsid w:val="00C63E33"/>
    <w:rsid w:val="00C641B5"/>
    <w:rsid w:val="00C65923"/>
    <w:rsid w:val="00C65AF9"/>
    <w:rsid w:val="00C667B0"/>
    <w:rsid w:val="00C667F7"/>
    <w:rsid w:val="00C66EF6"/>
    <w:rsid w:val="00C67224"/>
    <w:rsid w:val="00C6747D"/>
    <w:rsid w:val="00C67914"/>
    <w:rsid w:val="00C67E9D"/>
    <w:rsid w:val="00C704A9"/>
    <w:rsid w:val="00C707E9"/>
    <w:rsid w:val="00C70AA9"/>
    <w:rsid w:val="00C711AA"/>
    <w:rsid w:val="00C7125C"/>
    <w:rsid w:val="00C717C8"/>
    <w:rsid w:val="00C71AAA"/>
    <w:rsid w:val="00C724E3"/>
    <w:rsid w:val="00C72E97"/>
    <w:rsid w:val="00C73162"/>
    <w:rsid w:val="00C7364E"/>
    <w:rsid w:val="00C73A45"/>
    <w:rsid w:val="00C74279"/>
    <w:rsid w:val="00C74C10"/>
    <w:rsid w:val="00C7524C"/>
    <w:rsid w:val="00C75EB2"/>
    <w:rsid w:val="00C765D9"/>
    <w:rsid w:val="00C76F39"/>
    <w:rsid w:val="00C7751A"/>
    <w:rsid w:val="00C77B6A"/>
    <w:rsid w:val="00C80045"/>
    <w:rsid w:val="00C8007D"/>
    <w:rsid w:val="00C80C51"/>
    <w:rsid w:val="00C8126C"/>
    <w:rsid w:val="00C814E2"/>
    <w:rsid w:val="00C816DD"/>
    <w:rsid w:val="00C816EF"/>
    <w:rsid w:val="00C8187E"/>
    <w:rsid w:val="00C81C6C"/>
    <w:rsid w:val="00C823D3"/>
    <w:rsid w:val="00C83C04"/>
    <w:rsid w:val="00C8453D"/>
    <w:rsid w:val="00C849ED"/>
    <w:rsid w:val="00C8516F"/>
    <w:rsid w:val="00C866EC"/>
    <w:rsid w:val="00C900D9"/>
    <w:rsid w:val="00C900F4"/>
    <w:rsid w:val="00C911F3"/>
    <w:rsid w:val="00C91210"/>
    <w:rsid w:val="00C91485"/>
    <w:rsid w:val="00C91B4A"/>
    <w:rsid w:val="00C91BD4"/>
    <w:rsid w:val="00C91D34"/>
    <w:rsid w:val="00C9256D"/>
    <w:rsid w:val="00C9295E"/>
    <w:rsid w:val="00C92993"/>
    <w:rsid w:val="00C92F49"/>
    <w:rsid w:val="00C935D0"/>
    <w:rsid w:val="00C93C72"/>
    <w:rsid w:val="00C94001"/>
    <w:rsid w:val="00C94920"/>
    <w:rsid w:val="00C95BF5"/>
    <w:rsid w:val="00C96BCC"/>
    <w:rsid w:val="00C97737"/>
    <w:rsid w:val="00C97841"/>
    <w:rsid w:val="00CA00CF"/>
    <w:rsid w:val="00CA06EB"/>
    <w:rsid w:val="00CA06FC"/>
    <w:rsid w:val="00CA09CB"/>
    <w:rsid w:val="00CA1AA7"/>
    <w:rsid w:val="00CA2165"/>
    <w:rsid w:val="00CA2622"/>
    <w:rsid w:val="00CA2D07"/>
    <w:rsid w:val="00CA3108"/>
    <w:rsid w:val="00CA320C"/>
    <w:rsid w:val="00CA3415"/>
    <w:rsid w:val="00CA3562"/>
    <w:rsid w:val="00CA3D83"/>
    <w:rsid w:val="00CA3EB7"/>
    <w:rsid w:val="00CA4093"/>
    <w:rsid w:val="00CA44F4"/>
    <w:rsid w:val="00CA4551"/>
    <w:rsid w:val="00CA49FC"/>
    <w:rsid w:val="00CA4A5E"/>
    <w:rsid w:val="00CA4ED0"/>
    <w:rsid w:val="00CA5228"/>
    <w:rsid w:val="00CA5475"/>
    <w:rsid w:val="00CA769A"/>
    <w:rsid w:val="00CA7B04"/>
    <w:rsid w:val="00CB02B6"/>
    <w:rsid w:val="00CB060F"/>
    <w:rsid w:val="00CB086F"/>
    <w:rsid w:val="00CB0F23"/>
    <w:rsid w:val="00CB1AF7"/>
    <w:rsid w:val="00CB29D3"/>
    <w:rsid w:val="00CB2FF3"/>
    <w:rsid w:val="00CB415E"/>
    <w:rsid w:val="00CB4A0A"/>
    <w:rsid w:val="00CB5909"/>
    <w:rsid w:val="00CB5CD6"/>
    <w:rsid w:val="00CB5F93"/>
    <w:rsid w:val="00CB6EEA"/>
    <w:rsid w:val="00CB6FB7"/>
    <w:rsid w:val="00CC0897"/>
    <w:rsid w:val="00CC0938"/>
    <w:rsid w:val="00CC14C9"/>
    <w:rsid w:val="00CC1B4C"/>
    <w:rsid w:val="00CC1B8F"/>
    <w:rsid w:val="00CC1F32"/>
    <w:rsid w:val="00CC248C"/>
    <w:rsid w:val="00CC3233"/>
    <w:rsid w:val="00CC3D2F"/>
    <w:rsid w:val="00CC3E45"/>
    <w:rsid w:val="00CC42AB"/>
    <w:rsid w:val="00CC4A75"/>
    <w:rsid w:val="00CC4AB9"/>
    <w:rsid w:val="00CC4CE1"/>
    <w:rsid w:val="00CC6FF3"/>
    <w:rsid w:val="00CD0AC1"/>
    <w:rsid w:val="00CD2081"/>
    <w:rsid w:val="00CD220E"/>
    <w:rsid w:val="00CD46D3"/>
    <w:rsid w:val="00CD48DA"/>
    <w:rsid w:val="00CD58DF"/>
    <w:rsid w:val="00CD6B4F"/>
    <w:rsid w:val="00CD6B71"/>
    <w:rsid w:val="00CD736B"/>
    <w:rsid w:val="00CD751D"/>
    <w:rsid w:val="00CD79CA"/>
    <w:rsid w:val="00CD7A68"/>
    <w:rsid w:val="00CD7E65"/>
    <w:rsid w:val="00CE0586"/>
    <w:rsid w:val="00CE085E"/>
    <w:rsid w:val="00CE1344"/>
    <w:rsid w:val="00CE194C"/>
    <w:rsid w:val="00CE223E"/>
    <w:rsid w:val="00CE32DA"/>
    <w:rsid w:val="00CE3E89"/>
    <w:rsid w:val="00CE3E97"/>
    <w:rsid w:val="00CE4A22"/>
    <w:rsid w:val="00CE4A30"/>
    <w:rsid w:val="00CE53D2"/>
    <w:rsid w:val="00CE67B0"/>
    <w:rsid w:val="00CE70C3"/>
    <w:rsid w:val="00CF0312"/>
    <w:rsid w:val="00CF0EFD"/>
    <w:rsid w:val="00CF42A5"/>
    <w:rsid w:val="00CF5054"/>
    <w:rsid w:val="00CF51CB"/>
    <w:rsid w:val="00CF75DA"/>
    <w:rsid w:val="00D00E81"/>
    <w:rsid w:val="00D0148E"/>
    <w:rsid w:val="00D0150D"/>
    <w:rsid w:val="00D01C6D"/>
    <w:rsid w:val="00D02367"/>
    <w:rsid w:val="00D02C85"/>
    <w:rsid w:val="00D033FD"/>
    <w:rsid w:val="00D03B57"/>
    <w:rsid w:val="00D04517"/>
    <w:rsid w:val="00D051C6"/>
    <w:rsid w:val="00D056F0"/>
    <w:rsid w:val="00D05757"/>
    <w:rsid w:val="00D06013"/>
    <w:rsid w:val="00D0612C"/>
    <w:rsid w:val="00D07588"/>
    <w:rsid w:val="00D07692"/>
    <w:rsid w:val="00D11D3A"/>
    <w:rsid w:val="00D11F23"/>
    <w:rsid w:val="00D13112"/>
    <w:rsid w:val="00D132D8"/>
    <w:rsid w:val="00D13325"/>
    <w:rsid w:val="00D134EF"/>
    <w:rsid w:val="00D14761"/>
    <w:rsid w:val="00D1532B"/>
    <w:rsid w:val="00D158D2"/>
    <w:rsid w:val="00D15C5A"/>
    <w:rsid w:val="00D16C81"/>
    <w:rsid w:val="00D17419"/>
    <w:rsid w:val="00D17597"/>
    <w:rsid w:val="00D2012B"/>
    <w:rsid w:val="00D213BB"/>
    <w:rsid w:val="00D21559"/>
    <w:rsid w:val="00D216F0"/>
    <w:rsid w:val="00D223B8"/>
    <w:rsid w:val="00D2388C"/>
    <w:rsid w:val="00D2396B"/>
    <w:rsid w:val="00D2411D"/>
    <w:rsid w:val="00D24686"/>
    <w:rsid w:val="00D24B06"/>
    <w:rsid w:val="00D255DA"/>
    <w:rsid w:val="00D2624C"/>
    <w:rsid w:val="00D2680D"/>
    <w:rsid w:val="00D26B1E"/>
    <w:rsid w:val="00D2741E"/>
    <w:rsid w:val="00D27466"/>
    <w:rsid w:val="00D3045C"/>
    <w:rsid w:val="00D30B56"/>
    <w:rsid w:val="00D312CC"/>
    <w:rsid w:val="00D317D9"/>
    <w:rsid w:val="00D3191A"/>
    <w:rsid w:val="00D31E61"/>
    <w:rsid w:val="00D32275"/>
    <w:rsid w:val="00D32449"/>
    <w:rsid w:val="00D325AA"/>
    <w:rsid w:val="00D3308D"/>
    <w:rsid w:val="00D33E20"/>
    <w:rsid w:val="00D33EFE"/>
    <w:rsid w:val="00D34479"/>
    <w:rsid w:val="00D34A19"/>
    <w:rsid w:val="00D35867"/>
    <w:rsid w:val="00D35E80"/>
    <w:rsid w:val="00D35E9C"/>
    <w:rsid w:val="00D36F05"/>
    <w:rsid w:val="00D37A75"/>
    <w:rsid w:val="00D37D72"/>
    <w:rsid w:val="00D41802"/>
    <w:rsid w:val="00D437B9"/>
    <w:rsid w:val="00D44510"/>
    <w:rsid w:val="00D44F25"/>
    <w:rsid w:val="00D44FBE"/>
    <w:rsid w:val="00D4503C"/>
    <w:rsid w:val="00D450EC"/>
    <w:rsid w:val="00D458C6"/>
    <w:rsid w:val="00D45A59"/>
    <w:rsid w:val="00D45DB8"/>
    <w:rsid w:val="00D468A3"/>
    <w:rsid w:val="00D47841"/>
    <w:rsid w:val="00D5036A"/>
    <w:rsid w:val="00D53E74"/>
    <w:rsid w:val="00D53EAC"/>
    <w:rsid w:val="00D54E30"/>
    <w:rsid w:val="00D5524E"/>
    <w:rsid w:val="00D5524F"/>
    <w:rsid w:val="00D5559F"/>
    <w:rsid w:val="00D558E3"/>
    <w:rsid w:val="00D55E38"/>
    <w:rsid w:val="00D5678E"/>
    <w:rsid w:val="00D56DE4"/>
    <w:rsid w:val="00D56E55"/>
    <w:rsid w:val="00D572EB"/>
    <w:rsid w:val="00D60E13"/>
    <w:rsid w:val="00D612A2"/>
    <w:rsid w:val="00D613CA"/>
    <w:rsid w:val="00D622DD"/>
    <w:rsid w:val="00D623CB"/>
    <w:rsid w:val="00D62624"/>
    <w:rsid w:val="00D62867"/>
    <w:rsid w:val="00D62CFF"/>
    <w:rsid w:val="00D62E1D"/>
    <w:rsid w:val="00D631E3"/>
    <w:rsid w:val="00D633F4"/>
    <w:rsid w:val="00D6491F"/>
    <w:rsid w:val="00D64A1B"/>
    <w:rsid w:val="00D65273"/>
    <w:rsid w:val="00D6649F"/>
    <w:rsid w:val="00D664B9"/>
    <w:rsid w:val="00D664BF"/>
    <w:rsid w:val="00D665CC"/>
    <w:rsid w:val="00D67C0E"/>
    <w:rsid w:val="00D67FFA"/>
    <w:rsid w:val="00D70426"/>
    <w:rsid w:val="00D70C41"/>
    <w:rsid w:val="00D718CD"/>
    <w:rsid w:val="00D71BA8"/>
    <w:rsid w:val="00D72064"/>
    <w:rsid w:val="00D721E1"/>
    <w:rsid w:val="00D72517"/>
    <w:rsid w:val="00D726DE"/>
    <w:rsid w:val="00D73453"/>
    <w:rsid w:val="00D73E48"/>
    <w:rsid w:val="00D74F5E"/>
    <w:rsid w:val="00D75272"/>
    <w:rsid w:val="00D752D0"/>
    <w:rsid w:val="00D7565F"/>
    <w:rsid w:val="00D769FD"/>
    <w:rsid w:val="00D76CA0"/>
    <w:rsid w:val="00D7729A"/>
    <w:rsid w:val="00D778A4"/>
    <w:rsid w:val="00D803DD"/>
    <w:rsid w:val="00D803F9"/>
    <w:rsid w:val="00D810EB"/>
    <w:rsid w:val="00D81617"/>
    <w:rsid w:val="00D81DD5"/>
    <w:rsid w:val="00D82FB0"/>
    <w:rsid w:val="00D832A2"/>
    <w:rsid w:val="00D83DF7"/>
    <w:rsid w:val="00D83E2C"/>
    <w:rsid w:val="00D8470C"/>
    <w:rsid w:val="00D84C96"/>
    <w:rsid w:val="00D84FA2"/>
    <w:rsid w:val="00D85B0E"/>
    <w:rsid w:val="00D85D9E"/>
    <w:rsid w:val="00D86290"/>
    <w:rsid w:val="00D863D1"/>
    <w:rsid w:val="00D863F4"/>
    <w:rsid w:val="00D86759"/>
    <w:rsid w:val="00D86985"/>
    <w:rsid w:val="00D87DF1"/>
    <w:rsid w:val="00D90558"/>
    <w:rsid w:val="00D9081C"/>
    <w:rsid w:val="00D911F4"/>
    <w:rsid w:val="00D9215E"/>
    <w:rsid w:val="00D9221A"/>
    <w:rsid w:val="00D92906"/>
    <w:rsid w:val="00D92C86"/>
    <w:rsid w:val="00D9343A"/>
    <w:rsid w:val="00D93C86"/>
    <w:rsid w:val="00D94209"/>
    <w:rsid w:val="00D943F1"/>
    <w:rsid w:val="00D94823"/>
    <w:rsid w:val="00D9499D"/>
    <w:rsid w:val="00D94C31"/>
    <w:rsid w:val="00D95389"/>
    <w:rsid w:val="00D95E19"/>
    <w:rsid w:val="00D961DF"/>
    <w:rsid w:val="00D9639B"/>
    <w:rsid w:val="00D96F2F"/>
    <w:rsid w:val="00D975F9"/>
    <w:rsid w:val="00DA184A"/>
    <w:rsid w:val="00DA1A34"/>
    <w:rsid w:val="00DA1F01"/>
    <w:rsid w:val="00DA1F8C"/>
    <w:rsid w:val="00DA29CC"/>
    <w:rsid w:val="00DA3236"/>
    <w:rsid w:val="00DA3516"/>
    <w:rsid w:val="00DA3826"/>
    <w:rsid w:val="00DA388B"/>
    <w:rsid w:val="00DA3A5C"/>
    <w:rsid w:val="00DA5223"/>
    <w:rsid w:val="00DA5DC1"/>
    <w:rsid w:val="00DA6985"/>
    <w:rsid w:val="00DA6AE0"/>
    <w:rsid w:val="00DA724B"/>
    <w:rsid w:val="00DA7B95"/>
    <w:rsid w:val="00DB03F2"/>
    <w:rsid w:val="00DB1060"/>
    <w:rsid w:val="00DB14E3"/>
    <w:rsid w:val="00DB1973"/>
    <w:rsid w:val="00DB1C75"/>
    <w:rsid w:val="00DB1E7A"/>
    <w:rsid w:val="00DB2552"/>
    <w:rsid w:val="00DB2678"/>
    <w:rsid w:val="00DB2D75"/>
    <w:rsid w:val="00DB3104"/>
    <w:rsid w:val="00DB34A9"/>
    <w:rsid w:val="00DB3942"/>
    <w:rsid w:val="00DB3F43"/>
    <w:rsid w:val="00DB4A37"/>
    <w:rsid w:val="00DB4BAD"/>
    <w:rsid w:val="00DB4CAD"/>
    <w:rsid w:val="00DB4D97"/>
    <w:rsid w:val="00DB61DF"/>
    <w:rsid w:val="00DB6611"/>
    <w:rsid w:val="00DB7072"/>
    <w:rsid w:val="00DB77FE"/>
    <w:rsid w:val="00DB7B6C"/>
    <w:rsid w:val="00DB7D75"/>
    <w:rsid w:val="00DB7E1A"/>
    <w:rsid w:val="00DC1162"/>
    <w:rsid w:val="00DC13D6"/>
    <w:rsid w:val="00DC2A37"/>
    <w:rsid w:val="00DC61F3"/>
    <w:rsid w:val="00DC68E7"/>
    <w:rsid w:val="00DC69B3"/>
    <w:rsid w:val="00DC7FB4"/>
    <w:rsid w:val="00DD03C5"/>
    <w:rsid w:val="00DD1375"/>
    <w:rsid w:val="00DD1A07"/>
    <w:rsid w:val="00DD1FB8"/>
    <w:rsid w:val="00DD20A7"/>
    <w:rsid w:val="00DD3DC4"/>
    <w:rsid w:val="00DD5008"/>
    <w:rsid w:val="00DD5069"/>
    <w:rsid w:val="00DD58BA"/>
    <w:rsid w:val="00DD5E17"/>
    <w:rsid w:val="00DD62A9"/>
    <w:rsid w:val="00DD65FE"/>
    <w:rsid w:val="00DD6EE1"/>
    <w:rsid w:val="00DD73DF"/>
    <w:rsid w:val="00DD7D6F"/>
    <w:rsid w:val="00DD7F97"/>
    <w:rsid w:val="00DE029B"/>
    <w:rsid w:val="00DE0815"/>
    <w:rsid w:val="00DE0EF8"/>
    <w:rsid w:val="00DE1B4D"/>
    <w:rsid w:val="00DE21E7"/>
    <w:rsid w:val="00DE23EB"/>
    <w:rsid w:val="00DE35A3"/>
    <w:rsid w:val="00DE37D3"/>
    <w:rsid w:val="00DE41AF"/>
    <w:rsid w:val="00DE5391"/>
    <w:rsid w:val="00DE5486"/>
    <w:rsid w:val="00DE57C5"/>
    <w:rsid w:val="00DE5B8B"/>
    <w:rsid w:val="00DE68B7"/>
    <w:rsid w:val="00DE76EA"/>
    <w:rsid w:val="00DE7FD9"/>
    <w:rsid w:val="00DF0849"/>
    <w:rsid w:val="00DF1919"/>
    <w:rsid w:val="00DF1F3B"/>
    <w:rsid w:val="00DF30AC"/>
    <w:rsid w:val="00DF36F9"/>
    <w:rsid w:val="00DF38A1"/>
    <w:rsid w:val="00DF477B"/>
    <w:rsid w:val="00DF480E"/>
    <w:rsid w:val="00DF4BC9"/>
    <w:rsid w:val="00DF59B7"/>
    <w:rsid w:val="00DF7024"/>
    <w:rsid w:val="00E00D21"/>
    <w:rsid w:val="00E01DA6"/>
    <w:rsid w:val="00E021C1"/>
    <w:rsid w:val="00E023A9"/>
    <w:rsid w:val="00E028AC"/>
    <w:rsid w:val="00E02CCA"/>
    <w:rsid w:val="00E03992"/>
    <w:rsid w:val="00E03D5E"/>
    <w:rsid w:val="00E04C78"/>
    <w:rsid w:val="00E0536E"/>
    <w:rsid w:val="00E05DFA"/>
    <w:rsid w:val="00E06628"/>
    <w:rsid w:val="00E078F7"/>
    <w:rsid w:val="00E128E0"/>
    <w:rsid w:val="00E134F7"/>
    <w:rsid w:val="00E13CCA"/>
    <w:rsid w:val="00E14A06"/>
    <w:rsid w:val="00E14F02"/>
    <w:rsid w:val="00E1516E"/>
    <w:rsid w:val="00E15ACD"/>
    <w:rsid w:val="00E15BF6"/>
    <w:rsid w:val="00E171AE"/>
    <w:rsid w:val="00E173C9"/>
    <w:rsid w:val="00E17507"/>
    <w:rsid w:val="00E1767F"/>
    <w:rsid w:val="00E1768A"/>
    <w:rsid w:val="00E17E9D"/>
    <w:rsid w:val="00E201E0"/>
    <w:rsid w:val="00E20910"/>
    <w:rsid w:val="00E20DC5"/>
    <w:rsid w:val="00E20F3E"/>
    <w:rsid w:val="00E21D2D"/>
    <w:rsid w:val="00E233A9"/>
    <w:rsid w:val="00E2465E"/>
    <w:rsid w:val="00E24974"/>
    <w:rsid w:val="00E249D5"/>
    <w:rsid w:val="00E2574C"/>
    <w:rsid w:val="00E266BC"/>
    <w:rsid w:val="00E2713C"/>
    <w:rsid w:val="00E30123"/>
    <w:rsid w:val="00E301FF"/>
    <w:rsid w:val="00E306A6"/>
    <w:rsid w:val="00E307A2"/>
    <w:rsid w:val="00E3163C"/>
    <w:rsid w:val="00E31A5E"/>
    <w:rsid w:val="00E31AB2"/>
    <w:rsid w:val="00E31E0C"/>
    <w:rsid w:val="00E320CE"/>
    <w:rsid w:val="00E323AA"/>
    <w:rsid w:val="00E32941"/>
    <w:rsid w:val="00E33145"/>
    <w:rsid w:val="00E33731"/>
    <w:rsid w:val="00E33F25"/>
    <w:rsid w:val="00E34266"/>
    <w:rsid w:val="00E3513E"/>
    <w:rsid w:val="00E35C51"/>
    <w:rsid w:val="00E35E44"/>
    <w:rsid w:val="00E37383"/>
    <w:rsid w:val="00E37456"/>
    <w:rsid w:val="00E37497"/>
    <w:rsid w:val="00E377F1"/>
    <w:rsid w:val="00E406CB"/>
    <w:rsid w:val="00E40C28"/>
    <w:rsid w:val="00E41812"/>
    <w:rsid w:val="00E41BAD"/>
    <w:rsid w:val="00E41C68"/>
    <w:rsid w:val="00E41E86"/>
    <w:rsid w:val="00E420CE"/>
    <w:rsid w:val="00E42B9B"/>
    <w:rsid w:val="00E42E22"/>
    <w:rsid w:val="00E430F8"/>
    <w:rsid w:val="00E441A1"/>
    <w:rsid w:val="00E443C4"/>
    <w:rsid w:val="00E44668"/>
    <w:rsid w:val="00E44D97"/>
    <w:rsid w:val="00E44E8C"/>
    <w:rsid w:val="00E451CA"/>
    <w:rsid w:val="00E4546A"/>
    <w:rsid w:val="00E45946"/>
    <w:rsid w:val="00E46D52"/>
    <w:rsid w:val="00E4789F"/>
    <w:rsid w:val="00E50291"/>
    <w:rsid w:val="00E50566"/>
    <w:rsid w:val="00E50F3A"/>
    <w:rsid w:val="00E51146"/>
    <w:rsid w:val="00E51200"/>
    <w:rsid w:val="00E516B1"/>
    <w:rsid w:val="00E51C53"/>
    <w:rsid w:val="00E52460"/>
    <w:rsid w:val="00E52B5E"/>
    <w:rsid w:val="00E53092"/>
    <w:rsid w:val="00E5369A"/>
    <w:rsid w:val="00E53A83"/>
    <w:rsid w:val="00E54E7C"/>
    <w:rsid w:val="00E558B4"/>
    <w:rsid w:val="00E5601C"/>
    <w:rsid w:val="00E56073"/>
    <w:rsid w:val="00E5671A"/>
    <w:rsid w:val="00E56EF2"/>
    <w:rsid w:val="00E57476"/>
    <w:rsid w:val="00E57604"/>
    <w:rsid w:val="00E60B77"/>
    <w:rsid w:val="00E60C7C"/>
    <w:rsid w:val="00E60FF4"/>
    <w:rsid w:val="00E61040"/>
    <w:rsid w:val="00E6106B"/>
    <w:rsid w:val="00E611BC"/>
    <w:rsid w:val="00E64077"/>
    <w:rsid w:val="00E64219"/>
    <w:rsid w:val="00E642EE"/>
    <w:rsid w:val="00E645D5"/>
    <w:rsid w:val="00E64617"/>
    <w:rsid w:val="00E64B5C"/>
    <w:rsid w:val="00E64D68"/>
    <w:rsid w:val="00E65FF0"/>
    <w:rsid w:val="00E6665E"/>
    <w:rsid w:val="00E67863"/>
    <w:rsid w:val="00E70204"/>
    <w:rsid w:val="00E715DC"/>
    <w:rsid w:val="00E71AF7"/>
    <w:rsid w:val="00E7238A"/>
    <w:rsid w:val="00E74348"/>
    <w:rsid w:val="00E766AD"/>
    <w:rsid w:val="00E76A5B"/>
    <w:rsid w:val="00E774C6"/>
    <w:rsid w:val="00E778C2"/>
    <w:rsid w:val="00E77CCF"/>
    <w:rsid w:val="00E77E3C"/>
    <w:rsid w:val="00E804A7"/>
    <w:rsid w:val="00E816D3"/>
    <w:rsid w:val="00E81F0A"/>
    <w:rsid w:val="00E83785"/>
    <w:rsid w:val="00E839AF"/>
    <w:rsid w:val="00E85479"/>
    <w:rsid w:val="00E854A6"/>
    <w:rsid w:val="00E86B26"/>
    <w:rsid w:val="00E87067"/>
    <w:rsid w:val="00E904E0"/>
    <w:rsid w:val="00E90A39"/>
    <w:rsid w:val="00E90BE9"/>
    <w:rsid w:val="00E90FFA"/>
    <w:rsid w:val="00E919CB"/>
    <w:rsid w:val="00E91BE2"/>
    <w:rsid w:val="00E91F0E"/>
    <w:rsid w:val="00E9256B"/>
    <w:rsid w:val="00E9257A"/>
    <w:rsid w:val="00E93812"/>
    <w:rsid w:val="00E93B6C"/>
    <w:rsid w:val="00E93F54"/>
    <w:rsid w:val="00E940F0"/>
    <w:rsid w:val="00E94A08"/>
    <w:rsid w:val="00E94D13"/>
    <w:rsid w:val="00E94D7C"/>
    <w:rsid w:val="00E94EB2"/>
    <w:rsid w:val="00E94F12"/>
    <w:rsid w:val="00E94FF0"/>
    <w:rsid w:val="00E96D26"/>
    <w:rsid w:val="00E970AD"/>
    <w:rsid w:val="00E9771E"/>
    <w:rsid w:val="00E978EC"/>
    <w:rsid w:val="00EA1652"/>
    <w:rsid w:val="00EA1D23"/>
    <w:rsid w:val="00EA3139"/>
    <w:rsid w:val="00EA3561"/>
    <w:rsid w:val="00EA4382"/>
    <w:rsid w:val="00EA4F78"/>
    <w:rsid w:val="00EA609A"/>
    <w:rsid w:val="00EA6B36"/>
    <w:rsid w:val="00EA6B49"/>
    <w:rsid w:val="00EA7A43"/>
    <w:rsid w:val="00EB1708"/>
    <w:rsid w:val="00EB192E"/>
    <w:rsid w:val="00EB19F9"/>
    <w:rsid w:val="00EB275A"/>
    <w:rsid w:val="00EB337E"/>
    <w:rsid w:val="00EB4661"/>
    <w:rsid w:val="00EB4DA8"/>
    <w:rsid w:val="00EB6AA2"/>
    <w:rsid w:val="00EC0D21"/>
    <w:rsid w:val="00EC14AF"/>
    <w:rsid w:val="00EC1625"/>
    <w:rsid w:val="00EC25C5"/>
    <w:rsid w:val="00EC269B"/>
    <w:rsid w:val="00EC28B5"/>
    <w:rsid w:val="00EC40A1"/>
    <w:rsid w:val="00EC4404"/>
    <w:rsid w:val="00EC5488"/>
    <w:rsid w:val="00EC55A1"/>
    <w:rsid w:val="00EC5AA2"/>
    <w:rsid w:val="00EC687D"/>
    <w:rsid w:val="00EC6975"/>
    <w:rsid w:val="00EC6B53"/>
    <w:rsid w:val="00EC6D0C"/>
    <w:rsid w:val="00ED15DD"/>
    <w:rsid w:val="00ED20DF"/>
    <w:rsid w:val="00ED2549"/>
    <w:rsid w:val="00ED3EB8"/>
    <w:rsid w:val="00ED4A61"/>
    <w:rsid w:val="00ED4BB9"/>
    <w:rsid w:val="00ED5665"/>
    <w:rsid w:val="00ED6CAD"/>
    <w:rsid w:val="00ED7657"/>
    <w:rsid w:val="00EE03A6"/>
    <w:rsid w:val="00EE1799"/>
    <w:rsid w:val="00EE2A11"/>
    <w:rsid w:val="00EE2C53"/>
    <w:rsid w:val="00EE3141"/>
    <w:rsid w:val="00EE3314"/>
    <w:rsid w:val="00EE383F"/>
    <w:rsid w:val="00EE3BB6"/>
    <w:rsid w:val="00EE4044"/>
    <w:rsid w:val="00EE418C"/>
    <w:rsid w:val="00EE52C8"/>
    <w:rsid w:val="00EE52DD"/>
    <w:rsid w:val="00EE5F39"/>
    <w:rsid w:val="00EE618D"/>
    <w:rsid w:val="00EE6A1B"/>
    <w:rsid w:val="00EE6CAC"/>
    <w:rsid w:val="00EE70F9"/>
    <w:rsid w:val="00EE7DB6"/>
    <w:rsid w:val="00EE7DB7"/>
    <w:rsid w:val="00EE7DFC"/>
    <w:rsid w:val="00EF0A54"/>
    <w:rsid w:val="00EF0DD9"/>
    <w:rsid w:val="00EF0F85"/>
    <w:rsid w:val="00EF1591"/>
    <w:rsid w:val="00EF1B0E"/>
    <w:rsid w:val="00EF2E61"/>
    <w:rsid w:val="00EF3254"/>
    <w:rsid w:val="00EF3C81"/>
    <w:rsid w:val="00EF3CD9"/>
    <w:rsid w:val="00EF43AB"/>
    <w:rsid w:val="00EF525C"/>
    <w:rsid w:val="00EF6399"/>
    <w:rsid w:val="00EF7C1B"/>
    <w:rsid w:val="00F00303"/>
    <w:rsid w:val="00F00318"/>
    <w:rsid w:val="00F004AE"/>
    <w:rsid w:val="00F0050A"/>
    <w:rsid w:val="00F00517"/>
    <w:rsid w:val="00F008CD"/>
    <w:rsid w:val="00F00C4D"/>
    <w:rsid w:val="00F0169C"/>
    <w:rsid w:val="00F01F80"/>
    <w:rsid w:val="00F02290"/>
    <w:rsid w:val="00F03DCB"/>
    <w:rsid w:val="00F0498B"/>
    <w:rsid w:val="00F04E20"/>
    <w:rsid w:val="00F04E79"/>
    <w:rsid w:val="00F059E8"/>
    <w:rsid w:val="00F05CB6"/>
    <w:rsid w:val="00F06029"/>
    <w:rsid w:val="00F0602F"/>
    <w:rsid w:val="00F06C8C"/>
    <w:rsid w:val="00F07285"/>
    <w:rsid w:val="00F07B14"/>
    <w:rsid w:val="00F12442"/>
    <w:rsid w:val="00F127E8"/>
    <w:rsid w:val="00F1291E"/>
    <w:rsid w:val="00F13CC6"/>
    <w:rsid w:val="00F13EE0"/>
    <w:rsid w:val="00F14657"/>
    <w:rsid w:val="00F14F08"/>
    <w:rsid w:val="00F16830"/>
    <w:rsid w:val="00F16F90"/>
    <w:rsid w:val="00F17041"/>
    <w:rsid w:val="00F17302"/>
    <w:rsid w:val="00F1746C"/>
    <w:rsid w:val="00F17B4A"/>
    <w:rsid w:val="00F17DC8"/>
    <w:rsid w:val="00F20941"/>
    <w:rsid w:val="00F210E3"/>
    <w:rsid w:val="00F21BD9"/>
    <w:rsid w:val="00F22551"/>
    <w:rsid w:val="00F229E7"/>
    <w:rsid w:val="00F237A0"/>
    <w:rsid w:val="00F23A24"/>
    <w:rsid w:val="00F242D8"/>
    <w:rsid w:val="00F24655"/>
    <w:rsid w:val="00F246F9"/>
    <w:rsid w:val="00F25578"/>
    <w:rsid w:val="00F255CB"/>
    <w:rsid w:val="00F25982"/>
    <w:rsid w:val="00F26CF6"/>
    <w:rsid w:val="00F2748B"/>
    <w:rsid w:val="00F275DE"/>
    <w:rsid w:val="00F27B47"/>
    <w:rsid w:val="00F27CF2"/>
    <w:rsid w:val="00F30480"/>
    <w:rsid w:val="00F305A5"/>
    <w:rsid w:val="00F30E22"/>
    <w:rsid w:val="00F30F27"/>
    <w:rsid w:val="00F315E0"/>
    <w:rsid w:val="00F31896"/>
    <w:rsid w:val="00F31DCC"/>
    <w:rsid w:val="00F32221"/>
    <w:rsid w:val="00F32B8F"/>
    <w:rsid w:val="00F32EED"/>
    <w:rsid w:val="00F33DF5"/>
    <w:rsid w:val="00F34AF5"/>
    <w:rsid w:val="00F351E5"/>
    <w:rsid w:val="00F36192"/>
    <w:rsid w:val="00F36891"/>
    <w:rsid w:val="00F37564"/>
    <w:rsid w:val="00F37DD8"/>
    <w:rsid w:val="00F37FEC"/>
    <w:rsid w:val="00F404BD"/>
    <w:rsid w:val="00F40640"/>
    <w:rsid w:val="00F40BF6"/>
    <w:rsid w:val="00F415E1"/>
    <w:rsid w:val="00F4241F"/>
    <w:rsid w:val="00F43175"/>
    <w:rsid w:val="00F437EA"/>
    <w:rsid w:val="00F43CB4"/>
    <w:rsid w:val="00F43E99"/>
    <w:rsid w:val="00F44858"/>
    <w:rsid w:val="00F44C7D"/>
    <w:rsid w:val="00F45021"/>
    <w:rsid w:val="00F453C8"/>
    <w:rsid w:val="00F4595F"/>
    <w:rsid w:val="00F47F2E"/>
    <w:rsid w:val="00F50218"/>
    <w:rsid w:val="00F5048B"/>
    <w:rsid w:val="00F50AC7"/>
    <w:rsid w:val="00F50DB5"/>
    <w:rsid w:val="00F51218"/>
    <w:rsid w:val="00F52377"/>
    <w:rsid w:val="00F5270A"/>
    <w:rsid w:val="00F53DA5"/>
    <w:rsid w:val="00F5518B"/>
    <w:rsid w:val="00F558DE"/>
    <w:rsid w:val="00F55E8A"/>
    <w:rsid w:val="00F55EC7"/>
    <w:rsid w:val="00F56173"/>
    <w:rsid w:val="00F565A8"/>
    <w:rsid w:val="00F56B1E"/>
    <w:rsid w:val="00F56E43"/>
    <w:rsid w:val="00F5714F"/>
    <w:rsid w:val="00F57577"/>
    <w:rsid w:val="00F60121"/>
    <w:rsid w:val="00F60124"/>
    <w:rsid w:val="00F60529"/>
    <w:rsid w:val="00F60F8F"/>
    <w:rsid w:val="00F61300"/>
    <w:rsid w:val="00F61B3F"/>
    <w:rsid w:val="00F62424"/>
    <w:rsid w:val="00F628F2"/>
    <w:rsid w:val="00F62A09"/>
    <w:rsid w:val="00F62AE6"/>
    <w:rsid w:val="00F62AE9"/>
    <w:rsid w:val="00F62F31"/>
    <w:rsid w:val="00F6387D"/>
    <w:rsid w:val="00F63F55"/>
    <w:rsid w:val="00F65823"/>
    <w:rsid w:val="00F658D9"/>
    <w:rsid w:val="00F65925"/>
    <w:rsid w:val="00F659A1"/>
    <w:rsid w:val="00F65AEE"/>
    <w:rsid w:val="00F6643D"/>
    <w:rsid w:val="00F66FD4"/>
    <w:rsid w:val="00F6752E"/>
    <w:rsid w:val="00F7021F"/>
    <w:rsid w:val="00F7034E"/>
    <w:rsid w:val="00F70570"/>
    <w:rsid w:val="00F711E4"/>
    <w:rsid w:val="00F71576"/>
    <w:rsid w:val="00F721C4"/>
    <w:rsid w:val="00F72AF0"/>
    <w:rsid w:val="00F73AF7"/>
    <w:rsid w:val="00F73E42"/>
    <w:rsid w:val="00F74431"/>
    <w:rsid w:val="00F746EF"/>
    <w:rsid w:val="00F74D4B"/>
    <w:rsid w:val="00F74D8A"/>
    <w:rsid w:val="00F74DD8"/>
    <w:rsid w:val="00F75D32"/>
    <w:rsid w:val="00F762DD"/>
    <w:rsid w:val="00F76437"/>
    <w:rsid w:val="00F7649E"/>
    <w:rsid w:val="00F77A65"/>
    <w:rsid w:val="00F77FDD"/>
    <w:rsid w:val="00F80998"/>
    <w:rsid w:val="00F80D54"/>
    <w:rsid w:val="00F81414"/>
    <w:rsid w:val="00F81C53"/>
    <w:rsid w:val="00F81CBD"/>
    <w:rsid w:val="00F821D9"/>
    <w:rsid w:val="00F835F5"/>
    <w:rsid w:val="00F83AAB"/>
    <w:rsid w:val="00F84B40"/>
    <w:rsid w:val="00F84CAB"/>
    <w:rsid w:val="00F878A9"/>
    <w:rsid w:val="00F87C9B"/>
    <w:rsid w:val="00F87F8C"/>
    <w:rsid w:val="00F907A8"/>
    <w:rsid w:val="00F90B16"/>
    <w:rsid w:val="00F91491"/>
    <w:rsid w:val="00F9231E"/>
    <w:rsid w:val="00F92894"/>
    <w:rsid w:val="00F92DBA"/>
    <w:rsid w:val="00F92EA7"/>
    <w:rsid w:val="00F93CB5"/>
    <w:rsid w:val="00F93E8F"/>
    <w:rsid w:val="00F940AE"/>
    <w:rsid w:val="00F94C96"/>
    <w:rsid w:val="00F94EC3"/>
    <w:rsid w:val="00F9527D"/>
    <w:rsid w:val="00F95DD0"/>
    <w:rsid w:val="00F9601E"/>
    <w:rsid w:val="00F960A4"/>
    <w:rsid w:val="00F965DC"/>
    <w:rsid w:val="00F96988"/>
    <w:rsid w:val="00F97413"/>
    <w:rsid w:val="00FA00F2"/>
    <w:rsid w:val="00FA0107"/>
    <w:rsid w:val="00FA0F2E"/>
    <w:rsid w:val="00FA1357"/>
    <w:rsid w:val="00FA2042"/>
    <w:rsid w:val="00FA21D1"/>
    <w:rsid w:val="00FA21F6"/>
    <w:rsid w:val="00FA2743"/>
    <w:rsid w:val="00FA2A8A"/>
    <w:rsid w:val="00FA31B9"/>
    <w:rsid w:val="00FA3733"/>
    <w:rsid w:val="00FA3F12"/>
    <w:rsid w:val="00FA4B89"/>
    <w:rsid w:val="00FA5A15"/>
    <w:rsid w:val="00FA5F71"/>
    <w:rsid w:val="00FA670B"/>
    <w:rsid w:val="00FA6EA3"/>
    <w:rsid w:val="00FA74B9"/>
    <w:rsid w:val="00FA7AE8"/>
    <w:rsid w:val="00FA7E11"/>
    <w:rsid w:val="00FB07EE"/>
    <w:rsid w:val="00FB0D95"/>
    <w:rsid w:val="00FB274F"/>
    <w:rsid w:val="00FB307B"/>
    <w:rsid w:val="00FB4323"/>
    <w:rsid w:val="00FB61FF"/>
    <w:rsid w:val="00FB663F"/>
    <w:rsid w:val="00FB6C28"/>
    <w:rsid w:val="00FB7479"/>
    <w:rsid w:val="00FB768C"/>
    <w:rsid w:val="00FB7E58"/>
    <w:rsid w:val="00FC09B1"/>
    <w:rsid w:val="00FC0E48"/>
    <w:rsid w:val="00FC11C3"/>
    <w:rsid w:val="00FC15EF"/>
    <w:rsid w:val="00FC1CFC"/>
    <w:rsid w:val="00FC2121"/>
    <w:rsid w:val="00FC35C4"/>
    <w:rsid w:val="00FC38C4"/>
    <w:rsid w:val="00FC394D"/>
    <w:rsid w:val="00FC458B"/>
    <w:rsid w:val="00FC504E"/>
    <w:rsid w:val="00FC550E"/>
    <w:rsid w:val="00FC62C3"/>
    <w:rsid w:val="00FC65CB"/>
    <w:rsid w:val="00FC6D66"/>
    <w:rsid w:val="00FD0D1F"/>
    <w:rsid w:val="00FD0DCA"/>
    <w:rsid w:val="00FD1224"/>
    <w:rsid w:val="00FD167E"/>
    <w:rsid w:val="00FD192C"/>
    <w:rsid w:val="00FD223E"/>
    <w:rsid w:val="00FD2F95"/>
    <w:rsid w:val="00FD3567"/>
    <w:rsid w:val="00FD55F3"/>
    <w:rsid w:val="00FD5A2C"/>
    <w:rsid w:val="00FD5FF9"/>
    <w:rsid w:val="00FD6469"/>
    <w:rsid w:val="00FE0D6A"/>
    <w:rsid w:val="00FE2D6F"/>
    <w:rsid w:val="00FE3F4B"/>
    <w:rsid w:val="00FE4E65"/>
    <w:rsid w:val="00FE50F2"/>
    <w:rsid w:val="00FE5140"/>
    <w:rsid w:val="00FE544A"/>
    <w:rsid w:val="00FE56E9"/>
    <w:rsid w:val="00FE5727"/>
    <w:rsid w:val="00FE5F45"/>
    <w:rsid w:val="00FE6069"/>
    <w:rsid w:val="00FE687D"/>
    <w:rsid w:val="00FE7158"/>
    <w:rsid w:val="00FE71CF"/>
    <w:rsid w:val="00FE7242"/>
    <w:rsid w:val="00FF07E6"/>
    <w:rsid w:val="00FF2372"/>
    <w:rsid w:val="00FF242C"/>
    <w:rsid w:val="00FF29CB"/>
    <w:rsid w:val="00FF321E"/>
    <w:rsid w:val="00FF3B55"/>
    <w:rsid w:val="00FF41CD"/>
    <w:rsid w:val="00FF4314"/>
    <w:rsid w:val="00FF468E"/>
    <w:rsid w:val="00FF4826"/>
    <w:rsid w:val="00FF4A7C"/>
    <w:rsid w:val="00FF6DAA"/>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458DDCE7"/>
  <w15:docId w15:val="{36F3EED6-7F3C-4BC8-A7B6-764F73D2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61AB5"/>
    <w:rPr>
      <w:noProof/>
      <w:sz w:val="24"/>
      <w:szCs w:val="24"/>
    </w:rPr>
  </w:style>
  <w:style w:type="paragraph" w:styleId="Nadpis1">
    <w:name w:val="heading 1"/>
    <w:aliases w:val="Tempo Heading 1,1,h:1,h:1app,h1,II+,I,OdsKap1,Appendix 1,Head 1,level 1,Level 1 Head,H1,section,stydde,Huvudrubrik,Nadpis 1T,název kapitoly,V_Head1,Záhlaví 1,Kapitola,SBS Heading 1,Überschrift 0,Headline1,Head1,Head,Numbered,nu,Header 1,NADPI"/>
    <w:basedOn w:val="Normlny"/>
    <w:next w:val="Normlny"/>
    <w:link w:val="Nadpis1Char"/>
    <w:qFormat/>
    <w:rsid w:val="00061AB5"/>
    <w:pPr>
      <w:keepNext/>
      <w:tabs>
        <w:tab w:val="num" w:pos="540"/>
      </w:tabs>
      <w:jc w:val="center"/>
      <w:outlineLvl w:val="0"/>
    </w:pPr>
    <w:rPr>
      <w:sz w:val="40"/>
      <w:szCs w:val="40"/>
    </w:rPr>
  </w:style>
  <w:style w:type="paragraph" w:styleId="Nadpis2">
    <w:name w:val="heading 2"/>
    <w:aliases w:val="Tempo Heading 2,2,h:2,h:2app,h2,A,OdsKap2,H2,UNDERRUBRIK 1-2,21,ASAPHeading 2,section header,sub-sect,sub-sect1,22,sub-sect2,23,sub-sect3,24,sub-sect4,25,sub-sect5,(1.1,1.2,1.3 etc),Heaidng 2,l2,no section,Major,Major1,Major2,Major11,Lev 2,le"/>
    <w:basedOn w:val="Normlny"/>
    <w:next w:val="Normlny"/>
    <w:link w:val="Nadpis2Char"/>
    <w:qFormat/>
    <w:rsid w:val="00061AB5"/>
    <w:pPr>
      <w:keepNext/>
      <w:tabs>
        <w:tab w:val="num" w:pos="540"/>
      </w:tabs>
      <w:spacing w:line="360" w:lineRule="auto"/>
      <w:jc w:val="center"/>
      <w:outlineLvl w:val="1"/>
    </w:pPr>
    <w:rPr>
      <w:b/>
      <w:bCs/>
      <w:sz w:val="30"/>
      <w:szCs w:val="30"/>
    </w:rPr>
  </w:style>
  <w:style w:type="paragraph" w:styleId="Nadpis3">
    <w:name w:val="heading 3"/>
    <w:aliases w:val="Tempo Heading 3,h3,Tempo Heading 31,Tempo Heading 32,Tempo Heading 33,Tempo Heading 34,Tempo Heading 35,Tempo Heading 36,Tempo Heading 37,Tempo Heading 38,Tempo Heading 39,Tempo Heading 310,Tempo Heading 311,Tempo Heading 321,3,H3,ASAPHeading"/>
    <w:basedOn w:val="Normlny"/>
    <w:next w:val="Normlny"/>
    <w:link w:val="Nadpis3Char"/>
    <w:qFormat/>
    <w:rsid w:val="00061AB5"/>
    <w:pPr>
      <w:keepNext/>
      <w:tabs>
        <w:tab w:val="num" w:pos="540"/>
      </w:tabs>
      <w:jc w:val="both"/>
      <w:outlineLvl w:val="2"/>
    </w:pPr>
    <w:rPr>
      <w:sz w:val="40"/>
      <w:szCs w:val="40"/>
    </w:rPr>
  </w:style>
  <w:style w:type="paragraph" w:styleId="Nadpis4">
    <w:name w:val="heading 4"/>
    <w:aliases w:val="Tempo Heading 4,Map Title,ASAPHeading 4,Schedules,Appendices,Head 4,(Shift Ctrl 4),Titre 41,t4.T4,4heading,4,t4.T5,h4,Head4,4th level,H4,Headline4,a.,V_Head4,PA Micro Section,l4,I4,Podkapitola3,Aufgabe,dash,Heading 4(war),X.X.X.X,CNX_nadpis4"/>
    <w:basedOn w:val="Normlny"/>
    <w:next w:val="Normlny"/>
    <w:link w:val="Nadpis4Char"/>
    <w:qFormat/>
    <w:rsid w:val="00061AB5"/>
    <w:pPr>
      <w:keepNext/>
      <w:tabs>
        <w:tab w:val="num" w:pos="576"/>
      </w:tabs>
      <w:jc w:val="center"/>
      <w:outlineLvl w:val="3"/>
    </w:pPr>
    <w:rPr>
      <w:b/>
      <w:bCs/>
    </w:rPr>
  </w:style>
  <w:style w:type="paragraph" w:styleId="Nadpis5">
    <w:name w:val="heading 5"/>
    <w:aliases w:val="Head 5,Roman list,Roman list1,Roman list2,Roman list11,Roman list3,Roman list12,Roman list21,Roman list111,h5,Pro Headline 5,H5,Heading 5-1,Headline5,ASAPHeading 5,(Strg+5),Head5,5"/>
    <w:basedOn w:val="Normlny"/>
    <w:next w:val="Normlny"/>
    <w:link w:val="Nadpis5Char"/>
    <w:qFormat/>
    <w:rsid w:val="00061AB5"/>
    <w:pPr>
      <w:keepNext/>
      <w:jc w:val="center"/>
      <w:outlineLvl w:val="4"/>
    </w:pPr>
    <w:rPr>
      <w:b/>
      <w:bCs/>
      <w:sz w:val="28"/>
      <w:szCs w:val="28"/>
    </w:rPr>
  </w:style>
  <w:style w:type="paragraph" w:styleId="Nadpis6">
    <w:name w:val="heading 6"/>
    <w:aliases w:val="Bullet list,Bullet list1,Bullet list2,Bullet list11,Bullet list3,Bullet list12,Bullet list21,Bullet list111,Bullet lis,PIM 6,h6,H6,Titre2,ASAPHeading 6,MUS6"/>
    <w:basedOn w:val="Normlny"/>
    <w:next w:val="Normlny"/>
    <w:link w:val="Nadpis6Char"/>
    <w:qFormat/>
    <w:rsid w:val="00061AB5"/>
    <w:pPr>
      <w:keepNext/>
      <w:jc w:val="both"/>
      <w:outlineLvl w:val="5"/>
    </w:pPr>
    <w:rPr>
      <w:b/>
      <w:bCs/>
    </w:rPr>
  </w:style>
  <w:style w:type="paragraph" w:styleId="Nadpis7">
    <w:name w:val="heading 7"/>
    <w:aliases w:val="letter list,lettered list,letter list1,lettered list1,letter list2,lettered list2,letter list11,lettered list11,letter list3,lettered list3,letter list12,lettered list12,letter list21,lettered list21,letter list111,lettered list111,letter lis"/>
    <w:basedOn w:val="Normlny"/>
    <w:next w:val="Normlny"/>
    <w:link w:val="Nadpis7Char"/>
    <w:qFormat/>
    <w:rsid w:val="00061AB5"/>
    <w:pPr>
      <w:keepNext/>
      <w:spacing w:line="360" w:lineRule="auto"/>
      <w:jc w:val="both"/>
      <w:outlineLvl w:val="6"/>
    </w:pPr>
    <w:rPr>
      <w:b/>
      <w:bCs/>
      <w:u w:val="single"/>
    </w:rPr>
  </w:style>
  <w:style w:type="paragraph" w:styleId="Nadpis8">
    <w:name w:val="heading 8"/>
    <w:aliases w:val="action,action1,action2,action11,action3,action4,action5,action6,action7,action12,action21,action111,action31,action8,action13,action22,action112,action32,action9,action14,action23,action113,action33,action10,action15,ASAPHeading 8,MUS8"/>
    <w:basedOn w:val="Normlny"/>
    <w:next w:val="Normlny"/>
    <w:link w:val="Nadpis8Char"/>
    <w:qFormat/>
    <w:rsid w:val="00061AB5"/>
    <w:pPr>
      <w:keepNext/>
      <w:ind w:firstLine="708"/>
      <w:jc w:val="both"/>
      <w:outlineLvl w:val="7"/>
    </w:pPr>
    <w:rPr>
      <w:u w:val="single"/>
    </w:rPr>
  </w:style>
  <w:style w:type="paragraph" w:styleId="Nadpis9">
    <w:name w:val="heading 9"/>
    <w:aliases w:val="App Heading,progress,progress1,progress2,progress11,progress3,progress4,progress5,progress6,progress7,progress12,progress21,progress111,progress31,progress8,progress13,progress22,progress112,progress32,progress9,progress14,h9,heading9,MUS9"/>
    <w:basedOn w:val="Normlny"/>
    <w:next w:val="Normlny"/>
    <w:link w:val="Nadpis9Char"/>
    <w:qFormat/>
    <w:rsid w:val="00061AB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061AB5"/>
    <w:pPr>
      <w:ind w:left="360"/>
      <w:jc w:val="both"/>
    </w:pPr>
  </w:style>
  <w:style w:type="paragraph" w:styleId="Hlavika">
    <w:name w:val="header"/>
    <w:basedOn w:val="Normlny"/>
    <w:link w:val="HlavikaChar"/>
    <w:uiPriority w:val="99"/>
    <w:rsid w:val="00061AB5"/>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061AB5"/>
    <w:pPr>
      <w:tabs>
        <w:tab w:val="center" w:pos="4536"/>
        <w:tab w:val="right" w:pos="9072"/>
      </w:tabs>
    </w:pPr>
  </w:style>
  <w:style w:type="character" w:customStyle="1" w:styleId="PtaChar">
    <w:name w:val="Päta Char"/>
    <w:aliases w:val="Footer1 Char1,Footer-AV Char1,Reference number Char1"/>
    <w:link w:val="Pta"/>
    <w:uiPriority w:val="99"/>
    <w:rsid w:val="00260F26"/>
    <w:rPr>
      <w:noProof/>
      <w:sz w:val="24"/>
      <w:szCs w:val="24"/>
    </w:rPr>
  </w:style>
  <w:style w:type="character" w:styleId="slostrany">
    <w:name w:val="page number"/>
    <w:basedOn w:val="Predvolenpsmoodseku"/>
    <w:rsid w:val="00061AB5"/>
  </w:style>
  <w:style w:type="paragraph" w:styleId="Zkladntext3">
    <w:name w:val="Body Text 3"/>
    <w:basedOn w:val="Normlny"/>
    <w:link w:val="Zkladntext3Char"/>
    <w:uiPriority w:val="99"/>
    <w:rsid w:val="00061AB5"/>
    <w:pPr>
      <w:jc w:val="center"/>
    </w:pPr>
    <w:rPr>
      <w:color w:val="FF0000"/>
      <w:sz w:val="20"/>
      <w:szCs w:val="20"/>
    </w:rPr>
  </w:style>
  <w:style w:type="paragraph" w:styleId="Zkladntext2">
    <w:name w:val="Body Text 2"/>
    <w:basedOn w:val="Normlny"/>
    <w:link w:val="Zkladntext2Char"/>
    <w:rsid w:val="00061AB5"/>
    <w:rPr>
      <w:rFonts w:ascii="Arial" w:hAnsi="Arial" w:cs="Arial"/>
      <w:sz w:val="20"/>
      <w:szCs w:val="20"/>
    </w:rPr>
  </w:style>
  <w:style w:type="paragraph" w:styleId="Zarkazkladnhotextu3">
    <w:name w:val="Body Text Indent 3"/>
    <w:basedOn w:val="Normlny"/>
    <w:link w:val="Zarkazkladnhotextu3Char"/>
    <w:rsid w:val="00061AB5"/>
    <w:pPr>
      <w:ind w:left="4860"/>
    </w:pPr>
    <w:rPr>
      <w:sz w:val="30"/>
      <w:szCs w:val="30"/>
    </w:rPr>
  </w:style>
  <w:style w:type="paragraph" w:styleId="Zkladntext">
    <w:name w:val="Body Text"/>
    <w:aliases w:val="Tempo Body Text,bt,body text,bt1,body text1,AvtalBrödtext,Bodytext,ändrad,paragraph 2,body indent,AvtalBrodtext,andrad,Textkörper Char,BODY TEXT,t,Text,Tempo Body Text1,Tempo Body Text2,Tempo Body Text3,Tempo Body Text4,b,subtitle2"/>
    <w:basedOn w:val="Normlny"/>
    <w:link w:val="ZkladntextChar"/>
    <w:qFormat/>
    <w:rsid w:val="00061AB5"/>
    <w:pPr>
      <w:jc w:val="both"/>
    </w:pPr>
  </w:style>
  <w:style w:type="character" w:customStyle="1" w:styleId="ZkladntextChar">
    <w:name w:val="Základný text Char"/>
    <w:aliases w:val="Tempo Body Text Char1,bt Char1,body text Char1,bt1 Char1,body text1 Char1,AvtalBrödtext Char1,Bodytext Char1,ändrad Char1,paragraph 2 Char1,body indent Char1,AvtalBrodtext Char1,andrad Char1,Textkörper Char Char1,BODY TEXT Char1"/>
    <w:link w:val="Zkladntext"/>
    <w:uiPriority w:val="99"/>
    <w:rsid w:val="00260F26"/>
    <w:rPr>
      <w:noProof/>
      <w:sz w:val="24"/>
      <w:szCs w:val="24"/>
    </w:rPr>
  </w:style>
  <w:style w:type="character" w:styleId="PsacstrojHTML">
    <w:name w:val="HTML Typewriter"/>
    <w:rsid w:val="00061AB5"/>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
    <w:basedOn w:val="Normlny"/>
    <w:link w:val="TextpoznmkypodiarouChar"/>
    <w:rsid w:val="00C24A6F"/>
    <w:rPr>
      <w:noProof w:val="0"/>
      <w:sz w:val="20"/>
      <w:szCs w:val="20"/>
      <w:lang w:eastAsia="cs-CZ"/>
    </w:rPr>
  </w:style>
  <w:style w:type="character" w:styleId="Odkaznapoznmkupodiarou">
    <w:name w:val="footnote reference"/>
    <w:semiHidden/>
    <w:rsid w:val="00C24A6F"/>
    <w:rPr>
      <w:vertAlign w:val="superscript"/>
    </w:rPr>
  </w:style>
  <w:style w:type="character" w:styleId="Sil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noProof w:val="0"/>
      <w:sz w:val="20"/>
      <w:szCs w:val="20"/>
    </w:rPr>
  </w:style>
  <w:style w:type="paragraph" w:customStyle="1" w:styleId="milos">
    <w:name w:val="milos"/>
    <w:basedOn w:val="Normlny"/>
    <w:rsid w:val="001F6085"/>
    <w:pPr>
      <w:widowControl w:val="0"/>
      <w:tabs>
        <w:tab w:val="left" w:pos="567"/>
      </w:tabs>
      <w:ind w:left="567"/>
    </w:pPr>
    <w:rPr>
      <w:rFonts w:ascii="EEL1 Aval" w:hAnsi="EEL1 Aval"/>
      <w:noProof w:val="0"/>
      <w:lang w:val="de-DE"/>
    </w:rPr>
  </w:style>
  <w:style w:type="paragraph" w:customStyle="1" w:styleId="Styl1">
    <w:name w:val="Styl1"/>
    <w:basedOn w:val="Normlny"/>
    <w:rsid w:val="00254414"/>
    <w:pPr>
      <w:jc w:val="both"/>
    </w:pPr>
    <w:rPr>
      <w:rFonts w:ascii="Arial" w:hAnsi="Arial" w:cs="Arial"/>
      <w:noProof w:val="0"/>
      <w:lang w:eastAsia="cs-CZ"/>
    </w:rPr>
  </w:style>
  <w:style w:type="paragraph" w:styleId="Nzov">
    <w:name w:val="Title"/>
    <w:aliases w:val="nadpis 1"/>
    <w:basedOn w:val="Normlny"/>
    <w:link w:val="NzovChar"/>
    <w:qFormat/>
    <w:rsid w:val="0071635E"/>
    <w:pPr>
      <w:jc w:val="center"/>
    </w:pPr>
    <w:rPr>
      <w:rFonts w:ascii="Arial" w:hAnsi="Arial" w:cs="Arial"/>
      <w:b/>
      <w:bCs/>
      <w:noProof w:val="0"/>
      <w:snapToGrid w:val="0"/>
      <w:color w:val="000000"/>
      <w:sz w:val="28"/>
      <w:szCs w:val="28"/>
      <w:lang w:val="en-GB"/>
    </w:rPr>
  </w:style>
  <w:style w:type="paragraph" w:customStyle="1" w:styleId="Husto">
    <w:name w:val="Husto"/>
    <w:basedOn w:val="Normlny"/>
    <w:rsid w:val="00432EA8"/>
    <w:pPr>
      <w:jc w:val="both"/>
    </w:pPr>
    <w:rPr>
      <w:noProof w:val="0"/>
    </w:rPr>
  </w:style>
  <w:style w:type="paragraph" w:customStyle="1" w:styleId="Odsek">
    <w:name w:val="Odsek"/>
    <w:basedOn w:val="Normlny"/>
    <w:rsid w:val="00432EA8"/>
    <w:pPr>
      <w:spacing w:before="120"/>
      <w:ind w:left="510" w:hanging="510"/>
      <w:jc w:val="both"/>
    </w:pPr>
    <w:rPr>
      <w:noProof w:val="0"/>
    </w:r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noProof w:val="0"/>
      <w:lang w:eastAsia="cs-CZ"/>
    </w:rPr>
  </w:style>
  <w:style w:type="paragraph" w:styleId="Zoznamsodrkami2">
    <w:name w:val="List Bullet 2"/>
    <w:basedOn w:val="Normlny"/>
    <w:rsid w:val="00432EA8"/>
    <w:pPr>
      <w:numPr>
        <w:numId w:val="4"/>
      </w:numPr>
      <w:tabs>
        <w:tab w:val="clear" w:pos="643"/>
      </w:tabs>
      <w:spacing w:before="100" w:beforeAutospacing="1" w:after="100" w:afterAutospacing="1"/>
      <w:ind w:left="0" w:firstLine="0"/>
    </w:pPr>
    <w:rPr>
      <w:noProof w:val="0"/>
    </w:r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noProof w:val="0"/>
      <w:sz w:val="22"/>
      <w:szCs w:val="22"/>
      <w:lang w:val="en-GB"/>
    </w:rPr>
  </w:style>
  <w:style w:type="paragraph" w:customStyle="1" w:styleId="AODocTxt">
    <w:name w:val="AODocTxt"/>
    <w:basedOn w:val="Normlny"/>
    <w:rsid w:val="00AC15FE"/>
    <w:pPr>
      <w:numPr>
        <w:numId w:val="8"/>
      </w:numPr>
      <w:spacing w:before="240" w:line="260" w:lineRule="atLeast"/>
      <w:jc w:val="both"/>
    </w:pPr>
    <w:rPr>
      <w:noProof w:val="0"/>
      <w:sz w:val="22"/>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noProof w:val="0"/>
      <w:sz w:val="22"/>
      <w:szCs w:val="22"/>
      <w:lang w:val="en-GB"/>
    </w:rPr>
  </w:style>
  <w:style w:type="paragraph" w:customStyle="1" w:styleId="AODefHead">
    <w:name w:val="AODefHead"/>
    <w:basedOn w:val="Normlny"/>
    <w:next w:val="AODefPara"/>
    <w:rsid w:val="00AC15FE"/>
    <w:pPr>
      <w:numPr>
        <w:numId w:val="5"/>
      </w:numPr>
      <w:spacing w:before="240" w:line="260" w:lineRule="atLeast"/>
      <w:jc w:val="both"/>
      <w:outlineLvl w:val="5"/>
    </w:pPr>
    <w:rPr>
      <w:noProof w:val="0"/>
      <w:sz w:val="22"/>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6"/>
      </w:numPr>
      <w:spacing w:before="240" w:line="260" w:lineRule="atLeast"/>
      <w:jc w:val="both"/>
    </w:pPr>
    <w:rPr>
      <w:noProof w:val="0"/>
      <w:sz w:val="22"/>
      <w:szCs w:val="22"/>
      <w:lang w:val="en-GB"/>
    </w:rPr>
  </w:style>
  <w:style w:type="paragraph" w:customStyle="1" w:styleId="AOA">
    <w:name w:val="AO(A)"/>
    <w:basedOn w:val="Normlny"/>
    <w:next w:val="AODocTxt"/>
    <w:rsid w:val="00AC15FE"/>
    <w:pPr>
      <w:numPr>
        <w:numId w:val="7"/>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9"/>
      </w:numPr>
      <w:outlineLvl w:val="0"/>
    </w:pPr>
    <w:rPr>
      <w:b/>
      <w:bCs/>
      <w:caps/>
      <w:kern w:val="28"/>
    </w:rPr>
  </w:style>
  <w:style w:type="paragraph" w:customStyle="1" w:styleId="AOHead2">
    <w:name w:val="AOHead2"/>
    <w:basedOn w:val="AOHeadings"/>
    <w:next w:val="AODocTxtL1"/>
    <w:rsid w:val="00AC15FE"/>
    <w:pPr>
      <w:keepNext/>
      <w:numPr>
        <w:ilvl w:val="1"/>
        <w:numId w:val="9"/>
      </w:numPr>
      <w:outlineLvl w:val="1"/>
    </w:pPr>
    <w:rPr>
      <w:b/>
      <w:bCs/>
    </w:rPr>
  </w:style>
  <w:style w:type="paragraph" w:customStyle="1" w:styleId="AOHead3">
    <w:name w:val="AOHead3"/>
    <w:basedOn w:val="AOHeadings"/>
    <w:next w:val="AODocTxtL2"/>
    <w:rsid w:val="00AC15FE"/>
    <w:pPr>
      <w:numPr>
        <w:ilvl w:val="2"/>
        <w:numId w:val="9"/>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rPr>
      <w:noProof w:val="0"/>
    </w:r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y"/>
    <w:rsid w:val="00100099"/>
    <w:pPr>
      <w:spacing w:before="100" w:after="100"/>
      <w:ind w:left="360" w:right="360"/>
    </w:pPr>
    <w:rPr>
      <w:noProof w:val="0"/>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noProof w:val="0"/>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rPr>
      <w:noProof w:val="0"/>
    </w:r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rPr>
      <w:noProof w:val="0"/>
    </w:r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13"/>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y"/>
    <w:rsid w:val="006919F2"/>
    <w:pPr>
      <w:numPr>
        <w:ilvl w:val="7"/>
        <w:numId w:val="13"/>
      </w:numPr>
      <w:spacing w:after="60"/>
      <w:jc w:val="both"/>
      <w:outlineLvl w:val="7"/>
    </w:pPr>
    <w:rPr>
      <w:noProof w:val="0"/>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rPr>
      <w:noProof w:val="0"/>
    </w:rPr>
  </w:style>
  <w:style w:type="paragraph" w:customStyle="1" w:styleId="Odstavec111">
    <w:name w:val="Odstavec 1.1.1"/>
    <w:basedOn w:val="Normlny"/>
    <w:next w:val="Normlny"/>
    <w:rsid w:val="00E919CB"/>
    <w:pPr>
      <w:spacing w:before="120"/>
      <w:jc w:val="both"/>
      <w:outlineLvl w:val="2"/>
    </w:pPr>
    <w:rPr>
      <w:rFonts w:ascii="Arial" w:hAnsi="Arial"/>
      <w:noProof w:val="0"/>
      <w:sz w:val="22"/>
      <w:szCs w:val="20"/>
      <w:lang w:eastAsia="cs-CZ"/>
    </w:rPr>
  </w:style>
  <w:style w:type="paragraph" w:styleId="Obyajntext">
    <w:name w:val="Plain Text"/>
    <w:basedOn w:val="Normlny"/>
    <w:link w:val="ObyajntextChar"/>
    <w:uiPriority w:val="99"/>
    <w:rsid w:val="00E919CB"/>
    <w:rPr>
      <w:rFonts w:ascii="Courier New" w:hAnsi="Courier New"/>
      <w:noProof w:val="0"/>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rPr>
      <w:noProof w:val="0"/>
    </w:r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
    <w:basedOn w:val="Normlny"/>
    <w:link w:val="OdsekzoznamuChar"/>
    <w:uiPriority w:val="34"/>
    <w:qFormat/>
    <w:rsid w:val="00111DED"/>
    <w:pPr>
      <w:ind w:left="708"/>
    </w:pPr>
  </w:style>
  <w:style w:type="table" w:styleId="Mriekatabuky">
    <w:name w:val="Table Grid"/>
    <w:basedOn w:val="Normlnatabuka"/>
    <w:uiPriority w:val="3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noProof w:val="0"/>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noProof w:val="0"/>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rPr>
      <w:noProof w:val="0"/>
    </w:rPr>
  </w:style>
  <w:style w:type="paragraph" w:customStyle="1" w:styleId="Style9">
    <w:name w:val="Style9"/>
    <w:basedOn w:val="Normlny"/>
    <w:rsid w:val="00E35E44"/>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rPr>
      <w:noProof w:val="0"/>
    </w:rPr>
  </w:style>
  <w:style w:type="paragraph" w:customStyle="1" w:styleId="Style12">
    <w:name w:val="Style12"/>
    <w:basedOn w:val="Normlny"/>
    <w:rsid w:val="005C0946"/>
    <w:pPr>
      <w:widowControl w:val="0"/>
      <w:autoSpaceDE w:val="0"/>
      <w:autoSpaceDN w:val="0"/>
      <w:adjustRightInd w:val="0"/>
    </w:pPr>
    <w:rPr>
      <w:noProof w:val="0"/>
    </w:r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rPr>
      <w:noProof w:val="0"/>
    </w:rPr>
  </w:style>
  <w:style w:type="paragraph" w:customStyle="1" w:styleId="Style14">
    <w:name w:val="Style14"/>
    <w:basedOn w:val="Normlny"/>
    <w:rsid w:val="005C0946"/>
    <w:pPr>
      <w:widowControl w:val="0"/>
      <w:autoSpaceDE w:val="0"/>
      <w:autoSpaceDN w:val="0"/>
      <w:adjustRightInd w:val="0"/>
      <w:jc w:val="both"/>
    </w:pPr>
    <w:rPr>
      <w:noProof w:val="0"/>
    </w:r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rPr>
      <w:noProof w:val="0"/>
    </w:rPr>
  </w:style>
  <w:style w:type="paragraph" w:customStyle="1" w:styleId="Style20">
    <w:name w:val="Style20"/>
    <w:basedOn w:val="Normlny"/>
    <w:rsid w:val="005C0946"/>
    <w:pPr>
      <w:widowControl w:val="0"/>
      <w:autoSpaceDE w:val="0"/>
      <w:autoSpaceDN w:val="0"/>
      <w:adjustRightInd w:val="0"/>
    </w:pPr>
    <w:rPr>
      <w:noProof w:val="0"/>
    </w:rPr>
  </w:style>
  <w:style w:type="paragraph" w:customStyle="1" w:styleId="Style23">
    <w:name w:val="Style23"/>
    <w:basedOn w:val="Normlny"/>
    <w:rsid w:val="005C0946"/>
    <w:pPr>
      <w:widowControl w:val="0"/>
      <w:autoSpaceDE w:val="0"/>
      <w:autoSpaceDN w:val="0"/>
      <w:adjustRightInd w:val="0"/>
      <w:spacing w:line="511" w:lineRule="exact"/>
      <w:ind w:firstLine="965"/>
    </w:pPr>
    <w:rPr>
      <w:noProof w:val="0"/>
    </w:rPr>
  </w:style>
  <w:style w:type="paragraph" w:customStyle="1" w:styleId="Style24">
    <w:name w:val="Style24"/>
    <w:basedOn w:val="Normlny"/>
    <w:rsid w:val="005C0946"/>
    <w:pPr>
      <w:widowControl w:val="0"/>
      <w:autoSpaceDE w:val="0"/>
      <w:autoSpaceDN w:val="0"/>
      <w:adjustRightInd w:val="0"/>
      <w:jc w:val="both"/>
    </w:pPr>
    <w:rPr>
      <w:noProof w:val="0"/>
    </w:rPr>
  </w:style>
  <w:style w:type="paragraph" w:customStyle="1" w:styleId="Style31">
    <w:name w:val="Style31"/>
    <w:basedOn w:val="Normlny"/>
    <w:rsid w:val="005C0946"/>
    <w:pPr>
      <w:widowControl w:val="0"/>
      <w:autoSpaceDE w:val="0"/>
      <w:autoSpaceDN w:val="0"/>
      <w:adjustRightInd w:val="0"/>
    </w:pPr>
    <w:rPr>
      <w:noProof w:val="0"/>
    </w:rPr>
  </w:style>
  <w:style w:type="paragraph" w:customStyle="1" w:styleId="Style39">
    <w:name w:val="Style39"/>
    <w:basedOn w:val="Normlny"/>
    <w:uiPriority w:val="99"/>
    <w:rsid w:val="005C0946"/>
    <w:pPr>
      <w:widowControl w:val="0"/>
      <w:autoSpaceDE w:val="0"/>
      <w:autoSpaceDN w:val="0"/>
      <w:adjustRightInd w:val="0"/>
      <w:spacing w:line="554" w:lineRule="exact"/>
      <w:jc w:val="both"/>
    </w:pPr>
    <w:rPr>
      <w:noProof w:val="0"/>
    </w:rPr>
  </w:style>
  <w:style w:type="paragraph" w:customStyle="1" w:styleId="Style1">
    <w:name w:val="Style1"/>
    <w:basedOn w:val="Normlny"/>
    <w:rsid w:val="005C0946"/>
    <w:pPr>
      <w:widowControl w:val="0"/>
      <w:autoSpaceDE w:val="0"/>
      <w:autoSpaceDN w:val="0"/>
      <w:adjustRightInd w:val="0"/>
      <w:spacing w:line="274" w:lineRule="exact"/>
      <w:ind w:hanging="562"/>
    </w:pPr>
    <w:rPr>
      <w:noProof w:val="0"/>
    </w:rPr>
  </w:style>
  <w:style w:type="paragraph" w:customStyle="1" w:styleId="Style16">
    <w:name w:val="Style16"/>
    <w:basedOn w:val="Normlny"/>
    <w:rsid w:val="005C0946"/>
    <w:pPr>
      <w:widowControl w:val="0"/>
      <w:autoSpaceDE w:val="0"/>
      <w:autoSpaceDN w:val="0"/>
      <w:adjustRightInd w:val="0"/>
    </w:pPr>
    <w:rPr>
      <w:noProof w:val="0"/>
    </w:rPr>
  </w:style>
  <w:style w:type="paragraph" w:customStyle="1" w:styleId="Style18">
    <w:name w:val="Style18"/>
    <w:basedOn w:val="Normlny"/>
    <w:rsid w:val="005C0946"/>
    <w:pPr>
      <w:widowControl w:val="0"/>
      <w:autoSpaceDE w:val="0"/>
      <w:autoSpaceDN w:val="0"/>
      <w:adjustRightInd w:val="0"/>
      <w:jc w:val="center"/>
    </w:pPr>
    <w:rPr>
      <w:noProof w:val="0"/>
    </w:r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rPr>
      <w:noProof w:val="0"/>
    </w:rPr>
  </w:style>
  <w:style w:type="paragraph" w:customStyle="1" w:styleId="Style22">
    <w:name w:val="Style22"/>
    <w:basedOn w:val="Normlny"/>
    <w:rsid w:val="005C0946"/>
    <w:pPr>
      <w:widowControl w:val="0"/>
      <w:autoSpaceDE w:val="0"/>
      <w:autoSpaceDN w:val="0"/>
      <w:adjustRightInd w:val="0"/>
      <w:spacing w:line="277" w:lineRule="exact"/>
      <w:ind w:hanging="569"/>
    </w:pPr>
    <w:rPr>
      <w:noProof w:val="0"/>
    </w:rPr>
  </w:style>
  <w:style w:type="paragraph" w:customStyle="1" w:styleId="Style26">
    <w:name w:val="Style26"/>
    <w:basedOn w:val="Normlny"/>
    <w:rsid w:val="005C0946"/>
    <w:pPr>
      <w:widowControl w:val="0"/>
      <w:autoSpaceDE w:val="0"/>
      <w:autoSpaceDN w:val="0"/>
      <w:adjustRightInd w:val="0"/>
    </w:pPr>
    <w:rPr>
      <w:noProof w:val="0"/>
    </w:rPr>
  </w:style>
  <w:style w:type="paragraph" w:customStyle="1" w:styleId="Style30">
    <w:name w:val="Style30"/>
    <w:basedOn w:val="Normlny"/>
    <w:rsid w:val="005C0946"/>
    <w:pPr>
      <w:widowControl w:val="0"/>
      <w:autoSpaceDE w:val="0"/>
      <w:autoSpaceDN w:val="0"/>
      <w:adjustRightInd w:val="0"/>
      <w:spacing w:line="295" w:lineRule="exact"/>
      <w:ind w:hanging="569"/>
    </w:pPr>
    <w:rPr>
      <w:noProof w:val="0"/>
    </w:rPr>
  </w:style>
  <w:style w:type="paragraph" w:customStyle="1" w:styleId="Style33">
    <w:name w:val="Style33"/>
    <w:basedOn w:val="Normlny"/>
    <w:rsid w:val="005C0946"/>
    <w:pPr>
      <w:widowControl w:val="0"/>
      <w:autoSpaceDE w:val="0"/>
      <w:autoSpaceDN w:val="0"/>
      <w:adjustRightInd w:val="0"/>
    </w:pPr>
    <w:rPr>
      <w:noProof w:val="0"/>
    </w:rPr>
  </w:style>
  <w:style w:type="paragraph" w:customStyle="1" w:styleId="Style40">
    <w:name w:val="Style40"/>
    <w:basedOn w:val="Normlny"/>
    <w:rsid w:val="005C0946"/>
    <w:pPr>
      <w:widowControl w:val="0"/>
      <w:autoSpaceDE w:val="0"/>
      <w:autoSpaceDN w:val="0"/>
      <w:adjustRightInd w:val="0"/>
      <w:spacing w:line="277" w:lineRule="exact"/>
      <w:ind w:hanging="691"/>
      <w:jc w:val="both"/>
    </w:pPr>
    <w:rPr>
      <w:noProof w:val="0"/>
    </w:r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rPr>
      <w:noProof w:val="0"/>
    </w:rPr>
  </w:style>
  <w:style w:type="paragraph" w:customStyle="1" w:styleId="Style38">
    <w:name w:val="Style38"/>
    <w:basedOn w:val="Normlny"/>
    <w:rsid w:val="005C0946"/>
    <w:pPr>
      <w:widowControl w:val="0"/>
      <w:autoSpaceDE w:val="0"/>
      <w:autoSpaceDN w:val="0"/>
      <w:adjustRightInd w:val="0"/>
      <w:spacing w:line="281" w:lineRule="exact"/>
      <w:ind w:hanging="698"/>
    </w:pPr>
    <w:rPr>
      <w:noProof w:val="0"/>
    </w:rPr>
  </w:style>
  <w:style w:type="paragraph" w:customStyle="1" w:styleId="Style17">
    <w:name w:val="Style17"/>
    <w:basedOn w:val="Normlny"/>
    <w:rsid w:val="005C0946"/>
    <w:pPr>
      <w:widowControl w:val="0"/>
      <w:autoSpaceDE w:val="0"/>
      <w:autoSpaceDN w:val="0"/>
      <w:adjustRightInd w:val="0"/>
      <w:spacing w:line="533" w:lineRule="exact"/>
      <w:ind w:hanging="691"/>
    </w:pPr>
    <w:rPr>
      <w:noProof w:val="0"/>
    </w:rPr>
  </w:style>
  <w:style w:type="paragraph" w:customStyle="1" w:styleId="1-odsek">
    <w:name w:val="1 - odsek"/>
    <w:basedOn w:val="Normlny"/>
    <w:rsid w:val="005C0946"/>
    <w:pPr>
      <w:numPr>
        <w:numId w:val="14"/>
      </w:numPr>
      <w:spacing w:before="80" w:after="80"/>
      <w:jc w:val="both"/>
    </w:pPr>
    <w:rPr>
      <w:noProof w:val="0"/>
      <w:lang w:eastAsia="en-US"/>
    </w:rPr>
  </w:style>
  <w:style w:type="paragraph" w:customStyle="1" w:styleId="c1">
    <w:name w:val="c1"/>
    <w:basedOn w:val="Normlny"/>
    <w:rsid w:val="00F96988"/>
    <w:pPr>
      <w:spacing w:before="100" w:beforeAutospacing="1" w:after="100" w:afterAutospacing="1"/>
    </w:pPr>
    <w:rPr>
      <w:noProof w:val="0"/>
    </w:rPr>
  </w:style>
  <w:style w:type="character" w:customStyle="1" w:styleId="BodyTextChar">
    <w:name w:val="Body Text Char"/>
    <w:aliases w:val="Tempo Body Text Char,bt Char,body text Char,bt1 Char,body text1 Char,AvtalBrödtext Char,Bodytext Char,ändrad Char,paragraph 2 Char,body indent Char,AvtalBrodtext Char,andrad Char,Textkörper Char Char,BODY TEXT Char,t Char,Text Char,b Cha"/>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sz w:val="22"/>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5"/>
      </w:numPr>
      <w:contextualSpacing/>
    </w:p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F74D8A"/>
    <w:rPr>
      <w:lang w:eastAsia="cs-CZ"/>
    </w:rPr>
  </w:style>
  <w:style w:type="paragraph" w:customStyle="1" w:styleId="tl1">
    <w:name w:val="Štýl1"/>
    <w:basedOn w:val="Normlny"/>
    <w:rsid w:val="00BD6A92"/>
    <w:pPr>
      <w:numPr>
        <w:ilvl w:val="3"/>
        <w:numId w:val="16"/>
      </w:numPr>
      <w:jc w:val="center"/>
    </w:pPr>
    <w:rPr>
      <w:rFonts w:ascii="Tahoma" w:hAnsi="Tahoma"/>
      <w:noProof w:val="0"/>
      <w:sz w:val="18"/>
    </w:rPr>
  </w:style>
  <w:style w:type="numbering" w:customStyle="1" w:styleId="tl2">
    <w:name w:val="Štýl2"/>
    <w:uiPriority w:val="99"/>
    <w:rsid w:val="007D0AA9"/>
    <w:pPr>
      <w:numPr>
        <w:numId w:val="17"/>
      </w:numPr>
    </w:pPr>
  </w:style>
  <w:style w:type="character" w:customStyle="1" w:styleId="Nadpis1Char">
    <w:name w:val="Nadpis 1 Char"/>
    <w:aliases w:val="Tempo Heading 1 Char1,1 Char1,h:1 Char1,h:1app Char1,h1 Char1,II+ Char1,I Char1,OdsKap1 Char1,Appendix 1 Char1,Head 1 Char1,level 1 Char1,Level 1 Head Char1,H1 Char1,section Char1,stydde Char1,Huvudrubrik Char1,Nadpis 1T Char1,V_Head1 Char"/>
    <w:basedOn w:val="Predvolenpsmoodseku"/>
    <w:link w:val="Nadpis1"/>
    <w:rsid w:val="00C37BCA"/>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Tempo Heading 2 Char1,2 Char1,h:2 Char1,h:2app Char1,h2 Char1,A Char1,OdsKap2 Char1,H2 Char1,UNDERRUBRIK 1-2 Char1,21 Char1,ASAPHeading 2 Char1,section header Char1,sub-sect Char1,sub-sect1 Char1,22 Char1,sub-sect2 Char1,23 Char1,24 Char1"/>
    <w:link w:val="Nadpis2"/>
    <w:locked/>
    <w:rsid w:val="00CA4551"/>
    <w:rPr>
      <w:b/>
      <w:bCs/>
      <w:noProof/>
      <w:sz w:val="30"/>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noProof w:val="0"/>
      <w:sz w:val="28"/>
    </w:rPr>
  </w:style>
  <w:style w:type="paragraph" w:styleId="Obsah2">
    <w:name w:val="toc 2"/>
    <w:basedOn w:val="Normlny"/>
    <w:next w:val="Normlny"/>
    <w:autoRedefine/>
    <w:uiPriority w:val="39"/>
    <w:rsid w:val="00CA4551"/>
    <w:pPr>
      <w:ind w:left="220"/>
    </w:pPr>
    <w:rPr>
      <w:rFonts w:ascii="Arial" w:hAnsi="Arial"/>
      <w:noProof w:val="0"/>
      <w:sz w:val="22"/>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noProof w:val="0"/>
      <w:sz w:val="22"/>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noProof w:val="0"/>
      <w:szCs w:val="20"/>
    </w:rPr>
  </w:style>
  <w:style w:type="paragraph" w:customStyle="1" w:styleId="pismenka">
    <w:name w:val="pismenka"/>
    <w:basedOn w:val="Normlny"/>
    <w:uiPriority w:val="99"/>
    <w:rsid w:val="00CA4551"/>
    <w:pPr>
      <w:tabs>
        <w:tab w:val="left" w:pos="357"/>
      </w:tabs>
      <w:spacing w:after="120"/>
      <w:jc w:val="both"/>
    </w:pPr>
    <w:rPr>
      <w:noProof w:val="0"/>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noProof w:val="0"/>
      <w:sz w:val="24"/>
      <w:szCs w:val="20"/>
      <w:lang w:eastAsia="cs-CZ"/>
    </w:rPr>
  </w:style>
  <w:style w:type="paragraph" w:customStyle="1" w:styleId="body">
    <w:name w:val="body"/>
    <w:basedOn w:val="Normlny"/>
    <w:next w:val="Normlny"/>
    <w:uiPriority w:val="99"/>
    <w:rsid w:val="00CA4551"/>
    <w:pPr>
      <w:keepNext/>
      <w:tabs>
        <w:tab w:val="num" w:pos="720"/>
      </w:tabs>
      <w:spacing w:before="80"/>
    </w:pPr>
    <w:rPr>
      <w:b/>
      <w:noProof w:val="0"/>
      <w:sz w:val="28"/>
      <w:lang w:val="cs-CZ" w:eastAsia="cs-CZ"/>
    </w:rPr>
  </w:style>
  <w:style w:type="paragraph" w:customStyle="1" w:styleId="BodyTextIndent31">
    <w:name w:val="Body Text Indent 31"/>
    <w:basedOn w:val="Normlny"/>
    <w:uiPriority w:val="99"/>
    <w:rsid w:val="00CA4551"/>
    <w:pPr>
      <w:ind w:left="708"/>
      <w:jc w:val="both"/>
    </w:pPr>
    <w:rPr>
      <w:noProof w:val="0"/>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noProof w:val="0"/>
      <w:sz w:val="22"/>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y"/>
    <w:uiPriority w:val="99"/>
    <w:rsid w:val="00CA4551"/>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
    <w:name w:val="Odstavec se seznamem"/>
    <w:basedOn w:val="Normlny"/>
    <w:uiPriority w:val="99"/>
    <w:rsid w:val="00CA4551"/>
    <w:pPr>
      <w:ind w:left="720"/>
      <w:contextualSpacing/>
    </w:pPr>
    <w:rPr>
      <w:noProof w:val="0"/>
    </w:r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noProof w:val="0"/>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noProof w:val="0"/>
      <w:sz w:val="22"/>
    </w:rPr>
  </w:style>
  <w:style w:type="character" w:customStyle="1" w:styleId="NormlnywebovChar">
    <w:name w:val="Normálny (webový) Char"/>
    <w:link w:val="Normlnywebov"/>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noProof w:val="0"/>
    </w:rPr>
  </w:style>
  <w:style w:type="paragraph" w:styleId="Zoznam3">
    <w:name w:val="List 3"/>
    <w:basedOn w:val="Normlny"/>
    <w:rsid w:val="00CA4551"/>
    <w:pPr>
      <w:ind w:left="849" w:hanging="283"/>
    </w:pPr>
    <w:rPr>
      <w:noProof w:val="0"/>
    </w:rPr>
  </w:style>
  <w:style w:type="character" w:customStyle="1" w:styleId="Nadpis5Char">
    <w:name w:val="Nadpis 5 Char"/>
    <w:aliases w:val="Head 5 Char1,Roman list Char1,Roman list1 Char1,Roman list2 Char1,Roman list11 Char1,Roman list3 Char1,Roman list12 Char1,Roman list21 Char1,Roman list111 Char1,h5 Char1,Pro Headline 5 Char1,H5 Char1,Heading 5-1 Char1,Headline5 Char1"/>
    <w:link w:val="Nadpis5"/>
    <w:rsid w:val="00CA4551"/>
    <w:rPr>
      <w:b/>
      <w:bCs/>
      <w:noProof/>
      <w:sz w:val="28"/>
      <w:szCs w:val="28"/>
    </w:rPr>
  </w:style>
  <w:style w:type="character" w:customStyle="1" w:styleId="Nadpis6Char">
    <w:name w:val="Nadpis 6 Char"/>
    <w:aliases w:val="Bullet list Char,Bullet list1 Char,Bullet list2 Char,Bullet list11 Char,Bullet list3 Char,Bullet list12 Char,Bullet list21 Char,Bullet list111 Char,Bullet lis Char,PIM 6 Char,h6 Char,H6 Char,Titre2 Char,ASAPHeading 6 Char,MUS6 Char"/>
    <w:link w:val="Nadpis6"/>
    <w:rsid w:val="00CA4551"/>
    <w:rPr>
      <w:b/>
      <w:bCs/>
      <w:noProof/>
      <w:sz w:val="24"/>
      <w:szCs w:val="24"/>
    </w:rPr>
  </w:style>
  <w:style w:type="character" w:customStyle="1" w:styleId="Nadpis7Char">
    <w:name w:val="Nadpis 7 Char"/>
    <w:aliases w:val="letter list Char,lettered list Char,letter list1 Char,lettered list1 Char,letter list2 Char,lettered list2 Char,letter list11 Char,lettered list11 Char,letter list3 Char,lettered list3 Char,letter list12 Char,lettered list12 Char"/>
    <w:link w:val="Nadpis7"/>
    <w:rsid w:val="00CA4551"/>
    <w:rPr>
      <w:b/>
      <w:bCs/>
      <w:noProof/>
      <w:sz w:val="24"/>
      <w:szCs w:val="24"/>
      <w:u w:val="single"/>
    </w:rPr>
  </w:style>
  <w:style w:type="character" w:customStyle="1" w:styleId="Nadpis8Char">
    <w:name w:val="Nadpis 8 Char"/>
    <w:aliases w:val="action Char,action1 Char,action2 Char,action11 Char,action3 Char,action4 Char,action5 Char,action6 Char,action7 Char,action12 Char,action21 Char,action111 Char,action31 Char,action8 Char,action13 Char,action22 Char,action112 Char,MUS8 Char"/>
    <w:link w:val="Nadpis8"/>
    <w:rsid w:val="00CA4551"/>
    <w:rPr>
      <w:noProof/>
      <w:sz w:val="24"/>
      <w:szCs w:val="24"/>
      <w:u w:val="single"/>
    </w:rPr>
  </w:style>
  <w:style w:type="character" w:customStyle="1" w:styleId="Nadpis9Char">
    <w:name w:val="Nadpis 9 Char"/>
    <w:aliases w:val="App Heading Char,progress Char,progress1 Char,progress2 Char,progress11 Char,progress3 Char,progress4 Char,progress5 Char,progress6 Char,progress7 Char,progress12 Char,progress21 Char,progress111 Char,progress31 Char,progress8 Char,h9 Char"/>
    <w:link w:val="Nadpis9"/>
    <w:rsid w:val="00CA4551"/>
    <w:rPr>
      <w:b/>
      <w:bCs/>
      <w:noProof/>
      <w:sz w:val="24"/>
      <w:szCs w:val="24"/>
      <w:u w:val="single"/>
    </w:rPr>
  </w:style>
  <w:style w:type="character" w:customStyle="1" w:styleId="Nadpis3Char">
    <w:name w:val="Nadpis 3 Char"/>
    <w:aliases w:val="Tempo Heading 3 Char1,h3 Char1,Tempo Heading 31 Char1,Tempo Heading 32 Char1,Tempo Heading 33 Char1,Tempo Heading 34 Char1,Tempo Heading 35 Char1,Tempo Heading 36 Char1,Tempo Heading 37 Char1,Tempo Heading 38 Char1,Tempo Heading 39 Char1"/>
    <w:link w:val="Nadpis3"/>
    <w:rsid w:val="00CA4551"/>
    <w:rPr>
      <w:noProof/>
      <w:sz w:val="40"/>
      <w:szCs w:val="40"/>
    </w:rPr>
  </w:style>
  <w:style w:type="character" w:customStyle="1" w:styleId="Nadpis4Char">
    <w:name w:val="Nadpis 4 Char"/>
    <w:aliases w:val="Tempo Heading 4 Char1,Map Title Char1,ASAPHeading 4 Char1,Schedules Char1,Appendices Char1,Head 4 Char1,(Shift Ctrl 4) Char1,Titre 41 Char1,t4.T4 Char1,4heading Char1,4 Char1,t4.T5 Char1,h4 Char1,Head4 Char1,4th level Char1,H4 Char1"/>
    <w:link w:val="Nadpis4"/>
    <w:rsid w:val="00CA4551"/>
    <w:rPr>
      <w:b/>
      <w:bCs/>
      <w:noProof/>
      <w:sz w:val="24"/>
      <w:szCs w:val="24"/>
    </w:rPr>
  </w:style>
  <w:style w:type="character" w:customStyle="1" w:styleId="PodtitulChar">
    <w:name w:val="Podtitul Char"/>
    <w:link w:val="Podtitul"/>
    <w:rsid w:val="00CA4551"/>
    <w:rPr>
      <w:sz w:val="24"/>
      <w:szCs w:val="24"/>
    </w:rPr>
  </w:style>
  <w:style w:type="paragraph" w:styleId="Popis">
    <w:name w:val="caption"/>
    <w:aliases w:val="Caption Char4 Char1,Caption Char3 Char1 Ch"/>
    <w:basedOn w:val="Normlny"/>
    <w:next w:val="Normlny"/>
    <w:link w:val="PopisChar"/>
    <w:uiPriority w:val="35"/>
    <w:qFormat/>
    <w:rsid w:val="00CA4551"/>
    <w:pPr>
      <w:jc w:val="both"/>
    </w:pPr>
    <w:rPr>
      <w:noProof w:val="0"/>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noProof w:val="0"/>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noProof w:val="0"/>
      <w:szCs w:val="20"/>
    </w:rPr>
  </w:style>
  <w:style w:type="paragraph" w:customStyle="1" w:styleId="CharChar1">
    <w:name w:val="Char Char1"/>
    <w:basedOn w:val="Normlny"/>
    <w:rsid w:val="00CA4551"/>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noProof w:val="0"/>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CA4551"/>
    <w:pPr>
      <w:keepNext w:val="0"/>
      <w:widowControl w:val="0"/>
      <w:numPr>
        <w:numId w:val="18"/>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y"/>
    <w:rsid w:val="00CA4551"/>
    <w:pPr>
      <w:numPr>
        <w:ilvl w:val="1"/>
        <w:numId w:val="18"/>
      </w:numPr>
      <w:spacing w:after="240"/>
    </w:pPr>
    <w:rPr>
      <w:rFonts w:ascii="Arial" w:hAnsi="Arial" w:cs="Arial"/>
      <w:b/>
      <w:noProof w:val="0"/>
      <w:szCs w:val="20"/>
    </w:rPr>
  </w:style>
  <w:style w:type="paragraph" w:customStyle="1" w:styleId="podpodnadpis">
    <w:name w:val="podpodnadpis"/>
    <w:basedOn w:val="Normlny"/>
    <w:rsid w:val="00CA4551"/>
    <w:pPr>
      <w:numPr>
        <w:ilvl w:val="2"/>
        <w:numId w:val="18"/>
      </w:numPr>
      <w:spacing w:after="240"/>
    </w:pPr>
    <w:rPr>
      <w:rFonts w:ascii="Arial" w:hAnsi="Arial" w:cs="Arial"/>
      <w:noProof w:val="0"/>
      <w:sz w:val="20"/>
      <w:szCs w:val="20"/>
    </w:rPr>
  </w:style>
  <w:style w:type="paragraph" w:customStyle="1" w:styleId="podnadpis3">
    <w:name w:val="podnadpis3"/>
    <w:basedOn w:val="Normlny"/>
    <w:rsid w:val="00CA4551"/>
    <w:pPr>
      <w:numPr>
        <w:ilvl w:val="3"/>
        <w:numId w:val="18"/>
      </w:numPr>
      <w:spacing w:after="240"/>
    </w:pPr>
    <w:rPr>
      <w:rFonts w:ascii="Arial" w:hAnsi="Arial" w:cs="Arial"/>
      <w:noProof w:val="0"/>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noProof w:val="0"/>
      <w:sz w:val="22"/>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noProof w:val="0"/>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character" w:styleId="Jemnzvraznenie">
    <w:name w:val="Subtle Emphasis"/>
    <w:aliases w:val="klasika"/>
    <w:uiPriority w:val="19"/>
    <w:qFormat/>
    <w:rsid w:val="00F960A4"/>
    <w:rPr>
      <w:rFonts w:ascii="Times New Roman" w:hAnsi="Times New Roman"/>
      <w:b/>
      <w:iCs/>
      <w:color w:val="auto"/>
      <w:sz w:val="30"/>
    </w:rPr>
  </w:style>
  <w:style w:type="character" w:customStyle="1" w:styleId="OdsekzoznamuChar">
    <w:name w:val="Odsek zoznamu Char"/>
    <w:aliases w:val="Odsek zoznamu2 Char,ODRAZKY PRVA UROVEN Char"/>
    <w:basedOn w:val="Predvolenpsmoodseku"/>
    <w:link w:val="Odsekzoznamu"/>
    <w:uiPriority w:val="34"/>
    <w:qFormat/>
    <w:rsid w:val="00457DBE"/>
    <w:rPr>
      <w:noProof/>
      <w:sz w:val="24"/>
      <w:szCs w:val="24"/>
    </w:rPr>
  </w:style>
  <w:style w:type="paragraph" w:customStyle="1" w:styleId="Normln1">
    <w:name w:val="Normální1"/>
    <w:basedOn w:val="Normlny"/>
    <w:uiPriority w:val="99"/>
    <w:rsid w:val="009C794B"/>
    <w:pPr>
      <w:tabs>
        <w:tab w:val="left" w:pos="4860"/>
      </w:tabs>
      <w:spacing w:before="120"/>
    </w:pPr>
    <w:rPr>
      <w:rFonts w:ascii="Arial" w:hAnsi="Arial"/>
      <w:bCs/>
      <w:noProof w:val="0"/>
      <w:sz w:val="20"/>
      <w:lang w:eastAsia="cs-CZ"/>
    </w:rPr>
  </w:style>
  <w:style w:type="table" w:customStyle="1" w:styleId="TableNormal1">
    <w:name w:val="Table Normal1"/>
    <w:uiPriority w:val="2"/>
    <w:semiHidden/>
    <w:unhideWhenUsed/>
    <w:qFormat/>
    <w:rsid w:val="008000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1B39D4"/>
    <w:pPr>
      <w:widowControl w:val="0"/>
      <w:autoSpaceDE w:val="0"/>
      <w:autoSpaceDN w:val="0"/>
      <w:ind w:left="107"/>
    </w:pPr>
    <w:rPr>
      <w:rFonts w:ascii="Arial" w:eastAsia="Arial" w:hAnsi="Arial"/>
      <w:noProof w:val="0"/>
      <w:sz w:val="22"/>
      <w:szCs w:val="22"/>
    </w:rPr>
  </w:style>
  <w:style w:type="character" w:customStyle="1" w:styleId="Heading5Char">
    <w:name w:val="Heading 5 Char"/>
    <w:aliases w:val="Head 5 Char,Roman list Char,Roman list1 Char,Roman list2 Char,Roman list11 Char,Roman list3 Char,Roman list12 Char,Roman list21 Char,Roman list111 Char,h5 Char,Pro Headline 5 Char,H5 Char,Heading 5-1 Char,Headline5 Char,ASAPHeading 5 Cha"/>
    <w:rsid w:val="001B39D4"/>
    <w:rPr>
      <w:rFonts w:ascii="Arial Narrow" w:eastAsia="Arial Narrow" w:hAnsi="Arial Narrow" w:cs="Arial Narrow"/>
      <w:b/>
      <w:bCs/>
      <w:lang w:val="en-US"/>
    </w:rPr>
  </w:style>
  <w:style w:type="paragraph" w:customStyle="1" w:styleId="ListParagraph1">
    <w:name w:val="List Paragraph1"/>
    <w:aliases w:val="ZOZNAM"/>
    <w:basedOn w:val="Normlny"/>
    <w:uiPriority w:val="34"/>
    <w:qFormat/>
    <w:rsid w:val="001B39D4"/>
    <w:pPr>
      <w:widowControl w:val="0"/>
      <w:autoSpaceDE w:val="0"/>
      <w:autoSpaceDN w:val="0"/>
      <w:ind w:left="682" w:hanging="360"/>
    </w:pPr>
    <w:rPr>
      <w:rFonts w:ascii="Calibri" w:eastAsia="Arial Narrow" w:hAnsi="Calibri" w:cs="Arial Narrow"/>
      <w:noProof w:val="0"/>
      <w:sz w:val="22"/>
      <w:szCs w:val="22"/>
      <w:lang w:val="en-US" w:eastAsia="en-US"/>
    </w:rPr>
  </w:style>
  <w:style w:type="character" w:customStyle="1" w:styleId="Heading3Char">
    <w:name w:val="Heading 3 Char"/>
    <w:aliases w:val="Tempo Heading 3 Char,h3 Char,Tempo Heading 31 Char,Tempo Heading 32 Char,Tempo Heading 33 Char,Tempo Heading 34 Char,Tempo Heading 35 Char,Tempo Heading 36 Char,Tempo Heading 37 Char,Tempo Heading 38 Char,Tempo Heading 39 Char,3 Char"/>
    <w:rsid w:val="001B39D4"/>
    <w:rPr>
      <w:rFonts w:eastAsia="Arial Narrow" w:cs="Arial Narrow"/>
      <w:b/>
    </w:rPr>
  </w:style>
  <w:style w:type="character" w:customStyle="1" w:styleId="Heading4Char">
    <w:name w:val="Heading 4 Char"/>
    <w:aliases w:val="Tempo Heading 4 Char,Map Title Char,ASAPHeading 4 Char,Schedules Char,Appendices Char,Head 4 Char,(Shift Ctrl 4) Char,Titre 41 Char,t4.T4 Char,4heading Char,4 Char,t4.T5 Char,h4 Char,Head4 Char,4th level Char,H4 Char,Headline4 Char"/>
    <w:semiHidden/>
    <w:rsid w:val="001B39D4"/>
    <w:rPr>
      <w:rFonts w:ascii="Cambria" w:eastAsia="Times New Roman" w:hAnsi="Cambria" w:cs="Times New Roman"/>
      <w:i/>
      <w:iCs/>
      <w:color w:val="365F91"/>
    </w:rPr>
  </w:style>
  <w:style w:type="character" w:customStyle="1" w:styleId="FooterChar">
    <w:name w:val="Footer Char"/>
    <w:aliases w:val="Footer1 Char,Footer-AV Char,Reference number Char"/>
    <w:basedOn w:val="Predvolenpsmoodseku"/>
    <w:rsid w:val="001B39D4"/>
  </w:style>
  <w:style w:type="character" w:customStyle="1" w:styleId="BodyText2Char">
    <w:name w:val="Body Text 2 Char"/>
    <w:basedOn w:val="Predvolenpsmoodseku"/>
    <w:rsid w:val="001B39D4"/>
  </w:style>
  <w:style w:type="character" w:customStyle="1" w:styleId="ListParagraphChar">
    <w:name w:val="List Paragraph Char"/>
    <w:aliases w:val="ZOZNAM Char,List Paragraph Char1"/>
    <w:rsid w:val="001B39D4"/>
    <w:rPr>
      <w:rFonts w:ascii="Calibri" w:eastAsia="Arial Narrow" w:hAnsi="Calibri" w:cs="Arial Narrow"/>
      <w:lang w:val="en-US"/>
    </w:rPr>
  </w:style>
  <w:style w:type="paragraph" w:customStyle="1" w:styleId="Odst">
    <w:name w:val="Odst"/>
    <w:basedOn w:val="Normlny"/>
    <w:qFormat/>
    <w:rsid w:val="001B39D4"/>
    <w:pPr>
      <w:spacing w:before="120" w:after="120" w:line="276" w:lineRule="auto"/>
    </w:pPr>
    <w:rPr>
      <w:noProof w:val="0"/>
      <w:sz w:val="22"/>
      <w:szCs w:val="20"/>
      <w:lang w:eastAsia="en-US"/>
    </w:rPr>
  </w:style>
  <w:style w:type="character" w:customStyle="1" w:styleId="OdstChar">
    <w:name w:val="Odst Char"/>
    <w:rsid w:val="001B39D4"/>
    <w:rPr>
      <w:rFonts w:ascii="Times New Roman" w:eastAsia="Times New Roman" w:hAnsi="Times New Roman" w:cs="Times New Roman"/>
      <w:szCs w:val="20"/>
    </w:rPr>
  </w:style>
  <w:style w:type="character" w:customStyle="1" w:styleId="Heading1Char">
    <w:name w:val="Heading 1 Char"/>
    <w:aliases w:val="Tempo Heading 1 Char,1 Char,h:1 Char,h:1app Char,h1 Char,II+ Char,I Char,OdsKap1 Char,Appendix 1 Char,Head 1 Char,level 1 Char,Level 1 Head Char,H1 Char,section Char,stydde Char,Huvudrubrik Char,Nadpis 1T Char,název kapitoly Char,nu Char"/>
    <w:rsid w:val="001B39D4"/>
    <w:rPr>
      <w:rFonts w:eastAsia="Arial Narrow" w:cs="Arial Narrow"/>
      <w:b/>
      <w:sz w:val="32"/>
    </w:rPr>
  </w:style>
  <w:style w:type="character" w:customStyle="1" w:styleId="Heading2Char">
    <w:name w:val="Heading 2 Char"/>
    <w:aliases w:val="Tempo Heading 2 Char,2 Char,h:2 Char,h:2app Char,h2 Char,A Char,OdsKap2 Char,H2 Char,UNDERRUBRIK 1-2 Char,21 Char,ASAPHeading 2 Char,section header Char,sub-sect Char,sub-sect1 Char,22 Char,sub-sect2 Char,23 Char,sub-sect3 Char,24 Char"/>
    <w:rsid w:val="001B39D4"/>
    <w:rPr>
      <w:rFonts w:eastAsia="Arial Narrow" w:cs="Arial Narrow"/>
      <w:b/>
      <w:sz w:val="24"/>
    </w:rPr>
  </w:style>
  <w:style w:type="paragraph" w:customStyle="1" w:styleId="Normal1">
    <w:name w:val="Normal1"/>
    <w:basedOn w:val="Normlny"/>
    <w:link w:val="Normal1Char"/>
    <w:rsid w:val="001B39D4"/>
    <w:pPr>
      <w:jc w:val="both"/>
    </w:pPr>
    <w:rPr>
      <w:rFonts w:ascii="Arial" w:hAnsi="Arial" w:cs="Arial"/>
      <w:noProof w:val="0"/>
      <w:sz w:val="20"/>
      <w:szCs w:val="20"/>
    </w:rPr>
  </w:style>
  <w:style w:type="paragraph" w:customStyle="1" w:styleId="MMRText">
    <w:name w:val="_MMR_Text"/>
    <w:basedOn w:val="Normlny"/>
    <w:rsid w:val="001B39D4"/>
    <w:pPr>
      <w:jc w:val="both"/>
    </w:pPr>
    <w:rPr>
      <w:rFonts w:ascii="Lucida Sans Unicode" w:eastAsia="SimSun" w:hAnsi="Lucida Sans Unicode" w:cs="Lucida Sans Unicode"/>
      <w:noProof w:val="0"/>
      <w:sz w:val="20"/>
      <w:szCs w:val="20"/>
      <w:lang w:val="cs-CZ" w:eastAsia="nl-NL"/>
    </w:rPr>
  </w:style>
  <w:style w:type="paragraph" w:customStyle="1" w:styleId="MMROdrka">
    <w:name w:val="_MMR_Odrážka"/>
    <w:basedOn w:val="MMRText"/>
    <w:rsid w:val="001B39D4"/>
    <w:pPr>
      <w:spacing w:after="200"/>
    </w:pPr>
  </w:style>
  <w:style w:type="paragraph" w:customStyle="1" w:styleId="MMROdrka2">
    <w:name w:val="_MMR_Odrážka 2"/>
    <w:basedOn w:val="Normlny"/>
    <w:rsid w:val="001B39D4"/>
    <w:pPr>
      <w:numPr>
        <w:numId w:val="29"/>
      </w:numPr>
      <w:spacing w:before="60" w:after="60"/>
      <w:jc w:val="both"/>
    </w:pPr>
    <w:rPr>
      <w:rFonts w:ascii="Lucida Sans Unicode" w:eastAsia="SimSun" w:hAnsi="Lucida Sans Unicode" w:cs="Lucida Sans Unicode"/>
      <w:noProof w:val="0"/>
      <w:sz w:val="20"/>
      <w:szCs w:val="20"/>
      <w:lang w:val="cs-CZ" w:eastAsia="nl-NL"/>
    </w:rPr>
  </w:style>
  <w:style w:type="paragraph" w:customStyle="1" w:styleId="Papagraf">
    <w:name w:val="Papagraf"/>
    <w:basedOn w:val="Normlny"/>
    <w:rsid w:val="001B39D4"/>
    <w:pPr>
      <w:widowControl w:val="0"/>
      <w:tabs>
        <w:tab w:val="left" w:pos="2835"/>
      </w:tabs>
      <w:spacing w:after="120"/>
      <w:ind w:left="284" w:hanging="284"/>
    </w:pPr>
    <w:rPr>
      <w:rFonts w:ascii="Arial" w:hAnsi="Arial" w:cs="Arial"/>
      <w:noProof w:val="0"/>
      <w:sz w:val="20"/>
      <w:szCs w:val="20"/>
      <w:lang w:eastAsia="en-US"/>
    </w:rPr>
  </w:style>
  <w:style w:type="paragraph" w:customStyle="1" w:styleId="ColorfulList-Accent11">
    <w:name w:val="Colorful List - Accent 11"/>
    <w:basedOn w:val="Normlny"/>
    <w:rsid w:val="001B39D4"/>
    <w:pPr>
      <w:spacing w:after="200" w:line="276" w:lineRule="auto"/>
      <w:contextualSpacing/>
      <w:jc w:val="both"/>
    </w:pPr>
    <w:rPr>
      <w:rFonts w:ascii="Arial" w:hAnsi="Arial" w:cs="Arial"/>
      <w:noProof w:val="0"/>
      <w:sz w:val="22"/>
      <w:lang w:eastAsia="en-US"/>
    </w:rPr>
  </w:style>
  <w:style w:type="paragraph" w:styleId="Normlnysozarkami">
    <w:name w:val="Normal Indent"/>
    <w:aliases w:val="Normal indent,ni,Normal Indent Char2,Normal Indent Char Char,Normal Indent Char2 Char Char,Normal Indent Char1 Char Char Char,Normal Indent Char Char Char Char Char,Normal Indent Char Char1 Char Char,Normal Indent Char1 Char1,Char"/>
    <w:basedOn w:val="Normlny"/>
    <w:link w:val="NormlnysozarkamiChar"/>
    <w:uiPriority w:val="99"/>
    <w:rsid w:val="001B39D4"/>
    <w:pPr>
      <w:ind w:left="1985"/>
      <w:jc w:val="both"/>
    </w:pPr>
    <w:rPr>
      <w:rFonts w:ascii="Arial" w:hAnsi="Arial"/>
      <w:noProof w:val="0"/>
      <w:sz w:val="22"/>
      <w:szCs w:val="20"/>
      <w:lang w:val="en-GB" w:eastAsia="en-US"/>
    </w:rPr>
  </w:style>
  <w:style w:type="character" w:customStyle="1" w:styleId="NormalIndentChar">
    <w:name w:val="Normal Indent Char"/>
    <w:aliases w:val="Normal indent Char,ni Char,Normal Indent Char2 Char,Normal Indent Char Char Char,Normal Indent Char2 Char Char Char,Normal Indent Char1 Char Char Char Char,Normal Indent Char Char Char Char Char Char,Normal Indent Char1 Char1 Char"/>
    <w:rsid w:val="001B39D4"/>
    <w:rPr>
      <w:rFonts w:ascii="Arial" w:eastAsia="Times New Roman" w:hAnsi="Arial" w:cs="Times New Roman"/>
      <w:szCs w:val="20"/>
      <w:lang w:val="en-GB"/>
    </w:rPr>
  </w:style>
  <w:style w:type="character" w:styleId="Intenzvnezvraznenie">
    <w:name w:val="Intense Emphasis"/>
    <w:qFormat/>
    <w:rsid w:val="001B39D4"/>
    <w:rPr>
      <w:b/>
      <w:i/>
      <w:color w:val="4F81BD"/>
    </w:rPr>
  </w:style>
  <w:style w:type="character" w:customStyle="1" w:styleId="st">
    <w:name w:val="st"/>
    <w:basedOn w:val="Predvolenpsmoodseku"/>
    <w:rsid w:val="001B39D4"/>
  </w:style>
  <w:style w:type="character" w:customStyle="1" w:styleId="apple-converted-space">
    <w:name w:val="apple-converted-space"/>
    <w:basedOn w:val="Predvolenpsmoodseku"/>
    <w:rsid w:val="001B39D4"/>
  </w:style>
  <w:style w:type="paragraph" w:styleId="slovanzoznam">
    <w:name w:val="List Number"/>
    <w:basedOn w:val="Normlny"/>
    <w:rsid w:val="001B39D4"/>
    <w:pPr>
      <w:tabs>
        <w:tab w:val="num" w:pos="360"/>
      </w:tabs>
      <w:spacing w:before="120"/>
      <w:ind w:left="360" w:hanging="360"/>
      <w:jc w:val="both"/>
    </w:pPr>
    <w:rPr>
      <w:rFonts w:ascii="Arial" w:hAnsi="Arial" w:cs="Arial"/>
      <w:noProof w:val="0"/>
      <w:sz w:val="22"/>
      <w:szCs w:val="22"/>
      <w:lang w:eastAsia="fr-FR"/>
    </w:rPr>
  </w:style>
  <w:style w:type="paragraph" w:customStyle="1" w:styleId="Cislovaneodrazky">
    <w:name w:val="Cislovane odrazky"/>
    <w:basedOn w:val="Normlny"/>
    <w:rsid w:val="001B39D4"/>
    <w:pPr>
      <w:numPr>
        <w:numId w:val="30"/>
      </w:numPr>
      <w:spacing w:beforeLines="50" w:afterLines="50"/>
      <w:jc w:val="both"/>
    </w:pPr>
    <w:rPr>
      <w:rFonts w:ascii="Arial" w:hAnsi="Arial" w:cs="Arial"/>
      <w:noProof w:val="0"/>
      <w:lang w:val="en-US" w:eastAsia="en-US"/>
    </w:rPr>
  </w:style>
  <w:style w:type="paragraph" w:customStyle="1" w:styleId="o1">
    <w:name w:val="o1"/>
    <w:basedOn w:val="Normlny"/>
    <w:rsid w:val="001B39D4"/>
    <w:pPr>
      <w:numPr>
        <w:numId w:val="31"/>
      </w:numPr>
      <w:spacing w:before="120" w:after="120" w:line="276" w:lineRule="auto"/>
      <w:jc w:val="both"/>
    </w:pPr>
    <w:rPr>
      <w:rFonts w:ascii="Arial" w:hAnsi="Arial" w:cs="Arial"/>
      <w:noProof w:val="0"/>
      <w:sz w:val="22"/>
      <w:szCs w:val="22"/>
      <w:lang w:eastAsia="en-US"/>
    </w:rPr>
  </w:style>
  <w:style w:type="paragraph" w:customStyle="1" w:styleId="o2">
    <w:name w:val="o2"/>
    <w:basedOn w:val="Normlny"/>
    <w:rsid w:val="001B39D4"/>
    <w:pPr>
      <w:numPr>
        <w:ilvl w:val="1"/>
        <w:numId w:val="31"/>
      </w:numPr>
      <w:ind w:left="1434" w:hanging="357"/>
      <w:jc w:val="both"/>
    </w:pPr>
    <w:rPr>
      <w:rFonts w:ascii="Arial" w:hAnsi="Arial" w:cs="Arial"/>
      <w:noProof w:val="0"/>
      <w:sz w:val="22"/>
      <w:szCs w:val="22"/>
      <w:lang w:eastAsia="en-US"/>
    </w:rPr>
  </w:style>
  <w:style w:type="paragraph" w:customStyle="1" w:styleId="lnok">
    <w:name w:val="Článok"/>
    <w:basedOn w:val="Normlny"/>
    <w:rsid w:val="001B39D4"/>
    <w:pPr>
      <w:keepNext/>
      <w:numPr>
        <w:numId w:val="32"/>
      </w:numPr>
      <w:spacing w:before="240" w:line="180" w:lineRule="atLeast"/>
      <w:jc w:val="center"/>
    </w:pPr>
    <w:rPr>
      <w:rFonts w:ascii="Arial" w:hAnsi="Arial" w:cs="Arial"/>
      <w:b/>
      <w:bCs/>
      <w:noProof w:val="0"/>
      <w:sz w:val="22"/>
      <w:szCs w:val="22"/>
    </w:rPr>
  </w:style>
  <w:style w:type="paragraph" w:customStyle="1" w:styleId="Podbod">
    <w:name w:val="Podbod"/>
    <w:basedOn w:val="Normlny"/>
    <w:rsid w:val="001B39D4"/>
    <w:pPr>
      <w:keepNext/>
      <w:numPr>
        <w:ilvl w:val="5"/>
        <w:numId w:val="32"/>
      </w:numPr>
      <w:spacing w:before="120"/>
      <w:jc w:val="both"/>
    </w:pPr>
    <w:rPr>
      <w:rFonts w:ascii="Arial" w:hAnsi="Arial" w:cs="Arial"/>
      <w:sz w:val="22"/>
      <w:szCs w:val="22"/>
    </w:rPr>
  </w:style>
  <w:style w:type="paragraph" w:customStyle="1" w:styleId="Odstavec">
    <w:name w:val="Odstavec"/>
    <w:basedOn w:val="Normlny"/>
    <w:rsid w:val="001B39D4"/>
    <w:pPr>
      <w:keepNext/>
      <w:numPr>
        <w:ilvl w:val="1"/>
        <w:numId w:val="32"/>
      </w:numPr>
      <w:spacing w:before="120"/>
      <w:jc w:val="both"/>
    </w:pPr>
    <w:rPr>
      <w:rFonts w:ascii="Arial" w:hAnsi="Arial" w:cs="Arial"/>
      <w:sz w:val="22"/>
      <w:szCs w:val="22"/>
    </w:rPr>
  </w:style>
  <w:style w:type="paragraph" w:customStyle="1" w:styleId="Pododstavec">
    <w:name w:val="Pododstavec"/>
    <w:basedOn w:val="Normlny"/>
    <w:rsid w:val="001B39D4"/>
    <w:pPr>
      <w:keepNext/>
      <w:numPr>
        <w:ilvl w:val="2"/>
        <w:numId w:val="32"/>
      </w:numPr>
      <w:spacing w:before="120"/>
      <w:jc w:val="both"/>
    </w:pPr>
    <w:rPr>
      <w:rFonts w:ascii="Arial" w:hAnsi="Arial" w:cs="Arial"/>
      <w:sz w:val="22"/>
      <w:szCs w:val="22"/>
    </w:rPr>
  </w:style>
  <w:style w:type="paragraph" w:customStyle="1" w:styleId="Bod">
    <w:name w:val="Bod"/>
    <w:basedOn w:val="Normlny"/>
    <w:rsid w:val="001B39D4"/>
    <w:pPr>
      <w:keepNext/>
      <w:numPr>
        <w:ilvl w:val="4"/>
        <w:numId w:val="32"/>
      </w:numPr>
      <w:spacing w:before="120"/>
      <w:jc w:val="both"/>
    </w:pPr>
    <w:rPr>
      <w:rFonts w:ascii="Arial" w:hAnsi="Arial" w:cs="Arial"/>
      <w:sz w:val="22"/>
      <w:szCs w:val="22"/>
    </w:rPr>
  </w:style>
  <w:style w:type="paragraph" w:customStyle="1" w:styleId="Odrka">
    <w:name w:val="Odrážka"/>
    <w:basedOn w:val="Normlny"/>
    <w:rsid w:val="001B39D4"/>
    <w:pPr>
      <w:keepNext/>
      <w:numPr>
        <w:numId w:val="33"/>
      </w:numPr>
      <w:spacing w:before="120"/>
      <w:ind w:left="1702" w:hanging="284"/>
      <w:jc w:val="both"/>
    </w:pPr>
    <w:rPr>
      <w:rFonts w:ascii="Arial" w:hAnsi="Arial" w:cs="Arial"/>
      <w:noProof w:val="0"/>
      <w:sz w:val="22"/>
      <w:szCs w:val="22"/>
      <w:lang w:val="en-US" w:eastAsia="en-US"/>
    </w:rPr>
  </w:style>
  <w:style w:type="paragraph" w:customStyle="1" w:styleId="Prloha">
    <w:name w:val="Príloha"/>
    <w:basedOn w:val="Normal1"/>
    <w:link w:val="PrlohaChar"/>
    <w:qFormat/>
    <w:rsid w:val="001B39D4"/>
    <w:pPr>
      <w:keepNext/>
      <w:pageBreakBefore/>
      <w:numPr>
        <w:numId w:val="34"/>
      </w:numPr>
      <w:jc w:val="right"/>
    </w:pPr>
    <w:rPr>
      <w:b/>
      <w:bCs/>
      <w:sz w:val="22"/>
      <w:szCs w:val="22"/>
      <w:lang w:eastAsia="en-US"/>
    </w:rPr>
  </w:style>
  <w:style w:type="paragraph" w:customStyle="1" w:styleId="odstavec0">
    <w:name w:val="odstavec"/>
    <w:basedOn w:val="Normlny"/>
    <w:rsid w:val="001B39D4"/>
    <w:pPr>
      <w:numPr>
        <w:numId w:val="35"/>
      </w:numPr>
      <w:spacing w:after="240"/>
      <w:jc w:val="both"/>
    </w:pPr>
    <w:rPr>
      <w:rFonts w:ascii="Verdana" w:hAnsi="Verdana"/>
      <w:noProof w:val="0"/>
      <w:sz w:val="22"/>
      <w:szCs w:val="22"/>
    </w:rPr>
  </w:style>
  <w:style w:type="paragraph" w:styleId="Obsah4">
    <w:name w:val="toc 4"/>
    <w:basedOn w:val="Normlny"/>
    <w:next w:val="Normlny"/>
    <w:autoRedefine/>
    <w:semiHidden/>
    <w:rsid w:val="001B39D4"/>
    <w:pPr>
      <w:spacing w:after="200" w:line="276" w:lineRule="auto"/>
      <w:ind w:left="660"/>
    </w:pPr>
    <w:rPr>
      <w:rFonts w:ascii="Calibri" w:eastAsia="Calibri" w:hAnsi="Calibri"/>
      <w:noProof w:val="0"/>
      <w:sz w:val="22"/>
      <w:szCs w:val="22"/>
      <w:lang w:eastAsia="en-US"/>
    </w:rPr>
  </w:style>
  <w:style w:type="paragraph" w:styleId="Obsah5">
    <w:name w:val="toc 5"/>
    <w:basedOn w:val="Normlny"/>
    <w:next w:val="Normlny"/>
    <w:autoRedefine/>
    <w:semiHidden/>
    <w:rsid w:val="001B39D4"/>
    <w:pPr>
      <w:spacing w:after="200" w:line="276" w:lineRule="auto"/>
      <w:ind w:left="880"/>
    </w:pPr>
    <w:rPr>
      <w:rFonts w:ascii="Calibri" w:eastAsia="Calibri" w:hAnsi="Calibri"/>
      <w:noProof w:val="0"/>
      <w:sz w:val="22"/>
      <w:szCs w:val="22"/>
      <w:lang w:eastAsia="en-US"/>
    </w:rPr>
  </w:style>
  <w:style w:type="paragraph" w:styleId="Obsah6">
    <w:name w:val="toc 6"/>
    <w:basedOn w:val="Normlny"/>
    <w:next w:val="Normlny"/>
    <w:autoRedefine/>
    <w:semiHidden/>
    <w:rsid w:val="001B39D4"/>
    <w:pPr>
      <w:spacing w:after="200" w:line="276" w:lineRule="auto"/>
      <w:ind w:left="1100"/>
    </w:pPr>
    <w:rPr>
      <w:rFonts w:ascii="Calibri" w:eastAsia="Calibri" w:hAnsi="Calibri"/>
      <w:noProof w:val="0"/>
      <w:sz w:val="22"/>
      <w:szCs w:val="22"/>
      <w:lang w:eastAsia="en-US"/>
    </w:rPr>
  </w:style>
  <w:style w:type="paragraph" w:styleId="Obsah7">
    <w:name w:val="toc 7"/>
    <w:basedOn w:val="Normlny"/>
    <w:next w:val="Normlny"/>
    <w:autoRedefine/>
    <w:semiHidden/>
    <w:rsid w:val="001B39D4"/>
    <w:pPr>
      <w:spacing w:after="200" w:line="276" w:lineRule="auto"/>
      <w:ind w:left="1320"/>
    </w:pPr>
    <w:rPr>
      <w:rFonts w:ascii="Calibri" w:eastAsia="Calibri" w:hAnsi="Calibri"/>
      <w:noProof w:val="0"/>
      <w:sz w:val="22"/>
      <w:szCs w:val="22"/>
      <w:lang w:eastAsia="en-US"/>
    </w:rPr>
  </w:style>
  <w:style w:type="paragraph" w:styleId="Obsah8">
    <w:name w:val="toc 8"/>
    <w:basedOn w:val="Normlny"/>
    <w:next w:val="Normlny"/>
    <w:autoRedefine/>
    <w:semiHidden/>
    <w:rsid w:val="001B39D4"/>
    <w:pPr>
      <w:spacing w:after="200" w:line="276" w:lineRule="auto"/>
      <w:ind w:left="1540"/>
    </w:pPr>
    <w:rPr>
      <w:rFonts w:ascii="Calibri" w:eastAsia="Calibri" w:hAnsi="Calibri"/>
      <w:noProof w:val="0"/>
      <w:sz w:val="22"/>
      <w:szCs w:val="22"/>
      <w:lang w:eastAsia="en-US"/>
    </w:rPr>
  </w:style>
  <w:style w:type="paragraph" w:styleId="Obsah9">
    <w:name w:val="toc 9"/>
    <w:basedOn w:val="Normlny"/>
    <w:next w:val="Normlny"/>
    <w:autoRedefine/>
    <w:semiHidden/>
    <w:rsid w:val="001B39D4"/>
    <w:pPr>
      <w:spacing w:after="200" w:line="276" w:lineRule="auto"/>
      <w:ind w:left="1760"/>
    </w:pPr>
    <w:rPr>
      <w:rFonts w:ascii="Calibri" w:eastAsia="Calibri" w:hAnsi="Calibri"/>
      <w:noProof w:val="0"/>
      <w:sz w:val="22"/>
      <w:szCs w:val="22"/>
      <w:lang w:eastAsia="en-US"/>
    </w:rPr>
  </w:style>
  <w:style w:type="character" w:customStyle="1" w:styleId="FontStyle92">
    <w:name w:val="Font Style92"/>
    <w:uiPriority w:val="99"/>
    <w:rsid w:val="00861ED5"/>
    <w:rPr>
      <w:rFonts w:ascii="Times New Roman" w:hAnsi="Times New Roman" w:cs="Times New Roman"/>
      <w:b/>
      <w:bCs/>
      <w:sz w:val="22"/>
      <w:szCs w:val="22"/>
    </w:rPr>
  </w:style>
  <w:style w:type="table" w:customStyle="1" w:styleId="Mriekatabuky1">
    <w:name w:val="Mriežka tabuľky1"/>
    <w:basedOn w:val="Normlnatabuka"/>
    <w:next w:val="Mriekatabuky"/>
    <w:uiPriority w:val="59"/>
    <w:rsid w:val="008F3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761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E642EE"/>
    <w:rPr>
      <w:rFonts w:ascii="Calibri" w:hAnsi="Calibri"/>
      <w:sz w:val="22"/>
      <w:szCs w:val="22"/>
      <w:lang w:eastAsia="en-US"/>
    </w:rPr>
  </w:style>
  <w:style w:type="paragraph" w:customStyle="1" w:styleId="numbering">
    <w:name w:val="numbering"/>
    <w:basedOn w:val="Normlny"/>
    <w:link w:val="numberingChar"/>
    <w:qFormat/>
    <w:rsid w:val="00E642EE"/>
    <w:pPr>
      <w:spacing w:after="40" w:line="259" w:lineRule="auto"/>
    </w:pPr>
    <w:rPr>
      <w:rFonts w:ascii="Calibri" w:eastAsia="Calibri" w:hAnsi="Calibri"/>
      <w:noProof w:val="0"/>
      <w:sz w:val="22"/>
      <w:szCs w:val="22"/>
      <w:lang w:eastAsia="en-US"/>
    </w:rPr>
  </w:style>
  <w:style w:type="character" w:customStyle="1" w:styleId="numberingChar">
    <w:name w:val="numbering Char"/>
    <w:link w:val="numbering"/>
    <w:rsid w:val="00E642EE"/>
    <w:rPr>
      <w:rFonts w:ascii="Calibri" w:eastAsia="Calibri" w:hAnsi="Calibri"/>
      <w:sz w:val="22"/>
      <w:szCs w:val="22"/>
      <w:lang w:eastAsia="en-US"/>
    </w:rPr>
  </w:style>
  <w:style w:type="paragraph" w:customStyle="1" w:styleId="SWHead2">
    <w:name w:val="SWHead2"/>
    <w:qFormat/>
    <w:rsid w:val="00E642EE"/>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E642EE"/>
    <w:rPr>
      <w:b/>
      <w:noProof w:val="0"/>
      <w:color w:val="000000"/>
      <w:sz w:val="20"/>
      <w:szCs w:val="20"/>
    </w:rPr>
  </w:style>
  <w:style w:type="character" w:customStyle="1" w:styleId="Table-NarrowChar">
    <w:name w:val="Table - Narrow Char"/>
    <w:rsid w:val="00E642EE"/>
    <w:rPr>
      <w:rFonts w:ascii="Arial Narrow" w:eastAsia="Arial Narrow" w:hAnsi="Arial Narrow" w:cs="Arial Narrow"/>
    </w:rPr>
  </w:style>
  <w:style w:type="character" w:customStyle="1" w:styleId="Table-HeaderNarrowChar">
    <w:name w:val="Table - Header Narrow Char"/>
    <w:rsid w:val="00E642EE"/>
    <w:rPr>
      <w:rFonts w:ascii="Arial Narrow" w:eastAsia="Arial Narrow" w:hAnsi="Arial Narrow" w:cs="Arial Narrow"/>
      <w:b/>
    </w:rPr>
  </w:style>
  <w:style w:type="table" w:customStyle="1" w:styleId="ScrollTableNormal">
    <w:name w:val="Scroll Table Normal"/>
    <w:basedOn w:val="Normlnatabuka"/>
    <w:uiPriority w:val="99"/>
    <w:rsid w:val="00E642E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E642EE"/>
    <w:pPr>
      <w:keepLines/>
      <w:numPr>
        <w:ilvl w:val="1"/>
      </w:numPr>
      <w:tabs>
        <w:tab w:val="num" w:pos="540"/>
      </w:tabs>
      <w:spacing w:before="480" w:after="240" w:line="240" w:lineRule="auto"/>
      <w:ind w:left="578" w:hanging="578"/>
      <w:jc w:val="left"/>
    </w:pPr>
    <w:rPr>
      <w:rFonts w:ascii="Arial Narrow" w:hAnsi="Arial Narrow"/>
      <w:noProof w:val="0"/>
      <w:color w:val="8496B0"/>
      <w:sz w:val="40"/>
      <w:szCs w:val="26"/>
      <w:lang w:eastAsia="en-US"/>
    </w:rPr>
  </w:style>
  <w:style w:type="paragraph" w:customStyle="1" w:styleId="SWPara6">
    <w:name w:val="SWPara6"/>
    <w:qFormat/>
    <w:rsid w:val="00E642EE"/>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E642EE"/>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E642EE"/>
    <w:pPr>
      <w:numPr>
        <w:numId w:val="38"/>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E642EE"/>
    <w:rPr>
      <w:rFonts w:asciiTheme="minorHAnsi" w:hAnsiTheme="minorHAnsi"/>
      <w:sz w:val="22"/>
      <w:szCs w:val="24"/>
    </w:rPr>
  </w:style>
  <w:style w:type="paragraph" w:customStyle="1" w:styleId="Tableheader">
    <w:name w:val="Table header"/>
    <w:basedOn w:val="Normlny"/>
    <w:link w:val="TableheaderChar"/>
    <w:qFormat/>
    <w:rsid w:val="00E642EE"/>
    <w:pPr>
      <w:keepNext/>
      <w:spacing w:before="120" w:after="120"/>
      <w:jc w:val="both"/>
      <w:outlineLvl w:val="6"/>
    </w:pPr>
    <w:rPr>
      <w:rFonts w:ascii="Arial Narrow" w:eastAsia="MS Mincho" w:hAnsi="Arial Narrow"/>
      <w:b/>
      <w:noProof w:val="0"/>
      <w:color w:val="0F243E"/>
      <w:sz w:val="22"/>
      <w:szCs w:val="36"/>
      <w:lang w:eastAsia="en-US"/>
    </w:rPr>
  </w:style>
  <w:style w:type="character" w:customStyle="1" w:styleId="TableheaderChar">
    <w:name w:val="Table header Char"/>
    <w:link w:val="Tableheader"/>
    <w:rsid w:val="00E642EE"/>
    <w:rPr>
      <w:rFonts w:ascii="Arial Narrow" w:eastAsia="MS Mincho" w:hAnsi="Arial Narrow"/>
      <w:b/>
      <w:color w:val="0F243E"/>
      <w:sz w:val="22"/>
      <w:szCs w:val="36"/>
      <w:lang w:eastAsia="en-US"/>
    </w:rPr>
  </w:style>
  <w:style w:type="character" w:customStyle="1" w:styleId="PopisChar">
    <w:name w:val="Popis Char"/>
    <w:aliases w:val="Caption Char4 Char1 Char,Caption Char3 Char1 Ch Char"/>
    <w:link w:val="Popis"/>
    <w:uiPriority w:val="35"/>
    <w:locked/>
    <w:rsid w:val="00E642EE"/>
    <w:rPr>
      <w:sz w:val="24"/>
      <w:lang w:eastAsia="en-US"/>
    </w:rPr>
  </w:style>
  <w:style w:type="paragraph" w:customStyle="1" w:styleId="Nzov2">
    <w:name w:val="Názov2"/>
    <w:basedOn w:val="Normlny"/>
    <w:rsid w:val="00E642EE"/>
    <w:pPr>
      <w:keepNext/>
      <w:numPr>
        <w:ilvl w:val="12"/>
      </w:numPr>
      <w:spacing w:before="60" w:after="60"/>
    </w:pPr>
    <w:rPr>
      <w:rFonts w:ascii="Arial" w:hAnsi="Arial" w:cs="Arial"/>
      <w:sz w:val="22"/>
      <w:szCs w:val="20"/>
    </w:rPr>
  </w:style>
  <w:style w:type="paragraph" w:customStyle="1" w:styleId="Cislo">
    <w:name w:val="Cislo"/>
    <w:basedOn w:val="Normlny"/>
    <w:qFormat/>
    <w:rsid w:val="00E642EE"/>
    <w:pPr>
      <w:tabs>
        <w:tab w:val="num" w:pos="340"/>
      </w:tabs>
      <w:spacing w:before="60"/>
      <w:ind w:left="340" w:hanging="340"/>
      <w:jc w:val="both"/>
    </w:pPr>
    <w:rPr>
      <w:rFonts w:ascii="Book Antiqua" w:hAnsi="Book Antiqua" w:cs="Arial"/>
      <w:noProof w:val="0"/>
      <w:sz w:val="18"/>
      <w:szCs w:val="20"/>
      <w:lang w:eastAsia="cs-CZ"/>
    </w:rPr>
  </w:style>
  <w:style w:type="paragraph" w:customStyle="1" w:styleId="hpesubhead">
    <w:name w:val="hpe subhead"/>
    <w:basedOn w:val="Normlny"/>
    <w:next w:val="Normlny"/>
    <w:qFormat/>
    <w:rsid w:val="00E642EE"/>
    <w:pPr>
      <w:spacing w:before="110" w:line="220" w:lineRule="exact"/>
    </w:pPr>
    <w:rPr>
      <w:rFonts w:ascii="Arial Bold" w:eastAsia="Arial" w:hAnsi="Arial Bold"/>
      <w:noProof w:val="0"/>
      <w:sz w:val="18"/>
      <w:szCs w:val="18"/>
      <w:lang w:val="en-US" w:eastAsia="en-US"/>
    </w:rPr>
  </w:style>
  <w:style w:type="table" w:styleId="Farebnzoznamzvraznenie1">
    <w:name w:val="Colorful List Accent 1"/>
    <w:basedOn w:val="Normlnatabuka"/>
    <w:link w:val="Farebnzoznamzvraznenie1Char"/>
    <w:uiPriority w:val="34"/>
    <w:rsid w:val="00E642EE"/>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E642EE"/>
  </w:style>
  <w:style w:type="numbering" w:customStyle="1" w:styleId="Bezzoznamu2">
    <w:name w:val="Bez zoznamu2"/>
    <w:next w:val="Bezzoznamu"/>
    <w:uiPriority w:val="99"/>
    <w:semiHidden/>
    <w:unhideWhenUsed/>
    <w:rsid w:val="00E642EE"/>
  </w:style>
  <w:style w:type="paragraph" w:customStyle="1" w:styleId="Table">
    <w:name w:val="Table"/>
    <w:basedOn w:val="Normlny"/>
    <w:uiPriority w:val="99"/>
    <w:rsid w:val="00E642EE"/>
    <w:pPr>
      <w:spacing w:before="40" w:after="40"/>
    </w:pPr>
    <w:rPr>
      <w:rFonts w:ascii="Arial" w:hAnsi="Arial"/>
      <w:noProof w:val="0"/>
      <w:sz w:val="20"/>
      <w:szCs w:val="20"/>
      <w:lang w:eastAsia="en-US"/>
    </w:rPr>
  </w:style>
  <w:style w:type="paragraph" w:customStyle="1" w:styleId="TableSmHeadingRight">
    <w:name w:val="Table_Sm_Heading_Right"/>
    <w:basedOn w:val="Normlny"/>
    <w:uiPriority w:val="99"/>
    <w:rsid w:val="00E642EE"/>
    <w:pPr>
      <w:keepNext/>
      <w:keepLines/>
      <w:spacing w:before="60" w:after="40"/>
      <w:jc w:val="right"/>
    </w:pPr>
    <w:rPr>
      <w:rFonts w:ascii="Arial" w:hAnsi="Arial"/>
      <w:b/>
      <w:noProof w:val="0"/>
      <w:sz w:val="16"/>
      <w:szCs w:val="20"/>
      <w:lang w:eastAsia="en-US"/>
    </w:rPr>
  </w:style>
  <w:style w:type="paragraph" w:customStyle="1" w:styleId="TableMedium">
    <w:name w:val="Table_Medium"/>
    <w:basedOn w:val="Table"/>
    <w:uiPriority w:val="99"/>
    <w:rsid w:val="00E642EE"/>
    <w:rPr>
      <w:sz w:val="18"/>
    </w:rPr>
  </w:style>
  <w:style w:type="character" w:customStyle="1" w:styleId="NormlnysozarkamiChar">
    <w:name w:val="Normálny so zarážkami Char"/>
    <w:aliases w:val="Normal indent Char1,ni Char1,Normal Indent Char2 Char1,Normal Indent Char Char Char1,Normal Indent Char2 Char Char Char1,Normal Indent Char1 Char Char Char Char1,Normal Indent Char Char Char Char Char Char1,Char Char"/>
    <w:link w:val="Normlnysozarkami"/>
    <w:uiPriority w:val="99"/>
    <w:locked/>
    <w:rsid w:val="00E642EE"/>
    <w:rPr>
      <w:rFonts w:ascii="Arial" w:hAnsi="Arial"/>
      <w:sz w:val="22"/>
      <w:lang w:val="en-GB" w:eastAsia="en-US"/>
    </w:rPr>
  </w:style>
  <w:style w:type="table" w:customStyle="1" w:styleId="Mriekatabuky11">
    <w:name w:val="Mriežka tabuľky11"/>
    <w:basedOn w:val="Normlnatabuka"/>
    <w:next w:val="Mriekatabuky"/>
    <w:uiPriority w:val="39"/>
    <w:rsid w:val="00E642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Char">
    <w:name w:val="Normal1 Char"/>
    <w:basedOn w:val="Predvolenpsmoodseku"/>
    <w:link w:val="Normal1"/>
    <w:rsid w:val="00E642EE"/>
    <w:rPr>
      <w:rFonts w:ascii="Arial" w:hAnsi="Arial" w:cs="Arial"/>
    </w:rPr>
  </w:style>
  <w:style w:type="paragraph" w:customStyle="1" w:styleId="ppotext">
    <w:name w:val="ppo_text"/>
    <w:basedOn w:val="Normlny"/>
    <w:rsid w:val="00E642EE"/>
    <w:pPr>
      <w:spacing w:before="100" w:beforeAutospacing="1" w:after="100" w:afterAutospacing="1"/>
      <w:jc w:val="both"/>
    </w:pPr>
    <w:rPr>
      <w:noProof w:val="0"/>
    </w:rPr>
  </w:style>
  <w:style w:type="character" w:customStyle="1" w:styleId="PrlohaChar">
    <w:name w:val="Príloha Char"/>
    <w:basedOn w:val="Predvolenpsmoodseku"/>
    <w:link w:val="Prloha"/>
    <w:rsid w:val="00E642EE"/>
    <w:rPr>
      <w:rFonts w:ascii="Arial" w:hAnsi="Arial" w:cs="Arial"/>
      <w:b/>
      <w:bCs/>
      <w:sz w:val="22"/>
      <w:szCs w:val="22"/>
      <w:lang w:eastAsia="en-US"/>
    </w:rPr>
  </w:style>
  <w:style w:type="paragraph" w:customStyle="1" w:styleId="NormalBullet">
    <w:name w:val="Normal Bullet"/>
    <w:basedOn w:val="Normlny"/>
    <w:qFormat/>
    <w:rsid w:val="00E642EE"/>
    <w:pPr>
      <w:spacing w:before="120" w:after="120"/>
      <w:ind w:left="567"/>
      <w:jc w:val="both"/>
    </w:pPr>
    <w:rPr>
      <w:rFonts w:ascii="Arial Narrow" w:eastAsiaTheme="minorEastAsia" w:hAnsi="Arial Narrow" w:cstheme="minorBidi"/>
      <w:noProof w:val="0"/>
      <w:sz w:val="20"/>
      <w:szCs w:val="20"/>
      <w:lang w:val="en-US" w:eastAsia="en-US"/>
    </w:rPr>
  </w:style>
  <w:style w:type="character" w:customStyle="1" w:styleId="fontstyle01">
    <w:name w:val="fontstyle01"/>
    <w:basedOn w:val="Predvolenpsmoodseku"/>
    <w:rsid w:val="00D37D72"/>
    <w:rPr>
      <w:rFonts w:ascii="Calibri-Bold" w:hAnsi="Calibri-Bold" w:hint="default"/>
      <w:b/>
      <w:bCs/>
      <w:i w:val="0"/>
      <w:iCs w:val="0"/>
      <w:color w:val="000000"/>
      <w:sz w:val="22"/>
      <w:szCs w:val="22"/>
    </w:rPr>
  </w:style>
  <w:style w:type="character" w:customStyle="1" w:styleId="fontstyle21">
    <w:name w:val="fontstyle21"/>
    <w:basedOn w:val="Predvolenpsmoodseku"/>
    <w:rsid w:val="00D37D72"/>
    <w:rPr>
      <w:rFonts w:ascii="Calibri" w:hAnsi="Calibri" w:cs="Calibri" w:hint="default"/>
      <w:b w:val="0"/>
      <w:bCs w:val="0"/>
      <w:i w:val="0"/>
      <w:iCs w:val="0"/>
      <w:color w:val="000000"/>
      <w:sz w:val="22"/>
      <w:szCs w:val="22"/>
    </w:rPr>
  </w:style>
  <w:style w:type="table" w:customStyle="1" w:styleId="TableGrid">
    <w:name w:val="TableGrid"/>
    <w:rsid w:val="00647C4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iagramLabel">
    <w:name w:val="Diagram Label"/>
    <w:basedOn w:val="Normlny"/>
    <w:next w:val="Normlny"/>
    <w:rsid w:val="00D721E1"/>
    <w:pPr>
      <w:numPr>
        <w:numId w:val="41"/>
      </w:numPr>
      <w:jc w:val="center"/>
    </w:pPr>
    <w:rPr>
      <w:noProof w:val="0"/>
      <w:sz w:val="16"/>
      <w:szCs w:val="16"/>
    </w:rPr>
  </w:style>
  <w:style w:type="paragraph" w:customStyle="1" w:styleId="DiagramImage">
    <w:name w:val="Diagram Image"/>
    <w:basedOn w:val="Normlny"/>
    <w:next w:val="Normlny"/>
    <w:rsid w:val="00D721E1"/>
    <w:pPr>
      <w:jc w:val="center"/>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5502939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19173459">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86726905">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5615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www.uvo.gov.sk/zaujemcauchadzac/jednotny-europsky-dokument-604.html" TargetMode="External"/><Relationship Id="rId17" Type="http://schemas.openxmlformats.org/officeDocument/2006/relationships/hyperlink" Target="https://www.uvo.gov.sk/zaujemcauchadzac/jednotny-europsky-dokument-604.html"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justice.gov.sk/Stranky/Ministerstvo/Kontakty/Ochrana-osobnych-udajov.aspx"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úťažné podklady_Pásková knižnica" edit="true"/>
    <f:field ref="objsubject" par="" text="" edit="true"/>
    <f:field ref="objcreatedby" par="" text="Novák, Matúš"/>
    <f:field ref="objcreatedat" par="" date="2020-01-16T13:51:11" text="16.1.2020 13:51:11"/>
    <f:field ref="objchangedby" par="" text="Sopata, Matúš, Mgr."/>
    <f:field ref="objmodifiedat" par="" date="2020-02-03T11:53:08" text="3.2.2020 11:53:08"/>
    <f:field ref="doc_FSCFOLIO_1_1001_FieldDocumentNumber" par="" text=""/>
    <f:field ref="doc_FSCFOLIO_1_1001_FieldSubject" par="" text="" edit="true"/>
    <f:field ref="FSCFOLIO_1_1001_FieldCurrentUser" par="" text="Matúš Novák"/>
    <f:field ref="CCAPRECONFIG_15_1001_Objektname" par="" text="Súťažné podklady_Pásková knižnic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902325C-4046-4061-90F8-42800746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27</Pages>
  <Words>8661</Words>
  <Characters>57639</Characters>
  <Application>Microsoft Office Word</Application>
  <DocSecurity>0</DocSecurity>
  <Lines>480</Lines>
  <Paragraphs>132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66168</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NOVÁK Matúš</cp:lastModifiedBy>
  <cp:revision>2</cp:revision>
  <cp:lastPrinted>2020-01-15T16:40:00Z</cp:lastPrinted>
  <dcterms:created xsi:type="dcterms:W3CDTF">2020-02-04T08:08:00Z</dcterms:created>
  <dcterms:modified xsi:type="dcterms:W3CDTF">2020-03-11T17:04:00Z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SPRECONFIG@10.5055:ms_cislo_spisu">
    <vt:lpwstr/>
  </property>
  <property fmtid="{D5CDD505-2E9C-101B-9397-08002B2CF9AE}" pid="3" name="FSC#SKMSPRECONFIG@10.5055:ms_cislo_zaznamu">
    <vt:lpwstr/>
  </property>
  <property fmtid="{D5CDD505-2E9C-101B-9397-08002B2CF9AE}" pid="4" name="FSC#SKMSPRECONFIG@10.5055:ms_email_spracovatela">
    <vt:lpwstr/>
  </property>
  <property fmtid="{D5CDD505-2E9C-101B-9397-08002B2CF9AE}" pid="5" name="FSC#SKMSPRECONFIG@10.5055:ms_fax_spracovatela">
    <vt:lpwstr/>
  </property>
  <property fmtid="{D5CDD505-2E9C-101B-9397-08002B2CF9AE}" pid="6" name="FSC#SKMSPRECONFIG@10.5055:ms_fileresponsiblefnc">
    <vt:lpwstr/>
  </property>
  <property fmtid="{D5CDD505-2E9C-101B-9397-08002B2CF9AE}" pid="7" name="FSC#SKMSPRECONFIG@10.5055:ms_fileresporg_head_pos">
    <vt:lpwstr/>
  </property>
  <property fmtid="{D5CDD505-2E9C-101B-9397-08002B2CF9AE}" pid="8" name="FSC#SKMSPRECONFIG@10.5055:ms_fileresporg_nad">
    <vt:lpwstr/>
  </property>
  <property fmtid="{D5CDD505-2E9C-101B-9397-08002B2CF9AE}" pid="9" name="FSC#SKMSPRECONFIG@10.5055:ms_fileresporg_popis">
    <vt:lpwstr/>
  </property>
  <property fmtid="{D5CDD505-2E9C-101B-9397-08002B2CF9AE}" pid="10" name="FSC#SKMSPRECONFIG@10.5055:ms_orgutvar_spracovatela">
    <vt:lpwstr/>
  </property>
  <property fmtid="{D5CDD505-2E9C-101B-9397-08002B2CF9AE}" pid="11" name="FSC#SKMSPRECONFIG@10.5055:ms_orgutvarspracovatelalong">
    <vt:lpwstr/>
  </property>
  <property fmtid="{D5CDD505-2E9C-101B-9397-08002B2CF9AE}" pid="12" name="FSC#SKMSPRECONFIG@10.5055:ms_spoluvybavene">
    <vt:lpwstr/>
  </property>
  <property fmtid="{D5CDD505-2E9C-101B-9397-08002B2CF9AE}" pid="13" name="FSC#SKMSPRECONFIG@10.5055:ms_spoluvybavene_cislo">
    <vt:lpwstr/>
  </property>
  <property fmtid="{D5CDD505-2E9C-101B-9397-08002B2CF9AE}" pid="14" name="FSC#SKMSPRECONFIG@10.5055:ms_text">
    <vt:lpwstr/>
  </property>
  <property fmtid="{D5CDD505-2E9C-101B-9397-08002B2CF9AE}" pid="15" name="FSC#SKMSPRECONFIG@10.5055:ms_vnutorniadresati">
    <vt:lpwstr/>
  </property>
  <property fmtid="{D5CDD505-2E9C-101B-9397-08002B2CF9AE}" pid="16" name="FSC#SKMSPRECONFIG@10.5055:ms_vyjodporucatel">
    <vt:lpwstr/>
  </property>
  <property fmtid="{D5CDD505-2E9C-101B-9397-08002B2CF9AE}" pid="17" name="FSC#SKMSPRECONFIG@10.5055:ms_vyjschvalovatelvideat">
    <vt:lpwstr/>
  </property>
  <property fmtid="{D5CDD505-2E9C-101B-9397-08002B2CF9AE}" pid="18" name="FSC#SKMSPRECONFIG@10.5055:ms_vyjschvalovatelvideatZCP">
    <vt:lpwstr/>
  </property>
  <property fmtid="{D5CDD505-2E9C-101B-9397-08002B2CF9AE}" pid="19" name="FSC#SKMSPRECONFIG@10.5055:ms_vyjodporucatelvideat">
    <vt:lpwstr/>
  </property>
  <property fmtid="{D5CDD505-2E9C-101B-9397-08002B2CF9AE}" pid="20" name="FSC#SKMSPRECONFIG@10.5055:ms_vyjodporucatelvideatZCP">
    <vt:lpwstr/>
  </property>
  <property fmtid="{D5CDD505-2E9C-101B-9397-08002B2CF9AE}" pid="21" name="FSC#SKMSPRECONFIG@10.5055:ms_vyjschvalovatel">
    <vt:lpwstr/>
  </property>
  <property fmtid="{D5CDD505-2E9C-101B-9397-08002B2CF9AE}" pid="22" name="FSC#SKMSPRECONFIG@10.5055:ms_vyjspracovatel">
    <vt:lpwstr>odporúčam  -  neodporúčam</vt:lpwstr>
  </property>
  <property fmtid="{D5CDD505-2E9C-101B-9397-08002B2CF9AE}" pid="23" name="FSC#SKMSPRECONFIG@10.5055:ms_zoznam_schvalovanych_dok">
    <vt:lpwstr/>
  </property>
  <property fmtid="{D5CDD505-2E9C-101B-9397-08002B2CF9AE}" pid="24" name="FSC#SKMSPRECONFIG@10.5055:ms_zoznam_priloh">
    <vt:lpwstr/>
  </property>
  <property fmtid="{D5CDD505-2E9C-101B-9397-08002B2CF9AE}" pid="25" name="FSC#SKMSPRECONFIG@10.5055:ms_spoluvybavene_kombo">
    <vt:lpwstr/>
  </property>
  <property fmtid="{D5CDD505-2E9C-101B-9397-08002B2CF9AE}" pid="26" name="FSC#SKMSPRECONFIG@10.5055:ms_vyjschvalovatel_meno">
    <vt:lpwstr>Sylvia Beňová</vt:lpwstr>
  </property>
  <property fmtid="{D5CDD505-2E9C-101B-9397-08002B2CF9AE}" pid="27" name="FSC#SKMSPRECONFIG@10.5055:ms_vyjschvalovatel_rola">
    <vt:lpwstr/>
  </property>
  <property fmtid="{D5CDD505-2E9C-101B-9397-08002B2CF9AE}" pid="28" name="FSC#SKMSPRECONFIG@10.5055:ms_vyjschvalovatel_parafa1">
    <vt:lpwstr/>
  </property>
  <property fmtid="{D5CDD505-2E9C-101B-9397-08002B2CF9AE}" pid="29" name="FSC#SKMSPRECONFIG@10.5055:ms_vyjschvalovatel_parafa2">
    <vt:lpwstr/>
  </property>
  <property fmtid="{D5CDD505-2E9C-101B-9397-08002B2CF9AE}" pid="30" name="FSC#SKMSPRECONFIG@10.5055:ms_vyjodporucatel_01_meno">
    <vt:lpwstr>Matúš Sopata_x000d_
_x000d_
_x000d_
_x000d_
_x000d_
_x000d_
_x000d_
_x000d_
_x000d_
Štefan Mesároš_x000d_
_x000d_
_x000d_
_x000d_
_x000d_
_x000d_
_x000d_
_x000d_
_x000d_
_x000d_
Silvia Böhmerová_x000d_
_x000d_
_x000d_
_x000d_
_x000d_
_x000d_
_x000d_
_x000d_
_x000d_
_x000d_
_x000d_
Katarína Krempaská_x000d_
_x000d_
_x000d_
_x000d_
_x000d_
_x000d_
_x000d_
_x000d_
_x000d_
_x000d_
_x000d_
_x000d_
Attila Bencze_x000d_
_x000d_
_x000d_
_x000d_
_x000d_
_x000d_
_x000d_
_x000d_
_x000d_
_x000d_
_x000d_
_x000d_
_x000d_
Juraj Hušek_x000d_
_x000d_
_x000d_
_x000d_
_x000d_
_x000d_
_x000d_
_x000d_
_x000d_
_x000d_
_x000d_
_x000d_
_x000d_
_x000d_
Miroslav Gáborčík_x000d_
_x000d_
_x000d_
_x000d_
_x000d_
_x000d_
_x000d_
_x000d_
</vt:lpwstr>
  </property>
  <property fmtid="{D5CDD505-2E9C-101B-9397-08002B2CF9AE}" pid="31" name="FSC#SKMSPRECONFIG@10.5055:ms_vyjodporucatel_02_rola">
    <vt:lpwstr>_x000d_
generálny riaditeľ právnej sekcie_x000d_
právna sekcia_x000d_
_x000d_
_x000d_
_x000d_
_x000d_
_x000d_
_x000d_
_x000d_
generálny riaditeľ sekcie ekonomiky_x000d_
sekcia ekonomiky a správy_x000d_
_x000d_
_x000d_
_x000d_
_x000d_
_x000d_
_x000d_
_x000d_
_x000d_
riaditeľka odboru_x000d_
odbor financovania úradu_x000d_
_x000d_
_x000d_
_x000d_
_x000d_
_x000d_
_x000d_
_x000d_
_x000d_
_x000d_
referent_x000d_
odbor financovania úradu_x000d_
_x000d_
_x000d_
_x000d_
_x000d_
_x000d_
</vt:lpwstr>
  </property>
  <property fmtid="{D5CDD505-2E9C-101B-9397-08002B2CF9AE}" pid="32" name="FSC#SKMSPRECONFIG@10.5055:ms_vyjodporucatel_03_parafa1">
    <vt:lpwstr>_x000d_
_x000d_
_x000d_
</vt:lpwstr>
  </property>
  <property fmtid="{D5CDD505-2E9C-101B-9397-08002B2CF9AE}" pid="33" name="FSC#SKMSPRECONFIG@10.5055:ms_vyjodporucatel_04_parafa2">
    <vt:lpwstr>_x000d_
_x000d_
_x000d_
_x000d_
</vt:lpwstr>
  </property>
  <property fmtid="{D5CDD505-2E9C-101B-9397-08002B2CF9AE}" pid="34" name="FSC#SKMSPRECONFIG@10.5055:ms_vyjodporucatel_meno_01">
    <vt:lpwstr/>
  </property>
  <property fmtid="{D5CDD505-2E9C-101B-9397-08002B2CF9AE}" pid="35" name="FSC#SKMSPRECONFIG@10.5055:ms_vyjodporucatel_rolaparafa1_01">
    <vt:lpwstr/>
  </property>
  <property fmtid="{D5CDD505-2E9C-101B-9397-08002B2CF9AE}" pid="36" name="FSC#SKMSPRECONFIG@10.5055:ms_vyjodporucatel_parafa2_01">
    <vt:lpwstr/>
  </property>
  <property fmtid="{D5CDD505-2E9C-101B-9397-08002B2CF9AE}" pid="37" name="FSC#SKMSPRECONFIG@10.5055:ms_vyjodporucatel_meno_02">
    <vt:lpwstr/>
  </property>
  <property fmtid="{D5CDD505-2E9C-101B-9397-08002B2CF9AE}" pid="38" name="FSC#SKMSPRECONFIG@10.5055:ms_vyjodporucatel_rolaparafa1_02">
    <vt:lpwstr/>
  </property>
  <property fmtid="{D5CDD505-2E9C-101B-9397-08002B2CF9AE}" pid="39" name="FSC#SKMSPRECONFIG@10.5055:ms_vyjodporucatel_parafa2_02">
    <vt:lpwstr/>
  </property>
  <property fmtid="{D5CDD505-2E9C-101B-9397-08002B2CF9AE}" pid="40" name="FSC#SKMSPRECONFIG@10.5055:ms_vyjodporucatel_meno_03">
    <vt:lpwstr/>
  </property>
  <property fmtid="{D5CDD505-2E9C-101B-9397-08002B2CF9AE}" pid="41" name="FSC#SKMSPRECONFIG@10.5055:ms_vyjodporucatel_rolaparafa1_03">
    <vt:lpwstr/>
  </property>
  <property fmtid="{D5CDD505-2E9C-101B-9397-08002B2CF9AE}" pid="42" name="FSC#SKMSPRECONFIG@10.5055:ms_vyjodporucatel_parafa2_03">
    <vt:lpwstr/>
  </property>
  <property fmtid="{D5CDD505-2E9C-101B-9397-08002B2CF9AE}" pid="43" name="FSC#SKMSPRECONFIG@10.5055:ms_vyjodporucatel_meno_04">
    <vt:lpwstr/>
  </property>
  <property fmtid="{D5CDD505-2E9C-101B-9397-08002B2CF9AE}" pid="44" name="FSC#SKMSPRECONFIG@10.5055:ms_vyjodporucatel_rolaparafa1_04">
    <vt:lpwstr/>
  </property>
  <property fmtid="{D5CDD505-2E9C-101B-9397-08002B2CF9AE}" pid="45" name="FSC#SKMSPRECONFIG@10.5055:ms_vyjodporucatel_parafa2_04">
    <vt:lpwstr/>
  </property>
  <property fmtid="{D5CDD505-2E9C-101B-9397-08002B2CF9AE}" pid="46" name="FSC#SKMSPRECONFIG@10.5055:ms_vyjodporucatel_meno_05">
    <vt:lpwstr/>
  </property>
  <property fmtid="{D5CDD505-2E9C-101B-9397-08002B2CF9AE}" pid="47" name="FSC#SKMSPRECONFIG@10.5055:ms_vyjodporucatel_rolaparafa1_05">
    <vt:lpwstr/>
  </property>
  <property fmtid="{D5CDD505-2E9C-101B-9397-08002B2CF9AE}" pid="48" name="FSC#SKMSPRECONFIG@10.5055:ms_vyjodporucatel_parafa2_05">
    <vt:lpwstr/>
  </property>
  <property fmtid="{D5CDD505-2E9C-101B-9397-08002B2CF9AE}" pid="49" name="FSC#SKMSPRECONFIG@10.5055:ms_vyjodporucatel_meno_06">
    <vt:lpwstr/>
  </property>
  <property fmtid="{D5CDD505-2E9C-101B-9397-08002B2CF9AE}" pid="50" name="FSC#SKMSPRECONFIG@10.5055:ms_vyjodporucatel_rolaparafa1_06">
    <vt:lpwstr/>
  </property>
  <property fmtid="{D5CDD505-2E9C-101B-9397-08002B2CF9AE}" pid="51" name="FSC#SKMSPRECONFIG@10.5055:ms_vyjodporucatel_parafa2_06">
    <vt:lpwstr/>
  </property>
  <property fmtid="{D5CDD505-2E9C-101B-9397-08002B2CF9AE}" pid="52" name="FSC#SKMSPRECONFIG@10.5055:ms_vyjodporucatel_meno_07">
    <vt:lpwstr/>
  </property>
  <property fmtid="{D5CDD505-2E9C-101B-9397-08002B2CF9AE}" pid="53" name="FSC#SKMSPRECONFIG@10.5055:ms_vyjodporucatel_rolaparafa1_07">
    <vt:lpwstr/>
  </property>
  <property fmtid="{D5CDD505-2E9C-101B-9397-08002B2CF9AE}" pid="54" name="FSC#SKMSPRECONFIG@10.5055:ms_vyjodporucatel_parafa2_07">
    <vt:lpwstr/>
  </property>
  <property fmtid="{D5CDD505-2E9C-101B-9397-08002B2CF9AE}" pid="55" name="FSC#SKMSPRECONFIG@10.5055:ms_vyjodporucatel_meno_08">
    <vt:lpwstr/>
  </property>
  <property fmtid="{D5CDD505-2E9C-101B-9397-08002B2CF9AE}" pid="56" name="FSC#SKMSPRECONFIG@10.5055:ms_vyjodporucatel_rolaparafa1_08">
    <vt:lpwstr/>
  </property>
  <property fmtid="{D5CDD505-2E9C-101B-9397-08002B2CF9AE}" pid="57" name="FSC#SKMSPRECONFIG@10.5055:ms_vyjodporucatel_parafa2_08">
    <vt:lpwstr/>
  </property>
  <property fmtid="{D5CDD505-2E9C-101B-9397-08002B2CF9AE}" pid="58" name="FSC#SKMSPRECONFIG@10.5055:ms_vyjodporucatel_meno_09">
    <vt:lpwstr/>
  </property>
  <property fmtid="{D5CDD505-2E9C-101B-9397-08002B2CF9AE}" pid="59" name="FSC#SKMSPRECONFIG@10.5055:ms_vyjodporucatel_rolaparafa1_09">
    <vt:lpwstr/>
  </property>
  <property fmtid="{D5CDD505-2E9C-101B-9397-08002B2CF9AE}" pid="60" name="FSC#SKMSPRECONFIG@10.5055:ms_vyjodporucatel_parafa2_09">
    <vt:lpwstr/>
  </property>
  <property fmtid="{D5CDD505-2E9C-101B-9397-08002B2CF9AE}" pid="61" name="FSC#SKMSPRECONFIG@10.5055:ms_vyjodporucatel_meno_10">
    <vt:lpwstr/>
  </property>
  <property fmtid="{D5CDD505-2E9C-101B-9397-08002B2CF9AE}" pid="62" name="FSC#SKMSPRECONFIG@10.5055:ms_vyjodporucatel_rolaparafa1_10">
    <vt:lpwstr/>
  </property>
  <property fmtid="{D5CDD505-2E9C-101B-9397-08002B2CF9AE}" pid="63" name="FSC#SKMSPRECONFIG@10.5055:ms_vyjodporucatel_parafa2_10">
    <vt:lpwstr/>
  </property>
  <property fmtid="{D5CDD505-2E9C-101B-9397-08002B2CF9AE}" pid="64" name="FSC#SKEDITIONREG@103.510:a_acceptor">
    <vt:lpwstr/>
  </property>
  <property fmtid="{D5CDD505-2E9C-101B-9397-08002B2CF9AE}" pid="65" name="FSC#SKEDITIONREG@103.510:a_clearedat">
    <vt:lpwstr/>
  </property>
  <property fmtid="{D5CDD505-2E9C-101B-9397-08002B2CF9AE}" pid="66" name="FSC#SKEDITIONREG@103.510:a_clearedby">
    <vt:lpwstr/>
  </property>
  <property fmtid="{D5CDD505-2E9C-101B-9397-08002B2CF9AE}" pid="67" name="FSC#SKEDITIONREG@103.510:a_comm">
    <vt:lpwstr/>
  </property>
  <property fmtid="{D5CDD505-2E9C-101B-9397-08002B2CF9AE}" pid="68" name="FSC#SKEDITIONREG@103.510:a_decisionattachments">
    <vt:lpwstr/>
  </property>
  <property fmtid="{D5CDD505-2E9C-101B-9397-08002B2CF9AE}" pid="69" name="FSC#SKEDITIONREG@103.510:a_deliveredat">
    <vt:lpwstr/>
  </property>
  <property fmtid="{D5CDD505-2E9C-101B-9397-08002B2CF9AE}" pid="70" name="FSC#SKEDITIONREG@103.510:a_delivery">
    <vt:lpwstr/>
  </property>
  <property fmtid="{D5CDD505-2E9C-101B-9397-08002B2CF9AE}" pid="71" name="FSC#SKEDITIONREG@103.510:a_extension">
    <vt:lpwstr/>
  </property>
  <property fmtid="{D5CDD505-2E9C-101B-9397-08002B2CF9AE}" pid="72" name="FSC#SKEDITIONREG@103.510:a_filenumber">
    <vt:lpwstr/>
  </property>
  <property fmtid="{D5CDD505-2E9C-101B-9397-08002B2CF9AE}" pid="73" name="FSC#SKEDITIONREG@103.510:a_fileresponsible">
    <vt:lpwstr/>
  </property>
  <property fmtid="{D5CDD505-2E9C-101B-9397-08002B2CF9AE}" pid="74" name="FSC#SKEDITIONREG@103.510:a_fileresporg">
    <vt:lpwstr/>
  </property>
  <property fmtid="{D5CDD505-2E9C-101B-9397-08002B2CF9AE}" pid="75" name="FSC#SKEDITIONREG@103.510:a_fileresporg_email_OU">
    <vt:lpwstr/>
  </property>
  <property fmtid="{D5CDD505-2E9C-101B-9397-08002B2CF9AE}" pid="76" name="FSC#SKEDITIONREG@103.510:a_fileresporg_emailaddress">
    <vt:lpwstr/>
  </property>
  <property fmtid="{D5CDD505-2E9C-101B-9397-08002B2CF9AE}" pid="77" name="FSC#SKEDITIONREG@103.510:a_fileresporg_fax">
    <vt:lpwstr/>
  </property>
  <property fmtid="{D5CDD505-2E9C-101B-9397-08002B2CF9AE}" pid="78" name="FSC#SKEDITIONREG@103.510:a_fileresporg_fax_OU">
    <vt:lpwstr/>
  </property>
  <property fmtid="{D5CDD505-2E9C-101B-9397-08002B2CF9AE}" pid="79" name="FSC#SKEDITIONREG@103.510:a_fileresporg_function">
    <vt:lpwstr/>
  </property>
  <property fmtid="{D5CDD505-2E9C-101B-9397-08002B2CF9AE}" pid="80" name="FSC#SKEDITIONREG@103.510:a_fileresporg_function_OU">
    <vt:lpwstr/>
  </property>
  <property fmtid="{D5CDD505-2E9C-101B-9397-08002B2CF9AE}" pid="81" name="FSC#SKEDITIONREG@103.510:a_fileresporg_head">
    <vt:lpwstr/>
  </property>
  <property fmtid="{D5CDD505-2E9C-101B-9397-08002B2CF9AE}" pid="82" name="FSC#SKEDITIONREG@103.510:a_fileresporg_head_OU">
    <vt:lpwstr/>
  </property>
  <property fmtid="{D5CDD505-2E9C-101B-9397-08002B2CF9AE}" pid="83" name="FSC#SKEDITIONREG@103.510:a_fileresporg_OU">
    <vt:lpwstr/>
  </property>
  <property fmtid="{D5CDD505-2E9C-101B-9397-08002B2CF9AE}" pid="84" name="FSC#SKEDITIONREG@103.510:a_fileresporg_phone">
    <vt:lpwstr/>
  </property>
  <property fmtid="{D5CDD505-2E9C-101B-9397-08002B2CF9AE}" pid="85" name="FSC#SKEDITIONREG@103.510:a_fileresporg_phone_OU">
    <vt:lpwstr/>
  </property>
  <property fmtid="{D5CDD505-2E9C-101B-9397-08002B2CF9AE}" pid="86" name="FSC#SKEDITIONREG@103.510:a_incattachments">
    <vt:lpwstr/>
  </property>
  <property fmtid="{D5CDD505-2E9C-101B-9397-08002B2CF9AE}" pid="87" name="FSC#SKEDITIONREG@103.510:a_incnr">
    <vt:lpwstr/>
  </property>
  <property fmtid="{D5CDD505-2E9C-101B-9397-08002B2CF9AE}" pid="88" name="FSC#SKEDITIONREG@103.510:a_objcreatedstr">
    <vt:lpwstr/>
  </property>
  <property fmtid="{D5CDD505-2E9C-101B-9397-08002B2CF9AE}" pid="89" name="FSC#SKEDITIONREG@103.510:a_ordernumber">
    <vt:lpwstr/>
  </property>
  <property fmtid="{D5CDD505-2E9C-101B-9397-08002B2CF9AE}" pid="90" name="FSC#SKEDITIONREG@103.510:a_oursign">
    <vt:lpwstr/>
  </property>
  <property fmtid="{D5CDD505-2E9C-101B-9397-08002B2CF9AE}" pid="91" name="FSC#SKEDITIONREG@103.510:a_sendersign">
    <vt:lpwstr/>
  </property>
  <property fmtid="{D5CDD505-2E9C-101B-9397-08002B2CF9AE}" pid="92" name="FSC#SKEDITIONREG@103.510:a_shortou">
    <vt:lpwstr/>
  </property>
  <property fmtid="{D5CDD505-2E9C-101B-9397-08002B2CF9AE}" pid="93" name="FSC#SKEDITIONREG@103.510:a_testsalutation">
    <vt:lpwstr/>
  </property>
  <property fmtid="{D5CDD505-2E9C-101B-9397-08002B2CF9AE}" pid="94" name="FSC#SKEDITIONREG@103.510:a_validfrom">
    <vt:lpwstr/>
  </property>
  <property fmtid="{D5CDD505-2E9C-101B-9397-08002B2CF9AE}" pid="95" name="FSC#SKEDITIONREG@103.510:as_activity">
    <vt:lpwstr/>
  </property>
  <property fmtid="{D5CDD505-2E9C-101B-9397-08002B2CF9AE}" pid="96" name="FSC#SKEDITIONREG@103.510:as_docdate">
    <vt:lpwstr/>
  </property>
  <property fmtid="{D5CDD505-2E9C-101B-9397-08002B2CF9AE}" pid="97" name="FSC#SKEDITIONREG@103.510:as_establishdate">
    <vt:lpwstr/>
  </property>
  <property fmtid="{D5CDD505-2E9C-101B-9397-08002B2CF9AE}" pid="98" name="FSC#SKEDITIONREG@103.510:as_fileresphead">
    <vt:lpwstr/>
  </property>
  <property fmtid="{D5CDD505-2E9C-101B-9397-08002B2CF9AE}" pid="99" name="FSC#SKEDITIONREG@103.510:as_filerespheadfnct">
    <vt:lpwstr/>
  </property>
  <property fmtid="{D5CDD505-2E9C-101B-9397-08002B2CF9AE}" pid="100" name="FSC#SKEDITIONREG@103.510:as_fileresponsible">
    <vt:lpwstr/>
  </property>
  <property fmtid="{D5CDD505-2E9C-101B-9397-08002B2CF9AE}" pid="101" name="FSC#SKEDITIONREG@103.510:as_filesubj">
    <vt:lpwstr/>
  </property>
  <property fmtid="{D5CDD505-2E9C-101B-9397-08002B2CF9AE}" pid="102" name="FSC#SKEDITIONREG@103.510:as_objname">
    <vt:lpwstr/>
  </property>
  <property fmtid="{D5CDD505-2E9C-101B-9397-08002B2CF9AE}" pid="103" name="FSC#SKEDITIONREG@103.510:as_ou">
    <vt:lpwstr/>
  </property>
  <property fmtid="{D5CDD505-2E9C-101B-9397-08002B2CF9AE}" pid="104" name="FSC#SKEDITIONREG@103.510:as_owner">
    <vt:lpwstr>Matúš Novák</vt:lpwstr>
  </property>
  <property fmtid="{D5CDD505-2E9C-101B-9397-08002B2CF9AE}" pid="105" name="FSC#SKEDITIONREG@103.510:as_phonelink">
    <vt:lpwstr/>
  </property>
  <property fmtid="{D5CDD505-2E9C-101B-9397-08002B2CF9AE}" pid="106" name="FSC#SKEDITIONREG@103.510:oz_externAdr">
    <vt:lpwstr/>
  </property>
  <property fmtid="{D5CDD505-2E9C-101B-9397-08002B2CF9AE}" pid="107" name="FSC#SKEDITIONREG@103.510:a_depositperiod">
    <vt:lpwstr/>
  </property>
  <property fmtid="{D5CDD505-2E9C-101B-9397-08002B2CF9AE}" pid="108" name="FSC#SKEDITIONREG@103.510:a_disposestate">
    <vt:lpwstr/>
  </property>
  <property fmtid="{D5CDD505-2E9C-101B-9397-08002B2CF9AE}" pid="109" name="FSC#SKEDITIONREG@103.510:a_fileresponsiblefnct">
    <vt:lpwstr/>
  </property>
  <property fmtid="{D5CDD505-2E9C-101B-9397-08002B2CF9AE}" pid="110" name="FSC#SKEDITIONREG@103.510:a_fileresporg_position">
    <vt:lpwstr/>
  </property>
  <property fmtid="{D5CDD505-2E9C-101B-9397-08002B2CF9AE}" pid="111" name="FSC#SKEDITIONREG@103.510:a_fileresporg_position_OU">
    <vt:lpwstr/>
  </property>
  <property fmtid="{D5CDD505-2E9C-101B-9397-08002B2CF9AE}" pid="112" name="FSC#SKEDITIONREG@103.510:a_osobnecislosprac">
    <vt:lpwstr/>
  </property>
  <property fmtid="{D5CDD505-2E9C-101B-9397-08002B2CF9AE}" pid="113" name="FSC#SKEDITIONREG@103.510:a_registrysign">
    <vt:lpwstr/>
  </property>
  <property fmtid="{D5CDD505-2E9C-101B-9397-08002B2CF9AE}" pid="114" name="FSC#SKEDITIONREG@103.510:a_subfileatt">
    <vt:lpwstr/>
  </property>
  <property fmtid="{D5CDD505-2E9C-101B-9397-08002B2CF9AE}" pid="115" name="FSC#SKEDITIONREG@103.510:as_filesubjall">
    <vt:lpwstr/>
  </property>
  <property fmtid="{D5CDD505-2E9C-101B-9397-08002B2CF9AE}" pid="116" name="FSC#SKEDITIONREG@103.510:CreatedAt">
    <vt:lpwstr>16. 1. 2020, 13:51</vt:lpwstr>
  </property>
  <property fmtid="{D5CDD505-2E9C-101B-9397-08002B2CF9AE}" pid="117" name="FSC#SKEDITIONREG@103.510:curruserrolegroup">
    <vt:lpwstr>Referát verejného obstarávania</vt:lpwstr>
  </property>
  <property fmtid="{D5CDD505-2E9C-101B-9397-08002B2CF9AE}" pid="118" name="FSC#SKEDITIONREG@103.510:currusersubst">
    <vt:lpwstr/>
  </property>
  <property fmtid="{D5CDD505-2E9C-101B-9397-08002B2CF9AE}" pid="119" name="FSC#SKEDITIONREG@103.510:emailsprac">
    <vt:lpwstr/>
  </property>
  <property fmtid="{D5CDD505-2E9C-101B-9397-08002B2CF9AE}" pid="120" name="FSC#SKEDITIONREG@103.510:ms_VyskladaniePoznamok">
    <vt:lpwstr/>
  </property>
  <property fmtid="{D5CDD505-2E9C-101B-9397-08002B2CF9AE}" pid="121" name="FSC#SKEDITIONREG@103.510:oumlname_fnct">
    <vt:lpwstr/>
  </property>
  <property fmtid="{D5CDD505-2E9C-101B-9397-08002B2CF9AE}" pid="122" name="FSC#SKEDITIONREG@103.510:sk_org_city">
    <vt:lpwstr>Bratislava-Staré Mesto</vt:lpwstr>
  </property>
  <property fmtid="{D5CDD505-2E9C-101B-9397-08002B2CF9AE}" pid="123" name="FSC#SKEDITIONREG@103.510:sk_org_dic">
    <vt:lpwstr/>
  </property>
  <property fmtid="{D5CDD505-2E9C-101B-9397-08002B2CF9AE}" pid="124" name="FSC#SKEDITIONREG@103.510:sk_org_email">
    <vt:lpwstr/>
  </property>
  <property fmtid="{D5CDD505-2E9C-101B-9397-08002B2CF9AE}" pid="125" name="FSC#SKEDITIONREG@103.510:sk_org_fax">
    <vt:lpwstr/>
  </property>
  <property fmtid="{D5CDD505-2E9C-101B-9397-08002B2CF9AE}" pid="126" name="FSC#SKEDITIONREG@103.510:sk_org_fullname">
    <vt:lpwstr>Ministerstvo spravodlivosti Slovenskej republiky</vt:lpwstr>
  </property>
  <property fmtid="{D5CDD505-2E9C-101B-9397-08002B2CF9AE}" pid="127" name="FSC#SKEDITIONREG@103.510:sk_org_ico">
    <vt:lpwstr>00166073</vt:lpwstr>
  </property>
  <property fmtid="{D5CDD505-2E9C-101B-9397-08002B2CF9AE}" pid="128" name="FSC#SKEDITIONREG@103.510:sk_org_phone">
    <vt:lpwstr/>
  </property>
  <property fmtid="{D5CDD505-2E9C-101B-9397-08002B2CF9AE}" pid="129" name="FSC#SKEDITIONREG@103.510:sk_org_shortname">
    <vt:lpwstr/>
  </property>
  <property fmtid="{D5CDD505-2E9C-101B-9397-08002B2CF9AE}" pid="130" name="FSC#SKEDITIONREG@103.510:sk_org_state">
    <vt:lpwstr>Bratislava I</vt:lpwstr>
  </property>
  <property fmtid="{D5CDD505-2E9C-101B-9397-08002B2CF9AE}" pid="131" name="FSC#SKEDITIONREG@103.510:sk_org_street">
    <vt:lpwstr>Župné námestie 13</vt:lpwstr>
  </property>
  <property fmtid="{D5CDD505-2E9C-101B-9397-08002B2CF9AE}" pid="132" name="FSC#SKEDITIONREG@103.510:sk_org_zip">
    <vt:lpwstr>813 11</vt:lpwstr>
  </property>
  <property fmtid="{D5CDD505-2E9C-101B-9397-08002B2CF9AE}" pid="133" name="FSC#SKEDITIONREG@103.510:viz_clearedat">
    <vt:lpwstr/>
  </property>
  <property fmtid="{D5CDD505-2E9C-101B-9397-08002B2CF9AE}" pid="134" name="FSC#SKEDITIONREG@103.510:viz_clearedby">
    <vt:lpwstr/>
  </property>
  <property fmtid="{D5CDD505-2E9C-101B-9397-08002B2CF9AE}" pid="135" name="FSC#SKEDITIONREG@103.510:viz_comm">
    <vt:lpwstr/>
  </property>
  <property fmtid="{D5CDD505-2E9C-101B-9397-08002B2CF9AE}" pid="136" name="FSC#SKEDITIONREG@103.510:viz_decisionattachments">
    <vt:lpwstr/>
  </property>
  <property fmtid="{D5CDD505-2E9C-101B-9397-08002B2CF9AE}" pid="137" name="FSC#SKEDITIONREG@103.510:viz_deliveredat">
    <vt:lpwstr/>
  </property>
  <property fmtid="{D5CDD505-2E9C-101B-9397-08002B2CF9AE}" pid="138" name="FSC#SKEDITIONREG@103.510:viz_delivery">
    <vt:lpwstr/>
  </property>
  <property fmtid="{D5CDD505-2E9C-101B-9397-08002B2CF9AE}" pid="139" name="FSC#SKEDITIONREG@103.510:viz_extension">
    <vt:lpwstr/>
  </property>
  <property fmtid="{D5CDD505-2E9C-101B-9397-08002B2CF9AE}" pid="140" name="FSC#SKEDITIONREG@103.510:viz_filenumber">
    <vt:lpwstr/>
  </property>
  <property fmtid="{D5CDD505-2E9C-101B-9397-08002B2CF9AE}" pid="141" name="FSC#SKEDITIONREG@103.510:viz_fileresponsible">
    <vt:lpwstr/>
  </property>
  <property fmtid="{D5CDD505-2E9C-101B-9397-08002B2CF9AE}" pid="142" name="FSC#SKEDITIONREG@103.510:viz_fileresporg">
    <vt:lpwstr/>
  </property>
  <property fmtid="{D5CDD505-2E9C-101B-9397-08002B2CF9AE}" pid="143" name="FSC#SKEDITIONREG@103.510:viz_fileresporg_email_OU">
    <vt:lpwstr/>
  </property>
  <property fmtid="{D5CDD505-2E9C-101B-9397-08002B2CF9AE}" pid="144" name="FSC#SKEDITIONREG@103.510:viz_fileresporg_emailaddress">
    <vt:lpwstr/>
  </property>
  <property fmtid="{D5CDD505-2E9C-101B-9397-08002B2CF9AE}" pid="145" name="FSC#SKEDITIONREG@103.510:viz_fileresporg_fax">
    <vt:lpwstr/>
  </property>
  <property fmtid="{D5CDD505-2E9C-101B-9397-08002B2CF9AE}" pid="146" name="FSC#SKEDITIONREG@103.510:viz_fileresporg_fax_OU">
    <vt:lpwstr/>
  </property>
  <property fmtid="{D5CDD505-2E9C-101B-9397-08002B2CF9AE}" pid="147" name="FSC#SKEDITIONREG@103.510:viz_fileresporg_function">
    <vt:lpwstr/>
  </property>
  <property fmtid="{D5CDD505-2E9C-101B-9397-08002B2CF9AE}" pid="148" name="FSC#SKEDITIONREG@103.510:viz_fileresporg_function_OU">
    <vt:lpwstr/>
  </property>
  <property fmtid="{D5CDD505-2E9C-101B-9397-08002B2CF9AE}" pid="149" name="FSC#SKEDITIONREG@103.510:viz_fileresporg_head">
    <vt:lpwstr/>
  </property>
  <property fmtid="{D5CDD505-2E9C-101B-9397-08002B2CF9AE}" pid="150" name="FSC#SKEDITIONREG@103.510:viz_fileresporg_head_OU">
    <vt:lpwstr/>
  </property>
  <property fmtid="{D5CDD505-2E9C-101B-9397-08002B2CF9AE}" pid="151" name="FSC#SKEDITIONREG@103.510:viz_fileresporg_longname">
    <vt:lpwstr/>
  </property>
  <property fmtid="{D5CDD505-2E9C-101B-9397-08002B2CF9AE}" pid="152" name="FSC#SKEDITIONREG@103.510:viz_fileresporg_mesto">
    <vt:lpwstr/>
  </property>
  <property fmtid="{D5CDD505-2E9C-101B-9397-08002B2CF9AE}" pid="153" name="FSC#SKEDITIONREG@103.510:viz_fileresporg_odbor">
    <vt:lpwstr/>
  </property>
  <property fmtid="{D5CDD505-2E9C-101B-9397-08002B2CF9AE}" pid="154" name="FSC#SKEDITIONREG@103.510:viz_fileresporg_odbor_function">
    <vt:lpwstr/>
  </property>
  <property fmtid="{D5CDD505-2E9C-101B-9397-08002B2CF9AE}" pid="155" name="FSC#SKEDITIONREG@103.510:viz_fileresporg_odbor_head">
    <vt:lpwstr/>
  </property>
  <property fmtid="{D5CDD505-2E9C-101B-9397-08002B2CF9AE}" pid="156" name="FSC#SKEDITIONREG@103.510:viz_fileresporg_OU">
    <vt:lpwstr/>
  </property>
  <property fmtid="{D5CDD505-2E9C-101B-9397-08002B2CF9AE}" pid="157" name="FSC#SKEDITIONREG@103.510:viz_fileresporg_phone">
    <vt:lpwstr/>
  </property>
  <property fmtid="{D5CDD505-2E9C-101B-9397-08002B2CF9AE}" pid="158" name="FSC#SKEDITIONREG@103.510:viz_fileresporg_phone_OU">
    <vt:lpwstr/>
  </property>
  <property fmtid="{D5CDD505-2E9C-101B-9397-08002B2CF9AE}" pid="159" name="FSC#SKEDITIONREG@103.510:viz_fileresporg_position">
    <vt:lpwstr/>
  </property>
  <property fmtid="{D5CDD505-2E9C-101B-9397-08002B2CF9AE}" pid="160" name="FSC#SKEDITIONREG@103.510:viz_fileresporg_position_OU">
    <vt:lpwstr/>
  </property>
  <property fmtid="{D5CDD505-2E9C-101B-9397-08002B2CF9AE}" pid="161" name="FSC#SKEDITIONREG@103.510:viz_fileresporg_psc">
    <vt:lpwstr/>
  </property>
  <property fmtid="{D5CDD505-2E9C-101B-9397-08002B2CF9AE}" pid="162" name="FSC#SKEDITIONREG@103.510:viz_fileresporg_sekcia">
    <vt:lpwstr/>
  </property>
  <property fmtid="{D5CDD505-2E9C-101B-9397-08002B2CF9AE}" pid="163" name="FSC#SKEDITIONREG@103.510:viz_fileresporg_sekcia_function">
    <vt:lpwstr/>
  </property>
  <property fmtid="{D5CDD505-2E9C-101B-9397-08002B2CF9AE}" pid="164" name="FSC#SKEDITIONREG@103.510:viz_fileresporg_sekcia_head">
    <vt:lpwstr/>
  </property>
  <property fmtid="{D5CDD505-2E9C-101B-9397-08002B2CF9AE}" pid="165" name="FSC#SKEDITIONREG@103.510:viz_fileresporg_stat">
    <vt:lpwstr/>
  </property>
  <property fmtid="{D5CDD505-2E9C-101B-9397-08002B2CF9AE}" pid="166" name="FSC#SKEDITIONREG@103.510:viz_fileresporg_ulica">
    <vt:lpwstr/>
  </property>
  <property fmtid="{D5CDD505-2E9C-101B-9397-08002B2CF9AE}" pid="167" name="FSC#SKEDITIONREG@103.510:viz_fileresporgknazov">
    <vt:lpwstr/>
  </property>
  <property fmtid="{D5CDD505-2E9C-101B-9397-08002B2CF9AE}" pid="168" name="FSC#SKEDITIONREG@103.510:viz_filesubj">
    <vt:lpwstr/>
  </property>
  <property fmtid="{D5CDD505-2E9C-101B-9397-08002B2CF9AE}" pid="169" name="FSC#SKEDITIONREG@103.510:viz_incattachments">
    <vt:lpwstr/>
  </property>
  <property fmtid="{D5CDD505-2E9C-101B-9397-08002B2CF9AE}" pid="170" name="FSC#SKEDITIONREG@103.510:viz_incnr">
    <vt:lpwstr/>
  </property>
  <property fmtid="{D5CDD505-2E9C-101B-9397-08002B2CF9AE}" pid="171" name="FSC#SKEDITIONREG@103.510:viz_intletterrecivers">
    <vt:lpwstr/>
  </property>
  <property fmtid="{D5CDD505-2E9C-101B-9397-08002B2CF9AE}" pid="172" name="FSC#SKEDITIONREG@103.510:viz_objcreatedstr">
    <vt:lpwstr/>
  </property>
  <property fmtid="{D5CDD505-2E9C-101B-9397-08002B2CF9AE}" pid="173" name="FSC#SKEDITIONREG@103.510:viz_ordernumber">
    <vt:lpwstr/>
  </property>
  <property fmtid="{D5CDD505-2E9C-101B-9397-08002B2CF9AE}" pid="174" name="FSC#SKEDITIONREG@103.510:viz_oursign">
    <vt:lpwstr/>
  </property>
  <property fmtid="{D5CDD505-2E9C-101B-9397-08002B2CF9AE}" pid="175" name="FSC#SKEDITIONREG@103.510:viz_responseto_createdby">
    <vt:lpwstr/>
  </property>
  <property fmtid="{D5CDD505-2E9C-101B-9397-08002B2CF9AE}" pid="176" name="FSC#SKEDITIONREG@103.510:viz_sendersign">
    <vt:lpwstr/>
  </property>
  <property fmtid="{D5CDD505-2E9C-101B-9397-08002B2CF9AE}" pid="177" name="FSC#SKEDITIONREG@103.510:viz_shortfileresporg">
    <vt:lpwstr/>
  </property>
  <property fmtid="{D5CDD505-2E9C-101B-9397-08002B2CF9AE}" pid="178" name="FSC#SKEDITIONREG@103.510:viz_tel_number">
    <vt:lpwstr/>
  </property>
  <property fmtid="{D5CDD505-2E9C-101B-9397-08002B2CF9AE}" pid="179" name="FSC#SKEDITIONREG@103.510:viz_testsalutation">
    <vt:lpwstr/>
  </property>
  <property fmtid="{D5CDD505-2E9C-101B-9397-08002B2CF9AE}" pid="180" name="FSC#SKEDITIONREG@103.510:viz_validfrom">
    <vt:lpwstr/>
  </property>
  <property fmtid="{D5CDD505-2E9C-101B-9397-08002B2CF9AE}" pid="181" name="FSC#SKEDITIONREG@103.510:zaznam_jeden_adresat">
    <vt:lpwstr/>
  </property>
  <property fmtid="{D5CDD505-2E9C-101B-9397-08002B2CF9AE}" pid="182" name="FSC#SKEDITIONREG@103.510:zaznam_vnut_adresati_1">
    <vt:lpwstr/>
  </property>
  <property fmtid="{D5CDD505-2E9C-101B-9397-08002B2CF9AE}" pid="183" name="FSC#SKEDITIONREG@103.510:zaznam_vnut_adresati_10">
    <vt:lpwstr/>
  </property>
  <property fmtid="{D5CDD505-2E9C-101B-9397-08002B2CF9AE}" pid="184" name="FSC#SKEDITIONREG@103.510:zaznam_vnut_adresati_11">
    <vt:lpwstr/>
  </property>
  <property fmtid="{D5CDD505-2E9C-101B-9397-08002B2CF9AE}" pid="185" name="FSC#SKEDITIONREG@103.510:zaznam_vnut_adresati_12">
    <vt:lpwstr/>
  </property>
  <property fmtid="{D5CDD505-2E9C-101B-9397-08002B2CF9AE}" pid="186" name="FSC#SKEDITIONREG@103.510:zaznam_vnut_adresati_13">
    <vt:lpwstr/>
  </property>
  <property fmtid="{D5CDD505-2E9C-101B-9397-08002B2CF9AE}" pid="187" name="FSC#SKEDITIONREG@103.510:zaznam_vnut_adresati_14">
    <vt:lpwstr/>
  </property>
  <property fmtid="{D5CDD505-2E9C-101B-9397-08002B2CF9AE}" pid="188" name="FSC#SKEDITIONREG@103.510:zaznam_vnut_adresati_15">
    <vt:lpwstr/>
  </property>
  <property fmtid="{D5CDD505-2E9C-101B-9397-08002B2CF9AE}" pid="189" name="FSC#SKEDITIONREG@103.510:zaznam_vnut_adresati_16">
    <vt:lpwstr/>
  </property>
  <property fmtid="{D5CDD505-2E9C-101B-9397-08002B2CF9AE}" pid="190" name="FSC#SKEDITIONREG@103.510:zaznam_vnut_adresati_17">
    <vt:lpwstr/>
  </property>
  <property fmtid="{D5CDD505-2E9C-101B-9397-08002B2CF9AE}" pid="191" name="FSC#SKEDITIONREG@103.510:zaznam_vnut_adresati_18">
    <vt:lpwstr/>
  </property>
  <property fmtid="{D5CDD505-2E9C-101B-9397-08002B2CF9AE}" pid="192" name="FSC#SKEDITIONREG@103.510:zaznam_vnut_adresati_19">
    <vt:lpwstr/>
  </property>
  <property fmtid="{D5CDD505-2E9C-101B-9397-08002B2CF9AE}" pid="193" name="FSC#SKEDITIONREG@103.510:zaznam_vnut_adresati_2">
    <vt:lpwstr/>
  </property>
  <property fmtid="{D5CDD505-2E9C-101B-9397-08002B2CF9AE}" pid="194" name="FSC#SKEDITIONREG@103.510:zaznam_vnut_adresati_20">
    <vt:lpwstr/>
  </property>
  <property fmtid="{D5CDD505-2E9C-101B-9397-08002B2CF9AE}" pid="195" name="FSC#SKEDITIONREG@103.510:zaznam_vnut_adresati_21">
    <vt:lpwstr/>
  </property>
  <property fmtid="{D5CDD505-2E9C-101B-9397-08002B2CF9AE}" pid="196" name="FSC#SKEDITIONREG@103.510:zaznam_vnut_adresati_22">
    <vt:lpwstr/>
  </property>
  <property fmtid="{D5CDD505-2E9C-101B-9397-08002B2CF9AE}" pid="197" name="FSC#SKEDITIONREG@103.510:zaznam_vnut_adresati_23">
    <vt:lpwstr/>
  </property>
  <property fmtid="{D5CDD505-2E9C-101B-9397-08002B2CF9AE}" pid="198" name="FSC#SKEDITIONREG@103.510:zaznam_vnut_adresati_24">
    <vt:lpwstr/>
  </property>
  <property fmtid="{D5CDD505-2E9C-101B-9397-08002B2CF9AE}" pid="199" name="FSC#SKEDITIONREG@103.510:zaznam_vnut_adresati_25">
    <vt:lpwstr/>
  </property>
  <property fmtid="{D5CDD505-2E9C-101B-9397-08002B2CF9AE}" pid="200" name="FSC#SKEDITIONREG@103.510:zaznam_vnut_adresati_26">
    <vt:lpwstr/>
  </property>
  <property fmtid="{D5CDD505-2E9C-101B-9397-08002B2CF9AE}" pid="201" name="FSC#SKEDITIONREG@103.510:zaznam_vnut_adresati_27">
    <vt:lpwstr/>
  </property>
  <property fmtid="{D5CDD505-2E9C-101B-9397-08002B2CF9AE}" pid="202" name="FSC#SKEDITIONREG@103.510:zaznam_vnut_adresati_28">
    <vt:lpwstr/>
  </property>
  <property fmtid="{D5CDD505-2E9C-101B-9397-08002B2CF9AE}" pid="203" name="FSC#SKEDITIONREG@103.510:zaznam_vnut_adresati_29">
    <vt:lpwstr/>
  </property>
  <property fmtid="{D5CDD505-2E9C-101B-9397-08002B2CF9AE}" pid="204" name="FSC#SKEDITIONREG@103.510:zaznam_vnut_adresati_3">
    <vt:lpwstr/>
  </property>
  <property fmtid="{D5CDD505-2E9C-101B-9397-08002B2CF9AE}" pid="205" name="FSC#SKEDITIONREG@103.510:zaznam_vnut_adresati_30">
    <vt:lpwstr/>
  </property>
  <property fmtid="{D5CDD505-2E9C-101B-9397-08002B2CF9AE}" pid="206" name="FSC#SKEDITIONREG@103.510:zaznam_vnut_adresati_31">
    <vt:lpwstr/>
  </property>
  <property fmtid="{D5CDD505-2E9C-101B-9397-08002B2CF9AE}" pid="207" name="FSC#SKEDITIONREG@103.510:zaznam_vnut_adresati_32">
    <vt:lpwstr/>
  </property>
  <property fmtid="{D5CDD505-2E9C-101B-9397-08002B2CF9AE}" pid="208" name="FSC#SKEDITIONREG@103.510:zaznam_vnut_adresati_33">
    <vt:lpwstr/>
  </property>
  <property fmtid="{D5CDD505-2E9C-101B-9397-08002B2CF9AE}" pid="209" name="FSC#SKEDITIONREG@103.510:zaznam_vnut_adresati_34">
    <vt:lpwstr/>
  </property>
  <property fmtid="{D5CDD505-2E9C-101B-9397-08002B2CF9AE}" pid="210" name="FSC#SKEDITIONREG@103.510:zaznam_vnut_adresati_35">
    <vt:lpwstr/>
  </property>
  <property fmtid="{D5CDD505-2E9C-101B-9397-08002B2CF9AE}" pid="211" name="FSC#SKEDITIONREG@103.510:zaznam_vnut_adresati_36">
    <vt:lpwstr/>
  </property>
  <property fmtid="{D5CDD505-2E9C-101B-9397-08002B2CF9AE}" pid="212" name="FSC#SKEDITIONREG@103.510:zaznam_vnut_adresati_37">
    <vt:lpwstr/>
  </property>
  <property fmtid="{D5CDD505-2E9C-101B-9397-08002B2CF9AE}" pid="213" name="FSC#SKEDITIONREG@103.510:zaznam_vnut_adresati_38">
    <vt:lpwstr/>
  </property>
  <property fmtid="{D5CDD505-2E9C-101B-9397-08002B2CF9AE}" pid="214" name="FSC#SKEDITIONREG@103.510:zaznam_vnut_adresati_39">
    <vt:lpwstr/>
  </property>
  <property fmtid="{D5CDD505-2E9C-101B-9397-08002B2CF9AE}" pid="215" name="FSC#SKEDITIONREG@103.510:zaznam_vnut_adresati_4">
    <vt:lpwstr/>
  </property>
  <property fmtid="{D5CDD505-2E9C-101B-9397-08002B2CF9AE}" pid="216" name="FSC#SKEDITIONREG@103.510:zaznam_vnut_adresati_40">
    <vt:lpwstr/>
  </property>
  <property fmtid="{D5CDD505-2E9C-101B-9397-08002B2CF9AE}" pid="217" name="FSC#SKEDITIONREG@103.510:zaznam_vnut_adresati_41">
    <vt:lpwstr/>
  </property>
  <property fmtid="{D5CDD505-2E9C-101B-9397-08002B2CF9AE}" pid="218" name="FSC#SKEDITIONREG@103.510:zaznam_vnut_adresati_42">
    <vt:lpwstr/>
  </property>
  <property fmtid="{D5CDD505-2E9C-101B-9397-08002B2CF9AE}" pid="219" name="FSC#SKEDITIONREG@103.510:zaznam_vnut_adresati_43">
    <vt:lpwstr/>
  </property>
  <property fmtid="{D5CDD505-2E9C-101B-9397-08002B2CF9AE}" pid="220" name="FSC#SKEDITIONREG@103.510:zaznam_vnut_adresati_44">
    <vt:lpwstr/>
  </property>
  <property fmtid="{D5CDD505-2E9C-101B-9397-08002B2CF9AE}" pid="221" name="FSC#SKEDITIONREG@103.510:zaznam_vnut_adresati_45">
    <vt:lpwstr/>
  </property>
  <property fmtid="{D5CDD505-2E9C-101B-9397-08002B2CF9AE}" pid="222" name="FSC#SKEDITIONREG@103.510:zaznam_vnut_adresati_46">
    <vt:lpwstr/>
  </property>
  <property fmtid="{D5CDD505-2E9C-101B-9397-08002B2CF9AE}" pid="223" name="FSC#SKEDITIONREG@103.510:zaznam_vnut_adresati_47">
    <vt:lpwstr/>
  </property>
  <property fmtid="{D5CDD505-2E9C-101B-9397-08002B2CF9AE}" pid="224" name="FSC#SKEDITIONREG@103.510:zaznam_vnut_adresati_48">
    <vt:lpwstr/>
  </property>
  <property fmtid="{D5CDD505-2E9C-101B-9397-08002B2CF9AE}" pid="225" name="FSC#SKEDITIONREG@103.510:zaznam_vnut_adresati_49">
    <vt:lpwstr/>
  </property>
  <property fmtid="{D5CDD505-2E9C-101B-9397-08002B2CF9AE}" pid="226" name="FSC#SKEDITIONREG@103.510:zaznam_vnut_adresati_5">
    <vt:lpwstr/>
  </property>
  <property fmtid="{D5CDD505-2E9C-101B-9397-08002B2CF9AE}" pid="227" name="FSC#SKEDITIONREG@103.510:zaznam_vnut_adresati_50">
    <vt:lpwstr/>
  </property>
  <property fmtid="{D5CDD505-2E9C-101B-9397-08002B2CF9AE}" pid="228" name="FSC#SKEDITIONREG@103.510:zaznam_vnut_adresati_51">
    <vt:lpwstr/>
  </property>
  <property fmtid="{D5CDD505-2E9C-101B-9397-08002B2CF9AE}" pid="229" name="FSC#SKEDITIONREG@103.510:zaznam_vnut_adresati_52">
    <vt:lpwstr/>
  </property>
  <property fmtid="{D5CDD505-2E9C-101B-9397-08002B2CF9AE}" pid="230" name="FSC#SKEDITIONREG@103.510:zaznam_vnut_adresati_53">
    <vt:lpwstr/>
  </property>
  <property fmtid="{D5CDD505-2E9C-101B-9397-08002B2CF9AE}" pid="231" name="FSC#SKEDITIONREG@103.510:zaznam_vnut_adresati_54">
    <vt:lpwstr/>
  </property>
  <property fmtid="{D5CDD505-2E9C-101B-9397-08002B2CF9AE}" pid="232" name="FSC#SKEDITIONREG@103.510:zaznam_vnut_adresati_55">
    <vt:lpwstr/>
  </property>
  <property fmtid="{D5CDD505-2E9C-101B-9397-08002B2CF9AE}" pid="233" name="FSC#SKEDITIONREG@103.510:zaznam_vnut_adresati_56">
    <vt:lpwstr/>
  </property>
  <property fmtid="{D5CDD505-2E9C-101B-9397-08002B2CF9AE}" pid="234" name="FSC#SKEDITIONREG@103.510:zaznam_vnut_adresati_57">
    <vt:lpwstr/>
  </property>
  <property fmtid="{D5CDD505-2E9C-101B-9397-08002B2CF9AE}" pid="235" name="FSC#SKEDITIONREG@103.510:zaznam_vnut_adresati_58">
    <vt:lpwstr/>
  </property>
  <property fmtid="{D5CDD505-2E9C-101B-9397-08002B2CF9AE}" pid="236" name="FSC#SKEDITIONREG@103.510:zaznam_vnut_adresati_59">
    <vt:lpwstr/>
  </property>
  <property fmtid="{D5CDD505-2E9C-101B-9397-08002B2CF9AE}" pid="237" name="FSC#SKEDITIONREG@103.510:zaznam_vnut_adresati_6">
    <vt:lpwstr/>
  </property>
  <property fmtid="{D5CDD505-2E9C-101B-9397-08002B2CF9AE}" pid="238" name="FSC#SKEDITIONREG@103.510:zaznam_vnut_adresati_60">
    <vt:lpwstr/>
  </property>
  <property fmtid="{D5CDD505-2E9C-101B-9397-08002B2CF9AE}" pid="239" name="FSC#SKEDITIONREG@103.510:zaznam_vnut_adresati_61">
    <vt:lpwstr/>
  </property>
  <property fmtid="{D5CDD505-2E9C-101B-9397-08002B2CF9AE}" pid="240" name="FSC#SKEDITIONREG@103.510:zaznam_vnut_adresati_62">
    <vt:lpwstr/>
  </property>
  <property fmtid="{D5CDD505-2E9C-101B-9397-08002B2CF9AE}" pid="241" name="FSC#SKEDITIONREG@103.510:zaznam_vnut_adresati_63">
    <vt:lpwstr/>
  </property>
  <property fmtid="{D5CDD505-2E9C-101B-9397-08002B2CF9AE}" pid="242" name="FSC#SKEDITIONREG@103.510:zaznam_vnut_adresati_64">
    <vt:lpwstr/>
  </property>
  <property fmtid="{D5CDD505-2E9C-101B-9397-08002B2CF9AE}" pid="243" name="FSC#SKEDITIONREG@103.510:zaznam_vnut_adresati_65">
    <vt:lpwstr/>
  </property>
  <property fmtid="{D5CDD505-2E9C-101B-9397-08002B2CF9AE}" pid="244" name="FSC#SKEDITIONREG@103.510:zaznam_vnut_adresati_66">
    <vt:lpwstr/>
  </property>
  <property fmtid="{D5CDD505-2E9C-101B-9397-08002B2CF9AE}" pid="245" name="FSC#SKEDITIONREG@103.510:zaznam_vnut_adresati_67">
    <vt:lpwstr/>
  </property>
  <property fmtid="{D5CDD505-2E9C-101B-9397-08002B2CF9AE}" pid="246" name="FSC#SKEDITIONREG@103.510:zaznam_vnut_adresati_68">
    <vt:lpwstr/>
  </property>
  <property fmtid="{D5CDD505-2E9C-101B-9397-08002B2CF9AE}" pid="247" name="FSC#SKEDITIONREG@103.510:zaznam_vnut_adresati_69">
    <vt:lpwstr/>
  </property>
  <property fmtid="{D5CDD505-2E9C-101B-9397-08002B2CF9AE}" pid="248" name="FSC#SKEDITIONREG@103.510:zaznam_vnut_adresati_7">
    <vt:lpwstr/>
  </property>
  <property fmtid="{D5CDD505-2E9C-101B-9397-08002B2CF9AE}" pid="249" name="FSC#SKEDITIONREG@103.510:zaznam_vnut_adresati_70">
    <vt:lpwstr/>
  </property>
  <property fmtid="{D5CDD505-2E9C-101B-9397-08002B2CF9AE}" pid="250" name="FSC#SKEDITIONREG@103.510:zaznam_vnut_adresati_8">
    <vt:lpwstr/>
  </property>
  <property fmtid="{D5CDD505-2E9C-101B-9397-08002B2CF9AE}" pid="251" name="FSC#SKEDITIONREG@103.510:zaznam_vnut_adresati_9">
    <vt:lpwstr/>
  </property>
  <property fmtid="{D5CDD505-2E9C-101B-9397-08002B2CF9AE}" pid="252" name="FSC#SKEDITIONREG@103.510:zaznam_vonk_adresati_1">
    <vt:lpwstr/>
  </property>
  <property fmtid="{D5CDD505-2E9C-101B-9397-08002B2CF9AE}" pid="253" name="FSC#SKEDITIONREG@103.510:zaznam_vonk_adresati_2">
    <vt:lpwstr/>
  </property>
  <property fmtid="{D5CDD505-2E9C-101B-9397-08002B2CF9AE}" pid="254" name="FSC#SKEDITIONREG@103.510:zaznam_vonk_adresati_3">
    <vt:lpwstr/>
  </property>
  <property fmtid="{D5CDD505-2E9C-101B-9397-08002B2CF9AE}" pid="255" name="FSC#SKEDITIONREG@103.510:zaznam_vonk_adresati_4">
    <vt:lpwstr/>
  </property>
  <property fmtid="{D5CDD505-2E9C-101B-9397-08002B2CF9AE}" pid="256" name="FSC#SKEDITIONREG@103.510:zaznam_vonk_adresati_5">
    <vt:lpwstr/>
  </property>
  <property fmtid="{D5CDD505-2E9C-101B-9397-08002B2CF9AE}" pid="257" name="FSC#SKEDITIONREG@103.510:zaznam_vonk_adresati_6">
    <vt:lpwstr/>
  </property>
  <property fmtid="{D5CDD505-2E9C-101B-9397-08002B2CF9AE}" pid="258" name="FSC#SKEDITIONREG@103.510:zaznam_vonk_adresati_7">
    <vt:lpwstr/>
  </property>
  <property fmtid="{D5CDD505-2E9C-101B-9397-08002B2CF9AE}" pid="259" name="FSC#SKEDITIONREG@103.510:zaznam_vonk_adresati_8">
    <vt:lpwstr/>
  </property>
  <property fmtid="{D5CDD505-2E9C-101B-9397-08002B2CF9AE}" pid="260" name="FSC#SKEDITIONREG@103.510:zaznam_vonk_adresati_9">
    <vt:lpwstr/>
  </property>
  <property fmtid="{D5CDD505-2E9C-101B-9397-08002B2CF9AE}" pid="261" name="FSC#SKEDITIONREG@103.510:zaznam_vonk_adresati_10">
    <vt:lpwstr/>
  </property>
  <property fmtid="{D5CDD505-2E9C-101B-9397-08002B2CF9AE}" pid="262" name="FSC#SKEDITIONREG@103.510:zaznam_vonk_adresati_11">
    <vt:lpwstr/>
  </property>
  <property fmtid="{D5CDD505-2E9C-101B-9397-08002B2CF9AE}" pid="263" name="FSC#SKEDITIONREG@103.510:zaznam_vonk_adresati_12">
    <vt:lpwstr/>
  </property>
  <property fmtid="{D5CDD505-2E9C-101B-9397-08002B2CF9AE}" pid="264" name="FSC#SKEDITIONREG@103.510:zaznam_vonk_adresati_13">
    <vt:lpwstr/>
  </property>
  <property fmtid="{D5CDD505-2E9C-101B-9397-08002B2CF9AE}" pid="265" name="FSC#SKEDITIONREG@103.510:zaznam_vonk_adresati_14">
    <vt:lpwstr/>
  </property>
  <property fmtid="{D5CDD505-2E9C-101B-9397-08002B2CF9AE}" pid="266" name="FSC#SKEDITIONREG@103.510:zaznam_vonk_adresati_15">
    <vt:lpwstr/>
  </property>
  <property fmtid="{D5CDD505-2E9C-101B-9397-08002B2CF9AE}" pid="267" name="FSC#SKEDITIONREG@103.510:zaznam_vonk_adresati_16">
    <vt:lpwstr/>
  </property>
  <property fmtid="{D5CDD505-2E9C-101B-9397-08002B2CF9AE}" pid="268" name="FSC#SKEDITIONREG@103.510:zaznam_vonk_adresati_17">
    <vt:lpwstr/>
  </property>
  <property fmtid="{D5CDD505-2E9C-101B-9397-08002B2CF9AE}" pid="269" name="FSC#SKEDITIONREG@103.510:zaznam_vonk_adresati_18">
    <vt:lpwstr/>
  </property>
  <property fmtid="{D5CDD505-2E9C-101B-9397-08002B2CF9AE}" pid="270" name="FSC#SKEDITIONREG@103.510:zaznam_vonk_adresati_19">
    <vt:lpwstr/>
  </property>
  <property fmtid="{D5CDD505-2E9C-101B-9397-08002B2CF9AE}" pid="271" name="FSC#SKEDITIONREG@103.510:zaznam_vonk_adresati_20">
    <vt:lpwstr/>
  </property>
  <property fmtid="{D5CDD505-2E9C-101B-9397-08002B2CF9AE}" pid="272" name="FSC#SKEDITIONREG@103.510:zaznam_vonk_adresati_21">
    <vt:lpwstr/>
  </property>
  <property fmtid="{D5CDD505-2E9C-101B-9397-08002B2CF9AE}" pid="273" name="FSC#SKEDITIONREG@103.510:zaznam_vonk_adresati_22">
    <vt:lpwstr/>
  </property>
  <property fmtid="{D5CDD505-2E9C-101B-9397-08002B2CF9AE}" pid="274" name="FSC#SKEDITIONREG@103.510:zaznam_vonk_adresati_23">
    <vt:lpwstr/>
  </property>
  <property fmtid="{D5CDD505-2E9C-101B-9397-08002B2CF9AE}" pid="275" name="FSC#SKEDITIONREG@103.510:zaznam_vonk_adresati_24">
    <vt:lpwstr/>
  </property>
  <property fmtid="{D5CDD505-2E9C-101B-9397-08002B2CF9AE}" pid="276" name="FSC#SKEDITIONREG@103.510:zaznam_vonk_adresati_25">
    <vt:lpwstr/>
  </property>
  <property fmtid="{D5CDD505-2E9C-101B-9397-08002B2CF9AE}" pid="277" name="FSC#SKEDITIONREG@103.510:zaznam_vonk_adresati_26">
    <vt:lpwstr/>
  </property>
  <property fmtid="{D5CDD505-2E9C-101B-9397-08002B2CF9AE}" pid="278" name="FSC#SKEDITIONREG@103.510:zaznam_vonk_adresati_27">
    <vt:lpwstr/>
  </property>
  <property fmtid="{D5CDD505-2E9C-101B-9397-08002B2CF9AE}" pid="279" name="FSC#SKEDITIONREG@103.510:zaznam_vonk_adresati_28">
    <vt:lpwstr/>
  </property>
  <property fmtid="{D5CDD505-2E9C-101B-9397-08002B2CF9AE}" pid="280" name="FSC#SKEDITIONREG@103.510:zaznam_vonk_adresati_29">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Stazovatel">
    <vt:lpwstr/>
  </property>
  <property fmtid="{D5CDD505-2E9C-101B-9397-08002B2CF9AE}" pid="288" name="FSC#SKEDITIONREG@103.510:ProtiKomu">
    <vt:lpwstr/>
  </property>
  <property fmtid="{D5CDD505-2E9C-101B-9397-08002B2CF9AE}" pid="289" name="FSC#SKEDITIONREG@103.510:EvCisloStaz">
    <vt:lpwstr/>
  </property>
  <property fmtid="{D5CDD505-2E9C-101B-9397-08002B2CF9AE}" pid="290" name="FSC#SKEDITIONREG@103.510:jod_AttrDateSkutocnyDatumVydania">
    <vt:lpwstr/>
  </property>
  <property fmtid="{D5CDD505-2E9C-101B-9397-08002B2CF9AE}" pid="291" name="FSC#SKEDITIONREG@103.510:jod_AttrNumCisloZmeny">
    <vt:lpwstr/>
  </property>
  <property fmtid="{D5CDD505-2E9C-101B-9397-08002B2CF9AE}" pid="292" name="FSC#SKEDITIONREG@103.510:jod_AttrStrRegCisloZaznamu">
    <vt:lpwstr/>
  </property>
  <property fmtid="{D5CDD505-2E9C-101B-9397-08002B2CF9AE}" pid="293" name="FSC#SKEDITIONREG@103.510:jod_cislodoc">
    <vt:lpwstr/>
  </property>
  <property fmtid="{D5CDD505-2E9C-101B-9397-08002B2CF9AE}" pid="294" name="FSC#SKEDITIONREG@103.510:jod_druh">
    <vt:lpwstr/>
  </property>
  <property fmtid="{D5CDD505-2E9C-101B-9397-08002B2CF9AE}" pid="295" name="FSC#SKEDITIONREG@103.510:jod_lu">
    <vt:lpwstr/>
  </property>
  <property fmtid="{D5CDD505-2E9C-101B-9397-08002B2CF9AE}" pid="296" name="FSC#SKEDITIONREG@103.510:jod_nazov">
    <vt:lpwstr/>
  </property>
  <property fmtid="{D5CDD505-2E9C-101B-9397-08002B2CF9AE}" pid="297" name="FSC#SKEDITIONREG@103.510:jod_typ">
    <vt:lpwstr/>
  </property>
  <property fmtid="{D5CDD505-2E9C-101B-9397-08002B2CF9AE}" pid="298" name="FSC#SKEDITIONREG@103.510:jod_zh">
    <vt:lpwstr/>
  </property>
  <property fmtid="{D5CDD505-2E9C-101B-9397-08002B2CF9AE}" pid="299" name="FSC#SKEDITIONREG@103.510:jod_sAttrDatePlatnostDo">
    <vt:lpwstr/>
  </property>
  <property fmtid="{D5CDD505-2E9C-101B-9397-08002B2CF9AE}" pid="300" name="FSC#SKEDITIONREG@103.510:jod_sAttrDatePlatnostOd">
    <vt:lpwstr/>
  </property>
  <property fmtid="{D5CDD505-2E9C-101B-9397-08002B2CF9AE}" pid="301" name="FSC#SKEDITIONREG@103.510:jod_sAttrDateUcinnostDoc">
    <vt:lpwstr/>
  </property>
  <property fmtid="{D5CDD505-2E9C-101B-9397-08002B2CF9AE}" pid="302" name="FSC#SKEDITIONREG@103.510:a_telephone">
    <vt:lpwstr/>
  </property>
  <property fmtid="{D5CDD505-2E9C-101B-9397-08002B2CF9AE}" pid="303" name="FSC#SKEDITIONREG@103.510:a_email">
    <vt:lpwstr/>
  </property>
  <property fmtid="{D5CDD505-2E9C-101B-9397-08002B2CF9AE}" pid="304" name="FSC#SKEDITIONREG@103.510:a_nazovOU">
    <vt:lpwstr/>
  </property>
  <property fmtid="{D5CDD505-2E9C-101B-9397-08002B2CF9AE}" pid="305" name="FSC#SKEDITIONREG@103.510:a_veduciOU">
    <vt:lpwstr/>
  </property>
  <property fmtid="{D5CDD505-2E9C-101B-9397-08002B2CF9AE}" pid="306" name="FSC#SKEDITIONREG@103.510:a_nadradeneOU">
    <vt:lpwstr/>
  </property>
  <property fmtid="{D5CDD505-2E9C-101B-9397-08002B2CF9AE}" pid="307" name="FSC#SKEDITIONREG@103.510:a_veduciOd">
    <vt:lpwstr/>
  </property>
  <property fmtid="{D5CDD505-2E9C-101B-9397-08002B2CF9AE}" pid="308" name="FSC#SKEDITIONREG@103.510:a_komu">
    <vt:lpwstr/>
  </property>
  <property fmtid="{D5CDD505-2E9C-101B-9397-08002B2CF9AE}" pid="309" name="FSC#SKEDITIONREG@103.510:a_nasecislo">
    <vt:lpwstr/>
  </property>
  <property fmtid="{D5CDD505-2E9C-101B-9397-08002B2CF9AE}" pid="310" name="FSC#SKEDITIONREG@103.510:a_riaditelOdboru">
    <vt:lpwstr/>
  </property>
  <property fmtid="{D5CDD505-2E9C-101B-9397-08002B2CF9AE}" pid="311" name="FSC#SKEDITIONREG@103.510:zaz_fileresporg_addrstreet">
    <vt:lpwstr/>
  </property>
  <property fmtid="{D5CDD505-2E9C-101B-9397-08002B2CF9AE}" pid="312" name="FSC#SKEDITIONREG@103.510:zaz_fileresporg_addrzipcode">
    <vt:lpwstr/>
  </property>
  <property fmtid="{D5CDD505-2E9C-101B-9397-08002B2CF9AE}" pid="313" name="FSC#SKEDITIONREG@103.510:zaz_fileresporg_addrcity">
    <vt:lpwstr/>
  </property>
  <property fmtid="{D5CDD505-2E9C-101B-9397-08002B2CF9AE}" pid="314" name="FSC#SKMODSYS@103.500:mdnazov">
    <vt:lpwstr/>
  </property>
  <property fmtid="{D5CDD505-2E9C-101B-9397-08002B2CF9AE}" pid="315" name="FSC#SKMODSYS@103.500:mdfileresp">
    <vt:lpwstr/>
  </property>
  <property fmtid="{D5CDD505-2E9C-101B-9397-08002B2CF9AE}" pid="316" name="FSC#SKMODSYS@103.500:mdfileresporg">
    <vt:lpwstr/>
  </property>
  <property fmtid="{D5CDD505-2E9C-101B-9397-08002B2CF9AE}" pid="317" name="FSC#SKMODSYS@103.500:mdcreateat">
    <vt:lpwstr>16. 1. 2020</vt:lpwstr>
  </property>
  <property fmtid="{D5CDD505-2E9C-101B-9397-08002B2CF9AE}" pid="318" name="FSC#SKCP@103.500:cp_AttrPtrOrgUtvar">
    <vt:lpwstr/>
  </property>
  <property fmtid="{D5CDD505-2E9C-101B-9397-08002B2CF9AE}" pid="319" name="FSC#SKCP@103.500:cp_AttrStrEvCisloCP">
    <vt:lpwstr> </vt:lpwstr>
  </property>
  <property fmtid="{D5CDD505-2E9C-101B-9397-08002B2CF9AE}" pid="320" name="FSC#SKCP@103.500:cp_zamestnanec">
    <vt:lpwstr/>
  </property>
  <property fmtid="{D5CDD505-2E9C-101B-9397-08002B2CF9AE}" pid="321" name="FSC#SKCP@103.500:cpt_miestoRokovania">
    <vt:lpwstr/>
  </property>
  <property fmtid="{D5CDD505-2E9C-101B-9397-08002B2CF9AE}" pid="322" name="FSC#SKCP@103.500:cpt_datumCesty">
    <vt:lpwstr/>
  </property>
  <property fmtid="{D5CDD505-2E9C-101B-9397-08002B2CF9AE}" pid="323" name="FSC#SKCP@103.500:cpt_ucelCesty">
    <vt:lpwstr/>
  </property>
  <property fmtid="{D5CDD505-2E9C-101B-9397-08002B2CF9AE}" pid="324" name="FSC#SKCP@103.500:cpz_miestoRokovania">
    <vt:lpwstr/>
  </property>
  <property fmtid="{D5CDD505-2E9C-101B-9397-08002B2CF9AE}" pid="325" name="FSC#SKCP@103.500:cpz_datumCesty">
    <vt:lpwstr> - </vt:lpwstr>
  </property>
  <property fmtid="{D5CDD505-2E9C-101B-9397-08002B2CF9AE}" pid="326" name="FSC#SKCP@103.500:cpz_ucelCesty">
    <vt:lpwstr/>
  </property>
  <property fmtid="{D5CDD505-2E9C-101B-9397-08002B2CF9AE}" pid="327" name="FSC#SKCP@103.500:cpz_datumVypracovania">
    <vt:lpwstr/>
  </property>
  <property fmtid="{D5CDD505-2E9C-101B-9397-08002B2CF9AE}" pid="328" name="FSC#SKCP@103.500:cpz_datPodpSchv1">
    <vt:lpwstr/>
  </property>
  <property fmtid="{D5CDD505-2E9C-101B-9397-08002B2CF9AE}" pid="329" name="FSC#SKCP@103.500:cpz_datPodpSchv2">
    <vt:lpwstr/>
  </property>
  <property fmtid="{D5CDD505-2E9C-101B-9397-08002B2CF9AE}" pid="330" name="FSC#SKCP@103.500:cpz_datPodpSchv3">
    <vt:lpwstr/>
  </property>
  <property fmtid="{D5CDD505-2E9C-101B-9397-08002B2CF9AE}" pid="331" name="FSC#SKCP@103.500:cpz_PodpSchv1">
    <vt:lpwstr/>
  </property>
  <property fmtid="{D5CDD505-2E9C-101B-9397-08002B2CF9AE}" pid="332" name="FSC#SKCP@103.500:cpz_PodpSchv2">
    <vt:lpwstr/>
  </property>
  <property fmtid="{D5CDD505-2E9C-101B-9397-08002B2CF9AE}" pid="333" name="FSC#SKCP@103.500:cpz_PodpSchv3">
    <vt:lpwstr/>
  </property>
  <property fmtid="{D5CDD505-2E9C-101B-9397-08002B2CF9AE}" pid="334" name="FSC#SKCP@103.500:cpz_Funkcia">
    <vt:lpwstr/>
  </property>
  <property fmtid="{D5CDD505-2E9C-101B-9397-08002B2CF9AE}" pid="335" name="FSC#SKCP@103.500:cp_Spolucestujuci">
    <vt:lpwstr/>
  </property>
  <property fmtid="{D5CDD505-2E9C-101B-9397-08002B2CF9AE}" pid="336" name="FSC#SKNAD@103.500:nad_objname">
    <vt:lpwstr/>
  </property>
  <property fmtid="{D5CDD505-2E9C-101B-9397-08002B2CF9AE}" pid="337" name="FSC#SKNAD@103.500:nad_AttrStrNazov">
    <vt:lpwstr/>
  </property>
  <property fmtid="{D5CDD505-2E9C-101B-9397-08002B2CF9AE}" pid="338" name="FSC#SKNAD@103.500:nad_AttrPtrSpracovatel">
    <vt:lpwstr/>
  </property>
  <property fmtid="{D5CDD505-2E9C-101B-9397-08002B2CF9AE}" pid="339" name="FSC#SKNAD@103.500:nad_AttrPtrGestor1">
    <vt:lpwstr/>
  </property>
  <property fmtid="{D5CDD505-2E9C-101B-9397-08002B2CF9AE}" pid="340" name="FSC#SKNAD@103.500:nad_AttrPtrGestor1Funkcia">
    <vt:lpwstr/>
  </property>
  <property fmtid="{D5CDD505-2E9C-101B-9397-08002B2CF9AE}" pid="341" name="FSC#SKNAD@103.500:nad_AttrPtrGestor1OU">
    <vt:lpwstr/>
  </property>
  <property fmtid="{D5CDD505-2E9C-101B-9397-08002B2CF9AE}" pid="342" name="FSC#SKNAD@103.500:nad_AttrPtrGestor2">
    <vt:lpwstr/>
  </property>
  <property fmtid="{D5CDD505-2E9C-101B-9397-08002B2CF9AE}" pid="343" name="FSC#SKNAD@103.500:nad_AttrPtrGestor2Funkcia">
    <vt:lpwstr/>
  </property>
  <property fmtid="{D5CDD505-2E9C-101B-9397-08002B2CF9AE}" pid="344" name="FSC#SKNAD@103.500:nad_schvalil">
    <vt:lpwstr/>
  </property>
  <property fmtid="{D5CDD505-2E9C-101B-9397-08002B2CF9AE}" pid="345" name="FSC#SKNAD@103.500:nad_schvalilfunkcia">
    <vt:lpwstr/>
  </property>
  <property fmtid="{D5CDD505-2E9C-101B-9397-08002B2CF9AE}" pid="346" name="FSC#SKNAD@103.500:nad_vr">
    <vt:lpwstr/>
  </property>
  <property fmtid="{D5CDD505-2E9C-101B-9397-08002B2CF9AE}" pid="347" name="FSC#SKNAD@103.500:nad_AttrDateDatumPodpisania">
    <vt:lpwstr/>
  </property>
  <property fmtid="{D5CDD505-2E9C-101B-9397-08002B2CF9AE}" pid="348" name="FSC#SKNAD@103.500:nad_pripobjname">
    <vt:lpwstr/>
  </property>
  <property fmtid="{D5CDD505-2E9C-101B-9397-08002B2CF9AE}" pid="349" name="FSC#SKNAD@103.500:nad_pripVytvorilKto">
    <vt:lpwstr/>
  </property>
  <property fmtid="{D5CDD505-2E9C-101B-9397-08002B2CF9AE}" pid="350" name="FSC#SKNAD@103.500:nad_pripVytvorilKedy">
    <vt:lpwstr>16.1.2020, 13:51</vt:lpwstr>
  </property>
  <property fmtid="{D5CDD505-2E9C-101B-9397-08002B2CF9AE}" pid="351" name="FSC#SKNAD@103.500:nad_AttrStrCisloNA">
    <vt:lpwstr/>
  </property>
  <property fmtid="{D5CDD505-2E9C-101B-9397-08002B2CF9AE}" pid="352" name="FSC#SKNAD@103.500:nad_AttrDateUcinnaOd">
    <vt:lpwstr/>
  </property>
  <property fmtid="{D5CDD505-2E9C-101B-9397-08002B2CF9AE}" pid="353" name="FSC#SKNAD@103.500:nad_AttrDateUcinnaDo">
    <vt:lpwstr/>
  </property>
  <property fmtid="{D5CDD505-2E9C-101B-9397-08002B2CF9AE}" pid="354" name="FSC#SKNAD@103.500:nad_AttrPtrPredchadzajuceNA">
    <vt:lpwstr/>
  </property>
  <property fmtid="{D5CDD505-2E9C-101B-9397-08002B2CF9AE}" pid="355" name="FSC#SKNAD@103.500:nad_AttrPtrSpracovatelOU">
    <vt:lpwstr/>
  </property>
  <property fmtid="{D5CDD505-2E9C-101B-9397-08002B2CF9AE}" pid="356" name="FSC#SKNAD@103.500:nad_AttrPtrPatriKNA">
    <vt:lpwstr/>
  </property>
  <property fmtid="{D5CDD505-2E9C-101B-9397-08002B2CF9AE}" pid="357" name="FSC#SKNAD@103.500:nad_AttrIntCisloDodatku">
    <vt:lpwstr/>
  </property>
  <property fmtid="{D5CDD505-2E9C-101B-9397-08002B2CF9AE}" pid="358" name="FSC#SKNAD@103.500:nad_AttrPtrSpracVeduci">
    <vt:lpwstr/>
  </property>
  <property fmtid="{D5CDD505-2E9C-101B-9397-08002B2CF9AE}" pid="359" name="FSC#SKNAD@103.500:nad_AttrPtrSpracVeduciOU">
    <vt:lpwstr/>
  </property>
  <property fmtid="{D5CDD505-2E9C-101B-9397-08002B2CF9AE}" pid="360" name="FSC#SKNAD@103.500:nad_spis">
    <vt:lpwstr/>
  </property>
  <property fmtid="{D5CDD505-2E9C-101B-9397-08002B2CF9AE}" pid="361" name="FSC#SKPUPP@103.500:pupp_riaditelPorady">
    <vt:lpwstr/>
  </property>
  <property fmtid="{D5CDD505-2E9C-101B-9397-08002B2CF9AE}" pid="362" name="FSC#SKPUPP@103.500:pupp_cisloporady">
    <vt:lpwstr/>
  </property>
  <property fmtid="{D5CDD505-2E9C-101B-9397-08002B2CF9AE}" pid="363" name="FSC#SKPUPP@103.500:pupp_konanieOHodine">
    <vt:lpwstr/>
  </property>
  <property fmtid="{D5CDD505-2E9C-101B-9397-08002B2CF9AE}" pid="364" name="FSC#SKPUPP@103.500:pupp_datPorMesiacString">
    <vt:lpwstr/>
  </property>
  <property fmtid="{D5CDD505-2E9C-101B-9397-08002B2CF9AE}" pid="365" name="FSC#SKPUPP@103.500:pupp_datumporady">
    <vt:lpwstr/>
  </property>
  <property fmtid="{D5CDD505-2E9C-101B-9397-08002B2CF9AE}" pid="366" name="FSC#SKPUPP@103.500:pupp_konaniedo">
    <vt:lpwstr/>
  </property>
  <property fmtid="{D5CDD505-2E9C-101B-9397-08002B2CF9AE}" pid="367" name="FSC#SKPUPP@103.500:pupp_konanieod">
    <vt:lpwstr/>
  </property>
  <property fmtid="{D5CDD505-2E9C-101B-9397-08002B2CF9AE}" pid="368" name="FSC#SKPUPP@103.500:pupp_menopp">
    <vt:lpwstr/>
  </property>
  <property fmtid="{D5CDD505-2E9C-101B-9397-08002B2CF9AE}" pid="369" name="FSC#SKPUPP@103.500:pupp_miestokonania">
    <vt:lpwstr/>
  </property>
  <property fmtid="{D5CDD505-2E9C-101B-9397-08002B2CF9AE}" pid="370" name="FSC#SKPUPP@103.500:pupp_temaporady">
    <vt:lpwstr/>
  </property>
  <property fmtid="{D5CDD505-2E9C-101B-9397-08002B2CF9AE}" pid="371" name="FSC#SKPUPP@103.500:pupp_ucastnici">
    <vt:lpwstr/>
  </property>
  <property fmtid="{D5CDD505-2E9C-101B-9397-08002B2CF9AE}" pid="372" name="FSC#SKPUPP@103.500:pupp_ulohy">
    <vt:lpwstr>test</vt:lpwstr>
  </property>
  <property fmtid="{D5CDD505-2E9C-101B-9397-08002B2CF9AE}" pid="373" name="FSC#SKPUPP@103.500:pupp_ucastnici_funkcie">
    <vt:lpwstr/>
  </property>
  <property fmtid="{D5CDD505-2E9C-101B-9397-08002B2CF9AE}" pid="374" name="FSC#SKPUPP@103.500:pupp_nazov_ulohy">
    <vt:lpwstr/>
  </property>
  <property fmtid="{D5CDD505-2E9C-101B-9397-08002B2CF9AE}" pid="375" name="FSC#SKPUPP@103.500:pupp_cislo_ulohy">
    <vt:lpwstr/>
  </property>
  <property fmtid="{D5CDD505-2E9C-101B-9397-08002B2CF9AE}" pid="376" name="FSC#SKPUPP@103.500:pupp_riesitel_ulohy">
    <vt:lpwstr/>
  </property>
  <property fmtid="{D5CDD505-2E9C-101B-9397-08002B2CF9AE}" pid="377" name="FSC#SKPUPP@103.500:pupp_vybavit_ulohy">
    <vt:lpwstr/>
  </property>
  <property fmtid="{D5CDD505-2E9C-101B-9397-08002B2CF9AE}" pid="378" name="FSC#SKPUPP@103.500:pupp_orgutvar">
    <vt:lpwstr/>
  </property>
  <property fmtid="{D5CDD505-2E9C-101B-9397-08002B2CF9AE}" pid="379" name="FSC#COOELAK@1.1001:Subject">
    <vt:lpwstr>„High-end pásková knižnica a rozšírenie SAN prepínačov"</vt:lpwstr>
  </property>
  <property fmtid="{D5CDD505-2E9C-101B-9397-08002B2CF9AE}" pid="380" name="FSC#COOELAK@1.1001:FileReference">
    <vt:lpwstr>2917-2020</vt:lpwstr>
  </property>
  <property fmtid="{D5CDD505-2E9C-101B-9397-08002B2CF9AE}" pid="381" name="FSC#COOELAK@1.1001:FileRefYear">
    <vt:lpwstr>2020</vt:lpwstr>
  </property>
  <property fmtid="{D5CDD505-2E9C-101B-9397-08002B2CF9AE}" pid="382" name="FSC#COOELAK@1.1001:FileRefOrdinal">
    <vt:lpwstr>2917</vt:lpwstr>
  </property>
  <property fmtid="{D5CDD505-2E9C-101B-9397-08002B2CF9AE}" pid="383" name="FSC#COOELAK@1.1001:FileRefOU">
    <vt:lpwstr>45</vt:lpwstr>
  </property>
  <property fmtid="{D5CDD505-2E9C-101B-9397-08002B2CF9AE}" pid="384" name="FSC#COOELAK@1.1001:Organization">
    <vt:lpwstr/>
  </property>
  <property fmtid="{D5CDD505-2E9C-101B-9397-08002B2CF9AE}" pid="385" name="FSC#COOELAK@1.1001:Owner">
    <vt:lpwstr>Novák, Matúš</vt:lpwstr>
  </property>
  <property fmtid="{D5CDD505-2E9C-101B-9397-08002B2CF9AE}" pid="386" name="FSC#COOELAK@1.1001:OwnerExtension">
    <vt:lpwstr/>
  </property>
  <property fmtid="{D5CDD505-2E9C-101B-9397-08002B2CF9AE}" pid="387" name="FSC#COOELAK@1.1001:OwnerFaxExtension">
    <vt:lpwstr/>
  </property>
  <property fmtid="{D5CDD505-2E9C-101B-9397-08002B2CF9AE}" pid="388" name="FSC#COOELAK@1.1001:DispatchedBy">
    <vt:lpwstr/>
  </property>
  <property fmtid="{D5CDD505-2E9C-101B-9397-08002B2CF9AE}" pid="389" name="FSC#COOELAK@1.1001:DispatchedAt">
    <vt:lpwstr/>
  </property>
  <property fmtid="{D5CDD505-2E9C-101B-9397-08002B2CF9AE}" pid="390" name="FSC#COOELAK@1.1001:ApprovedBy">
    <vt:lpwstr/>
  </property>
  <property fmtid="{D5CDD505-2E9C-101B-9397-08002B2CF9AE}" pid="391" name="FSC#COOELAK@1.1001:ApprovedAt">
    <vt:lpwstr/>
  </property>
  <property fmtid="{D5CDD505-2E9C-101B-9397-08002B2CF9AE}" pid="392" name="FSC#COOELAK@1.1001:Department">
    <vt:lpwstr>45 (Referát verejného obstarávania)</vt:lpwstr>
  </property>
  <property fmtid="{D5CDD505-2E9C-101B-9397-08002B2CF9AE}" pid="393" name="FSC#COOELAK@1.1001:CreatedAt">
    <vt:lpwstr>16.01.2020</vt:lpwstr>
  </property>
  <property fmtid="{D5CDD505-2E9C-101B-9397-08002B2CF9AE}" pid="394" name="FSC#COOELAK@1.1001:OU">
    <vt:lpwstr>45 (Referát verejného obstarávania)</vt:lpwstr>
  </property>
  <property fmtid="{D5CDD505-2E9C-101B-9397-08002B2CF9AE}" pid="395" name="FSC#COOELAK@1.1001:Priority">
    <vt:lpwstr> ()</vt:lpwstr>
  </property>
  <property fmtid="{D5CDD505-2E9C-101B-9397-08002B2CF9AE}" pid="396" name="FSC#COOELAK@1.1001:ObjBarCode">
    <vt:lpwstr>*COO.2145.100.9.3045781*</vt:lpwstr>
  </property>
  <property fmtid="{D5CDD505-2E9C-101B-9397-08002B2CF9AE}" pid="397" name="FSC#COOELAK@1.1001:RefBarCode">
    <vt:lpwstr>*COO.2145.100.7.212286*</vt:lpwstr>
  </property>
  <property fmtid="{D5CDD505-2E9C-101B-9397-08002B2CF9AE}" pid="398" name="FSC#COOELAK@1.1001:FileRefBarCode">
    <vt:lpwstr>*2917-2020*</vt:lpwstr>
  </property>
  <property fmtid="{D5CDD505-2E9C-101B-9397-08002B2CF9AE}" pid="399" name="FSC#COOELAK@1.1001:ExternalRef">
    <vt:lpwstr/>
  </property>
  <property fmtid="{D5CDD505-2E9C-101B-9397-08002B2CF9AE}" pid="400" name="FSC#COOELAK@1.1001:IncomingNumber">
    <vt:lpwstr/>
  </property>
  <property fmtid="{D5CDD505-2E9C-101B-9397-08002B2CF9AE}" pid="401" name="FSC#COOELAK@1.1001:IncomingSubject">
    <vt:lpwstr/>
  </property>
  <property fmtid="{D5CDD505-2E9C-101B-9397-08002B2CF9AE}" pid="402" name="FSC#COOELAK@1.1001:ProcessResponsible">
    <vt:lpwstr/>
  </property>
  <property fmtid="{D5CDD505-2E9C-101B-9397-08002B2CF9AE}" pid="403" name="FSC#COOELAK@1.1001:ProcessResponsiblePhone">
    <vt:lpwstr/>
  </property>
  <property fmtid="{D5CDD505-2E9C-101B-9397-08002B2CF9AE}" pid="404" name="FSC#COOELAK@1.1001:ProcessResponsibleMail">
    <vt:lpwstr/>
  </property>
  <property fmtid="{D5CDD505-2E9C-101B-9397-08002B2CF9AE}" pid="405" name="FSC#COOELAK@1.1001:ProcessResponsibleFax">
    <vt:lpwstr/>
  </property>
  <property fmtid="{D5CDD505-2E9C-101B-9397-08002B2CF9AE}" pid="406" name="FSC#COOELAK@1.1001:ApproverFirstName">
    <vt:lpwstr/>
  </property>
  <property fmtid="{D5CDD505-2E9C-101B-9397-08002B2CF9AE}" pid="407" name="FSC#COOELAK@1.1001:ApproverSurName">
    <vt:lpwstr/>
  </property>
  <property fmtid="{D5CDD505-2E9C-101B-9397-08002B2CF9AE}" pid="408" name="FSC#COOELAK@1.1001:ApproverTitle">
    <vt:lpwstr/>
  </property>
  <property fmtid="{D5CDD505-2E9C-101B-9397-08002B2CF9AE}" pid="409" name="FSC#COOELAK@1.1001:ExternalDate">
    <vt:lpwstr/>
  </property>
  <property fmtid="{D5CDD505-2E9C-101B-9397-08002B2CF9AE}" pid="410" name="FSC#COOELAK@1.1001:SettlementApprovedAt">
    <vt:lpwstr/>
  </property>
  <property fmtid="{D5CDD505-2E9C-101B-9397-08002B2CF9AE}" pid="411" name="FSC#COOELAK@1.1001:BaseNumber">
    <vt:lpwstr>P 13</vt:lpwstr>
  </property>
  <property fmtid="{D5CDD505-2E9C-101B-9397-08002B2CF9AE}" pid="412" name="FSC#COOELAK@1.1001:CurrentUserRolePos">
    <vt:lpwstr>referent 2</vt:lpwstr>
  </property>
  <property fmtid="{D5CDD505-2E9C-101B-9397-08002B2CF9AE}" pid="413" name="FSC#COOELAK@1.1001:CurrentUserEmail">
    <vt:lpwstr>matus.novak@justice.sk</vt:lpwstr>
  </property>
  <property fmtid="{D5CDD505-2E9C-101B-9397-08002B2CF9AE}" pid="414" name="FSC#ELAKGOV@1.1001:PersonalSubjGender">
    <vt:lpwstr/>
  </property>
  <property fmtid="{D5CDD505-2E9C-101B-9397-08002B2CF9AE}" pid="415" name="FSC#ELAKGOV@1.1001:PersonalSubjFirstName">
    <vt:lpwstr/>
  </property>
  <property fmtid="{D5CDD505-2E9C-101B-9397-08002B2CF9AE}" pid="416" name="FSC#ELAKGOV@1.1001:PersonalSubjSurName">
    <vt:lpwstr/>
  </property>
  <property fmtid="{D5CDD505-2E9C-101B-9397-08002B2CF9AE}" pid="417" name="FSC#ELAKGOV@1.1001:PersonalSubjSalutation">
    <vt:lpwstr/>
  </property>
  <property fmtid="{D5CDD505-2E9C-101B-9397-08002B2CF9AE}" pid="418" name="FSC#ELAKGOV@1.1001:PersonalSubjAddress">
    <vt:lpwstr/>
  </property>
  <property fmtid="{D5CDD505-2E9C-101B-9397-08002B2CF9AE}" pid="419" name="FSC#ATSTATECFG@1.1001:Office">
    <vt:lpwstr/>
  </property>
  <property fmtid="{D5CDD505-2E9C-101B-9397-08002B2CF9AE}" pid="420" name="FSC#ATSTATECFG@1.1001:Agent">
    <vt:lpwstr>Matúš Novák</vt:lpwstr>
  </property>
  <property fmtid="{D5CDD505-2E9C-101B-9397-08002B2CF9AE}" pid="421" name="FSC#ATSTATECFG@1.1001:AgentPhone">
    <vt:lpwstr/>
  </property>
  <property fmtid="{D5CDD505-2E9C-101B-9397-08002B2CF9AE}" pid="422" name="FSC#ATSTATECFG@1.1001:DepartmentFax">
    <vt:lpwstr/>
  </property>
  <property fmtid="{D5CDD505-2E9C-101B-9397-08002B2CF9AE}" pid="423" name="FSC#ATSTATECFG@1.1001:DepartmentEmail">
    <vt:lpwstr/>
  </property>
  <property fmtid="{D5CDD505-2E9C-101B-9397-08002B2CF9AE}" pid="424" name="FSC#ATSTATECFG@1.1001:SubfileDate">
    <vt:lpwstr>16.01.2020</vt:lpwstr>
  </property>
  <property fmtid="{D5CDD505-2E9C-101B-9397-08002B2CF9AE}" pid="425" name="FSC#ATSTATECFG@1.1001:SubfileSubject">
    <vt:lpwstr>High-end pásková knižnica a rozšírenie SAN prepínačov </vt:lpwstr>
  </property>
  <property fmtid="{D5CDD505-2E9C-101B-9397-08002B2CF9AE}" pid="426" name="FSC#ATSTATECFG@1.1001:DepartmentZipCode">
    <vt:lpwstr/>
  </property>
  <property fmtid="{D5CDD505-2E9C-101B-9397-08002B2CF9AE}" pid="427" name="FSC#ATSTATECFG@1.1001:DepartmentCountry">
    <vt:lpwstr/>
  </property>
  <property fmtid="{D5CDD505-2E9C-101B-9397-08002B2CF9AE}" pid="428" name="FSC#ATSTATECFG@1.1001:DepartmentCity">
    <vt:lpwstr/>
  </property>
  <property fmtid="{D5CDD505-2E9C-101B-9397-08002B2CF9AE}" pid="429" name="FSC#ATSTATECFG@1.1001:DepartmentStreet">
    <vt:lpwstr/>
  </property>
  <property fmtid="{D5CDD505-2E9C-101B-9397-08002B2CF9AE}" pid="430" name="FSC#ATSTATECFG@1.1001:DepartmentDVR">
    <vt:lpwstr/>
  </property>
  <property fmtid="{D5CDD505-2E9C-101B-9397-08002B2CF9AE}" pid="431" name="FSC#ATSTATECFG@1.1001:DepartmentUID">
    <vt:lpwstr/>
  </property>
  <property fmtid="{D5CDD505-2E9C-101B-9397-08002B2CF9AE}" pid="432" name="FSC#ATSTATECFG@1.1001:SubfileReference">
    <vt:lpwstr>2917-2020-1</vt:lpwstr>
  </property>
  <property fmtid="{D5CDD505-2E9C-101B-9397-08002B2CF9AE}" pid="433" name="FSC#ATSTATECFG@1.1001:Clause">
    <vt:lpwstr/>
  </property>
  <property fmtid="{D5CDD505-2E9C-101B-9397-08002B2CF9AE}" pid="434" name="FSC#ATSTATECFG@1.1001:ApprovedSignature">
    <vt:lpwstr/>
  </property>
  <property fmtid="{D5CDD505-2E9C-101B-9397-08002B2CF9AE}" pid="435" name="FSC#ATSTATECFG@1.1001:BankAccount">
    <vt:lpwstr/>
  </property>
  <property fmtid="{D5CDD505-2E9C-101B-9397-08002B2CF9AE}" pid="436" name="FSC#ATSTATECFG@1.1001:BankAccountOwner">
    <vt:lpwstr/>
  </property>
  <property fmtid="{D5CDD505-2E9C-101B-9397-08002B2CF9AE}" pid="437" name="FSC#ATSTATECFG@1.1001:BankInstitute">
    <vt:lpwstr/>
  </property>
  <property fmtid="{D5CDD505-2E9C-101B-9397-08002B2CF9AE}" pid="438" name="FSC#ATSTATECFG@1.1001:BankAccountID">
    <vt:lpwstr/>
  </property>
  <property fmtid="{D5CDD505-2E9C-101B-9397-08002B2CF9AE}" pid="439" name="FSC#ATSTATECFG@1.1001:BankAccountIBAN">
    <vt:lpwstr/>
  </property>
  <property fmtid="{D5CDD505-2E9C-101B-9397-08002B2CF9AE}" pid="440" name="FSC#ATSTATECFG@1.1001:BankAccountBIC">
    <vt:lpwstr/>
  </property>
  <property fmtid="{D5CDD505-2E9C-101B-9397-08002B2CF9AE}" pid="441" name="FSC#ATSTATECFG@1.1001:BankName">
    <vt:lpwstr/>
  </property>
  <property fmtid="{D5CDD505-2E9C-101B-9397-08002B2CF9AE}" pid="442" name="FSC#COOELAK@1.1001:ObjectAddressees">
    <vt:lpwstr/>
  </property>
  <property fmtid="{D5CDD505-2E9C-101B-9397-08002B2CF9AE}" pid="443" name="FSC#COOSYSTEM@1.1:Container">
    <vt:lpwstr>COO.2145.100.9.3045781</vt:lpwstr>
  </property>
  <property fmtid="{D5CDD505-2E9C-101B-9397-08002B2CF9AE}" pid="444" name="FSC#SKCPMOD@10.2602:TCP_cislocestovnehoprikazu">
    <vt:lpwstr/>
  </property>
  <property fmtid="{D5CDD505-2E9C-101B-9397-08002B2CF9AE}" pid="445" name="FSC#SKCPMOD@10.2602:TCP_datumodchodu">
    <vt:lpwstr/>
  </property>
  <property fmtid="{D5CDD505-2E9C-101B-9397-08002B2CF9AE}" pid="446" name="FSC#SKCPMOD@10.2602:TCP_datumprichodu">
    <vt:lpwstr/>
  </property>
  <property fmtid="{D5CDD505-2E9C-101B-9397-08002B2CF9AE}" pid="447" name="FSC#SKCPMOD@10.2602:TCP_menoziadatela">
    <vt:lpwstr/>
  </property>
  <property fmtid="{D5CDD505-2E9C-101B-9397-08002B2CF9AE}" pid="448" name="FSC#SKCPMOD@10.2602:TCP_miestokonania">
    <vt:lpwstr/>
  </property>
  <property fmtid="{D5CDD505-2E9C-101B-9397-08002B2CF9AE}" pid="449" name="FSC#SKCPMOD@10.2602:TCP_organizacnyutvar">
    <vt:lpwstr/>
  </property>
  <property fmtid="{D5CDD505-2E9C-101B-9397-08002B2CF9AE}" pid="450" name="FSC#SKCPMOD@10.2602:TCP_ucelcesty">
    <vt:lpwstr/>
  </property>
  <property fmtid="{D5CDD505-2E9C-101B-9397-08002B2CF9AE}" pid="451" name="FSC#SKFINGPRINTS@103.500:ms_podpis_odtlackom">
    <vt:lpwstr/>
  </property>
  <property fmtid="{D5CDD505-2E9C-101B-9397-08002B2CF9AE}" pid="452" name="FSC#FSCFOLIO@1.1001:docpropproject">
    <vt:lpwstr/>
  </property>
</Properties>
</file>