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4BA1B06A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19599A">
        <w:rPr>
          <w:rFonts w:ascii="Corbel" w:hAnsi="Corbel"/>
          <w:b/>
          <w:bCs/>
        </w:rPr>
        <w:t>Elektroinštalačný materiál_</w:t>
      </w:r>
      <w:r w:rsidR="008D01AF">
        <w:rPr>
          <w:rFonts w:ascii="Corbel" w:hAnsi="Corbel"/>
          <w:b/>
          <w:bCs/>
        </w:rPr>
        <w:t>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754CC1C9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377559" w:rsidRPr="00377559">
        <w:rPr>
          <w:rFonts w:ascii="Corbel" w:hAnsi="Corbel"/>
          <w:b/>
          <w:bCs/>
        </w:rPr>
        <w:t>elektroinštalačného</w:t>
      </w:r>
      <w:r w:rsidR="00177792" w:rsidRPr="00377559">
        <w:rPr>
          <w:rFonts w:ascii="Corbel" w:hAnsi="Corbel"/>
          <w:b/>
          <w:bCs/>
        </w:rPr>
        <w:t xml:space="preserve"> materiálu</w:t>
      </w:r>
      <w:r w:rsidR="00177792">
        <w:rPr>
          <w:rFonts w:ascii="Corbel" w:hAnsi="Corbel"/>
        </w:rPr>
        <w:t xml:space="preserve">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1FC4FEE4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</w:t>
      </w:r>
      <w:r w:rsidR="002040A1">
        <w:rPr>
          <w:rFonts w:ascii="Corbel" w:hAnsi="Corbel"/>
        </w:rPr>
        <w:t>2</w:t>
      </w:r>
      <w:r w:rsidR="00D31F3B" w:rsidRPr="00D31F3B">
        <w:rPr>
          <w:rFonts w:ascii="Corbel" w:hAnsi="Corbel"/>
        </w:rPr>
        <w:t xml:space="preserve">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C0AA3CB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8D2CDE">
        <w:rPr>
          <w:rFonts w:ascii="Corbel" w:hAnsi="Corbel"/>
        </w:rPr>
        <w:t xml:space="preserve">elektroinštalačného </w:t>
      </w:r>
      <w:r w:rsidR="002042F6">
        <w:rPr>
          <w:rFonts w:ascii="Corbel" w:hAnsi="Corbel"/>
        </w:rPr>
        <w:t>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8D2CDE">
        <w:rPr>
          <w:rFonts w:ascii="Corbel" w:hAnsi="Corbel"/>
        </w:rPr>
        <w:t>Elektroinštalačný</w:t>
      </w:r>
      <w:r w:rsidR="00305351"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8DAB024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67699D" w:rsidRPr="00BE042A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8D01AF" w:rsidRPr="00EC41C9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38F7EA82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 xml:space="preserve">cena v EUR </w:t>
      </w:r>
      <w:r w:rsidR="008D01AF" w:rsidRPr="008D01AF">
        <w:rPr>
          <w:rFonts w:ascii="Corbel" w:hAnsi="Corbel"/>
          <w:highlight w:val="yellow"/>
        </w:rPr>
        <w:t>..............................</w:t>
      </w:r>
      <w:r w:rsidRPr="00C44A70">
        <w:rPr>
          <w:rFonts w:ascii="Corbel" w:hAnsi="Corbel"/>
        </w:rPr>
        <w:t>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57B1230D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 xml:space="preserve">Tovar za kupujúceho preberá osoba uvedená v čiastkovej zmluve alebo objednávke, ktorú určí oprávnená osoba uvedená v prílohe č. </w:t>
      </w:r>
      <w:r w:rsidR="002040A1">
        <w:rPr>
          <w:rFonts w:ascii="Corbel" w:hAnsi="Corbel"/>
        </w:rPr>
        <w:t>2</w:t>
      </w:r>
      <w:r w:rsidRPr="00731710">
        <w:rPr>
          <w:rFonts w:ascii="Corbel" w:hAnsi="Corbel"/>
        </w:rPr>
        <w:t xml:space="preserve">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4576F0DF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67699D">
        <w:rPr>
          <w:rFonts w:ascii="Corbel" w:hAnsi="Corbel"/>
        </w:rPr>
        <w:t xml:space="preserve">do </w:t>
      </w:r>
      <w:r w:rsidR="0067699D" w:rsidRPr="0067699D">
        <w:rPr>
          <w:rFonts w:ascii="Corbel" w:hAnsi="Corbel"/>
        </w:rPr>
        <w:t>2 týž</w:t>
      </w:r>
      <w:r w:rsidR="0067699D">
        <w:rPr>
          <w:rFonts w:ascii="Corbel" w:hAnsi="Corbel"/>
        </w:rPr>
        <w:t>d</w:t>
      </w:r>
      <w:r w:rsidR="0067699D" w:rsidRPr="0067699D">
        <w:rPr>
          <w:rFonts w:ascii="Corbel" w:hAnsi="Corbel"/>
        </w:rPr>
        <w:t xml:space="preserve">ňov </w:t>
      </w:r>
      <w:r w:rsidRPr="0067699D">
        <w:rPr>
          <w:rFonts w:ascii="Corbel" w:hAnsi="Corbel"/>
        </w:rPr>
        <w:t>od zaslania objednávky od kupujúceho (emailom alebo poštou) a v prípade uzatvorenia čiastkovej zmluvy začne lehota dodania plynúť v deň nadobudnutia účinnosti čiastkovej zmluvy. D</w:t>
      </w:r>
      <w:r w:rsidRPr="00B13B30">
        <w:rPr>
          <w:rFonts w:ascii="Corbel" w:hAnsi="Corbel"/>
        </w:rPr>
        <w:t>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4EFF44C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5861FA">
        <w:rPr>
          <w:rFonts w:ascii="Corbel" w:hAnsi="Corbel"/>
          <w:b/>
          <w:bCs/>
        </w:rPr>
        <w:t xml:space="preserve">12 </w:t>
      </w:r>
      <w:r w:rsidRPr="00337C33">
        <w:rPr>
          <w:rFonts w:ascii="Corbel" w:hAnsi="Corbel"/>
          <w:b/>
          <w:bCs/>
        </w:rPr>
        <w:t xml:space="preserve">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861FA">
        <w:rPr>
          <w:rFonts w:ascii="Corbel" w:hAnsi="Corbel"/>
          <w:highlight w:val="yellow"/>
        </w:rPr>
        <w:t>.............-</w:t>
      </w:r>
      <w:r w:rsidRPr="00EF1505">
        <w:rPr>
          <w:rFonts w:ascii="Corbel" w:hAnsi="Corbel"/>
        </w:rPr>
        <w:t xml:space="preserve">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B3A4" w14:textId="77777777" w:rsidR="00467BD4" w:rsidRDefault="00467BD4" w:rsidP="00C062A8">
      <w:pPr>
        <w:spacing w:after="0" w:line="240" w:lineRule="auto"/>
      </w:pPr>
      <w:r>
        <w:separator/>
      </w:r>
    </w:p>
  </w:endnote>
  <w:endnote w:type="continuationSeparator" w:id="0">
    <w:p w14:paraId="5B1092A9" w14:textId="77777777" w:rsidR="00467BD4" w:rsidRDefault="00467BD4" w:rsidP="00C062A8">
      <w:pPr>
        <w:spacing w:after="0" w:line="240" w:lineRule="auto"/>
      </w:pPr>
      <w:r>
        <w:continuationSeparator/>
      </w:r>
    </w:p>
  </w:endnote>
  <w:endnote w:type="continuationNotice" w:id="1">
    <w:p w14:paraId="4E09D7F9" w14:textId="77777777" w:rsidR="00467BD4" w:rsidRDefault="00467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51CA" w14:textId="77777777" w:rsidR="00467BD4" w:rsidRDefault="00467BD4" w:rsidP="00C062A8">
      <w:pPr>
        <w:spacing w:after="0" w:line="240" w:lineRule="auto"/>
      </w:pPr>
      <w:r>
        <w:separator/>
      </w:r>
    </w:p>
  </w:footnote>
  <w:footnote w:type="continuationSeparator" w:id="0">
    <w:p w14:paraId="206608AD" w14:textId="77777777" w:rsidR="00467BD4" w:rsidRDefault="00467BD4" w:rsidP="00C062A8">
      <w:pPr>
        <w:spacing w:after="0" w:line="240" w:lineRule="auto"/>
      </w:pPr>
      <w:r>
        <w:continuationSeparator/>
      </w:r>
    </w:p>
  </w:footnote>
  <w:footnote w:type="continuationNotice" w:id="1">
    <w:p w14:paraId="72E80729" w14:textId="77777777" w:rsidR="00467BD4" w:rsidRDefault="00467B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9599A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0A1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77559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E1BCB"/>
    <w:rsid w:val="003E3BD2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7BD4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81436"/>
    <w:rsid w:val="00584107"/>
    <w:rsid w:val="005861FA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7699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01AF"/>
    <w:rsid w:val="008D2CDE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2D26"/>
    <w:rsid w:val="00A56779"/>
    <w:rsid w:val="00A56DB8"/>
    <w:rsid w:val="00A575EC"/>
    <w:rsid w:val="00A645E3"/>
    <w:rsid w:val="00A64FC6"/>
    <w:rsid w:val="00A71F3E"/>
    <w:rsid w:val="00A7324F"/>
    <w:rsid w:val="00A746B4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1C6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3AC1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60B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248</cp:revision>
  <cp:lastPrinted>2022-10-07T06:26:00Z</cp:lastPrinted>
  <dcterms:created xsi:type="dcterms:W3CDTF">2020-12-28T23:19:00Z</dcterms:created>
  <dcterms:modified xsi:type="dcterms:W3CDTF">2025-02-17T11:28:00Z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