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05EDAFAC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7A300D" w:rsidRPr="007A300D">
        <w:rPr>
          <w:rFonts w:asciiTheme="minorHAnsi" w:hAnsiTheme="minorHAnsi" w:cstheme="minorHAnsi"/>
          <w:b/>
          <w:bCs/>
          <w:sz w:val="20"/>
          <w:szCs w:val="20"/>
        </w:rPr>
        <w:t xml:space="preserve">SOŠ </w:t>
      </w:r>
      <w:proofErr w:type="spellStart"/>
      <w:r w:rsidR="007A300D" w:rsidRPr="007A300D">
        <w:rPr>
          <w:rFonts w:asciiTheme="minorHAnsi" w:hAnsiTheme="minorHAnsi" w:cstheme="minorHAnsi"/>
          <w:b/>
          <w:bCs/>
          <w:sz w:val="20"/>
          <w:szCs w:val="20"/>
        </w:rPr>
        <w:t>TaS</w:t>
      </w:r>
      <w:proofErr w:type="spellEnd"/>
      <w:r w:rsidR="007A300D" w:rsidRPr="007A300D">
        <w:rPr>
          <w:rFonts w:asciiTheme="minorHAnsi" w:hAnsiTheme="minorHAnsi" w:cstheme="minorHAnsi"/>
          <w:b/>
          <w:bCs/>
          <w:sz w:val="20"/>
          <w:szCs w:val="20"/>
        </w:rPr>
        <w:t xml:space="preserve"> Brezno, Univerzálna frézka s príslušenstvom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3</cp:revision>
  <dcterms:created xsi:type="dcterms:W3CDTF">2025-02-13T09:02:00Z</dcterms:created>
  <dcterms:modified xsi:type="dcterms:W3CDTF">2025-02-13T09:04:00Z</dcterms:modified>
</cp:coreProperties>
</file>