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DA1" w:rsidRPr="003A7C5F" w:rsidRDefault="00CA0DA1" w:rsidP="005A1C2C">
      <w:pPr>
        <w:tabs>
          <w:tab w:val="left" w:pos="851"/>
        </w:tabs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KÚPNA  ZMLUVA</w:t>
      </w:r>
      <w:r w:rsidR="001E563D" w:rsidRPr="003A7C5F">
        <w:rPr>
          <w:rFonts w:ascii="Calibri" w:hAnsi="Calibri" w:cs="Calibri"/>
          <w:b/>
          <w:color w:val="000000" w:themeColor="text1"/>
        </w:rPr>
        <w:t xml:space="preserve"> č.  </w:t>
      </w:r>
      <w:r w:rsidR="00517628" w:rsidRPr="003A7C5F">
        <w:rPr>
          <w:rFonts w:ascii="Calibri" w:hAnsi="Calibri" w:cs="Calibri"/>
          <w:b/>
          <w:color w:val="000000" w:themeColor="text1"/>
          <w:highlight w:val="yellow"/>
        </w:rPr>
        <w:t>..........................................</w:t>
      </w:r>
    </w:p>
    <w:p w:rsidR="00CA0DA1" w:rsidRPr="003A7C5F" w:rsidRDefault="00CA0DA1" w:rsidP="005A1C2C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uzatvorená podľa § 409 a nasl. Obchodného zákonníka</w:t>
      </w:r>
    </w:p>
    <w:p w:rsidR="00CA0DA1" w:rsidRPr="003A7C5F" w:rsidRDefault="00CA0DA1" w:rsidP="005A1C2C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medzi zmluvnými stranami</w:t>
      </w:r>
    </w:p>
    <w:p w:rsidR="000C2612" w:rsidRPr="003A7C5F" w:rsidRDefault="000C2612" w:rsidP="005A1C2C">
      <w:pPr>
        <w:jc w:val="center"/>
        <w:rPr>
          <w:rFonts w:ascii="Calibri" w:hAnsi="Calibri" w:cs="Calibri"/>
          <w:b/>
          <w:color w:val="000000" w:themeColor="text1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9"/>
        <w:gridCol w:w="2835"/>
        <w:gridCol w:w="1843"/>
        <w:gridCol w:w="3152"/>
      </w:tblGrid>
      <w:tr w:rsidR="00456738" w:rsidRPr="00456738" w:rsidTr="00090FA5">
        <w:trPr>
          <w:trHeight w:val="252"/>
        </w:trPr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A0DA1" w:rsidRPr="003A7C5F" w:rsidRDefault="002D4ED4" w:rsidP="005A1C2C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3A7C5F">
              <w:rPr>
                <w:rFonts w:ascii="Calibri" w:hAnsi="Calibri" w:cs="Calibri"/>
                <w:b/>
                <w:color w:val="000000" w:themeColor="text1"/>
              </w:rPr>
              <w:t>PREDÁVAJÚCI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A0DA1" w:rsidRPr="003A7C5F" w:rsidRDefault="00CA0DA1" w:rsidP="005A1C2C">
            <w:pPr>
              <w:rPr>
                <w:rFonts w:ascii="Calibri" w:hAnsi="Calibri" w:cs="Calibri"/>
                <w:b/>
                <w:color w:val="000000" w:themeColor="text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0DA1" w:rsidRPr="003A7C5F" w:rsidRDefault="002D4ED4" w:rsidP="005A1C2C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3A7C5F">
              <w:rPr>
                <w:rFonts w:ascii="Calibri" w:hAnsi="Calibri" w:cs="Calibri"/>
                <w:b/>
                <w:color w:val="000000" w:themeColor="text1"/>
              </w:rPr>
              <w:t>KUPUJÚCI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A0DA1" w:rsidRPr="003A7C5F" w:rsidRDefault="00CA0DA1" w:rsidP="003A7C5F">
            <w:pPr>
              <w:ind w:right="-395"/>
              <w:rPr>
                <w:rFonts w:ascii="Calibri" w:hAnsi="Calibri" w:cs="Calibri"/>
                <w:b/>
                <w:color w:val="000000" w:themeColor="text1"/>
              </w:rPr>
            </w:pPr>
          </w:p>
        </w:tc>
      </w:tr>
      <w:tr w:rsidR="00456738" w:rsidRPr="00456738" w:rsidTr="00090FA5">
        <w:trPr>
          <w:trHeight w:val="252"/>
        </w:trPr>
        <w:tc>
          <w:tcPr>
            <w:tcW w:w="1809" w:type="dxa"/>
            <w:tcBorders>
              <w:top w:val="single" w:sz="4" w:space="0" w:color="auto"/>
            </w:tcBorders>
            <w:noWrap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bCs/>
                <w:color w:val="000000" w:themeColor="text1"/>
              </w:rPr>
            </w:pPr>
            <w:r w:rsidRPr="003A7C5F">
              <w:rPr>
                <w:rFonts w:ascii="Calibri" w:hAnsi="Calibri" w:cs="Calibri"/>
                <w:bCs/>
                <w:color w:val="000000" w:themeColor="text1"/>
              </w:rPr>
              <w:t>Obchodné meno: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noWrap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b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bCs/>
                <w:color w:val="000000" w:themeColor="text1"/>
              </w:rPr>
            </w:pPr>
            <w:r w:rsidRPr="003A7C5F">
              <w:rPr>
                <w:rFonts w:ascii="Calibri" w:hAnsi="Calibri" w:cs="Calibri"/>
                <w:bCs/>
                <w:color w:val="000000" w:themeColor="text1"/>
              </w:rPr>
              <w:t>Obchodné meno:</w:t>
            </w:r>
          </w:p>
        </w:tc>
        <w:tc>
          <w:tcPr>
            <w:tcW w:w="3152" w:type="dxa"/>
            <w:tcBorders>
              <w:top w:val="single" w:sz="4" w:space="0" w:color="auto"/>
            </w:tcBorders>
            <w:vAlign w:val="center"/>
          </w:tcPr>
          <w:p w:rsidR="002D4ED4" w:rsidRPr="003A7C5F" w:rsidRDefault="00664F51" w:rsidP="003A7C5F">
            <w:pPr>
              <w:ind w:right="-395"/>
              <w:rPr>
                <w:rFonts w:ascii="Calibri" w:hAnsi="Calibri" w:cs="Calibri"/>
                <w:bCs/>
                <w:color w:val="000000" w:themeColor="text1"/>
              </w:rPr>
            </w:pPr>
            <w:r>
              <w:rPr>
                <w:rFonts w:ascii="Calibri" w:hAnsi="Calibri" w:cs="Calibri"/>
                <w:bCs/>
                <w:color w:val="000000" w:themeColor="text1"/>
              </w:rPr>
              <w:t>TURIEC – AGRO s.r.o.</w:t>
            </w:r>
          </w:p>
        </w:tc>
      </w:tr>
      <w:tr w:rsidR="00456738" w:rsidRPr="00456738" w:rsidTr="00090FA5">
        <w:trPr>
          <w:trHeight w:val="252"/>
        </w:trPr>
        <w:tc>
          <w:tcPr>
            <w:tcW w:w="1809" w:type="dxa"/>
            <w:noWrap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color w:val="000000" w:themeColor="text1"/>
              </w:rPr>
            </w:pPr>
            <w:r w:rsidRPr="003A7C5F">
              <w:rPr>
                <w:rFonts w:ascii="Calibri" w:hAnsi="Calibri" w:cs="Calibri"/>
                <w:color w:val="000000" w:themeColor="text1"/>
              </w:rPr>
              <w:t>Sídlo:</w:t>
            </w:r>
          </w:p>
        </w:tc>
        <w:tc>
          <w:tcPr>
            <w:tcW w:w="2835" w:type="dxa"/>
            <w:noWrap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bCs/>
                <w:color w:val="000000" w:themeColor="text1"/>
              </w:rPr>
            </w:pPr>
            <w:r w:rsidRPr="003A7C5F">
              <w:rPr>
                <w:rFonts w:ascii="Calibri" w:hAnsi="Calibri" w:cs="Calibri"/>
                <w:bCs/>
                <w:color w:val="000000" w:themeColor="text1"/>
              </w:rPr>
              <w:t>Sídlo:</w:t>
            </w:r>
          </w:p>
        </w:tc>
        <w:tc>
          <w:tcPr>
            <w:tcW w:w="3152" w:type="dxa"/>
            <w:vAlign w:val="center"/>
          </w:tcPr>
          <w:p w:rsidR="00090FA5" w:rsidRPr="003A7C5F" w:rsidRDefault="00090FA5" w:rsidP="003A7C5F">
            <w:pPr>
              <w:ind w:right="-395"/>
              <w:rPr>
                <w:rFonts w:ascii="Calibri" w:hAnsi="Calibri" w:cs="Calibri"/>
                <w:bCs/>
                <w:color w:val="000000" w:themeColor="text1"/>
              </w:rPr>
            </w:pPr>
          </w:p>
          <w:p w:rsidR="002D4ED4" w:rsidRPr="003A7C5F" w:rsidRDefault="00664F51" w:rsidP="003A7C5F">
            <w:pPr>
              <w:ind w:right="-395"/>
              <w:rPr>
                <w:rFonts w:ascii="Calibri" w:hAnsi="Calibri" w:cs="Calibri"/>
                <w:bCs/>
                <w:color w:val="000000" w:themeColor="text1"/>
              </w:rPr>
            </w:pPr>
            <w:r>
              <w:rPr>
                <w:rFonts w:ascii="Calibri" w:hAnsi="Calibri" w:cs="Calibri"/>
                <w:bCs/>
                <w:color w:val="000000" w:themeColor="text1"/>
              </w:rPr>
              <w:t>038 43 Turčiansky Ďur 34</w:t>
            </w:r>
          </w:p>
        </w:tc>
      </w:tr>
      <w:tr w:rsidR="00456738" w:rsidRPr="00456738" w:rsidTr="00090FA5">
        <w:trPr>
          <w:trHeight w:val="252"/>
        </w:trPr>
        <w:tc>
          <w:tcPr>
            <w:tcW w:w="1809" w:type="dxa"/>
            <w:noWrap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color w:val="000000" w:themeColor="text1"/>
              </w:rPr>
            </w:pPr>
            <w:r w:rsidRPr="003A7C5F">
              <w:rPr>
                <w:rFonts w:ascii="Calibri" w:hAnsi="Calibri" w:cs="Calibri"/>
                <w:color w:val="000000" w:themeColor="text1"/>
              </w:rPr>
              <w:t>IČO:</w:t>
            </w:r>
          </w:p>
        </w:tc>
        <w:tc>
          <w:tcPr>
            <w:tcW w:w="2835" w:type="dxa"/>
            <w:noWrap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bCs/>
                <w:color w:val="000000" w:themeColor="text1"/>
              </w:rPr>
            </w:pPr>
            <w:r w:rsidRPr="003A7C5F">
              <w:rPr>
                <w:rFonts w:ascii="Calibri" w:hAnsi="Calibri" w:cs="Calibri"/>
                <w:bCs/>
                <w:color w:val="000000" w:themeColor="text1"/>
              </w:rPr>
              <w:t>IČO:</w:t>
            </w:r>
          </w:p>
        </w:tc>
        <w:tc>
          <w:tcPr>
            <w:tcW w:w="3152" w:type="dxa"/>
            <w:vAlign w:val="center"/>
          </w:tcPr>
          <w:p w:rsidR="002D4ED4" w:rsidRPr="003A7C5F" w:rsidRDefault="00664F51" w:rsidP="003A7C5F">
            <w:pPr>
              <w:ind w:right="-395"/>
              <w:rPr>
                <w:rFonts w:ascii="Calibri" w:hAnsi="Calibri" w:cs="Calibri"/>
                <w:bCs/>
                <w:color w:val="000000" w:themeColor="text1"/>
              </w:rPr>
            </w:pPr>
            <w:r>
              <w:rPr>
                <w:rFonts w:ascii="Calibri" w:hAnsi="Calibri" w:cs="Calibri"/>
                <w:bCs/>
                <w:color w:val="000000" w:themeColor="text1"/>
              </w:rPr>
              <w:t>31608469</w:t>
            </w:r>
          </w:p>
        </w:tc>
      </w:tr>
      <w:tr w:rsidR="00456738" w:rsidRPr="00456738" w:rsidTr="00090FA5">
        <w:trPr>
          <w:trHeight w:val="252"/>
        </w:trPr>
        <w:tc>
          <w:tcPr>
            <w:tcW w:w="1809" w:type="dxa"/>
            <w:noWrap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color w:val="000000" w:themeColor="text1"/>
              </w:rPr>
            </w:pPr>
            <w:r w:rsidRPr="003A7C5F">
              <w:rPr>
                <w:rFonts w:ascii="Calibri" w:hAnsi="Calibri" w:cs="Calibri"/>
                <w:color w:val="000000" w:themeColor="text1"/>
              </w:rPr>
              <w:t>DIČ:</w:t>
            </w:r>
          </w:p>
        </w:tc>
        <w:tc>
          <w:tcPr>
            <w:tcW w:w="2835" w:type="dxa"/>
            <w:noWrap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bCs/>
                <w:color w:val="000000" w:themeColor="text1"/>
              </w:rPr>
            </w:pPr>
            <w:r w:rsidRPr="003A7C5F">
              <w:rPr>
                <w:rFonts w:ascii="Calibri" w:hAnsi="Calibri" w:cs="Calibri"/>
                <w:bCs/>
                <w:color w:val="000000" w:themeColor="text1"/>
              </w:rPr>
              <w:t>DIČ:</w:t>
            </w:r>
          </w:p>
        </w:tc>
        <w:tc>
          <w:tcPr>
            <w:tcW w:w="3152" w:type="dxa"/>
            <w:vAlign w:val="center"/>
          </w:tcPr>
          <w:p w:rsidR="002D4ED4" w:rsidRPr="003A7C5F" w:rsidRDefault="00664F51" w:rsidP="003A7C5F">
            <w:pPr>
              <w:ind w:right="-395"/>
              <w:rPr>
                <w:rFonts w:ascii="Calibri" w:hAnsi="Calibri" w:cs="Calibri"/>
                <w:bCs/>
                <w:color w:val="000000" w:themeColor="text1"/>
              </w:rPr>
            </w:pPr>
            <w:r>
              <w:rPr>
                <w:rFonts w:ascii="Calibri" w:hAnsi="Calibri" w:cs="Calibri"/>
                <w:bCs/>
                <w:color w:val="000000" w:themeColor="text1"/>
              </w:rPr>
              <w:t>2020426848</w:t>
            </w:r>
          </w:p>
        </w:tc>
      </w:tr>
      <w:tr w:rsidR="00456738" w:rsidRPr="00456738" w:rsidTr="00090FA5">
        <w:trPr>
          <w:trHeight w:val="252"/>
        </w:trPr>
        <w:tc>
          <w:tcPr>
            <w:tcW w:w="1809" w:type="dxa"/>
            <w:noWrap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color w:val="000000" w:themeColor="text1"/>
              </w:rPr>
            </w:pPr>
            <w:r w:rsidRPr="003A7C5F">
              <w:rPr>
                <w:rFonts w:ascii="Calibri" w:hAnsi="Calibri" w:cs="Calibri"/>
                <w:color w:val="000000" w:themeColor="text1"/>
              </w:rPr>
              <w:t>IČ DPH:</w:t>
            </w:r>
          </w:p>
        </w:tc>
        <w:tc>
          <w:tcPr>
            <w:tcW w:w="2835" w:type="dxa"/>
            <w:noWrap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bCs/>
                <w:color w:val="000000" w:themeColor="text1"/>
              </w:rPr>
            </w:pPr>
            <w:r w:rsidRPr="003A7C5F">
              <w:rPr>
                <w:rFonts w:ascii="Calibri" w:hAnsi="Calibri" w:cs="Calibri"/>
                <w:bCs/>
                <w:color w:val="000000" w:themeColor="text1"/>
              </w:rPr>
              <w:t>IČ DPH:</w:t>
            </w:r>
          </w:p>
        </w:tc>
        <w:tc>
          <w:tcPr>
            <w:tcW w:w="3152" w:type="dxa"/>
            <w:vAlign w:val="center"/>
          </w:tcPr>
          <w:p w:rsidR="002D4ED4" w:rsidRPr="003A7C5F" w:rsidRDefault="00090FA5" w:rsidP="00664F51">
            <w:pPr>
              <w:ind w:right="-395"/>
              <w:rPr>
                <w:rFonts w:ascii="Calibri" w:hAnsi="Calibri" w:cs="Calibri"/>
                <w:bCs/>
                <w:color w:val="000000" w:themeColor="text1"/>
              </w:rPr>
            </w:pPr>
            <w:r w:rsidRPr="003A7C5F">
              <w:rPr>
                <w:rFonts w:ascii="Calibri" w:hAnsi="Calibri" w:cs="Calibri"/>
                <w:bCs/>
                <w:color w:val="000000" w:themeColor="text1"/>
              </w:rPr>
              <w:t>SK</w:t>
            </w:r>
            <w:r w:rsidR="00664F51">
              <w:rPr>
                <w:rFonts w:ascii="Calibri" w:hAnsi="Calibri" w:cs="Calibri"/>
                <w:bCs/>
                <w:color w:val="000000" w:themeColor="text1"/>
              </w:rPr>
              <w:t>2020426848</w:t>
            </w:r>
          </w:p>
        </w:tc>
      </w:tr>
      <w:tr w:rsidR="00456738" w:rsidRPr="00456738" w:rsidTr="00090FA5">
        <w:trPr>
          <w:trHeight w:val="252"/>
        </w:trPr>
        <w:tc>
          <w:tcPr>
            <w:tcW w:w="1809" w:type="dxa"/>
            <w:noWrap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color w:val="000000" w:themeColor="text1"/>
              </w:rPr>
            </w:pPr>
            <w:r w:rsidRPr="003A7C5F">
              <w:rPr>
                <w:rFonts w:ascii="Calibri" w:hAnsi="Calibri" w:cs="Calibri"/>
                <w:color w:val="000000" w:themeColor="text1"/>
              </w:rPr>
              <w:t>Bank. spojenie:</w:t>
            </w:r>
          </w:p>
        </w:tc>
        <w:tc>
          <w:tcPr>
            <w:tcW w:w="2835" w:type="dxa"/>
            <w:noWrap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bCs/>
                <w:color w:val="000000" w:themeColor="text1"/>
              </w:rPr>
            </w:pPr>
            <w:r w:rsidRPr="003A7C5F">
              <w:rPr>
                <w:rFonts w:ascii="Calibri" w:hAnsi="Calibri" w:cs="Calibri"/>
                <w:bCs/>
                <w:color w:val="000000" w:themeColor="text1"/>
              </w:rPr>
              <w:t>Bank. spojenie:</w:t>
            </w:r>
          </w:p>
        </w:tc>
        <w:tc>
          <w:tcPr>
            <w:tcW w:w="3152" w:type="dxa"/>
            <w:vAlign w:val="center"/>
          </w:tcPr>
          <w:p w:rsidR="002D4ED4" w:rsidRPr="003A7C5F" w:rsidRDefault="00664F51" w:rsidP="003A7C5F">
            <w:pPr>
              <w:ind w:right="-395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VÚB </w:t>
            </w:r>
            <w:r w:rsidR="00090FA5" w:rsidRPr="003A7C5F">
              <w:rPr>
                <w:rFonts w:asciiTheme="minorHAnsi" w:hAnsiTheme="minorHAnsi" w:cstheme="minorHAnsi"/>
                <w:bCs/>
                <w:color w:val="000000" w:themeColor="text1"/>
              </w:rPr>
              <w:t>, a.s.</w:t>
            </w:r>
          </w:p>
        </w:tc>
      </w:tr>
      <w:tr w:rsidR="00456738" w:rsidRPr="00456738" w:rsidTr="00090FA5">
        <w:trPr>
          <w:trHeight w:val="252"/>
        </w:trPr>
        <w:tc>
          <w:tcPr>
            <w:tcW w:w="1809" w:type="dxa"/>
            <w:noWrap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color w:val="000000" w:themeColor="text1"/>
              </w:rPr>
            </w:pPr>
            <w:r w:rsidRPr="003A7C5F">
              <w:rPr>
                <w:rFonts w:ascii="Calibri" w:hAnsi="Calibri" w:cs="Calibri"/>
                <w:color w:val="000000" w:themeColor="text1"/>
              </w:rPr>
              <w:t>IBAN</w:t>
            </w:r>
          </w:p>
        </w:tc>
        <w:tc>
          <w:tcPr>
            <w:tcW w:w="2835" w:type="dxa"/>
            <w:noWrap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bCs/>
                <w:color w:val="000000" w:themeColor="text1"/>
              </w:rPr>
            </w:pPr>
            <w:r w:rsidRPr="003A7C5F">
              <w:rPr>
                <w:rFonts w:ascii="Calibri" w:hAnsi="Calibri" w:cs="Calibri"/>
                <w:bCs/>
                <w:color w:val="000000" w:themeColor="text1"/>
              </w:rPr>
              <w:t>IBAN</w:t>
            </w:r>
          </w:p>
        </w:tc>
        <w:tc>
          <w:tcPr>
            <w:tcW w:w="3152" w:type="dxa"/>
            <w:vAlign w:val="center"/>
          </w:tcPr>
          <w:p w:rsidR="002D4ED4" w:rsidRPr="003A7C5F" w:rsidRDefault="00090FA5" w:rsidP="00664F51">
            <w:pPr>
              <w:ind w:right="-395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3A7C5F">
              <w:rPr>
                <w:rFonts w:asciiTheme="minorHAnsi" w:hAnsiTheme="minorHAnsi" w:cstheme="minorHAnsi"/>
                <w:color w:val="000000" w:themeColor="text1"/>
              </w:rPr>
              <w:t>SK</w:t>
            </w:r>
            <w:r w:rsidR="00664F51">
              <w:rPr>
                <w:rFonts w:asciiTheme="minorHAnsi" w:hAnsiTheme="minorHAnsi" w:cstheme="minorHAnsi"/>
                <w:color w:val="000000" w:themeColor="text1"/>
              </w:rPr>
              <w:t>69 0200 0000 0006 1754 8332</w:t>
            </w:r>
          </w:p>
        </w:tc>
      </w:tr>
      <w:tr w:rsidR="00456738" w:rsidRPr="00456738" w:rsidTr="00090FA5">
        <w:trPr>
          <w:trHeight w:val="252"/>
        </w:trPr>
        <w:tc>
          <w:tcPr>
            <w:tcW w:w="1809" w:type="dxa"/>
            <w:noWrap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color w:val="000000" w:themeColor="text1"/>
              </w:rPr>
            </w:pPr>
            <w:r w:rsidRPr="003A7C5F">
              <w:rPr>
                <w:rFonts w:ascii="Calibri" w:hAnsi="Calibri" w:cs="Calibri"/>
                <w:color w:val="000000" w:themeColor="text1"/>
              </w:rPr>
              <w:t>Zastúpený:</w:t>
            </w:r>
          </w:p>
        </w:tc>
        <w:tc>
          <w:tcPr>
            <w:tcW w:w="2835" w:type="dxa"/>
            <w:noWrap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bCs/>
                <w:color w:val="000000" w:themeColor="text1"/>
              </w:rPr>
            </w:pPr>
            <w:r w:rsidRPr="003A7C5F">
              <w:rPr>
                <w:rFonts w:ascii="Calibri" w:hAnsi="Calibri" w:cs="Calibri"/>
                <w:bCs/>
                <w:color w:val="000000" w:themeColor="text1"/>
              </w:rPr>
              <w:t>Zastúpený:</w:t>
            </w:r>
          </w:p>
        </w:tc>
        <w:tc>
          <w:tcPr>
            <w:tcW w:w="3152" w:type="dxa"/>
            <w:vAlign w:val="center"/>
          </w:tcPr>
          <w:p w:rsidR="00090FA5" w:rsidRPr="003A7C5F" w:rsidRDefault="00664F51" w:rsidP="005A1C2C">
            <w:pPr>
              <w:ind w:right="-395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Dušan Rejduga</w:t>
            </w:r>
          </w:p>
          <w:p w:rsidR="002D4ED4" w:rsidRPr="003A7C5F" w:rsidRDefault="00664F51" w:rsidP="003A7C5F">
            <w:pPr>
              <w:ind w:right="-395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konateľ</w:t>
            </w:r>
          </w:p>
        </w:tc>
      </w:tr>
      <w:tr w:rsidR="00456738" w:rsidRPr="00456738" w:rsidTr="00090FA5">
        <w:trPr>
          <w:trHeight w:val="252"/>
        </w:trPr>
        <w:tc>
          <w:tcPr>
            <w:tcW w:w="1809" w:type="dxa"/>
            <w:noWrap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color w:val="000000" w:themeColor="text1"/>
              </w:rPr>
            </w:pPr>
            <w:r w:rsidRPr="003A7C5F">
              <w:rPr>
                <w:rFonts w:ascii="Calibri" w:hAnsi="Calibri" w:cs="Calibri"/>
                <w:color w:val="000000" w:themeColor="text1"/>
              </w:rPr>
              <w:t>Email:</w:t>
            </w:r>
          </w:p>
        </w:tc>
        <w:tc>
          <w:tcPr>
            <w:tcW w:w="2835" w:type="dxa"/>
            <w:noWrap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bCs/>
                <w:color w:val="000000" w:themeColor="text1"/>
              </w:rPr>
            </w:pPr>
            <w:r w:rsidRPr="003A7C5F">
              <w:rPr>
                <w:rFonts w:ascii="Calibri" w:hAnsi="Calibri" w:cs="Calibri"/>
                <w:bCs/>
                <w:color w:val="000000" w:themeColor="text1"/>
              </w:rPr>
              <w:t>Email:</w:t>
            </w:r>
          </w:p>
        </w:tc>
        <w:tc>
          <w:tcPr>
            <w:tcW w:w="3152" w:type="dxa"/>
            <w:vAlign w:val="center"/>
          </w:tcPr>
          <w:p w:rsidR="002D4ED4" w:rsidRPr="003A7C5F" w:rsidRDefault="00664F51" w:rsidP="003A7C5F">
            <w:pPr>
              <w:ind w:right="-395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turiecagro@gaya.</w:t>
            </w:r>
            <w:r w:rsidR="00090FA5" w:rsidRPr="003A7C5F">
              <w:rPr>
                <w:rFonts w:asciiTheme="minorHAnsi" w:hAnsiTheme="minorHAnsi" w:cstheme="minorHAnsi"/>
                <w:bCs/>
                <w:color w:val="000000" w:themeColor="text1"/>
              </w:rPr>
              <w:t>sk</w:t>
            </w:r>
          </w:p>
        </w:tc>
      </w:tr>
      <w:tr w:rsidR="00456738" w:rsidRPr="00456738" w:rsidTr="00090FA5">
        <w:trPr>
          <w:trHeight w:val="252"/>
        </w:trPr>
        <w:tc>
          <w:tcPr>
            <w:tcW w:w="1809" w:type="dxa"/>
            <w:noWrap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color w:val="000000" w:themeColor="text1"/>
              </w:rPr>
            </w:pPr>
            <w:r w:rsidRPr="003A7C5F">
              <w:rPr>
                <w:rFonts w:ascii="Calibri" w:hAnsi="Calibri" w:cs="Calibri"/>
                <w:color w:val="000000" w:themeColor="text1"/>
              </w:rPr>
              <w:t>Tel.:</w:t>
            </w:r>
          </w:p>
        </w:tc>
        <w:tc>
          <w:tcPr>
            <w:tcW w:w="2835" w:type="dxa"/>
            <w:noWrap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:rsidR="002D4ED4" w:rsidRPr="003A7C5F" w:rsidRDefault="002D4ED4" w:rsidP="005A1C2C">
            <w:pPr>
              <w:rPr>
                <w:rFonts w:ascii="Calibri" w:hAnsi="Calibri" w:cs="Calibri"/>
                <w:bCs/>
                <w:color w:val="000000" w:themeColor="text1"/>
              </w:rPr>
            </w:pPr>
            <w:r w:rsidRPr="003A7C5F">
              <w:rPr>
                <w:rFonts w:ascii="Calibri" w:hAnsi="Calibri" w:cs="Calibri"/>
                <w:bCs/>
                <w:color w:val="000000" w:themeColor="text1"/>
              </w:rPr>
              <w:t>Tel.:</w:t>
            </w:r>
          </w:p>
        </w:tc>
        <w:tc>
          <w:tcPr>
            <w:tcW w:w="3152" w:type="dxa"/>
            <w:vAlign w:val="center"/>
          </w:tcPr>
          <w:p w:rsidR="002D4ED4" w:rsidRPr="003A7C5F" w:rsidRDefault="00090FA5" w:rsidP="00664F51">
            <w:pPr>
              <w:ind w:right="-395"/>
              <w:rPr>
                <w:rFonts w:ascii="Calibri" w:hAnsi="Calibri" w:cs="Calibri"/>
                <w:bCs/>
                <w:color w:val="000000" w:themeColor="text1"/>
              </w:rPr>
            </w:pPr>
            <w:r w:rsidRPr="003A7C5F">
              <w:rPr>
                <w:rFonts w:ascii="Calibri" w:hAnsi="Calibri" w:cs="Calibri"/>
                <w:bCs/>
                <w:color w:val="000000" w:themeColor="text1"/>
              </w:rPr>
              <w:t>+421</w:t>
            </w:r>
            <w:r w:rsidR="00664F51">
              <w:rPr>
                <w:rFonts w:ascii="Calibri" w:hAnsi="Calibri" w:cs="Calibri"/>
                <w:bCs/>
                <w:color w:val="000000" w:themeColor="text1"/>
              </w:rPr>
              <w:t> 901 714 408</w:t>
            </w:r>
          </w:p>
        </w:tc>
      </w:tr>
    </w:tbl>
    <w:p w:rsidR="000C2612" w:rsidRPr="003A7C5F" w:rsidRDefault="000C2612" w:rsidP="005A1C2C">
      <w:pPr>
        <w:tabs>
          <w:tab w:val="left" w:pos="426"/>
        </w:tabs>
        <w:jc w:val="center"/>
        <w:rPr>
          <w:rFonts w:ascii="Calibri" w:hAnsi="Calibri" w:cs="Calibri"/>
          <w:b/>
          <w:color w:val="000000" w:themeColor="text1"/>
        </w:rPr>
      </w:pPr>
    </w:p>
    <w:p w:rsidR="00FE7EEC" w:rsidRPr="003A7C5F" w:rsidRDefault="00FE7EEC" w:rsidP="005A1C2C">
      <w:pPr>
        <w:tabs>
          <w:tab w:val="left" w:pos="426"/>
        </w:tabs>
        <w:jc w:val="center"/>
        <w:rPr>
          <w:rFonts w:ascii="Calibri" w:hAnsi="Calibri" w:cs="Calibri"/>
          <w:b/>
          <w:color w:val="000000" w:themeColor="text1"/>
        </w:rPr>
      </w:pPr>
    </w:p>
    <w:p w:rsidR="000C2612" w:rsidRDefault="000C2612" w:rsidP="005A1C2C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Preambula</w:t>
      </w:r>
    </w:p>
    <w:p w:rsidR="00F228A6" w:rsidRPr="003A7C5F" w:rsidRDefault="00F228A6" w:rsidP="005A1C2C">
      <w:pPr>
        <w:jc w:val="center"/>
        <w:rPr>
          <w:rFonts w:ascii="Calibri" w:hAnsi="Calibri" w:cs="Calibri"/>
          <w:color w:val="000000" w:themeColor="text1"/>
        </w:rPr>
      </w:pPr>
    </w:p>
    <w:p w:rsidR="000C2612" w:rsidRPr="003A7C5F" w:rsidRDefault="000C2612" w:rsidP="003A7C5F">
      <w:pPr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 xml:space="preserve">Táto kúpna zmluva je uzatvorená ako výsledok procesu zadávania zákazky, ktoré bolo začaté </w:t>
      </w:r>
      <w:r w:rsidR="00FE7EEC" w:rsidRPr="003A7C5F">
        <w:rPr>
          <w:rFonts w:ascii="Calibri" w:hAnsi="Calibri" w:cs="Calibri"/>
          <w:color w:val="000000" w:themeColor="text1"/>
        </w:rPr>
        <w:t>v súlade s Usmernením Pôdohospodárskej platobnej agentúry č. 8/2017 v aktuálnom znení k obstarávaniu tovarov, stavebných prác a služieb financovaných z PRV SR  2014 – 2020</w:t>
      </w:r>
      <w:r w:rsidRPr="003A7C5F">
        <w:rPr>
          <w:rFonts w:ascii="Calibri" w:hAnsi="Calibri" w:cs="Calibri"/>
          <w:color w:val="000000" w:themeColor="text1"/>
        </w:rPr>
        <w:t>zverejnením Výzvy na predkladanie ponúk v elektronickom obstarávacom systéme JOSEPHINE zákazku s </w:t>
      </w:r>
      <w:r w:rsidRPr="00130154">
        <w:rPr>
          <w:rFonts w:ascii="Calibri" w:hAnsi="Calibri" w:cs="Calibri"/>
          <w:color w:val="000000" w:themeColor="text1"/>
        </w:rPr>
        <w:t xml:space="preserve">názvom </w:t>
      </w:r>
      <w:r w:rsidR="007477AB" w:rsidRPr="00130154">
        <w:rPr>
          <w:rFonts w:ascii="Calibri" w:hAnsi="Calibri" w:cs="Calibri"/>
          <w:b/>
          <w:bCs/>
          <w:color w:val="000000" w:themeColor="text1"/>
        </w:rPr>
        <w:t>„</w:t>
      </w:r>
      <w:r w:rsidR="00664F51">
        <w:rPr>
          <w:rFonts w:ascii="Calibri" w:hAnsi="Calibri" w:cs="Calibri"/>
          <w:b/>
          <w:bCs/>
          <w:color w:val="000000" w:themeColor="text1"/>
        </w:rPr>
        <w:t>Robotický prihŕňač krmiva</w:t>
      </w:r>
      <w:r w:rsidR="007477AB" w:rsidRPr="00130154">
        <w:rPr>
          <w:rFonts w:ascii="Calibri" w:hAnsi="Calibri" w:cs="Calibri"/>
          <w:b/>
          <w:bCs/>
          <w:color w:val="000000" w:themeColor="text1"/>
        </w:rPr>
        <w:t>“.</w:t>
      </w:r>
      <w:r w:rsidR="002D4ED4" w:rsidRPr="003A7C5F">
        <w:rPr>
          <w:rFonts w:ascii="Calibri" w:hAnsi="Calibri" w:cs="Calibri"/>
          <w:color w:val="000000" w:themeColor="text1"/>
        </w:rPr>
        <w:t xml:space="preserve">Podkladom pre uzavretie tejto zmluvy je ponuka predávajúceho vrátane ceny uvedenej v ponuke. Predávajúci berie na vedomie, že plnenia, ktoré poskytuje na základe tejto Zmluvy tvoria súčasť projektu v rámci Programu </w:t>
      </w:r>
      <w:r w:rsidR="007477AB" w:rsidRPr="003A7C5F">
        <w:rPr>
          <w:rFonts w:ascii="Calibri" w:hAnsi="Calibri" w:cs="Calibri"/>
          <w:color w:val="000000" w:themeColor="text1"/>
        </w:rPr>
        <w:t>rozvoja vidieka SR 2014 – 2022,</w:t>
      </w:r>
      <w:r w:rsidR="002D4ED4" w:rsidRPr="003A7C5F">
        <w:rPr>
          <w:rFonts w:ascii="Calibri" w:hAnsi="Calibri" w:cs="Calibri"/>
          <w:color w:val="000000" w:themeColor="text1"/>
        </w:rPr>
        <w:t xml:space="preserve"> pre Opatrenie </w:t>
      </w:r>
      <w:r w:rsidR="00245E89" w:rsidRPr="003A7C5F">
        <w:rPr>
          <w:rFonts w:ascii="Calibri" w:hAnsi="Calibri" w:cs="Calibri"/>
          <w:color w:val="000000" w:themeColor="text1"/>
        </w:rPr>
        <w:t>4</w:t>
      </w:r>
      <w:r w:rsidR="002D4ED4" w:rsidRPr="003A7C5F">
        <w:rPr>
          <w:rFonts w:ascii="Calibri" w:hAnsi="Calibri" w:cs="Calibri"/>
          <w:color w:val="000000" w:themeColor="text1"/>
        </w:rPr>
        <w:t xml:space="preserve">, Podopatrenie </w:t>
      </w:r>
      <w:r w:rsidR="00245E89" w:rsidRPr="003A7C5F">
        <w:rPr>
          <w:rFonts w:ascii="Calibri" w:hAnsi="Calibri" w:cs="Calibri"/>
          <w:color w:val="000000" w:themeColor="text1"/>
        </w:rPr>
        <w:t>4.</w:t>
      </w:r>
      <w:r w:rsidR="00D71D14" w:rsidRPr="003A7C5F">
        <w:rPr>
          <w:rFonts w:ascii="Calibri" w:hAnsi="Calibri" w:cs="Calibri"/>
          <w:color w:val="000000" w:themeColor="text1"/>
        </w:rPr>
        <w:t>1</w:t>
      </w:r>
      <w:r w:rsidR="002D4ED4" w:rsidRPr="003A7C5F">
        <w:rPr>
          <w:rFonts w:ascii="Calibri" w:hAnsi="Calibri" w:cs="Calibri"/>
          <w:color w:val="000000" w:themeColor="text1"/>
        </w:rPr>
        <w:t>.</w:t>
      </w:r>
    </w:p>
    <w:p w:rsidR="000C2612" w:rsidRPr="003A7C5F" w:rsidRDefault="000C2612" w:rsidP="005A1C2C">
      <w:pPr>
        <w:tabs>
          <w:tab w:val="left" w:pos="426"/>
        </w:tabs>
        <w:jc w:val="center"/>
        <w:rPr>
          <w:rFonts w:ascii="Calibri" w:hAnsi="Calibri" w:cs="Calibri"/>
          <w:b/>
          <w:color w:val="000000" w:themeColor="text1"/>
        </w:rPr>
      </w:pPr>
    </w:p>
    <w:p w:rsidR="00CA0DA1" w:rsidRPr="003A7C5F" w:rsidRDefault="00CA0DA1" w:rsidP="005A1C2C">
      <w:pPr>
        <w:tabs>
          <w:tab w:val="left" w:pos="426"/>
        </w:tabs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Čl. I.</w:t>
      </w:r>
    </w:p>
    <w:p w:rsidR="00CA0DA1" w:rsidRPr="003A7C5F" w:rsidRDefault="001E3FE4" w:rsidP="005A1C2C">
      <w:pPr>
        <w:tabs>
          <w:tab w:val="left" w:pos="426"/>
        </w:tabs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PREDMET ZMLUVY</w:t>
      </w:r>
    </w:p>
    <w:p w:rsidR="00AC066A" w:rsidRPr="003A7C5F" w:rsidRDefault="00AC066A" w:rsidP="005A1C2C">
      <w:pPr>
        <w:tabs>
          <w:tab w:val="left" w:pos="426"/>
        </w:tabs>
        <w:jc w:val="center"/>
        <w:rPr>
          <w:rFonts w:ascii="Calibri" w:hAnsi="Calibri" w:cs="Calibri"/>
          <w:b/>
          <w:color w:val="000000" w:themeColor="text1"/>
        </w:rPr>
      </w:pPr>
    </w:p>
    <w:p w:rsidR="00CA0DA1" w:rsidRPr="003A7C5F" w:rsidRDefault="00CA0DA1" w:rsidP="003A7C5F">
      <w:pPr>
        <w:pStyle w:val="Zarkazkladnhotextu"/>
        <w:numPr>
          <w:ilvl w:val="0"/>
          <w:numId w:val="39"/>
        </w:numPr>
        <w:spacing w:before="0"/>
        <w:ind w:left="284" w:hanging="284"/>
        <w:jc w:val="left"/>
        <w:rPr>
          <w:rFonts w:ascii="Calibri" w:hAnsi="Calibri" w:cs="Calibri"/>
          <w:color w:val="000000" w:themeColor="text1"/>
          <w:sz w:val="20"/>
        </w:rPr>
      </w:pPr>
      <w:r w:rsidRPr="003A7C5F">
        <w:rPr>
          <w:rFonts w:ascii="Calibri" w:hAnsi="Calibri" w:cs="Calibri"/>
          <w:color w:val="000000" w:themeColor="text1"/>
          <w:sz w:val="20"/>
        </w:rPr>
        <w:t xml:space="preserve">Predmetom </w:t>
      </w:r>
      <w:r w:rsidR="00D50282" w:rsidRPr="003A7C5F">
        <w:rPr>
          <w:rFonts w:ascii="Calibri" w:hAnsi="Calibri" w:cs="Calibri"/>
          <w:color w:val="000000" w:themeColor="text1"/>
          <w:sz w:val="20"/>
        </w:rPr>
        <w:t xml:space="preserve">plnenia tejto zmluvy, </w:t>
      </w:r>
      <w:r w:rsidRPr="003A7C5F">
        <w:rPr>
          <w:rFonts w:ascii="Calibri" w:hAnsi="Calibri" w:cs="Calibri"/>
          <w:color w:val="000000" w:themeColor="text1"/>
          <w:sz w:val="20"/>
        </w:rPr>
        <w:t xml:space="preserve">je </w:t>
      </w:r>
      <w:r w:rsidR="007477AB" w:rsidRPr="003A7C5F">
        <w:rPr>
          <w:rFonts w:ascii="Calibri" w:hAnsi="Calibri" w:cs="Calibri"/>
          <w:color w:val="000000" w:themeColor="text1"/>
          <w:sz w:val="20"/>
        </w:rPr>
        <w:t>dodanie predmetu</w:t>
      </w:r>
      <w:r w:rsidR="005C01EB" w:rsidRPr="003A7C5F">
        <w:rPr>
          <w:rFonts w:ascii="Calibri" w:hAnsi="Calibri" w:cs="Calibri"/>
          <w:color w:val="000000" w:themeColor="text1"/>
          <w:sz w:val="20"/>
        </w:rPr>
        <w:t xml:space="preserve"> zákazky </w:t>
      </w:r>
      <w:r w:rsidR="00CA6E60" w:rsidRPr="003A7C5F">
        <w:rPr>
          <w:rFonts w:ascii="Calibri" w:hAnsi="Calibri" w:cs="Calibri"/>
          <w:color w:val="000000" w:themeColor="text1"/>
          <w:sz w:val="20"/>
        </w:rPr>
        <w:t>– Názov zákazky</w:t>
      </w:r>
      <w:r w:rsidR="00130154">
        <w:rPr>
          <w:rFonts w:ascii="Calibri" w:hAnsi="Calibri" w:cs="Calibri"/>
          <w:color w:val="000000" w:themeColor="text1"/>
          <w:sz w:val="20"/>
        </w:rPr>
        <w:t xml:space="preserve">: </w:t>
      </w:r>
      <w:r w:rsidR="00130154" w:rsidRPr="00130154">
        <w:rPr>
          <w:rFonts w:ascii="Calibri" w:hAnsi="Calibri" w:cs="Calibri"/>
          <w:b/>
          <w:bCs/>
          <w:color w:val="000000" w:themeColor="text1"/>
        </w:rPr>
        <w:t>„</w:t>
      </w:r>
      <w:r w:rsidR="00664F51">
        <w:rPr>
          <w:rFonts w:ascii="Calibri" w:hAnsi="Calibri" w:cs="Calibri"/>
          <w:b/>
          <w:bCs/>
          <w:color w:val="000000" w:themeColor="text1"/>
        </w:rPr>
        <w:t>Robotický prihŕňač krmiva</w:t>
      </w:r>
      <w:r w:rsidR="00130154" w:rsidRPr="00130154">
        <w:rPr>
          <w:rFonts w:ascii="Calibri" w:hAnsi="Calibri" w:cs="Calibri"/>
          <w:b/>
          <w:bCs/>
          <w:color w:val="000000" w:themeColor="text1"/>
        </w:rPr>
        <w:t>“</w:t>
      </w:r>
      <w:r w:rsidR="005C01EB" w:rsidRPr="003A7C5F">
        <w:rPr>
          <w:rFonts w:ascii="Calibri" w:hAnsi="Calibri" w:cs="Calibri"/>
          <w:color w:val="000000" w:themeColor="text1"/>
          <w:sz w:val="20"/>
        </w:rPr>
        <w:t>v súlade s Výzvou na predkladanie ponúk, súťažnými podkladmi a ponukou, vrátane ceny uvedenej v ponuke.</w:t>
      </w:r>
      <w:r w:rsidR="00452237" w:rsidRPr="003A7C5F">
        <w:rPr>
          <w:rFonts w:ascii="Calibri" w:hAnsi="Calibri" w:cs="Calibri"/>
          <w:color w:val="000000" w:themeColor="text1"/>
          <w:sz w:val="20"/>
        </w:rPr>
        <w:t>P</w:t>
      </w:r>
      <w:r w:rsidRPr="003A7C5F">
        <w:rPr>
          <w:rFonts w:ascii="Calibri" w:hAnsi="Calibri" w:cs="Calibri"/>
          <w:color w:val="000000" w:themeColor="text1"/>
          <w:sz w:val="20"/>
        </w:rPr>
        <w:t xml:space="preserve">redávajúci </w:t>
      </w:r>
      <w:r w:rsidR="00452237" w:rsidRPr="003A7C5F">
        <w:rPr>
          <w:rFonts w:ascii="Calibri" w:hAnsi="Calibri" w:cs="Calibri"/>
          <w:color w:val="000000" w:themeColor="text1"/>
          <w:sz w:val="20"/>
        </w:rPr>
        <w:t xml:space="preserve">sa </w:t>
      </w:r>
      <w:r w:rsidRPr="003A7C5F">
        <w:rPr>
          <w:rFonts w:ascii="Calibri" w:hAnsi="Calibri" w:cs="Calibri"/>
          <w:color w:val="000000" w:themeColor="text1"/>
          <w:sz w:val="20"/>
        </w:rPr>
        <w:t>zaväzuje dodať kupujúcemu tovar a kupujúci sa zaväzuje zaplatiť za tovar dohodnutú kú</w:t>
      </w:r>
      <w:r w:rsidR="00452237" w:rsidRPr="003A7C5F">
        <w:rPr>
          <w:rFonts w:ascii="Calibri" w:hAnsi="Calibri" w:cs="Calibri"/>
          <w:color w:val="000000" w:themeColor="text1"/>
          <w:sz w:val="20"/>
        </w:rPr>
        <w:t xml:space="preserve">pnu cenu a to podľa </w:t>
      </w:r>
      <w:r w:rsidRPr="003A7C5F">
        <w:rPr>
          <w:rFonts w:ascii="Calibri" w:hAnsi="Calibri" w:cs="Calibri"/>
          <w:color w:val="000000" w:themeColor="text1"/>
          <w:sz w:val="20"/>
        </w:rPr>
        <w:t>špecifikácie</w:t>
      </w:r>
      <w:r w:rsidR="00452237" w:rsidRPr="003A7C5F">
        <w:rPr>
          <w:rFonts w:ascii="Calibri" w:hAnsi="Calibri" w:cs="Calibri"/>
          <w:color w:val="000000" w:themeColor="text1"/>
          <w:sz w:val="20"/>
        </w:rPr>
        <w:t xml:space="preserve"> uvedenej v prílohe </w:t>
      </w:r>
      <w:r w:rsidR="0076031D" w:rsidRPr="003A7C5F">
        <w:rPr>
          <w:rFonts w:ascii="Calibri" w:hAnsi="Calibri" w:cs="Calibri"/>
          <w:color w:val="000000" w:themeColor="text1"/>
          <w:sz w:val="20"/>
        </w:rPr>
        <w:t xml:space="preserve">č.1 </w:t>
      </w:r>
      <w:r w:rsidR="00452237" w:rsidRPr="003A7C5F">
        <w:rPr>
          <w:rFonts w:ascii="Calibri" w:hAnsi="Calibri" w:cs="Calibri"/>
          <w:color w:val="000000" w:themeColor="text1"/>
          <w:sz w:val="20"/>
        </w:rPr>
        <w:t>tejto Kúpnej zmluvy</w:t>
      </w:r>
      <w:r w:rsidR="00FE7EEC" w:rsidRPr="003A7C5F">
        <w:rPr>
          <w:rFonts w:ascii="Calibri" w:hAnsi="Calibri" w:cs="Calibri"/>
          <w:color w:val="000000" w:themeColor="text1"/>
          <w:sz w:val="20"/>
        </w:rPr>
        <w:t>.</w:t>
      </w:r>
    </w:p>
    <w:p w:rsidR="00452237" w:rsidRPr="003A7C5F" w:rsidRDefault="00452237" w:rsidP="005A1C2C">
      <w:pPr>
        <w:pStyle w:val="Zarkazkladnhotextu"/>
        <w:spacing w:before="0"/>
        <w:ind w:left="0" w:firstLine="0"/>
        <w:jc w:val="left"/>
        <w:rPr>
          <w:rFonts w:ascii="Calibri" w:hAnsi="Calibri" w:cs="Calibri"/>
          <w:color w:val="000000" w:themeColor="text1"/>
          <w:sz w:val="20"/>
        </w:rPr>
      </w:pPr>
    </w:p>
    <w:p w:rsidR="001E3FE4" w:rsidRPr="003A7C5F" w:rsidRDefault="001E3FE4" w:rsidP="005A1C2C">
      <w:pPr>
        <w:jc w:val="center"/>
        <w:rPr>
          <w:rFonts w:ascii="Calibri" w:hAnsi="Calibri" w:cs="Calibri"/>
          <w:b/>
          <w:color w:val="000000" w:themeColor="text1"/>
        </w:rPr>
      </w:pPr>
    </w:p>
    <w:p w:rsidR="00CA0DA1" w:rsidRPr="003A7C5F" w:rsidRDefault="00CA0DA1" w:rsidP="005A1C2C">
      <w:pPr>
        <w:jc w:val="center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Čl. II.</w:t>
      </w:r>
    </w:p>
    <w:p w:rsidR="00CA0DA1" w:rsidRPr="003A7C5F" w:rsidRDefault="00CA0DA1" w:rsidP="005A1C2C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PLATOBNÉ PODMIENKY</w:t>
      </w:r>
    </w:p>
    <w:p w:rsidR="005A1C2C" w:rsidRPr="003A7C5F" w:rsidRDefault="005A1C2C" w:rsidP="005A1C2C">
      <w:pPr>
        <w:jc w:val="center"/>
        <w:rPr>
          <w:rFonts w:ascii="Calibri" w:hAnsi="Calibri" w:cs="Calibri"/>
          <w:b/>
          <w:color w:val="000000" w:themeColor="text1"/>
        </w:rPr>
      </w:pPr>
    </w:p>
    <w:p w:rsidR="001E3FE4" w:rsidRPr="003A7C5F" w:rsidRDefault="00CA0DA1" w:rsidP="003A7C5F">
      <w:pPr>
        <w:pStyle w:val="Odsekzoznamu"/>
        <w:numPr>
          <w:ilvl w:val="0"/>
          <w:numId w:val="40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 xml:space="preserve">Kupujúci sa zaväzuje tovar prevziať a zaplatiť zaň dohodnutú kúpnu cenu v stanovenej lehote. </w:t>
      </w:r>
    </w:p>
    <w:p w:rsidR="008D5F77" w:rsidRPr="003A7C5F" w:rsidRDefault="001E3FE4" w:rsidP="003A7C5F">
      <w:pPr>
        <w:pStyle w:val="Odsekzoznamu"/>
        <w:numPr>
          <w:ilvl w:val="0"/>
          <w:numId w:val="40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Cena podľa článku</w:t>
      </w:r>
      <w:r w:rsidR="0078316E" w:rsidRPr="003A7C5F">
        <w:rPr>
          <w:rFonts w:ascii="Calibri" w:hAnsi="Calibri" w:cs="Calibri"/>
          <w:color w:val="000000" w:themeColor="text1"/>
        </w:rPr>
        <w:t xml:space="preserve"> I.</w:t>
      </w:r>
      <w:r w:rsidRPr="003A7C5F">
        <w:rPr>
          <w:rFonts w:ascii="Calibri" w:hAnsi="Calibri" w:cs="Calibri"/>
          <w:color w:val="000000" w:themeColor="text1"/>
        </w:rPr>
        <w:t xml:space="preserve"> je konečná a nemenná a predávajúci prehlasuje, že zahŕňa všetky jeho náklady spojené sdodaním technológie a uvedením do riadnej prevádzky a zaškolením obsluhy.</w:t>
      </w:r>
    </w:p>
    <w:p w:rsidR="005A1C2C" w:rsidRPr="003A7C5F" w:rsidRDefault="008D5F77" w:rsidP="003A7C5F">
      <w:pPr>
        <w:pStyle w:val="Odsekzoznamu"/>
        <w:numPr>
          <w:ilvl w:val="0"/>
          <w:numId w:val="40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Platobné podmienky sú nasledovné:</w:t>
      </w:r>
    </w:p>
    <w:p w:rsidR="008D5F77" w:rsidRPr="003A7C5F" w:rsidRDefault="008D5F77" w:rsidP="003A7C5F">
      <w:pPr>
        <w:numPr>
          <w:ilvl w:val="1"/>
          <w:numId w:val="2"/>
        </w:numPr>
        <w:ind w:left="567" w:hanging="283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 xml:space="preserve">Na základe potvrdenej objednávky (písomne, elektronicky) bude vystavená zálohová faktúra na </w:t>
      </w:r>
      <w:r w:rsidR="002A449C">
        <w:rPr>
          <w:rFonts w:ascii="Calibri" w:hAnsi="Calibri" w:cs="Calibri"/>
          <w:color w:val="000000" w:themeColor="text1"/>
        </w:rPr>
        <w:t>30</w:t>
      </w:r>
      <w:r w:rsidRPr="003A7C5F">
        <w:rPr>
          <w:rFonts w:ascii="Calibri" w:hAnsi="Calibri" w:cs="Calibri"/>
          <w:color w:val="000000" w:themeColor="text1"/>
        </w:rPr>
        <w:t xml:space="preserve"> % kúpnej ceny. Splatnosť zálohovej faktúry je 14 dní.</w:t>
      </w:r>
    </w:p>
    <w:p w:rsidR="008D5F77" w:rsidRPr="003A7C5F" w:rsidRDefault="008D5F77" w:rsidP="003A7C5F">
      <w:pPr>
        <w:numPr>
          <w:ilvl w:val="1"/>
          <w:numId w:val="2"/>
        </w:numPr>
        <w:ind w:left="567" w:hanging="283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 xml:space="preserve">Pred dodaním bude vystavená ďalšia zálohová faktúra na </w:t>
      </w:r>
      <w:r w:rsidR="002A449C">
        <w:rPr>
          <w:rFonts w:ascii="Calibri" w:hAnsi="Calibri" w:cs="Calibri"/>
          <w:color w:val="000000" w:themeColor="text1"/>
        </w:rPr>
        <w:t>60</w:t>
      </w:r>
      <w:r w:rsidRPr="003A7C5F">
        <w:rPr>
          <w:rFonts w:ascii="Calibri" w:hAnsi="Calibri" w:cs="Calibri"/>
          <w:color w:val="000000" w:themeColor="text1"/>
        </w:rPr>
        <w:t xml:space="preserve"> % kúpnej ceny. Splatnosť tejto zálohovej faktúry je 14 dní.</w:t>
      </w:r>
    </w:p>
    <w:p w:rsidR="008D5F77" w:rsidRPr="003A7C5F" w:rsidRDefault="008D5F77" w:rsidP="003A7C5F">
      <w:pPr>
        <w:numPr>
          <w:ilvl w:val="1"/>
          <w:numId w:val="2"/>
        </w:numPr>
        <w:ind w:left="567" w:hanging="283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Po dodaní, inštalácii a odovzdaní bude vystavená konečná faktúra na 100 % kúpnej ceny s odpočtom všetkých záloh. Splatnosť faktúry je 14 kalendárnych dní odo dňa doručenia faktúry na adresu sídla kupujúceho</w:t>
      </w:r>
      <w:r w:rsidR="005A1C2C" w:rsidRPr="003A7C5F">
        <w:rPr>
          <w:rFonts w:ascii="Calibri" w:hAnsi="Calibri" w:cs="Calibri"/>
          <w:color w:val="000000" w:themeColor="text1"/>
        </w:rPr>
        <w:t>.</w:t>
      </w:r>
    </w:p>
    <w:p w:rsidR="001E3FE4" w:rsidRDefault="001E3FE4" w:rsidP="003A7C5F">
      <w:pPr>
        <w:pStyle w:val="Odsekzoznamu"/>
        <w:numPr>
          <w:ilvl w:val="0"/>
          <w:numId w:val="40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 xml:space="preserve">Faktúru predávajúci vystaví po dodaní predmetu zmluvy (t.j. po dodaní </w:t>
      </w:r>
      <w:r w:rsidR="0078316E" w:rsidRPr="003A7C5F">
        <w:rPr>
          <w:rFonts w:ascii="Calibri" w:hAnsi="Calibri" w:cs="Calibri"/>
          <w:color w:val="000000" w:themeColor="text1"/>
        </w:rPr>
        <w:t>predmetu zmluvy</w:t>
      </w:r>
      <w:r w:rsidRPr="003A7C5F">
        <w:rPr>
          <w:rFonts w:ascii="Calibri" w:hAnsi="Calibri" w:cs="Calibri"/>
          <w:color w:val="000000" w:themeColor="text1"/>
        </w:rPr>
        <w:t xml:space="preserve"> spolu s dokladmi na tovar sa vzťahujúcimi, uvedenia do riadnej prevádzky a zaškolení obsluhy), pričom tovar sa považuje za dodaný jeho riadnym uvedením do prevádzky, zaškolením obsluhy a tiež podpísaním preberacieho protokolu zmluvnými stranami.</w:t>
      </w:r>
    </w:p>
    <w:p w:rsidR="00B82879" w:rsidRPr="00B82879" w:rsidRDefault="00B82879" w:rsidP="00B82879">
      <w:pPr>
        <w:jc w:val="both"/>
        <w:rPr>
          <w:rFonts w:ascii="Calibri" w:hAnsi="Calibri" w:cs="Calibri"/>
          <w:color w:val="000000" w:themeColor="text1"/>
        </w:rPr>
      </w:pPr>
    </w:p>
    <w:p w:rsidR="0078316E" w:rsidRPr="003A7C5F" w:rsidRDefault="0078316E" w:rsidP="005A1C2C">
      <w:pPr>
        <w:rPr>
          <w:rFonts w:ascii="Calibri" w:hAnsi="Calibri" w:cs="Calibri"/>
          <w:strike/>
          <w:color w:val="000000" w:themeColor="text1"/>
        </w:rPr>
      </w:pPr>
    </w:p>
    <w:p w:rsidR="008D5F77" w:rsidRPr="003A7C5F" w:rsidRDefault="008D5F77" w:rsidP="005A1C2C">
      <w:pPr>
        <w:rPr>
          <w:rFonts w:ascii="Calibri" w:hAnsi="Calibri" w:cs="Calibri"/>
          <w:b/>
          <w:color w:val="000000" w:themeColor="text1"/>
        </w:rPr>
      </w:pPr>
    </w:p>
    <w:p w:rsidR="00CA0DA1" w:rsidRPr="003A7C5F" w:rsidRDefault="00CA0DA1" w:rsidP="005A1C2C">
      <w:pPr>
        <w:jc w:val="center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Čl. III.</w:t>
      </w:r>
    </w:p>
    <w:p w:rsidR="00CA0DA1" w:rsidRPr="003A7C5F" w:rsidRDefault="00CA0DA1" w:rsidP="005A1C2C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DODACIA LEHOTA A MIESTO PLNENIA</w:t>
      </w:r>
    </w:p>
    <w:p w:rsidR="005A1C2C" w:rsidRPr="003A7C5F" w:rsidRDefault="005A1C2C" w:rsidP="005A1C2C">
      <w:pPr>
        <w:jc w:val="both"/>
        <w:rPr>
          <w:rFonts w:ascii="Calibri" w:hAnsi="Calibri" w:cs="Calibri"/>
          <w:color w:val="000000" w:themeColor="text1"/>
        </w:rPr>
      </w:pPr>
    </w:p>
    <w:p w:rsidR="00CA0DA1" w:rsidRPr="003A7C5F" w:rsidRDefault="00CA0DA1" w:rsidP="003A7C5F">
      <w:pPr>
        <w:pStyle w:val="Odsekzoznamu"/>
        <w:numPr>
          <w:ilvl w:val="0"/>
          <w:numId w:val="41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Termín dodávky:</w:t>
      </w:r>
    </w:p>
    <w:p w:rsidR="005A1C2C" w:rsidRPr="003A7C5F" w:rsidRDefault="005A1C2C" w:rsidP="003A7C5F">
      <w:pPr>
        <w:jc w:val="both"/>
        <w:rPr>
          <w:rFonts w:ascii="Calibri" w:hAnsi="Calibri" w:cs="Calibri"/>
          <w:color w:val="000000" w:themeColor="text1"/>
        </w:rPr>
      </w:pPr>
    </w:p>
    <w:tbl>
      <w:tblPr>
        <w:tblW w:w="9355" w:type="dxa"/>
        <w:tblInd w:w="279" w:type="dxa"/>
        <w:tblCellMar>
          <w:left w:w="70" w:type="dxa"/>
          <w:right w:w="70" w:type="dxa"/>
        </w:tblCellMar>
        <w:tblLook w:val="0000"/>
      </w:tblPr>
      <w:tblGrid>
        <w:gridCol w:w="1951"/>
        <w:gridCol w:w="7404"/>
      </w:tblGrid>
      <w:tr w:rsidR="00456738" w:rsidRPr="00130154" w:rsidTr="005A1C2C">
        <w:trPr>
          <w:trHeight w:val="25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DA1" w:rsidRPr="00130154" w:rsidRDefault="00CA0DA1" w:rsidP="005A1C2C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130154">
              <w:rPr>
                <w:rFonts w:ascii="Calibri" w:hAnsi="Calibri" w:cs="Calibri"/>
                <w:b/>
                <w:color w:val="000000" w:themeColor="text1"/>
              </w:rPr>
              <w:t>Termín dodávky:</w:t>
            </w:r>
          </w:p>
        </w:tc>
        <w:tc>
          <w:tcPr>
            <w:tcW w:w="7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5E45" w:rsidRPr="00130154" w:rsidRDefault="000924ED" w:rsidP="005A1C2C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 xml:space="preserve">najneskôr do </w:t>
            </w:r>
            <w:r w:rsidR="003A7C5F" w:rsidRPr="00130154">
              <w:rPr>
                <w:rFonts w:ascii="Calibri" w:hAnsi="Calibri" w:cs="Calibri"/>
                <w:color w:val="000000" w:themeColor="text1"/>
              </w:rPr>
              <w:t>13.06.2025</w:t>
            </w:r>
          </w:p>
        </w:tc>
      </w:tr>
    </w:tbl>
    <w:p w:rsidR="005A1C2C" w:rsidRPr="00130154" w:rsidRDefault="005A1C2C" w:rsidP="003A7C5F">
      <w:pPr>
        <w:pStyle w:val="Zarkazkladnhotextu"/>
        <w:spacing w:before="0"/>
        <w:ind w:left="0" w:firstLine="0"/>
        <w:rPr>
          <w:rFonts w:ascii="Calibri" w:hAnsi="Calibri" w:cs="Calibri"/>
          <w:color w:val="000000" w:themeColor="text1"/>
          <w:sz w:val="20"/>
        </w:rPr>
      </w:pPr>
    </w:p>
    <w:p w:rsidR="00CA0DA1" w:rsidRPr="00130154" w:rsidRDefault="00CA0DA1" w:rsidP="003A7C5F">
      <w:pPr>
        <w:pStyle w:val="Zarkazkladnhotextu"/>
        <w:numPr>
          <w:ilvl w:val="0"/>
          <w:numId w:val="41"/>
        </w:numPr>
        <w:spacing w:before="0"/>
        <w:ind w:left="284" w:hanging="284"/>
        <w:rPr>
          <w:rFonts w:ascii="Calibri" w:hAnsi="Calibri" w:cs="Calibri"/>
          <w:color w:val="000000" w:themeColor="text1"/>
          <w:sz w:val="20"/>
        </w:rPr>
      </w:pPr>
      <w:r w:rsidRPr="00130154">
        <w:rPr>
          <w:rFonts w:ascii="Calibri" w:hAnsi="Calibri" w:cs="Calibri"/>
          <w:color w:val="000000" w:themeColor="text1"/>
          <w:sz w:val="20"/>
        </w:rPr>
        <w:lastRenderedPageBreak/>
        <w:t>Miestom plnenia - odovzdania predmetu tejto zmluvy je:</w:t>
      </w:r>
    </w:p>
    <w:p w:rsidR="005A1C2C" w:rsidRPr="00130154" w:rsidRDefault="005A1C2C" w:rsidP="003A7C5F">
      <w:pPr>
        <w:pStyle w:val="Zarkazkladnhotextu"/>
        <w:spacing w:before="0"/>
        <w:ind w:left="0" w:firstLine="0"/>
        <w:rPr>
          <w:rFonts w:ascii="Calibri" w:hAnsi="Calibri" w:cs="Calibri"/>
          <w:color w:val="000000" w:themeColor="text1"/>
          <w:sz w:val="20"/>
        </w:rPr>
      </w:pPr>
    </w:p>
    <w:tbl>
      <w:tblPr>
        <w:tblW w:w="9355" w:type="dxa"/>
        <w:tblInd w:w="279" w:type="dxa"/>
        <w:tblCellMar>
          <w:left w:w="70" w:type="dxa"/>
          <w:right w:w="70" w:type="dxa"/>
        </w:tblCellMar>
        <w:tblLook w:val="0000"/>
      </w:tblPr>
      <w:tblGrid>
        <w:gridCol w:w="1951"/>
        <w:gridCol w:w="7404"/>
      </w:tblGrid>
      <w:tr w:rsidR="00456738" w:rsidRPr="00456738" w:rsidTr="005A1C2C">
        <w:trPr>
          <w:trHeight w:val="25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DA1" w:rsidRPr="00130154" w:rsidRDefault="00CA0DA1" w:rsidP="005A1C2C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130154">
              <w:rPr>
                <w:rFonts w:ascii="Calibri" w:hAnsi="Calibri" w:cs="Calibri"/>
                <w:b/>
                <w:color w:val="000000" w:themeColor="text1"/>
              </w:rPr>
              <w:t>Miesto plnenia:</w:t>
            </w:r>
          </w:p>
        </w:tc>
        <w:tc>
          <w:tcPr>
            <w:tcW w:w="7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5E45" w:rsidRPr="003A7C5F" w:rsidRDefault="00664F51" w:rsidP="005A1C2C">
            <w:pPr>
              <w:pStyle w:val="Zarkazkladnhotextu"/>
              <w:tabs>
                <w:tab w:val="num" w:pos="284"/>
              </w:tabs>
              <w:spacing w:before="0"/>
              <w:ind w:left="0" w:firstLine="0"/>
              <w:rPr>
                <w:rFonts w:ascii="Calibri" w:hAnsi="Calibri" w:cs="Calibri"/>
                <w:color w:val="000000" w:themeColor="text1"/>
                <w:sz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</w:rPr>
              <w:t>Slovenské Pravno a Turčiansky Ďur</w:t>
            </w:r>
          </w:p>
        </w:tc>
      </w:tr>
    </w:tbl>
    <w:p w:rsidR="00FE7EEC" w:rsidRPr="003A7C5F" w:rsidRDefault="00FE7EEC" w:rsidP="005A1C2C">
      <w:pPr>
        <w:jc w:val="center"/>
        <w:rPr>
          <w:rFonts w:ascii="Calibri" w:hAnsi="Calibri" w:cs="Calibri"/>
          <w:b/>
          <w:color w:val="000000" w:themeColor="text1"/>
        </w:rPr>
      </w:pPr>
    </w:p>
    <w:p w:rsidR="005A1C2C" w:rsidRPr="003A7C5F" w:rsidRDefault="005A1C2C" w:rsidP="005A1C2C">
      <w:pPr>
        <w:jc w:val="center"/>
        <w:rPr>
          <w:rFonts w:ascii="Calibri" w:hAnsi="Calibri" w:cs="Calibri"/>
          <w:b/>
          <w:color w:val="000000" w:themeColor="text1"/>
        </w:rPr>
      </w:pPr>
    </w:p>
    <w:p w:rsidR="00FE7EEC" w:rsidRPr="003A7C5F" w:rsidRDefault="00FE7EEC" w:rsidP="005A1C2C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Čl. IV.</w:t>
      </w:r>
    </w:p>
    <w:p w:rsidR="00FE7EEC" w:rsidRPr="003A7C5F" w:rsidRDefault="00FE7EEC" w:rsidP="005A1C2C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KÚPNA CENA</w:t>
      </w:r>
    </w:p>
    <w:p w:rsidR="005A1C2C" w:rsidRPr="003A7C5F" w:rsidRDefault="005A1C2C" w:rsidP="005A1C2C">
      <w:pPr>
        <w:jc w:val="center"/>
        <w:rPr>
          <w:rFonts w:ascii="Calibri" w:hAnsi="Calibri" w:cs="Calibri"/>
          <w:b/>
          <w:color w:val="000000" w:themeColor="text1"/>
        </w:rPr>
      </w:pPr>
    </w:p>
    <w:p w:rsidR="00FE7EEC" w:rsidRPr="003A7C5F" w:rsidRDefault="00FE7EEC" w:rsidP="003A7C5F">
      <w:pPr>
        <w:pStyle w:val="Zarkazkladnhotextu"/>
        <w:numPr>
          <w:ilvl w:val="0"/>
          <w:numId w:val="42"/>
        </w:numPr>
        <w:spacing w:before="0"/>
        <w:ind w:left="284" w:hanging="284"/>
        <w:rPr>
          <w:rFonts w:ascii="Calibri" w:hAnsi="Calibri" w:cs="Calibri"/>
          <w:color w:val="000000" w:themeColor="text1"/>
          <w:sz w:val="20"/>
        </w:rPr>
      </w:pPr>
      <w:r w:rsidRPr="003A7C5F">
        <w:rPr>
          <w:rFonts w:ascii="Calibri" w:hAnsi="Calibri" w:cs="Calibri"/>
          <w:color w:val="000000" w:themeColor="text1"/>
          <w:sz w:val="20"/>
        </w:rPr>
        <w:t xml:space="preserve">Cenou podľa kúpnej zmluvy sa rozumie cena za predmet zmluvy, ktorý je definovaný  v čl. I tejto zmluvy. </w:t>
      </w:r>
    </w:p>
    <w:p w:rsidR="005A1C2C" w:rsidRPr="003A7C5F" w:rsidRDefault="005A1C2C" w:rsidP="003A7C5F">
      <w:pPr>
        <w:pStyle w:val="Zarkazkladnhotextu"/>
        <w:spacing w:before="0"/>
        <w:ind w:left="0" w:firstLine="0"/>
        <w:rPr>
          <w:rFonts w:ascii="Calibri" w:hAnsi="Calibri" w:cs="Calibri"/>
          <w:color w:val="000000" w:themeColor="text1"/>
          <w:sz w:val="20"/>
        </w:rPr>
      </w:pPr>
    </w:p>
    <w:p w:rsidR="00FE7EEC" w:rsidRPr="003A7C5F" w:rsidRDefault="00FE7EEC" w:rsidP="005B4EC1">
      <w:pPr>
        <w:pStyle w:val="Zarkazkladnhotextu"/>
        <w:spacing w:before="0"/>
        <w:ind w:left="0" w:firstLine="0"/>
        <w:rPr>
          <w:rFonts w:ascii="Calibri" w:hAnsi="Calibri" w:cs="Calibri"/>
          <w:color w:val="000000" w:themeColor="text1"/>
          <w:sz w:val="20"/>
        </w:rPr>
      </w:pPr>
    </w:p>
    <w:tbl>
      <w:tblPr>
        <w:tblW w:w="9355" w:type="dxa"/>
        <w:tblInd w:w="27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2064"/>
        <w:gridCol w:w="2755"/>
        <w:gridCol w:w="567"/>
        <w:gridCol w:w="1559"/>
        <w:gridCol w:w="1701"/>
      </w:tblGrid>
      <w:tr w:rsidR="00456738" w:rsidRPr="00456738" w:rsidTr="003A7C5F">
        <w:trPr>
          <w:trHeight w:val="27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E7EEC" w:rsidRPr="00130154" w:rsidRDefault="00FE7EEC" w:rsidP="005A1C2C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130154">
              <w:rPr>
                <w:rFonts w:ascii="Calibri" w:hAnsi="Calibri" w:cs="Calibri"/>
                <w:b/>
                <w:color w:val="000000" w:themeColor="text1"/>
              </w:rPr>
              <w:t>Por.č.</w:t>
            </w:r>
          </w:p>
        </w:tc>
        <w:tc>
          <w:tcPr>
            <w:tcW w:w="20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E7EEC" w:rsidRPr="00130154" w:rsidRDefault="00FE7EEC" w:rsidP="005A1C2C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130154">
              <w:rPr>
                <w:rFonts w:ascii="Calibri" w:hAnsi="Calibri" w:cs="Calibri"/>
                <w:b/>
                <w:color w:val="000000" w:themeColor="text1"/>
              </w:rPr>
              <w:t>Názov stroja</w:t>
            </w:r>
          </w:p>
        </w:tc>
        <w:tc>
          <w:tcPr>
            <w:tcW w:w="27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E7EEC" w:rsidRPr="003A7C5F" w:rsidRDefault="00FE7EEC" w:rsidP="005A1C2C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3A7C5F">
              <w:rPr>
                <w:rFonts w:ascii="Calibri" w:hAnsi="Calibri" w:cs="Calibri"/>
                <w:b/>
                <w:color w:val="000000" w:themeColor="text1"/>
              </w:rPr>
              <w:t>Typ stroja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E7EEC" w:rsidRPr="003A7C5F" w:rsidRDefault="00FE7EEC" w:rsidP="005A1C2C">
            <w:pPr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3A7C5F">
              <w:rPr>
                <w:rFonts w:ascii="Calibri" w:hAnsi="Calibri" w:cs="Calibri"/>
                <w:b/>
                <w:color w:val="000000" w:themeColor="text1"/>
              </w:rPr>
              <w:t>ks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E7EEC" w:rsidRPr="003A7C5F" w:rsidRDefault="00FE7EEC" w:rsidP="005A1C2C">
            <w:pPr>
              <w:jc w:val="right"/>
              <w:rPr>
                <w:rFonts w:ascii="Calibri" w:hAnsi="Calibri" w:cs="Calibri"/>
                <w:b/>
                <w:color w:val="000000" w:themeColor="text1"/>
              </w:rPr>
            </w:pPr>
            <w:r w:rsidRPr="003A7C5F">
              <w:rPr>
                <w:rFonts w:ascii="Calibri" w:hAnsi="Calibri" w:cs="Calibri"/>
                <w:b/>
                <w:color w:val="000000" w:themeColor="text1"/>
              </w:rPr>
              <w:t>jednotková cena v EUR bez DPH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E7EEC" w:rsidRPr="003A7C5F" w:rsidRDefault="00FE7EEC" w:rsidP="005A1C2C">
            <w:pPr>
              <w:jc w:val="right"/>
              <w:rPr>
                <w:rFonts w:ascii="Calibri" w:hAnsi="Calibri" w:cs="Calibri"/>
                <w:b/>
                <w:color w:val="000000" w:themeColor="text1"/>
              </w:rPr>
            </w:pPr>
            <w:r w:rsidRPr="003A7C5F">
              <w:rPr>
                <w:rFonts w:ascii="Calibri" w:hAnsi="Calibri" w:cs="Calibri"/>
                <w:b/>
                <w:color w:val="000000" w:themeColor="text1"/>
              </w:rPr>
              <w:t>Cena za položku v EUR bez DPH</w:t>
            </w:r>
          </w:p>
        </w:tc>
      </w:tr>
      <w:tr w:rsidR="00456738" w:rsidRPr="00456738" w:rsidTr="003A7C5F">
        <w:trPr>
          <w:trHeight w:val="25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EEC" w:rsidRPr="00130154" w:rsidRDefault="00FE7EEC" w:rsidP="005A1C2C">
            <w:pPr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EEC" w:rsidRPr="00130154" w:rsidRDefault="00664F51" w:rsidP="005A1C2C">
            <w:pPr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</w:rPr>
              <w:t>Robotický prihŕňač krmiva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7EEC" w:rsidRPr="00B82879" w:rsidRDefault="00FE7EEC" w:rsidP="005A1C2C">
            <w:pPr>
              <w:rPr>
                <w:rFonts w:ascii="Calibri" w:hAnsi="Calibri" w:cs="Calibri"/>
                <w:color w:val="000000" w:themeColor="text1"/>
                <w:highlight w:val="cyan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EEC" w:rsidRPr="003A7C5F" w:rsidRDefault="00FE7EEC" w:rsidP="005A1C2C">
            <w:pPr>
              <w:jc w:val="center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EEC" w:rsidRPr="00B82879" w:rsidRDefault="00FE7EEC" w:rsidP="005A1C2C">
            <w:pPr>
              <w:jc w:val="right"/>
              <w:rPr>
                <w:rFonts w:ascii="Calibri" w:hAnsi="Calibri" w:cs="Calibri"/>
                <w:color w:val="000000" w:themeColor="text1"/>
                <w:highlight w:val="cy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EEC" w:rsidRPr="00B82879" w:rsidRDefault="00FE7EEC" w:rsidP="005A1C2C">
            <w:pPr>
              <w:jc w:val="right"/>
              <w:rPr>
                <w:rFonts w:ascii="Calibri" w:hAnsi="Calibri" w:cs="Calibri"/>
                <w:color w:val="000000" w:themeColor="text1"/>
                <w:highlight w:val="cyan"/>
              </w:rPr>
            </w:pPr>
          </w:p>
        </w:tc>
      </w:tr>
      <w:tr w:rsidR="00456738" w:rsidRPr="00456738" w:rsidTr="003A7C5F">
        <w:trPr>
          <w:trHeight w:val="259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E7EEC" w:rsidRPr="003A7C5F" w:rsidRDefault="00FE7EEC" w:rsidP="005A1C2C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7EEC" w:rsidRPr="003A7C5F" w:rsidRDefault="00FE7EEC" w:rsidP="005A1C2C">
            <w:pPr>
              <w:rPr>
                <w:rFonts w:ascii="Calibri" w:hAnsi="Calibri" w:cs="Calibri"/>
                <w:color w:val="000000" w:themeColor="text1"/>
              </w:rPr>
            </w:pPr>
            <w:r w:rsidRPr="003A7C5F">
              <w:rPr>
                <w:rFonts w:ascii="Calibri" w:hAnsi="Calibri" w:cs="Calibri"/>
                <w:color w:val="000000" w:themeColor="text1"/>
              </w:rPr>
              <w:t> 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</w:tcPr>
          <w:p w:rsidR="00FE7EEC" w:rsidRPr="003A7C5F" w:rsidRDefault="00FE7EEC" w:rsidP="005A1C2C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7EEC" w:rsidRPr="003A7C5F" w:rsidRDefault="00FE7EEC" w:rsidP="005A1C2C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E7EEC" w:rsidRPr="003A7C5F" w:rsidRDefault="00FE7EEC" w:rsidP="005A1C2C">
            <w:pPr>
              <w:jc w:val="right"/>
              <w:rPr>
                <w:rFonts w:ascii="Calibri" w:hAnsi="Calibri" w:cs="Calibri"/>
                <w:b/>
                <w:color w:val="000000" w:themeColor="text1"/>
              </w:rPr>
            </w:pPr>
            <w:r w:rsidRPr="003A7C5F">
              <w:rPr>
                <w:rFonts w:ascii="Calibri" w:hAnsi="Calibri" w:cs="Calibri"/>
                <w:b/>
                <w:color w:val="000000" w:themeColor="text1"/>
              </w:rPr>
              <w:t> Cena spolu bez DPH: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E7EEC" w:rsidRPr="003A7C5F" w:rsidRDefault="00FE7EEC" w:rsidP="005A1C2C">
            <w:pPr>
              <w:jc w:val="right"/>
              <w:rPr>
                <w:rFonts w:ascii="Calibri" w:hAnsi="Calibri" w:cs="Calibri"/>
                <w:b/>
                <w:color w:val="000000" w:themeColor="text1"/>
              </w:rPr>
            </w:pPr>
          </w:p>
        </w:tc>
      </w:tr>
      <w:tr w:rsidR="00456738" w:rsidRPr="00456738" w:rsidTr="003A7C5F">
        <w:trPr>
          <w:trHeight w:val="259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E7EEC" w:rsidRPr="003A7C5F" w:rsidRDefault="00FE7EEC" w:rsidP="005A1C2C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7EEC" w:rsidRPr="003A7C5F" w:rsidRDefault="00FE7EEC" w:rsidP="005A1C2C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</w:tcPr>
          <w:p w:rsidR="00FE7EEC" w:rsidRPr="003A7C5F" w:rsidRDefault="00FE7EEC" w:rsidP="005A1C2C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7EEC" w:rsidRPr="003A7C5F" w:rsidRDefault="00FE7EEC" w:rsidP="005A1C2C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E7EEC" w:rsidRPr="003A7C5F" w:rsidRDefault="00FE7EEC" w:rsidP="005A1C2C">
            <w:pPr>
              <w:jc w:val="right"/>
              <w:rPr>
                <w:rFonts w:ascii="Calibri" w:hAnsi="Calibri" w:cs="Calibri"/>
                <w:b/>
                <w:color w:val="000000" w:themeColor="text1"/>
              </w:rPr>
            </w:pPr>
            <w:r w:rsidRPr="003A7C5F">
              <w:rPr>
                <w:rFonts w:ascii="Calibri" w:hAnsi="Calibri" w:cs="Calibri"/>
                <w:b/>
                <w:color w:val="000000" w:themeColor="text1"/>
              </w:rPr>
              <w:t>DPH: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E7EEC" w:rsidRPr="003A7C5F" w:rsidRDefault="00FE7EEC" w:rsidP="005A1C2C">
            <w:pPr>
              <w:jc w:val="right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456738" w:rsidRPr="00456738" w:rsidTr="003A7C5F">
        <w:trPr>
          <w:trHeight w:val="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FE7EEC" w:rsidRPr="003A7C5F" w:rsidRDefault="00FE7EEC" w:rsidP="005A1C2C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E7EEC" w:rsidRPr="003A7C5F" w:rsidRDefault="00FE7EEC" w:rsidP="005A1C2C">
            <w:pPr>
              <w:rPr>
                <w:rFonts w:ascii="Calibri" w:hAnsi="Calibri" w:cs="Calibri"/>
                <w:color w:val="000000" w:themeColor="text1"/>
              </w:rPr>
            </w:pPr>
            <w:r w:rsidRPr="003A7C5F">
              <w:rPr>
                <w:rFonts w:ascii="Calibri" w:hAnsi="Calibri" w:cs="Calibri"/>
                <w:color w:val="000000" w:themeColor="text1"/>
              </w:rPr>
              <w:t> 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7EEC" w:rsidRPr="003A7C5F" w:rsidRDefault="00FE7EEC" w:rsidP="005A1C2C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E7EEC" w:rsidRPr="003A7C5F" w:rsidRDefault="00FE7EEC" w:rsidP="005A1C2C">
            <w:pPr>
              <w:rPr>
                <w:rFonts w:ascii="Calibri" w:hAnsi="Calibri" w:cs="Calibri"/>
                <w:color w:val="000000" w:themeColor="text1"/>
              </w:rPr>
            </w:pPr>
            <w:r w:rsidRPr="003A7C5F">
              <w:rPr>
                <w:rFonts w:ascii="Calibri" w:hAnsi="Calibri" w:cs="Calibri"/>
                <w:color w:val="000000" w:themeColor="text1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E7EEC" w:rsidRPr="003A7C5F" w:rsidRDefault="00FE7EEC" w:rsidP="005A1C2C">
            <w:pPr>
              <w:jc w:val="right"/>
              <w:rPr>
                <w:rFonts w:ascii="Calibri" w:hAnsi="Calibri" w:cs="Calibri"/>
                <w:b/>
                <w:color w:val="000000" w:themeColor="text1"/>
              </w:rPr>
            </w:pPr>
            <w:r w:rsidRPr="003A7C5F">
              <w:rPr>
                <w:rFonts w:ascii="Calibri" w:hAnsi="Calibri" w:cs="Calibri"/>
                <w:b/>
                <w:color w:val="000000" w:themeColor="text1"/>
              </w:rPr>
              <w:t> Cena s DPH: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E7EEC" w:rsidRPr="003A7C5F" w:rsidRDefault="00FE7EEC" w:rsidP="003A7C5F">
            <w:pPr>
              <w:pStyle w:val="Odsekzoznamu"/>
              <w:ind w:left="0"/>
              <w:jc w:val="right"/>
              <w:rPr>
                <w:rFonts w:ascii="Calibri" w:hAnsi="Calibri" w:cs="Calibri"/>
                <w:color w:val="000000" w:themeColor="text1"/>
              </w:rPr>
            </w:pPr>
          </w:p>
        </w:tc>
      </w:tr>
    </w:tbl>
    <w:p w:rsidR="00B82879" w:rsidRDefault="00B82879" w:rsidP="00B82879">
      <w:pPr>
        <w:pStyle w:val="Zarkazkladnhotextu"/>
        <w:spacing w:before="0"/>
        <w:ind w:left="0" w:firstLine="0"/>
        <w:rPr>
          <w:rFonts w:ascii="Calibri" w:hAnsi="Calibri" w:cs="Calibri"/>
          <w:color w:val="000000" w:themeColor="text1"/>
          <w:sz w:val="20"/>
        </w:rPr>
      </w:pPr>
    </w:p>
    <w:p w:rsidR="008D5F77" w:rsidRPr="003A7C5F" w:rsidRDefault="00FE7EEC" w:rsidP="003A7C5F">
      <w:pPr>
        <w:pStyle w:val="Zarkazkladnhotextu"/>
        <w:numPr>
          <w:ilvl w:val="0"/>
          <w:numId w:val="42"/>
        </w:numPr>
        <w:spacing w:before="0"/>
        <w:ind w:left="284" w:hanging="284"/>
        <w:rPr>
          <w:rFonts w:ascii="Calibri" w:hAnsi="Calibri" w:cs="Calibri"/>
          <w:color w:val="000000" w:themeColor="text1"/>
          <w:sz w:val="20"/>
        </w:rPr>
      </w:pPr>
      <w:r w:rsidRPr="003A7C5F">
        <w:rPr>
          <w:rFonts w:ascii="Calibri" w:hAnsi="Calibri" w:cs="Calibri"/>
          <w:color w:val="000000" w:themeColor="text1"/>
          <w:sz w:val="20"/>
        </w:rPr>
        <w:t xml:space="preserve">Cena prepravy na miesto dodania a inštalácie zariadení je súčasťou ceny za predmet kúpy. </w:t>
      </w:r>
    </w:p>
    <w:p w:rsidR="008D5F77" w:rsidRPr="003A7C5F" w:rsidRDefault="008D5F77" w:rsidP="003A7C5F">
      <w:pPr>
        <w:pStyle w:val="Zarkazkladnhotextu"/>
        <w:numPr>
          <w:ilvl w:val="0"/>
          <w:numId w:val="42"/>
        </w:numPr>
        <w:spacing w:before="0"/>
        <w:ind w:left="284" w:hanging="284"/>
        <w:rPr>
          <w:rFonts w:ascii="Calibri" w:hAnsi="Calibri" w:cs="Calibri"/>
          <w:color w:val="000000" w:themeColor="text1"/>
          <w:sz w:val="20"/>
        </w:rPr>
      </w:pPr>
      <w:r w:rsidRPr="003A7C5F">
        <w:rPr>
          <w:rFonts w:ascii="Calibri" w:hAnsi="Calibri" w:cs="Calibri"/>
          <w:color w:val="000000" w:themeColor="text1"/>
          <w:sz w:val="20"/>
        </w:rPr>
        <w:t>Revízia elektroinštalácie nie je súčasťou kúpnej ceny. Túto revíziu si zabezpečuje kupujúci na vlastné náklady.</w:t>
      </w:r>
    </w:p>
    <w:p w:rsidR="00FE7EEC" w:rsidRDefault="008D5F77" w:rsidP="003A7C5F">
      <w:pPr>
        <w:pStyle w:val="Zarkazkladnhotextu"/>
        <w:numPr>
          <w:ilvl w:val="0"/>
          <w:numId w:val="42"/>
        </w:numPr>
        <w:spacing w:before="0"/>
        <w:ind w:left="284" w:hanging="284"/>
        <w:rPr>
          <w:rFonts w:ascii="Calibri" w:hAnsi="Calibri" w:cs="Calibri"/>
          <w:color w:val="000000" w:themeColor="text1"/>
          <w:sz w:val="20"/>
        </w:rPr>
      </w:pPr>
      <w:r w:rsidRPr="003A7C5F">
        <w:rPr>
          <w:rFonts w:ascii="Calibri" w:hAnsi="Calibri" w:cs="Calibri"/>
          <w:color w:val="000000" w:themeColor="text1"/>
          <w:sz w:val="20"/>
        </w:rPr>
        <w:t>Povinnosťou predávajúceho je poskytnúť súčinnosť a doložiť dokumenty potrebné na vykonanie revízie.</w:t>
      </w:r>
    </w:p>
    <w:p w:rsidR="00456738" w:rsidRDefault="00456738" w:rsidP="00456738">
      <w:pPr>
        <w:pStyle w:val="Zarkazkladnhotextu"/>
        <w:spacing w:before="0"/>
        <w:ind w:left="0" w:firstLine="0"/>
        <w:rPr>
          <w:rFonts w:ascii="Calibri" w:hAnsi="Calibri" w:cs="Calibri"/>
          <w:color w:val="000000" w:themeColor="text1"/>
          <w:sz w:val="20"/>
        </w:rPr>
      </w:pPr>
    </w:p>
    <w:p w:rsidR="00456738" w:rsidRPr="003A7C5F" w:rsidRDefault="00456738" w:rsidP="003A7C5F">
      <w:pPr>
        <w:pStyle w:val="Zarkazkladnhotextu"/>
        <w:spacing w:before="0"/>
        <w:ind w:left="0" w:firstLine="0"/>
        <w:rPr>
          <w:rFonts w:ascii="Calibri" w:hAnsi="Calibri" w:cs="Calibri"/>
          <w:color w:val="000000" w:themeColor="text1"/>
          <w:sz w:val="20"/>
        </w:rPr>
      </w:pPr>
    </w:p>
    <w:p w:rsidR="00FE7EEC" w:rsidRPr="003A7C5F" w:rsidRDefault="00FE7EEC" w:rsidP="005A1C2C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Čl. V.</w:t>
      </w:r>
    </w:p>
    <w:p w:rsidR="00FE7EEC" w:rsidRPr="003A7C5F" w:rsidRDefault="00FE7EEC" w:rsidP="005A1C2C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 xml:space="preserve"> NADOBUDNUTIE VLASTNÍCKEHO PRÁVA K TOVARU</w:t>
      </w:r>
    </w:p>
    <w:p w:rsidR="00FE7EEC" w:rsidRPr="003A7C5F" w:rsidRDefault="00FE7EEC" w:rsidP="005A1C2C">
      <w:pPr>
        <w:jc w:val="center"/>
        <w:rPr>
          <w:rFonts w:ascii="Calibri" w:hAnsi="Calibri" w:cs="Calibri"/>
          <w:b/>
          <w:color w:val="000000" w:themeColor="text1"/>
        </w:rPr>
      </w:pPr>
    </w:p>
    <w:p w:rsidR="00FE7EEC" w:rsidRPr="003A7C5F" w:rsidRDefault="00FE7EEC" w:rsidP="003A7C5F">
      <w:pPr>
        <w:pStyle w:val="Textpoznmkypodiarou"/>
        <w:numPr>
          <w:ilvl w:val="0"/>
          <w:numId w:val="43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Zmluvné strany sa výslovne dohodli, v súlade s § 445 Obchod. zákonníka, že kupujúci vlastnícke právo k predmetu tejto zmluvy nadobudne až úplným zaplatením kúpnej ceny.</w:t>
      </w:r>
    </w:p>
    <w:p w:rsidR="00FE7EEC" w:rsidRPr="003A7C5F" w:rsidRDefault="00FE7EEC" w:rsidP="003A7C5F">
      <w:pPr>
        <w:pStyle w:val="Textpoznmkypodiarou"/>
        <w:numPr>
          <w:ilvl w:val="0"/>
          <w:numId w:val="43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 xml:space="preserve">Kupujúci až do zaplatenia kúpnej ceny v plnej výške nie je oprávnený predmet plnenia tejto kúpnej zmluvy dať do prenájmu, predať, alebo inakším spôsobom scudziť a/alebo zaťažiť. </w:t>
      </w:r>
    </w:p>
    <w:p w:rsidR="00FE7EEC" w:rsidRDefault="00FE7EEC" w:rsidP="005A1C2C">
      <w:pPr>
        <w:pStyle w:val="Textpoznmkypodiarou"/>
        <w:jc w:val="both"/>
        <w:rPr>
          <w:rFonts w:ascii="Calibri" w:hAnsi="Calibri" w:cs="Calibri"/>
          <w:color w:val="000000" w:themeColor="text1"/>
        </w:rPr>
      </w:pPr>
    </w:p>
    <w:p w:rsidR="00456738" w:rsidRPr="003A7C5F" w:rsidRDefault="00456738" w:rsidP="005A1C2C">
      <w:pPr>
        <w:pStyle w:val="Textpoznmkypodiarou"/>
        <w:jc w:val="both"/>
        <w:rPr>
          <w:rFonts w:ascii="Calibri" w:hAnsi="Calibri" w:cs="Calibri"/>
          <w:color w:val="000000" w:themeColor="text1"/>
        </w:rPr>
      </w:pPr>
    </w:p>
    <w:p w:rsidR="00FE7EEC" w:rsidRPr="003A7C5F" w:rsidRDefault="00FE7EEC" w:rsidP="005A1C2C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Čl. VI.</w:t>
      </w:r>
    </w:p>
    <w:p w:rsidR="00FE7EEC" w:rsidRPr="003A7C5F" w:rsidRDefault="00FE7EEC" w:rsidP="005A1C2C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ŠKOLENIE OBSLUHY, ZODPOVEDNOSŤ ZA VADY TOVARU</w:t>
      </w:r>
      <w:r w:rsidR="00734DEB" w:rsidRPr="003A7C5F">
        <w:rPr>
          <w:rFonts w:ascii="Calibri" w:hAnsi="Calibri" w:cs="Calibri"/>
          <w:b/>
          <w:color w:val="000000" w:themeColor="text1"/>
        </w:rPr>
        <w:t>, SERVIS</w:t>
      </w:r>
    </w:p>
    <w:p w:rsidR="00FE7EEC" w:rsidRPr="003A7C5F" w:rsidRDefault="00FE7EEC" w:rsidP="005A1C2C">
      <w:pPr>
        <w:jc w:val="both"/>
        <w:rPr>
          <w:rFonts w:ascii="Calibri" w:hAnsi="Calibri" w:cs="Calibri"/>
          <w:b/>
          <w:color w:val="000000" w:themeColor="text1"/>
        </w:rPr>
      </w:pPr>
    </w:p>
    <w:p w:rsidR="000341E8" w:rsidRDefault="000341E8" w:rsidP="003A7C5F">
      <w:pPr>
        <w:pStyle w:val="Textpoznmkypodiarou"/>
        <w:numPr>
          <w:ilvl w:val="0"/>
          <w:numId w:val="44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Školenie obsluhy na vlastné náklady zabezpečí predávajúci, ktorý poučí prevádzkovateľa o základnom nastavení stroja, bezpečnej prevádzke a správnej starostlivosti o stroj.</w:t>
      </w:r>
    </w:p>
    <w:p w:rsidR="000341E8" w:rsidRPr="00130154" w:rsidRDefault="000341E8" w:rsidP="00F1335C">
      <w:pPr>
        <w:pStyle w:val="Textpoznmkypodiarou"/>
        <w:numPr>
          <w:ilvl w:val="0"/>
          <w:numId w:val="44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130154">
        <w:rPr>
          <w:rFonts w:ascii="Calibri" w:hAnsi="Calibri" w:cs="Calibri"/>
          <w:color w:val="000000" w:themeColor="text1"/>
        </w:rPr>
        <w:t xml:space="preserve">Predávajúci poskytuje záruku za akosť tovaru špecifikovaného v Čl. I tejto zmluvy. Záručné podmienky na dodaný tovar sú uvedené v </w:t>
      </w:r>
      <w:r w:rsidR="00B210D4" w:rsidRPr="00130154">
        <w:rPr>
          <w:rFonts w:ascii="Calibri" w:hAnsi="Calibri" w:cs="Calibri"/>
          <w:color w:val="000000" w:themeColor="text1"/>
        </w:rPr>
        <w:t>Z</w:t>
      </w:r>
      <w:r w:rsidRPr="00130154">
        <w:rPr>
          <w:rFonts w:ascii="Calibri" w:hAnsi="Calibri" w:cs="Calibri"/>
          <w:color w:val="000000" w:themeColor="text1"/>
        </w:rPr>
        <w:t>áručnom liste stroja,kde je u</w:t>
      </w:r>
      <w:r w:rsidR="00B210D4" w:rsidRPr="00130154">
        <w:rPr>
          <w:rFonts w:ascii="Calibri" w:hAnsi="Calibri" w:cs="Calibri"/>
          <w:color w:val="000000" w:themeColor="text1"/>
        </w:rPr>
        <w:t>vedená</w:t>
      </w:r>
      <w:r w:rsidRPr="00130154">
        <w:rPr>
          <w:rFonts w:ascii="Calibri" w:hAnsi="Calibri" w:cs="Calibri"/>
          <w:color w:val="000000" w:themeColor="text1"/>
        </w:rPr>
        <w:t xml:space="preserve"> doba a rozsah záručného krytia.</w:t>
      </w:r>
      <w:r w:rsidR="005B4EC1" w:rsidRPr="00130154">
        <w:rPr>
          <w:rFonts w:ascii="Calibri" w:hAnsi="Calibri" w:cs="Calibri"/>
          <w:color w:val="000000" w:themeColor="text1"/>
        </w:rPr>
        <w:t xml:space="preserve">Štandardná dĺžka záručného krytia na dodávku predmetu zmluvy je 12 mesiacov odo dňa prevzatia kupujúcim. </w:t>
      </w:r>
      <w:r w:rsidRPr="00130154">
        <w:rPr>
          <w:rFonts w:ascii="Calibri" w:hAnsi="Calibri" w:cs="Calibri"/>
          <w:color w:val="000000" w:themeColor="text1"/>
        </w:rPr>
        <w:t xml:space="preserve">Podrobná záruka na jednotlivé časti tovaru je uvedená vo všeobecných záručných podmienkach výrobcu </w:t>
      </w:r>
      <w:r w:rsidR="00B210D4" w:rsidRPr="00130154">
        <w:rPr>
          <w:rFonts w:ascii="Calibri" w:hAnsi="Calibri" w:cs="Calibri"/>
          <w:color w:val="000000" w:themeColor="text1"/>
        </w:rPr>
        <w:t>a kupujúci bude s ňou oboznámený pri odovzdávaní stroja.</w:t>
      </w:r>
    </w:p>
    <w:p w:rsidR="000341E8" w:rsidRPr="003A7C5F" w:rsidRDefault="000341E8" w:rsidP="003A7C5F">
      <w:pPr>
        <w:pStyle w:val="Textpoznmkypodiarou"/>
        <w:numPr>
          <w:ilvl w:val="0"/>
          <w:numId w:val="44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130154">
        <w:rPr>
          <w:rFonts w:ascii="Calibri" w:hAnsi="Calibri" w:cs="Calibri"/>
          <w:color w:val="000000" w:themeColor="text1"/>
        </w:rPr>
        <w:t>Záruka sa nevzťahuje na bežné opotrebenie predmetu plnenia,</w:t>
      </w:r>
      <w:r w:rsidR="00B210D4" w:rsidRPr="00130154">
        <w:rPr>
          <w:rFonts w:ascii="Calibri" w:hAnsi="Calibri" w:cs="Calibri"/>
          <w:color w:val="000000" w:themeColor="text1"/>
        </w:rPr>
        <w:t xml:space="preserve"> prípadne</w:t>
      </w:r>
      <w:r w:rsidRPr="00130154">
        <w:rPr>
          <w:rFonts w:ascii="Calibri" w:hAnsi="Calibri" w:cs="Calibri"/>
          <w:color w:val="000000" w:themeColor="text1"/>
        </w:rPr>
        <w:t xml:space="preserve"> jeho častí ani príslušenstva. Bežne opotrebiteľné diely, na ktoré sa záruka nevzťahuje, budú špecifikované </w:t>
      </w:r>
      <w:r w:rsidR="00B210D4" w:rsidRPr="00130154">
        <w:rPr>
          <w:rFonts w:ascii="Calibri" w:hAnsi="Calibri" w:cs="Calibri"/>
          <w:color w:val="000000" w:themeColor="text1"/>
        </w:rPr>
        <w:t>v Záručnom liste stroja</w:t>
      </w:r>
      <w:r w:rsidRPr="00130154">
        <w:rPr>
          <w:rFonts w:ascii="Calibri" w:hAnsi="Calibri" w:cs="Calibri"/>
          <w:color w:val="000000" w:themeColor="text1"/>
        </w:rPr>
        <w:t>. Predávajúci nenesie zodpovednosť za vady spôsobené výlučne kupujúcim, najmä neodborným zaobchádzaním, nesprávnou obsluhou</w:t>
      </w:r>
      <w:r w:rsidRPr="003A7C5F">
        <w:rPr>
          <w:rFonts w:ascii="Calibri" w:hAnsi="Calibri" w:cs="Calibri"/>
          <w:color w:val="000000" w:themeColor="text1"/>
        </w:rPr>
        <w:t>, nedodržaním stanovených prevádzkových podmienok alebo zanedbaním bežnej údržby. Záruka sa nevzťahuje ani na vady spôsobené prevádzkovaním stroja v rozpore so záručným listom alebo návodom na obsluhu, ktoré kupujúci prevezme spolu so strojom.</w:t>
      </w:r>
    </w:p>
    <w:p w:rsidR="000341E8" w:rsidRPr="003A7C5F" w:rsidRDefault="000341E8" w:rsidP="003A7C5F">
      <w:pPr>
        <w:pStyle w:val="Textpoznmkypodiarou"/>
        <w:numPr>
          <w:ilvl w:val="0"/>
          <w:numId w:val="44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Kupujúci môže uplatniť reklamácie len v súlade s príslušnými ustanoveniami Obchodného zákonníka.</w:t>
      </w:r>
    </w:p>
    <w:p w:rsidR="000341E8" w:rsidRDefault="000341E8" w:rsidP="003A7C5F">
      <w:pPr>
        <w:pStyle w:val="Textpoznmkypodiarou"/>
        <w:numPr>
          <w:ilvl w:val="0"/>
          <w:numId w:val="44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V prípade vád technológie počas záručnej doby má kupujúci právo:</w:t>
      </w:r>
    </w:p>
    <w:p w:rsidR="000341E8" w:rsidRPr="003A7C5F" w:rsidRDefault="000341E8" w:rsidP="003A7C5F">
      <w:pPr>
        <w:pStyle w:val="Textpoznmkypodiarou"/>
        <w:numPr>
          <w:ilvl w:val="0"/>
          <w:numId w:val="30"/>
        </w:numPr>
        <w:ind w:left="567" w:hanging="283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požadovať odstránenie vád dodaním náhradnej technológie, dodaním chýbajúceho dielu alebo odstránením právnych vád,</w:t>
      </w:r>
    </w:p>
    <w:p w:rsidR="000341E8" w:rsidRPr="003A7C5F" w:rsidRDefault="000341E8" w:rsidP="003A7C5F">
      <w:pPr>
        <w:pStyle w:val="Textpoznmkypodiarou"/>
        <w:numPr>
          <w:ilvl w:val="0"/>
          <w:numId w:val="30"/>
        </w:numPr>
        <w:ind w:left="567" w:hanging="283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požadovať primeranú zľavu z kúpnej ceny,</w:t>
      </w:r>
    </w:p>
    <w:p w:rsidR="000341E8" w:rsidRPr="003A7C5F" w:rsidRDefault="000341E8" w:rsidP="003A7C5F">
      <w:pPr>
        <w:pStyle w:val="Textpoznmkypodiarou"/>
        <w:numPr>
          <w:ilvl w:val="0"/>
          <w:numId w:val="30"/>
        </w:numPr>
        <w:ind w:left="567" w:hanging="283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alebo odstúpiť od zmluvy.</w:t>
      </w:r>
    </w:p>
    <w:p w:rsidR="000341E8" w:rsidRPr="003A7C5F" w:rsidRDefault="000341E8" w:rsidP="003A7C5F">
      <w:pPr>
        <w:pStyle w:val="Textpoznmkypodiarou"/>
        <w:numPr>
          <w:ilvl w:val="0"/>
          <w:numId w:val="44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Záruka neplatí, ak kupujúci nedodrží postupy zaobchádzania s tovarom určené výrobcom, ktoré mu boli písomne oznámené. Záruka sa nevzťahuje na vady spôsobené úmyselným alebo preukázateľne nesprávnym zaobchádzaním zo strany kupujúceho.</w:t>
      </w:r>
    </w:p>
    <w:p w:rsidR="000341E8" w:rsidRPr="003A7C5F" w:rsidRDefault="000341E8" w:rsidP="003A7C5F">
      <w:pPr>
        <w:pStyle w:val="Textpoznmkypodiarou"/>
        <w:numPr>
          <w:ilvl w:val="0"/>
          <w:numId w:val="44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Predávajúci sa zaväzuje zahájiť servisný úkon do 24 hodín od nahlásenia poruchy. Porucha bude nahlásená telefonicky a e-mailom na kontakty uvedené v odovzdávacom protokole. Servisným úkonom sa nerozumie obhliadka chybného zariadenia.</w:t>
      </w:r>
    </w:p>
    <w:p w:rsidR="00A93692" w:rsidRPr="003A7C5F" w:rsidRDefault="000341E8" w:rsidP="003A7C5F">
      <w:pPr>
        <w:pStyle w:val="Textpoznmkypodiarou"/>
        <w:numPr>
          <w:ilvl w:val="0"/>
          <w:numId w:val="44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Záručná doba sa predlžuje o čas, počas ktorého kupujúci nemohol užívať tovar z dôvodu vád, za ktoré zodpovedá predávajúci.</w:t>
      </w:r>
    </w:p>
    <w:p w:rsidR="00A93692" w:rsidRPr="003A7C5F" w:rsidRDefault="00A93692" w:rsidP="005A1C2C">
      <w:pPr>
        <w:pStyle w:val="Textpoznmkypodiarou"/>
        <w:jc w:val="both"/>
        <w:rPr>
          <w:rFonts w:ascii="Calibri" w:hAnsi="Calibri" w:cs="Calibri"/>
          <w:color w:val="000000" w:themeColor="text1"/>
        </w:rPr>
      </w:pPr>
    </w:p>
    <w:p w:rsidR="00A17EA2" w:rsidRPr="003A7C5F" w:rsidRDefault="00A17EA2" w:rsidP="005A1C2C">
      <w:pPr>
        <w:pStyle w:val="Textpoznmkypodiarou"/>
        <w:jc w:val="both"/>
        <w:rPr>
          <w:rFonts w:ascii="Calibri" w:hAnsi="Calibri" w:cs="Calibri"/>
          <w:color w:val="000000" w:themeColor="text1"/>
        </w:rPr>
      </w:pPr>
    </w:p>
    <w:p w:rsidR="00A93692" w:rsidRPr="003A7C5F" w:rsidRDefault="00A93692" w:rsidP="005A1C2C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lastRenderedPageBreak/>
        <w:t>Čl. VII.</w:t>
      </w:r>
    </w:p>
    <w:p w:rsidR="00A93692" w:rsidRDefault="00ED29CB" w:rsidP="005A1C2C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P</w:t>
      </w:r>
      <w:r w:rsidR="00641A4D">
        <w:rPr>
          <w:rFonts w:ascii="Calibri" w:hAnsi="Calibri" w:cs="Calibri"/>
          <w:b/>
          <w:color w:val="000000" w:themeColor="text1"/>
        </w:rPr>
        <w:t>R</w:t>
      </w:r>
      <w:r w:rsidRPr="003A7C5F">
        <w:rPr>
          <w:rFonts w:ascii="Calibri" w:hAnsi="Calibri" w:cs="Calibri"/>
          <w:b/>
          <w:color w:val="000000" w:themeColor="text1"/>
        </w:rPr>
        <w:t>IPRAVENOS</w:t>
      </w:r>
      <w:r w:rsidR="00641A4D">
        <w:rPr>
          <w:rFonts w:ascii="Calibri" w:hAnsi="Calibri" w:cs="Calibri"/>
          <w:b/>
          <w:color w:val="000000" w:themeColor="text1"/>
        </w:rPr>
        <w:t>Ť</w:t>
      </w:r>
    </w:p>
    <w:p w:rsidR="002A449C" w:rsidRPr="003A7C5F" w:rsidRDefault="002A449C" w:rsidP="005A1C2C">
      <w:pPr>
        <w:jc w:val="center"/>
        <w:rPr>
          <w:rFonts w:ascii="Calibri" w:hAnsi="Calibri" w:cs="Calibri"/>
          <w:b/>
          <w:color w:val="000000" w:themeColor="text1"/>
        </w:rPr>
      </w:pPr>
    </w:p>
    <w:p w:rsidR="00E766E5" w:rsidRDefault="00E766E5" w:rsidP="00456738">
      <w:pPr>
        <w:pStyle w:val="Odsekzoznamu"/>
        <w:numPr>
          <w:ilvl w:val="0"/>
          <w:numId w:val="45"/>
        </w:numPr>
        <w:ind w:left="284" w:hanging="284"/>
        <w:jc w:val="both"/>
        <w:rPr>
          <w:rFonts w:ascii="Calibri" w:hAnsi="Calibri" w:cs="Calibri"/>
          <w:bCs/>
          <w:color w:val="000000" w:themeColor="text1"/>
        </w:rPr>
      </w:pPr>
      <w:r w:rsidRPr="003A7C5F">
        <w:rPr>
          <w:rFonts w:ascii="Calibri" w:hAnsi="Calibri" w:cs="Calibri"/>
          <w:bCs/>
          <w:color w:val="000000" w:themeColor="text1"/>
        </w:rPr>
        <w:t>Na dodanie a inštaláciu predmetu tejto zmluvy je zo strany Kupujúceho potrebné bezplatne zabezpečiť nasledovné:</w:t>
      </w:r>
    </w:p>
    <w:p w:rsidR="00E766E5" w:rsidRPr="003A7C5F" w:rsidRDefault="00E766E5" w:rsidP="003A7C5F">
      <w:pPr>
        <w:pStyle w:val="Odsekzoznamu"/>
        <w:numPr>
          <w:ilvl w:val="0"/>
          <w:numId w:val="37"/>
        </w:numPr>
        <w:ind w:left="567" w:hanging="283"/>
        <w:jc w:val="both"/>
        <w:rPr>
          <w:rFonts w:ascii="Calibri" w:hAnsi="Calibri" w:cs="Calibri"/>
          <w:bCs/>
          <w:color w:val="000000" w:themeColor="text1"/>
        </w:rPr>
      </w:pPr>
      <w:r w:rsidRPr="003A7C5F">
        <w:rPr>
          <w:rFonts w:ascii="Calibri" w:hAnsi="Calibri" w:cs="Calibri"/>
          <w:bCs/>
          <w:color w:val="000000" w:themeColor="text1"/>
        </w:rPr>
        <w:t>Manipulačná technika na zloženie technológie z kamiónov a jej následné umiestnenie na konečné miesto</w:t>
      </w:r>
    </w:p>
    <w:p w:rsidR="00E766E5" w:rsidRPr="003A7C5F" w:rsidRDefault="00E766E5" w:rsidP="003A7C5F">
      <w:pPr>
        <w:pStyle w:val="Odsekzoznamu"/>
        <w:numPr>
          <w:ilvl w:val="0"/>
          <w:numId w:val="37"/>
        </w:numPr>
        <w:ind w:left="567" w:hanging="283"/>
        <w:jc w:val="both"/>
        <w:rPr>
          <w:rFonts w:ascii="Calibri" w:hAnsi="Calibri" w:cs="Calibri"/>
          <w:bCs/>
          <w:color w:val="000000" w:themeColor="text1"/>
        </w:rPr>
      </w:pPr>
      <w:r w:rsidRPr="003A7C5F">
        <w:rPr>
          <w:rFonts w:ascii="Calibri" w:hAnsi="Calibri" w:cs="Calibri"/>
          <w:bCs/>
          <w:color w:val="000000" w:themeColor="text1"/>
        </w:rPr>
        <w:t>Manipulačná technika na zdvíhanie sila</w:t>
      </w:r>
    </w:p>
    <w:p w:rsidR="00E766E5" w:rsidRPr="003A7C5F" w:rsidRDefault="00E766E5" w:rsidP="003A7C5F">
      <w:pPr>
        <w:pStyle w:val="Odsekzoznamu"/>
        <w:numPr>
          <w:ilvl w:val="0"/>
          <w:numId w:val="37"/>
        </w:numPr>
        <w:ind w:left="567" w:hanging="283"/>
        <w:jc w:val="both"/>
        <w:rPr>
          <w:rFonts w:ascii="Calibri" w:hAnsi="Calibri" w:cs="Calibri"/>
          <w:bCs/>
          <w:color w:val="000000" w:themeColor="text1"/>
        </w:rPr>
      </w:pPr>
      <w:r w:rsidRPr="003A7C5F">
        <w:rPr>
          <w:rFonts w:ascii="Calibri" w:hAnsi="Calibri" w:cs="Calibri"/>
          <w:bCs/>
          <w:color w:val="000000" w:themeColor="text1"/>
        </w:rPr>
        <w:t>Elektrické prípojky pre technológiu</w:t>
      </w:r>
    </w:p>
    <w:p w:rsidR="00E766E5" w:rsidRDefault="00E766E5" w:rsidP="003A7C5F">
      <w:pPr>
        <w:pStyle w:val="Odsekzoznamu"/>
        <w:numPr>
          <w:ilvl w:val="0"/>
          <w:numId w:val="37"/>
        </w:numPr>
        <w:ind w:left="567" w:hanging="283"/>
        <w:jc w:val="both"/>
        <w:rPr>
          <w:rFonts w:ascii="Calibri" w:hAnsi="Calibri" w:cs="Calibri"/>
          <w:bCs/>
          <w:color w:val="000000" w:themeColor="text1"/>
        </w:rPr>
      </w:pPr>
      <w:r w:rsidRPr="003A7C5F">
        <w:rPr>
          <w:rFonts w:ascii="Calibri" w:hAnsi="Calibri" w:cs="Calibri"/>
          <w:bCs/>
          <w:color w:val="000000" w:themeColor="text1"/>
        </w:rPr>
        <w:t>V prípade potreby zapožičanie manipulačnej techniky</w:t>
      </w:r>
    </w:p>
    <w:p w:rsidR="00E766E5" w:rsidRPr="003A7C5F" w:rsidRDefault="00E766E5" w:rsidP="003A7C5F">
      <w:pPr>
        <w:pStyle w:val="Odsekzoznamu"/>
        <w:numPr>
          <w:ilvl w:val="0"/>
          <w:numId w:val="45"/>
        </w:numPr>
        <w:ind w:left="284" w:hanging="284"/>
        <w:jc w:val="both"/>
        <w:rPr>
          <w:rFonts w:ascii="Calibri" w:hAnsi="Calibri" w:cs="Calibri"/>
          <w:bCs/>
          <w:color w:val="000000" w:themeColor="text1"/>
        </w:rPr>
      </w:pPr>
      <w:r w:rsidRPr="003A7C5F">
        <w:rPr>
          <w:rFonts w:ascii="Calibri" w:hAnsi="Calibri" w:cs="Calibri"/>
          <w:bCs/>
          <w:color w:val="000000" w:themeColor="text1"/>
        </w:rPr>
        <w:t>Povinnosťou Predávajúceho je písomne alebo prostredníctvom elektronickej pošty informovať Kupujúceho minimálne týždeň vopred o presnej špecifikácii manipulačnej techniky a konkrétnom termíne jej zabezpečenia.</w:t>
      </w:r>
    </w:p>
    <w:p w:rsidR="00E766E5" w:rsidRPr="003A7C5F" w:rsidRDefault="00E766E5" w:rsidP="003A7C5F">
      <w:pPr>
        <w:pStyle w:val="Odsekzoznamu"/>
        <w:numPr>
          <w:ilvl w:val="0"/>
          <w:numId w:val="45"/>
        </w:numPr>
        <w:ind w:left="284" w:hanging="284"/>
        <w:jc w:val="both"/>
        <w:rPr>
          <w:rFonts w:ascii="Calibri" w:hAnsi="Calibri" w:cs="Calibri"/>
          <w:bCs/>
          <w:color w:val="000000" w:themeColor="text1"/>
        </w:rPr>
      </w:pPr>
      <w:r w:rsidRPr="003A7C5F">
        <w:rPr>
          <w:rFonts w:ascii="Calibri" w:hAnsi="Calibri" w:cs="Calibri"/>
          <w:bCs/>
          <w:color w:val="000000" w:themeColor="text1"/>
        </w:rPr>
        <w:t>Povinnosťou Predávajúceho je písomne alebo prostredníctvom elektronickej pošty informovať Kupujúceho s dostatočným predstihom o elektrickej špecifikácii prípojok potrebných pre technológiu.</w:t>
      </w:r>
    </w:p>
    <w:p w:rsidR="00E766E5" w:rsidRPr="003A7C5F" w:rsidRDefault="00E766E5" w:rsidP="003A7C5F">
      <w:pPr>
        <w:pStyle w:val="Odsekzoznamu"/>
        <w:numPr>
          <w:ilvl w:val="0"/>
          <w:numId w:val="45"/>
        </w:numPr>
        <w:ind w:left="284" w:hanging="284"/>
        <w:jc w:val="both"/>
        <w:rPr>
          <w:rFonts w:ascii="Calibri" w:hAnsi="Calibri" w:cs="Calibri"/>
          <w:bCs/>
          <w:color w:val="000000" w:themeColor="text1"/>
        </w:rPr>
      </w:pPr>
      <w:r w:rsidRPr="003A7C5F">
        <w:rPr>
          <w:rFonts w:ascii="Calibri" w:hAnsi="Calibri" w:cs="Calibri"/>
          <w:bCs/>
          <w:color w:val="000000" w:themeColor="text1"/>
        </w:rPr>
        <w:t>Povinnosťou Kupujúceho je písomne alebo prostredníctvom elektronickej pošty potvrdiť zabezpečenie všetkých náležitostí stavebnej pripravenosti.</w:t>
      </w:r>
    </w:p>
    <w:p w:rsidR="00456738" w:rsidRDefault="00456738" w:rsidP="005A1C2C">
      <w:pPr>
        <w:jc w:val="center"/>
        <w:rPr>
          <w:rFonts w:ascii="Calibri" w:hAnsi="Calibri" w:cs="Calibri"/>
          <w:b/>
          <w:color w:val="000000" w:themeColor="text1"/>
        </w:rPr>
      </w:pPr>
    </w:p>
    <w:p w:rsidR="00FE7EEC" w:rsidRPr="003A7C5F" w:rsidRDefault="00FE7EEC" w:rsidP="005A1C2C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Čl. VII.</w:t>
      </w:r>
    </w:p>
    <w:p w:rsidR="00FE7EEC" w:rsidRPr="003A7C5F" w:rsidRDefault="00FE7EEC" w:rsidP="005A1C2C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ODSTÚPENIE OD ZMLUVY</w:t>
      </w:r>
    </w:p>
    <w:p w:rsidR="00FE7EEC" w:rsidRPr="003A7C5F" w:rsidRDefault="00FE7EEC" w:rsidP="005A1C2C">
      <w:pPr>
        <w:jc w:val="center"/>
        <w:rPr>
          <w:rFonts w:ascii="Calibri" w:hAnsi="Calibri" w:cs="Calibri"/>
          <w:b/>
          <w:color w:val="000000" w:themeColor="text1"/>
        </w:rPr>
      </w:pPr>
    </w:p>
    <w:p w:rsidR="00FE7EEC" w:rsidRPr="003A7C5F" w:rsidRDefault="00FE7EEC" w:rsidP="003A7C5F">
      <w:pPr>
        <w:pStyle w:val="Textpoznmkypodiarou"/>
        <w:numPr>
          <w:ilvl w:val="0"/>
          <w:numId w:val="46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 xml:space="preserve">Predávajúci môže od tejto kúpnej zmluvy odstúpiť, ak sa kupujúci omešká s platením peňažných záväzkov viac ako o 14 dní po splatnosti a kupujúci nezjedná nápravu ani v dodatočnej lehote určenej písomne predávajúcim. </w:t>
      </w:r>
    </w:p>
    <w:p w:rsidR="00FE7EEC" w:rsidRPr="003A7C5F" w:rsidRDefault="00FE7EEC" w:rsidP="003A7C5F">
      <w:pPr>
        <w:pStyle w:val="Textpoznmkypodiarou"/>
        <w:numPr>
          <w:ilvl w:val="0"/>
          <w:numId w:val="46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Kupujúci môže od tejto kúpnej zmluvy odstúpiť, ak sa predávajúci omešká s dodaním tovaru alebo jeho časti (vrátane uvedenia tovaru do prevádzky a zaškolenia) o viac ako 7 dní po dojednanej dobe v tejto zmluve.</w:t>
      </w:r>
    </w:p>
    <w:p w:rsidR="00FE7EEC" w:rsidRPr="003A7C5F" w:rsidRDefault="00FE7EEC" w:rsidP="003A7C5F">
      <w:pPr>
        <w:pStyle w:val="Textpoznmkypodiarou"/>
        <w:numPr>
          <w:ilvl w:val="0"/>
          <w:numId w:val="46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Odstúpením od zmluvy, zmluva zaniká dňom keď bolo odstúpenie doručené kupujúcemu. Odstúpením od zmluvy zanikajú všetky práva a povinnosti strán vyplývajúce zo zmluvy.</w:t>
      </w:r>
    </w:p>
    <w:p w:rsidR="00FE7EEC" w:rsidRPr="003A7C5F" w:rsidRDefault="00FE7EEC" w:rsidP="003A7C5F">
      <w:pPr>
        <w:pStyle w:val="Textpoznmkypodiarou"/>
        <w:numPr>
          <w:ilvl w:val="0"/>
          <w:numId w:val="46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Odstúpenie od zmluvy sa však nedotýka nároku zmluvných strán na náhradu škody vzniknutej porušením zmluvnej povinnosti ani nároku na dohodnutú zmluvnú pokutu.</w:t>
      </w:r>
    </w:p>
    <w:p w:rsidR="00FE7EEC" w:rsidRPr="003A7C5F" w:rsidRDefault="00FE7EEC" w:rsidP="003A7C5F">
      <w:pPr>
        <w:pStyle w:val="Textpoznmkypodiarou"/>
        <w:numPr>
          <w:ilvl w:val="0"/>
          <w:numId w:val="46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 xml:space="preserve">Kupujúci sa zaväzuje po doručení odstúpenia od zmluvy zo strany predávajúceho tomuto vydať predmet zmluvy v lehote 5 dní odo dňa  doručenia odstúpenia. </w:t>
      </w:r>
    </w:p>
    <w:p w:rsidR="00D71D14" w:rsidRPr="003A7C5F" w:rsidRDefault="00D71D14" w:rsidP="003A7C5F">
      <w:pPr>
        <w:pStyle w:val="Textpoznmkypodiarou"/>
        <w:numPr>
          <w:ilvl w:val="0"/>
          <w:numId w:val="46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 xml:space="preserve">Predávajúci berie na vedomie, že predmet zmluvy je predmetom Zmluvy o poskytnutí nenávratného finančného príspevku. Zmluvné strany sa dohodli, že Kupujúci má právo </w:t>
      </w:r>
      <w:bookmarkStart w:id="0" w:name="_Hlk147385840"/>
      <w:r w:rsidRPr="003A7C5F">
        <w:rPr>
          <w:rFonts w:ascii="Calibri" w:hAnsi="Calibri" w:cs="Calibri"/>
          <w:color w:val="000000" w:themeColor="text1"/>
        </w:rPr>
        <w:t xml:space="preserve">bez akýchkoľvek sankcií </w:t>
      </w:r>
      <w:bookmarkEnd w:id="0"/>
      <w:r w:rsidRPr="003A7C5F">
        <w:rPr>
          <w:rFonts w:ascii="Calibri" w:hAnsi="Calibri" w:cs="Calibri"/>
          <w:color w:val="000000" w:themeColor="text1"/>
        </w:rPr>
        <w:t>odstúpiť od tejto zmluvy v prípade, kedy ešte nedošlo k plneniu z tejto zmluvy, a výsledky administratívnej finančnej kontroly poskytovateľa neumožnia poskytnúť žiadaný nenávratný finančný príspevok na financovanie predmetu zmluvy podľa tejto zmluvy.</w:t>
      </w:r>
    </w:p>
    <w:p w:rsidR="00FE7EEC" w:rsidRPr="003A7C5F" w:rsidRDefault="00FE7EEC" w:rsidP="005A1C2C">
      <w:pPr>
        <w:jc w:val="center"/>
        <w:rPr>
          <w:rFonts w:ascii="Calibri" w:hAnsi="Calibri" w:cs="Calibri"/>
          <w:b/>
          <w:color w:val="000000" w:themeColor="text1"/>
        </w:rPr>
      </w:pPr>
    </w:p>
    <w:p w:rsidR="00FE7EEC" w:rsidRPr="003A7C5F" w:rsidRDefault="00FE7EEC" w:rsidP="005A1C2C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Čl. VIII.</w:t>
      </w:r>
    </w:p>
    <w:p w:rsidR="00FE7EEC" w:rsidRPr="003A7C5F" w:rsidRDefault="00FE7EEC" w:rsidP="005A1C2C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ZMLUVNÉ POKUTY</w:t>
      </w:r>
    </w:p>
    <w:p w:rsidR="00FE7EEC" w:rsidRPr="003A7C5F" w:rsidRDefault="00FE7EEC" w:rsidP="005A1C2C">
      <w:pPr>
        <w:jc w:val="center"/>
        <w:rPr>
          <w:rFonts w:ascii="Calibri" w:hAnsi="Calibri" w:cs="Calibri"/>
          <w:b/>
          <w:color w:val="000000" w:themeColor="text1"/>
        </w:rPr>
      </w:pPr>
    </w:p>
    <w:p w:rsidR="00FE7EEC" w:rsidRPr="00130154" w:rsidRDefault="00FE7EEC" w:rsidP="00BC54E1">
      <w:pPr>
        <w:pStyle w:val="Textpoznmkypodiarou"/>
        <w:numPr>
          <w:ilvl w:val="0"/>
          <w:numId w:val="47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130154">
        <w:rPr>
          <w:rFonts w:ascii="Calibri" w:hAnsi="Calibri" w:cs="Calibri"/>
          <w:color w:val="000000" w:themeColor="text1"/>
        </w:rPr>
        <w:t xml:space="preserve">Ak sa predávajúci dostane do omeškania s dodaním tovaru alebo jeho časti (vrátane uvedenia tovaru do prevádzky alebo zaškolenia), je povinný zaplatiť kupujúcemu zmluvnú pokutu vo výške </w:t>
      </w:r>
      <w:r w:rsidR="00A01788" w:rsidRPr="00130154">
        <w:rPr>
          <w:rFonts w:ascii="Calibri" w:hAnsi="Calibri" w:cs="Calibri"/>
          <w:color w:val="000000" w:themeColor="text1"/>
        </w:rPr>
        <w:t>1</w:t>
      </w:r>
      <w:r w:rsidRPr="00130154">
        <w:rPr>
          <w:rFonts w:ascii="Calibri" w:hAnsi="Calibri" w:cs="Calibri"/>
          <w:color w:val="000000" w:themeColor="text1"/>
        </w:rPr>
        <w:t>% z celkovej kúpnej ceny bez DPH, a to za každý deň omeškania.</w:t>
      </w:r>
    </w:p>
    <w:p w:rsidR="00FE7EEC" w:rsidRPr="003A7C5F" w:rsidRDefault="00FE7EEC" w:rsidP="003A7C5F">
      <w:pPr>
        <w:pStyle w:val="Textpoznmkypodiarou"/>
        <w:numPr>
          <w:ilvl w:val="0"/>
          <w:numId w:val="47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Ak sa kupujúci dostane do omeškania s úhradou faktúry je predávajúci oprávnený uplatniť si zmluvnú pokutu vo výške 0,05% z neuhradenej finančnej čiastky bez DPH za každý deň omeškania.</w:t>
      </w:r>
    </w:p>
    <w:p w:rsidR="00E766E5" w:rsidRPr="003A7C5F" w:rsidRDefault="00E766E5" w:rsidP="005A1C2C">
      <w:pPr>
        <w:pStyle w:val="Textpoznmkypodiarou"/>
        <w:jc w:val="both"/>
        <w:rPr>
          <w:rFonts w:ascii="Calibri" w:hAnsi="Calibri" w:cs="Calibri"/>
          <w:color w:val="000000" w:themeColor="text1"/>
        </w:rPr>
      </w:pPr>
    </w:p>
    <w:p w:rsidR="00E766E5" w:rsidRPr="003A7C5F" w:rsidRDefault="00E766E5" w:rsidP="005A1C2C">
      <w:pPr>
        <w:pStyle w:val="Textpoznmkypodiarou"/>
        <w:jc w:val="both"/>
        <w:rPr>
          <w:rFonts w:ascii="Calibri" w:hAnsi="Calibri" w:cs="Calibri"/>
          <w:color w:val="000000" w:themeColor="text1"/>
        </w:rPr>
      </w:pPr>
    </w:p>
    <w:p w:rsidR="00FE7EEC" w:rsidRPr="003A7C5F" w:rsidRDefault="00FE7EEC" w:rsidP="005A1C2C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Čl. IX.</w:t>
      </w:r>
    </w:p>
    <w:p w:rsidR="00FE7EEC" w:rsidRPr="003A7C5F" w:rsidRDefault="00FE7EEC" w:rsidP="005A1C2C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 xml:space="preserve"> ZÁVEREČNÉ USTANOVENIA</w:t>
      </w:r>
    </w:p>
    <w:p w:rsidR="00FE7EEC" w:rsidRPr="003A7C5F" w:rsidRDefault="00FE7EEC" w:rsidP="005A1C2C">
      <w:pPr>
        <w:jc w:val="center"/>
        <w:rPr>
          <w:rFonts w:ascii="Calibri" w:hAnsi="Calibri" w:cs="Calibri"/>
          <w:b/>
          <w:color w:val="000000" w:themeColor="text1"/>
        </w:rPr>
      </w:pPr>
    </w:p>
    <w:p w:rsidR="00FE7EEC" w:rsidRPr="003A7C5F" w:rsidRDefault="00FE7EEC" w:rsidP="003A7C5F">
      <w:pPr>
        <w:pStyle w:val="Textpoznmkypodiarou"/>
        <w:numPr>
          <w:ilvl w:val="0"/>
          <w:numId w:val="48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 xml:space="preserve">Otázky a vzťahy, ktoré v tejto kúpnej zmluve nie sú výslovne upravené, sa riadia príslušnými ustanoveniami Obchodného zákonníka. </w:t>
      </w:r>
    </w:p>
    <w:p w:rsidR="00FE7EEC" w:rsidRPr="003A7C5F" w:rsidRDefault="00FE7EEC" w:rsidP="003A7C5F">
      <w:pPr>
        <w:pStyle w:val="Textpoznmkypodiarou"/>
        <w:numPr>
          <w:ilvl w:val="0"/>
          <w:numId w:val="48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Technická dokumentácia vzťahujúca sa k predmetu plnenia (Návod na obsluhu stroja, Záručný list, sprievodná dokumentácia a pod.) sa odovzdá kupujúcemu pri odovzdaní predmetu kúpy.</w:t>
      </w:r>
    </w:p>
    <w:p w:rsidR="00FE7EEC" w:rsidRPr="00130154" w:rsidRDefault="00FE7EEC" w:rsidP="003A7C5F">
      <w:pPr>
        <w:pStyle w:val="Textpoznmkypodiarou"/>
        <w:numPr>
          <w:ilvl w:val="0"/>
          <w:numId w:val="48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iCs/>
          <w:color w:val="000000" w:themeColor="text1"/>
        </w:rPr>
        <w:t xml:space="preserve">Zmluvné strany sa dohodli a súhlasia, že všetky spory, ktoré medzi nimi vzniknú z právnych vzťahov vzniknutých na základe tejto zmluvy alebo súvisiacich s touto zmluvou, vrátane sporov o platnosť, výklad a zánik tejto zmluvy budú riešiť predovšetkým dohodou. Miestne a vecne príslušným súdom bude v prípade súdneho sporu súd určený podľa </w:t>
      </w:r>
      <w:r w:rsidRPr="00130154">
        <w:rPr>
          <w:rFonts w:ascii="Calibri" w:hAnsi="Calibri" w:cs="Calibri"/>
          <w:iCs/>
          <w:color w:val="000000" w:themeColor="text1"/>
        </w:rPr>
        <w:t>právneho poriadku Slovenskej republiky</w:t>
      </w:r>
      <w:r w:rsidRPr="00130154">
        <w:rPr>
          <w:rFonts w:ascii="Calibri" w:hAnsi="Calibri" w:cs="Calibri"/>
          <w:color w:val="000000" w:themeColor="text1"/>
        </w:rPr>
        <w:t>.</w:t>
      </w:r>
    </w:p>
    <w:p w:rsidR="00FE7EEC" w:rsidRPr="00130154" w:rsidRDefault="00FE7EEC" w:rsidP="003A7C5F">
      <w:pPr>
        <w:pStyle w:val="Textpoznmkypodiarou"/>
        <w:numPr>
          <w:ilvl w:val="0"/>
          <w:numId w:val="48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130154">
        <w:rPr>
          <w:rFonts w:ascii="Calibri" w:hAnsi="Calibri" w:cs="Calibri"/>
          <w:color w:val="000000" w:themeColor="text1"/>
        </w:rPr>
        <w:t>Oprávnení zamestnanci Pôdohospodárskej platobnej agentúry, Ministerstva pôdohospodárstva a rozvoja vidieka Slovenskej republiky, orgánov Európskej únie a ďalšie oprávnené osoby v súlade s právnymi predpismi SR a EÚ môžu vykonávať voči predávajúcemu kontrolu/audit obchodných dokumentov a vecnú kontrolu v súvislosti s realizáciou zákazky a predávajúci je povinný poskytnúť súčinnosť v plnej miere. Uvedenú povinnosť musia obsahovať aj zmluvy medzi predávajúcim a jeho subdodávateľmi.</w:t>
      </w:r>
    </w:p>
    <w:p w:rsidR="00FE7EEC" w:rsidRPr="003A7C5F" w:rsidRDefault="00FE7EEC" w:rsidP="003A7C5F">
      <w:pPr>
        <w:pStyle w:val="Textpoznmkypodiarou"/>
        <w:numPr>
          <w:ilvl w:val="0"/>
          <w:numId w:val="48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130154">
        <w:rPr>
          <w:rFonts w:ascii="Calibri" w:hAnsi="Calibri" w:cs="Calibri"/>
          <w:color w:val="000000" w:themeColor="text1"/>
        </w:rPr>
        <w:t>Táto kúpna zmluva je platná a účinná dňom podpisu</w:t>
      </w:r>
      <w:r w:rsidRPr="003A7C5F">
        <w:rPr>
          <w:rFonts w:ascii="Calibri" w:hAnsi="Calibri" w:cs="Calibri"/>
          <w:color w:val="000000" w:themeColor="text1"/>
        </w:rPr>
        <w:t xml:space="preserve"> oboma zmluvnými stranami.</w:t>
      </w:r>
    </w:p>
    <w:p w:rsidR="00FE7EEC" w:rsidRPr="003A7C5F" w:rsidRDefault="00FE7EEC" w:rsidP="003A7C5F">
      <w:pPr>
        <w:pStyle w:val="Textpoznmkypodiarou"/>
        <w:numPr>
          <w:ilvl w:val="0"/>
          <w:numId w:val="48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 xml:space="preserve">Táto zmluva bola vyhotovená v štyroch exemplároch, z ktorých </w:t>
      </w:r>
      <w:r w:rsidR="00D7354D" w:rsidRPr="003A7C5F">
        <w:rPr>
          <w:rFonts w:ascii="Calibri" w:hAnsi="Calibri" w:cs="Calibri"/>
          <w:color w:val="000000" w:themeColor="text1"/>
        </w:rPr>
        <w:t>tri</w:t>
      </w:r>
      <w:r w:rsidRPr="003A7C5F">
        <w:rPr>
          <w:rFonts w:ascii="Calibri" w:hAnsi="Calibri" w:cs="Calibri"/>
          <w:color w:val="000000" w:themeColor="text1"/>
        </w:rPr>
        <w:t xml:space="preserve"> dostane kupujúci a </w:t>
      </w:r>
      <w:r w:rsidR="00D7354D" w:rsidRPr="003A7C5F">
        <w:rPr>
          <w:rFonts w:ascii="Calibri" w:hAnsi="Calibri" w:cs="Calibri"/>
          <w:color w:val="000000" w:themeColor="text1"/>
        </w:rPr>
        <w:t>jeden</w:t>
      </w:r>
      <w:r w:rsidRPr="003A7C5F">
        <w:rPr>
          <w:rFonts w:ascii="Calibri" w:hAnsi="Calibri" w:cs="Calibri"/>
          <w:color w:val="000000" w:themeColor="text1"/>
        </w:rPr>
        <w:t xml:space="preserve"> predávajúci.</w:t>
      </w:r>
    </w:p>
    <w:p w:rsidR="003F1F80" w:rsidRPr="003A7C5F" w:rsidRDefault="00FE7EEC" w:rsidP="003A7C5F">
      <w:pPr>
        <w:pStyle w:val="Textpoznmkypodiarou"/>
        <w:numPr>
          <w:ilvl w:val="0"/>
          <w:numId w:val="48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Táto zmluva bola účastníkmi prečítaná a nakoľko vyjadruje ich slobodnú a vážnu vôľu, ktorá nebola a ani nie je obmedzená, rozhodli sa na znak súhlasu túto zmluvu vlastnoručne podpísať.</w:t>
      </w:r>
    </w:p>
    <w:p w:rsidR="003F1F80" w:rsidRDefault="003F1F80" w:rsidP="005A1C2C">
      <w:pPr>
        <w:pStyle w:val="Textpoznmkypodiarou"/>
        <w:jc w:val="both"/>
        <w:rPr>
          <w:rFonts w:ascii="Calibri" w:hAnsi="Calibri" w:cs="Calibri"/>
          <w:color w:val="000000" w:themeColor="text1"/>
        </w:rPr>
      </w:pPr>
    </w:p>
    <w:p w:rsidR="00BC54E1" w:rsidRPr="003A7C5F" w:rsidRDefault="00BC54E1" w:rsidP="005A1C2C">
      <w:pPr>
        <w:pStyle w:val="Textpoznmkypodiarou"/>
        <w:jc w:val="both"/>
        <w:rPr>
          <w:rFonts w:ascii="Calibri" w:hAnsi="Calibri" w:cs="Calibri"/>
          <w:color w:val="000000" w:themeColor="text1"/>
        </w:rPr>
      </w:pPr>
    </w:p>
    <w:p w:rsidR="003F1F80" w:rsidRPr="003A7C5F" w:rsidRDefault="003F1F80" w:rsidP="005A1C2C">
      <w:pPr>
        <w:jc w:val="center"/>
        <w:rPr>
          <w:rFonts w:ascii="Calibri" w:hAnsi="Calibri" w:cs="Calibri"/>
          <w:b/>
          <w:color w:val="000000" w:themeColor="text1"/>
        </w:rPr>
      </w:pPr>
      <w:r w:rsidRPr="003A7C5F">
        <w:rPr>
          <w:rFonts w:ascii="Calibri" w:hAnsi="Calibri" w:cs="Calibri"/>
          <w:b/>
          <w:color w:val="000000" w:themeColor="text1"/>
        </w:rPr>
        <w:t>Čl. X.</w:t>
      </w:r>
    </w:p>
    <w:p w:rsidR="00FE7EEC" w:rsidRPr="003A7C5F" w:rsidRDefault="003F1F80" w:rsidP="005A1C2C">
      <w:pPr>
        <w:pStyle w:val="Textpoznmkypodiarou"/>
        <w:jc w:val="center"/>
        <w:rPr>
          <w:rFonts w:ascii="Calibri" w:hAnsi="Calibri" w:cs="Calibri"/>
          <w:b/>
          <w:caps/>
          <w:color w:val="000000" w:themeColor="text1"/>
        </w:rPr>
      </w:pPr>
      <w:r w:rsidRPr="003A7C5F">
        <w:rPr>
          <w:rFonts w:ascii="Calibri" w:hAnsi="Calibri" w:cs="Calibri"/>
          <w:b/>
          <w:caps/>
          <w:color w:val="000000" w:themeColor="text1"/>
        </w:rPr>
        <w:t>Dôverné informácie a skutočnosti. Ochrana označení</w:t>
      </w:r>
    </w:p>
    <w:p w:rsidR="003F1F80" w:rsidRDefault="003F1F80" w:rsidP="005A1C2C">
      <w:pPr>
        <w:pStyle w:val="Textpoznmkypodiarou"/>
        <w:jc w:val="center"/>
        <w:rPr>
          <w:rFonts w:ascii="Calibri" w:hAnsi="Calibri" w:cs="Calibri"/>
          <w:b/>
          <w:caps/>
          <w:color w:val="000000" w:themeColor="text1"/>
        </w:rPr>
      </w:pPr>
    </w:p>
    <w:p w:rsidR="003F1F80" w:rsidRPr="003A7C5F" w:rsidRDefault="003F1F80" w:rsidP="003A7C5F">
      <w:pPr>
        <w:pStyle w:val="Textpoznmkypodiarou"/>
        <w:numPr>
          <w:ilvl w:val="0"/>
          <w:numId w:val="49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Predávajúci a Kupujúci sa dohodli, že všetky informácie, skutočnosti, okolnosti alebo údaje týkajúce sa tejto zmluvy a spolupráce na základe tejto zmluvy, t. j. aj všetky dáta a všetky databázy, správy, technické nákresy, návrhy, dokumentácie, listiny, analýzy a ďalšie údaje, sú dôverné a predstavujú v súlade s ustanovením § 504 Občianskeho zákonníka obchodné tajomstvo príslušnej zmluvnej strany, ktorá ich vyhotovila alebo druhej zmluvnej strane oznámila či inak poskytla (ďalej spoločne len „Chránené informácie a skutočnosti“).</w:t>
      </w:r>
    </w:p>
    <w:p w:rsidR="003F1F80" w:rsidRPr="003A7C5F" w:rsidRDefault="003F1F80" w:rsidP="003A7C5F">
      <w:pPr>
        <w:pStyle w:val="Textpoznmkypodiarou"/>
        <w:numPr>
          <w:ilvl w:val="0"/>
          <w:numId w:val="49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Zmluvné strany sa zaväzujú, že Chránené informácie a skutočnosti budú využívať výlučne na účely spolupráce podľa tejto zmluvy, a to vždy v záujme druhej zmluvnej strany, pričom o všetkých Chránených informáciách a skutočnostiach zachovajú mlčanlivosť a nebudú ich akokoľvek využívať v rozpore s týmto účelom, ani neumožnia ich využitie akejkoľvek tretej osobe.</w:t>
      </w:r>
    </w:p>
    <w:p w:rsidR="003F1F80" w:rsidRPr="003A7C5F" w:rsidRDefault="003F1F80" w:rsidP="003A7C5F">
      <w:pPr>
        <w:pStyle w:val="Textpoznmkypodiarou"/>
        <w:numPr>
          <w:ilvl w:val="0"/>
          <w:numId w:val="49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Zmluvné strany sa zaväzujú prijať všetky potrebné opatrenia na to, aby zabránili sprístupneniu Chránených informácií a skutočností akejkoľvek tretej osobe a/alebo ich využitiu treťou osobou.</w:t>
      </w:r>
    </w:p>
    <w:p w:rsidR="003F1F80" w:rsidRPr="003A7C5F" w:rsidRDefault="003F1F80" w:rsidP="003A7C5F">
      <w:pPr>
        <w:pStyle w:val="Textpoznmkypodiarou"/>
        <w:numPr>
          <w:ilvl w:val="0"/>
          <w:numId w:val="49"/>
        </w:numPr>
        <w:ind w:left="284" w:hanging="284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Všetky záväzky zmluvných strán uvedené v tomto ustanovení sú zmluvné strany povinné dodržiavať počas trvania tejto zmluvy, ako aj po dobu neobmedzenú po jej ukončení.</w:t>
      </w:r>
    </w:p>
    <w:p w:rsidR="003F1F80" w:rsidRDefault="003F1F80" w:rsidP="005A1C2C">
      <w:pPr>
        <w:pStyle w:val="Textpoznmkypodiarou"/>
        <w:rPr>
          <w:rFonts w:ascii="Calibri" w:hAnsi="Calibri" w:cs="Calibri"/>
          <w:color w:val="000000" w:themeColor="text1"/>
        </w:rPr>
      </w:pPr>
    </w:p>
    <w:p w:rsidR="003A7C5F" w:rsidRDefault="003A7C5F" w:rsidP="005A1C2C">
      <w:pPr>
        <w:pStyle w:val="Textpoznmkypodiarou"/>
        <w:rPr>
          <w:rFonts w:ascii="Calibri" w:hAnsi="Calibri" w:cs="Calibri"/>
          <w:color w:val="000000" w:themeColor="text1"/>
        </w:rPr>
      </w:pPr>
    </w:p>
    <w:p w:rsidR="003A7C5F" w:rsidRDefault="003A7C5F" w:rsidP="005A1C2C">
      <w:pPr>
        <w:pStyle w:val="Textpoznmkypodiarou"/>
        <w:rPr>
          <w:rFonts w:ascii="Calibri" w:hAnsi="Calibri" w:cs="Calibri"/>
          <w:color w:val="000000" w:themeColor="text1"/>
        </w:rPr>
      </w:pPr>
    </w:p>
    <w:p w:rsidR="003A7C5F" w:rsidRPr="003A7C5F" w:rsidRDefault="003A7C5F" w:rsidP="005A1C2C">
      <w:pPr>
        <w:pStyle w:val="Textpoznmkypodiarou"/>
        <w:rPr>
          <w:rFonts w:ascii="Calibri" w:hAnsi="Calibri" w:cs="Calibri"/>
          <w:color w:val="000000" w:themeColor="text1"/>
        </w:rPr>
      </w:pPr>
    </w:p>
    <w:p w:rsidR="003A7C5F" w:rsidRDefault="00FE7EEC" w:rsidP="003A7C5F">
      <w:pPr>
        <w:pStyle w:val="Textpoznmkypodiarou"/>
        <w:jc w:val="both"/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>Prílohy:</w:t>
      </w:r>
    </w:p>
    <w:p w:rsidR="005B4EC1" w:rsidRPr="005B4EC1" w:rsidRDefault="003A7C5F" w:rsidP="005B4EC1">
      <w:pPr>
        <w:pStyle w:val="Textpoznmkypodiarou"/>
        <w:jc w:val="both"/>
        <w:rPr>
          <w:rFonts w:ascii="Calibri" w:hAnsi="Calibri" w:cs="Calibri"/>
        </w:rPr>
      </w:pPr>
      <w:r w:rsidRPr="005B4EC1">
        <w:rPr>
          <w:rFonts w:ascii="Calibri" w:hAnsi="Calibri" w:cs="Calibri"/>
        </w:rPr>
        <w:t xml:space="preserve">Príloha č. </w:t>
      </w:r>
      <w:r w:rsidR="005B4EC1" w:rsidRPr="005B4EC1">
        <w:rPr>
          <w:rFonts w:ascii="Calibri" w:hAnsi="Calibri" w:cs="Calibri"/>
        </w:rPr>
        <w:t>1</w:t>
      </w:r>
      <w:r w:rsidRPr="005B4EC1">
        <w:rPr>
          <w:rFonts w:ascii="Calibri" w:hAnsi="Calibri" w:cs="Calibri"/>
        </w:rPr>
        <w:t xml:space="preserve"> – Technická špecifikácia predmetu zmluvy</w:t>
      </w:r>
    </w:p>
    <w:p w:rsidR="003A7C5F" w:rsidRPr="008609D6" w:rsidRDefault="003A7C5F" w:rsidP="003A7C5F">
      <w:pPr>
        <w:pStyle w:val="Textpoznmkypodiarou"/>
        <w:jc w:val="both"/>
        <w:rPr>
          <w:rFonts w:ascii="Calibri" w:hAnsi="Calibri" w:cs="Calibri"/>
          <w:color w:val="FF0000"/>
        </w:rPr>
      </w:pPr>
    </w:p>
    <w:p w:rsidR="00A93692" w:rsidRPr="003A7C5F" w:rsidRDefault="00A93692" w:rsidP="005A1C2C">
      <w:pPr>
        <w:pStyle w:val="Textpoznmkypodiarou"/>
        <w:jc w:val="both"/>
        <w:rPr>
          <w:rFonts w:ascii="Calibri" w:hAnsi="Calibri" w:cs="Calibri"/>
          <w:color w:val="000000" w:themeColor="text1"/>
        </w:rPr>
      </w:pPr>
    </w:p>
    <w:p w:rsidR="00A93692" w:rsidRPr="003A7C5F" w:rsidRDefault="00A93692" w:rsidP="005A1C2C">
      <w:pPr>
        <w:pStyle w:val="Textpoznmkypodiarou"/>
        <w:jc w:val="both"/>
        <w:rPr>
          <w:rFonts w:ascii="Calibri" w:hAnsi="Calibri" w:cs="Calibri"/>
          <w:color w:val="000000" w:themeColor="text1"/>
        </w:rPr>
      </w:pPr>
    </w:p>
    <w:p w:rsidR="00A93692" w:rsidRPr="003A7C5F" w:rsidRDefault="00A93692" w:rsidP="005A1C2C">
      <w:pPr>
        <w:pStyle w:val="Textpoznmkypodiarou"/>
        <w:jc w:val="both"/>
        <w:rPr>
          <w:rFonts w:ascii="Calibri" w:hAnsi="Calibri" w:cs="Calibri"/>
          <w:color w:val="000000" w:themeColor="text1"/>
        </w:rPr>
      </w:pPr>
    </w:p>
    <w:p w:rsidR="00FE7EEC" w:rsidRPr="003A7C5F" w:rsidRDefault="00FE7EEC" w:rsidP="005A1C2C">
      <w:pPr>
        <w:pStyle w:val="Textpoznmkypodiarou"/>
        <w:jc w:val="both"/>
        <w:rPr>
          <w:rFonts w:ascii="Calibri" w:hAnsi="Calibri" w:cs="Calibri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0"/>
        <w:gridCol w:w="4960"/>
      </w:tblGrid>
      <w:tr w:rsidR="00456738" w:rsidRPr="00456738" w:rsidTr="009B21AB">
        <w:trPr>
          <w:trHeight w:val="381"/>
        </w:trPr>
        <w:tc>
          <w:tcPr>
            <w:tcW w:w="4960" w:type="dxa"/>
            <w:shd w:val="clear" w:color="auto" w:fill="auto"/>
            <w:vAlign w:val="center"/>
          </w:tcPr>
          <w:p w:rsidR="00FE7EEC" w:rsidRPr="003A7C5F" w:rsidRDefault="00FE7EEC" w:rsidP="005A1C2C">
            <w:pPr>
              <w:tabs>
                <w:tab w:val="left" w:pos="284"/>
              </w:tabs>
              <w:rPr>
                <w:rFonts w:ascii="Calibri" w:hAnsi="Calibri" w:cs="Calibri"/>
                <w:color w:val="000000" w:themeColor="text1"/>
              </w:rPr>
            </w:pPr>
            <w:r w:rsidRPr="003A7C5F">
              <w:rPr>
                <w:rFonts w:ascii="Calibri" w:hAnsi="Calibri" w:cs="Calibri"/>
                <w:b/>
                <w:color w:val="000000" w:themeColor="text1"/>
              </w:rPr>
              <w:t>PREDÁVAJÚCI</w:t>
            </w:r>
          </w:p>
        </w:tc>
        <w:tc>
          <w:tcPr>
            <w:tcW w:w="4960" w:type="dxa"/>
            <w:shd w:val="clear" w:color="auto" w:fill="auto"/>
            <w:vAlign w:val="center"/>
          </w:tcPr>
          <w:p w:rsidR="00FE7EEC" w:rsidRPr="003A7C5F" w:rsidRDefault="00FE7EEC" w:rsidP="005A1C2C">
            <w:pPr>
              <w:tabs>
                <w:tab w:val="left" w:pos="284"/>
              </w:tabs>
              <w:rPr>
                <w:rFonts w:ascii="Calibri" w:hAnsi="Calibri" w:cs="Calibri"/>
                <w:color w:val="000000" w:themeColor="text1"/>
              </w:rPr>
            </w:pPr>
            <w:r w:rsidRPr="003A7C5F">
              <w:rPr>
                <w:rFonts w:ascii="Calibri" w:hAnsi="Calibri" w:cs="Calibri"/>
                <w:b/>
                <w:color w:val="000000" w:themeColor="text1"/>
              </w:rPr>
              <w:t>KUPUJÚCI</w:t>
            </w:r>
          </w:p>
        </w:tc>
      </w:tr>
      <w:tr w:rsidR="00456738" w:rsidRPr="00456738" w:rsidTr="009B21AB">
        <w:trPr>
          <w:trHeight w:val="287"/>
        </w:trPr>
        <w:tc>
          <w:tcPr>
            <w:tcW w:w="4960" w:type="dxa"/>
            <w:shd w:val="clear" w:color="auto" w:fill="auto"/>
            <w:vAlign w:val="center"/>
          </w:tcPr>
          <w:p w:rsidR="00FE7EEC" w:rsidRPr="003A7C5F" w:rsidRDefault="00FE7EEC" w:rsidP="005A1C2C">
            <w:pPr>
              <w:tabs>
                <w:tab w:val="left" w:pos="284"/>
              </w:tabs>
              <w:rPr>
                <w:rFonts w:ascii="Calibri" w:hAnsi="Calibri" w:cs="Calibri"/>
                <w:color w:val="000000" w:themeColor="text1"/>
              </w:rPr>
            </w:pPr>
            <w:r w:rsidRPr="003A7C5F">
              <w:rPr>
                <w:rFonts w:ascii="Calibri" w:hAnsi="Calibri" w:cs="Calibri"/>
                <w:color w:val="000000" w:themeColor="text1"/>
              </w:rPr>
              <w:t xml:space="preserve">V                                       dňa:  </w:t>
            </w:r>
          </w:p>
        </w:tc>
        <w:tc>
          <w:tcPr>
            <w:tcW w:w="4960" w:type="dxa"/>
            <w:shd w:val="clear" w:color="auto" w:fill="auto"/>
            <w:vAlign w:val="center"/>
          </w:tcPr>
          <w:p w:rsidR="00FE7EEC" w:rsidRPr="003A7C5F" w:rsidRDefault="00FE7EEC" w:rsidP="005A1C2C">
            <w:pPr>
              <w:tabs>
                <w:tab w:val="left" w:pos="284"/>
              </w:tabs>
              <w:rPr>
                <w:rFonts w:ascii="Calibri" w:hAnsi="Calibri" w:cs="Calibri"/>
                <w:color w:val="000000" w:themeColor="text1"/>
              </w:rPr>
            </w:pPr>
            <w:r w:rsidRPr="003A7C5F">
              <w:rPr>
                <w:rFonts w:ascii="Calibri" w:hAnsi="Calibri" w:cs="Calibri"/>
                <w:color w:val="000000" w:themeColor="text1"/>
              </w:rPr>
              <w:t xml:space="preserve">V                                       dňa:  </w:t>
            </w:r>
          </w:p>
        </w:tc>
      </w:tr>
      <w:tr w:rsidR="00456738" w:rsidRPr="00456738" w:rsidTr="009B21AB">
        <w:trPr>
          <w:trHeight w:val="1685"/>
        </w:trPr>
        <w:tc>
          <w:tcPr>
            <w:tcW w:w="4960" w:type="dxa"/>
            <w:shd w:val="clear" w:color="auto" w:fill="auto"/>
            <w:vAlign w:val="bottom"/>
          </w:tcPr>
          <w:p w:rsidR="00FE7EEC" w:rsidRPr="003A7C5F" w:rsidRDefault="00FE7EEC" w:rsidP="005A1C2C">
            <w:pPr>
              <w:tabs>
                <w:tab w:val="left" w:pos="284"/>
              </w:tabs>
              <w:rPr>
                <w:rFonts w:ascii="Calibri" w:hAnsi="Calibri" w:cs="Calibri"/>
                <w:color w:val="000000" w:themeColor="text1"/>
              </w:rPr>
            </w:pPr>
            <w:r w:rsidRPr="003A7C5F">
              <w:rPr>
                <w:rFonts w:ascii="Calibri" w:hAnsi="Calibri" w:cs="Calibri"/>
                <w:i/>
                <w:iCs/>
                <w:color w:val="000000" w:themeColor="text1"/>
              </w:rPr>
              <w:t>podpis a pečiatka</w:t>
            </w:r>
          </w:p>
        </w:tc>
        <w:tc>
          <w:tcPr>
            <w:tcW w:w="4960" w:type="dxa"/>
            <w:shd w:val="clear" w:color="auto" w:fill="auto"/>
            <w:vAlign w:val="bottom"/>
          </w:tcPr>
          <w:p w:rsidR="00FE7EEC" w:rsidRPr="003A7C5F" w:rsidRDefault="00FE7EEC" w:rsidP="005A1C2C">
            <w:pPr>
              <w:tabs>
                <w:tab w:val="left" w:pos="284"/>
              </w:tabs>
              <w:rPr>
                <w:rFonts w:ascii="Calibri" w:hAnsi="Calibri" w:cs="Calibri"/>
                <w:i/>
                <w:iCs/>
                <w:color w:val="000000" w:themeColor="text1"/>
              </w:rPr>
            </w:pPr>
            <w:r w:rsidRPr="003A7C5F">
              <w:rPr>
                <w:rFonts w:ascii="Calibri" w:hAnsi="Calibri" w:cs="Calibri"/>
                <w:i/>
                <w:iCs/>
                <w:color w:val="000000" w:themeColor="text1"/>
              </w:rPr>
              <w:t>podpis a</w:t>
            </w:r>
            <w:r w:rsidR="00D7354D" w:rsidRPr="003A7C5F">
              <w:rPr>
                <w:rFonts w:ascii="Calibri" w:hAnsi="Calibri" w:cs="Calibri"/>
                <w:i/>
                <w:iCs/>
                <w:color w:val="000000" w:themeColor="text1"/>
              </w:rPr>
              <w:t> </w:t>
            </w:r>
            <w:r w:rsidRPr="003A7C5F">
              <w:rPr>
                <w:rFonts w:ascii="Calibri" w:hAnsi="Calibri" w:cs="Calibri"/>
                <w:i/>
                <w:iCs/>
                <w:color w:val="000000" w:themeColor="text1"/>
              </w:rPr>
              <w:t>pečiatka</w:t>
            </w:r>
          </w:p>
        </w:tc>
      </w:tr>
      <w:tr w:rsidR="00456738" w:rsidRPr="00456738" w:rsidTr="009B21AB">
        <w:trPr>
          <w:trHeight w:val="703"/>
        </w:trPr>
        <w:tc>
          <w:tcPr>
            <w:tcW w:w="4960" w:type="dxa"/>
            <w:shd w:val="clear" w:color="auto" w:fill="auto"/>
            <w:vAlign w:val="center"/>
          </w:tcPr>
          <w:p w:rsidR="00FE7EEC" w:rsidRPr="003A7C5F" w:rsidRDefault="00FE7EEC" w:rsidP="005A1C2C">
            <w:pPr>
              <w:tabs>
                <w:tab w:val="left" w:pos="284"/>
              </w:tabs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4960" w:type="dxa"/>
            <w:shd w:val="clear" w:color="auto" w:fill="auto"/>
            <w:vAlign w:val="center"/>
          </w:tcPr>
          <w:p w:rsidR="00FE7EEC" w:rsidRPr="003A7C5F" w:rsidRDefault="00FE7EEC" w:rsidP="005A1C2C">
            <w:pPr>
              <w:tabs>
                <w:tab w:val="left" w:pos="284"/>
              </w:tabs>
              <w:rPr>
                <w:rFonts w:ascii="Calibri" w:hAnsi="Calibri" w:cs="Calibri"/>
                <w:color w:val="000000" w:themeColor="text1"/>
              </w:rPr>
            </w:pPr>
          </w:p>
        </w:tc>
      </w:tr>
    </w:tbl>
    <w:p w:rsidR="00FE7EEC" w:rsidRPr="003A7C5F" w:rsidRDefault="00FE7EEC" w:rsidP="003A7C5F">
      <w:pPr>
        <w:tabs>
          <w:tab w:val="left" w:pos="284"/>
        </w:tabs>
        <w:rPr>
          <w:rFonts w:ascii="Calibri" w:hAnsi="Calibri" w:cs="Calibri"/>
          <w:color w:val="000000" w:themeColor="text1"/>
        </w:rPr>
      </w:pPr>
    </w:p>
    <w:p w:rsidR="00FE7EEC" w:rsidRPr="003A7C5F" w:rsidRDefault="00FE7EEC" w:rsidP="005A1C2C">
      <w:pPr>
        <w:tabs>
          <w:tab w:val="left" w:pos="567"/>
        </w:tabs>
        <w:rPr>
          <w:rFonts w:ascii="Calibri" w:hAnsi="Calibri" w:cs="Calibri"/>
          <w:color w:val="000000" w:themeColor="text1"/>
        </w:rPr>
      </w:pPr>
    </w:p>
    <w:p w:rsidR="00FE7EEC" w:rsidRPr="003A7C5F" w:rsidRDefault="00FE7EEC" w:rsidP="005A1C2C">
      <w:pPr>
        <w:rPr>
          <w:rFonts w:ascii="Calibri" w:hAnsi="Calibri" w:cs="Calibri"/>
          <w:color w:val="000000" w:themeColor="text1"/>
        </w:rPr>
      </w:pPr>
    </w:p>
    <w:p w:rsidR="00FE7EEC" w:rsidRPr="003A7C5F" w:rsidRDefault="00FE7EEC" w:rsidP="005A1C2C">
      <w:pPr>
        <w:rPr>
          <w:rFonts w:ascii="Calibri" w:hAnsi="Calibri" w:cs="Calibri"/>
          <w:color w:val="000000" w:themeColor="text1"/>
        </w:rPr>
      </w:pPr>
    </w:p>
    <w:p w:rsidR="00FE7EEC" w:rsidRPr="003A7C5F" w:rsidRDefault="00FE7EEC" w:rsidP="005A1C2C">
      <w:pPr>
        <w:rPr>
          <w:rFonts w:ascii="Calibri" w:hAnsi="Calibri" w:cs="Calibri"/>
          <w:color w:val="000000" w:themeColor="text1"/>
        </w:rPr>
      </w:pPr>
    </w:p>
    <w:p w:rsidR="00FE7EEC" w:rsidRPr="003A7C5F" w:rsidRDefault="00FE7EEC" w:rsidP="005A1C2C">
      <w:pPr>
        <w:rPr>
          <w:rFonts w:ascii="Calibri" w:hAnsi="Calibri" w:cs="Calibri"/>
          <w:color w:val="000000" w:themeColor="text1"/>
        </w:rPr>
      </w:pPr>
    </w:p>
    <w:p w:rsidR="00FE7EEC" w:rsidRPr="003A7C5F" w:rsidRDefault="00FE7EEC" w:rsidP="005A1C2C">
      <w:pPr>
        <w:rPr>
          <w:rFonts w:ascii="Calibri" w:hAnsi="Calibri" w:cs="Calibri"/>
          <w:color w:val="000000" w:themeColor="text1"/>
        </w:rPr>
      </w:pPr>
    </w:p>
    <w:p w:rsidR="00FE7EEC" w:rsidRPr="003A7C5F" w:rsidRDefault="00FE7EEC" w:rsidP="005A1C2C">
      <w:pPr>
        <w:rPr>
          <w:rFonts w:ascii="Calibri" w:hAnsi="Calibri" w:cs="Calibri"/>
          <w:color w:val="000000" w:themeColor="text1"/>
        </w:rPr>
      </w:pPr>
    </w:p>
    <w:p w:rsidR="00FE7EEC" w:rsidRPr="003A7C5F" w:rsidRDefault="00FE7EEC" w:rsidP="005A1C2C">
      <w:pPr>
        <w:rPr>
          <w:rFonts w:ascii="Calibri" w:hAnsi="Calibri" w:cs="Calibri"/>
          <w:color w:val="000000" w:themeColor="text1"/>
        </w:rPr>
      </w:pPr>
    </w:p>
    <w:p w:rsidR="00FE7EEC" w:rsidRPr="003A7C5F" w:rsidRDefault="00FE7EEC" w:rsidP="005A1C2C">
      <w:pPr>
        <w:rPr>
          <w:rFonts w:ascii="Calibri" w:hAnsi="Calibri" w:cs="Calibri"/>
          <w:color w:val="000000" w:themeColor="text1"/>
        </w:rPr>
      </w:pPr>
    </w:p>
    <w:p w:rsidR="00FE7EEC" w:rsidRPr="003A7C5F" w:rsidRDefault="00FE7EEC" w:rsidP="005A1C2C">
      <w:pPr>
        <w:rPr>
          <w:rFonts w:ascii="Calibri" w:hAnsi="Calibri" w:cs="Calibri"/>
          <w:color w:val="000000" w:themeColor="text1"/>
        </w:rPr>
      </w:pPr>
    </w:p>
    <w:p w:rsidR="00FE7EEC" w:rsidRPr="003A7C5F" w:rsidRDefault="00FE7EEC" w:rsidP="005A1C2C">
      <w:pPr>
        <w:rPr>
          <w:rFonts w:ascii="Calibri" w:hAnsi="Calibri" w:cs="Calibri"/>
          <w:color w:val="000000" w:themeColor="text1"/>
        </w:rPr>
      </w:pPr>
    </w:p>
    <w:p w:rsidR="00FE7EEC" w:rsidRPr="003A7C5F" w:rsidRDefault="00FE7EEC" w:rsidP="005A1C2C">
      <w:pPr>
        <w:rPr>
          <w:rFonts w:ascii="Calibri" w:hAnsi="Calibri" w:cs="Calibri"/>
          <w:color w:val="000000" w:themeColor="text1"/>
        </w:rPr>
      </w:pPr>
    </w:p>
    <w:p w:rsidR="00FE7EEC" w:rsidRPr="003A7C5F" w:rsidRDefault="00FE7EEC" w:rsidP="005A1C2C">
      <w:pPr>
        <w:tabs>
          <w:tab w:val="left" w:pos="2652"/>
        </w:tabs>
        <w:rPr>
          <w:rFonts w:ascii="Calibri" w:hAnsi="Calibri" w:cs="Calibri"/>
          <w:color w:val="000000" w:themeColor="text1"/>
        </w:rPr>
      </w:pPr>
      <w:r w:rsidRPr="003A7C5F">
        <w:rPr>
          <w:rFonts w:ascii="Calibri" w:hAnsi="Calibri" w:cs="Calibri"/>
          <w:color w:val="000000" w:themeColor="text1"/>
        </w:rPr>
        <w:tab/>
      </w:r>
    </w:p>
    <w:sectPr w:rsidR="00FE7EEC" w:rsidRPr="003A7C5F" w:rsidSect="00664F51">
      <w:footerReference w:type="first" r:id="rId8"/>
      <w:pgSz w:w="11907" w:h="16840" w:code="9"/>
      <w:pgMar w:top="720" w:right="720" w:bottom="720" w:left="720" w:header="340" w:footer="204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5C31" w:rsidRDefault="00505C31">
      <w:r>
        <w:separator/>
      </w:r>
    </w:p>
  </w:endnote>
  <w:endnote w:type="continuationSeparator" w:id="0">
    <w:p w:rsidR="00505C31" w:rsidRDefault="00505C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546A" w:rsidRDefault="0023546A">
    <w:pPr>
      <w:pStyle w:val="Pta"/>
    </w:pPr>
    <w:r>
      <w:t>2/5</w:t>
    </w:r>
  </w:p>
  <w:p w:rsidR="0023546A" w:rsidRDefault="0023546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5C31" w:rsidRDefault="00505C31">
      <w:r>
        <w:separator/>
      </w:r>
    </w:p>
  </w:footnote>
  <w:footnote w:type="continuationSeparator" w:id="0">
    <w:p w:rsidR="00505C31" w:rsidRDefault="00505C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D44C1"/>
    <w:multiLevelType w:val="hybridMultilevel"/>
    <w:tmpl w:val="02084A42"/>
    <w:lvl w:ilvl="0" w:tplc="6D86432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1744E"/>
    <w:multiLevelType w:val="hybridMultilevel"/>
    <w:tmpl w:val="E696AC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245370"/>
    <w:multiLevelType w:val="hybridMultilevel"/>
    <w:tmpl w:val="35DA3F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6A373F"/>
    <w:multiLevelType w:val="multilevel"/>
    <w:tmpl w:val="62221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700216"/>
    <w:multiLevelType w:val="hybridMultilevel"/>
    <w:tmpl w:val="8FFADC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01214C"/>
    <w:multiLevelType w:val="hybridMultilevel"/>
    <w:tmpl w:val="1564FB0C"/>
    <w:lvl w:ilvl="0" w:tplc="91666082">
      <w:start w:val="1"/>
      <w:numFmt w:val="decimal"/>
      <w:suff w:val="space"/>
      <w:lvlText w:val="%1."/>
      <w:lvlJc w:val="left"/>
      <w:pPr>
        <w:ind w:left="777" w:hanging="360"/>
      </w:pPr>
      <w:rPr>
        <w:rFonts w:ascii="Calibri" w:eastAsia="Times New Roman" w:hAnsi="Calibri" w:cs="Calibri"/>
      </w:rPr>
    </w:lvl>
    <w:lvl w:ilvl="1" w:tplc="041B0019">
      <w:start w:val="1"/>
      <w:numFmt w:val="lowerLetter"/>
      <w:lvlText w:val="%2."/>
      <w:lvlJc w:val="left"/>
      <w:pPr>
        <w:ind w:left="1497" w:hanging="360"/>
      </w:pPr>
    </w:lvl>
    <w:lvl w:ilvl="2" w:tplc="041B001B" w:tentative="1">
      <w:start w:val="1"/>
      <w:numFmt w:val="lowerRoman"/>
      <w:lvlText w:val="%3."/>
      <w:lvlJc w:val="right"/>
      <w:pPr>
        <w:ind w:left="2217" w:hanging="180"/>
      </w:pPr>
    </w:lvl>
    <w:lvl w:ilvl="3" w:tplc="041B000F" w:tentative="1">
      <w:start w:val="1"/>
      <w:numFmt w:val="decimal"/>
      <w:lvlText w:val="%4."/>
      <w:lvlJc w:val="left"/>
      <w:pPr>
        <w:ind w:left="2937" w:hanging="360"/>
      </w:pPr>
    </w:lvl>
    <w:lvl w:ilvl="4" w:tplc="041B0019" w:tentative="1">
      <w:start w:val="1"/>
      <w:numFmt w:val="lowerLetter"/>
      <w:lvlText w:val="%5."/>
      <w:lvlJc w:val="left"/>
      <w:pPr>
        <w:ind w:left="3657" w:hanging="360"/>
      </w:pPr>
    </w:lvl>
    <w:lvl w:ilvl="5" w:tplc="041B001B" w:tentative="1">
      <w:start w:val="1"/>
      <w:numFmt w:val="lowerRoman"/>
      <w:lvlText w:val="%6."/>
      <w:lvlJc w:val="right"/>
      <w:pPr>
        <w:ind w:left="4377" w:hanging="180"/>
      </w:pPr>
    </w:lvl>
    <w:lvl w:ilvl="6" w:tplc="041B000F" w:tentative="1">
      <w:start w:val="1"/>
      <w:numFmt w:val="decimal"/>
      <w:lvlText w:val="%7."/>
      <w:lvlJc w:val="left"/>
      <w:pPr>
        <w:ind w:left="5097" w:hanging="360"/>
      </w:pPr>
    </w:lvl>
    <w:lvl w:ilvl="7" w:tplc="041B0019" w:tentative="1">
      <w:start w:val="1"/>
      <w:numFmt w:val="lowerLetter"/>
      <w:lvlText w:val="%8."/>
      <w:lvlJc w:val="left"/>
      <w:pPr>
        <w:ind w:left="5817" w:hanging="360"/>
      </w:pPr>
    </w:lvl>
    <w:lvl w:ilvl="8" w:tplc="041B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6">
    <w:nsid w:val="10B8033A"/>
    <w:multiLevelType w:val="hybridMultilevel"/>
    <w:tmpl w:val="0804DC14"/>
    <w:lvl w:ilvl="0" w:tplc="77CA1672">
      <w:start w:val="263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6B6C9E00">
      <w:numFmt w:val="bullet"/>
      <w:lvlText w:val="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0D400E"/>
    <w:multiLevelType w:val="multilevel"/>
    <w:tmpl w:val="80BC4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25B5389"/>
    <w:multiLevelType w:val="hybridMultilevel"/>
    <w:tmpl w:val="586ED7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8372DF"/>
    <w:multiLevelType w:val="hybridMultilevel"/>
    <w:tmpl w:val="A94E88B4"/>
    <w:lvl w:ilvl="0" w:tplc="0D5A9734">
      <w:start w:val="1"/>
      <w:numFmt w:val="decimal"/>
      <w:suff w:val="space"/>
      <w:lvlText w:val="%1."/>
      <w:lvlJc w:val="left"/>
      <w:pPr>
        <w:ind w:left="77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97" w:hanging="360"/>
      </w:pPr>
    </w:lvl>
    <w:lvl w:ilvl="2" w:tplc="041B001B" w:tentative="1">
      <w:start w:val="1"/>
      <w:numFmt w:val="lowerRoman"/>
      <w:lvlText w:val="%3."/>
      <w:lvlJc w:val="right"/>
      <w:pPr>
        <w:ind w:left="2217" w:hanging="180"/>
      </w:pPr>
    </w:lvl>
    <w:lvl w:ilvl="3" w:tplc="041B000F" w:tentative="1">
      <w:start w:val="1"/>
      <w:numFmt w:val="decimal"/>
      <w:lvlText w:val="%4."/>
      <w:lvlJc w:val="left"/>
      <w:pPr>
        <w:ind w:left="2937" w:hanging="360"/>
      </w:pPr>
    </w:lvl>
    <w:lvl w:ilvl="4" w:tplc="041B0019" w:tentative="1">
      <w:start w:val="1"/>
      <w:numFmt w:val="lowerLetter"/>
      <w:lvlText w:val="%5."/>
      <w:lvlJc w:val="left"/>
      <w:pPr>
        <w:ind w:left="3657" w:hanging="360"/>
      </w:pPr>
    </w:lvl>
    <w:lvl w:ilvl="5" w:tplc="041B001B" w:tentative="1">
      <w:start w:val="1"/>
      <w:numFmt w:val="lowerRoman"/>
      <w:lvlText w:val="%6."/>
      <w:lvlJc w:val="right"/>
      <w:pPr>
        <w:ind w:left="4377" w:hanging="180"/>
      </w:pPr>
    </w:lvl>
    <w:lvl w:ilvl="6" w:tplc="041B000F" w:tentative="1">
      <w:start w:val="1"/>
      <w:numFmt w:val="decimal"/>
      <w:lvlText w:val="%7."/>
      <w:lvlJc w:val="left"/>
      <w:pPr>
        <w:ind w:left="5097" w:hanging="360"/>
      </w:pPr>
    </w:lvl>
    <w:lvl w:ilvl="7" w:tplc="041B0019" w:tentative="1">
      <w:start w:val="1"/>
      <w:numFmt w:val="lowerLetter"/>
      <w:lvlText w:val="%8."/>
      <w:lvlJc w:val="left"/>
      <w:pPr>
        <w:ind w:left="5817" w:hanging="360"/>
      </w:pPr>
    </w:lvl>
    <w:lvl w:ilvl="8" w:tplc="041B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0">
    <w:nsid w:val="17A25978"/>
    <w:multiLevelType w:val="hybridMultilevel"/>
    <w:tmpl w:val="A6C2D5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E32CE1"/>
    <w:multiLevelType w:val="hybridMultilevel"/>
    <w:tmpl w:val="0936B9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FA7255"/>
    <w:multiLevelType w:val="hybridMultilevel"/>
    <w:tmpl w:val="FFF02E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6E3BC6"/>
    <w:multiLevelType w:val="hybridMultilevel"/>
    <w:tmpl w:val="622A6F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2E6F52"/>
    <w:multiLevelType w:val="hybridMultilevel"/>
    <w:tmpl w:val="90CC68F6"/>
    <w:lvl w:ilvl="0" w:tplc="25826D1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ED671D"/>
    <w:multiLevelType w:val="hybridMultilevel"/>
    <w:tmpl w:val="7494E3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491D26"/>
    <w:multiLevelType w:val="hybridMultilevel"/>
    <w:tmpl w:val="7B888B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156FFE"/>
    <w:multiLevelType w:val="hybridMultilevel"/>
    <w:tmpl w:val="F7A65AA6"/>
    <w:lvl w:ilvl="0" w:tplc="EB14F60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bCs/>
        <w:color w:val="auto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8D16FB3"/>
    <w:multiLevelType w:val="hybridMultilevel"/>
    <w:tmpl w:val="8E92EB84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3CB830A6"/>
    <w:multiLevelType w:val="hybridMultilevel"/>
    <w:tmpl w:val="A5FC25D8"/>
    <w:lvl w:ilvl="0" w:tplc="C68473E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6E0561"/>
    <w:multiLevelType w:val="hybridMultilevel"/>
    <w:tmpl w:val="15826A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EF6202"/>
    <w:multiLevelType w:val="hybridMultilevel"/>
    <w:tmpl w:val="D0781094"/>
    <w:lvl w:ilvl="0" w:tplc="D47E63F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764D45"/>
    <w:multiLevelType w:val="hybridMultilevel"/>
    <w:tmpl w:val="8F7C09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1A2967"/>
    <w:multiLevelType w:val="multilevel"/>
    <w:tmpl w:val="1004B5FC"/>
    <w:lvl w:ilvl="0">
      <w:start w:val="1"/>
      <w:numFmt w:val="decimal"/>
      <w:lvlText w:val="%1."/>
      <w:lvlJc w:val="left"/>
      <w:pPr>
        <w:ind w:left="928" w:hanging="360"/>
      </w:pPr>
      <w:rPr>
        <w:rFonts w:ascii="Calibri" w:eastAsia="Calibri" w:hAnsi="Calibri" w:cs="Calibri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46F57229"/>
    <w:multiLevelType w:val="hybridMultilevel"/>
    <w:tmpl w:val="196E00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723509"/>
    <w:multiLevelType w:val="hybridMultilevel"/>
    <w:tmpl w:val="C8D050EE"/>
    <w:lvl w:ilvl="0" w:tplc="21424A0C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293097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4BEC5A47"/>
    <w:multiLevelType w:val="hybridMultilevel"/>
    <w:tmpl w:val="276CDD76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534CBC"/>
    <w:multiLevelType w:val="hybridMultilevel"/>
    <w:tmpl w:val="9014B6E2"/>
    <w:lvl w:ilvl="0" w:tplc="52C0E28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707A818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E346FDA"/>
    <w:multiLevelType w:val="multilevel"/>
    <w:tmpl w:val="C07E3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F8A1F62"/>
    <w:multiLevelType w:val="hybridMultilevel"/>
    <w:tmpl w:val="6AAE22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E05563"/>
    <w:multiLevelType w:val="hybridMultilevel"/>
    <w:tmpl w:val="F11A1D1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5A8C6951"/>
    <w:multiLevelType w:val="hybridMultilevel"/>
    <w:tmpl w:val="97C2946E"/>
    <w:lvl w:ilvl="0" w:tplc="891C672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5AEB37FE"/>
    <w:multiLevelType w:val="hybridMultilevel"/>
    <w:tmpl w:val="CF3490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97733A"/>
    <w:multiLevelType w:val="hybridMultilevel"/>
    <w:tmpl w:val="8F0AF4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4B0EE3"/>
    <w:multiLevelType w:val="hybridMultilevel"/>
    <w:tmpl w:val="29B69A86"/>
    <w:lvl w:ilvl="0" w:tplc="8498379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0237DF"/>
    <w:multiLevelType w:val="hybridMultilevel"/>
    <w:tmpl w:val="368E4C7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203C42"/>
    <w:multiLevelType w:val="hybridMultilevel"/>
    <w:tmpl w:val="C4661AC6"/>
    <w:lvl w:ilvl="0" w:tplc="D918184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162D31"/>
    <w:multiLevelType w:val="hybridMultilevel"/>
    <w:tmpl w:val="01D0D8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A5E6367"/>
    <w:multiLevelType w:val="multilevel"/>
    <w:tmpl w:val="85488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C2B6927"/>
    <w:multiLevelType w:val="hybridMultilevel"/>
    <w:tmpl w:val="9CCE1536"/>
    <w:lvl w:ilvl="0" w:tplc="21424A0C">
      <w:start w:val="1"/>
      <w:numFmt w:val="decimal"/>
      <w:suff w:val="space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EB4437"/>
    <w:multiLevelType w:val="hybridMultilevel"/>
    <w:tmpl w:val="68642A60"/>
    <w:lvl w:ilvl="0" w:tplc="891C67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797CF8"/>
    <w:multiLevelType w:val="hybridMultilevel"/>
    <w:tmpl w:val="0956823A"/>
    <w:lvl w:ilvl="0" w:tplc="77E059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E202A4"/>
    <w:multiLevelType w:val="hybridMultilevel"/>
    <w:tmpl w:val="9EB05656"/>
    <w:lvl w:ilvl="0" w:tplc="4DA0561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4ED6FF3"/>
    <w:multiLevelType w:val="hybridMultilevel"/>
    <w:tmpl w:val="C116FD70"/>
    <w:lvl w:ilvl="0" w:tplc="21424A0C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4254F3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021625"/>
    <w:multiLevelType w:val="hybridMultilevel"/>
    <w:tmpl w:val="90B84D8E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686129"/>
    <w:multiLevelType w:val="hybridMultilevel"/>
    <w:tmpl w:val="469673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36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C1B6AD9"/>
    <w:multiLevelType w:val="hybridMultilevel"/>
    <w:tmpl w:val="ED56BC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DA870F8"/>
    <w:multiLevelType w:val="hybridMultilevel"/>
    <w:tmpl w:val="ED42C13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7"/>
  </w:num>
  <w:num w:numId="2">
    <w:abstractNumId w:val="5"/>
  </w:num>
  <w:num w:numId="3">
    <w:abstractNumId w:val="9"/>
  </w:num>
  <w:num w:numId="4">
    <w:abstractNumId w:val="0"/>
  </w:num>
  <w:num w:numId="5">
    <w:abstractNumId w:val="35"/>
  </w:num>
  <w:num w:numId="6">
    <w:abstractNumId w:val="21"/>
  </w:num>
  <w:num w:numId="7">
    <w:abstractNumId w:val="17"/>
  </w:num>
  <w:num w:numId="8">
    <w:abstractNumId w:val="43"/>
  </w:num>
  <w:num w:numId="9">
    <w:abstractNumId w:val="14"/>
  </w:num>
  <w:num w:numId="10">
    <w:abstractNumId w:val="28"/>
  </w:num>
  <w:num w:numId="11">
    <w:abstractNumId w:val="3"/>
  </w:num>
  <w:num w:numId="12">
    <w:abstractNumId w:val="26"/>
  </w:num>
  <w:num w:numId="13">
    <w:abstractNumId w:val="19"/>
  </w:num>
  <w:num w:numId="14">
    <w:abstractNumId w:val="31"/>
  </w:num>
  <w:num w:numId="15">
    <w:abstractNumId w:val="39"/>
  </w:num>
  <w:num w:numId="16">
    <w:abstractNumId w:val="29"/>
  </w:num>
  <w:num w:numId="17">
    <w:abstractNumId w:val="23"/>
  </w:num>
  <w:num w:numId="18">
    <w:abstractNumId w:val="48"/>
  </w:num>
  <w:num w:numId="19">
    <w:abstractNumId w:val="47"/>
  </w:num>
  <w:num w:numId="20">
    <w:abstractNumId w:val="6"/>
  </w:num>
  <w:num w:numId="21">
    <w:abstractNumId w:val="7"/>
  </w:num>
  <w:num w:numId="22">
    <w:abstractNumId w:val="46"/>
  </w:num>
  <w:num w:numId="23">
    <w:abstractNumId w:val="11"/>
  </w:num>
  <w:num w:numId="24">
    <w:abstractNumId w:val="12"/>
  </w:num>
  <w:num w:numId="25">
    <w:abstractNumId w:val="36"/>
  </w:num>
  <w:num w:numId="26">
    <w:abstractNumId w:val="33"/>
  </w:num>
  <w:num w:numId="27">
    <w:abstractNumId w:val="30"/>
  </w:num>
  <w:num w:numId="28">
    <w:abstractNumId w:val="15"/>
  </w:num>
  <w:num w:numId="29">
    <w:abstractNumId w:val="42"/>
  </w:num>
  <w:num w:numId="30">
    <w:abstractNumId w:val="45"/>
  </w:num>
  <w:num w:numId="31">
    <w:abstractNumId w:val="40"/>
  </w:num>
  <w:num w:numId="32">
    <w:abstractNumId w:val="44"/>
  </w:num>
  <w:num w:numId="33">
    <w:abstractNumId w:val="25"/>
  </w:num>
  <w:num w:numId="34">
    <w:abstractNumId w:val="41"/>
  </w:num>
  <w:num w:numId="35">
    <w:abstractNumId w:val="32"/>
  </w:num>
  <w:num w:numId="36">
    <w:abstractNumId w:val="18"/>
  </w:num>
  <w:num w:numId="37">
    <w:abstractNumId w:val="27"/>
  </w:num>
  <w:num w:numId="38">
    <w:abstractNumId w:val="4"/>
  </w:num>
  <w:num w:numId="39">
    <w:abstractNumId w:val="34"/>
  </w:num>
  <w:num w:numId="40">
    <w:abstractNumId w:val="20"/>
  </w:num>
  <w:num w:numId="41">
    <w:abstractNumId w:val="38"/>
  </w:num>
  <w:num w:numId="42">
    <w:abstractNumId w:val="2"/>
  </w:num>
  <w:num w:numId="43">
    <w:abstractNumId w:val="24"/>
  </w:num>
  <w:num w:numId="44">
    <w:abstractNumId w:val="13"/>
  </w:num>
  <w:num w:numId="45">
    <w:abstractNumId w:val="22"/>
  </w:num>
  <w:num w:numId="46">
    <w:abstractNumId w:val="16"/>
  </w:num>
  <w:num w:numId="47">
    <w:abstractNumId w:val="1"/>
  </w:num>
  <w:num w:numId="48">
    <w:abstractNumId w:val="10"/>
  </w:num>
  <w:num w:numId="49">
    <w:abstractNumId w:val="8"/>
  </w:num>
  <w:num w:numId="5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trackedChanges" w:enforcement="0"/>
  <w:defaultTabStop w:val="57"/>
  <w:hyphenationZone w:val="425"/>
  <w:drawingGridHorizontalSpacing w:val="100"/>
  <w:displayHorizontalDrawingGridEvery w:val="2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CA0DA1"/>
    <w:rsid w:val="00003677"/>
    <w:rsid w:val="00010FBC"/>
    <w:rsid w:val="000165E8"/>
    <w:rsid w:val="000341E8"/>
    <w:rsid w:val="000364E0"/>
    <w:rsid w:val="000403BA"/>
    <w:rsid w:val="00042C73"/>
    <w:rsid w:val="0004698D"/>
    <w:rsid w:val="000476B2"/>
    <w:rsid w:val="000562DE"/>
    <w:rsid w:val="0006298E"/>
    <w:rsid w:val="00065641"/>
    <w:rsid w:val="000733C1"/>
    <w:rsid w:val="00074C8F"/>
    <w:rsid w:val="0007638A"/>
    <w:rsid w:val="000820D9"/>
    <w:rsid w:val="00090FA5"/>
    <w:rsid w:val="000924ED"/>
    <w:rsid w:val="000944AD"/>
    <w:rsid w:val="000A2683"/>
    <w:rsid w:val="000A5BDB"/>
    <w:rsid w:val="000B0B60"/>
    <w:rsid w:val="000C2612"/>
    <w:rsid w:val="000E0AAF"/>
    <w:rsid w:val="000E1DDB"/>
    <w:rsid w:val="000E6401"/>
    <w:rsid w:val="000E69A3"/>
    <w:rsid w:val="00106B11"/>
    <w:rsid w:val="00112A8F"/>
    <w:rsid w:val="00130154"/>
    <w:rsid w:val="00130FCF"/>
    <w:rsid w:val="0013351E"/>
    <w:rsid w:val="00151D7D"/>
    <w:rsid w:val="00164D29"/>
    <w:rsid w:val="00170F09"/>
    <w:rsid w:val="00186C2D"/>
    <w:rsid w:val="001A4266"/>
    <w:rsid w:val="001A60B1"/>
    <w:rsid w:val="001C2A7A"/>
    <w:rsid w:val="001D1148"/>
    <w:rsid w:val="001E3FE4"/>
    <w:rsid w:val="001E563D"/>
    <w:rsid w:val="001F4B6E"/>
    <w:rsid w:val="00200399"/>
    <w:rsid w:val="0021192F"/>
    <w:rsid w:val="00216D7B"/>
    <w:rsid w:val="00225B48"/>
    <w:rsid w:val="002304BD"/>
    <w:rsid w:val="0023546A"/>
    <w:rsid w:val="002368DE"/>
    <w:rsid w:val="00241C7B"/>
    <w:rsid w:val="00245E89"/>
    <w:rsid w:val="00262C34"/>
    <w:rsid w:val="00263F28"/>
    <w:rsid w:val="00267D30"/>
    <w:rsid w:val="002725D3"/>
    <w:rsid w:val="00287BBE"/>
    <w:rsid w:val="002A0A26"/>
    <w:rsid w:val="002A449C"/>
    <w:rsid w:val="002B0A1B"/>
    <w:rsid w:val="002C1D2D"/>
    <w:rsid w:val="002C2376"/>
    <w:rsid w:val="002C46AD"/>
    <w:rsid w:val="002D4ED4"/>
    <w:rsid w:val="002F0759"/>
    <w:rsid w:val="002F45D5"/>
    <w:rsid w:val="002F4AAE"/>
    <w:rsid w:val="003166E4"/>
    <w:rsid w:val="00330D9A"/>
    <w:rsid w:val="00375A36"/>
    <w:rsid w:val="003929B8"/>
    <w:rsid w:val="0039410B"/>
    <w:rsid w:val="003A7C5F"/>
    <w:rsid w:val="003C1E4B"/>
    <w:rsid w:val="003C2452"/>
    <w:rsid w:val="003E2558"/>
    <w:rsid w:val="003F11F0"/>
    <w:rsid w:val="003F1F80"/>
    <w:rsid w:val="00406D65"/>
    <w:rsid w:val="00427D75"/>
    <w:rsid w:val="00433654"/>
    <w:rsid w:val="00442DDD"/>
    <w:rsid w:val="004455FE"/>
    <w:rsid w:val="004515B8"/>
    <w:rsid w:val="00452237"/>
    <w:rsid w:val="00454087"/>
    <w:rsid w:val="00456738"/>
    <w:rsid w:val="0046697E"/>
    <w:rsid w:val="0048718A"/>
    <w:rsid w:val="00487BE1"/>
    <w:rsid w:val="00491C94"/>
    <w:rsid w:val="004955B4"/>
    <w:rsid w:val="004A21B8"/>
    <w:rsid w:val="004A232A"/>
    <w:rsid w:val="004A7F86"/>
    <w:rsid w:val="004B7463"/>
    <w:rsid w:val="004F6BA8"/>
    <w:rsid w:val="00502DDF"/>
    <w:rsid w:val="00505C31"/>
    <w:rsid w:val="00507EF8"/>
    <w:rsid w:val="00517628"/>
    <w:rsid w:val="0052779E"/>
    <w:rsid w:val="0054370C"/>
    <w:rsid w:val="0056658A"/>
    <w:rsid w:val="0058004F"/>
    <w:rsid w:val="00581A31"/>
    <w:rsid w:val="00582748"/>
    <w:rsid w:val="00582756"/>
    <w:rsid w:val="00586928"/>
    <w:rsid w:val="00587336"/>
    <w:rsid w:val="005913D2"/>
    <w:rsid w:val="005A1C2C"/>
    <w:rsid w:val="005A760C"/>
    <w:rsid w:val="005B2148"/>
    <w:rsid w:val="005B4EC1"/>
    <w:rsid w:val="005C01EB"/>
    <w:rsid w:val="005C7AE8"/>
    <w:rsid w:val="005D0A5F"/>
    <w:rsid w:val="005E2BD3"/>
    <w:rsid w:val="005E6F5E"/>
    <w:rsid w:val="005F08A6"/>
    <w:rsid w:val="005F31C7"/>
    <w:rsid w:val="005F5981"/>
    <w:rsid w:val="005F77E7"/>
    <w:rsid w:val="00604430"/>
    <w:rsid w:val="00607CDB"/>
    <w:rsid w:val="00612007"/>
    <w:rsid w:val="006244AB"/>
    <w:rsid w:val="00626E79"/>
    <w:rsid w:val="00637B20"/>
    <w:rsid w:val="00641A4D"/>
    <w:rsid w:val="00646C25"/>
    <w:rsid w:val="00655665"/>
    <w:rsid w:val="00664151"/>
    <w:rsid w:val="00664844"/>
    <w:rsid w:val="00664F51"/>
    <w:rsid w:val="00665789"/>
    <w:rsid w:val="00666ACF"/>
    <w:rsid w:val="006822D2"/>
    <w:rsid w:val="00683FC5"/>
    <w:rsid w:val="006959C9"/>
    <w:rsid w:val="006A05CF"/>
    <w:rsid w:val="006A292C"/>
    <w:rsid w:val="006A7733"/>
    <w:rsid w:val="006B1287"/>
    <w:rsid w:val="006B5B0D"/>
    <w:rsid w:val="006C00C9"/>
    <w:rsid w:val="006C01FC"/>
    <w:rsid w:val="006C2EBA"/>
    <w:rsid w:val="006C51ED"/>
    <w:rsid w:val="006D4F2E"/>
    <w:rsid w:val="006E2470"/>
    <w:rsid w:val="006F5079"/>
    <w:rsid w:val="0070189D"/>
    <w:rsid w:val="007133FB"/>
    <w:rsid w:val="007174CC"/>
    <w:rsid w:val="00722AA3"/>
    <w:rsid w:val="007312E9"/>
    <w:rsid w:val="00734DEB"/>
    <w:rsid w:val="007364D7"/>
    <w:rsid w:val="007477AB"/>
    <w:rsid w:val="00752E83"/>
    <w:rsid w:val="00753FAA"/>
    <w:rsid w:val="0075794C"/>
    <w:rsid w:val="0076031D"/>
    <w:rsid w:val="00765453"/>
    <w:rsid w:val="0078316E"/>
    <w:rsid w:val="00786CBE"/>
    <w:rsid w:val="00790FC1"/>
    <w:rsid w:val="007941CC"/>
    <w:rsid w:val="007A5BCB"/>
    <w:rsid w:val="007B5E45"/>
    <w:rsid w:val="007B77D3"/>
    <w:rsid w:val="007D5926"/>
    <w:rsid w:val="007D5C6E"/>
    <w:rsid w:val="007D765D"/>
    <w:rsid w:val="007D7835"/>
    <w:rsid w:val="007E3039"/>
    <w:rsid w:val="00801AAE"/>
    <w:rsid w:val="00807C24"/>
    <w:rsid w:val="0081394D"/>
    <w:rsid w:val="00846AA1"/>
    <w:rsid w:val="008609D6"/>
    <w:rsid w:val="00861D32"/>
    <w:rsid w:val="00884CFD"/>
    <w:rsid w:val="008A0A3D"/>
    <w:rsid w:val="008A4675"/>
    <w:rsid w:val="008A640F"/>
    <w:rsid w:val="008B29B1"/>
    <w:rsid w:val="008B2D35"/>
    <w:rsid w:val="008B2D42"/>
    <w:rsid w:val="008B5E4B"/>
    <w:rsid w:val="008D0D37"/>
    <w:rsid w:val="008D5F77"/>
    <w:rsid w:val="00900BE9"/>
    <w:rsid w:val="00900F35"/>
    <w:rsid w:val="00902484"/>
    <w:rsid w:val="0090469E"/>
    <w:rsid w:val="00917B1F"/>
    <w:rsid w:val="00930F14"/>
    <w:rsid w:val="00946245"/>
    <w:rsid w:val="00970AC5"/>
    <w:rsid w:val="009720FF"/>
    <w:rsid w:val="00976176"/>
    <w:rsid w:val="00986C15"/>
    <w:rsid w:val="009C0844"/>
    <w:rsid w:val="009D0476"/>
    <w:rsid w:val="009E6022"/>
    <w:rsid w:val="009F2BBA"/>
    <w:rsid w:val="00A01788"/>
    <w:rsid w:val="00A113E5"/>
    <w:rsid w:val="00A17EA2"/>
    <w:rsid w:val="00A4761B"/>
    <w:rsid w:val="00A70B43"/>
    <w:rsid w:val="00A93692"/>
    <w:rsid w:val="00AA1379"/>
    <w:rsid w:val="00AA280E"/>
    <w:rsid w:val="00AA4604"/>
    <w:rsid w:val="00AC066A"/>
    <w:rsid w:val="00AD4544"/>
    <w:rsid w:val="00AE31FA"/>
    <w:rsid w:val="00B16D77"/>
    <w:rsid w:val="00B210D4"/>
    <w:rsid w:val="00B22E52"/>
    <w:rsid w:val="00B26C08"/>
    <w:rsid w:val="00B35179"/>
    <w:rsid w:val="00B616F1"/>
    <w:rsid w:val="00B675EB"/>
    <w:rsid w:val="00B724BF"/>
    <w:rsid w:val="00B778F0"/>
    <w:rsid w:val="00B82879"/>
    <w:rsid w:val="00B93016"/>
    <w:rsid w:val="00BA0B12"/>
    <w:rsid w:val="00BA71EB"/>
    <w:rsid w:val="00BB1BB4"/>
    <w:rsid w:val="00BB1D15"/>
    <w:rsid w:val="00BB340D"/>
    <w:rsid w:val="00BC54E1"/>
    <w:rsid w:val="00BD1289"/>
    <w:rsid w:val="00BD4A18"/>
    <w:rsid w:val="00C012A9"/>
    <w:rsid w:val="00C039F5"/>
    <w:rsid w:val="00C050EB"/>
    <w:rsid w:val="00C11FB8"/>
    <w:rsid w:val="00C13258"/>
    <w:rsid w:val="00C154B8"/>
    <w:rsid w:val="00C211AA"/>
    <w:rsid w:val="00C30048"/>
    <w:rsid w:val="00C35BBE"/>
    <w:rsid w:val="00C42781"/>
    <w:rsid w:val="00C64126"/>
    <w:rsid w:val="00C6420A"/>
    <w:rsid w:val="00C65732"/>
    <w:rsid w:val="00C7672B"/>
    <w:rsid w:val="00C901A2"/>
    <w:rsid w:val="00C91E5A"/>
    <w:rsid w:val="00CA0DA1"/>
    <w:rsid w:val="00CA6E60"/>
    <w:rsid w:val="00CC6C21"/>
    <w:rsid w:val="00CF3B63"/>
    <w:rsid w:val="00D0048A"/>
    <w:rsid w:val="00D072A9"/>
    <w:rsid w:val="00D13153"/>
    <w:rsid w:val="00D136CD"/>
    <w:rsid w:val="00D31529"/>
    <w:rsid w:val="00D32F39"/>
    <w:rsid w:val="00D463C1"/>
    <w:rsid w:val="00D50282"/>
    <w:rsid w:val="00D630A6"/>
    <w:rsid w:val="00D70D16"/>
    <w:rsid w:val="00D71D14"/>
    <w:rsid w:val="00D7354D"/>
    <w:rsid w:val="00D758B5"/>
    <w:rsid w:val="00D8407D"/>
    <w:rsid w:val="00D84C90"/>
    <w:rsid w:val="00D96082"/>
    <w:rsid w:val="00DB44E2"/>
    <w:rsid w:val="00DC299B"/>
    <w:rsid w:val="00DC64D3"/>
    <w:rsid w:val="00DC6E9E"/>
    <w:rsid w:val="00DF2C76"/>
    <w:rsid w:val="00E63513"/>
    <w:rsid w:val="00E766E5"/>
    <w:rsid w:val="00E77B50"/>
    <w:rsid w:val="00EC2027"/>
    <w:rsid w:val="00EC3358"/>
    <w:rsid w:val="00EC5DAD"/>
    <w:rsid w:val="00ED29CB"/>
    <w:rsid w:val="00ED5283"/>
    <w:rsid w:val="00EE2DAB"/>
    <w:rsid w:val="00F10E2A"/>
    <w:rsid w:val="00F13CDA"/>
    <w:rsid w:val="00F228A6"/>
    <w:rsid w:val="00F246F7"/>
    <w:rsid w:val="00F32AE6"/>
    <w:rsid w:val="00F42E91"/>
    <w:rsid w:val="00F67FEC"/>
    <w:rsid w:val="00F97208"/>
    <w:rsid w:val="00FB484D"/>
    <w:rsid w:val="00FC0634"/>
    <w:rsid w:val="00FD0264"/>
    <w:rsid w:val="00FE03F3"/>
    <w:rsid w:val="00FE2E2C"/>
    <w:rsid w:val="00FE7EEC"/>
    <w:rsid w:val="00FF3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A0DA1"/>
    <w:rPr>
      <w:rFonts w:ascii="Times New Roman" w:eastAsia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CA0DA1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CA0DA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CA0DA1"/>
    <w:pPr>
      <w:spacing w:before="120"/>
      <w:ind w:left="284" w:hanging="284"/>
      <w:jc w:val="both"/>
    </w:pPr>
    <w:rPr>
      <w:rFonts w:ascii="Arial" w:hAnsi="Arial"/>
      <w:sz w:val="22"/>
    </w:rPr>
  </w:style>
  <w:style w:type="character" w:customStyle="1" w:styleId="ZarkazkladnhotextuChar">
    <w:name w:val="Zarážka základného textu Char"/>
    <w:link w:val="Zarkazkladnhotextu"/>
    <w:rsid w:val="00CA0DA1"/>
    <w:rPr>
      <w:rFonts w:ascii="Arial" w:eastAsia="Times New Roman" w:hAnsi="Arial" w:cs="Times New Roman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CA0DA1"/>
  </w:style>
  <w:style w:type="character" w:customStyle="1" w:styleId="TextpoznmkypodiarouChar">
    <w:name w:val="Text poznámky pod čiarou Char"/>
    <w:link w:val="Textpoznmkypodiarou"/>
    <w:rsid w:val="00CA0DA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uiPriority w:val="99"/>
    <w:unhideWhenUsed/>
    <w:rsid w:val="004B7463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D758B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758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D758B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64E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364E0"/>
    <w:rPr>
      <w:rFonts w:ascii="Tahoma" w:eastAsia="Times New Roman" w:hAnsi="Tahoma" w:cs="Tahoma"/>
      <w:sz w:val="16"/>
      <w:szCs w:val="16"/>
      <w:lang w:eastAsia="sk-SK"/>
    </w:rPr>
  </w:style>
  <w:style w:type="table" w:styleId="Mriekatabuky">
    <w:name w:val="Table Grid"/>
    <w:basedOn w:val="Normlnatabuka"/>
    <w:uiPriority w:val="39"/>
    <w:rsid w:val="005665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56658A"/>
    <w:rPr>
      <w:sz w:val="22"/>
      <w:szCs w:val="22"/>
      <w:lang w:eastAsia="en-US"/>
    </w:rPr>
  </w:style>
  <w:style w:type="character" w:customStyle="1" w:styleId="ra">
    <w:name w:val="ra"/>
    <w:rsid w:val="00B93016"/>
  </w:style>
  <w:style w:type="paragraph" w:styleId="Zkladntext">
    <w:name w:val="Body Text"/>
    <w:basedOn w:val="Normlny"/>
    <w:link w:val="ZkladntextChar"/>
    <w:uiPriority w:val="99"/>
    <w:semiHidden/>
    <w:unhideWhenUsed/>
    <w:rsid w:val="005C7AE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C7AE8"/>
    <w:rPr>
      <w:rFonts w:ascii="Times New Roman" w:eastAsia="Times New Roman" w:hAnsi="Times New Roman"/>
    </w:rPr>
  </w:style>
  <w:style w:type="paragraph" w:styleId="Revzia">
    <w:name w:val="Revision"/>
    <w:hidden/>
    <w:uiPriority w:val="99"/>
    <w:semiHidden/>
    <w:rsid w:val="00003677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4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DE73E-A5FE-4020-B082-2302261D1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1802</Words>
  <Characters>10272</Characters>
  <Application>Microsoft Office Word</Application>
  <DocSecurity>0</DocSecurity>
  <Lines>85</Lines>
  <Paragraphs>24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12050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Ľuboslav Šišmiš</dc:creator>
  <cp:lastModifiedBy>Lucia</cp:lastModifiedBy>
  <cp:revision>2</cp:revision>
  <cp:lastPrinted>2021-07-26T06:57:00Z</cp:lastPrinted>
  <dcterms:created xsi:type="dcterms:W3CDTF">2025-02-13T10:23:00Z</dcterms:created>
  <dcterms:modified xsi:type="dcterms:W3CDTF">2025-02-13T10:23:00Z</dcterms:modified>
</cp:coreProperties>
</file>