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05"/>
        <w:gridCol w:w="6307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34CDD977" w:rsidR="0048268A" w:rsidRPr="008D0C2A" w:rsidRDefault="0083542B" w:rsidP="00F25A07">
            <w:pPr>
              <w:spacing w:before="60"/>
              <w:rPr>
                <w:rFonts w:ascii="Arial Narrow" w:hAnsi="Arial Narrow"/>
                <w:b/>
                <w:iCs/>
              </w:rPr>
            </w:pPr>
            <w:r>
              <w:rPr>
                <w:rFonts w:ascii="Arial Narrow" w:hAnsi="Arial Narrow"/>
                <w:b/>
                <w:iCs/>
              </w:rPr>
              <w:t>Vysokozdvižné vozíky</w:t>
            </w:r>
            <w:r w:rsidR="00F25A07">
              <w:rPr>
                <w:rFonts w:ascii="Arial Narrow" w:hAnsi="Arial Narrow"/>
                <w:b/>
                <w:iCs/>
              </w:rPr>
              <w:t xml:space="preserve"> </w:t>
            </w:r>
            <w:r w:rsidR="008D0C2A" w:rsidRPr="008D0C2A">
              <w:rPr>
                <w:rFonts w:ascii="Arial Narrow" w:hAnsi="Arial Narrow"/>
                <w:b/>
                <w:iCs/>
              </w:rPr>
              <w:t>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581C7F6C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 xml:space="preserve">bez výhrad súhlasím s podmienkami predmetného DNS, ktoré  sú  určené  v  súťažných  podkladoch  </w:t>
      </w:r>
      <w:r w:rsidR="0083542B">
        <w:rPr>
          <w:rFonts w:ascii="Arial Narrow" w:hAnsi="Arial Narrow" w:cs="Times New Roman"/>
          <w:sz w:val="22"/>
          <w:szCs w:val="22"/>
        </w:rPr>
        <w:br/>
      </w:r>
      <w:r w:rsidRPr="000A3B0D">
        <w:rPr>
          <w:rFonts w:ascii="Arial Narrow" w:hAnsi="Arial Narrow" w:cs="Times New Roman"/>
          <w:sz w:val="22"/>
          <w:szCs w:val="22"/>
        </w:rPr>
        <w:t>a  v iných  dokumentoch  poskytnutých verejným obstarávateľom;</w:t>
      </w:r>
    </w:p>
    <w:p w14:paraId="50EB6809" w14:textId="5851403A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 xml:space="preserve">beriem na vedomie, že spracúvanie osobných údajov verejným obstarávateľom, ktoré som ako záujemca uviedol v žiadosti o zaradenie, je zákonné, vykonávané v súlade s Nariadením Európskeho parlamentu </w:t>
      </w:r>
      <w:r w:rsidR="0083542B">
        <w:rPr>
          <w:rFonts w:ascii="Arial Narrow" w:hAnsi="Arial Narrow"/>
          <w:sz w:val="22"/>
          <w:szCs w:val="22"/>
        </w:rPr>
        <w:br/>
      </w:r>
      <w:r w:rsidRPr="05EF5A6E">
        <w:rPr>
          <w:rFonts w:ascii="Arial Narrow" w:hAnsi="Arial Narrow"/>
          <w:sz w:val="22"/>
          <w:szCs w:val="22"/>
        </w:rPr>
        <w:t>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06"/>
        <w:gridCol w:w="6306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7590D6C9" w:rsidR="0048268A" w:rsidRPr="008D0C2A" w:rsidRDefault="0083542B" w:rsidP="00F25A07">
            <w:pPr>
              <w:spacing w:before="60"/>
              <w:rPr>
                <w:rFonts w:ascii="Arial Narrow" w:hAnsi="Arial Narrow"/>
                <w:b/>
                <w:iCs/>
              </w:rPr>
            </w:pPr>
            <w:r>
              <w:rPr>
                <w:rFonts w:ascii="Arial Narrow" w:hAnsi="Arial Narrow"/>
                <w:b/>
                <w:iCs/>
              </w:rPr>
              <w:t>Vysokozdvižné vozíky</w:t>
            </w:r>
            <w:r w:rsidR="00F25A07">
              <w:rPr>
                <w:rFonts w:ascii="Arial Narrow" w:hAnsi="Arial Narrow"/>
                <w:b/>
                <w:iCs/>
              </w:rPr>
              <w:t xml:space="preserve"> </w:t>
            </w:r>
            <w:r w:rsidR="008D0C2A" w:rsidRPr="008D0C2A">
              <w:rPr>
                <w:rFonts w:ascii="Arial Narrow" w:hAnsi="Arial Narrow"/>
                <w:b/>
                <w:iCs/>
              </w:rPr>
              <w:t>DNS</w:t>
            </w: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61698B">
        <w:rPr>
          <w:rFonts w:ascii="Times New Roman" w:hAnsi="Times New Roman" w:cs="Times New Roman"/>
          <w:sz w:val="18"/>
          <w:szCs w:val="18"/>
          <w:lang w:eastAsia="sk-SK"/>
        </w:rPr>
      </w:r>
      <w:r w:rsidR="0061698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61698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61698B">
        <w:rPr>
          <w:rFonts w:ascii="Times New Roman" w:hAnsi="Times New Roman" w:cs="Times New Roman"/>
          <w:sz w:val="18"/>
          <w:szCs w:val="18"/>
          <w:lang w:eastAsia="sk-SK"/>
        </w:rPr>
      </w:r>
      <w:r w:rsidR="0061698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61698B">
        <w:rPr>
          <w:rFonts w:ascii="Times New Roman" w:hAnsi="Times New Roman" w:cs="Times New Roman"/>
          <w:sz w:val="18"/>
          <w:szCs w:val="18"/>
          <w:lang w:eastAsia="sk-SK"/>
        </w:rPr>
      </w:r>
      <w:r w:rsidR="0061698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61698B">
        <w:rPr>
          <w:rFonts w:ascii="Arial Narrow" w:hAnsi="Arial Narrow" w:cs="Times New Roman"/>
          <w:i/>
          <w:iCs/>
          <w:color w:val="FF0000"/>
        </w:rPr>
      </w:r>
      <w:r w:rsidR="0061698B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12B219BD" w14:textId="78623139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2185BB8D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1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>„</w:t>
      </w:r>
      <w:r w:rsidR="0083542B">
        <w:rPr>
          <w:rFonts w:ascii="Arial Narrow" w:hAnsi="Arial Narrow" w:cs="Times New Roman"/>
          <w:b/>
          <w:bCs/>
        </w:rPr>
        <w:t>Vysokozdvižné vozíky</w:t>
      </w:r>
      <w:bookmarkStart w:id="2" w:name="_GoBack"/>
      <w:bookmarkEnd w:id="2"/>
      <w:r w:rsidR="00F25A07">
        <w:rPr>
          <w:rFonts w:ascii="Arial Narrow" w:hAnsi="Arial Narrow" w:cs="Times New Roman"/>
          <w:b/>
          <w:bCs/>
        </w:rPr>
        <w:t xml:space="preserve">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AA9A8" w14:textId="77777777" w:rsidR="0061698B" w:rsidRDefault="0061698B" w:rsidP="002C7232">
      <w:pPr>
        <w:spacing w:after="0" w:line="240" w:lineRule="auto"/>
      </w:pPr>
      <w:r>
        <w:separator/>
      </w:r>
    </w:p>
  </w:endnote>
  <w:endnote w:type="continuationSeparator" w:id="0">
    <w:p w14:paraId="459B8027" w14:textId="77777777" w:rsidR="0061698B" w:rsidRDefault="0061698B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CCD03" w14:textId="77777777" w:rsidR="0061698B" w:rsidRDefault="0061698B" w:rsidP="002C7232">
      <w:pPr>
        <w:spacing w:after="0" w:line="240" w:lineRule="auto"/>
      </w:pPr>
      <w:r>
        <w:separator/>
      </w:r>
    </w:p>
  </w:footnote>
  <w:footnote w:type="continuationSeparator" w:id="0">
    <w:p w14:paraId="22C8CCE0" w14:textId="77777777" w:rsidR="0061698B" w:rsidRDefault="0061698B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272A4"/>
    <w:rsid w:val="002C7232"/>
    <w:rsid w:val="003514FF"/>
    <w:rsid w:val="0048268A"/>
    <w:rsid w:val="005B54FA"/>
    <w:rsid w:val="005B6668"/>
    <w:rsid w:val="0061698B"/>
    <w:rsid w:val="00692EC5"/>
    <w:rsid w:val="006F69A8"/>
    <w:rsid w:val="0070420D"/>
    <w:rsid w:val="007A31BF"/>
    <w:rsid w:val="0083542B"/>
    <w:rsid w:val="00857278"/>
    <w:rsid w:val="008D0C2A"/>
    <w:rsid w:val="00906439"/>
    <w:rsid w:val="0091189F"/>
    <w:rsid w:val="0092340F"/>
    <w:rsid w:val="00A159AF"/>
    <w:rsid w:val="00A62C53"/>
    <w:rsid w:val="00AF1554"/>
    <w:rsid w:val="00AF3E99"/>
    <w:rsid w:val="00B00834"/>
    <w:rsid w:val="00B15B31"/>
    <w:rsid w:val="00B93DA5"/>
    <w:rsid w:val="00BF213B"/>
    <w:rsid w:val="00C0562E"/>
    <w:rsid w:val="00C425AC"/>
    <w:rsid w:val="00CD08FF"/>
    <w:rsid w:val="00D06E6D"/>
    <w:rsid w:val="00D1757E"/>
    <w:rsid w:val="00D54BFE"/>
    <w:rsid w:val="00D63343"/>
    <w:rsid w:val="00D76A39"/>
    <w:rsid w:val="00E1582B"/>
    <w:rsid w:val="00EC2AA9"/>
    <w:rsid w:val="00ED6DDF"/>
    <w:rsid w:val="00F138E7"/>
    <w:rsid w:val="00F25A07"/>
    <w:rsid w:val="00F69221"/>
    <w:rsid w:val="00F93142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Leokádia Mazureková</cp:lastModifiedBy>
  <cp:revision>8</cp:revision>
  <dcterms:created xsi:type="dcterms:W3CDTF">2025-02-12T10:13:00Z</dcterms:created>
  <dcterms:modified xsi:type="dcterms:W3CDTF">2025-02-20T13:34:00Z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