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66BF01E" w:rsidR="00E25749" w:rsidRDefault="00CB4B3A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CB4B3A">
                              <w:t>Rosič</w:t>
                            </w:r>
                            <w:proofErr w:type="spellEnd"/>
                            <w:r w:rsidRPr="00CB4B3A">
                              <w:t xml:space="preserve"> do vinohradu 1</w:t>
                            </w:r>
                            <w:r w:rsidR="00B13236" w:rsidRPr="00B13236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66BF01E" w:rsidR="00E25749" w:rsidRDefault="00CB4B3A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CB4B3A">
                        <w:t>Rosič</w:t>
                      </w:r>
                      <w:proofErr w:type="spellEnd"/>
                      <w:r w:rsidRPr="00CB4B3A">
                        <w:t xml:space="preserve"> do vinohradu 1</w:t>
                      </w:r>
                      <w:r w:rsidR="00B13236" w:rsidRPr="00B13236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B4B3A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0BD99FA" w:rsidR="00CB4B3A" w:rsidRPr="00CB4B3A" w:rsidRDefault="00CB4B3A" w:rsidP="00CB4B3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Objem nádrže v litroch</w:t>
            </w:r>
          </w:p>
        </w:tc>
        <w:tc>
          <w:tcPr>
            <w:tcW w:w="2558" w:type="dxa"/>
            <w:vAlign w:val="center"/>
          </w:tcPr>
          <w:p w14:paraId="03315A2C" w14:textId="343FF9B4" w:rsidR="00CB4B3A" w:rsidRPr="00CB4B3A" w:rsidRDefault="00CB4B3A" w:rsidP="00CB4B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372" w:type="dxa"/>
            <w:vAlign w:val="center"/>
          </w:tcPr>
          <w:p w14:paraId="175D03B8" w14:textId="582BE04F" w:rsidR="00CB4B3A" w:rsidRPr="00B43449" w:rsidRDefault="00CB4B3A" w:rsidP="00CB4B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B3A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AE8E5DA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Príkon </w:t>
            </w:r>
            <w:proofErr w:type="spellStart"/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rosiča</w:t>
            </w:r>
            <w:proofErr w:type="spellEnd"/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max. KW</w:t>
            </w:r>
          </w:p>
        </w:tc>
        <w:tc>
          <w:tcPr>
            <w:tcW w:w="2558" w:type="dxa"/>
            <w:vAlign w:val="center"/>
          </w:tcPr>
          <w:p w14:paraId="381B0019" w14:textId="7CF3FE64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24 - 30</w:t>
            </w:r>
          </w:p>
        </w:tc>
        <w:tc>
          <w:tcPr>
            <w:tcW w:w="2372" w:type="dxa"/>
            <w:vAlign w:val="center"/>
          </w:tcPr>
          <w:p w14:paraId="7EDF81D7" w14:textId="36AF71AE" w:rsidR="00CB4B3A" w:rsidRPr="00B43449" w:rsidRDefault="00CB4B3A" w:rsidP="00CB4B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B3A" w14:paraId="62D792E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59C3E4A2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Výkon ventilátora v m</w:t>
            </w: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/hodinu min.</w:t>
            </w:r>
          </w:p>
        </w:tc>
        <w:tc>
          <w:tcPr>
            <w:tcW w:w="2558" w:type="dxa"/>
            <w:vAlign w:val="center"/>
          </w:tcPr>
          <w:p w14:paraId="1C1D3F97" w14:textId="3517E757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372" w:type="dxa"/>
            <w:vAlign w:val="center"/>
          </w:tcPr>
          <w:p w14:paraId="291D4472" w14:textId="2224ACA8" w:rsidR="00CB4B3A" w:rsidRPr="00B43449" w:rsidRDefault="00CB4B3A" w:rsidP="00CB4B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B3A" w14:paraId="10B86E54" w14:textId="77777777" w:rsidTr="001D4585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7550CD95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Ventilátor odstredivý </w:t>
            </w:r>
          </w:p>
        </w:tc>
        <w:tc>
          <w:tcPr>
            <w:tcW w:w="2558" w:type="dxa"/>
            <w:vAlign w:val="center"/>
          </w:tcPr>
          <w:p w14:paraId="4F338BBE" w14:textId="6803B7BC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8680070"/>
            <w:placeholder>
              <w:docPart w:val="3E18C36C3D244A179318C32A2255BC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784E7AC" w14:textId="3B72D28C" w:rsidR="00CB4B3A" w:rsidRPr="00B43449" w:rsidRDefault="00CB4B3A" w:rsidP="00CB4B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1A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4B3A" w14:paraId="5DC6DEA8" w14:textId="77777777" w:rsidTr="001D4585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02A384BA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Priemer ventilátora min. v mm</w:t>
            </w:r>
          </w:p>
        </w:tc>
        <w:tc>
          <w:tcPr>
            <w:tcW w:w="2558" w:type="dxa"/>
            <w:vAlign w:val="center"/>
          </w:tcPr>
          <w:p w14:paraId="1311245C" w14:textId="4443F6BE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372" w:type="dxa"/>
          </w:tcPr>
          <w:p w14:paraId="13AC8DC1" w14:textId="651955C9" w:rsidR="00CB4B3A" w:rsidRPr="00B43449" w:rsidRDefault="00CB4B3A" w:rsidP="00CB4B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B3A" w14:paraId="501407DD" w14:textId="77777777" w:rsidTr="001D4585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6B3181A3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Miešanie postrekovej kvapaliny</w:t>
            </w:r>
          </w:p>
        </w:tc>
        <w:tc>
          <w:tcPr>
            <w:tcW w:w="2558" w:type="dxa"/>
            <w:vAlign w:val="center"/>
          </w:tcPr>
          <w:p w14:paraId="34CC9794" w14:textId="77782539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31280936"/>
            <w:placeholder>
              <w:docPart w:val="86BB92C756394F89BFF3587097B52C9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7DFCEFA" w14:textId="7AE0A818" w:rsidR="00CB4B3A" w:rsidRPr="00B43449" w:rsidRDefault="00CB4B3A" w:rsidP="00CB4B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1A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4B3A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3F9251EA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Indikátor hladiny postrekovej kvapaliny</w:t>
            </w:r>
          </w:p>
        </w:tc>
        <w:tc>
          <w:tcPr>
            <w:tcW w:w="2558" w:type="dxa"/>
            <w:vAlign w:val="center"/>
          </w:tcPr>
          <w:p w14:paraId="303CAB81" w14:textId="73EF34CF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667F2B6A49AD4655B3560844F941A3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78351B1C" w:rsidR="00CB4B3A" w:rsidRPr="00B43449" w:rsidRDefault="00CB4B3A" w:rsidP="00CB4B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4B3A" w14:paraId="043827B2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6B1DD36D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Nádrž na čistú vodu</w:t>
            </w:r>
          </w:p>
        </w:tc>
        <w:tc>
          <w:tcPr>
            <w:tcW w:w="2558" w:type="dxa"/>
            <w:vAlign w:val="center"/>
          </w:tcPr>
          <w:p w14:paraId="04B09F59" w14:textId="5A4D0588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9470606"/>
            <w:placeholder>
              <w:docPart w:val="18B65F1A714442C9BC9CC9ABC6F615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0E63380" w:rsidR="00CB4B3A" w:rsidRPr="00B43449" w:rsidRDefault="00CB4B3A" w:rsidP="00CB4B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4B3A" w14:paraId="567F6093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6786EB58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Oplach nádrže</w:t>
            </w:r>
          </w:p>
        </w:tc>
        <w:tc>
          <w:tcPr>
            <w:tcW w:w="2558" w:type="dxa"/>
            <w:vAlign w:val="center"/>
          </w:tcPr>
          <w:p w14:paraId="30228300" w14:textId="0CF9C121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1592075"/>
            <w:placeholder>
              <w:docPart w:val="093C6D6D42C94A4CBE4439724017F2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51AD9EF4" w:rsidR="00CB4B3A" w:rsidRPr="00B43449" w:rsidRDefault="00CB4B3A" w:rsidP="00CB4B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4B3A" w14:paraId="7455E81D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23390E48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Manuálne nastavenie tlaku</w:t>
            </w:r>
          </w:p>
        </w:tc>
        <w:tc>
          <w:tcPr>
            <w:tcW w:w="2558" w:type="dxa"/>
            <w:vAlign w:val="center"/>
          </w:tcPr>
          <w:p w14:paraId="39466AF8" w14:textId="2B5A1D20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9357915"/>
            <w:placeholder>
              <w:docPart w:val="833949B039CE49939124F0C0F8EF44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1CFEDDAD" w:rsidR="00CB4B3A" w:rsidRPr="00B43449" w:rsidRDefault="00CB4B3A" w:rsidP="00CB4B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4B3A" w14:paraId="526CE0EC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3FD103B3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Uhol natáčania min. v stupňoch</w:t>
            </w:r>
          </w:p>
        </w:tc>
        <w:tc>
          <w:tcPr>
            <w:tcW w:w="2558" w:type="dxa"/>
            <w:vAlign w:val="center"/>
          </w:tcPr>
          <w:p w14:paraId="5C95232F" w14:textId="04AE1F19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6073B829" w14:textId="2CD4B8BF" w:rsidR="00CB4B3A" w:rsidRPr="00B43449" w:rsidRDefault="00CB4B3A" w:rsidP="00CB4B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B3A" w14:paraId="1087AC5E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3C9DF53E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Pracovný tlak min. v baroch</w:t>
            </w:r>
          </w:p>
        </w:tc>
        <w:tc>
          <w:tcPr>
            <w:tcW w:w="2558" w:type="dxa"/>
            <w:vAlign w:val="center"/>
          </w:tcPr>
          <w:p w14:paraId="5F7E339D" w14:textId="39B8113D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078EE8DA" w14:textId="1FA64ABD" w:rsidR="00CB4B3A" w:rsidRPr="00B43449" w:rsidRDefault="00CB4B3A" w:rsidP="00CB4B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B3A" w14:paraId="76628529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18410E29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Nerezové difúzory</w:t>
            </w:r>
          </w:p>
        </w:tc>
        <w:tc>
          <w:tcPr>
            <w:tcW w:w="2558" w:type="dxa"/>
            <w:vAlign w:val="center"/>
          </w:tcPr>
          <w:p w14:paraId="699ED59C" w14:textId="4430A45F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69889902"/>
            <w:placeholder>
              <w:docPart w:val="F2AD30B89D954CF4A8BF8D8F7E65FA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75AC60" w14:textId="477060C4" w:rsidR="00CB4B3A" w:rsidRPr="00B43449" w:rsidRDefault="00CB4B3A" w:rsidP="00CB4B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4B3A" w14:paraId="25E8C304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C9B6F21" w14:textId="45F62D56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Hydraulické ovládanie ramien a </w:t>
            </w:r>
            <w:proofErr w:type="spellStart"/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dyfúzorov</w:t>
            </w:r>
            <w:proofErr w:type="spellEnd"/>
          </w:p>
        </w:tc>
        <w:tc>
          <w:tcPr>
            <w:tcW w:w="2558" w:type="dxa"/>
            <w:vAlign w:val="center"/>
          </w:tcPr>
          <w:p w14:paraId="32031AEF" w14:textId="0644B1F1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3405771"/>
            <w:placeholder>
              <w:docPart w:val="F05C25C4075049A7A7BF35ED1AEE78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C2D036A" w14:textId="359E20A6" w:rsidR="00CB4B3A" w:rsidRPr="00B43449" w:rsidRDefault="00CB4B3A" w:rsidP="00CB4B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4B3A" w14:paraId="0B1D22CB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D8E2B32" w14:textId="6D8B3748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Výkon čerpadla min. v  l/min</w:t>
            </w:r>
          </w:p>
        </w:tc>
        <w:tc>
          <w:tcPr>
            <w:tcW w:w="2558" w:type="dxa"/>
            <w:vAlign w:val="center"/>
          </w:tcPr>
          <w:p w14:paraId="021C0698" w14:textId="494E9E17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72" w:type="dxa"/>
            <w:vAlign w:val="center"/>
          </w:tcPr>
          <w:p w14:paraId="08359837" w14:textId="7DD446C6" w:rsidR="00CB4B3A" w:rsidRPr="00B43449" w:rsidRDefault="00CB4B3A" w:rsidP="00CB4B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B3A" w14:paraId="26215AA9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7CC81AD" w14:textId="548E7205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Odstredivá spojka na hriadeli ventilátora</w:t>
            </w:r>
          </w:p>
        </w:tc>
        <w:tc>
          <w:tcPr>
            <w:tcW w:w="2558" w:type="dxa"/>
            <w:vAlign w:val="center"/>
          </w:tcPr>
          <w:p w14:paraId="7B97C6C7" w14:textId="103E30AA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9724722"/>
            <w:placeholder>
              <w:docPart w:val="7001E067C76A47F7AC7F7F9D415EAA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B1C00D" w14:textId="7A4E4E27" w:rsidR="00CB4B3A" w:rsidRPr="00B43449" w:rsidRDefault="00CB4B3A" w:rsidP="00CB4B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4B3A" w14:paraId="4F92D17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BC0A5AA" w:rsidR="00CB4B3A" w:rsidRPr="00CB4B3A" w:rsidRDefault="00CB4B3A" w:rsidP="00CB4B3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Pracovný záber v </w:t>
            </w:r>
            <w:proofErr w:type="spellStart"/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polriadkoch</w:t>
            </w:r>
            <w:proofErr w:type="spellEnd"/>
          </w:p>
        </w:tc>
        <w:tc>
          <w:tcPr>
            <w:tcW w:w="2558" w:type="dxa"/>
            <w:vAlign w:val="center"/>
          </w:tcPr>
          <w:p w14:paraId="6066E81F" w14:textId="41643917" w:rsidR="00CB4B3A" w:rsidRPr="00CB4B3A" w:rsidRDefault="00CB4B3A" w:rsidP="00CB4B3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4B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66E3E346" w14:textId="1DDC889C" w:rsidR="00CB4B3A" w:rsidRPr="00B43449" w:rsidRDefault="00CB4B3A" w:rsidP="00CB4B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46194"/>
    <w:rsid w:val="00067AD8"/>
    <w:rsid w:val="000D4142"/>
    <w:rsid w:val="00111509"/>
    <w:rsid w:val="0014217B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052E6"/>
    <w:rsid w:val="00A73A25"/>
    <w:rsid w:val="00A94310"/>
    <w:rsid w:val="00AE372F"/>
    <w:rsid w:val="00B02DE7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B4B3A"/>
    <w:rsid w:val="00CC40E0"/>
    <w:rsid w:val="00CD521F"/>
    <w:rsid w:val="00CD5B00"/>
    <w:rsid w:val="00CF27E9"/>
    <w:rsid w:val="00CF6FEA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7F2B6A49AD4655B3560844F941A3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DFA822-F8BC-4FDA-AF1B-5869417FDB84}"/>
      </w:docPartPr>
      <w:docPartBody>
        <w:p w:rsidR="00B5646D" w:rsidRDefault="00B5646D" w:rsidP="00B5646D">
          <w:pPr>
            <w:pStyle w:val="667F2B6A49AD4655B3560844F941A32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B65F1A714442C9BC9CC9ABC6F615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28A36B-CBEB-4AD3-9400-D4DFB9CE1D2A}"/>
      </w:docPartPr>
      <w:docPartBody>
        <w:p w:rsidR="00B5646D" w:rsidRDefault="00B5646D" w:rsidP="00B5646D">
          <w:pPr>
            <w:pStyle w:val="18B65F1A714442C9BC9CC9ABC6F615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3C6D6D42C94A4CBE4439724017F2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31C107-0E51-4271-827A-92CA37037721}"/>
      </w:docPartPr>
      <w:docPartBody>
        <w:p w:rsidR="00B5646D" w:rsidRDefault="00B5646D" w:rsidP="00B5646D">
          <w:pPr>
            <w:pStyle w:val="093C6D6D42C94A4CBE4439724017F2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33949B039CE49939124F0C0F8EF44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421C61-B072-4755-9B1D-19EADB12D98A}"/>
      </w:docPartPr>
      <w:docPartBody>
        <w:p w:rsidR="00B5646D" w:rsidRDefault="00B5646D" w:rsidP="00B5646D">
          <w:pPr>
            <w:pStyle w:val="833949B039CE49939124F0C0F8EF44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AD30B89D954CF4A8BF8D8F7E65FA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97C989-BF18-446C-B3CC-97DD1089DDD6}"/>
      </w:docPartPr>
      <w:docPartBody>
        <w:p w:rsidR="00B5646D" w:rsidRDefault="00B5646D" w:rsidP="00B5646D">
          <w:pPr>
            <w:pStyle w:val="F2AD30B89D954CF4A8BF8D8F7E65FA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5C25C4075049A7A7BF35ED1AEE78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D9C0AA-67F9-461C-B8F2-2A93BE7A2D44}"/>
      </w:docPartPr>
      <w:docPartBody>
        <w:p w:rsidR="00B5646D" w:rsidRDefault="00B5646D" w:rsidP="00B5646D">
          <w:pPr>
            <w:pStyle w:val="F05C25C4075049A7A7BF35ED1AEE78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001E067C76A47F7AC7F7F9D415EA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CE2FA7-87AF-40AF-9657-C90893ABB88B}"/>
      </w:docPartPr>
      <w:docPartBody>
        <w:p w:rsidR="00B5646D" w:rsidRDefault="00B5646D" w:rsidP="00B5646D">
          <w:pPr>
            <w:pStyle w:val="7001E067C76A47F7AC7F7F9D415EAA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18C36C3D244A179318C32A2255BC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4E83C0-72D5-4546-98E5-94771CCC69A8}"/>
      </w:docPartPr>
      <w:docPartBody>
        <w:p w:rsidR="00B5646D" w:rsidRDefault="00B5646D" w:rsidP="00B5646D">
          <w:pPr>
            <w:pStyle w:val="3E18C36C3D244A179318C32A2255BC4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BB92C756394F89BFF3587097B52C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60489-1DE4-44BA-A36E-A3B78B78041C}"/>
      </w:docPartPr>
      <w:docPartBody>
        <w:p w:rsidR="00B5646D" w:rsidRDefault="00B5646D" w:rsidP="00B5646D">
          <w:pPr>
            <w:pStyle w:val="86BB92C756394F89BFF3587097B52C9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63058E"/>
    <w:rsid w:val="008C0BB7"/>
    <w:rsid w:val="00B5646D"/>
    <w:rsid w:val="00BF5D34"/>
    <w:rsid w:val="00C3588D"/>
    <w:rsid w:val="00C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5646D"/>
    <w:rPr>
      <w:color w:val="808080"/>
    </w:rPr>
  </w:style>
  <w:style w:type="paragraph" w:customStyle="1" w:styleId="667F2B6A49AD4655B3560844F941A322">
    <w:name w:val="667F2B6A49AD4655B3560844F941A322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65F1A714442C9BC9CC9ABC6F61509">
    <w:name w:val="18B65F1A714442C9BC9CC9ABC6F61509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C6D6D42C94A4CBE4439724017F2B5">
    <w:name w:val="093C6D6D42C94A4CBE4439724017F2B5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949B039CE49939124F0C0F8EF443D">
    <w:name w:val="833949B039CE49939124F0C0F8EF443D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93D30F2D1496FB0469761FA08271A">
    <w:name w:val="98193D30F2D1496FB0469761FA08271A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48B1E748C4AE9AC4161064D7A7540">
    <w:name w:val="4F848B1E748C4AE9AC4161064D7A7540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D30B89D954CF4A8BF8D8F7E65FAB3">
    <w:name w:val="F2AD30B89D954CF4A8BF8D8F7E65FAB3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C25C4075049A7A7BF35ED1AEE78D1">
    <w:name w:val="F05C25C4075049A7A7BF35ED1AEE78D1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081B4C5C94434AFCE67D3A87BF225">
    <w:name w:val="D86081B4C5C94434AFCE67D3A87BF225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1E067C76A47F7AC7F7F9D415EAA62">
    <w:name w:val="7001E067C76A47F7AC7F7F9D415EAA62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DFCFC90BC44840B542688B2AD4A8B1">
    <w:name w:val="D7DFCFC90BC44840B542688B2AD4A8B1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C34DEBE5D647939789D8998E0A5788">
    <w:name w:val="9AC34DEBE5D647939789D8998E0A5788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34525CD6C4BC38FA35885910A1FF1">
    <w:name w:val="C0734525CD6C4BC38FA35885910A1FF1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8C36C3D244A179318C32A2255BC4B">
    <w:name w:val="3E18C36C3D244A179318C32A2255BC4B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DBB27DD72C4464B04C8746DE7F15C5">
    <w:name w:val="90DBB27DD72C4464B04C8746DE7F15C5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BB92C756394F89BFF3587097B52C95">
    <w:name w:val="86BB92C756394F89BFF3587097B52C95"/>
    <w:rsid w:val="00B564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2025-02-25T09:55:00Z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