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975F" w14:textId="77777777" w:rsidR="00263C6E" w:rsidRDefault="005B1BC8" w:rsidP="00A54044">
      <w:pPr>
        <w:shd w:val="clear" w:color="auto" w:fill="F2F2F2" w:themeFill="background1" w:themeFillShade="F2"/>
        <w:tabs>
          <w:tab w:val="left" w:pos="0"/>
        </w:tabs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5B1BC8">
        <w:rPr>
          <w:rFonts w:asciiTheme="minorHAnsi" w:hAnsiTheme="minorHAnsi" w:cstheme="minorHAnsi"/>
          <w:b/>
          <w:caps/>
          <w:sz w:val="28"/>
          <w:szCs w:val="28"/>
        </w:rPr>
        <w:t xml:space="preserve">Čestné prohlášení </w:t>
      </w:r>
    </w:p>
    <w:p w14:paraId="65E8CFA8" w14:textId="58904CB1" w:rsidR="00263C6E" w:rsidRPr="00606493" w:rsidRDefault="00263C6E" w:rsidP="00A54044">
      <w:pPr>
        <w:shd w:val="clear" w:color="auto" w:fill="F2F2F2" w:themeFill="background1" w:themeFillShade="F2"/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606493">
        <w:rPr>
          <w:rFonts w:asciiTheme="minorHAnsi" w:hAnsiTheme="minorHAnsi" w:cstheme="minorHAnsi"/>
          <w:b/>
        </w:rPr>
        <w:t>k vyloučení střetu zájmů a ve vztahu k zásad</w:t>
      </w:r>
      <w:r w:rsidR="007249F1" w:rsidRPr="00606493">
        <w:rPr>
          <w:rFonts w:asciiTheme="minorHAnsi" w:hAnsiTheme="minorHAnsi" w:cstheme="minorHAnsi"/>
          <w:b/>
        </w:rPr>
        <w:t>ám</w:t>
      </w:r>
      <w:r w:rsidRPr="00606493">
        <w:rPr>
          <w:rFonts w:asciiTheme="minorHAnsi" w:hAnsiTheme="minorHAnsi" w:cstheme="minorHAnsi"/>
          <w:b/>
        </w:rPr>
        <w:t xml:space="preserve"> sociálně odpovědného zadávání, </w:t>
      </w:r>
      <w:proofErr w:type="spellStart"/>
      <w:r w:rsidRPr="00606493">
        <w:rPr>
          <w:rFonts w:asciiTheme="minorHAnsi" w:hAnsiTheme="minorHAnsi" w:cstheme="minorHAnsi"/>
          <w:b/>
        </w:rPr>
        <w:t>enviromentálně</w:t>
      </w:r>
      <w:proofErr w:type="spellEnd"/>
      <w:r w:rsidRPr="00606493">
        <w:rPr>
          <w:rFonts w:asciiTheme="minorHAnsi" w:hAnsiTheme="minorHAnsi" w:cstheme="minorHAnsi"/>
          <w:b/>
        </w:rPr>
        <w:t xml:space="preserve"> odpovědného zadávání a inovací</w:t>
      </w:r>
    </w:p>
    <w:p w14:paraId="2CFDF80C" w14:textId="77777777" w:rsidR="00663D5A" w:rsidRPr="00663D5A" w:rsidRDefault="00663D5A" w:rsidP="00663D5A">
      <w:pPr>
        <w:jc w:val="center"/>
        <w:rPr>
          <w:rFonts w:asciiTheme="minorHAnsi" w:hAnsiTheme="minorHAnsi" w:cstheme="minorHAnsi"/>
          <w:sz w:val="18"/>
          <w:szCs w:val="18"/>
        </w:rPr>
      </w:pPr>
      <w:r w:rsidRPr="00663D5A">
        <w:rPr>
          <w:rFonts w:asciiTheme="minorHAnsi" w:hAnsiTheme="minorHAnsi" w:cstheme="minorHAnsi"/>
          <w:sz w:val="18"/>
          <w:szCs w:val="18"/>
        </w:rPr>
        <w:t xml:space="preserve">k veřejné zakázce na stavební práce zadávané ve zjednodušeném podlimitním řízení podle § 53 násl. </w:t>
      </w:r>
    </w:p>
    <w:p w14:paraId="2621ABFE" w14:textId="14CCDAD0" w:rsidR="00663D5A" w:rsidRPr="00663D5A" w:rsidRDefault="00663D5A" w:rsidP="00663D5A">
      <w:pPr>
        <w:jc w:val="center"/>
        <w:rPr>
          <w:rFonts w:asciiTheme="minorHAnsi" w:hAnsiTheme="minorHAnsi" w:cstheme="minorHAnsi"/>
          <w:sz w:val="18"/>
          <w:szCs w:val="18"/>
        </w:rPr>
      </w:pPr>
      <w:r w:rsidRPr="00663D5A">
        <w:rPr>
          <w:rFonts w:asciiTheme="minorHAnsi" w:hAnsiTheme="minorHAnsi" w:cstheme="minorHAnsi"/>
          <w:sz w:val="18"/>
          <w:szCs w:val="18"/>
        </w:rPr>
        <w:t xml:space="preserve">zákona č. 134/2016 Sb., o zadávání veřejných zakázek, </w:t>
      </w:r>
      <w:r w:rsidR="00606493">
        <w:rPr>
          <w:rFonts w:asciiTheme="minorHAnsi" w:hAnsiTheme="minorHAnsi" w:cstheme="minorHAnsi"/>
          <w:sz w:val="18"/>
          <w:szCs w:val="18"/>
        </w:rPr>
        <w:t>ve znění pozdějších předpisů</w:t>
      </w:r>
    </w:p>
    <w:p w14:paraId="286F0D47" w14:textId="56B536FA" w:rsidR="00263C6E" w:rsidRPr="00606493" w:rsidRDefault="003E59C8" w:rsidP="003E59C8">
      <w:pPr>
        <w:pStyle w:val="Normlnweb"/>
        <w:pBdr>
          <w:bottom w:val="single" w:sz="4" w:space="1" w:color="auto"/>
        </w:pBdr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Toc121833264"/>
      <w:r w:rsidRPr="00606493">
        <w:rPr>
          <w:rFonts w:ascii="Calibri" w:hAnsi="Calibri" w:cs="Calibri"/>
          <w:b/>
          <w:bCs/>
          <w:color w:val="000000"/>
          <w:sz w:val="22"/>
          <w:szCs w:val="22"/>
        </w:rPr>
        <w:t>Sportovní hřiště u ZŠ a DDM Krasohled</w:t>
      </w:r>
    </w:p>
    <w:p w14:paraId="2182B52C" w14:textId="50FC1C4D" w:rsidR="00A54044" w:rsidRPr="00A54044" w:rsidRDefault="00A54044" w:rsidP="00A54044">
      <w:pPr>
        <w:pStyle w:val="Odstavecseseznamem"/>
        <w:tabs>
          <w:tab w:val="left" w:pos="284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 w:rsidRPr="00A54044">
        <w:rPr>
          <w:rFonts w:asciiTheme="minorHAnsi" w:hAnsiTheme="minorHAnsi" w:cstheme="minorHAnsi"/>
          <w:noProof/>
          <w:sz w:val="22"/>
          <w:szCs w:val="22"/>
          <w:lang w:eastAsia="cs-CZ"/>
        </w:rPr>
        <w:t>Dodavatel:</w:t>
      </w:r>
      <w:r w:rsidRPr="00A54044">
        <w:rPr>
          <w:rFonts w:asciiTheme="minorHAnsi" w:hAnsiTheme="minorHAnsi" w:cstheme="minorHAnsi"/>
          <w:noProof/>
          <w:sz w:val="22"/>
          <w:szCs w:val="22"/>
          <w:lang w:eastAsia="cs-CZ"/>
        </w:rPr>
        <w:tab/>
      </w:r>
      <w:r w:rsidRPr="00A54044">
        <w:rPr>
          <w:rFonts w:asciiTheme="minorHAnsi" w:hAnsiTheme="minorHAnsi" w:cstheme="minorHAnsi"/>
          <w:noProof/>
          <w:sz w:val="22"/>
          <w:szCs w:val="22"/>
          <w:lang w:eastAsia="cs-CZ"/>
        </w:rPr>
        <w:tab/>
      </w:r>
      <w:r w:rsidRPr="00A54044">
        <w:rPr>
          <w:rFonts w:asciiTheme="minorHAnsi" w:hAnsiTheme="minorHAnsi" w:cstheme="minorHAnsi"/>
          <w:b/>
          <w:sz w:val="22"/>
          <w:szCs w:val="22"/>
        </w:rPr>
        <w:t>…</w:t>
      </w:r>
    </w:p>
    <w:p w14:paraId="2E6D1C16" w14:textId="7E3390B4" w:rsidR="00A54044" w:rsidRPr="00A54044" w:rsidRDefault="00A54044" w:rsidP="00A54044">
      <w:pPr>
        <w:pStyle w:val="Odstavecseseznamem"/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A54044">
        <w:rPr>
          <w:rFonts w:asciiTheme="minorHAnsi" w:hAnsiTheme="minorHAnsi" w:cstheme="minorHAnsi"/>
          <w:noProof/>
          <w:sz w:val="22"/>
          <w:szCs w:val="22"/>
          <w:lang w:eastAsia="cs-CZ"/>
        </w:rPr>
        <w:t>Sídlo:</w:t>
      </w:r>
      <w:r w:rsidRPr="00A54044">
        <w:rPr>
          <w:rFonts w:asciiTheme="minorHAnsi" w:hAnsiTheme="minorHAnsi" w:cstheme="minorHAnsi"/>
          <w:noProof/>
          <w:sz w:val="22"/>
          <w:szCs w:val="22"/>
          <w:lang w:eastAsia="cs-CZ"/>
        </w:rPr>
        <w:tab/>
      </w:r>
      <w:r w:rsidRPr="00A54044">
        <w:rPr>
          <w:rFonts w:asciiTheme="minorHAnsi" w:hAnsiTheme="minorHAnsi" w:cstheme="minorHAnsi"/>
          <w:noProof/>
          <w:sz w:val="22"/>
          <w:szCs w:val="22"/>
          <w:lang w:eastAsia="cs-CZ"/>
        </w:rPr>
        <w:tab/>
      </w:r>
      <w:r w:rsidRPr="00A54044">
        <w:rPr>
          <w:rFonts w:asciiTheme="minorHAnsi" w:hAnsiTheme="minorHAnsi" w:cstheme="minorHAnsi"/>
          <w:noProof/>
          <w:sz w:val="22"/>
          <w:szCs w:val="22"/>
          <w:lang w:eastAsia="cs-CZ"/>
        </w:rPr>
        <w:tab/>
      </w:r>
      <w:r w:rsidRPr="00A54044">
        <w:rPr>
          <w:rFonts w:asciiTheme="minorHAnsi" w:hAnsiTheme="minorHAnsi" w:cstheme="minorHAnsi"/>
          <w:b/>
          <w:sz w:val="22"/>
          <w:szCs w:val="22"/>
        </w:rPr>
        <w:t>…</w:t>
      </w:r>
    </w:p>
    <w:p w14:paraId="2ADB3194" w14:textId="1B43568F" w:rsidR="00A54044" w:rsidRPr="00A54044" w:rsidRDefault="00A54044" w:rsidP="00A54044">
      <w:pPr>
        <w:pStyle w:val="Odstavecseseznamem"/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A54044">
        <w:rPr>
          <w:rFonts w:asciiTheme="minorHAnsi" w:hAnsiTheme="minorHAnsi" w:cstheme="minorHAnsi"/>
          <w:sz w:val="22"/>
          <w:szCs w:val="22"/>
        </w:rPr>
        <w:t>Oprávněná osoba:</w:t>
      </w:r>
      <w:r w:rsidRPr="00A54044">
        <w:rPr>
          <w:rFonts w:asciiTheme="minorHAnsi" w:hAnsiTheme="minorHAnsi" w:cstheme="minorHAnsi"/>
          <w:sz w:val="22"/>
          <w:szCs w:val="22"/>
        </w:rPr>
        <w:tab/>
      </w:r>
      <w:r w:rsidRPr="00A54044">
        <w:rPr>
          <w:rFonts w:asciiTheme="minorHAnsi" w:hAnsiTheme="minorHAnsi" w:cstheme="minorHAnsi"/>
          <w:b/>
          <w:sz w:val="22"/>
          <w:szCs w:val="22"/>
        </w:rPr>
        <w:t>…</w:t>
      </w:r>
    </w:p>
    <w:p w14:paraId="3609B1BA" w14:textId="0969FE6D" w:rsidR="00A54044" w:rsidRPr="00A54044" w:rsidRDefault="00A54044" w:rsidP="00A54044">
      <w:pPr>
        <w:pStyle w:val="Odstavecseseznamem"/>
        <w:tabs>
          <w:tab w:val="left" w:pos="284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 w:rsidRPr="00A54044">
        <w:rPr>
          <w:rFonts w:asciiTheme="minorHAnsi" w:hAnsiTheme="minorHAnsi" w:cstheme="minorHAnsi"/>
          <w:noProof/>
          <w:sz w:val="22"/>
          <w:szCs w:val="22"/>
          <w:lang w:eastAsia="cs-CZ"/>
        </w:rPr>
        <w:t>IČ:</w:t>
      </w:r>
      <w:r w:rsidRPr="00A54044">
        <w:rPr>
          <w:rFonts w:asciiTheme="minorHAnsi" w:hAnsiTheme="minorHAnsi" w:cstheme="minorHAnsi"/>
          <w:noProof/>
          <w:sz w:val="22"/>
          <w:szCs w:val="22"/>
          <w:lang w:eastAsia="cs-CZ"/>
        </w:rPr>
        <w:tab/>
      </w:r>
      <w:r w:rsidRPr="00A54044">
        <w:rPr>
          <w:rFonts w:asciiTheme="minorHAnsi" w:hAnsiTheme="minorHAnsi" w:cstheme="minorHAnsi"/>
          <w:noProof/>
          <w:sz w:val="22"/>
          <w:szCs w:val="22"/>
          <w:lang w:eastAsia="cs-CZ"/>
        </w:rPr>
        <w:tab/>
      </w:r>
      <w:r w:rsidRPr="00A54044">
        <w:rPr>
          <w:rFonts w:asciiTheme="minorHAnsi" w:hAnsiTheme="minorHAnsi" w:cstheme="minorHAnsi"/>
          <w:noProof/>
          <w:sz w:val="22"/>
          <w:szCs w:val="22"/>
          <w:lang w:eastAsia="cs-CZ"/>
        </w:rPr>
        <w:tab/>
      </w:r>
      <w:r w:rsidRPr="00A54044">
        <w:rPr>
          <w:rFonts w:asciiTheme="minorHAnsi" w:hAnsiTheme="minorHAnsi" w:cstheme="minorHAnsi"/>
          <w:noProof/>
          <w:sz w:val="22"/>
          <w:szCs w:val="22"/>
          <w:lang w:eastAsia="cs-CZ"/>
        </w:rPr>
        <w:tab/>
      </w:r>
      <w:r w:rsidRPr="00A54044">
        <w:rPr>
          <w:rFonts w:asciiTheme="minorHAnsi" w:hAnsiTheme="minorHAnsi" w:cstheme="minorHAnsi"/>
          <w:b/>
          <w:sz w:val="22"/>
          <w:szCs w:val="22"/>
        </w:rPr>
        <w:t>…</w:t>
      </w:r>
    </w:p>
    <w:p w14:paraId="2CF3FC2F" w14:textId="015C6785" w:rsidR="00A54044" w:rsidRPr="00A54044" w:rsidRDefault="00A54044" w:rsidP="00A54044">
      <w:pPr>
        <w:pStyle w:val="Odstavecseseznamem"/>
        <w:tabs>
          <w:tab w:val="left" w:pos="284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 w:rsidRPr="00A54044">
        <w:rPr>
          <w:rFonts w:asciiTheme="minorHAnsi" w:hAnsiTheme="minorHAnsi" w:cstheme="minorHAnsi"/>
          <w:bCs/>
          <w:sz w:val="22"/>
          <w:szCs w:val="22"/>
        </w:rPr>
        <w:t>Nabídku vypracoval:</w:t>
      </w:r>
      <w:r w:rsidRPr="00A54044">
        <w:rPr>
          <w:rFonts w:asciiTheme="minorHAnsi" w:hAnsiTheme="minorHAnsi" w:cstheme="minorHAnsi"/>
          <w:bCs/>
          <w:sz w:val="22"/>
          <w:szCs w:val="22"/>
        </w:rPr>
        <w:tab/>
      </w:r>
      <w:r w:rsidRPr="00A54044">
        <w:rPr>
          <w:rFonts w:asciiTheme="minorHAnsi" w:hAnsiTheme="minorHAnsi" w:cstheme="minorHAnsi"/>
          <w:b/>
          <w:sz w:val="22"/>
          <w:szCs w:val="22"/>
        </w:rPr>
        <w:t>…</w:t>
      </w:r>
    </w:p>
    <w:p w14:paraId="271E5D82" w14:textId="4AC88382" w:rsidR="00A54044" w:rsidRPr="00A54044" w:rsidRDefault="00A54044" w:rsidP="00A54044">
      <w:pPr>
        <w:pStyle w:val="Odstavecseseznamem"/>
        <w:tabs>
          <w:tab w:val="left" w:pos="284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A54044">
        <w:rPr>
          <w:rFonts w:asciiTheme="minorHAnsi" w:hAnsiTheme="minorHAnsi" w:cstheme="minorHAnsi"/>
          <w:bCs/>
          <w:sz w:val="22"/>
          <w:szCs w:val="22"/>
        </w:rPr>
        <w:t>Telefon, e-mail:</w:t>
      </w:r>
      <w:r w:rsidRPr="00A54044">
        <w:rPr>
          <w:rFonts w:asciiTheme="minorHAnsi" w:hAnsiTheme="minorHAnsi" w:cstheme="minorHAnsi"/>
          <w:bCs/>
          <w:sz w:val="22"/>
          <w:szCs w:val="22"/>
        </w:rPr>
        <w:tab/>
      </w:r>
      <w:r w:rsidRPr="00A54044">
        <w:rPr>
          <w:rFonts w:asciiTheme="minorHAnsi" w:hAnsiTheme="minorHAnsi" w:cstheme="minorHAnsi"/>
          <w:bCs/>
          <w:sz w:val="22"/>
          <w:szCs w:val="22"/>
        </w:rPr>
        <w:tab/>
      </w:r>
      <w:r w:rsidRPr="00A54044">
        <w:rPr>
          <w:rFonts w:asciiTheme="minorHAnsi" w:hAnsiTheme="minorHAnsi" w:cstheme="minorHAnsi"/>
          <w:b/>
          <w:sz w:val="22"/>
          <w:szCs w:val="22"/>
        </w:rPr>
        <w:t>…</w:t>
      </w:r>
    </w:p>
    <w:p w14:paraId="0A7ABBC9" w14:textId="77777777" w:rsidR="00A54044" w:rsidRDefault="00A54044" w:rsidP="00263C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496C2A" w14:textId="301172D4" w:rsidR="00263C6E" w:rsidRDefault="00263C6E" w:rsidP="00263C6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souladu s vyhlášenými podmínkami zadávacího řízení jako osoba oprávněná jednat jménem nebo za dodavatele ke shora citované veřejné zakázce čestně prohlašuji, že níže uvedené údaje jsou pravdivé a bez výhrad:</w:t>
      </w:r>
    </w:p>
    <w:p w14:paraId="47456CED" w14:textId="18A209DE" w:rsidR="00263C6E" w:rsidRPr="00263C6E" w:rsidRDefault="00263C6E" w:rsidP="00263C6E">
      <w:pPr>
        <w:pStyle w:val="Odstavecseseznamem"/>
        <w:numPr>
          <w:ilvl w:val="0"/>
          <w:numId w:val="5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1" w:name="_Toc500230509"/>
      <w:r w:rsidRPr="00263C6E">
        <w:rPr>
          <w:rFonts w:asciiTheme="minorHAnsi" w:eastAsia="Calibri" w:hAnsiTheme="minorHAnsi" w:cstheme="minorHAnsi"/>
          <w:b/>
          <w:bCs/>
          <w:sz w:val="22"/>
          <w:szCs w:val="22"/>
        </w:rPr>
        <w:t>Dodavatel tímto v souladu se zadávacími podmínkami k výše uvedené veřejné zakázce čestně prohlašuje v souladu s </w:t>
      </w:r>
      <w:proofErr w:type="spellStart"/>
      <w:r w:rsidRPr="00263C6E">
        <w:rPr>
          <w:rFonts w:asciiTheme="minorHAnsi" w:eastAsia="Calibri" w:hAnsiTheme="minorHAnsi" w:cstheme="minorHAnsi"/>
          <w:b/>
          <w:bCs/>
          <w:sz w:val="22"/>
          <w:szCs w:val="22"/>
        </w:rPr>
        <w:t>ust</w:t>
      </w:r>
      <w:proofErr w:type="spellEnd"/>
      <w:r w:rsidRPr="00263C6E">
        <w:rPr>
          <w:rFonts w:asciiTheme="minorHAnsi" w:eastAsia="Calibri" w:hAnsiTheme="minorHAnsi" w:cstheme="minorHAnsi"/>
          <w:b/>
          <w:bCs/>
          <w:sz w:val="22"/>
          <w:szCs w:val="22"/>
        </w:rPr>
        <w:t>. § 4b zákona č. 159/2006 Sb., o střetu zájmů, ve znění pozdějších předpisů (dále jen „zákon o střetu zájmů“), že není:</w:t>
      </w:r>
    </w:p>
    <w:p w14:paraId="4D7099C9" w14:textId="77777777" w:rsidR="00263C6E" w:rsidRPr="00263C6E" w:rsidRDefault="00263C6E" w:rsidP="00263C6E">
      <w:pPr>
        <w:pStyle w:val="Odstavecseseznamem"/>
        <w:numPr>
          <w:ilvl w:val="0"/>
          <w:numId w:val="9"/>
        </w:numPr>
        <w:autoSpaceDE w:val="0"/>
        <w:autoSpaceDN w:val="0"/>
        <w:spacing w:before="120" w:after="120" w:line="276" w:lineRule="auto"/>
        <w:ind w:left="567" w:hanging="283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263C6E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</w:t>
      </w:r>
      <w:proofErr w:type="spellStart"/>
      <w:r w:rsidRPr="00263C6E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263C6E">
        <w:rPr>
          <w:rFonts w:asciiTheme="minorHAnsi" w:eastAsia="Arial Unicode MS" w:hAnsiTheme="minorHAnsi" w:cstheme="minorHAnsi"/>
          <w:sz w:val="22"/>
          <w:szCs w:val="22"/>
        </w:rPr>
        <w:t>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73C89E1D" w14:textId="77777777" w:rsidR="00263C6E" w:rsidRPr="00263C6E" w:rsidRDefault="00263C6E" w:rsidP="00263C6E">
      <w:pPr>
        <w:pStyle w:val="Odstavecseseznamem"/>
        <w:numPr>
          <w:ilvl w:val="0"/>
          <w:numId w:val="9"/>
        </w:numPr>
        <w:spacing w:before="240" w:after="160" w:line="259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63C6E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263C6E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263C6E">
        <w:rPr>
          <w:rFonts w:asciiTheme="minorHAnsi" w:eastAsia="Arial Unicode MS" w:hAnsiTheme="minorHAnsi" w:cstheme="minorHAnsi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>
        <w:rPr>
          <w:rStyle w:val="Znakapoznpodarou"/>
          <w:rFonts w:asciiTheme="minorHAnsi" w:eastAsiaTheme="majorEastAsia" w:hAnsiTheme="minorHAnsi" w:cstheme="minorHAnsi"/>
          <w:sz w:val="22"/>
          <w:szCs w:val="22"/>
        </w:rPr>
        <w:footnoteReference w:id="1"/>
      </w:r>
    </w:p>
    <w:p w14:paraId="13C77BC6" w14:textId="1CB76DD0" w:rsidR="00263C6E" w:rsidRDefault="00263C6E" w:rsidP="00263C6E">
      <w:pPr>
        <w:pStyle w:val="Odstnesl"/>
        <w:numPr>
          <w:ilvl w:val="0"/>
          <w:numId w:val="5"/>
        </w:numPr>
        <w:spacing w:before="120"/>
        <w:ind w:left="284" w:hanging="284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Dodavatel čestně prohlašuje, že stane-li se vybraným dodavatelem zajistí po celou dobu plnění předmětné veřejné zakázky:</w:t>
      </w:r>
    </w:p>
    <w:p w14:paraId="66E41FB6" w14:textId="77777777" w:rsidR="00263C6E" w:rsidRDefault="00263C6E" w:rsidP="00263C6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" w:name="_Toc500230528"/>
      <w:bookmarkEnd w:id="1"/>
      <w:r>
        <w:rPr>
          <w:rFonts w:asciiTheme="minorHAnsi" w:hAnsiTheme="minorHAnsi" w:cstheme="minorHAnsi"/>
          <w:sz w:val="22"/>
          <w:szCs w:val="22"/>
        </w:rPr>
        <w:t>p</w:t>
      </w:r>
      <w:bookmarkStart w:id="3" w:name="_Hlk61685096"/>
      <w:r>
        <w:rPr>
          <w:rFonts w:asciiTheme="minorHAnsi" w:hAnsiTheme="minorHAnsi" w:cstheme="minorHAnsi"/>
          <w:sz w:val="22"/>
          <w:szCs w:val="22"/>
        </w:rPr>
        <w:t>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 dodavatel i u svých poddodavatelů,</w:t>
      </w:r>
    </w:p>
    <w:p w14:paraId="58A17F94" w14:textId="77777777" w:rsidR="00263C6E" w:rsidRDefault="00263C6E" w:rsidP="00263C6E">
      <w:pPr>
        <w:pStyle w:val="Odstavecseseznamem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46A83146" w14:textId="77777777" w:rsidR="00263C6E" w:rsidRDefault="00263C6E" w:rsidP="00263C6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 podmínkami sjednanými ve 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3D772279" w14:textId="77777777" w:rsidR="00263C6E" w:rsidRDefault="00263C6E" w:rsidP="00263C6E">
      <w:pPr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1E723FD8" w14:textId="0664558D" w:rsidR="00263C6E" w:rsidRDefault="00263C6E" w:rsidP="00263C6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řádné a včasné plnění finančních závazků svým poddodavatelům, kdy za řádné a včasné plnění se považuje plné uhrazení poddodavatelem vystavených faktur za plnění poskytnutá k plnění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veřejné zakázky, a to vždy do </w:t>
      </w:r>
      <w:r w:rsidR="00A6216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pracovních dnů od obdržení platby ze strany zadavatele za konkrétní plnění,</w:t>
      </w:r>
    </w:p>
    <w:p w14:paraId="20080AAD" w14:textId="77777777" w:rsidR="00263C6E" w:rsidRDefault="00263C6E" w:rsidP="00263C6E">
      <w:pPr>
        <w:pStyle w:val="Odstavecseseznamem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6F8E5414" w14:textId="77777777" w:rsidR="00263C6E" w:rsidRDefault="00263C6E" w:rsidP="00263C6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dodržování předpisů ve vztahu k ochraně životního prostředí, a to po celou dobu realizace díla, včetně odvážení a likvidace odpadů,</w:t>
      </w:r>
    </w:p>
    <w:p w14:paraId="423C7D2D" w14:textId="77777777" w:rsidR="00263C6E" w:rsidRDefault="00263C6E" w:rsidP="00263C6E">
      <w:pPr>
        <w:pStyle w:val="Odstavecseseznamem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259AEF35" w14:textId="77777777" w:rsidR="00263C6E" w:rsidRDefault="00263C6E" w:rsidP="00263C6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plnění stanovených technických podmínek a norem a požadavků specifikovaných v projektové dokumentaci,</w:t>
      </w:r>
    </w:p>
    <w:p w14:paraId="43D77F26" w14:textId="77777777" w:rsidR="00263C6E" w:rsidRDefault="00263C6E" w:rsidP="00263C6E">
      <w:pPr>
        <w:pStyle w:val="Odstavecseseznamem"/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3D35A5CD" w14:textId="77777777" w:rsidR="00263C6E" w:rsidRDefault="00263C6E" w:rsidP="00263C6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minimalizaci vzniku odpadů, které nejsou přímým důsledkem stavebních prací při plnění veřejné zakázky; Vybraný dodavatel bude při výkonu činností souvisejících s plněním veřejné zakázky (doprava, administrativní činnosti aj.)  používat, je-li to objektivně možné, recyklované nebo recyklovatelné materiály.</w:t>
      </w:r>
      <w:r>
        <w:rPr>
          <w:rFonts w:asciiTheme="minorHAnsi" w:hAnsiTheme="minorHAnsi" w:cstheme="minorHAnsi"/>
          <w:bCs/>
          <w:sz w:val="22"/>
          <w:szCs w:val="22"/>
        </w:rPr>
        <w:t xml:space="preserve"> Dodavatel bude při realizaci plnění využívat, pokud je to možné, ekologicky šetrných řešení s cílem zmenšit přímé negativní dopady na životní prostředí, snižovat množství odpadu a rozsah znečištění, šetřit energii apod.</w:t>
      </w:r>
      <w:bookmarkEnd w:id="2"/>
      <w:bookmarkEnd w:id="3"/>
    </w:p>
    <w:p w14:paraId="03E7BAEE" w14:textId="77777777" w:rsidR="00263C6E" w:rsidRDefault="00263C6E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480FFA77" w14:textId="77777777" w:rsidR="00263C6E" w:rsidRDefault="00263C6E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6B6E88A3" w14:textId="77777777" w:rsidR="00263C6E" w:rsidRDefault="00263C6E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40C954E2" w14:textId="77777777" w:rsidR="00263C6E" w:rsidRPr="001F19E6" w:rsidRDefault="00263C6E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2674EC1B" w14:textId="4B52B646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V ………………………… dne: ………………………</w:t>
      </w:r>
      <w:r w:rsidR="00AA4139">
        <w:rPr>
          <w:rFonts w:asciiTheme="minorHAnsi" w:hAnsiTheme="minorHAnsi" w:cstheme="minorHAnsi"/>
          <w:sz w:val="22"/>
          <w:szCs w:val="22"/>
        </w:rPr>
        <w:t>202</w:t>
      </w:r>
      <w:r w:rsidR="00EF12A0">
        <w:rPr>
          <w:rFonts w:asciiTheme="minorHAnsi" w:hAnsiTheme="minorHAnsi" w:cstheme="minorHAnsi"/>
          <w:sz w:val="22"/>
          <w:szCs w:val="22"/>
        </w:rPr>
        <w:t>5</w:t>
      </w:r>
    </w:p>
    <w:p w14:paraId="6E928805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32EE7F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ab/>
      </w:r>
      <w:r w:rsidRPr="001F19E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</w:t>
      </w:r>
    </w:p>
    <w:p w14:paraId="21F4592D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360DE16D" w14:textId="6AA7E7C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 + podpis</w:t>
      </w:r>
    </w:p>
    <w:p w14:paraId="65C2D4A1" w14:textId="77777777" w:rsidR="005B1BC8" w:rsidRPr="005B1BC8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sectPr w:rsidR="005B1BC8" w:rsidRPr="005B1BC8" w:rsidSect="0099265F">
      <w:headerReference w:type="default" r:id="rId7"/>
      <w:pgSz w:w="11906" w:h="16838"/>
      <w:pgMar w:top="1276" w:right="1417" w:bottom="1417" w:left="1417" w:header="1135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26D48" w14:textId="77777777" w:rsidR="00D22AA1" w:rsidRDefault="00D22AA1" w:rsidP="005B1BC8">
      <w:r>
        <w:separator/>
      </w:r>
    </w:p>
  </w:endnote>
  <w:endnote w:type="continuationSeparator" w:id="0">
    <w:p w14:paraId="4CE5AFFD" w14:textId="77777777" w:rsidR="00D22AA1" w:rsidRDefault="00D22AA1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3AE0A" w14:textId="77777777" w:rsidR="00D22AA1" w:rsidRDefault="00D22AA1" w:rsidP="005B1BC8">
      <w:r>
        <w:separator/>
      </w:r>
    </w:p>
  </w:footnote>
  <w:footnote w:type="continuationSeparator" w:id="0">
    <w:p w14:paraId="37CAFD64" w14:textId="77777777" w:rsidR="00D22AA1" w:rsidRDefault="00D22AA1" w:rsidP="005B1BC8">
      <w:r>
        <w:continuationSeparator/>
      </w:r>
    </w:p>
  </w:footnote>
  <w:footnote w:id="1">
    <w:p w14:paraId="7266C687" w14:textId="77777777" w:rsidR="00263C6E" w:rsidRDefault="00263C6E" w:rsidP="00263C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32A0AE68" w:rsidR="001F19E6" w:rsidRDefault="001F19E6">
    <w:pPr>
      <w:pStyle w:val="Zhlav"/>
    </w:pPr>
  </w:p>
  <w:p w14:paraId="0C13ADEA" w14:textId="05AA52DE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4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>
      <w:rPr>
        <w:rFonts w:ascii="Calibri" w:hAnsi="Calibri" w:cs="Calibri"/>
        <w:b/>
        <w:sz w:val="22"/>
        <w:szCs w:val="22"/>
      </w:rPr>
      <w:t>4</w:t>
    </w:r>
    <w:r w:rsidRPr="00E06467">
      <w:rPr>
        <w:rFonts w:ascii="Calibri" w:hAnsi="Calibri" w:cs="Calibri"/>
        <w:b/>
        <w:sz w:val="22"/>
        <w:szCs w:val="22"/>
      </w:rPr>
      <w:t xml:space="preserve"> zadávací dokumentace</w:t>
    </w:r>
  </w:p>
  <w:p w14:paraId="5A7AC6F6" w14:textId="66C28542" w:rsidR="00172C8A" w:rsidRPr="00172C8A" w:rsidRDefault="00172C8A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color w:val="808080" w:themeColor="background1" w:themeShade="80"/>
        <w:sz w:val="18"/>
        <w:szCs w:val="18"/>
      </w:rPr>
    </w:pPr>
    <w:r w:rsidRPr="00172C8A">
      <w:rPr>
        <w:rFonts w:ascii="Calibri" w:hAnsi="Calibri" w:cs="Calibri"/>
        <w:b/>
        <w:color w:val="808080" w:themeColor="background1" w:themeShade="80"/>
        <w:sz w:val="18"/>
        <w:szCs w:val="18"/>
      </w:rPr>
      <w:t>Čestné prohlášení k vyloučení střetu zájmů</w:t>
    </w:r>
    <w:r w:rsidR="00606493">
      <w:rPr>
        <w:rFonts w:ascii="Calibri" w:hAnsi="Calibri" w:cs="Calibri"/>
        <w:b/>
        <w:color w:val="808080" w:themeColor="background1" w:themeShade="80"/>
        <w:sz w:val="18"/>
        <w:szCs w:val="18"/>
      </w:rPr>
      <w:t xml:space="preserve"> a odpovědnému zadávání</w:t>
    </w:r>
  </w:p>
  <w:bookmarkEnd w:id="4"/>
  <w:p w14:paraId="5FBF66FC" w14:textId="0B196CAB" w:rsidR="001F19E6" w:rsidRDefault="001F19E6">
    <w:pPr>
      <w:pStyle w:val="Zhlav"/>
    </w:pPr>
  </w:p>
  <w:p w14:paraId="69C69376" w14:textId="77777777" w:rsidR="003803D8" w:rsidRDefault="003803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92F"/>
    <w:multiLevelType w:val="hybridMultilevel"/>
    <w:tmpl w:val="5456EBC8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0281218"/>
    <w:multiLevelType w:val="hybridMultilevel"/>
    <w:tmpl w:val="E68E8F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A1283E"/>
    <w:multiLevelType w:val="hybridMultilevel"/>
    <w:tmpl w:val="FDAC6CD4"/>
    <w:lvl w:ilvl="0" w:tplc="1F26374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1247">
    <w:abstractNumId w:val="4"/>
  </w:num>
  <w:num w:numId="2" w16cid:durableId="1203059318">
    <w:abstractNumId w:val="5"/>
  </w:num>
  <w:num w:numId="3" w16cid:durableId="35668315">
    <w:abstractNumId w:val="2"/>
  </w:num>
  <w:num w:numId="4" w16cid:durableId="1530216630">
    <w:abstractNumId w:val="4"/>
  </w:num>
  <w:num w:numId="5" w16cid:durableId="665281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9314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2734369">
    <w:abstractNumId w:val="6"/>
  </w:num>
  <w:num w:numId="8" w16cid:durableId="1370109722">
    <w:abstractNumId w:val="0"/>
  </w:num>
  <w:num w:numId="9" w16cid:durableId="1161844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E335D"/>
    <w:rsid w:val="00172C8A"/>
    <w:rsid w:val="001F19E6"/>
    <w:rsid w:val="00263C6E"/>
    <w:rsid w:val="00285B8E"/>
    <w:rsid w:val="002E6FDE"/>
    <w:rsid w:val="002F58F3"/>
    <w:rsid w:val="003265E0"/>
    <w:rsid w:val="003803D8"/>
    <w:rsid w:val="00386F26"/>
    <w:rsid w:val="003E59C8"/>
    <w:rsid w:val="004E4B2F"/>
    <w:rsid w:val="00550564"/>
    <w:rsid w:val="005522F1"/>
    <w:rsid w:val="005B1BC8"/>
    <w:rsid w:val="00606493"/>
    <w:rsid w:val="00663D5A"/>
    <w:rsid w:val="006A20BE"/>
    <w:rsid w:val="006E174F"/>
    <w:rsid w:val="00716842"/>
    <w:rsid w:val="007249F1"/>
    <w:rsid w:val="0099265F"/>
    <w:rsid w:val="009B094B"/>
    <w:rsid w:val="009D4403"/>
    <w:rsid w:val="00A54044"/>
    <w:rsid w:val="00A6216F"/>
    <w:rsid w:val="00AA4139"/>
    <w:rsid w:val="00AA6837"/>
    <w:rsid w:val="00AB3AA3"/>
    <w:rsid w:val="00B947F7"/>
    <w:rsid w:val="00BD0068"/>
    <w:rsid w:val="00BF424C"/>
    <w:rsid w:val="00BF7B5A"/>
    <w:rsid w:val="00C25A5E"/>
    <w:rsid w:val="00C81A4D"/>
    <w:rsid w:val="00D22AA1"/>
    <w:rsid w:val="00D22F50"/>
    <w:rsid w:val="00D426DB"/>
    <w:rsid w:val="00DA45CB"/>
    <w:rsid w:val="00DD180C"/>
    <w:rsid w:val="00E7031E"/>
    <w:rsid w:val="00E71588"/>
    <w:rsid w:val="00EA72F9"/>
    <w:rsid w:val="00EF12A0"/>
    <w:rsid w:val="00F0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DA45C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263C6E"/>
    <w:rPr>
      <w:rFonts w:ascii="Courier New" w:eastAsia="Times New Roman" w:hAnsi="Courier New" w:cs="Courier New"/>
      <w:sz w:val="16"/>
      <w:szCs w:val="24"/>
    </w:r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263C6E"/>
    <w:pPr>
      <w:ind w:left="708"/>
    </w:pPr>
    <w:rPr>
      <w:rFonts w:ascii="Courier New" w:eastAsia="Times New Roman" w:hAnsi="Courier New" w:cs="Courier New"/>
      <w:sz w:val="16"/>
      <w:szCs w:val="24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263C6E"/>
    <w:rPr>
      <w:rFonts w:ascii="Arial" w:hAnsi="Arial" w:cs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263C6E"/>
    <w:pPr>
      <w:spacing w:after="120"/>
      <w:ind w:left="425"/>
      <w:jc w:val="both"/>
    </w:pPr>
    <w:rPr>
      <w:rFonts w:cs="Arial"/>
      <w:szCs w:val="22"/>
    </w:rPr>
  </w:style>
  <w:style w:type="paragraph" w:customStyle="1" w:styleId="2nesltext">
    <w:name w:val="2nečísl.text"/>
    <w:basedOn w:val="Normln"/>
    <w:qFormat/>
    <w:rsid w:val="00263C6E"/>
    <w:pPr>
      <w:spacing w:before="240" w:after="240"/>
      <w:jc w:val="both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</cp:lastModifiedBy>
  <cp:revision>29</cp:revision>
  <dcterms:created xsi:type="dcterms:W3CDTF">2023-01-24T07:36:00Z</dcterms:created>
  <dcterms:modified xsi:type="dcterms:W3CDTF">2025-02-18T10:34:00Z</dcterms:modified>
</cp:coreProperties>
</file>