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1F88A62A" w:rsidR="00777EEE" w:rsidRPr="006703A7" w:rsidRDefault="00675A96" w:rsidP="00777EE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Zmluva o dielo</w:t>
      </w:r>
    </w:p>
    <w:p w14:paraId="73C3B210" w14:textId="753C22A8" w:rsidR="00777EEE" w:rsidRPr="00777EEE" w:rsidRDefault="00777EEE" w:rsidP="00777EEE">
      <w:pPr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</w:t>
      </w:r>
      <w:r w:rsidR="006115FD">
        <w:rPr>
          <w:rFonts w:ascii="Arial" w:hAnsi="Arial" w:cs="Arial"/>
          <w:bCs/>
          <w:sz w:val="22"/>
          <w:szCs w:val="22"/>
        </w:rPr>
        <w:t>536</w:t>
      </w:r>
      <w:r w:rsidR="006115FD"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777EEE">
      <w:pPr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37782475" w14:textId="1F002D54" w:rsidR="00C142C4" w:rsidRDefault="00C142C4" w:rsidP="00C80BE5">
      <w:pPr>
        <w:jc w:val="center"/>
        <w:rPr>
          <w:rFonts w:ascii="Arial" w:hAnsi="Arial" w:cs="Arial"/>
          <w:b/>
          <w:sz w:val="22"/>
          <w:szCs w:val="22"/>
        </w:rPr>
      </w:pPr>
    </w:p>
    <w:p w14:paraId="64D7B379" w14:textId="420D1F7E" w:rsidR="00D71308" w:rsidRDefault="00D71308" w:rsidP="00C80BE5">
      <w:pPr>
        <w:jc w:val="center"/>
        <w:rPr>
          <w:rFonts w:ascii="Arial" w:hAnsi="Arial" w:cs="Arial"/>
          <w:b/>
          <w:sz w:val="22"/>
          <w:szCs w:val="22"/>
        </w:rPr>
      </w:pPr>
    </w:p>
    <w:p w14:paraId="0C7E0C41" w14:textId="77777777" w:rsidR="00D71308" w:rsidRPr="00777EEE" w:rsidRDefault="00D71308" w:rsidP="00C80BE5">
      <w:pPr>
        <w:jc w:val="center"/>
        <w:rPr>
          <w:rFonts w:ascii="Arial" w:hAnsi="Arial" w:cs="Arial"/>
          <w:sz w:val="22"/>
          <w:szCs w:val="22"/>
        </w:rPr>
      </w:pPr>
    </w:p>
    <w:p w14:paraId="71309208" w14:textId="0A16C841" w:rsidR="001A71A0" w:rsidRPr="00777EEE" w:rsidRDefault="00DD41D2" w:rsidP="001A71A0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Zhotoviteľ</w:t>
      </w:r>
      <w:r w:rsidR="001A71A0" w:rsidRPr="00777EEE">
        <w:rPr>
          <w:rFonts w:ascii="Arial" w:hAnsi="Arial" w:cs="Arial"/>
          <w:b/>
          <w:sz w:val="22"/>
          <w:szCs w:val="22"/>
        </w:rPr>
        <w:t>:</w:t>
      </w:r>
      <w:r w:rsidR="001A71A0"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A71A0"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1A71A0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6F5F34B7" w14:textId="270D2574" w:rsidR="001A71A0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</w:t>
      </w:r>
    </w:p>
    <w:p w14:paraId="32763B68" w14:textId="3E62A3B0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>xx</w:t>
      </w:r>
    </w:p>
    <w:p w14:paraId="7CD1C00C" w14:textId="692E7AE4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</w:t>
      </w:r>
    </w:p>
    <w:p w14:paraId="15C18034" w14:textId="372D6282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</w:t>
      </w:r>
    </w:p>
    <w:p w14:paraId="3B5FF779" w14:textId="6328DB5C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</w:t>
      </w:r>
    </w:p>
    <w:p w14:paraId="6BA5B9B7" w14:textId="317432DD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xx</w:t>
      </w:r>
    </w:p>
    <w:p w14:paraId="4FD29CBD" w14:textId="51D004FA" w:rsidR="001A71A0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>
        <w:rPr>
          <w:rFonts w:ascii="Arial" w:hAnsi="Arial" w:cs="Arial"/>
          <w:sz w:val="22"/>
          <w:szCs w:val="22"/>
        </w:rPr>
        <w:tab/>
        <w:t>xx</w:t>
      </w:r>
    </w:p>
    <w:p w14:paraId="5DD3D0DB" w14:textId="2751075A" w:rsidR="001A71A0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B00525">
        <w:rPr>
          <w:rFonts w:ascii="Arial" w:hAnsi="Arial" w:cs="Arial"/>
          <w:sz w:val="22"/>
          <w:szCs w:val="22"/>
        </w:rPr>
        <w:tab/>
        <w:t>xx</w:t>
      </w:r>
    </w:p>
    <w:p w14:paraId="2200455D" w14:textId="399061D1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B00525">
        <w:rPr>
          <w:rFonts w:ascii="Arial" w:hAnsi="Arial" w:cs="Arial"/>
          <w:sz w:val="22"/>
          <w:szCs w:val="22"/>
        </w:rPr>
        <w:tab/>
        <w:t>mail, telefonický kontakt</w:t>
      </w:r>
    </w:p>
    <w:p w14:paraId="7F71D886" w14:textId="0DD4C55C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="00DD41D2">
        <w:rPr>
          <w:rFonts w:ascii="Arial" w:hAnsi="Arial" w:cs="Arial"/>
          <w:b/>
          <w:bCs/>
          <w:i/>
          <w:iCs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C80BE5">
      <w:pPr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208DFC07" w14:textId="146CF8C3" w:rsidR="00B00525" w:rsidRPr="00F01551" w:rsidRDefault="00B00525" w:rsidP="00B0052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Objednávateľ</w:t>
      </w:r>
      <w:r w:rsidRPr="00F01551">
        <w:rPr>
          <w:rFonts w:ascii="Arial" w:hAnsi="Arial" w:cs="Arial"/>
          <w:b/>
          <w:bCs/>
          <w:sz w:val="22"/>
          <w:szCs w:val="22"/>
        </w:rPr>
        <w:t>:</w:t>
      </w:r>
      <w:r w:rsidRPr="00F01551">
        <w:rPr>
          <w:rFonts w:ascii="Arial" w:hAnsi="Arial" w:cs="Arial"/>
          <w:sz w:val="22"/>
          <w:szCs w:val="22"/>
        </w:rPr>
        <w:tab/>
      </w:r>
      <w:r w:rsidRPr="00F01551">
        <w:rPr>
          <w:rFonts w:ascii="Arial" w:hAnsi="Arial" w:cs="Arial"/>
          <w:b/>
          <w:bCs/>
          <w:sz w:val="22"/>
          <w:szCs w:val="22"/>
        </w:rPr>
        <w:t xml:space="preserve">Farma Východná </w:t>
      </w:r>
      <w:proofErr w:type="spellStart"/>
      <w:r w:rsidRPr="00F01551">
        <w:rPr>
          <w:rFonts w:ascii="Arial" w:hAnsi="Arial" w:cs="Arial"/>
          <w:b/>
          <w:bCs/>
          <w:sz w:val="22"/>
          <w:szCs w:val="22"/>
        </w:rPr>
        <w:t>p.d</w:t>
      </w:r>
      <w:proofErr w:type="spellEnd"/>
      <w:r w:rsidRPr="00F01551">
        <w:rPr>
          <w:rFonts w:ascii="Arial" w:hAnsi="Arial" w:cs="Arial"/>
          <w:b/>
          <w:bCs/>
          <w:sz w:val="22"/>
          <w:szCs w:val="22"/>
        </w:rPr>
        <w:t>.</w:t>
      </w:r>
    </w:p>
    <w:p w14:paraId="020A4CB2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Sídlo :</w:t>
      </w:r>
      <w:r w:rsidRPr="00F01551">
        <w:rPr>
          <w:rFonts w:ascii="Arial" w:hAnsi="Arial" w:cs="Arial"/>
          <w:sz w:val="22"/>
          <w:szCs w:val="22"/>
        </w:rPr>
        <w:tab/>
        <w:t>Východná 465, 032 32 Východná</w:t>
      </w:r>
    </w:p>
    <w:p w14:paraId="602D0C53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Zapísaný:</w:t>
      </w:r>
      <w:r w:rsidRPr="00F01551">
        <w:rPr>
          <w:rFonts w:ascii="Arial" w:hAnsi="Arial" w:cs="Arial"/>
          <w:sz w:val="22"/>
          <w:szCs w:val="22"/>
        </w:rPr>
        <w:tab/>
        <w:t xml:space="preserve">v Obchodnom registri Okresného súdu Žilina, Oddiel: </w:t>
      </w:r>
      <w:proofErr w:type="spellStart"/>
      <w:r w:rsidRPr="00F01551">
        <w:rPr>
          <w:rFonts w:ascii="Arial" w:hAnsi="Arial" w:cs="Arial"/>
          <w:sz w:val="22"/>
          <w:szCs w:val="22"/>
        </w:rPr>
        <w:t>Dr</w:t>
      </w:r>
      <w:proofErr w:type="spellEnd"/>
      <w:r w:rsidRPr="00F01551">
        <w:rPr>
          <w:rFonts w:ascii="Arial" w:hAnsi="Arial" w:cs="Arial"/>
          <w:sz w:val="22"/>
          <w:szCs w:val="22"/>
        </w:rPr>
        <w:t>, Vložka číslo: 179/L</w:t>
      </w:r>
    </w:p>
    <w:p w14:paraId="3B3EA6D2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Zastúpený:</w:t>
      </w:r>
      <w:r w:rsidRPr="00F01551">
        <w:rPr>
          <w:rFonts w:ascii="Arial" w:hAnsi="Arial" w:cs="Arial"/>
          <w:sz w:val="22"/>
          <w:szCs w:val="22"/>
        </w:rPr>
        <w:tab/>
        <w:t>Peter Pelach, predseda predstavenstva</w:t>
      </w:r>
    </w:p>
    <w:p w14:paraId="6D928886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ab/>
        <w:t>Vladimír Kružliak, člen predstavenstva</w:t>
      </w:r>
    </w:p>
    <w:p w14:paraId="298C6C66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 xml:space="preserve">IČO:  </w:t>
      </w:r>
      <w:r w:rsidRPr="00F01551">
        <w:rPr>
          <w:rFonts w:ascii="Arial" w:hAnsi="Arial" w:cs="Arial"/>
          <w:sz w:val="22"/>
          <w:szCs w:val="22"/>
        </w:rPr>
        <w:tab/>
        <w:t>00 195 812</w:t>
      </w:r>
    </w:p>
    <w:p w14:paraId="0B27584E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sz w:val="22"/>
          <w:szCs w:val="22"/>
        </w:rPr>
        <w:t>DIČ:</w:t>
      </w:r>
      <w:r w:rsidRPr="00F01551">
        <w:rPr>
          <w:rFonts w:ascii="Arial" w:hAnsi="Arial" w:cs="Arial"/>
          <w:sz w:val="22"/>
          <w:szCs w:val="22"/>
        </w:rPr>
        <w:tab/>
        <w:t>2020428333</w:t>
      </w:r>
    </w:p>
    <w:p w14:paraId="7F73543E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IČ DPH:</w:t>
      </w:r>
      <w:r w:rsidRPr="00F01551">
        <w:rPr>
          <w:rFonts w:ascii="Arial" w:hAnsi="Arial" w:cs="Arial"/>
          <w:sz w:val="22"/>
          <w:szCs w:val="22"/>
        </w:rPr>
        <w:tab/>
        <w:t>SK</w:t>
      </w:r>
      <w:r w:rsidRPr="00F01551">
        <w:rPr>
          <w:sz w:val="22"/>
          <w:szCs w:val="22"/>
        </w:rPr>
        <w:t xml:space="preserve"> </w:t>
      </w:r>
      <w:r w:rsidRPr="00F01551">
        <w:rPr>
          <w:rFonts w:ascii="Arial" w:hAnsi="Arial" w:cs="Arial"/>
          <w:sz w:val="22"/>
          <w:szCs w:val="22"/>
        </w:rPr>
        <w:t>2020428333</w:t>
      </w:r>
    </w:p>
    <w:p w14:paraId="0673B94D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sz w:val="22"/>
          <w:szCs w:val="22"/>
        </w:rPr>
        <w:t xml:space="preserve">IBAN: </w:t>
      </w:r>
      <w:r w:rsidRPr="00F01551">
        <w:rPr>
          <w:rFonts w:ascii="Arial" w:hAnsi="Arial" w:cs="Arial"/>
          <w:sz w:val="22"/>
          <w:szCs w:val="22"/>
        </w:rPr>
        <w:tab/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SK68 0900 0000 0003 3499 5263</w:t>
      </w:r>
    </w:p>
    <w:p w14:paraId="20986C4E" w14:textId="77777777" w:rsidR="00B00525" w:rsidRPr="00F01551" w:rsidRDefault="00B00525" w:rsidP="00B00525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Banka:</w:t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Slovenská sporiteľňa, a.s.</w:t>
      </w:r>
    </w:p>
    <w:p w14:paraId="127FC20F" w14:textId="77777777" w:rsidR="00B00525" w:rsidRPr="00F01551" w:rsidRDefault="00B00525" w:rsidP="00B00525">
      <w:pPr>
        <w:tabs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Kontaktné údaje:</w:t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peter.pelach@farmavychodna.sk</w:t>
      </w:r>
    </w:p>
    <w:p w14:paraId="4A446522" w14:textId="0809A5A4" w:rsidR="00B00525" w:rsidRPr="00F01551" w:rsidRDefault="00B00525" w:rsidP="00B0052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Calibri" w:hAnsi="Calibri" w:cs="Calibri"/>
          <w:sz w:val="22"/>
          <w:szCs w:val="22"/>
        </w:rPr>
        <w:tab/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+421 (0) 903 527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471</w:t>
      </w:r>
    </w:p>
    <w:p w14:paraId="2F6A69DA" w14:textId="3C5ECE29" w:rsidR="001A71A0" w:rsidRDefault="001A71A0" w:rsidP="001A71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DD41D2">
        <w:rPr>
          <w:rFonts w:ascii="Arial" w:hAnsi="Arial" w:cs="Arial"/>
          <w:b/>
          <w:bCs/>
          <w:i/>
          <w:iCs/>
          <w:sz w:val="22"/>
          <w:szCs w:val="22"/>
        </w:rPr>
        <w:t>objednávateľ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206BA431" w14:textId="77777777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5C86B707" w14:textId="4AC99A38" w:rsidR="001A71A0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141B6">
        <w:rPr>
          <w:rFonts w:ascii="Arial" w:hAnsi="Arial" w:cs="Arial"/>
          <w:sz w:val="22"/>
          <w:szCs w:val="22"/>
        </w:rPr>
        <w:t>objednávateľ</w:t>
      </w:r>
      <w:r>
        <w:rPr>
          <w:rFonts w:ascii="Arial" w:hAnsi="Arial" w:cs="Arial"/>
          <w:sz w:val="22"/>
          <w:szCs w:val="22"/>
        </w:rPr>
        <w:t xml:space="preserve"> a </w:t>
      </w:r>
      <w:r w:rsidR="005141B6">
        <w:rPr>
          <w:rFonts w:ascii="Arial" w:hAnsi="Arial" w:cs="Arial"/>
          <w:sz w:val="22"/>
          <w:szCs w:val="22"/>
        </w:rPr>
        <w:t>zhotoviteľ</w:t>
      </w:r>
      <w:r>
        <w:rPr>
          <w:rFonts w:ascii="Arial" w:hAnsi="Arial" w:cs="Arial"/>
          <w:sz w:val="22"/>
          <w:szCs w:val="22"/>
        </w:rPr>
        <w:t xml:space="preserve"> spoločne ako „zmluvné strany)</w:t>
      </w:r>
      <w:r w:rsidRPr="00777EEE">
        <w:rPr>
          <w:rFonts w:ascii="Arial" w:hAnsi="Arial" w:cs="Arial"/>
          <w:sz w:val="22"/>
          <w:szCs w:val="22"/>
        </w:rPr>
        <w:tab/>
      </w:r>
    </w:p>
    <w:p w14:paraId="713E2398" w14:textId="38DFFB54" w:rsidR="00D71308" w:rsidRDefault="00777EEE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</w:p>
    <w:p w14:paraId="78A9A3DC" w14:textId="6D5CE373" w:rsidR="00D71308" w:rsidRPr="00B00525" w:rsidRDefault="00D71308" w:rsidP="00C80BE5">
      <w:pPr>
        <w:tabs>
          <w:tab w:val="left" w:pos="1985"/>
        </w:tabs>
        <w:rPr>
          <w:rFonts w:ascii="Arial" w:hAnsi="Arial" w:cs="Arial"/>
          <w:sz w:val="22"/>
          <w:szCs w:val="22"/>
          <w:shd w:val="clear" w:color="auto" w:fill="FFFF00"/>
        </w:rPr>
      </w:pPr>
    </w:p>
    <w:p w14:paraId="46926803" w14:textId="332BCCA9" w:rsidR="00C142C4" w:rsidRPr="00E42973" w:rsidRDefault="00961508" w:rsidP="00FA1AB4">
      <w:pPr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777EEE">
        <w:rPr>
          <w:rFonts w:ascii="Arial" w:hAnsi="Arial" w:cs="Arial"/>
          <w:sz w:val="22"/>
          <w:szCs w:val="22"/>
        </w:rPr>
        <w:t>Táto zmluva</w:t>
      </w:r>
      <w:r w:rsidR="00675A96">
        <w:rPr>
          <w:rFonts w:ascii="Arial" w:hAnsi="Arial" w:cs="Arial"/>
          <w:sz w:val="22"/>
          <w:szCs w:val="22"/>
        </w:rPr>
        <w:t xml:space="preserve"> o dielo</w:t>
      </w:r>
      <w:r w:rsidRPr="00777EEE">
        <w:rPr>
          <w:rFonts w:ascii="Arial" w:hAnsi="Arial" w:cs="Arial"/>
          <w:sz w:val="22"/>
          <w:szCs w:val="22"/>
        </w:rPr>
        <w:t xml:space="preserve"> je uzavretá podľa ustanovení § </w:t>
      </w:r>
      <w:r w:rsidR="006115FD">
        <w:rPr>
          <w:rFonts w:ascii="Arial" w:hAnsi="Arial" w:cs="Arial"/>
          <w:sz w:val="22"/>
          <w:szCs w:val="22"/>
        </w:rPr>
        <w:t>536</w:t>
      </w:r>
      <w:r w:rsidR="006115FD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777EEE">
        <w:rPr>
          <w:rFonts w:ascii="Arial" w:hAnsi="Arial" w:cs="Arial"/>
          <w:sz w:val="22"/>
          <w:szCs w:val="22"/>
        </w:rPr>
        <w:t xml:space="preserve">Slovenskej republiky </w:t>
      </w:r>
      <w:r w:rsidRPr="00777EEE">
        <w:rPr>
          <w:rFonts w:ascii="Arial" w:hAnsi="Arial" w:cs="Arial"/>
          <w:sz w:val="22"/>
          <w:szCs w:val="22"/>
        </w:rPr>
        <w:t>a v zmysle Výzvy na</w:t>
      </w:r>
      <w:r w:rsidR="00C80BE5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predloženie ponuky pre zákazku s názvom </w:t>
      </w:r>
      <w:r w:rsidR="00E37735" w:rsidRPr="00777EEE">
        <w:rPr>
          <w:rFonts w:ascii="Arial" w:hAnsi="Arial" w:cs="Arial"/>
          <w:sz w:val="22"/>
          <w:szCs w:val="22"/>
        </w:rPr>
        <w:t>„</w:t>
      </w:r>
      <w:r w:rsidR="00E42973" w:rsidRPr="00E42973">
        <w:rPr>
          <w:rFonts w:ascii="Arial" w:hAnsi="Arial" w:cs="Arial"/>
          <w:b/>
          <w:bCs/>
          <w:sz w:val="22"/>
          <w:szCs w:val="22"/>
        </w:rPr>
        <w:t xml:space="preserve">Stavebné úpravy objektov živočíšnej výroby - farma VÝCHODNÁ </w:t>
      </w:r>
      <w:proofErr w:type="spellStart"/>
      <w:r w:rsidR="00E42973" w:rsidRPr="00E42973">
        <w:rPr>
          <w:rFonts w:ascii="Arial" w:hAnsi="Arial" w:cs="Arial"/>
          <w:b/>
          <w:bCs/>
          <w:sz w:val="22"/>
          <w:szCs w:val="22"/>
        </w:rPr>
        <w:t>p.d</w:t>
      </w:r>
      <w:proofErr w:type="spellEnd"/>
      <w:r w:rsidR="00E42973" w:rsidRPr="00E42973">
        <w:rPr>
          <w:rFonts w:ascii="Arial" w:hAnsi="Arial" w:cs="Arial"/>
          <w:b/>
          <w:bCs/>
          <w:sz w:val="22"/>
          <w:szCs w:val="22"/>
        </w:rPr>
        <w:t>. VÝCHODNÁ</w:t>
      </w:r>
      <w:r w:rsidR="00441DCD" w:rsidRPr="00E42973">
        <w:rPr>
          <w:rFonts w:ascii="Arial" w:hAnsi="Arial" w:cs="Arial"/>
          <w:sz w:val="22"/>
          <w:szCs w:val="22"/>
        </w:rPr>
        <w:t>“</w:t>
      </w:r>
      <w:r w:rsidR="00364276" w:rsidRPr="00E42973">
        <w:rPr>
          <w:rFonts w:ascii="Arial" w:hAnsi="Arial" w:cs="Arial"/>
          <w:sz w:val="22"/>
          <w:szCs w:val="22"/>
        </w:rPr>
        <w:t xml:space="preserve"> zo dňa </w:t>
      </w:r>
      <w:r w:rsidR="00E42973" w:rsidRPr="00E42973">
        <w:rPr>
          <w:rFonts w:ascii="Arial" w:hAnsi="Arial" w:cs="Arial"/>
          <w:sz w:val="22"/>
          <w:szCs w:val="22"/>
        </w:rPr>
        <w:t>02</w:t>
      </w:r>
      <w:r w:rsidR="00364276" w:rsidRPr="00E42973">
        <w:rPr>
          <w:rFonts w:ascii="Arial" w:hAnsi="Arial" w:cs="Arial"/>
          <w:sz w:val="22"/>
          <w:szCs w:val="22"/>
        </w:rPr>
        <w:t>.</w:t>
      </w:r>
      <w:r w:rsidR="00E42973" w:rsidRPr="00E42973">
        <w:rPr>
          <w:rFonts w:ascii="Arial" w:hAnsi="Arial" w:cs="Arial"/>
          <w:sz w:val="22"/>
          <w:szCs w:val="22"/>
        </w:rPr>
        <w:t>03</w:t>
      </w:r>
      <w:r w:rsidR="00364276" w:rsidRPr="00E42973">
        <w:rPr>
          <w:rFonts w:ascii="Arial" w:hAnsi="Arial" w:cs="Arial"/>
          <w:sz w:val="22"/>
          <w:szCs w:val="22"/>
        </w:rPr>
        <w:t>.</w:t>
      </w:r>
      <w:r w:rsidR="00E42973" w:rsidRPr="00E42973">
        <w:rPr>
          <w:rFonts w:ascii="Arial" w:hAnsi="Arial" w:cs="Arial"/>
          <w:sz w:val="22"/>
          <w:szCs w:val="22"/>
        </w:rPr>
        <w:t>2025</w:t>
      </w:r>
      <w:r w:rsidR="00364276" w:rsidRPr="00E42973">
        <w:rPr>
          <w:rFonts w:ascii="Arial" w:hAnsi="Arial" w:cs="Arial"/>
          <w:sz w:val="22"/>
          <w:szCs w:val="22"/>
        </w:rPr>
        <w:t>.</w:t>
      </w:r>
    </w:p>
    <w:p w14:paraId="79AD1287" w14:textId="1335E193" w:rsidR="00C142C4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151B7509" w14:textId="77777777" w:rsidR="00D71308" w:rsidRDefault="00D71308" w:rsidP="00C80BE5">
      <w:pPr>
        <w:pStyle w:val="Riadok"/>
        <w:rPr>
          <w:rFonts w:ascii="Arial" w:hAnsi="Arial" w:cs="Arial"/>
          <w:sz w:val="22"/>
          <w:szCs w:val="22"/>
        </w:rPr>
      </w:pPr>
    </w:p>
    <w:p w14:paraId="41970F8E" w14:textId="77777777" w:rsidR="00D71308" w:rsidRDefault="00D71308" w:rsidP="00C80BE5">
      <w:pPr>
        <w:pStyle w:val="Riadok"/>
        <w:rPr>
          <w:rFonts w:ascii="Arial" w:hAnsi="Arial" w:cs="Arial"/>
          <w:sz w:val="22"/>
          <w:szCs w:val="22"/>
        </w:rPr>
      </w:pPr>
    </w:p>
    <w:p w14:paraId="0A051FF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01A7C34A" w14:textId="77777777" w:rsidR="00F22FCD" w:rsidRPr="00777EEE" w:rsidRDefault="00F22FCD" w:rsidP="00F22FC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1BFBA21A" w14:textId="77777777" w:rsidR="00F22FCD" w:rsidRPr="00777EEE" w:rsidRDefault="00F22FCD" w:rsidP="00F22FC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19467289" w14:textId="0B30E07C" w:rsidR="00F22FCD" w:rsidRDefault="00DD41D2" w:rsidP="00FA06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Zhotoviteľ</w:t>
      </w:r>
      <w:r w:rsidR="00F22FCD" w:rsidRPr="00E377ED">
        <w:rPr>
          <w:rFonts w:ascii="Arial" w:hAnsi="Arial" w:cs="Arial"/>
          <w:sz w:val="22"/>
          <w:szCs w:val="22"/>
        </w:rPr>
        <w:t xml:space="preserve"> sa zaväzuje, že </w:t>
      </w:r>
      <w:r>
        <w:rPr>
          <w:rFonts w:ascii="Arial" w:hAnsi="Arial" w:cs="Arial"/>
          <w:sz w:val="22"/>
          <w:szCs w:val="22"/>
        </w:rPr>
        <w:t>objednávateľovi</w:t>
      </w:r>
      <w:r w:rsidR="00F22FCD" w:rsidRPr="00E377ED">
        <w:rPr>
          <w:rFonts w:ascii="Arial" w:hAnsi="Arial" w:cs="Arial"/>
          <w:sz w:val="22"/>
          <w:szCs w:val="22"/>
        </w:rPr>
        <w:t xml:space="preserve"> dodá a odovzdá </w:t>
      </w:r>
      <w:r w:rsidR="00C34B81">
        <w:rPr>
          <w:rFonts w:ascii="Arial" w:hAnsi="Arial" w:cs="Arial"/>
          <w:sz w:val="22"/>
          <w:szCs w:val="22"/>
        </w:rPr>
        <w:t>predmet zmluvy</w:t>
      </w:r>
      <w:r w:rsidR="006115FD">
        <w:rPr>
          <w:rFonts w:ascii="Arial" w:hAnsi="Arial" w:cs="Arial"/>
          <w:sz w:val="22"/>
          <w:szCs w:val="22"/>
        </w:rPr>
        <w:t xml:space="preserve">- zhotovenie stavby </w:t>
      </w:r>
      <w:r w:rsidR="006115FD" w:rsidRPr="00777EEE">
        <w:rPr>
          <w:rFonts w:ascii="Arial" w:hAnsi="Arial" w:cs="Arial"/>
          <w:sz w:val="22"/>
          <w:szCs w:val="22"/>
        </w:rPr>
        <w:t>„</w:t>
      </w:r>
      <w:r w:rsidR="00E42973" w:rsidRPr="00E42973">
        <w:rPr>
          <w:rFonts w:ascii="Arial" w:hAnsi="Arial" w:cs="Arial"/>
          <w:sz w:val="22"/>
          <w:szCs w:val="22"/>
        </w:rPr>
        <w:t xml:space="preserve">Stavebné úpravy objektov živočíšnej výroby - farma VÝCHODNÁ </w:t>
      </w:r>
      <w:proofErr w:type="spellStart"/>
      <w:r w:rsidR="00E42973" w:rsidRPr="00E42973">
        <w:rPr>
          <w:rFonts w:ascii="Arial" w:hAnsi="Arial" w:cs="Arial"/>
          <w:sz w:val="22"/>
          <w:szCs w:val="22"/>
        </w:rPr>
        <w:t>p.d</w:t>
      </w:r>
      <w:proofErr w:type="spellEnd"/>
      <w:r w:rsidR="00E42973" w:rsidRPr="00E42973">
        <w:rPr>
          <w:rFonts w:ascii="Arial" w:hAnsi="Arial" w:cs="Arial"/>
          <w:sz w:val="22"/>
          <w:szCs w:val="22"/>
        </w:rPr>
        <w:t>. VÝCHODNÁ</w:t>
      </w:r>
      <w:r w:rsidR="006115FD" w:rsidRPr="00E42973">
        <w:rPr>
          <w:rFonts w:ascii="Arial" w:hAnsi="Arial" w:cs="Arial"/>
          <w:sz w:val="22"/>
          <w:szCs w:val="22"/>
        </w:rPr>
        <w:t>“</w:t>
      </w:r>
      <w:r w:rsidR="00F22FCD" w:rsidRPr="00E377ED">
        <w:rPr>
          <w:rFonts w:ascii="Arial" w:hAnsi="Arial" w:cs="Arial"/>
          <w:sz w:val="22"/>
          <w:szCs w:val="22"/>
        </w:rPr>
        <w:t>,</w:t>
      </w:r>
      <w:r w:rsidR="00FA066C">
        <w:rPr>
          <w:rFonts w:ascii="Arial" w:hAnsi="Arial" w:cs="Arial"/>
          <w:sz w:val="22"/>
          <w:szCs w:val="22"/>
        </w:rPr>
        <w:t xml:space="preserve"> </w:t>
      </w:r>
      <w:r w:rsidR="00F22FCD" w:rsidRPr="00E377ED">
        <w:rPr>
          <w:rFonts w:ascii="Arial" w:hAnsi="Arial" w:cs="Arial"/>
          <w:sz w:val="22"/>
          <w:szCs w:val="22"/>
        </w:rPr>
        <w:t xml:space="preserve">špecifikovaný </w:t>
      </w:r>
      <w:r w:rsidR="00F22FCD" w:rsidRPr="00E377ED">
        <w:rPr>
          <w:rFonts w:ascii="Arial" w:hAnsi="Arial" w:cs="Arial"/>
          <w:sz w:val="22"/>
          <w:szCs w:val="22"/>
        </w:rPr>
        <w:lastRenderedPageBreak/>
        <w:t>v Prílohe č.1, ktorá je neoddeliteľnou súčasťou tejto zmluvy</w:t>
      </w:r>
      <w:r w:rsidR="008A2F2E">
        <w:rPr>
          <w:rFonts w:ascii="Arial" w:hAnsi="Arial" w:cs="Arial"/>
          <w:sz w:val="22"/>
          <w:szCs w:val="22"/>
        </w:rPr>
        <w:t xml:space="preserve"> </w:t>
      </w:r>
      <w:r w:rsidR="00F22FCD" w:rsidRPr="00E377ED">
        <w:rPr>
          <w:rFonts w:ascii="Arial" w:hAnsi="Arial" w:cs="Arial"/>
          <w:sz w:val="22"/>
          <w:szCs w:val="22"/>
        </w:rPr>
        <w:t>a </w:t>
      </w:r>
      <w:r>
        <w:rPr>
          <w:rFonts w:ascii="Arial" w:hAnsi="Arial" w:cs="Arial"/>
          <w:sz w:val="22"/>
          <w:szCs w:val="22"/>
        </w:rPr>
        <w:t>objednávateľ</w:t>
      </w:r>
      <w:r w:rsidR="00F22FCD" w:rsidRPr="00E377ED">
        <w:rPr>
          <w:rFonts w:ascii="Arial" w:hAnsi="Arial" w:cs="Arial"/>
          <w:sz w:val="22"/>
          <w:szCs w:val="22"/>
        </w:rPr>
        <w:t xml:space="preserve"> sa zaväzuje, že </w:t>
      </w:r>
      <w:r w:rsidR="00C34B81">
        <w:rPr>
          <w:rFonts w:ascii="Arial" w:hAnsi="Arial" w:cs="Arial"/>
          <w:sz w:val="22"/>
          <w:szCs w:val="22"/>
        </w:rPr>
        <w:t>toto dielo</w:t>
      </w:r>
      <w:r w:rsidR="00F22FCD" w:rsidRPr="00E377ED">
        <w:rPr>
          <w:rFonts w:ascii="Arial" w:hAnsi="Arial" w:cs="Arial"/>
          <w:sz w:val="22"/>
          <w:szCs w:val="22"/>
        </w:rPr>
        <w:t xml:space="preserve"> prevezme a zaplatí zaň dohodnutú cenu.</w:t>
      </w:r>
    </w:p>
    <w:p w14:paraId="17EDA73F" w14:textId="77777777" w:rsidR="00D71308" w:rsidRPr="00777EEE" w:rsidRDefault="00D71308" w:rsidP="00F22FCD">
      <w:pPr>
        <w:spacing w:line="276" w:lineRule="auto"/>
        <w:rPr>
          <w:rFonts w:ascii="Arial" w:hAnsi="Arial" w:cs="Arial"/>
          <w:sz w:val="22"/>
          <w:szCs w:val="22"/>
        </w:rPr>
      </w:pPr>
    </w:p>
    <w:p w14:paraId="3EA4A908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4DF55D07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58FEB1DA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F9F002" w14:textId="373E3F84" w:rsidR="00F22FCD" w:rsidRPr="00777EEE" w:rsidRDefault="00F22FCD" w:rsidP="00F22FCD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najneskôr </w:t>
      </w:r>
      <w:r w:rsidR="00675A96">
        <w:rPr>
          <w:rFonts w:ascii="Arial" w:hAnsi="Arial" w:cs="Arial"/>
          <w:sz w:val="22"/>
          <w:szCs w:val="22"/>
        </w:rPr>
        <w:t xml:space="preserve">do </w:t>
      </w:r>
      <w:r w:rsidR="00B93901">
        <w:rPr>
          <w:rFonts w:ascii="Arial" w:hAnsi="Arial" w:cs="Arial"/>
          <w:b/>
          <w:bCs/>
          <w:sz w:val="22"/>
          <w:szCs w:val="22"/>
        </w:rPr>
        <w:t>10.6.2025</w:t>
      </w:r>
    </w:p>
    <w:p w14:paraId="37FFAB55" w14:textId="59658953" w:rsidR="00D71308" w:rsidRDefault="00D71308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5211B1" w14:textId="77777777" w:rsidR="00D71308" w:rsidRPr="00777EEE" w:rsidRDefault="00D71308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BAEAA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5EC88DE9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4EF918E8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3D6063" w14:textId="1ADEF060" w:rsidR="00F22FCD" w:rsidRPr="00777EEE" w:rsidRDefault="003D2BBA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Miesto dodania predmetu</w:t>
      </w:r>
      <w:r w:rsidR="00C34B81">
        <w:rPr>
          <w:rFonts w:ascii="Arial" w:hAnsi="Arial" w:cs="Arial"/>
          <w:sz w:val="22"/>
          <w:szCs w:val="22"/>
        </w:rPr>
        <w:t xml:space="preserve"> zmluvy/realizácie stavby</w:t>
      </w:r>
      <w:r w:rsidR="00F22FCD" w:rsidRPr="003F4E72">
        <w:rPr>
          <w:rFonts w:ascii="Arial" w:hAnsi="Arial" w:cs="Arial"/>
          <w:sz w:val="22"/>
          <w:szCs w:val="22"/>
        </w:rPr>
        <w:t xml:space="preserve">: </w:t>
      </w:r>
      <w:r w:rsidR="00441DCD">
        <w:rPr>
          <w:rFonts w:ascii="Arial" w:hAnsi="Arial" w:cs="Arial"/>
          <w:sz w:val="22"/>
          <w:szCs w:val="22"/>
        </w:rPr>
        <w:t xml:space="preserve">Objekt stavby bude realizovaný v katastri </w:t>
      </w:r>
      <w:r w:rsidR="00B00525" w:rsidRPr="00B00525">
        <w:rPr>
          <w:rFonts w:ascii="Arial" w:hAnsi="Arial" w:cs="Arial"/>
          <w:b/>
          <w:bCs/>
          <w:sz w:val="22"/>
          <w:szCs w:val="22"/>
        </w:rPr>
        <w:t>obce Východná, katastrálne územie Východná, parcely č. 4848/22, 4848/34, 4848/35.</w:t>
      </w:r>
    </w:p>
    <w:p w14:paraId="5EA78337" w14:textId="03CC9157" w:rsidR="00F22FCD" w:rsidRPr="00777EEE" w:rsidRDefault="00F22FCD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Predmet </w:t>
      </w:r>
      <w:r w:rsidR="00C34B81">
        <w:rPr>
          <w:rFonts w:ascii="Arial" w:hAnsi="Arial" w:cs="Arial"/>
          <w:sz w:val="22"/>
          <w:szCs w:val="22"/>
        </w:rPr>
        <w:t>zmluvy</w:t>
      </w:r>
      <w:r w:rsidRPr="00777EEE">
        <w:rPr>
          <w:rFonts w:ascii="Arial" w:hAnsi="Arial" w:cs="Arial"/>
          <w:sz w:val="22"/>
          <w:szCs w:val="22"/>
        </w:rPr>
        <w:t xml:space="preserve"> prevezme </w:t>
      </w:r>
      <w:r w:rsidR="00426463">
        <w:rPr>
          <w:rFonts w:ascii="Arial" w:hAnsi="Arial" w:cs="Arial"/>
          <w:sz w:val="22"/>
          <w:szCs w:val="22"/>
        </w:rPr>
        <w:t>objednávateľ</w:t>
      </w:r>
      <w:r w:rsidRPr="00777EEE">
        <w:rPr>
          <w:rFonts w:ascii="Arial" w:hAnsi="Arial" w:cs="Arial"/>
          <w:sz w:val="22"/>
          <w:szCs w:val="22"/>
        </w:rPr>
        <w:t xml:space="preserve"> v mieste dodania na základe </w:t>
      </w:r>
      <w:r w:rsidR="0058030C">
        <w:rPr>
          <w:rFonts w:ascii="Arial" w:hAnsi="Arial" w:cs="Arial"/>
          <w:sz w:val="22"/>
          <w:szCs w:val="22"/>
        </w:rPr>
        <w:t>protokolu o odovzdaní a prevzatí diela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B61B93C" w14:textId="202F712F" w:rsidR="00F22FCD" w:rsidRDefault="00F22FCD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Pri odovzdaní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 xml:space="preserve"> je </w:t>
      </w:r>
      <w:r w:rsidR="00426463">
        <w:rPr>
          <w:rFonts w:ascii="Arial" w:hAnsi="Arial" w:cs="Arial"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 xml:space="preserve"> povinný odovzdať </w:t>
      </w:r>
      <w:r w:rsidR="00426463">
        <w:rPr>
          <w:rFonts w:ascii="Arial" w:hAnsi="Arial" w:cs="Arial"/>
          <w:sz w:val="22"/>
          <w:szCs w:val="22"/>
        </w:rPr>
        <w:t>objednávateľovi</w:t>
      </w:r>
      <w:r w:rsidRPr="00777EEE">
        <w:rPr>
          <w:rFonts w:ascii="Arial" w:hAnsi="Arial" w:cs="Arial"/>
          <w:sz w:val="22"/>
          <w:szCs w:val="22"/>
        </w:rPr>
        <w:t xml:space="preserve"> doklady, ktoré sa na predmet </w:t>
      </w:r>
      <w:r w:rsidR="00C34B81">
        <w:rPr>
          <w:rFonts w:ascii="Arial" w:hAnsi="Arial" w:cs="Arial"/>
          <w:sz w:val="22"/>
          <w:szCs w:val="22"/>
        </w:rPr>
        <w:t>zmluvy</w:t>
      </w:r>
      <w:r w:rsidRPr="00777EEE">
        <w:rPr>
          <w:rFonts w:ascii="Arial" w:hAnsi="Arial" w:cs="Arial"/>
          <w:sz w:val="22"/>
          <w:szCs w:val="22"/>
        </w:rPr>
        <w:t xml:space="preserve"> vzťahujú a sú potrebné pre jeho bezpečné a plne funkčné používanie.  </w:t>
      </w:r>
    </w:p>
    <w:p w14:paraId="1C815890" w14:textId="77777777" w:rsidR="00F22FCD" w:rsidRPr="00B00525" w:rsidRDefault="00F22FCD" w:rsidP="00B005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2F41E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14FF7670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276F596A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10F1D9" w14:textId="5715CA6D" w:rsidR="006115FD" w:rsidRDefault="006115FD" w:rsidP="00AE20D5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115FD">
        <w:rPr>
          <w:rFonts w:ascii="Arial" w:hAnsi="Arial" w:cs="Arial"/>
          <w:sz w:val="22"/>
          <w:szCs w:val="22"/>
        </w:rPr>
        <w:t>Cena za zhotovenie diela je dojednaná dohodou zmluvných strán na základe ponuky do obstarávania – na základe  vyplneného a oceneného Výkazu výmer – Rozpočtu úspešným uchádzačom – zhotoviteľom, ktorý je súčasťou Prílohy č.1 tejto Zmluvy.</w:t>
      </w:r>
    </w:p>
    <w:p w14:paraId="75C61038" w14:textId="7A0393D5" w:rsidR="00F22FCD" w:rsidRPr="006115FD" w:rsidRDefault="00F22FCD" w:rsidP="00AE20D5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115FD">
        <w:rPr>
          <w:rFonts w:ascii="Arial" w:hAnsi="Arial" w:cs="Arial"/>
          <w:sz w:val="22"/>
          <w:szCs w:val="22"/>
        </w:rPr>
        <w:t>Rozpis kúpnej ceny:</w:t>
      </w:r>
    </w:p>
    <w:p w14:paraId="4A6936F2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559"/>
        <w:gridCol w:w="1520"/>
        <w:gridCol w:w="1763"/>
      </w:tblGrid>
      <w:tr w:rsidR="00B7769A" w:rsidRPr="00777EEE" w14:paraId="7A528D12" w14:textId="77777777" w:rsidTr="00B00525">
        <w:trPr>
          <w:trHeight w:val="436"/>
        </w:trPr>
        <w:tc>
          <w:tcPr>
            <w:tcW w:w="3085" w:type="dxa"/>
            <w:vAlign w:val="center"/>
          </w:tcPr>
          <w:p w14:paraId="1CE1D1BA" w14:textId="3A4CB6D4" w:rsidR="00B7769A" w:rsidRPr="00777EEE" w:rsidRDefault="00B00525" w:rsidP="00B0052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00525">
              <w:rPr>
                <w:rFonts w:ascii="Arial" w:hAnsi="Arial" w:cs="Arial"/>
                <w:b/>
                <w:sz w:val="22"/>
                <w:szCs w:val="22"/>
              </w:rPr>
              <w:t xml:space="preserve">Stavebné </w:t>
            </w:r>
            <w:proofErr w:type="spellStart"/>
            <w:r w:rsidRPr="00B00525">
              <w:rPr>
                <w:rFonts w:ascii="Arial" w:hAnsi="Arial" w:cs="Arial"/>
                <w:b/>
                <w:sz w:val="22"/>
                <w:szCs w:val="22"/>
              </w:rPr>
              <w:t>úpravy</w:t>
            </w:r>
            <w:proofErr w:type="spellEnd"/>
            <w:r w:rsidRPr="00B00525">
              <w:rPr>
                <w:rFonts w:ascii="Arial" w:hAnsi="Arial" w:cs="Arial"/>
                <w:b/>
                <w:sz w:val="22"/>
                <w:szCs w:val="22"/>
              </w:rPr>
              <w:t xml:space="preserve"> objektov </w:t>
            </w:r>
            <w:proofErr w:type="spellStart"/>
            <w:r w:rsidRPr="00B00525">
              <w:rPr>
                <w:rFonts w:ascii="Arial" w:hAnsi="Arial" w:cs="Arial"/>
                <w:b/>
                <w:sz w:val="22"/>
                <w:szCs w:val="22"/>
              </w:rPr>
              <w:t>živočíšnej</w:t>
            </w:r>
            <w:proofErr w:type="spellEnd"/>
            <w:r w:rsidRPr="00B005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00525">
              <w:rPr>
                <w:rFonts w:ascii="Arial" w:hAnsi="Arial" w:cs="Arial"/>
                <w:b/>
                <w:sz w:val="22"/>
                <w:szCs w:val="22"/>
              </w:rPr>
              <w:t>výroby</w:t>
            </w:r>
            <w:proofErr w:type="spellEnd"/>
          </w:p>
        </w:tc>
        <w:tc>
          <w:tcPr>
            <w:tcW w:w="1701" w:type="dxa"/>
            <w:vAlign w:val="center"/>
          </w:tcPr>
          <w:p w14:paraId="1E3794E1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559" w:type="dxa"/>
            <w:vAlign w:val="center"/>
          </w:tcPr>
          <w:p w14:paraId="55573A14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520" w:type="dxa"/>
            <w:vAlign w:val="center"/>
          </w:tcPr>
          <w:p w14:paraId="0E5BEFE7" w14:textId="4CDD3AF6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B0052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763" w:type="dxa"/>
            <w:vAlign w:val="center"/>
          </w:tcPr>
          <w:p w14:paraId="780F3433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B7769A" w:rsidRPr="00777EEE" w14:paraId="6BDBF5BD" w14:textId="77777777" w:rsidTr="00B00525">
        <w:trPr>
          <w:trHeight w:val="615"/>
        </w:trPr>
        <w:tc>
          <w:tcPr>
            <w:tcW w:w="3085" w:type="dxa"/>
            <w:vAlign w:val="center"/>
          </w:tcPr>
          <w:p w14:paraId="4BFAF82E" w14:textId="44B0909E" w:rsidR="00B7769A" w:rsidRPr="00B00525" w:rsidRDefault="00B00525" w:rsidP="00FA1AB4">
            <w:pPr>
              <w:pStyle w:val="Riadok"/>
              <w:spacing w:line="276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B00525">
              <w:rPr>
                <w:rFonts w:ascii="Arial" w:hAnsi="Arial" w:cs="Arial"/>
                <w:bCs/>
                <w:sz w:val="22"/>
                <w:szCs w:val="22"/>
              </w:rPr>
              <w:t>Rekonštrukcia OMD 4 - pôrodnica SO 01</w:t>
            </w:r>
          </w:p>
        </w:tc>
        <w:tc>
          <w:tcPr>
            <w:tcW w:w="1701" w:type="dxa"/>
            <w:vAlign w:val="center"/>
          </w:tcPr>
          <w:p w14:paraId="760FD44D" w14:textId="05A71DD5" w:rsidR="00B7769A" w:rsidRPr="00777EEE" w:rsidRDefault="00B00525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Celok podľa špecifikácie</w:t>
            </w:r>
          </w:p>
        </w:tc>
        <w:tc>
          <w:tcPr>
            <w:tcW w:w="1559" w:type="dxa"/>
            <w:vAlign w:val="center"/>
          </w:tcPr>
          <w:p w14:paraId="585074C6" w14:textId="436CBA98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219CB1DD" w14:textId="3D3F40FF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13602E46" w14:textId="3EAD4011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525" w:rsidRPr="00777EEE" w14:paraId="706ACA14" w14:textId="77777777" w:rsidTr="00B00525">
        <w:trPr>
          <w:trHeight w:val="365"/>
        </w:trPr>
        <w:tc>
          <w:tcPr>
            <w:tcW w:w="3085" w:type="dxa"/>
            <w:vAlign w:val="center"/>
          </w:tcPr>
          <w:p w14:paraId="413CB699" w14:textId="1BFA14F9" w:rsidR="00B00525" w:rsidRPr="00B00525" w:rsidRDefault="00B00525" w:rsidP="00B00525">
            <w:pPr>
              <w:pStyle w:val="Riadok"/>
              <w:spacing w:line="276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B00525">
              <w:rPr>
                <w:rFonts w:ascii="Arial" w:hAnsi="Arial" w:cs="Arial"/>
                <w:bCs/>
                <w:sz w:val="22"/>
                <w:szCs w:val="22"/>
              </w:rPr>
              <w:t>Rekonštrukcia OMD 5 – odchovňa teliat SO 02</w:t>
            </w:r>
          </w:p>
        </w:tc>
        <w:tc>
          <w:tcPr>
            <w:tcW w:w="1701" w:type="dxa"/>
            <w:vAlign w:val="center"/>
          </w:tcPr>
          <w:p w14:paraId="5135D7DC" w14:textId="372DAB50" w:rsidR="00B00525" w:rsidRPr="00777EEE" w:rsidRDefault="00B00525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Celok podľa špecifikácie</w:t>
            </w:r>
          </w:p>
        </w:tc>
        <w:tc>
          <w:tcPr>
            <w:tcW w:w="1559" w:type="dxa"/>
            <w:vAlign w:val="center"/>
          </w:tcPr>
          <w:p w14:paraId="19A6E951" w14:textId="77777777" w:rsidR="00B00525" w:rsidRPr="00777EEE" w:rsidRDefault="00B00525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33518C76" w14:textId="77777777" w:rsidR="00B00525" w:rsidRPr="00777EEE" w:rsidRDefault="00B00525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5A866202" w14:textId="77777777" w:rsidR="00B00525" w:rsidRPr="00777EEE" w:rsidRDefault="00B00525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525" w:rsidRPr="00777EEE" w14:paraId="056F8A4E" w14:textId="77777777" w:rsidTr="00B00525">
        <w:trPr>
          <w:trHeight w:val="365"/>
        </w:trPr>
        <w:tc>
          <w:tcPr>
            <w:tcW w:w="3085" w:type="dxa"/>
            <w:vAlign w:val="center"/>
          </w:tcPr>
          <w:p w14:paraId="5E949CA4" w14:textId="6904AADB" w:rsidR="00B00525" w:rsidRPr="00B00525" w:rsidRDefault="00B00525" w:rsidP="00B00525">
            <w:pPr>
              <w:pStyle w:val="Riadok"/>
              <w:spacing w:line="276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B00525">
              <w:rPr>
                <w:rFonts w:ascii="Arial" w:hAnsi="Arial" w:cs="Arial"/>
                <w:bCs/>
                <w:sz w:val="22"/>
                <w:szCs w:val="22"/>
              </w:rPr>
              <w:t>Rekonštrukcia K 7 – odchovňa mladého dobytka SO 03</w:t>
            </w:r>
          </w:p>
        </w:tc>
        <w:tc>
          <w:tcPr>
            <w:tcW w:w="1701" w:type="dxa"/>
            <w:vAlign w:val="center"/>
          </w:tcPr>
          <w:p w14:paraId="064A2230" w14:textId="1A7E0FDE" w:rsidR="00B00525" w:rsidRPr="00777EEE" w:rsidRDefault="00B00525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Celok podľa špecifikácie</w:t>
            </w:r>
          </w:p>
        </w:tc>
        <w:tc>
          <w:tcPr>
            <w:tcW w:w="1559" w:type="dxa"/>
            <w:vAlign w:val="center"/>
          </w:tcPr>
          <w:p w14:paraId="650E4069" w14:textId="77777777" w:rsidR="00B00525" w:rsidRPr="00777EEE" w:rsidRDefault="00B00525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6EC9E617" w14:textId="77777777" w:rsidR="00B00525" w:rsidRPr="00777EEE" w:rsidRDefault="00B00525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528CFA6A" w14:textId="77777777" w:rsidR="00B00525" w:rsidRPr="00777EEE" w:rsidRDefault="00B00525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A30" w:rsidRPr="00777EEE" w14:paraId="71615701" w14:textId="77777777" w:rsidTr="00B00525">
        <w:trPr>
          <w:trHeight w:val="365"/>
        </w:trPr>
        <w:tc>
          <w:tcPr>
            <w:tcW w:w="3085" w:type="dxa"/>
            <w:vAlign w:val="center"/>
          </w:tcPr>
          <w:p w14:paraId="318F06D3" w14:textId="77777777" w:rsidR="00ED0A30" w:rsidRPr="00777EEE" w:rsidRDefault="00ED0A30" w:rsidP="00ED0A30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701" w:type="dxa"/>
            <w:vAlign w:val="center"/>
          </w:tcPr>
          <w:p w14:paraId="5705A285" w14:textId="77777777" w:rsidR="00ED0A30" w:rsidRPr="00777EEE" w:rsidRDefault="00ED0A30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0E38A84E" w14:textId="30B48194" w:rsidR="00ED0A30" w:rsidRPr="00777EEE" w:rsidRDefault="00ED0A30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2E9D5F9A" w14:textId="171C389C" w:rsidR="00ED0A30" w:rsidRPr="00777EEE" w:rsidRDefault="00ED0A30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66695150" w14:textId="177FA651" w:rsidR="00ED0A30" w:rsidRPr="00777EEE" w:rsidRDefault="00ED0A30" w:rsidP="00ED0A3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12D35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44301016" w14:textId="0A947F42" w:rsidR="00F22FCD" w:rsidRPr="00777EEE" w:rsidRDefault="00F22FCD" w:rsidP="00ED0A30">
      <w:pPr>
        <w:pStyle w:val="Riadok"/>
        <w:tabs>
          <w:tab w:val="left" w:pos="3261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celkom bez DPH: </w:t>
      </w:r>
      <w:r w:rsidR="00ED0A30">
        <w:rPr>
          <w:rFonts w:ascii="Arial" w:hAnsi="Arial" w:cs="Arial"/>
          <w:sz w:val="22"/>
          <w:szCs w:val="22"/>
        </w:rPr>
        <w:tab/>
      </w:r>
      <w:r w:rsidR="00426463">
        <w:rPr>
          <w:rFonts w:ascii="Arial" w:hAnsi="Arial" w:cs="Arial"/>
          <w:sz w:val="22"/>
          <w:szCs w:val="22"/>
        </w:rPr>
        <w:t xml:space="preserve">xx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02E600ED" w14:textId="28F7C0A4" w:rsidR="00F22FCD" w:rsidRPr="00777EEE" w:rsidRDefault="00F22FCD" w:rsidP="00ED0A30">
      <w:pPr>
        <w:tabs>
          <w:tab w:val="left" w:pos="3261"/>
        </w:tabs>
        <w:spacing w:line="36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B00525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 xml:space="preserve">%: </w:t>
      </w:r>
      <w:r w:rsidR="00ED0A30">
        <w:rPr>
          <w:rFonts w:ascii="Arial" w:hAnsi="Arial" w:cs="Arial"/>
          <w:sz w:val="22"/>
          <w:szCs w:val="22"/>
        </w:rPr>
        <w:tab/>
      </w:r>
      <w:r w:rsidR="00426463">
        <w:rPr>
          <w:rFonts w:ascii="Arial" w:hAnsi="Arial" w:cs="Arial"/>
          <w:sz w:val="22"/>
          <w:szCs w:val="22"/>
        </w:rPr>
        <w:t>xx</w:t>
      </w:r>
      <w:r w:rsidR="00ED0A30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1ACAB3D5" w14:textId="51A77E5B" w:rsidR="00D71308" w:rsidRDefault="00F22FCD" w:rsidP="00ED0A30">
      <w:pPr>
        <w:pStyle w:val="Riadok"/>
        <w:tabs>
          <w:tab w:val="clear" w:pos="6804"/>
          <w:tab w:val="clear" w:pos="9072"/>
          <w:tab w:val="left" w:pos="3261"/>
          <w:tab w:val="right" w:leader="dot" w:pos="9638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 2</w:t>
      </w:r>
      <w:r w:rsidR="00B00525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D0A30">
        <w:rPr>
          <w:rFonts w:ascii="Arial" w:hAnsi="Arial" w:cs="Arial"/>
          <w:b/>
          <w:sz w:val="22"/>
          <w:szCs w:val="22"/>
        </w:rPr>
        <w:tab/>
      </w:r>
      <w:r w:rsidR="00426463">
        <w:rPr>
          <w:rFonts w:ascii="Arial" w:hAnsi="Arial" w:cs="Arial"/>
          <w:b/>
          <w:bCs/>
          <w:sz w:val="22"/>
          <w:szCs w:val="22"/>
        </w:rPr>
        <w:t>xx</w:t>
      </w:r>
      <w:r w:rsidR="00ED0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0F771DA2" w14:textId="77777777" w:rsidR="00D71308" w:rsidRPr="00D71308" w:rsidRDefault="00D71308" w:rsidP="00D71308">
      <w:pPr>
        <w:pStyle w:val="Riadok"/>
        <w:tabs>
          <w:tab w:val="clear" w:pos="6804"/>
          <w:tab w:val="clear" w:pos="9072"/>
          <w:tab w:val="right" w:leader="dot" w:pos="9638"/>
        </w:tabs>
        <w:spacing w:line="360" w:lineRule="auto"/>
        <w:jc w:val="left"/>
        <w:rPr>
          <w:rFonts w:ascii="Arial" w:hAnsi="Arial" w:cs="Arial"/>
          <w:b/>
          <w:sz w:val="10"/>
          <w:szCs w:val="10"/>
        </w:rPr>
      </w:pPr>
    </w:p>
    <w:p w14:paraId="3415F475" w14:textId="7744FC0A" w:rsidR="00640B69" w:rsidRPr="00FA066C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Zmluvná cena je v súlade s </w:t>
      </w:r>
      <w:proofErr w:type="spellStart"/>
      <w:r w:rsidRPr="00FA066C">
        <w:rPr>
          <w:rFonts w:ascii="Arial" w:hAnsi="Arial" w:cs="Arial"/>
          <w:sz w:val="22"/>
          <w:szCs w:val="22"/>
        </w:rPr>
        <w:t>položkov</w:t>
      </w:r>
      <w:r w:rsidR="00FA066C">
        <w:rPr>
          <w:rFonts w:ascii="Arial" w:hAnsi="Arial" w:cs="Arial"/>
          <w:sz w:val="22"/>
          <w:szCs w:val="22"/>
        </w:rPr>
        <w:t>it</w:t>
      </w:r>
      <w:r w:rsidRPr="00FA066C">
        <w:rPr>
          <w:rFonts w:ascii="Arial" w:hAnsi="Arial" w:cs="Arial"/>
          <w:sz w:val="22"/>
          <w:szCs w:val="22"/>
        </w:rPr>
        <w:t>ým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rozpočtom, ktorý tvorí </w:t>
      </w:r>
      <w:r w:rsidR="00FA066C">
        <w:rPr>
          <w:rFonts w:ascii="Arial" w:hAnsi="Arial" w:cs="Arial"/>
          <w:sz w:val="22"/>
          <w:szCs w:val="22"/>
        </w:rPr>
        <w:t>P</w:t>
      </w:r>
      <w:r w:rsidRPr="00FA066C">
        <w:rPr>
          <w:rFonts w:ascii="Arial" w:hAnsi="Arial" w:cs="Arial"/>
          <w:sz w:val="22"/>
          <w:szCs w:val="22"/>
        </w:rPr>
        <w:t>rílohu č. 1 tejto zmluvy, vypočítaná ako súčet všetkých položiek cien skutočne vykonaných a odsúhlasených prác a dodaných materiálov. Jednotkové ceny uvedené v </w:t>
      </w:r>
      <w:proofErr w:type="spellStart"/>
      <w:r w:rsidRPr="00FA066C">
        <w:rPr>
          <w:rFonts w:ascii="Arial" w:hAnsi="Arial" w:cs="Arial"/>
          <w:sz w:val="22"/>
          <w:szCs w:val="22"/>
        </w:rPr>
        <w:t>položkovitom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rozpočte sa považujú za pevné ceny. V prípade, že niektoré výkony (dodávky resp. práce) plánované v </w:t>
      </w:r>
      <w:proofErr w:type="spellStart"/>
      <w:r w:rsidRPr="00FA066C">
        <w:rPr>
          <w:rFonts w:ascii="Arial" w:hAnsi="Arial" w:cs="Arial"/>
          <w:sz w:val="22"/>
          <w:szCs w:val="22"/>
        </w:rPr>
        <w:t>položkovitom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rozpočte uskutočnené nebudú alebo budú uskutočnené v menšom rozsahu, cena diela sa o cenu týchto výkonov automaticky zníži. V prípade, že niektoré výkony (dodávky resp. práce) </w:t>
      </w:r>
      <w:r w:rsidRPr="00FA066C">
        <w:rPr>
          <w:rFonts w:ascii="Arial" w:hAnsi="Arial" w:cs="Arial"/>
          <w:sz w:val="22"/>
          <w:szCs w:val="22"/>
        </w:rPr>
        <w:lastRenderedPageBreak/>
        <w:t xml:space="preserve">by mali byť uskutočnené nad rámec </w:t>
      </w:r>
      <w:proofErr w:type="spellStart"/>
      <w:r w:rsidRPr="00FA066C">
        <w:rPr>
          <w:rFonts w:ascii="Arial" w:hAnsi="Arial" w:cs="Arial"/>
          <w:sz w:val="22"/>
          <w:szCs w:val="22"/>
        </w:rPr>
        <w:t>položkovitého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rozpočtu alebo v rozpočte chýbajú,  cena diela sa o cenu týchto výkonov zvýši, za podmienky ak ich objednávateľ vopred (t.j. pred ich vykonaním) písomne schválil. </w:t>
      </w:r>
    </w:p>
    <w:p w14:paraId="31F48BE6" w14:textId="01FCBD75" w:rsidR="00640B69" w:rsidRPr="00E04749" w:rsidRDefault="00640B69" w:rsidP="00E04749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Zmenu ceny diela je možné uskutočniť vzájomnou dohodou oboch zmluvných strán </w:t>
      </w:r>
      <w:r w:rsidRPr="00E04749">
        <w:rPr>
          <w:rFonts w:ascii="Arial" w:hAnsi="Arial" w:cs="Arial"/>
          <w:sz w:val="22"/>
          <w:szCs w:val="22"/>
        </w:rPr>
        <w:t>formou písomných číslovaných dodatkov k tejto zmluve. Zmena DPH sa uplatní na základe zmien zákona podľa termínu účinnosti.</w:t>
      </w:r>
    </w:p>
    <w:p w14:paraId="05AA6E13" w14:textId="77777777" w:rsidR="00640B69" w:rsidRPr="00E42973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pred vystavením faktúry zostaví súpis skutočne vykonaných prác a dodávok za  predchádzajúce fakturačné obdobie,  ktoré ocení podľa položiek uvedených v prílohe č. 1 tejto zmluvy. Objednávateľ ho odsúhlasí a </w:t>
      </w:r>
      <w:r w:rsidRPr="00E42973">
        <w:rPr>
          <w:rFonts w:ascii="Arial" w:hAnsi="Arial" w:cs="Arial"/>
          <w:sz w:val="22"/>
          <w:szCs w:val="22"/>
        </w:rPr>
        <w:t xml:space="preserve">potvrdí do 5 pracovných dní od obdržania zástupcom objednávateľa, ak je vecne správny. Ak má súpis vady, vráti ho zhotoviteľovi na prepracovanie s presným zadefinovaním vád. Odsúhlasený súpis vykonaných prác a dodávok je podkladom pre fakturáciu a bez tohto podkladu nemožno fakturovať. </w:t>
      </w:r>
    </w:p>
    <w:p w14:paraId="48822810" w14:textId="77777777" w:rsidR="00640B69" w:rsidRPr="00E42973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2973">
        <w:rPr>
          <w:rFonts w:ascii="Arial" w:hAnsi="Arial" w:cs="Arial"/>
          <w:sz w:val="22"/>
          <w:szCs w:val="22"/>
        </w:rPr>
        <w:t>Zhotoviteľ po odsúhlasení a podpísaní súpisu vykonaných prác objednávateľom vyhotoví do 3 dní faktúru, ktorá musí spĺňať všetky požiadavky daňového dokladu, inak bude vrátená na opravu. V takom prípade sa preruší plynutie lehoty splatnosti a nová lehota splatnosti začne plynúť nasledujúci deň po doručení opravenej faktúry objednávateľovi.</w:t>
      </w:r>
    </w:p>
    <w:p w14:paraId="18DAAB02" w14:textId="77777777" w:rsidR="00144D78" w:rsidRPr="00E42973" w:rsidRDefault="00144D78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2973">
        <w:rPr>
          <w:rFonts w:ascii="Arial" w:hAnsi="Arial" w:cs="Arial"/>
          <w:sz w:val="22"/>
          <w:szCs w:val="22"/>
        </w:rPr>
        <w:t>Cena je splatná na základe faktúry zhotoviteľa, ktorú doručí objednávateľovi. Objednávateľ môže zhotoviteľovi poskytnúť zálohu, maximálne do výšky 20 % z celkovej ceny predmetu zmluvy po vystavení a doručení zálohovej faktúry zo strany zhotoviteľa objednávateľovi.</w:t>
      </w:r>
    </w:p>
    <w:p w14:paraId="0BB7F565" w14:textId="28EFBF7D" w:rsidR="00640B69" w:rsidRDefault="00C435D0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2973">
        <w:rPr>
          <w:rFonts w:ascii="Arial" w:hAnsi="Arial" w:cs="Arial"/>
          <w:sz w:val="22"/>
          <w:szCs w:val="22"/>
        </w:rPr>
        <w:t xml:space="preserve">Splatnosť faktúr dojednali zmluvné strany na </w:t>
      </w:r>
      <w:r w:rsidR="00B93901" w:rsidRPr="00E42973">
        <w:rPr>
          <w:rFonts w:ascii="Arial" w:hAnsi="Arial" w:cs="Arial"/>
          <w:sz w:val="22"/>
          <w:szCs w:val="22"/>
        </w:rPr>
        <w:t xml:space="preserve">15 </w:t>
      </w:r>
      <w:r w:rsidRPr="00E42973">
        <w:rPr>
          <w:rFonts w:ascii="Arial" w:hAnsi="Arial" w:cs="Arial"/>
          <w:sz w:val="22"/>
          <w:szCs w:val="22"/>
        </w:rPr>
        <w:t>dní od vystavenia</w:t>
      </w:r>
      <w:r w:rsidRPr="00FA066C">
        <w:rPr>
          <w:rFonts w:ascii="Arial" w:hAnsi="Arial" w:cs="Arial"/>
          <w:sz w:val="22"/>
          <w:szCs w:val="22"/>
        </w:rPr>
        <w:t xml:space="preserve"> faktúry</w:t>
      </w:r>
      <w:r w:rsidR="00144D78">
        <w:rPr>
          <w:rFonts w:ascii="Arial" w:hAnsi="Arial" w:cs="Arial"/>
          <w:sz w:val="22"/>
          <w:szCs w:val="22"/>
        </w:rPr>
        <w:t xml:space="preserve">. </w:t>
      </w:r>
      <w:r w:rsidR="00144D78" w:rsidRPr="00777EEE">
        <w:rPr>
          <w:rFonts w:ascii="Arial" w:hAnsi="Arial" w:cs="Arial"/>
          <w:sz w:val="22"/>
          <w:szCs w:val="22"/>
        </w:rPr>
        <w:t xml:space="preserve">Ak faktúra neobsahuje všetky náležitosti daňového dokladu, je kupujúci oprávnený faktúru predávajúcemu vrátiť. V takom prípade </w:t>
      </w:r>
      <w:r w:rsidR="00144D78">
        <w:rPr>
          <w:rFonts w:ascii="Arial" w:hAnsi="Arial" w:cs="Arial"/>
          <w:sz w:val="22"/>
          <w:szCs w:val="22"/>
        </w:rPr>
        <w:t xml:space="preserve">nová </w:t>
      </w:r>
      <w:r w:rsidR="00144D78" w:rsidRPr="00777EEE">
        <w:rPr>
          <w:rFonts w:ascii="Arial" w:hAnsi="Arial" w:cs="Arial"/>
          <w:sz w:val="22"/>
          <w:szCs w:val="22"/>
        </w:rPr>
        <w:t>lehota splatnosti začne plynúť od doručenia správne vystavenej faktúry kupujúcemu.</w:t>
      </w:r>
    </w:p>
    <w:p w14:paraId="53426C79" w14:textId="28A6274B" w:rsidR="00144D78" w:rsidRPr="00144D78" w:rsidRDefault="00144D78" w:rsidP="00144D78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sa považuje za uhradenú dňom odpísania peňažných prostriedkov z účtu objednávateľa.</w:t>
      </w:r>
    </w:p>
    <w:p w14:paraId="60C097A0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85CBBC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42E5D9BE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06DF1DD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A786DE" w14:textId="29346667" w:rsidR="00FA066C" w:rsidRDefault="00F22FCD" w:rsidP="00AE20D5">
      <w:pPr>
        <w:pStyle w:val="Odsekzoznamu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Ak sa </w:t>
      </w:r>
      <w:r w:rsidR="00E04749">
        <w:rPr>
          <w:rFonts w:ascii="Arial" w:hAnsi="Arial" w:cs="Arial"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 xml:space="preserve"> dostane do omeškania s dodaním čo aj len časti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 xml:space="preserve">, zaväzuje sa zaplatiť </w:t>
      </w:r>
      <w:r w:rsidR="00E04749">
        <w:rPr>
          <w:rFonts w:ascii="Arial" w:hAnsi="Arial" w:cs="Arial"/>
          <w:sz w:val="22"/>
          <w:szCs w:val="22"/>
        </w:rPr>
        <w:t>objednávateľovi</w:t>
      </w:r>
      <w:r w:rsidRPr="00777EEE">
        <w:rPr>
          <w:rFonts w:ascii="Arial" w:hAnsi="Arial" w:cs="Arial"/>
          <w:sz w:val="22"/>
          <w:szCs w:val="22"/>
        </w:rPr>
        <w:t xml:space="preserve"> zmluvnú pokutu vo výške 0,</w:t>
      </w:r>
      <w:r w:rsidR="00D24901">
        <w:rPr>
          <w:rFonts w:ascii="Arial" w:hAnsi="Arial" w:cs="Arial"/>
          <w:sz w:val="22"/>
          <w:szCs w:val="22"/>
        </w:rPr>
        <w:t>1</w:t>
      </w:r>
      <w:r w:rsidRPr="00777EEE">
        <w:rPr>
          <w:rFonts w:ascii="Arial" w:hAnsi="Arial" w:cs="Arial"/>
          <w:sz w:val="22"/>
          <w:szCs w:val="22"/>
        </w:rPr>
        <w:t xml:space="preserve">% z celkovej kúpnej ceny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 xml:space="preserve"> bez DPH</w:t>
      </w:r>
      <w:r w:rsidR="00D24901">
        <w:rPr>
          <w:rFonts w:ascii="Arial" w:hAnsi="Arial" w:cs="Arial"/>
          <w:sz w:val="22"/>
          <w:szCs w:val="22"/>
        </w:rPr>
        <w:t xml:space="preserve"> za každý deň omeškania, maximálne však </w:t>
      </w:r>
      <w:r w:rsidR="00815A9D">
        <w:rPr>
          <w:rFonts w:ascii="Arial" w:hAnsi="Arial" w:cs="Arial"/>
          <w:sz w:val="22"/>
          <w:szCs w:val="22"/>
        </w:rPr>
        <w:t>2</w:t>
      </w:r>
      <w:r w:rsidR="00D24901" w:rsidRPr="00777EEE">
        <w:rPr>
          <w:rFonts w:ascii="Arial" w:hAnsi="Arial" w:cs="Arial"/>
          <w:sz w:val="22"/>
          <w:szCs w:val="22"/>
        </w:rPr>
        <w:t xml:space="preserve">0 % z celkovej kúpnej ceny </w:t>
      </w:r>
      <w:r w:rsidR="00C34B81">
        <w:rPr>
          <w:rFonts w:ascii="Arial" w:hAnsi="Arial" w:cs="Arial"/>
          <w:sz w:val="22"/>
          <w:szCs w:val="22"/>
        </w:rPr>
        <w:t>diela</w:t>
      </w:r>
      <w:r w:rsidR="00D24901" w:rsidRPr="00777EEE">
        <w:rPr>
          <w:rFonts w:ascii="Arial" w:hAnsi="Arial" w:cs="Arial"/>
          <w:sz w:val="22"/>
          <w:szCs w:val="22"/>
        </w:rPr>
        <w:t xml:space="preserve"> bez DPH</w:t>
      </w:r>
      <w:r w:rsidR="00D24901">
        <w:rPr>
          <w:rFonts w:ascii="Arial" w:hAnsi="Arial" w:cs="Arial"/>
          <w:sz w:val="22"/>
          <w:szCs w:val="22"/>
        </w:rPr>
        <w:t xml:space="preserve">. </w:t>
      </w:r>
      <w:r w:rsidRPr="00777EEE">
        <w:rPr>
          <w:rFonts w:ascii="Arial" w:hAnsi="Arial" w:cs="Arial"/>
          <w:sz w:val="22"/>
          <w:szCs w:val="22"/>
        </w:rPr>
        <w:t xml:space="preserve">Popri zmluvnej pokute má </w:t>
      </w:r>
      <w:r w:rsidR="00E04749">
        <w:rPr>
          <w:rFonts w:ascii="Arial" w:hAnsi="Arial" w:cs="Arial"/>
          <w:sz w:val="22"/>
          <w:szCs w:val="22"/>
        </w:rPr>
        <w:t>objednávateľ</w:t>
      </w:r>
      <w:r w:rsidRPr="00777EEE">
        <w:rPr>
          <w:rFonts w:ascii="Arial" w:hAnsi="Arial" w:cs="Arial"/>
          <w:sz w:val="22"/>
          <w:szCs w:val="22"/>
        </w:rPr>
        <w:t xml:space="preserve"> právo na náhradu škody v celom vzniknutom rozsahu.</w:t>
      </w:r>
    </w:p>
    <w:p w14:paraId="5180950B" w14:textId="6E63675B" w:rsidR="00F22FCD" w:rsidRPr="00FA066C" w:rsidRDefault="00F22FCD" w:rsidP="00AE20D5">
      <w:pPr>
        <w:pStyle w:val="Odsekzoznamu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Ak sa </w:t>
      </w:r>
      <w:r w:rsidR="00E04749">
        <w:rPr>
          <w:rFonts w:ascii="Arial" w:hAnsi="Arial" w:cs="Arial"/>
          <w:sz w:val="22"/>
          <w:szCs w:val="22"/>
        </w:rPr>
        <w:t>objednávateľ</w:t>
      </w:r>
      <w:r w:rsidRPr="00FA066C">
        <w:rPr>
          <w:rFonts w:ascii="Arial" w:hAnsi="Arial" w:cs="Arial"/>
          <w:sz w:val="22"/>
          <w:szCs w:val="22"/>
        </w:rPr>
        <w:t xml:space="preserve"> dostane do omeškania s platením dohodnutej kúpnej ceny </w:t>
      </w:r>
      <w:r w:rsidR="00C34B81" w:rsidRPr="00FA066C">
        <w:rPr>
          <w:rFonts w:ascii="Arial" w:hAnsi="Arial" w:cs="Arial"/>
          <w:sz w:val="22"/>
          <w:szCs w:val="22"/>
        </w:rPr>
        <w:t>diela</w:t>
      </w:r>
      <w:r w:rsidRPr="00FA066C">
        <w:rPr>
          <w:rFonts w:ascii="Arial" w:hAnsi="Arial" w:cs="Arial"/>
          <w:sz w:val="22"/>
          <w:szCs w:val="22"/>
        </w:rPr>
        <w:t xml:space="preserve">, zaväzuje sa zaplatiť </w:t>
      </w:r>
      <w:r w:rsidR="00E04749">
        <w:rPr>
          <w:rFonts w:ascii="Arial" w:hAnsi="Arial" w:cs="Arial"/>
          <w:sz w:val="22"/>
          <w:szCs w:val="22"/>
        </w:rPr>
        <w:t>zhotoviteľovi</w:t>
      </w:r>
      <w:r w:rsidRPr="00FA066C">
        <w:rPr>
          <w:rFonts w:ascii="Arial" w:hAnsi="Arial" w:cs="Arial"/>
          <w:sz w:val="22"/>
          <w:szCs w:val="22"/>
        </w:rPr>
        <w:t xml:space="preserve"> úroky z omeškania z dlžnej sumy vo výške podľa zákona.</w:t>
      </w:r>
    </w:p>
    <w:p w14:paraId="02B669A6" w14:textId="77777777" w:rsidR="00C435D0" w:rsidRDefault="00C435D0" w:rsidP="00C435D0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196AFA0" w14:textId="77777777" w:rsidR="00C435D0" w:rsidRDefault="00C435D0" w:rsidP="00C435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8CC71E5" w14:textId="519E142E" w:rsidR="00C435D0" w:rsidRPr="00C435D0" w:rsidRDefault="00C435D0" w:rsidP="00C435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Podmienky zhotovenia diela</w:t>
      </w:r>
    </w:p>
    <w:p w14:paraId="306C92E6" w14:textId="77777777" w:rsidR="00C435D0" w:rsidRPr="00FA066C" w:rsidRDefault="00C435D0" w:rsidP="00FA066C">
      <w:pPr>
        <w:pStyle w:val="Odsekzoznamu"/>
        <w:spacing w:line="276" w:lineRule="auto"/>
        <w:ind w:left="-57"/>
        <w:jc w:val="both"/>
        <w:rPr>
          <w:rFonts w:ascii="Arial" w:hAnsi="Arial" w:cs="Arial"/>
          <w:b/>
          <w:bCs/>
          <w:sz w:val="22"/>
          <w:szCs w:val="22"/>
        </w:rPr>
      </w:pPr>
    </w:p>
    <w:p w14:paraId="15EEBDAE" w14:textId="696A4D78" w:rsidR="00C435D0" w:rsidRPr="00FA066C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Objednávateľ </w:t>
      </w:r>
      <w:r>
        <w:rPr>
          <w:rFonts w:ascii="Arial" w:hAnsi="Arial" w:cs="Arial"/>
          <w:sz w:val="22"/>
          <w:szCs w:val="22"/>
        </w:rPr>
        <w:t>bezodkladne po podpise Zmluvy o dielo odovzdá zhotoviteľovi stavenisko.</w:t>
      </w:r>
    </w:p>
    <w:p w14:paraId="02EF863F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5662AF27" w14:textId="3BD48EC5" w:rsidR="00C435D0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Zhotoviteľ je povinný viesť prostredníctvom stavbyvedúceho alebo ním poverenou osobou </w:t>
      </w:r>
      <w:r w:rsidR="00AC7B48">
        <w:rPr>
          <w:rFonts w:ascii="Arial" w:hAnsi="Arial" w:cs="Arial"/>
          <w:sz w:val="22"/>
          <w:szCs w:val="22"/>
        </w:rPr>
        <w:t xml:space="preserve"> </w:t>
      </w:r>
      <w:r w:rsidRPr="00FA066C">
        <w:rPr>
          <w:rFonts w:ascii="Arial" w:hAnsi="Arial" w:cs="Arial"/>
          <w:sz w:val="22"/>
          <w:szCs w:val="22"/>
        </w:rPr>
        <w:t xml:space="preserve">stavebný denník, do ktorého bude denne zapisovať všetky skutočnosti rozhodujúce pre zhotovenie diela. Stavebný denník musí byť trvalo dostupný na stavbe a kedykoľvek pripravený pre objednávateľa. </w:t>
      </w:r>
    </w:p>
    <w:p w14:paraId="0FAAFEFF" w14:textId="77777777" w:rsidR="00C435D0" w:rsidRPr="00FA066C" w:rsidRDefault="00C435D0" w:rsidP="00AE20D5">
      <w:p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</w:p>
    <w:p w14:paraId="784DFFBF" w14:textId="1122FA58" w:rsidR="00C435D0" w:rsidRPr="00E04749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Objednávateľ je povinný sledovať obsah stavebného denníka a k zápisom v ňom </w:t>
      </w:r>
      <w:r w:rsidRPr="00E04749">
        <w:rPr>
          <w:rFonts w:ascii="Arial" w:hAnsi="Arial" w:cs="Arial"/>
          <w:sz w:val="22"/>
          <w:szCs w:val="22"/>
        </w:rPr>
        <w:t xml:space="preserve">uvedeným sa vyjadriť do troch pracovných dní. </w:t>
      </w:r>
    </w:p>
    <w:p w14:paraId="63594236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     </w:t>
      </w:r>
    </w:p>
    <w:p w14:paraId="724E0D52" w14:textId="77777777" w:rsidR="00C435D0" w:rsidRPr="00FA066C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lastRenderedPageBreak/>
        <w:t>Zhotoviteľ v plnom rozsahu zodpovedá za bezpečnosť a ochranu zdravia svojich pracovníkov  v priestore staveniska, ktorých vstup na stavenisko a pohyb v priestore staveniska je oprávnený. Zhotoviteľ zabezpečí svojim pracovníkom ochranné pracovné pomôcky.</w:t>
      </w:r>
    </w:p>
    <w:p w14:paraId="02159E71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50865563" w14:textId="4A7C74CF" w:rsidR="00C435D0" w:rsidRDefault="00C435D0" w:rsidP="00E11D49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Objednávateľ je oprávnený priebežne a kedykoľvek kontrolovať vykonávanie diela a požadovať od zhotoviteľa ku kontrole potrebnú dokumentáciu. Zhotoviteľ sa zaväzuje vyzvať objednávateľa ku kontrole všetkých prác, ktoré majú byť zakryté, alebo sa stanú neprístupnými, minimálne 1 pracovný deň pred ich zakrytím. Ak sa objednávateľ nedostaví a neprevedie kontrolu týchto prác, môže zhotoviteľ pokračovať v práci.</w:t>
      </w:r>
    </w:p>
    <w:p w14:paraId="6761FD92" w14:textId="77777777" w:rsidR="0058030C" w:rsidRPr="0058030C" w:rsidRDefault="0058030C" w:rsidP="0058030C">
      <w:p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</w:p>
    <w:p w14:paraId="4E0547B3" w14:textId="40E50073" w:rsidR="00C435D0" w:rsidRDefault="00C435D0" w:rsidP="00C435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</w:t>
      </w:r>
      <w:r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3B9C8248" w14:textId="5B606E74" w:rsidR="00C435D0" w:rsidRPr="00C435D0" w:rsidRDefault="00C435D0" w:rsidP="00C435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Odovzdanie a prevzatie diela</w:t>
      </w:r>
    </w:p>
    <w:p w14:paraId="0D0200B9" w14:textId="77777777" w:rsidR="00C435D0" w:rsidRDefault="00C435D0" w:rsidP="0058030C">
      <w:pPr>
        <w:jc w:val="both"/>
      </w:pPr>
    </w:p>
    <w:p w14:paraId="20E27993" w14:textId="77777777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je povinný dielo odovzdať objednávateľovi riadne ukončené a bez vád, na základe protokolu o odovzdaní a prevzatí diela. Zhotoviteľ písomne oznámi objednávateľovi v termíne 5 dní pred predpokladaným termínom ukončenia stavebných prác, skutočný termín ukončenia prác na stavbe.</w:t>
      </w:r>
    </w:p>
    <w:p w14:paraId="2B5EB101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   </w:t>
      </w:r>
    </w:p>
    <w:p w14:paraId="6AB93A78" w14:textId="1EDDD575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Ak pri preberaní diela objednávateľ zistí, že dielo má vady resp. nedorobky, brániace riadnemu, resp. bezpečnému užívaniu diela, dielo neprevezme a spíše zápis o zistených vadách, spôsobe a termínoch ich odstránenia. Zhotoviteľ má povinnosť v stanovených termínoch odstrániť vady a odovzdať dielo po odstránení týchto vád. Ustanovenie bodu 1 čl. V tým nie je dotknuté.     </w:t>
      </w:r>
    </w:p>
    <w:p w14:paraId="5F04F5E4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5C5A2609" w14:textId="51DB2ECD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Drobné vady, ktoré samé o sebe, resp. v spojení s inými nebránia riadnemu a bezpečnému užívaniu diela budú spísané pri preberacom konaní s uvedením spôsobu a termínu ich odstránenia. V preberacom protokole objednávateľ určí termíny ich odstránenia, pričom na nedodržanie termínov sa vzťahuje zmluvná pokuta podľa bodu </w:t>
      </w:r>
      <w:r w:rsidR="00E11D49" w:rsidRPr="00FA066C">
        <w:rPr>
          <w:rFonts w:ascii="Arial" w:hAnsi="Arial" w:cs="Arial"/>
          <w:sz w:val="22"/>
          <w:szCs w:val="22"/>
        </w:rPr>
        <w:t>1</w:t>
      </w:r>
      <w:r w:rsidRPr="00FA066C">
        <w:rPr>
          <w:rFonts w:ascii="Arial" w:hAnsi="Arial" w:cs="Arial"/>
          <w:sz w:val="22"/>
          <w:szCs w:val="22"/>
        </w:rPr>
        <w:t xml:space="preserve"> čl. V.  O tom, či ide o drobné vady, ktoré samé o sebe, resp. v spojení s inými nebránia riadnemu a bezpečnému užívaniu diela rozhodne objednávateľ.</w:t>
      </w:r>
    </w:p>
    <w:p w14:paraId="09720AEE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6AA7AFE5" w14:textId="09589BA1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Zmluvné strany spíšu preberací protokol a súčasne odovzdá zhotoviteľ objednávateľovi všetky ďalšie doklady potrebné ku kolaudácii alebo bezpečnému používaniu diela.</w:t>
      </w:r>
    </w:p>
    <w:p w14:paraId="3E13C8AC" w14:textId="77777777" w:rsidR="00C435D0" w:rsidRPr="00FA066C" w:rsidRDefault="00C435D0" w:rsidP="00AE20D5">
      <w:pPr>
        <w:pStyle w:val="Zarkazkladnhotextu"/>
        <w:ind w:left="0"/>
        <w:jc w:val="both"/>
        <w:rPr>
          <w:rFonts w:ascii="Arial" w:hAnsi="Arial" w:cs="Arial"/>
          <w:sz w:val="22"/>
          <w:szCs w:val="22"/>
        </w:rPr>
      </w:pPr>
    </w:p>
    <w:p w14:paraId="1806469A" w14:textId="77777777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je povinný pri odovzdaní diela stavenisko úplne vypratať a upraviť do 3 dní odo dňa protokolárneho odovzdania diela.</w:t>
      </w:r>
    </w:p>
    <w:p w14:paraId="43CF4CCC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15161ED9" w14:textId="1C84302B" w:rsidR="00FA1AB4" w:rsidRPr="00AE20D5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Písomné doklady, vydané v priebehu realizácie diela bude zhotoviteľ archivovať po dobu 5 rokov.</w:t>
      </w:r>
    </w:p>
    <w:p w14:paraId="4B83F426" w14:textId="127D734B" w:rsidR="00F22FCD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3A39B0" w14:textId="0564909D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</w:t>
      </w:r>
      <w:r w:rsidR="0008084C"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74C3CD48" w14:textId="072CD73F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</w:t>
      </w:r>
      <w:r w:rsidR="00E11D49">
        <w:rPr>
          <w:rFonts w:ascii="Arial" w:hAnsi="Arial" w:cs="Arial"/>
          <w:b/>
          <w:sz w:val="22"/>
          <w:szCs w:val="22"/>
        </w:rPr>
        <w:t>odpovednosť za vady,  záruka za kvalitu</w:t>
      </w:r>
    </w:p>
    <w:p w14:paraId="16A733C7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9FCBAF4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zodpovedá za to, že dielo bude vyhotovené včas, bez vád, nedorobkov, v súlade s touto zmluvou, bude mať vlastnosti dohodnuté v tejto zmluve a bude zodpovedať kvalitatívnym požiadavkám, právnym predpisom a STN.</w:t>
      </w:r>
    </w:p>
    <w:p w14:paraId="7F9D0DDC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4729AE5A" w14:textId="1638928E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nezodpovedá za vady, ktoré boli priamo spôsobené použitím podkladov alebo materiálov prevzatých od objednávateľa, ktorých nevhodnosť pri použití nemohol zistiť ani pri vynaložení odbornej starostlivosti.</w:t>
      </w:r>
    </w:p>
    <w:p w14:paraId="25128F3C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540DB0C9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Záručná lehota na dielo, ktoré je predmetom tejto zmluvy je 60 mesiacov odo dňa odovzdania a prevzatia diela s výnimkou zariadení, kde výrobca podľa záručného listu poskytuje odlišnú záručnú lehotu, minimálne však 24 mesiacov.</w:t>
      </w:r>
    </w:p>
    <w:p w14:paraId="2C43ED81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44FB4993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Zárukou preberá zhotoviteľ záväzok, že predmet diela bude počas záručnej lehoty spôsobilý na použitie na dohodnutý účel a zachová si dohodnuté vlastnosti a kvalitu, že bude plne </w:t>
      </w:r>
      <w:r w:rsidRPr="00FA066C">
        <w:rPr>
          <w:rFonts w:ascii="Arial" w:hAnsi="Arial" w:cs="Arial"/>
          <w:sz w:val="22"/>
          <w:szCs w:val="22"/>
        </w:rPr>
        <w:lastRenderedPageBreak/>
        <w:t>funkčné, </w:t>
      </w:r>
      <w:proofErr w:type="spellStart"/>
      <w:r w:rsidRPr="00FA066C">
        <w:rPr>
          <w:rFonts w:ascii="Arial" w:hAnsi="Arial" w:cs="Arial"/>
          <w:sz w:val="22"/>
          <w:szCs w:val="22"/>
        </w:rPr>
        <w:t>bezvadné</w:t>
      </w:r>
      <w:proofErr w:type="spellEnd"/>
      <w:r w:rsidRPr="00FA066C">
        <w:rPr>
          <w:rFonts w:ascii="Arial" w:hAnsi="Arial" w:cs="Arial"/>
          <w:sz w:val="22"/>
          <w:szCs w:val="22"/>
        </w:rPr>
        <w:t>, bude  mať akostné a technické  ukazovatele v zmysle  platných predpisov, technických  noriem  a  projektu stavby a že tieto vlastnosti bude mať dielo aj počas záručnej doby.</w:t>
      </w:r>
    </w:p>
    <w:p w14:paraId="774272D4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4B3C1478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Objednávateľ sa zaväzuje, že reklamáciu vady diela uplatní bezodkladne po jej zistení písomne mailom, resp. doporučene poštou na adresu zhotoviteľa uvedenú v obchodnom registri. V prípade nezdaru doručenia zásielky poštou sa táto považuje za doručenú. V oznámení musí objednávateľ vady popísať a uviesť ako sa prejavujú. K oznámeniu prípadne doloží dôkazné prostriedky, ktoré umožnia overiť oprávnenosť objednávateľovho nároku.</w:t>
      </w:r>
    </w:p>
    <w:p w14:paraId="5AEA1755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618E0C9E" w14:textId="77777777" w:rsidR="00E11D49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Zhotoviteľ sa zaväzuje bezplatne a bezodkladne odstrániť reklamované vady. Začať s odstraňovaním vád diela je povinný do 3 dní od prijatia písomnej reklamácie a vady odstrániť v čo najkratšom čase, najneskôr však do 10 dní od jej oznámenia, ak sa zmluvné strany nedohodnú pre konkrétny prípad inak. </w:t>
      </w:r>
    </w:p>
    <w:p w14:paraId="1DD6A5CF" w14:textId="77777777" w:rsidR="00AE20D5" w:rsidRPr="00FA066C" w:rsidRDefault="00AE20D5" w:rsidP="00AE20D5">
      <w:p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</w:p>
    <w:p w14:paraId="7FE64A37" w14:textId="5CA227B0" w:rsidR="00F22FCD" w:rsidRPr="00AE20D5" w:rsidRDefault="00F22FCD" w:rsidP="00AE20D5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Ak sa </w:t>
      </w:r>
      <w:r w:rsidR="00E04749">
        <w:rPr>
          <w:rFonts w:ascii="Arial" w:hAnsi="Arial" w:cs="Arial"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 xml:space="preserve"> dostane do omeškania s plnením termínov podľa bodu </w:t>
      </w:r>
      <w:r w:rsidR="00E11D49">
        <w:rPr>
          <w:rFonts w:ascii="Arial" w:hAnsi="Arial" w:cs="Arial"/>
          <w:sz w:val="22"/>
          <w:szCs w:val="22"/>
        </w:rPr>
        <w:t>6</w:t>
      </w:r>
      <w:r w:rsidRPr="00777EEE">
        <w:rPr>
          <w:rFonts w:ascii="Arial" w:hAnsi="Arial" w:cs="Arial"/>
          <w:sz w:val="22"/>
          <w:szCs w:val="22"/>
        </w:rPr>
        <w:t xml:space="preserve"> tohto článku, zaväzuje sa zaplatiť </w:t>
      </w:r>
      <w:r w:rsidR="00E04749">
        <w:rPr>
          <w:rFonts w:ascii="Arial" w:hAnsi="Arial" w:cs="Arial"/>
          <w:sz w:val="22"/>
          <w:szCs w:val="22"/>
        </w:rPr>
        <w:t>objednávateľovi</w:t>
      </w:r>
      <w:r w:rsidRPr="00777EEE">
        <w:rPr>
          <w:rFonts w:ascii="Arial" w:hAnsi="Arial" w:cs="Arial"/>
          <w:sz w:val="22"/>
          <w:szCs w:val="22"/>
        </w:rPr>
        <w:t xml:space="preserve"> zmluvnú pokutu vo výške 0,1% z celkovej kúpnej ceny tovaru/tovarov bez DPH. Popri zmluvnej pokute má </w:t>
      </w:r>
      <w:r w:rsidR="00E04749">
        <w:rPr>
          <w:rFonts w:ascii="Arial" w:hAnsi="Arial" w:cs="Arial"/>
          <w:sz w:val="22"/>
          <w:szCs w:val="22"/>
        </w:rPr>
        <w:t>objednávateľ</w:t>
      </w:r>
      <w:r w:rsidRPr="00777EEE">
        <w:rPr>
          <w:rFonts w:ascii="Arial" w:hAnsi="Arial" w:cs="Arial"/>
          <w:sz w:val="22"/>
          <w:szCs w:val="22"/>
        </w:rPr>
        <w:t xml:space="preserve"> právo na náhradu škody v celom vzniknutom rozsahu.</w:t>
      </w:r>
    </w:p>
    <w:p w14:paraId="40BA1F5C" w14:textId="77777777" w:rsidR="00F22FCD" w:rsidRPr="00777EEE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51DE2B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42C4F7FB" w14:textId="77777777" w:rsidR="00F22FCD" w:rsidRPr="00777EEE" w:rsidRDefault="00F22FCD" w:rsidP="00F22FC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196A224A" w14:textId="77777777" w:rsidR="00F22FCD" w:rsidRPr="00777EEE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23D03" w14:textId="7096A054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</w:t>
      </w:r>
      <w:r w:rsidR="00E04749">
        <w:rPr>
          <w:rFonts w:ascii="Arial" w:hAnsi="Arial" w:cs="Arial"/>
          <w:sz w:val="22"/>
          <w:szCs w:val="22"/>
        </w:rPr>
        <w:t xml:space="preserve"> zmluvných</w:t>
      </w:r>
      <w:r w:rsidRPr="00777EEE">
        <w:rPr>
          <w:rFonts w:ascii="Arial" w:hAnsi="Arial" w:cs="Arial"/>
          <w:sz w:val="22"/>
          <w:szCs w:val="22"/>
        </w:rPr>
        <w:t xml:space="preserve">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</w:t>
      </w:r>
      <w:r w:rsidR="00E04749">
        <w:rPr>
          <w:rFonts w:ascii="Arial" w:hAnsi="Arial" w:cs="Arial"/>
          <w:sz w:val="22"/>
          <w:szCs w:val="22"/>
        </w:rPr>
        <w:t xml:space="preserve">zmluvných </w:t>
      </w:r>
      <w:r w:rsidRPr="00777EEE">
        <w:rPr>
          <w:rFonts w:ascii="Arial" w:hAnsi="Arial" w:cs="Arial"/>
          <w:sz w:val="22"/>
          <w:szCs w:val="22"/>
        </w:rPr>
        <w:t>strán (ďalej len vyššia moc).</w:t>
      </w:r>
    </w:p>
    <w:p w14:paraId="2BDB648C" w14:textId="77777777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 dotknutá udalosťou Vyššej moci je povinná písomne informovať druhú stranu do 2 pracovných  dní, pričom dané oznámenie musí byť doplnené potvrdením o takej udalosti Vyššej moci.</w:t>
      </w:r>
    </w:p>
    <w:p w14:paraId="1AAD1B24" w14:textId="77777777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0399CA36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A480D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25EAC8A8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3B2095C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C1E7E01" w14:textId="77777777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68D4EB97" w14:textId="083BD356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E04749">
        <w:rPr>
          <w:rFonts w:ascii="Arial" w:hAnsi="Arial" w:cs="Arial"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 xml:space="preserve"> nedodrží kritériá, na základe ktorých v rámci obstarávania získal zákazku, je povinný uhradiť </w:t>
      </w:r>
      <w:r w:rsidR="00E04749">
        <w:rPr>
          <w:rFonts w:ascii="Arial" w:hAnsi="Arial" w:cs="Arial"/>
          <w:sz w:val="22"/>
          <w:szCs w:val="22"/>
        </w:rPr>
        <w:t>objednávateľovi</w:t>
      </w:r>
      <w:r w:rsidRPr="00777EEE">
        <w:rPr>
          <w:rFonts w:ascii="Arial" w:hAnsi="Arial" w:cs="Arial"/>
          <w:sz w:val="22"/>
          <w:szCs w:val="22"/>
        </w:rPr>
        <w:t xml:space="preserve"> škodu. Za škodu sa považuje aj rozdiel medzi jeho cenovou ponukou a ponukou uchádzača druhého v poradí predmetn</w:t>
      </w:r>
      <w:r w:rsidR="00E04749">
        <w:rPr>
          <w:rFonts w:ascii="Arial" w:hAnsi="Arial" w:cs="Arial"/>
          <w:sz w:val="22"/>
          <w:szCs w:val="22"/>
        </w:rPr>
        <w:t>om obstarávaní</w:t>
      </w:r>
      <w:r w:rsidRPr="00777EEE">
        <w:rPr>
          <w:rFonts w:ascii="Arial" w:hAnsi="Arial" w:cs="Arial"/>
          <w:sz w:val="22"/>
          <w:szCs w:val="22"/>
        </w:rPr>
        <w:t>.</w:t>
      </w:r>
    </w:p>
    <w:p w14:paraId="4B5EEA2E" w14:textId="77777777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046578B0" w14:textId="77777777" w:rsidR="00F22FCD" w:rsidRPr="00777EEE" w:rsidRDefault="00F22FCD" w:rsidP="00F22FC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D3BC3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2CE7B636" w14:textId="77777777" w:rsidR="00F22FCD" w:rsidRPr="00777EEE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0460C9C" w14:textId="5B976C19" w:rsidR="00F22FCD" w:rsidRPr="00E377ED" w:rsidRDefault="00F22FCD" w:rsidP="00F22FC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sídla </w:t>
      </w:r>
      <w:r w:rsidR="005141B6">
        <w:rPr>
          <w:rFonts w:ascii="Arial" w:hAnsi="Arial" w:cs="Arial"/>
          <w:sz w:val="22"/>
          <w:szCs w:val="22"/>
        </w:rPr>
        <w:t>objednávateľa</w:t>
      </w:r>
      <w:r w:rsidRPr="00E377ED">
        <w:rPr>
          <w:rFonts w:ascii="Arial" w:hAnsi="Arial" w:cs="Arial"/>
          <w:sz w:val="22"/>
          <w:szCs w:val="22"/>
        </w:rPr>
        <w:t xml:space="preserve"> a bude rozhodovať podľa hmotných a procesných predpisov právneho poriadku Slovenskej republiky.</w:t>
      </w:r>
    </w:p>
    <w:p w14:paraId="2A5E9217" w14:textId="587F25CA" w:rsidR="00F22FCD" w:rsidRDefault="00F22FCD" w:rsidP="00F22FC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2B39E534" w14:textId="1053F275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</w:t>
      </w:r>
      <w:r>
        <w:rPr>
          <w:rFonts w:ascii="Arial" w:hAnsi="Arial" w:cs="Arial"/>
          <w:b/>
          <w:sz w:val="22"/>
          <w:szCs w:val="22"/>
        </w:rPr>
        <w:t xml:space="preserve"> XII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671ACB3D" w14:textId="77777777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F3CAB7" w14:textId="77777777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B48301" w14:textId="2C5D1FC5" w:rsidR="0008084C" w:rsidRPr="00777EEE" w:rsidRDefault="00E04749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08084C" w:rsidRPr="00777EEE">
        <w:rPr>
          <w:rFonts w:ascii="Arial" w:hAnsi="Arial" w:cs="Arial"/>
          <w:sz w:val="22"/>
          <w:szCs w:val="22"/>
        </w:rPr>
        <w:t xml:space="preserve"> môže od tejto zmluvy odstúpiť ak sa </w:t>
      </w:r>
      <w:r>
        <w:rPr>
          <w:rFonts w:ascii="Arial" w:hAnsi="Arial" w:cs="Arial"/>
          <w:sz w:val="22"/>
          <w:szCs w:val="22"/>
        </w:rPr>
        <w:t>zhotoviteľ</w:t>
      </w:r>
      <w:r w:rsidR="0008084C" w:rsidRPr="00777EEE">
        <w:rPr>
          <w:rFonts w:ascii="Arial" w:hAnsi="Arial" w:cs="Arial"/>
          <w:sz w:val="22"/>
          <w:szCs w:val="22"/>
        </w:rPr>
        <w:t xml:space="preserve"> omešká s</w:t>
      </w:r>
      <w:r w:rsidR="0008084C">
        <w:rPr>
          <w:rFonts w:ascii="Arial" w:hAnsi="Arial" w:cs="Arial"/>
          <w:sz w:val="22"/>
          <w:szCs w:val="22"/>
        </w:rPr>
        <w:t> vyhotovením diela</w:t>
      </w:r>
      <w:r w:rsidR="0008084C" w:rsidRPr="00777EEE">
        <w:rPr>
          <w:rFonts w:ascii="Arial" w:hAnsi="Arial" w:cs="Arial"/>
          <w:sz w:val="22"/>
          <w:szCs w:val="22"/>
        </w:rPr>
        <w:t xml:space="preserve"> viac ako 30 dní po v zmluve dojednanej dobe a </w:t>
      </w:r>
      <w:r>
        <w:rPr>
          <w:rFonts w:ascii="Arial" w:hAnsi="Arial" w:cs="Arial"/>
          <w:sz w:val="22"/>
          <w:szCs w:val="22"/>
        </w:rPr>
        <w:t>zhotoviteľ</w:t>
      </w:r>
      <w:r w:rsidR="0008084C" w:rsidRPr="00777EEE">
        <w:rPr>
          <w:rFonts w:ascii="Arial" w:hAnsi="Arial" w:cs="Arial"/>
          <w:sz w:val="22"/>
          <w:szCs w:val="22"/>
        </w:rPr>
        <w:t xml:space="preserve"> nezjedná nápravu ani v dodatočnej lehote určenej písomne </w:t>
      </w:r>
      <w:r>
        <w:rPr>
          <w:rFonts w:ascii="Arial" w:hAnsi="Arial" w:cs="Arial"/>
          <w:sz w:val="22"/>
          <w:szCs w:val="22"/>
        </w:rPr>
        <w:t>objednávateľom</w:t>
      </w:r>
      <w:r w:rsidR="0008084C" w:rsidRPr="00777EEE">
        <w:rPr>
          <w:rFonts w:ascii="Arial" w:hAnsi="Arial" w:cs="Arial"/>
          <w:sz w:val="22"/>
          <w:szCs w:val="22"/>
        </w:rPr>
        <w:t xml:space="preserve">.  </w:t>
      </w:r>
    </w:p>
    <w:p w14:paraId="7012A3DD" w14:textId="557B7FE2" w:rsidR="0008084C" w:rsidRPr="00777EEE" w:rsidRDefault="00E04749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Zhotoviteľ</w:t>
      </w:r>
      <w:r w:rsidR="0008084C" w:rsidRPr="00777EEE">
        <w:rPr>
          <w:rFonts w:ascii="Arial" w:hAnsi="Arial" w:cs="Arial"/>
          <w:sz w:val="22"/>
          <w:szCs w:val="22"/>
        </w:rPr>
        <w:t xml:space="preserve"> môže od tejto zmluvy odstúpiť ak sa </w:t>
      </w:r>
      <w:r>
        <w:rPr>
          <w:rFonts w:ascii="Arial" w:hAnsi="Arial" w:cs="Arial"/>
          <w:sz w:val="22"/>
          <w:szCs w:val="22"/>
        </w:rPr>
        <w:t>objednávateľ</w:t>
      </w:r>
      <w:r w:rsidR="0008084C" w:rsidRPr="00777EEE">
        <w:rPr>
          <w:rFonts w:ascii="Arial" w:hAnsi="Arial" w:cs="Arial"/>
          <w:sz w:val="22"/>
          <w:szCs w:val="22"/>
        </w:rPr>
        <w:t xml:space="preserve"> omešká s platením peňažných záväzkov viac ako o 60 dní po splatnosti a </w:t>
      </w:r>
      <w:r>
        <w:rPr>
          <w:rFonts w:ascii="Arial" w:hAnsi="Arial" w:cs="Arial"/>
          <w:sz w:val="22"/>
          <w:szCs w:val="22"/>
        </w:rPr>
        <w:t>objednávateľ</w:t>
      </w:r>
      <w:r w:rsidR="0008084C" w:rsidRPr="00777EEE">
        <w:rPr>
          <w:rFonts w:ascii="Arial" w:hAnsi="Arial" w:cs="Arial"/>
          <w:sz w:val="22"/>
          <w:szCs w:val="22"/>
        </w:rPr>
        <w:t xml:space="preserve"> nezjedná nápravu ani v dodatočnej lehote určenej písomne </w:t>
      </w:r>
      <w:r>
        <w:rPr>
          <w:rFonts w:ascii="Arial" w:hAnsi="Arial" w:cs="Arial"/>
          <w:sz w:val="22"/>
          <w:szCs w:val="22"/>
        </w:rPr>
        <w:t>zhotoviteľom</w:t>
      </w:r>
      <w:r w:rsidR="0008084C" w:rsidRPr="00777EEE">
        <w:rPr>
          <w:rFonts w:ascii="Arial" w:hAnsi="Arial" w:cs="Arial"/>
          <w:sz w:val="22"/>
          <w:szCs w:val="22"/>
        </w:rPr>
        <w:t xml:space="preserve">. </w:t>
      </w:r>
    </w:p>
    <w:p w14:paraId="162541B6" w14:textId="77777777" w:rsidR="0008084C" w:rsidRPr="00777EEE" w:rsidRDefault="0008084C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zmluvy, zmluva zaniká a zmluvné strany sa vysporiadajú podľa ustanovení Obchodného zákonníka. Všetky náklady a tiež náhradu škody súvisiacu s odstúpením od zmluvy znáša zmluvná strana, ktorá zavinila zánik zmluvy. Odstúpenie od zmluvy nemá vplyv na povinnosť platiť zmluvnú pokutu.</w:t>
      </w:r>
    </w:p>
    <w:p w14:paraId="2E56904D" w14:textId="78E508BB" w:rsidR="0008084C" w:rsidRDefault="00E04749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08084C" w:rsidRPr="00777EEE">
        <w:rPr>
          <w:rFonts w:ascii="Arial" w:hAnsi="Arial" w:cs="Arial"/>
          <w:sz w:val="22"/>
          <w:szCs w:val="22"/>
        </w:rPr>
        <w:t xml:space="preserve"> si vyhradzuje bez akýchkoľvek sankcií odstúpiť od zmluvy s</w:t>
      </w:r>
      <w:r>
        <w:rPr>
          <w:rFonts w:ascii="Arial" w:hAnsi="Arial" w:cs="Arial"/>
          <w:sz w:val="22"/>
          <w:szCs w:val="22"/>
        </w:rPr>
        <w:t>o</w:t>
      </w:r>
      <w:r w:rsidR="0008084C" w:rsidRPr="00777EE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zhotoviteľom</w:t>
      </w:r>
      <w:r w:rsidR="0008084C" w:rsidRPr="00777EEE">
        <w:rPr>
          <w:rFonts w:ascii="Arial" w:hAnsi="Arial" w:cs="Arial"/>
          <w:sz w:val="22"/>
          <w:szCs w:val="22"/>
        </w:rPr>
        <w:t xml:space="preserve"> v prípade, kedy </w:t>
      </w:r>
      <w:r w:rsidR="0008084C">
        <w:rPr>
          <w:rFonts w:ascii="Arial" w:hAnsi="Arial" w:cs="Arial"/>
          <w:sz w:val="22"/>
          <w:szCs w:val="22"/>
        </w:rPr>
        <w:t>dielo ešte nebolo vyhotovené</w:t>
      </w:r>
      <w:r w:rsidR="0008084C" w:rsidRPr="00777EEE">
        <w:rPr>
          <w:rFonts w:ascii="Arial" w:hAnsi="Arial" w:cs="Arial"/>
          <w:sz w:val="22"/>
          <w:szCs w:val="22"/>
        </w:rPr>
        <w:t xml:space="preserve"> a výsledky finančnej kontroly zo strany Poskytovateľa príspevku neumožňujú financovanie výdavkov vzniknutých z obstarávania tovarov, služieb, stavebných prác alebo iných postupov.</w:t>
      </w:r>
    </w:p>
    <w:p w14:paraId="5FBA092E" w14:textId="77777777" w:rsidR="00F22FCD" w:rsidRPr="00777EEE" w:rsidRDefault="00F22FCD" w:rsidP="00F22FC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EFF0831" w14:textId="654D05F3" w:rsidR="00F22FCD" w:rsidRPr="00777EEE" w:rsidRDefault="00F22FCD" w:rsidP="00F22FC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</w:t>
      </w:r>
      <w:r w:rsidR="0008084C"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18EA41E1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6DEE14CD" w14:textId="77777777" w:rsidR="00F22FCD" w:rsidRPr="00777EEE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C2E9C26" w14:textId="0C53328D" w:rsidR="00876B33" w:rsidRPr="00E04749" w:rsidRDefault="00F22FCD" w:rsidP="00E047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Zmluvné strany súhlasia, že oprávnení zamestnanci Pôdohospodárskej platobnej agentúry, Ministerstva pôdohospodárstva a rozvoja vidieka Slovenskej republiky,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75ADBE7A" w14:textId="77777777" w:rsidR="00F22FCD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74DE1D" w14:textId="76C1C002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Článok </w:t>
      </w:r>
      <w:r w:rsidR="0008084C">
        <w:rPr>
          <w:rFonts w:ascii="Arial" w:hAnsi="Arial" w:cs="Arial"/>
          <w:b/>
          <w:sz w:val="22"/>
          <w:szCs w:val="22"/>
        </w:rPr>
        <w:t>XIV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6F79A44C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28A0E66E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B4D650" w14:textId="05B99FB6" w:rsidR="00F22FCD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Táto </w:t>
      </w:r>
      <w:r w:rsidR="0008084C">
        <w:rPr>
          <w:rFonts w:ascii="Arial" w:hAnsi="Arial" w:cs="Arial"/>
          <w:sz w:val="22"/>
          <w:szCs w:val="22"/>
        </w:rPr>
        <w:t>zmluva o dielo</w:t>
      </w:r>
      <w:r w:rsidRPr="00777EEE">
        <w:rPr>
          <w:rFonts w:ascii="Arial" w:hAnsi="Arial" w:cs="Arial"/>
          <w:sz w:val="22"/>
          <w:szCs w:val="22"/>
        </w:rPr>
        <w:t xml:space="preserve"> nadobúda </w:t>
      </w:r>
      <w:r w:rsidRPr="00E42973">
        <w:rPr>
          <w:rFonts w:ascii="Arial" w:hAnsi="Arial" w:cs="Arial"/>
          <w:sz w:val="22"/>
          <w:szCs w:val="22"/>
        </w:rPr>
        <w:t xml:space="preserve">platnosť dňom jej podpisu oboma zmluvnými stranami a účinnosť dňom vystavenia objednávky </w:t>
      </w:r>
      <w:r w:rsidR="005141B6">
        <w:rPr>
          <w:rFonts w:ascii="Arial" w:hAnsi="Arial" w:cs="Arial"/>
          <w:sz w:val="22"/>
          <w:szCs w:val="22"/>
        </w:rPr>
        <w:t>objednávateľom</w:t>
      </w:r>
      <w:r w:rsidRPr="00777EEE">
        <w:rPr>
          <w:rFonts w:ascii="Arial" w:hAnsi="Arial" w:cs="Arial"/>
          <w:sz w:val="22"/>
          <w:szCs w:val="22"/>
        </w:rPr>
        <w:t>.</w:t>
      </w:r>
    </w:p>
    <w:p w14:paraId="178E986D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547A4D83" w14:textId="338093F9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zmluve nie sú výslovne upravené, sa riadia ustanoveniami Obchodného zákonníka SR. </w:t>
      </w:r>
    </w:p>
    <w:p w14:paraId="72FC721A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59B255A4" w14:textId="30BD54E2" w:rsidR="00F22FCD" w:rsidRPr="00777EEE" w:rsidRDefault="000E6B0E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22FCD" w:rsidRPr="00777EEE">
        <w:rPr>
          <w:rFonts w:ascii="Arial" w:hAnsi="Arial" w:cs="Arial"/>
          <w:sz w:val="22"/>
          <w:szCs w:val="22"/>
        </w:rPr>
        <w:t>mluva je vyhotovená v 4 rovnopisoch. Každá zmluvná strana dostane 2 rovnopisy.</w:t>
      </w:r>
    </w:p>
    <w:p w14:paraId="298C5AB5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08809B56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9F4C52A" w14:textId="77777777" w:rsidR="00C142C4" w:rsidRPr="00777EEE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3E3CC861" w14:textId="77777777" w:rsidR="00C142C4" w:rsidRPr="00777EEE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3CE00F46" w14:textId="79C23721" w:rsidR="00C142C4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2AC9DB0F" w14:textId="77777777" w:rsidR="00876B33" w:rsidRPr="00777EEE" w:rsidRDefault="00876B33" w:rsidP="00C80BE5">
      <w:pPr>
        <w:pStyle w:val="Riadok"/>
        <w:rPr>
          <w:rFonts w:ascii="Arial" w:hAnsi="Arial" w:cs="Arial"/>
          <w:sz w:val="22"/>
          <w:szCs w:val="22"/>
        </w:rPr>
      </w:pPr>
    </w:p>
    <w:p w14:paraId="7AB6C8B1" w14:textId="76C481F1" w:rsidR="00C142C4" w:rsidRPr="00777EEE" w:rsidRDefault="00961508" w:rsidP="00C80BE5">
      <w:pPr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 ............................,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  <w:t>V</w:t>
      </w:r>
      <w:r w:rsidR="0058030C">
        <w:rPr>
          <w:rFonts w:ascii="Arial" w:hAnsi="Arial" w:cs="Arial"/>
          <w:sz w:val="22"/>
          <w:szCs w:val="22"/>
        </w:rPr>
        <w:t xml:space="preserve">o Východnej </w:t>
      </w:r>
      <w:r w:rsidRPr="00777EEE">
        <w:rPr>
          <w:rFonts w:ascii="Arial" w:hAnsi="Arial" w:cs="Arial"/>
          <w:sz w:val="22"/>
          <w:szCs w:val="22"/>
        </w:rPr>
        <w:t>dňa: ........................</w:t>
      </w:r>
    </w:p>
    <w:p w14:paraId="513E2D74" w14:textId="77777777" w:rsidR="00C142C4" w:rsidRPr="00777EEE" w:rsidRDefault="00C142C4" w:rsidP="00C80BE5">
      <w:pPr>
        <w:jc w:val="both"/>
        <w:rPr>
          <w:rFonts w:ascii="Arial" w:hAnsi="Arial" w:cs="Arial"/>
          <w:sz w:val="22"/>
          <w:szCs w:val="22"/>
        </w:rPr>
      </w:pPr>
    </w:p>
    <w:p w14:paraId="59629E6B" w14:textId="29B52E87" w:rsidR="00C142C4" w:rsidRPr="00777EEE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341832CB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1F61579C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746AC88C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777EEE">
      <w:pPr>
        <w:tabs>
          <w:tab w:val="center" w:pos="2160"/>
          <w:tab w:val="left" w:pos="4962"/>
        </w:tabs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367E4598" w14:textId="51D1FA96" w:rsidR="0058030C" w:rsidRPr="006703A7" w:rsidRDefault="0058030C" w:rsidP="0058030C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Zhotoviteľ</w:t>
      </w:r>
      <w:r w:rsidRPr="006703A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.....................................</w:t>
      </w:r>
    </w:p>
    <w:p w14:paraId="2540B402" w14:textId="43EF63BC" w:rsidR="0058030C" w:rsidRDefault="0058030C" w:rsidP="0058030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Meno Priezvisko</w:t>
      </w:r>
      <w:r>
        <w:rPr>
          <w:rFonts w:ascii="Arial" w:hAnsi="Arial" w:cs="Arial"/>
          <w:b/>
          <w:sz w:val="22"/>
          <w:szCs w:val="22"/>
        </w:rPr>
        <w:tab/>
        <w:t>, konateľ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Peter Pelach, predseda predstavenstva</w:t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</w:p>
    <w:p w14:paraId="3E468625" w14:textId="77777777" w:rsidR="0058030C" w:rsidRDefault="0058030C" w:rsidP="0058030C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29515FB" w14:textId="77777777" w:rsidR="0058030C" w:rsidRDefault="0058030C" w:rsidP="0058030C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78FE2D" w14:textId="77777777" w:rsidR="0058030C" w:rsidRDefault="0058030C" w:rsidP="0058030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1C047C">
        <w:rPr>
          <w:rFonts w:ascii="Arial" w:hAnsi="Arial" w:cs="Arial"/>
          <w:b/>
          <w:bCs/>
          <w:sz w:val="22"/>
          <w:szCs w:val="22"/>
        </w:rPr>
        <w:tab/>
      </w:r>
      <w:r w:rsidRPr="001C047C">
        <w:rPr>
          <w:rFonts w:ascii="Arial" w:hAnsi="Arial" w:cs="Arial"/>
          <w:b/>
          <w:bCs/>
          <w:sz w:val="22"/>
          <w:szCs w:val="22"/>
        </w:rPr>
        <w:tab/>
        <w:t>Vladimír Kružliak, člen predstavenstva</w:t>
      </w:r>
    </w:p>
    <w:p w14:paraId="68BBBC77" w14:textId="77777777" w:rsidR="0058030C" w:rsidRDefault="0058030C" w:rsidP="0058030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53A234F" w14:textId="77777777" w:rsidR="0058030C" w:rsidRDefault="0058030C" w:rsidP="0058030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BA58F6" w14:textId="7F873DC8" w:rsidR="0058030C" w:rsidRDefault="0058030C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25A1413" w14:textId="14E4B522" w:rsidR="00C142C4" w:rsidRPr="005C1CE5" w:rsidRDefault="0058030C" w:rsidP="0058030C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Príloha č. 1</w:t>
      </w:r>
    </w:p>
    <w:sectPr w:rsidR="00C142C4" w:rsidRPr="005C1CE5" w:rsidSect="00D71308">
      <w:footerReference w:type="default" r:id="rId8"/>
      <w:pgSz w:w="11906" w:h="16838"/>
      <w:pgMar w:top="1134" w:right="1134" w:bottom="1418" w:left="1134" w:header="0" w:footer="8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0562" w14:textId="77777777" w:rsidR="00916C36" w:rsidRDefault="00916C36">
      <w:r>
        <w:separator/>
      </w:r>
    </w:p>
  </w:endnote>
  <w:endnote w:type="continuationSeparator" w:id="0">
    <w:p w14:paraId="2D5EF761" w14:textId="77777777" w:rsidR="00916C36" w:rsidRDefault="0091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41DCD">
      <w:rPr>
        <w:noProof/>
      </w:rPr>
      <w:t>6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CDA0" w14:textId="77777777" w:rsidR="00916C36" w:rsidRDefault="00916C36">
      <w:r>
        <w:separator/>
      </w:r>
    </w:p>
  </w:footnote>
  <w:footnote w:type="continuationSeparator" w:id="0">
    <w:p w14:paraId="122B8F69" w14:textId="77777777" w:rsidR="00916C36" w:rsidRDefault="00916C36">
      <w:r>
        <w:continuationSeparator/>
      </w:r>
    </w:p>
  </w:footnote>
  <w:footnote w:id="1">
    <w:p w14:paraId="4D8C816B" w14:textId="77777777" w:rsidR="001A71A0" w:rsidRPr="00B64955" w:rsidRDefault="001A71A0" w:rsidP="001A71A0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224DBFB6" w14:textId="77777777" w:rsidR="001A71A0" w:rsidRPr="00B64955" w:rsidRDefault="001A71A0" w:rsidP="001A71A0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1BC07ACB" w14:textId="77777777" w:rsidR="001A71A0" w:rsidRDefault="001A71A0" w:rsidP="001A71A0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E8519B"/>
    <w:multiLevelType w:val="multilevel"/>
    <w:tmpl w:val="CAA23D1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85239"/>
    <w:multiLevelType w:val="multilevel"/>
    <w:tmpl w:val="40CE7D2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AC24B3"/>
    <w:multiLevelType w:val="multilevel"/>
    <w:tmpl w:val="CAA23D1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8456FF"/>
    <w:multiLevelType w:val="hybridMultilevel"/>
    <w:tmpl w:val="7166C37E"/>
    <w:lvl w:ilvl="0" w:tplc="A14E9ED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757809">
    <w:abstractNumId w:val="13"/>
  </w:num>
  <w:num w:numId="2" w16cid:durableId="811210648">
    <w:abstractNumId w:val="5"/>
  </w:num>
  <w:num w:numId="3" w16cid:durableId="457257594">
    <w:abstractNumId w:val="20"/>
  </w:num>
  <w:num w:numId="4" w16cid:durableId="384649581">
    <w:abstractNumId w:val="11"/>
  </w:num>
  <w:num w:numId="5" w16cid:durableId="645204057">
    <w:abstractNumId w:val="19"/>
  </w:num>
  <w:num w:numId="6" w16cid:durableId="1005935224">
    <w:abstractNumId w:val="9"/>
  </w:num>
  <w:num w:numId="7" w16cid:durableId="1135872167">
    <w:abstractNumId w:val="10"/>
  </w:num>
  <w:num w:numId="8" w16cid:durableId="268970467">
    <w:abstractNumId w:val="30"/>
  </w:num>
  <w:num w:numId="9" w16cid:durableId="188186356">
    <w:abstractNumId w:val="31"/>
  </w:num>
  <w:num w:numId="10" w16cid:durableId="287518731">
    <w:abstractNumId w:val="12"/>
  </w:num>
  <w:num w:numId="11" w16cid:durableId="719087910">
    <w:abstractNumId w:val="8"/>
  </w:num>
  <w:num w:numId="12" w16cid:durableId="1207764994">
    <w:abstractNumId w:val="22"/>
  </w:num>
  <w:num w:numId="13" w16cid:durableId="395713264">
    <w:abstractNumId w:val="25"/>
  </w:num>
  <w:num w:numId="14" w16cid:durableId="1657227758">
    <w:abstractNumId w:val="16"/>
  </w:num>
  <w:num w:numId="15" w16cid:durableId="979385146">
    <w:abstractNumId w:val="6"/>
  </w:num>
  <w:num w:numId="16" w16cid:durableId="2099399825">
    <w:abstractNumId w:val="29"/>
  </w:num>
  <w:num w:numId="17" w16cid:durableId="2029912342">
    <w:abstractNumId w:val="21"/>
  </w:num>
  <w:num w:numId="18" w16cid:durableId="1130975435">
    <w:abstractNumId w:val="23"/>
  </w:num>
  <w:num w:numId="19" w16cid:durableId="847407267">
    <w:abstractNumId w:val="3"/>
  </w:num>
  <w:num w:numId="20" w16cid:durableId="1705250920">
    <w:abstractNumId w:val="32"/>
  </w:num>
  <w:num w:numId="21" w16cid:durableId="1181702366">
    <w:abstractNumId w:val="28"/>
  </w:num>
  <w:num w:numId="22" w16cid:durableId="586117979">
    <w:abstractNumId w:val="18"/>
  </w:num>
  <w:num w:numId="23" w16cid:durableId="1286733901">
    <w:abstractNumId w:val="17"/>
  </w:num>
  <w:num w:numId="24" w16cid:durableId="1700429675">
    <w:abstractNumId w:val="4"/>
  </w:num>
  <w:num w:numId="25" w16cid:durableId="171726146">
    <w:abstractNumId w:val="27"/>
  </w:num>
  <w:num w:numId="26" w16cid:durableId="794064547">
    <w:abstractNumId w:val="7"/>
  </w:num>
  <w:num w:numId="27" w16cid:durableId="962275160">
    <w:abstractNumId w:val="15"/>
  </w:num>
  <w:num w:numId="28" w16cid:durableId="780029365">
    <w:abstractNumId w:val="26"/>
  </w:num>
  <w:num w:numId="29" w16cid:durableId="1945767351">
    <w:abstractNumId w:val="0"/>
  </w:num>
  <w:num w:numId="30" w16cid:durableId="323434887">
    <w:abstractNumId w:val="1"/>
  </w:num>
  <w:num w:numId="31" w16cid:durableId="669868955">
    <w:abstractNumId w:val="2"/>
  </w:num>
  <w:num w:numId="32" w16cid:durableId="1079600017">
    <w:abstractNumId w:val="14"/>
  </w:num>
  <w:num w:numId="33" w16cid:durableId="4472365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24865"/>
    <w:rsid w:val="00026B97"/>
    <w:rsid w:val="00041480"/>
    <w:rsid w:val="00054808"/>
    <w:rsid w:val="0008084C"/>
    <w:rsid w:val="000B27FC"/>
    <w:rsid w:val="000B762B"/>
    <w:rsid w:val="000D74B5"/>
    <w:rsid w:val="000E6B0E"/>
    <w:rsid w:val="00101137"/>
    <w:rsid w:val="00123C70"/>
    <w:rsid w:val="00144D78"/>
    <w:rsid w:val="0014520F"/>
    <w:rsid w:val="00161F39"/>
    <w:rsid w:val="001747CC"/>
    <w:rsid w:val="00193688"/>
    <w:rsid w:val="001A71A0"/>
    <w:rsid w:val="001D74D8"/>
    <w:rsid w:val="001E17A8"/>
    <w:rsid w:val="001E22E2"/>
    <w:rsid w:val="001E622D"/>
    <w:rsid w:val="00212746"/>
    <w:rsid w:val="00220955"/>
    <w:rsid w:val="00227879"/>
    <w:rsid w:val="00253B98"/>
    <w:rsid w:val="0025634D"/>
    <w:rsid w:val="00272CC8"/>
    <w:rsid w:val="00281284"/>
    <w:rsid w:val="0028257E"/>
    <w:rsid w:val="002A252E"/>
    <w:rsid w:val="002B3C68"/>
    <w:rsid w:val="002C25C9"/>
    <w:rsid w:val="002F702D"/>
    <w:rsid w:val="002F7C61"/>
    <w:rsid w:val="0031088E"/>
    <w:rsid w:val="0033007A"/>
    <w:rsid w:val="00331027"/>
    <w:rsid w:val="003437ED"/>
    <w:rsid w:val="00347829"/>
    <w:rsid w:val="00364276"/>
    <w:rsid w:val="00371C26"/>
    <w:rsid w:val="00395DA9"/>
    <w:rsid w:val="003C352A"/>
    <w:rsid w:val="003D2BBA"/>
    <w:rsid w:val="003F4E72"/>
    <w:rsid w:val="00426463"/>
    <w:rsid w:val="00441DCD"/>
    <w:rsid w:val="00445904"/>
    <w:rsid w:val="00453D83"/>
    <w:rsid w:val="00461CC9"/>
    <w:rsid w:val="005141B6"/>
    <w:rsid w:val="00517989"/>
    <w:rsid w:val="005432B3"/>
    <w:rsid w:val="0058030C"/>
    <w:rsid w:val="00595D3F"/>
    <w:rsid w:val="005C1CE5"/>
    <w:rsid w:val="006115FD"/>
    <w:rsid w:val="00640B69"/>
    <w:rsid w:val="00675A96"/>
    <w:rsid w:val="006766E0"/>
    <w:rsid w:val="006810DC"/>
    <w:rsid w:val="006851AC"/>
    <w:rsid w:val="00696FBB"/>
    <w:rsid w:val="006A67E1"/>
    <w:rsid w:val="006B4234"/>
    <w:rsid w:val="006C4981"/>
    <w:rsid w:val="006E3172"/>
    <w:rsid w:val="006E7586"/>
    <w:rsid w:val="0075097A"/>
    <w:rsid w:val="0076685A"/>
    <w:rsid w:val="00777EEE"/>
    <w:rsid w:val="00792BDE"/>
    <w:rsid w:val="007932B9"/>
    <w:rsid w:val="007B76CB"/>
    <w:rsid w:val="007F2B76"/>
    <w:rsid w:val="00802C8A"/>
    <w:rsid w:val="00804B35"/>
    <w:rsid w:val="00815A9D"/>
    <w:rsid w:val="0082320A"/>
    <w:rsid w:val="00836EA7"/>
    <w:rsid w:val="00842F2C"/>
    <w:rsid w:val="00863E7F"/>
    <w:rsid w:val="00876B33"/>
    <w:rsid w:val="00884BD6"/>
    <w:rsid w:val="00886C74"/>
    <w:rsid w:val="0089483C"/>
    <w:rsid w:val="008A2F2E"/>
    <w:rsid w:val="008F7AE9"/>
    <w:rsid w:val="00916C36"/>
    <w:rsid w:val="0092308B"/>
    <w:rsid w:val="00937500"/>
    <w:rsid w:val="009522B3"/>
    <w:rsid w:val="00961508"/>
    <w:rsid w:val="00976491"/>
    <w:rsid w:val="00992CA4"/>
    <w:rsid w:val="00A03C99"/>
    <w:rsid w:val="00A173D5"/>
    <w:rsid w:val="00A24701"/>
    <w:rsid w:val="00A352CA"/>
    <w:rsid w:val="00A36D6D"/>
    <w:rsid w:val="00A43522"/>
    <w:rsid w:val="00A455C5"/>
    <w:rsid w:val="00A527AC"/>
    <w:rsid w:val="00A71677"/>
    <w:rsid w:val="00A71A3E"/>
    <w:rsid w:val="00A879E9"/>
    <w:rsid w:val="00AC1FA6"/>
    <w:rsid w:val="00AC7B48"/>
    <w:rsid w:val="00AE20D5"/>
    <w:rsid w:val="00B00525"/>
    <w:rsid w:val="00B133E4"/>
    <w:rsid w:val="00B14C86"/>
    <w:rsid w:val="00B32F5B"/>
    <w:rsid w:val="00B53ED5"/>
    <w:rsid w:val="00B64955"/>
    <w:rsid w:val="00B76B2C"/>
    <w:rsid w:val="00B7769A"/>
    <w:rsid w:val="00B84E3B"/>
    <w:rsid w:val="00B93901"/>
    <w:rsid w:val="00BD43BF"/>
    <w:rsid w:val="00BE2004"/>
    <w:rsid w:val="00BE6BD9"/>
    <w:rsid w:val="00BF0F00"/>
    <w:rsid w:val="00BF277D"/>
    <w:rsid w:val="00C04DCD"/>
    <w:rsid w:val="00C142C4"/>
    <w:rsid w:val="00C15723"/>
    <w:rsid w:val="00C34B81"/>
    <w:rsid w:val="00C4222B"/>
    <w:rsid w:val="00C435D0"/>
    <w:rsid w:val="00C73058"/>
    <w:rsid w:val="00C80BE5"/>
    <w:rsid w:val="00C91E73"/>
    <w:rsid w:val="00CA2486"/>
    <w:rsid w:val="00CA4D16"/>
    <w:rsid w:val="00CB7D82"/>
    <w:rsid w:val="00CE58D4"/>
    <w:rsid w:val="00CF0AD3"/>
    <w:rsid w:val="00D13510"/>
    <w:rsid w:val="00D24901"/>
    <w:rsid w:val="00D56CFC"/>
    <w:rsid w:val="00D61765"/>
    <w:rsid w:val="00D71308"/>
    <w:rsid w:val="00D80ECA"/>
    <w:rsid w:val="00DC2733"/>
    <w:rsid w:val="00DD41D2"/>
    <w:rsid w:val="00DF27E4"/>
    <w:rsid w:val="00E04749"/>
    <w:rsid w:val="00E11D49"/>
    <w:rsid w:val="00E37735"/>
    <w:rsid w:val="00E42973"/>
    <w:rsid w:val="00E461DF"/>
    <w:rsid w:val="00EA18BC"/>
    <w:rsid w:val="00EB69F3"/>
    <w:rsid w:val="00EC4D7F"/>
    <w:rsid w:val="00EC574B"/>
    <w:rsid w:val="00ED0A30"/>
    <w:rsid w:val="00F22FCD"/>
    <w:rsid w:val="00F41E7B"/>
    <w:rsid w:val="00F71F2C"/>
    <w:rsid w:val="00FA066C"/>
    <w:rsid w:val="00FA1AB4"/>
    <w:rsid w:val="00FA2A11"/>
    <w:rsid w:val="00FB1347"/>
    <w:rsid w:val="00FB2F0C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C6BE89BB-5A14-41A2-85D8-875EADAC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8A2F2E"/>
  </w:style>
  <w:style w:type="paragraph" w:styleId="Zarkazkladnhotextu">
    <w:name w:val="Body Text Indent"/>
    <w:basedOn w:val="Normlny"/>
    <w:link w:val="ZarkazkladnhotextuChar1"/>
    <w:semiHidden/>
    <w:unhideWhenUsed/>
    <w:rsid w:val="00C435D0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C4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6687-0754-4550-8E29-67E8AC17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2250</Words>
  <Characters>12829</Characters>
  <Application>Microsoft Office Word</Application>
  <DocSecurity>0</DocSecurity>
  <Lines>106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Petrulienka</dc:creator>
  <cp:lastModifiedBy>Andrea Šimková</cp:lastModifiedBy>
  <cp:revision>3</cp:revision>
  <cp:lastPrinted>2019-02-06T16:14:00Z</cp:lastPrinted>
  <dcterms:created xsi:type="dcterms:W3CDTF">2025-02-27T12:16:00Z</dcterms:created>
  <dcterms:modified xsi:type="dcterms:W3CDTF">2025-02-27T12:23:00Z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2023-04-25T20:27:25Z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af125bb0-58d5-499e-9653-94ee313baec6</vt:lpwstr>
  </property>
  <property fmtid="{D5CDD505-2E9C-101B-9397-08002B2CF9AE}" pid="14" name="MSIP_Label_ea60d57e-af5b-4752-ac57-3e4f28ca11dc_ContentBits">
    <vt:lpwstr>0</vt:lpwstr>
  </property>
</Properties>
</file>