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CA69B87" w14:textId="073E39EF" w:rsidR="0013110C" w:rsidRPr="009218CC" w:rsidRDefault="0013110C" w:rsidP="000253CC">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w:t>
      </w:r>
      <w:r w:rsidR="00592070">
        <w:rPr>
          <w:rFonts w:ascii="Cambria" w:hAnsi="Cambria" w:cs="Arial"/>
          <w:b/>
          <w:bCs/>
          <w:sz w:val="22"/>
          <w:szCs w:val="22"/>
        </w:rPr>
        <w:t>.1.</w:t>
      </w:r>
      <w:r w:rsidRPr="009218CC">
        <w:rPr>
          <w:rFonts w:ascii="Cambria" w:hAnsi="Cambria" w:cs="Arial"/>
          <w:b/>
          <w:bCs/>
          <w:sz w:val="22"/>
          <w:szCs w:val="22"/>
        </w:rPr>
        <w:t xml:space="preserve"> do SWZ</w:t>
      </w:r>
    </w:p>
    <w:p w14:paraId="5EA94BE7" w14:textId="77777777" w:rsidR="0013110C" w:rsidRPr="009218CC" w:rsidRDefault="0013110C" w:rsidP="000253CC">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0253CC">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0253CC">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3A573872" w14:textId="77777777" w:rsidR="000A4253" w:rsidRDefault="000A4253" w:rsidP="000A4253">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Brzeg z siedzibą w Brzegu („Zamawiający”)</w:t>
      </w:r>
    </w:p>
    <w:p w14:paraId="3F1D398B" w14:textId="77777777" w:rsidR="000A4253" w:rsidRDefault="000A4253" w:rsidP="000A4253">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J. Kilińskiego 1; </w:t>
      </w:r>
    </w:p>
    <w:p w14:paraId="5F3551F3" w14:textId="77777777" w:rsidR="000A4253" w:rsidRDefault="000A4253" w:rsidP="000A4253">
      <w:pPr>
        <w:suppressAutoHyphens w:val="0"/>
        <w:spacing w:before="120"/>
        <w:jc w:val="both"/>
        <w:rPr>
          <w:rFonts w:ascii="Cambria" w:hAnsi="Cambria" w:cs="Arial"/>
          <w:sz w:val="22"/>
          <w:szCs w:val="22"/>
          <w:lang w:eastAsia="pl-PL"/>
        </w:rPr>
      </w:pPr>
      <w:r>
        <w:rPr>
          <w:rFonts w:ascii="Cambria" w:hAnsi="Cambria" w:cs="Arial"/>
          <w:sz w:val="22"/>
          <w:szCs w:val="22"/>
          <w:lang w:eastAsia="pl-PL"/>
        </w:rPr>
        <w:t>49 - 300 Brzeg</w:t>
      </w:r>
    </w:p>
    <w:p w14:paraId="1B95C9EC" w14:textId="77777777" w:rsidR="000A4253" w:rsidRDefault="000A4253" w:rsidP="000A4253">
      <w:pPr>
        <w:suppressAutoHyphens w:val="0"/>
        <w:spacing w:before="120"/>
        <w:jc w:val="both"/>
        <w:rPr>
          <w:rFonts w:ascii="Cambria" w:hAnsi="Cambria" w:cs="Arial"/>
          <w:sz w:val="22"/>
          <w:szCs w:val="22"/>
          <w:lang w:eastAsia="pl-PL"/>
        </w:rPr>
      </w:pPr>
      <w:r>
        <w:rPr>
          <w:rFonts w:ascii="Cambria" w:hAnsi="Cambria" w:cs="Arial"/>
          <w:sz w:val="22"/>
          <w:szCs w:val="22"/>
          <w:lang w:eastAsia="pl-PL"/>
        </w:rPr>
        <w:t>NIP 7470006794, REGON 530561426</w:t>
      </w:r>
    </w:p>
    <w:p w14:paraId="5C7012C3" w14:textId="77777777" w:rsidR="000A4253" w:rsidRDefault="000A4253" w:rsidP="000A4253">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528CAD3D" w14:textId="1C099B7F" w:rsidR="000A4253" w:rsidRDefault="000A4253" w:rsidP="000A4253">
      <w:pPr>
        <w:suppressAutoHyphens w:val="0"/>
        <w:spacing w:before="120"/>
        <w:rPr>
          <w:rFonts w:ascii="Cambria" w:hAnsi="Cambria" w:cs="Arial"/>
          <w:sz w:val="22"/>
          <w:szCs w:val="22"/>
          <w:lang w:eastAsia="pl-PL"/>
        </w:rPr>
      </w:pPr>
      <w:r>
        <w:rPr>
          <w:rFonts w:ascii="Cambria" w:hAnsi="Cambria" w:cs="Arial"/>
          <w:sz w:val="22"/>
          <w:szCs w:val="22"/>
          <w:lang w:eastAsia="pl-PL"/>
        </w:rPr>
        <w:t>Wojciecha Dudika – Nadleśniczego,</w:t>
      </w:r>
    </w:p>
    <w:p w14:paraId="1D61BAD1"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działającym osobiście </w:t>
      </w:r>
    </w:p>
    <w:p w14:paraId="1C324FDE"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0253CC">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0253CC">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0253CC">
      <w:pPr>
        <w:shd w:val="clear" w:color="auto" w:fill="FFFFFF" w:themeFill="background1"/>
        <w:suppressAutoHyphens w:val="0"/>
        <w:spacing w:before="120"/>
        <w:rPr>
          <w:rFonts w:ascii="Cambria" w:hAnsi="Cambria" w:cs="Arial"/>
          <w:sz w:val="22"/>
          <w:szCs w:val="22"/>
          <w:lang w:eastAsia="pl-PL"/>
        </w:rPr>
      </w:pPr>
    </w:p>
    <w:p w14:paraId="4A53EADA" w14:textId="44CE6AA1" w:rsidR="00837C5A"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w:t>
      </w:r>
      <w:r w:rsidR="00E51CC0">
        <w:rPr>
          <w:rFonts w:ascii="Cambria" w:hAnsi="Cambria" w:cs="Arial"/>
          <w:sz w:val="22"/>
          <w:szCs w:val="22"/>
          <w:lang w:eastAsia="pl-PL"/>
        </w:rPr>
        <w:t>„Wykonywanie usług z zakresu gospodarki leśnej na terenie Nadleśnictwa Brzeg w roku 2025</w:t>
      </w:r>
      <w:r w:rsidR="007B30E2">
        <w:rPr>
          <w:rFonts w:ascii="Cambria" w:hAnsi="Cambria" w:cs="Arial"/>
          <w:sz w:val="22"/>
          <w:szCs w:val="22"/>
          <w:lang w:eastAsia="pl-PL"/>
        </w:rPr>
        <w:t xml:space="preserve"> </w:t>
      </w:r>
      <w:r w:rsidR="001B12F3">
        <w:rPr>
          <w:rFonts w:ascii="Cambria" w:hAnsi="Cambria" w:cs="Arial"/>
          <w:sz w:val="22"/>
          <w:szCs w:val="22"/>
          <w:lang w:eastAsia="pl-PL"/>
        </w:rPr>
        <w:t xml:space="preserve">- </w:t>
      </w:r>
      <w:r w:rsidR="007B30E2">
        <w:rPr>
          <w:rFonts w:ascii="Cambria" w:hAnsi="Cambria" w:cs="Arial"/>
          <w:sz w:val="22"/>
          <w:szCs w:val="22"/>
          <w:lang w:eastAsia="pl-PL"/>
        </w:rPr>
        <w:t xml:space="preserve">przetarg nr </w:t>
      </w:r>
      <w:r w:rsidR="001B12F3">
        <w:rPr>
          <w:rFonts w:ascii="Cambria" w:hAnsi="Cambria" w:cs="Arial"/>
          <w:sz w:val="22"/>
          <w:szCs w:val="22"/>
          <w:lang w:eastAsia="pl-PL"/>
        </w:rPr>
        <w:t>3</w:t>
      </w:r>
      <w:r w:rsidR="00E51CC0">
        <w:rPr>
          <w:rFonts w:ascii="Cambria" w:hAnsi="Cambria" w:cs="Arial"/>
          <w:sz w:val="22"/>
          <w:szCs w:val="22"/>
          <w:lang w:eastAsia="pl-PL"/>
        </w:rPr>
        <w:t xml:space="preserve">” nr </w:t>
      </w:r>
      <w:r w:rsidR="00E51CC0" w:rsidRPr="001E0954">
        <w:rPr>
          <w:rFonts w:ascii="Cambria" w:hAnsi="Cambria" w:cs="Arial"/>
          <w:sz w:val="22"/>
          <w:szCs w:val="22"/>
          <w:lang w:eastAsia="pl-PL"/>
        </w:rPr>
        <w:t>S</w:t>
      </w:r>
      <w:r w:rsidR="00E51CC0">
        <w:rPr>
          <w:rFonts w:ascii="Cambria" w:hAnsi="Cambria" w:cs="Arial"/>
          <w:sz w:val="22"/>
          <w:szCs w:val="22"/>
          <w:lang w:eastAsia="pl-PL"/>
        </w:rPr>
        <w:t>A</w:t>
      </w:r>
      <w:r w:rsidR="00E51CC0" w:rsidRPr="001B12F3">
        <w:rPr>
          <w:rFonts w:ascii="Cambria" w:hAnsi="Cambria" w:cs="Arial"/>
          <w:sz w:val="22"/>
          <w:szCs w:val="22"/>
          <w:lang w:eastAsia="pl-PL"/>
        </w:rPr>
        <w:t>.270.</w:t>
      </w:r>
      <w:r w:rsidR="001B12F3" w:rsidRPr="001B12F3">
        <w:rPr>
          <w:rFonts w:ascii="Cambria" w:hAnsi="Cambria" w:cs="Arial"/>
          <w:sz w:val="22"/>
          <w:szCs w:val="22"/>
          <w:lang w:eastAsia="pl-PL"/>
        </w:rPr>
        <w:t>4</w:t>
      </w:r>
      <w:r w:rsidR="007B30E2" w:rsidRPr="001B12F3">
        <w:rPr>
          <w:rFonts w:ascii="Cambria" w:hAnsi="Cambria" w:cs="Arial"/>
          <w:sz w:val="22"/>
          <w:szCs w:val="22"/>
          <w:lang w:eastAsia="pl-PL"/>
        </w:rPr>
        <w:t>.</w:t>
      </w:r>
      <w:r w:rsidR="00E51CC0" w:rsidRPr="001B12F3">
        <w:rPr>
          <w:rFonts w:ascii="Cambria" w:hAnsi="Cambria" w:cs="Arial"/>
          <w:sz w:val="22"/>
          <w:szCs w:val="22"/>
          <w:lang w:eastAsia="pl-PL"/>
        </w:rPr>
        <w:t>202</w:t>
      </w:r>
      <w:r w:rsidR="007B30E2" w:rsidRPr="001B12F3">
        <w:rPr>
          <w:rFonts w:ascii="Cambria" w:hAnsi="Cambria" w:cs="Arial"/>
          <w:sz w:val="22"/>
          <w:szCs w:val="22"/>
          <w:lang w:eastAsia="pl-PL"/>
        </w:rPr>
        <w:t>5</w:t>
      </w:r>
      <w:r w:rsidR="00E51CC0" w:rsidRPr="001E0954">
        <w:rPr>
          <w:rFonts w:ascii="Cambria" w:hAnsi="Cambria" w:cs="Arial"/>
          <w:sz w:val="22"/>
          <w:szCs w:val="22"/>
          <w:lang w:eastAsia="pl-PL"/>
        </w:rPr>
        <w:t xml:space="preserve"> </w:t>
      </w:r>
      <w:r w:rsidR="00E51CC0">
        <w:rPr>
          <w:rFonts w:ascii="Cambria" w:hAnsi="Cambria" w:cs="Arial"/>
          <w:sz w:val="22"/>
          <w:szCs w:val="22"/>
          <w:lang w:eastAsia="pl-PL"/>
        </w:rPr>
        <w:t xml:space="preserve">na Pakiet ______ </w:t>
      </w:r>
      <w:r w:rsidRPr="009218CC">
        <w:rPr>
          <w:rFonts w:ascii="Cambria" w:hAnsi="Cambria" w:cs="Arial"/>
          <w:sz w:val="22"/>
          <w:szCs w:val="22"/>
          <w:lang w:eastAsia="pl-PL"/>
        </w:rPr>
        <w:t xml:space="preserve"> przeprowadzonym w trybie _____________________ („Postępowanie”),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E51CC0">
        <w:rPr>
          <w:rFonts w:ascii="Cambria" w:hAnsi="Cambria" w:cs="Arial"/>
          <w:sz w:val="22"/>
          <w:szCs w:val="22"/>
          <w:lang w:eastAsia="pl-PL"/>
        </w:rPr>
        <w:t>4</w:t>
      </w:r>
      <w:r w:rsidR="0092759C" w:rsidRPr="009218CC">
        <w:rPr>
          <w:rFonts w:ascii="Cambria" w:hAnsi="Cambria" w:cs="Arial"/>
          <w:sz w:val="22"/>
          <w:szCs w:val="22"/>
          <w:lang w:eastAsia="pl-PL"/>
        </w:rPr>
        <w:t xml:space="preserve"> r. poz. 1</w:t>
      </w:r>
      <w:r w:rsidR="00E51CC0">
        <w:rPr>
          <w:rFonts w:ascii="Cambria" w:hAnsi="Cambria" w:cs="Arial"/>
          <w:sz w:val="22"/>
          <w:szCs w:val="22"/>
          <w:lang w:eastAsia="pl-PL"/>
        </w:rPr>
        <w:t>320</w:t>
      </w:r>
      <w:r w:rsidR="006A3817" w:rsidRPr="009218CC">
        <w:rPr>
          <w:rFonts w:ascii="Cambria" w:hAnsi="Cambria" w:cs="Arial"/>
          <w:sz w:val="22"/>
          <w:szCs w:val="22"/>
          <w:lang w:eastAsia="pl-PL"/>
        </w:rPr>
        <w:t xml:space="preserve">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0253CC">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50007550"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0B5F3B" w:rsidRPr="000B5F3B">
        <w:rPr>
          <w:rFonts w:ascii="Cambria" w:hAnsi="Cambria" w:cs="Arial"/>
          <w:sz w:val="22"/>
          <w:szCs w:val="22"/>
          <w:lang w:eastAsia="pl-PL"/>
        </w:rPr>
        <w:t>„Wykonywanie usług z zakresu gospodarki leśnej na terenie Nadleśnictwa Brzeg w roku 202</w:t>
      </w:r>
      <w:r w:rsidR="000B5F3B">
        <w:rPr>
          <w:rFonts w:ascii="Cambria" w:hAnsi="Cambria" w:cs="Arial"/>
          <w:sz w:val="22"/>
          <w:szCs w:val="22"/>
          <w:lang w:eastAsia="pl-PL"/>
        </w:rPr>
        <w:t>5</w:t>
      </w:r>
      <w:r w:rsidR="007B30E2">
        <w:rPr>
          <w:rFonts w:ascii="Cambria" w:hAnsi="Cambria" w:cs="Arial"/>
          <w:sz w:val="22"/>
          <w:szCs w:val="22"/>
          <w:lang w:eastAsia="pl-PL"/>
        </w:rPr>
        <w:t xml:space="preserve"> </w:t>
      </w:r>
      <w:r w:rsidR="00EA1FCC">
        <w:rPr>
          <w:rFonts w:ascii="Cambria" w:hAnsi="Cambria" w:cs="Arial"/>
          <w:sz w:val="22"/>
          <w:szCs w:val="22"/>
          <w:lang w:eastAsia="pl-PL"/>
        </w:rPr>
        <w:t xml:space="preserve">- </w:t>
      </w:r>
      <w:r w:rsidR="007B30E2">
        <w:rPr>
          <w:rFonts w:ascii="Cambria" w:hAnsi="Cambria" w:cs="Arial"/>
          <w:sz w:val="22"/>
          <w:szCs w:val="22"/>
          <w:lang w:eastAsia="pl-PL"/>
        </w:rPr>
        <w:t xml:space="preserve">przetarg nr </w:t>
      </w:r>
      <w:r w:rsidR="00EA1FCC">
        <w:rPr>
          <w:rFonts w:ascii="Cambria" w:hAnsi="Cambria" w:cs="Arial"/>
          <w:sz w:val="22"/>
          <w:szCs w:val="22"/>
          <w:lang w:eastAsia="pl-PL"/>
        </w:rPr>
        <w:t>3</w:t>
      </w:r>
      <w:r w:rsidR="000B5F3B" w:rsidRPr="000B5F3B">
        <w:rPr>
          <w:rFonts w:ascii="Cambria" w:hAnsi="Cambria" w:cs="Arial"/>
          <w:sz w:val="22"/>
          <w:szCs w:val="22"/>
          <w:lang w:eastAsia="pl-PL"/>
        </w:rPr>
        <w:t>”</w:t>
      </w:r>
      <w:r w:rsidR="000B5F3B">
        <w:rPr>
          <w:rFonts w:ascii="Cambria" w:hAnsi="Cambria" w:cs="Arial"/>
          <w:sz w:val="22"/>
          <w:szCs w:val="22"/>
          <w:lang w:eastAsia="pl-PL"/>
        </w:rPr>
        <w:t xml:space="preserve"> </w:t>
      </w:r>
      <w:r w:rsidR="000B5F3B" w:rsidRPr="000B5F3B">
        <w:rPr>
          <w:rFonts w:ascii="Cambria" w:hAnsi="Cambria" w:cs="Arial"/>
          <w:sz w:val="22"/>
          <w:szCs w:val="22"/>
          <w:lang w:eastAsia="pl-PL"/>
        </w:rPr>
        <w:t xml:space="preserve">na Pakiet ______ </w:t>
      </w:r>
      <w:r w:rsidRPr="009218CC">
        <w:rPr>
          <w:rFonts w:ascii="Cambria" w:hAnsi="Cambria" w:cs="Arial"/>
          <w:sz w:val="22"/>
          <w:szCs w:val="22"/>
          <w:lang w:eastAsia="pl-PL"/>
        </w:rPr>
        <w:t>(„Przedmiot Umowy”).</w:t>
      </w:r>
    </w:p>
    <w:p w14:paraId="53DE8C6C" w14:textId="5D8BFFDA" w:rsidR="00025A11" w:rsidRPr="009218CC" w:rsidRDefault="00025A1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lastRenderedPageBreak/>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0253CC">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xml:space="preserve">) oraz </w:t>
      </w:r>
      <w:r w:rsidRPr="009218CC">
        <w:rPr>
          <w:rFonts w:ascii="Cambria" w:hAnsi="Cambria"/>
          <w:sz w:val="22"/>
          <w:szCs w:val="22"/>
          <w:lang w:eastAsia="pl-PL"/>
        </w:rPr>
        <w:t>PEFC Council (</w:t>
      </w:r>
      <w:r w:rsidRPr="009218CC">
        <w:rPr>
          <w:rFonts w:ascii="Cambria" w:hAnsi="Cambria"/>
          <w:i/>
          <w:iCs/>
          <w:sz w:val="22"/>
          <w:szCs w:val="22"/>
          <w:lang w:eastAsia="pl-PL"/>
        </w:rPr>
        <w:t>Programme for the Endorsement of Forest Certification Schemes</w:t>
      </w:r>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r w:rsidRPr="009218CC">
        <w:rPr>
          <w:rFonts w:ascii="Cambria" w:hAnsi="Cambria" w:cs="Arial"/>
          <w:i/>
          <w:iCs/>
          <w:sz w:val="22"/>
          <w:szCs w:val="22"/>
          <w:lang w:eastAsia="pl-PL"/>
        </w:rPr>
        <w:t>Forest Stewardship Council</w:t>
      </w:r>
      <w:r w:rsidRPr="009218CC">
        <w:rPr>
          <w:rFonts w:ascii="Cambria" w:hAnsi="Cambria" w:cs="Arial"/>
          <w:sz w:val="22"/>
          <w:szCs w:val="22"/>
          <w:lang w:eastAsia="pl-PL"/>
        </w:rPr>
        <w:t>) oraz PEFC Council (</w:t>
      </w:r>
      <w:r w:rsidRPr="009218CC">
        <w:rPr>
          <w:rFonts w:ascii="Cambria" w:hAnsi="Cambria" w:cs="Arial"/>
          <w:i/>
          <w:iCs/>
          <w:sz w:val="22"/>
          <w:szCs w:val="22"/>
          <w:lang w:eastAsia="pl-PL"/>
        </w:rPr>
        <w:t>Programme for the Endorsement of Forest Certification Schemes</w:t>
      </w:r>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9218CC">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9218CC" w:rsidRDefault="00F412E1" w:rsidP="000253CC">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380C4750" w14:textId="77777777" w:rsidR="00174D5D" w:rsidRPr="009218CC" w:rsidRDefault="00174D5D" w:rsidP="000253CC">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0253CC">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0253CC">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0253CC">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0253CC">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9218CC">
        <w:rPr>
          <w:rFonts w:ascii="Cambria" w:hAnsi="Cambria" w:cs="Arial"/>
          <w:sz w:val="22"/>
          <w:szCs w:val="22"/>
          <w:lang w:eastAsia="pl-PL"/>
        </w:rPr>
        <w:lastRenderedPageBreak/>
        <w:t xml:space="preserve">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0253CC">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42C5C4E6"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0253CC">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29A21605"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0253CC">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69F13111" w:rsidR="002556CB" w:rsidRPr="009218CC" w:rsidRDefault="007C619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3A618165" w:rsidR="00B47DD4" w:rsidRPr="009218CC" w:rsidRDefault="00C24213" w:rsidP="000253CC">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w:t>
      </w:r>
      <w:r w:rsidR="00E81E63" w:rsidRPr="009218CC">
        <w:rPr>
          <w:rFonts w:ascii="Cambria" w:hAnsi="Cambria" w:cs="Arial"/>
          <w:sz w:val="22"/>
          <w:szCs w:val="22"/>
          <w:lang w:eastAsia="pl-PL"/>
        </w:rPr>
        <w:lastRenderedPageBreak/>
        <w:t xml:space="preserve">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12FD4A0E"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A0EA80C"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5036D4E3" w:rsidR="006B6D06"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A6A346D"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176A0B7F" w:rsidR="00442631" w:rsidRPr="009218CC" w:rsidRDefault="0012494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0FDFA768" w:rsidR="00442631"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02BC6E8" w:rsidR="0013110C" w:rsidRPr="009218CC" w:rsidRDefault="00442631"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w:t>
      </w:r>
      <w:r w:rsidRPr="009218CC">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3A7A9AA8"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2E0462BE" w:rsidR="0013110C" w:rsidRPr="009218CC" w:rsidRDefault="005A617E"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794CE54B" w:rsidR="0013110C" w:rsidRPr="009218CC" w:rsidRDefault="0013110C" w:rsidP="000253CC">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16055906"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16C8BF50" w:rsidR="00303C5B" w:rsidRPr="009218CC" w:rsidRDefault="00756876"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2E600BBF" w:rsidR="00303C5B"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lastRenderedPageBreak/>
        <w:t>lub</w:t>
      </w:r>
    </w:p>
    <w:p w14:paraId="24F34E80" w14:textId="35AF7441"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0253CC">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0253CC">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2E7B1DBA" w:rsidR="0013110C" w:rsidRPr="009218CC" w:rsidRDefault="00D45D48"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7AB23CC" w:rsidR="0013110C" w:rsidRPr="009218CC" w:rsidRDefault="00194F51"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0253CC">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61D641E4" w:rsidR="0013110C" w:rsidRPr="009218CC" w:rsidRDefault="004A5EA5"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w:t>
      </w:r>
      <w:r w:rsidR="00D25163">
        <w:rPr>
          <w:rFonts w:ascii="Cambria" w:hAnsi="Cambria" w:cs="Arial"/>
          <w:sz w:val="22"/>
          <w:szCs w:val="22"/>
          <w:lang w:eastAsia="pl-PL"/>
        </w:rPr>
        <w:t>1 kwietnia</w:t>
      </w:r>
      <w:r w:rsidR="00E81E63" w:rsidRPr="009218CC">
        <w:rPr>
          <w:rFonts w:ascii="Cambria" w:hAnsi="Cambria" w:cs="Arial"/>
          <w:sz w:val="22"/>
          <w:szCs w:val="22"/>
          <w:lang w:eastAsia="pl-PL"/>
        </w:rPr>
        <w:t xml:space="preserve">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3553943F" w:rsidR="003C66EA"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633D42C" w:rsidR="0013110C" w:rsidRPr="009218CC" w:rsidRDefault="004A4973"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0253CC">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0631838C"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349043D6"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1D874881"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7F158239" w:rsidR="00DB1352" w:rsidRPr="009218CC" w:rsidRDefault="008E4163"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0253CC">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0253CC">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0253CC">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0253CC">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0253CC">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0253CC">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0253CC">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0253CC">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6B2154CB"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0253CC">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0253CC">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t>
      </w:r>
      <w:r w:rsidRPr="009218CC">
        <w:rPr>
          <w:rFonts w:ascii="Cambria" w:hAnsi="Cambria" w:cs="Arial"/>
          <w:sz w:val="22"/>
          <w:szCs w:val="22"/>
          <w:lang w:eastAsia="pl-PL"/>
        </w:rPr>
        <w:lastRenderedPageBreak/>
        <w:t xml:space="preserve">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późn.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0253CC">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7F8D2924" w:rsidR="00032E68"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65703C91" w14:textId="493199E6" w:rsidR="006F46B0" w:rsidRPr="009218CC" w:rsidRDefault="006F46B0" w:rsidP="006F46B0">
      <w:pPr>
        <w:shd w:val="clear" w:color="auto" w:fill="FFFFFF" w:themeFill="background1"/>
        <w:tabs>
          <w:tab w:val="left" w:pos="1134"/>
          <w:tab w:val="left" w:pos="2127"/>
        </w:tabs>
        <w:spacing w:before="120"/>
        <w:ind w:left="1134" w:hanging="567"/>
        <w:jc w:val="center"/>
        <w:rPr>
          <w:rFonts w:ascii="Cambria" w:hAnsi="Cambria" w:cs="Arial"/>
          <w:sz w:val="22"/>
          <w:szCs w:val="22"/>
        </w:rPr>
      </w:pPr>
      <w:r>
        <w:rPr>
          <w:rFonts w:ascii="Cambria" w:hAnsi="Cambria" w:cs="Arial"/>
          <w:sz w:val="22"/>
          <w:szCs w:val="22"/>
        </w:rPr>
        <w:t>lub</w:t>
      </w:r>
    </w:p>
    <w:p w14:paraId="137425A9" w14:textId="0EE9F6F5" w:rsidR="0013110C" w:rsidRDefault="0013110C"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40B3C5C8" w14:textId="3DA88E44" w:rsidR="006F46B0" w:rsidRPr="009218CC" w:rsidRDefault="006F46B0" w:rsidP="006F46B0">
      <w:pPr>
        <w:shd w:val="clear" w:color="auto" w:fill="FFFFFF" w:themeFill="background1"/>
        <w:tabs>
          <w:tab w:val="left" w:pos="1134"/>
          <w:tab w:val="left" w:pos="2127"/>
        </w:tabs>
        <w:spacing w:before="120"/>
        <w:ind w:left="1134" w:hanging="567"/>
        <w:jc w:val="center"/>
        <w:rPr>
          <w:rFonts w:ascii="Cambria" w:hAnsi="Cambria" w:cs="Arial"/>
          <w:sz w:val="22"/>
          <w:szCs w:val="22"/>
        </w:rPr>
      </w:pPr>
      <w:r>
        <w:rPr>
          <w:rFonts w:ascii="Cambria" w:hAnsi="Cambria" w:cs="Arial"/>
          <w:sz w:val="22"/>
          <w:szCs w:val="22"/>
        </w:rPr>
        <w:t>lub</w:t>
      </w:r>
    </w:p>
    <w:p w14:paraId="5175D867" w14:textId="1A3774BD" w:rsidR="0009497D" w:rsidRPr="009218CC" w:rsidRDefault="0009497D" w:rsidP="000253CC">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9218CC">
        <w:rPr>
          <w:rFonts w:ascii="Cambria" w:hAnsi="Cambria" w:cs="Arial"/>
          <w:sz w:val="22"/>
          <w:szCs w:val="22"/>
        </w:rPr>
        <w:t>,</w:t>
      </w:r>
    </w:p>
    <w:p w14:paraId="22BF4774" w14:textId="77777777" w:rsidR="0090714D" w:rsidRPr="009218CC" w:rsidRDefault="0013110C" w:rsidP="000253CC">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0253CC">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0253CC">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4BBB207B" w:rsidR="0013110C" w:rsidRPr="009218CC" w:rsidRDefault="00720B82" w:rsidP="000253CC">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4A452CA6" w:rsidR="0013110C" w:rsidRPr="009218CC" w:rsidRDefault="00720B82" w:rsidP="000253CC">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w:t>
      </w:r>
      <w:r w:rsidR="0013110C" w:rsidRPr="009218CC">
        <w:rPr>
          <w:rFonts w:ascii="Cambria" w:hAnsi="Cambria" w:cs="Arial"/>
          <w:sz w:val="22"/>
          <w:szCs w:val="22"/>
          <w:shd w:val="clear" w:color="auto" w:fill="FFFFFF"/>
          <w:lang w:eastAsia="en-US"/>
        </w:rPr>
        <w:lastRenderedPageBreak/>
        <w:t>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ACEC401" w:rsidR="0013110C" w:rsidRPr="009218CC" w:rsidRDefault="00720B82" w:rsidP="000253CC">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0253CC">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0253CC">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0253CC">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0253CC">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0253CC">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0253CC">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0253CC">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0D38BE7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54EE8037" w:rsidR="00D941A6" w:rsidRPr="009218CC" w:rsidRDefault="00D941A6"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6D11669"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71CF097B"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C127DF0" w:rsidR="0013110C" w:rsidRPr="009218CC" w:rsidRDefault="0013110C" w:rsidP="000253CC">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3C760F65" w:rsidR="0013110C" w:rsidRPr="009218CC" w:rsidRDefault="00F7723E"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lastRenderedPageBreak/>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394EB4EF"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1B801004"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0253CC">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0253CC">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0253CC">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B29E88" w:rsidR="00303C5B" w:rsidRPr="009218CC" w:rsidRDefault="00303C5B" w:rsidP="000253CC">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022AE6EF" w:rsidR="00303C5B"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0253CC">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0253CC">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lastRenderedPageBreak/>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0253CC">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05AF9783" w:rsidR="00936C95" w:rsidRPr="009218CC" w:rsidRDefault="008209B0" w:rsidP="000253CC">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0253CC">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0253CC">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0253CC">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z późn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6EACE964"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w:t>
      </w:r>
      <w:r w:rsidR="0052745E">
        <w:rPr>
          <w:rFonts w:ascii="Cambria" w:hAnsi="Cambria" w:cs="Arial"/>
          <w:sz w:val="22"/>
          <w:szCs w:val="22"/>
          <w:lang w:eastAsia="pl-PL"/>
        </w:rPr>
        <w:t>7470006794</w:t>
      </w:r>
    </w:p>
    <w:p w14:paraId="17F14EE2" w14:textId="18F65F8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7B1D57F3"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52745E">
        <w:rPr>
          <w:rFonts w:ascii="Cambria" w:hAnsi="Cambria" w:cs="Arial"/>
          <w:sz w:val="22"/>
          <w:szCs w:val="22"/>
          <w:lang w:eastAsia="pl-PL"/>
        </w:rPr>
        <w:t>Sekretariatu Nadleśnictwa Brzeg, pokój nr 16, ul. J. Kilińskiego1, 49-300 Brzeg</w:t>
      </w:r>
      <w:r w:rsidRPr="009218CC">
        <w:rPr>
          <w:rFonts w:ascii="Cambria" w:hAnsi="Cambria" w:cs="Arial"/>
          <w:sz w:val="22"/>
          <w:szCs w:val="22"/>
          <w:lang w:eastAsia="pl-PL"/>
        </w:rPr>
        <w:t xml:space="preserve">. </w:t>
      </w:r>
    </w:p>
    <w:p w14:paraId="0B661602" w14:textId="3EBAE255"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 zastrzeżeniem postanowień ust. 1</w:t>
      </w:r>
      <w:r w:rsidR="00B9615B" w:rsidRPr="009218CC">
        <w:rPr>
          <w:rFonts w:ascii="Cambria" w:hAnsi="Cambria" w:cs="Arial"/>
          <w:sz w:val="22"/>
          <w:szCs w:val="22"/>
          <w:lang w:eastAsia="pl-PL"/>
        </w:rPr>
        <w:t>0</w:t>
      </w:r>
      <w:r w:rsidRPr="009218CC">
        <w:rPr>
          <w:rFonts w:ascii="Cambria" w:hAnsi="Cambria" w:cs="Arial"/>
          <w:sz w:val="22"/>
          <w:szCs w:val="22"/>
          <w:lang w:eastAsia="pl-PL"/>
        </w:rPr>
        <w:t xml:space="preserve"> </w:t>
      </w:r>
      <w:r w:rsidR="00AE6359" w:rsidRPr="009218CC">
        <w:rPr>
          <w:rFonts w:ascii="Cambria" w:hAnsi="Cambria" w:cs="Arial"/>
          <w:sz w:val="22"/>
          <w:szCs w:val="22"/>
          <w:lang w:eastAsia="pl-PL"/>
        </w:rPr>
        <w:t xml:space="preserve">zapłata </w:t>
      </w:r>
      <w:r w:rsidRPr="009218CC">
        <w:rPr>
          <w:rFonts w:ascii="Cambria" w:hAnsi="Cambria" w:cs="Arial"/>
          <w:sz w:val="22"/>
          <w:szCs w:val="22"/>
          <w:lang w:eastAsia="pl-PL"/>
        </w:rPr>
        <w:t xml:space="preserve">będzie </w:t>
      </w:r>
      <w:r w:rsidR="00AE6359" w:rsidRPr="009218CC">
        <w:rPr>
          <w:rFonts w:ascii="Cambria" w:hAnsi="Cambria" w:cs="Arial"/>
          <w:sz w:val="22"/>
          <w:szCs w:val="22"/>
          <w:lang w:eastAsia="pl-PL"/>
        </w:rPr>
        <w:t xml:space="preserve">następować </w:t>
      </w:r>
      <w:r w:rsidRPr="009218CC">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29341CA2"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5"/>
      <w:r w:rsidRPr="009218CC">
        <w:rPr>
          <w:rFonts w:ascii="Cambria" w:hAnsi="Cambria" w:cs="Arial"/>
          <w:sz w:val="22"/>
          <w:szCs w:val="22"/>
          <w:lang w:eastAsia="pl-PL"/>
        </w:rPr>
        <w:t xml:space="preserve">). </w:t>
      </w:r>
    </w:p>
    <w:p w14:paraId="655DD6D3"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3AFA5404"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6"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w:t>
      </w:r>
    </w:p>
    <w:p w14:paraId="20377E1B" w14:textId="77777777" w:rsidR="0013110C" w:rsidRPr="009218CC" w:rsidRDefault="0013110C" w:rsidP="000253CC">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11E541E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nie może bez uprzedniej zgody Zamawiającego wyrażonej na piśmie pod rygorem nieważności, przenieść na osobę trzecią jakiejkolwiek wierzytelności wynikającej z Umowy.</w:t>
      </w:r>
    </w:p>
    <w:p w14:paraId="4F527B0E" w14:textId="4F5612D0" w:rsidR="0013110C" w:rsidRPr="009218CC" w:rsidRDefault="0013110C" w:rsidP="000253CC">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0253CC">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77AD3FB1"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r w:rsidR="0052745E">
        <w:rPr>
          <w:rFonts w:ascii="Cambria" w:hAnsi="Cambria" w:cs="Arial"/>
          <w:sz w:val="22"/>
          <w:szCs w:val="22"/>
          <w:lang w:eastAsia="pl-PL"/>
        </w:rPr>
        <w:t>, tj. w kwocie _____________ w formie_____________.</w:t>
      </w:r>
    </w:p>
    <w:p w14:paraId="606CB767" w14:textId="341C87D6"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0253CC">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0253CC">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0253CC">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7" w:name="_Toc68356757"/>
      <w:r w:rsidRPr="009218CC">
        <w:rPr>
          <w:rFonts w:ascii="Cambria" w:hAnsi="Cambria" w:cs="Arial"/>
          <w:b/>
          <w:bCs/>
          <w:kern w:val="32"/>
          <w:sz w:val="22"/>
          <w:szCs w:val="22"/>
          <w:lang w:eastAsia="pl-PL"/>
        </w:rPr>
        <w:br/>
        <w:t>Kary umowne</w:t>
      </w:r>
      <w:bookmarkEnd w:id="47"/>
    </w:p>
    <w:p w14:paraId="3F97486C" w14:textId="6FFCCBB0" w:rsidR="0013110C" w:rsidRPr="009218CC" w:rsidRDefault="0013110C" w:rsidP="000253CC">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042832B3" w:rsidR="00846661"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8"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8"/>
      <w:r w:rsidRPr="009218CC">
        <w:rPr>
          <w:rFonts w:ascii="Cambria" w:hAnsi="Cambria" w:cs="Arial"/>
          <w:bCs/>
          <w:sz w:val="22"/>
          <w:szCs w:val="22"/>
          <w:lang w:eastAsia="pl-PL"/>
        </w:rPr>
        <w:t xml:space="preserve">- w wysokości 1 % wartości </w:t>
      </w:r>
      <w:bookmarkStart w:id="49"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49"/>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0"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1" w:name="_Hlk107732757"/>
    </w:p>
    <w:p w14:paraId="7496C7D0" w14:textId="73D7FE49"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0253CC">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w:t>
      </w:r>
      <w:r w:rsidR="00260638" w:rsidRPr="009218CC">
        <w:rPr>
          <w:rFonts w:ascii="Cambria" w:hAnsi="Cambria"/>
          <w:sz w:val="22"/>
          <w:szCs w:val="22"/>
          <w:lang w:eastAsia="pl-PL"/>
        </w:rPr>
        <w:lastRenderedPageBreak/>
        <w:t xml:space="preserve">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535486A8" w:rsidR="00846661"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4F8C74B1" w:rsidR="0013110C" w:rsidRPr="009218CC" w:rsidRDefault="00846661" w:rsidP="000253CC">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1"/>
      <w:r w:rsidR="00570F63" w:rsidRPr="009218CC">
        <w:rPr>
          <w:rFonts w:ascii="Cambria" w:hAnsi="Cambria" w:cs="Arial"/>
          <w:bCs/>
          <w:sz w:val="22"/>
          <w:szCs w:val="22"/>
          <w:lang w:eastAsia="pl-PL"/>
        </w:rPr>
        <w:t>;</w:t>
      </w:r>
      <w:bookmarkEnd w:id="50"/>
    </w:p>
    <w:p w14:paraId="6B8B1398" w14:textId="5A657B5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023AD9E3"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26C57BEF"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0253CC">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lastRenderedPageBreak/>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3"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2"/>
    <w:bookmarkEnd w:id="53"/>
    <w:p w14:paraId="513D808E" w14:textId="35BD2EC1"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4" w:name="_Hlk81415788"/>
      <w:r w:rsidRPr="009218CC">
        <w:rPr>
          <w:rFonts w:ascii="Cambria" w:hAnsi="Cambria" w:cs="Arial"/>
          <w:sz w:val="22"/>
          <w:szCs w:val="22"/>
          <w:lang w:eastAsia="pl-PL"/>
        </w:rPr>
        <w:t xml:space="preserve">każdy przypadek braku środków ochrony indywidualnej </w:t>
      </w:r>
      <w:bookmarkEnd w:id="54"/>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5"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5"/>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0253CC">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6BE306BF" w:rsidR="00570F63" w:rsidRPr="000253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0253CC">
        <w:rPr>
          <w:rFonts w:ascii="Cambria" w:hAnsi="Cambria" w:cs="Arial"/>
          <w:sz w:val="22"/>
          <w:szCs w:val="22"/>
          <w:lang w:eastAsia="pl-PL"/>
        </w:rPr>
        <w:t>6.</w:t>
      </w:r>
      <w:r w:rsidRPr="000253CC">
        <w:rPr>
          <w:rFonts w:ascii="Cambria" w:hAnsi="Cambria" w:cs="Arial"/>
          <w:sz w:val="22"/>
          <w:szCs w:val="22"/>
          <w:lang w:eastAsia="pl-PL"/>
        </w:rPr>
        <w:tab/>
        <w:t xml:space="preserve">Wykonawca jest uprawniony do naliczenia kary umownej za każdy rozpoczęty dzień zwłoki Zamawiającego </w:t>
      </w:r>
      <w:r w:rsidRPr="000253CC">
        <w:rPr>
          <w:rFonts w:ascii="Cambria" w:hAnsi="Cambria" w:cs="Arial"/>
          <w:bCs/>
          <w:sz w:val="22"/>
          <w:szCs w:val="22"/>
          <w:lang w:eastAsia="pl-PL"/>
        </w:rPr>
        <w:t xml:space="preserve">w odbiorze </w:t>
      </w:r>
      <w:r w:rsidR="00B80942" w:rsidRPr="000253CC">
        <w:rPr>
          <w:rFonts w:ascii="Cambria" w:hAnsi="Cambria" w:cs="Arial"/>
          <w:bCs/>
          <w:sz w:val="22"/>
          <w:szCs w:val="22"/>
          <w:lang w:eastAsia="pl-PL"/>
        </w:rPr>
        <w:t>P</w:t>
      </w:r>
      <w:r w:rsidRPr="000253CC">
        <w:rPr>
          <w:rFonts w:ascii="Cambria" w:hAnsi="Cambria" w:cs="Arial"/>
          <w:bCs/>
          <w:sz w:val="22"/>
          <w:szCs w:val="22"/>
          <w:lang w:eastAsia="pl-PL"/>
        </w:rPr>
        <w:t>ozycji Zleceni</w:t>
      </w:r>
      <w:r w:rsidR="00B80942" w:rsidRPr="000253CC">
        <w:rPr>
          <w:rFonts w:ascii="Cambria" w:hAnsi="Cambria" w:cs="Arial"/>
          <w:bCs/>
          <w:sz w:val="22"/>
          <w:szCs w:val="22"/>
          <w:lang w:eastAsia="pl-PL"/>
        </w:rPr>
        <w:t xml:space="preserve">a </w:t>
      </w:r>
      <w:r w:rsidRPr="000253CC">
        <w:rPr>
          <w:rFonts w:ascii="Cambria" w:hAnsi="Cambria" w:cs="Arial"/>
          <w:bCs/>
          <w:sz w:val="22"/>
          <w:szCs w:val="22"/>
          <w:lang w:eastAsia="pl-PL"/>
        </w:rPr>
        <w:t xml:space="preserve">- w wysokości 1 % wartości </w:t>
      </w:r>
      <w:r w:rsidR="00F3706A" w:rsidRPr="000253CC">
        <w:rPr>
          <w:rFonts w:ascii="Cambria" w:hAnsi="Cambria" w:cs="Arial"/>
          <w:bCs/>
          <w:sz w:val="22"/>
          <w:szCs w:val="22"/>
          <w:lang w:eastAsia="pl-PL"/>
        </w:rPr>
        <w:t>brutto Pozycji Zlecenia</w:t>
      </w:r>
      <w:r w:rsidRPr="000253CC">
        <w:rPr>
          <w:rFonts w:ascii="Cambria" w:hAnsi="Cambria" w:cs="Arial"/>
          <w:bCs/>
          <w:sz w:val="22"/>
          <w:szCs w:val="22"/>
          <w:lang w:eastAsia="pl-PL"/>
        </w:rPr>
        <w:t>, w stosunku do których Zamawiający pozostaje w zwłoce z odbiorem</w:t>
      </w:r>
      <w:r w:rsidR="00570F63" w:rsidRPr="000253CC">
        <w:rPr>
          <w:rFonts w:ascii="Cambria" w:hAnsi="Cambria" w:cs="Arial"/>
          <w:bCs/>
          <w:sz w:val="22"/>
          <w:szCs w:val="22"/>
          <w:lang w:eastAsia="pl-PL"/>
        </w:rPr>
        <w:t>, przy czym:</w:t>
      </w:r>
    </w:p>
    <w:p w14:paraId="77C6BB0E" w14:textId="7B089391"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0253CC">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0253CC">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7F86AF04" w:rsidR="0013110C" w:rsidRPr="009218CC" w:rsidRDefault="00570F63" w:rsidP="000253CC">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6CF5205D"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0253CC">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5</w:t>
      </w:r>
      <w:bookmarkStart w:id="56" w:name="_Toc68356761"/>
      <w:r w:rsidRPr="009218CC">
        <w:rPr>
          <w:rFonts w:ascii="Cambria" w:hAnsi="Cambria" w:cs="Arial"/>
          <w:b/>
          <w:sz w:val="22"/>
          <w:szCs w:val="22"/>
          <w:lang w:eastAsia="pl-PL"/>
        </w:rPr>
        <w:br/>
        <w:t>Ubezpieczenia</w:t>
      </w:r>
      <w:bookmarkEnd w:id="56"/>
    </w:p>
    <w:p w14:paraId="557FC8CA" w14:textId="77777777" w:rsidR="0013110C" w:rsidRPr="009218CC" w:rsidRDefault="0013110C" w:rsidP="000253CC">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218CC" w:rsidRDefault="0013110C" w:rsidP="000253CC">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0253CC">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0253CC">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0253CC">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0253CC">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0253CC">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0253CC">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w:t>
      </w:r>
      <w:r w:rsidRPr="009218CC">
        <w:rPr>
          <w:rFonts w:ascii="Cambria" w:hAnsi="Cambria" w:cs="Arial"/>
          <w:sz w:val="22"/>
          <w:szCs w:val="22"/>
          <w:lang w:eastAsia="pl-PL"/>
        </w:rPr>
        <w:lastRenderedPageBreak/>
        <w:t xml:space="preserve">jest zobowiązany do odebrania prac wykonanych zgodnie z Umową do dnia odstąpienia za zapłatą wynagrodzenia. </w:t>
      </w:r>
    </w:p>
    <w:p w14:paraId="1E600EC2" w14:textId="77777777" w:rsidR="0013110C" w:rsidRPr="009218CC" w:rsidRDefault="0013110C" w:rsidP="000253CC">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0253CC">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0253CC">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0253CC">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0253CC">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w:t>
      </w:r>
      <w:r w:rsidR="00890E34" w:rsidRPr="009218CC">
        <w:rPr>
          <w:rFonts w:ascii="Cambria" w:hAnsi="Cambria" w:cs="Arial"/>
          <w:sz w:val="22"/>
          <w:szCs w:val="22"/>
        </w:rPr>
        <w:lastRenderedPageBreak/>
        <w:t xml:space="preserve">przyrodniczych, klimatycznych, atmosferycznych bądź związanych z prawidłowym prowadzeniem gospodarki leśnej, </w:t>
      </w:r>
    </w:p>
    <w:p w14:paraId="52E1F3D7" w14:textId="74EAA67A"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0253CC">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0253CC">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0253CC">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0253CC">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588BAEA8"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9218CC">
        <w:rPr>
          <w:rFonts w:ascii="Cambria" w:hAnsi="Cambria" w:cs="Arial"/>
          <w:sz w:val="22"/>
          <w:szCs w:val="22"/>
          <w:lang w:eastAsia="pl-PL"/>
        </w:rPr>
        <w:t>Zmiana nie może pociągnąć za sobą zwiększenia wynagrodzenia należnego Wykonawcy</w:t>
      </w:r>
      <w:bookmarkEnd w:id="57"/>
      <w:r w:rsidRPr="009218CC">
        <w:rPr>
          <w:rFonts w:ascii="Cambria" w:hAnsi="Cambria" w:cs="Arial"/>
          <w:sz w:val="22"/>
          <w:szCs w:val="22"/>
          <w:lang w:eastAsia="pl-PL"/>
        </w:rPr>
        <w:t>.</w:t>
      </w:r>
    </w:p>
    <w:p w14:paraId="5DEA85CE" w14:textId="77777777" w:rsidR="0013110C" w:rsidRPr="009218CC" w:rsidRDefault="0013110C" w:rsidP="000253CC">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0253CC">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01B84365" w:rsidR="0013110C" w:rsidRPr="009218CC" w:rsidRDefault="0013110C" w:rsidP="000253CC">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9218CC">
        <w:rPr>
          <w:rFonts w:ascii="Cambria" w:hAnsi="Cambria" w:cs="Calibri"/>
          <w:sz w:val="22"/>
          <w:szCs w:val="22"/>
          <w:lang w:eastAsia="pl-PL"/>
        </w:rPr>
        <w:t>;</w:t>
      </w:r>
      <w:bookmarkEnd w:id="59"/>
    </w:p>
    <w:p w14:paraId="2570CCCB" w14:textId="67A903F4" w:rsidR="0013110C" w:rsidRPr="009218CC" w:rsidRDefault="0013110C" w:rsidP="000253CC">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0253CC">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0253CC">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73BBF773" w:rsidR="006972BA"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0"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1"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1"/>
      <w:r w:rsidRPr="009218CC">
        <w:rPr>
          <w:rFonts w:ascii="Cambria" w:eastAsia="Calibri" w:hAnsi="Cambria" w:cs="Calibri Light"/>
          <w:sz w:val="22"/>
          <w:szCs w:val="22"/>
          <w:lang w:eastAsia="en-US"/>
        </w:rPr>
        <w:t>(„I Wskaźnik GUS”);</w:t>
      </w:r>
    </w:p>
    <w:p w14:paraId="369246F8" w14:textId="5FB7634E" w:rsidR="00D036B5" w:rsidRPr="009218CC" w:rsidRDefault="006972BA"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2"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2"/>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0253CC">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r w:rsidRPr="009218CC">
        <w:rPr>
          <w:rFonts w:ascii="Cambria" w:eastAsia="Calibri" w:hAnsi="Cambria" w:cs="Calibri Light"/>
          <w:sz w:val="22"/>
          <w:szCs w:val="22"/>
          <w:lang w:eastAsia="en-US"/>
        </w:rPr>
        <w:t>Cn = Cp +(Cp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+(Cp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Cn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Cp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9218CC">
        <w:rPr>
          <w:rFonts w:ascii="Cambria" w:eastAsia="Calibri" w:hAnsi="Cambria" w:cs="Calibri Light"/>
          <w:sz w:val="22"/>
          <w:szCs w:val="22"/>
          <w:lang w:eastAsia="en-US"/>
        </w:rPr>
        <w:lastRenderedPageBreak/>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Cn zostanie przyjęta wartość 0 (zero); </w:t>
      </w:r>
    </w:p>
    <w:p w14:paraId="380D70D5"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Cn zostanie przyjęta wartość 0 (zero); </w:t>
      </w:r>
    </w:p>
    <w:bookmarkEnd w:id="63"/>
    <w:p w14:paraId="76AE5CDD" w14:textId="77777777" w:rsidR="000E1989" w:rsidRPr="009218CC" w:rsidRDefault="000E1989" w:rsidP="000253CC">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Cn zostanie przyjęta wartość 0 (zero); </w:t>
      </w:r>
    </w:p>
    <w:p w14:paraId="007253AB" w14:textId="77777777" w:rsidR="000E1989" w:rsidRPr="009218CC" w:rsidRDefault="000E1989" w:rsidP="000253CC">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Cn zostanie przyjęta wartość 0 (zero); </w:t>
      </w:r>
    </w:p>
    <w:p w14:paraId="3D008862"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0253CC">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0253CC">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0253CC">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0253CC">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3A62DFED"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lastRenderedPageBreak/>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4"/>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7E3554F2" w:rsidR="00B82C90"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01CB8250" w:rsidR="00941C56"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5A73608" w:rsidR="0013110C"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5"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5"/>
      <w:r w:rsidRPr="009218CC">
        <w:rPr>
          <w:rFonts w:ascii="Cambria" w:hAnsi="Cambria" w:cs="Arial"/>
          <w:sz w:val="22"/>
          <w:szCs w:val="22"/>
          <w:lang w:eastAsia="pl-PL"/>
        </w:rPr>
        <w:t xml:space="preserve">. </w:t>
      </w:r>
    </w:p>
    <w:p w14:paraId="58965408" w14:textId="2F6A64D6" w:rsidR="00A159DF" w:rsidRPr="009218CC" w:rsidRDefault="0013110C"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0253CC">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9218CC">
        <w:rPr>
          <w:rFonts w:ascii="Cambria" w:hAnsi="Cambria" w:cs="Arial"/>
          <w:sz w:val="22"/>
          <w:szCs w:val="22"/>
          <w:lang w:eastAsia="en-US"/>
        </w:rPr>
        <w:t>Dane kontaktowe Stron:</w:t>
      </w:r>
    </w:p>
    <w:p w14:paraId="050CD41A" w14:textId="77777777" w:rsidR="0052745E" w:rsidRDefault="0052745E" w:rsidP="0052745E">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5831A623" w14:textId="77777777" w:rsidR="0052745E" w:rsidRPr="00775B3A" w:rsidRDefault="0052745E" w:rsidP="0052745E">
      <w:pPr>
        <w:suppressAutoHyphens w:val="0"/>
        <w:spacing w:before="120"/>
        <w:ind w:left="567"/>
        <w:jc w:val="both"/>
        <w:rPr>
          <w:rFonts w:ascii="Cambria" w:hAnsi="Cambria" w:cs="Arial"/>
          <w:sz w:val="22"/>
          <w:szCs w:val="22"/>
          <w:lang w:eastAsia="pl-PL"/>
        </w:rPr>
      </w:pPr>
      <w:r w:rsidRPr="00775B3A">
        <w:rPr>
          <w:rFonts w:ascii="Cambria" w:hAnsi="Cambria" w:cs="Arial"/>
          <w:sz w:val="22"/>
          <w:szCs w:val="22"/>
          <w:lang w:eastAsia="pl-PL"/>
        </w:rPr>
        <w:t xml:space="preserve">Adres: </w:t>
      </w:r>
      <w:r w:rsidRPr="00775B3A">
        <w:rPr>
          <w:rFonts w:ascii="Cambria" w:hAnsi="Cambria" w:cs="Arial"/>
          <w:sz w:val="22"/>
          <w:szCs w:val="22"/>
          <w:lang w:eastAsia="pl-PL"/>
        </w:rPr>
        <w:tab/>
      </w:r>
      <w:r w:rsidRPr="00775B3A">
        <w:rPr>
          <w:rFonts w:ascii="Cambria" w:hAnsi="Cambria" w:cs="Arial"/>
          <w:sz w:val="22"/>
          <w:szCs w:val="22"/>
          <w:lang w:eastAsia="pl-PL"/>
        </w:rPr>
        <w:tab/>
      </w:r>
      <w:r w:rsidRPr="00775B3A">
        <w:rPr>
          <w:rFonts w:ascii="Cambria" w:hAnsi="Cambria" w:cs="Arial"/>
          <w:sz w:val="22"/>
          <w:szCs w:val="22"/>
          <w:lang w:eastAsia="pl-PL"/>
        </w:rPr>
        <w:tab/>
        <w:t>Nadleśnictwo Brzeg, ul. Kilińskiego 1 49-300 Brzeg</w:t>
      </w:r>
    </w:p>
    <w:p w14:paraId="4DEC3526" w14:textId="77777777" w:rsidR="0052745E" w:rsidRPr="001B12F3" w:rsidRDefault="0052745E" w:rsidP="0052745E">
      <w:pPr>
        <w:suppressAutoHyphens w:val="0"/>
        <w:spacing w:before="120"/>
        <w:ind w:left="567"/>
        <w:jc w:val="both"/>
        <w:rPr>
          <w:rFonts w:ascii="Cambria" w:hAnsi="Cambria" w:cs="Arial"/>
          <w:sz w:val="22"/>
          <w:szCs w:val="22"/>
          <w:lang w:val="en-US" w:eastAsia="pl-PL"/>
        </w:rPr>
      </w:pPr>
      <w:r w:rsidRPr="001B12F3">
        <w:rPr>
          <w:rFonts w:ascii="Cambria" w:hAnsi="Cambria" w:cs="Arial"/>
          <w:sz w:val="22"/>
          <w:szCs w:val="22"/>
          <w:lang w:val="en-US" w:eastAsia="pl-PL"/>
        </w:rPr>
        <w:t xml:space="preserve">e-mail:    </w:t>
      </w:r>
      <w:r w:rsidRPr="001B12F3">
        <w:rPr>
          <w:rFonts w:ascii="Cambria" w:hAnsi="Cambria" w:cs="Arial"/>
          <w:sz w:val="22"/>
          <w:szCs w:val="22"/>
          <w:lang w:val="en-US" w:eastAsia="pl-PL"/>
        </w:rPr>
        <w:tab/>
      </w:r>
      <w:r w:rsidRPr="001B12F3">
        <w:rPr>
          <w:rFonts w:ascii="Cambria" w:hAnsi="Cambria" w:cs="Arial"/>
          <w:sz w:val="22"/>
          <w:szCs w:val="22"/>
          <w:lang w:val="en-US" w:eastAsia="pl-PL"/>
        </w:rPr>
        <w:tab/>
      </w:r>
      <w:r w:rsidRPr="001B12F3">
        <w:rPr>
          <w:rFonts w:ascii="Cambria" w:hAnsi="Cambria" w:cs="Arial"/>
          <w:sz w:val="22"/>
          <w:szCs w:val="22"/>
          <w:lang w:val="en-US" w:eastAsia="pl-PL"/>
        </w:rPr>
        <w:tab/>
      </w:r>
      <w:hyperlink r:id="rId8" w:history="1">
        <w:r w:rsidRPr="001B12F3">
          <w:rPr>
            <w:rStyle w:val="Hipercze"/>
            <w:rFonts w:ascii="Cambria" w:hAnsi="Cambria" w:cs="Arial"/>
            <w:sz w:val="22"/>
            <w:szCs w:val="22"/>
            <w:lang w:val="en-US" w:eastAsia="pl-PL"/>
          </w:rPr>
          <w:t>brzeg@katowice.lasy.gov.pl</w:t>
        </w:r>
      </w:hyperlink>
      <w:r w:rsidRPr="001B12F3">
        <w:rPr>
          <w:rFonts w:ascii="Cambria" w:hAnsi="Cambria" w:cs="Arial"/>
          <w:sz w:val="22"/>
          <w:szCs w:val="22"/>
          <w:lang w:val="en-US" w:eastAsia="pl-PL"/>
        </w:rPr>
        <w:t xml:space="preserve"> </w:t>
      </w:r>
    </w:p>
    <w:p w14:paraId="79BFD9C1" w14:textId="77777777" w:rsidR="0052745E" w:rsidRPr="00326F36" w:rsidRDefault="0052745E" w:rsidP="0052745E">
      <w:pPr>
        <w:keepNext/>
        <w:suppressAutoHyphens w:val="0"/>
        <w:spacing w:before="120"/>
        <w:ind w:left="567"/>
        <w:jc w:val="both"/>
        <w:rPr>
          <w:rFonts w:ascii="Cambria" w:hAnsi="Cambria" w:cs="Arial"/>
          <w:sz w:val="22"/>
          <w:szCs w:val="22"/>
          <w:u w:val="single"/>
          <w:lang w:eastAsia="pl-PL"/>
        </w:rPr>
      </w:pPr>
      <w:r w:rsidRPr="00326F36">
        <w:rPr>
          <w:rFonts w:ascii="Cambria" w:hAnsi="Cambria" w:cs="Arial"/>
          <w:sz w:val="22"/>
          <w:szCs w:val="22"/>
          <w:u w:val="single"/>
          <w:lang w:eastAsia="pl-PL"/>
        </w:rPr>
        <w:t>Przedstawiciel Wykonawcy:</w:t>
      </w:r>
    </w:p>
    <w:p w14:paraId="5011B0FB" w14:textId="77777777" w:rsidR="0052745E" w:rsidRPr="00375794" w:rsidRDefault="0052745E" w:rsidP="0052745E">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1BF6E5D" w14:textId="77777777" w:rsidR="0052745E" w:rsidRPr="004B3338" w:rsidRDefault="0052745E" w:rsidP="0052745E">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7F9D62E" w14:textId="77777777" w:rsidR="0052745E" w:rsidRPr="004B3338" w:rsidRDefault="0052745E" w:rsidP="0052745E">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69A67E0" w14:textId="77777777" w:rsidR="0052745E" w:rsidRPr="004B3338" w:rsidRDefault="0052745E" w:rsidP="0052745E">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5670C36E" w14:textId="1FAB1F37" w:rsidR="00B82C90"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6"/>
    <w:p w14:paraId="76CC0C54" w14:textId="6F09A039" w:rsidR="00A159DF" w:rsidRPr="009218CC" w:rsidRDefault="00B82C90" w:rsidP="000253CC">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o którym mowa w rozporządzeniu Parlamentu Europejskiego i Rady (UE) nr 910/2014 z dnia 23 lipca 2014 r. w sprawie identyfikacji elektronicznej i usług </w:t>
      </w:r>
      <w:r w:rsidR="00A159DF" w:rsidRPr="009218CC">
        <w:rPr>
          <w:rFonts w:ascii="Cambria" w:hAnsi="Cambria" w:cs="Arial"/>
          <w:sz w:val="22"/>
          <w:szCs w:val="22"/>
          <w:lang w:eastAsia="pl-PL"/>
        </w:rPr>
        <w:lastRenderedPageBreak/>
        <w:t>zaufania w odniesieniu do transakcji elektronicznych na rynku wewnętrznym oraz uchylające dyrektywę 1999/93/WE (Dz. U. UE. L. z 2014 r. Nr 257, str. 73).</w:t>
      </w:r>
    </w:p>
    <w:p w14:paraId="4F4690D4" w14:textId="676CD1F0" w:rsidR="00A159DF" w:rsidRPr="009218CC" w:rsidRDefault="00A159DF" w:rsidP="000253CC">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370B0781" w:rsidR="00295C98" w:rsidRPr="009218CC" w:rsidRDefault="00C80BE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3A5D0755" w:rsidR="00075C7F" w:rsidRPr="009218CC" w:rsidRDefault="00295C98"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767AE937" w:rsidR="004E5A22" w:rsidRPr="009218CC" w:rsidRDefault="00B21ECD"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34547618" w:rsidR="004715AB" w:rsidRPr="009218CC" w:rsidRDefault="004E5A22" w:rsidP="000253CC">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0253CC">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0253CC">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0253CC">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0253CC">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0253CC">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0253CC">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0253CC">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27435761"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9218CC">
        <w:rPr>
          <w:rFonts w:ascii="Cambria" w:hAnsi="Cambria" w:cs="Arial"/>
          <w:sz w:val="22"/>
          <w:szCs w:val="22"/>
          <w:lang w:eastAsia="pl-PL"/>
        </w:rPr>
        <w:lastRenderedPageBreak/>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74E10433"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7"/>
    <w:p w14:paraId="1C36D69E"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0253CC">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13EA56DC" w14:textId="77777777" w:rsidR="007B6111" w:rsidRPr="004B3338" w:rsidRDefault="007B6111" w:rsidP="007B6111">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2012EA13"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w wyniku poślizgnięć i upadków</w:t>
      </w:r>
    </w:p>
    <w:p w14:paraId="10AA9E91"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Wymuszona pozycja ciała</w:t>
      </w:r>
    </w:p>
    <w:p w14:paraId="7C91D4F9"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przez wystające elementy, ostre krawędzie, chropowate powierzchnie</w:t>
      </w:r>
    </w:p>
    <w:p w14:paraId="01A44C6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przez środki transportu pionowego i poziomego oraz transportowane materiały</w:t>
      </w:r>
    </w:p>
    <w:p w14:paraId="1714775F"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Praca narzędziami ręcznymi (rany cięte)</w:t>
      </w:r>
    </w:p>
    <w:p w14:paraId="07342A78"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Praca na otwartym powietrzu w zmiennych warunkach atmosferycznych </w:t>
      </w:r>
    </w:p>
    <w:p w14:paraId="774DE9F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Zagrożenia urazami powodowanymi upadkiem rzeczy (przedmiotów) z wysokości</w:t>
      </w:r>
    </w:p>
    <w:p w14:paraId="03166D70"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Narażenie na środki zawierające szkodliwe substancje chemiczne </w:t>
      </w:r>
    </w:p>
    <w:p w14:paraId="0E710761"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Podnoszenie i przenoszenie ciężarów</w:t>
      </w:r>
    </w:p>
    <w:p w14:paraId="2134D5BB"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 xml:space="preserve">Zagrożenie pożarem </w:t>
      </w:r>
    </w:p>
    <w:p w14:paraId="02F827FA"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Zagrożenie urazami powodowanymi ruchomymi częściami maszyn</w:t>
      </w:r>
    </w:p>
    <w:p w14:paraId="0522486A"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Narażenie na hałas</w:t>
      </w:r>
    </w:p>
    <w:p w14:paraId="0F40AC88"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Narażenie na drgania maszyn i narzędzi</w:t>
      </w:r>
    </w:p>
    <w:p w14:paraId="3F279358"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Czynniki biologiczne</w:t>
      </w:r>
    </w:p>
    <w:p w14:paraId="6C4C7F87"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Bhanja AV014</w:t>
      </w:r>
    </w:p>
    <w:p w14:paraId="4DC55D6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Guama AV018</w:t>
      </w:r>
    </w:p>
    <w:p w14:paraId="279DC9F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środkowoeuropejskiego kleszczowego zapalenia mózgu AV040</w:t>
      </w:r>
    </w:p>
    <w:p w14:paraId="6B5A828A"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Abestlarov AV041</w:t>
      </w:r>
    </w:p>
    <w:p w14:paraId="0A4ED89B"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Hanzalowa AV042</w:t>
      </w:r>
    </w:p>
    <w:p w14:paraId="0DD85827"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Hypr AV043</w:t>
      </w:r>
    </w:p>
    <w:p w14:paraId="3FBA793B"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Kumlinge AV044</w:t>
      </w:r>
    </w:p>
    <w:p w14:paraId="6FC99496"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rosyjskiego-wiosenno letniego kleszczowego zapalenia mózgu(RSSE) AV054</w:t>
      </w:r>
    </w:p>
    <w:p w14:paraId="23563BA0"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pozostałe wirusy o działaniu chorobotwórczym AV059</w:t>
      </w:r>
    </w:p>
    <w:p w14:paraId="3E3A29CA"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wścieklizny AV113</w:t>
      </w:r>
    </w:p>
    <w:p w14:paraId="5861FADB"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Tonate AV126</w:t>
      </w:r>
    </w:p>
    <w:p w14:paraId="41E1808B"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Wirus pozostałe AV129</w:t>
      </w:r>
    </w:p>
    <w:p w14:paraId="030D3E4D"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(krętki) Borrelia burgdorferi sensu lato/ Borrelia burgdorfera BA025</w:t>
      </w:r>
    </w:p>
    <w:p w14:paraId="2E1BAF5E"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(krętki) Borrelia spp. BA028</w:t>
      </w:r>
    </w:p>
    <w:p w14:paraId="7723871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(riketsje) Ehrlichia spp. BA057</w:t>
      </w:r>
    </w:p>
    <w:p w14:paraId="29032579"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lastRenderedPageBreak/>
        <w:t>Bakterie  tlenowe (pałeczki Gram-ujemne) BA069</w:t>
      </w:r>
    </w:p>
    <w:p w14:paraId="78C166C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Bakterie  (riketsje) Ricettsia spp. BA142</w:t>
      </w:r>
    </w:p>
    <w:p w14:paraId="2E91AA21"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Grzyby (grzyby niedoskonałe) GRZ22</w:t>
      </w:r>
    </w:p>
    <w:p w14:paraId="25387DF2"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Grzyby (grzyby niedoskonałe) Emmonsia parva var. Crescend GRZ31</w:t>
      </w:r>
    </w:p>
    <w:p w14:paraId="03446B1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Pasożyty (pierwotniaki, zarodnikowce) Babesia divergens PAS09</w:t>
      </w:r>
    </w:p>
    <w:p w14:paraId="72CDBB81"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Pasożyty (pierwotniaki, zarodnikowce) Babesia microti  PAS10</w:t>
      </w:r>
    </w:p>
    <w:p w14:paraId="599F35C1"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Pasożyty (robaki, tasiemce) PAS69</w:t>
      </w:r>
    </w:p>
    <w:p w14:paraId="4BDE21A0"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(wątrobowce) ROS27</w:t>
      </w:r>
    </w:p>
    <w:p w14:paraId="23BCE246"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nasienne (baldachowate) ROS29</w:t>
      </w:r>
    </w:p>
    <w:p w14:paraId="20416788"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Porosty ROS43</w:t>
      </w:r>
    </w:p>
    <w:p w14:paraId="082D868E"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Glony ROS51</w:t>
      </w:r>
    </w:p>
    <w:p w14:paraId="558FA743"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Rośliny nasienne ROS54-58,</w:t>
      </w:r>
    </w:p>
    <w:p w14:paraId="03109F98"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kleszcz pospolity ZOO36,</w:t>
      </w:r>
    </w:p>
    <w:p w14:paraId="2FC72D10"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muchówki, meszki ZOO64 osy, szerszenie,</w:t>
      </w:r>
    </w:p>
    <w:p w14:paraId="0718840D"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Zwierzęta (stawonogi motyle)-korowódka sosnówka ZOO68,</w:t>
      </w:r>
    </w:p>
    <w:p w14:paraId="528EAAE8"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Linie energetyczne,</w:t>
      </w:r>
    </w:p>
    <w:p w14:paraId="463F6B5C"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Drogi publiczne,</w:t>
      </w:r>
    </w:p>
    <w:p w14:paraId="0A06838A" w14:textId="77777777" w:rsidR="007B6111" w:rsidRPr="007072C4" w:rsidRDefault="007B6111" w:rsidP="007B6111">
      <w:pPr>
        <w:numPr>
          <w:ilvl w:val="0"/>
          <w:numId w:val="42"/>
        </w:num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Cieki i zbiorniki wodne.</w:t>
      </w:r>
    </w:p>
    <w:p w14:paraId="36F0F3D0" w14:textId="77777777" w:rsidR="007B6111" w:rsidRPr="007072C4" w:rsidRDefault="007B6111" w:rsidP="007B6111">
      <w:pPr>
        <w:tabs>
          <w:tab w:val="left" w:pos="2910"/>
        </w:tabs>
        <w:suppressAutoHyphens w:val="0"/>
        <w:spacing w:before="120"/>
        <w:rPr>
          <w:rFonts w:ascii="Cambria" w:hAnsi="Cambria" w:cs="Arial"/>
          <w:sz w:val="22"/>
          <w:szCs w:val="22"/>
          <w:lang w:eastAsia="pl-PL"/>
        </w:rPr>
      </w:pPr>
      <w:r w:rsidRPr="007072C4">
        <w:rPr>
          <w:rFonts w:ascii="Cambria" w:hAnsi="Cambria" w:cs="Arial"/>
          <w:sz w:val="22"/>
          <w:szCs w:val="22"/>
          <w:lang w:eastAsia="pl-PL"/>
        </w:rPr>
        <w:tab/>
      </w:r>
    </w:p>
    <w:p w14:paraId="54C6529F" w14:textId="77777777" w:rsidR="007B6111" w:rsidRPr="007072C4" w:rsidRDefault="007B6111" w:rsidP="007B6111">
      <w:pPr>
        <w:tabs>
          <w:tab w:val="left" w:pos="1134"/>
        </w:tabs>
        <w:suppressAutoHyphens w:val="0"/>
        <w:spacing w:before="120"/>
        <w:rPr>
          <w:rFonts w:ascii="Cambria" w:hAnsi="Cambria" w:cs="Arial"/>
          <w:sz w:val="22"/>
          <w:szCs w:val="22"/>
          <w:lang w:eastAsia="pl-PL"/>
        </w:rPr>
      </w:pPr>
      <w:r w:rsidRPr="007072C4">
        <w:rPr>
          <w:rFonts w:ascii="Cambria" w:hAnsi="Cambria" w:cs="Arial"/>
          <w:sz w:val="22"/>
          <w:szCs w:val="22"/>
          <w:lang w:eastAsia="pl-PL"/>
        </w:rPr>
        <w:t>Szczegółowe informacje o zagrożeniach występujących na danych pozycjach Zamawiający ujmie w Zleceniach przekazanych Wykonawcy.</w:t>
      </w:r>
    </w:p>
    <w:p w14:paraId="42BE26FC" w14:textId="77777777" w:rsidR="007B6111" w:rsidRDefault="007B6111" w:rsidP="007B6111">
      <w:pPr>
        <w:shd w:val="clear" w:color="auto" w:fill="FFFFFF" w:themeFill="background1"/>
        <w:tabs>
          <w:tab w:val="left" w:pos="1134"/>
        </w:tabs>
        <w:suppressAutoHyphens w:val="0"/>
        <w:spacing w:before="120"/>
        <w:rPr>
          <w:rFonts w:ascii="Cambria" w:hAnsi="Cambria" w:cs="Arial"/>
          <w:color w:val="000000"/>
          <w:sz w:val="22"/>
          <w:szCs w:val="22"/>
          <w:lang w:eastAsia="pl-PL"/>
        </w:rPr>
      </w:pPr>
    </w:p>
    <w:p w14:paraId="07846F74" w14:textId="2EC47B62"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7B6111">
        <w:rPr>
          <w:rFonts w:ascii="Cambria" w:hAnsi="Cambria" w:cs="Arial"/>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3F2245B" w14:textId="77777777" w:rsidR="00587D40" w:rsidRDefault="00587D40" w:rsidP="000253CC">
      <w:pPr>
        <w:shd w:val="clear" w:color="auto" w:fill="FFFFFF" w:themeFill="background1"/>
        <w:tabs>
          <w:tab w:val="left" w:pos="1134"/>
        </w:tabs>
        <w:suppressAutoHyphens w:val="0"/>
        <w:spacing w:before="120"/>
        <w:jc w:val="right"/>
        <w:rPr>
          <w:rFonts w:ascii="Cambria" w:hAnsi="Cambria" w:cs="Arial"/>
          <w:color w:val="000000"/>
          <w:sz w:val="22"/>
          <w:szCs w:val="22"/>
          <w:lang w:eastAsia="pl-PL"/>
        </w:rPr>
        <w:sectPr w:rsidR="00587D40">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pPr>
    </w:p>
    <w:p w14:paraId="4627FD65" w14:textId="7B695F38"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bookmarkStart w:id="68" w:name="_Hlk187677297"/>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2AC53ACC" w14:textId="77777777" w:rsidR="00587D40" w:rsidRPr="00AD654C" w:rsidRDefault="00587D40" w:rsidP="00587D40">
      <w:pPr>
        <w:rPr>
          <w:rFonts w:ascii="Cambria" w:hAnsi="Cambria"/>
          <w:sz w:val="22"/>
          <w:szCs w:val="22"/>
        </w:rPr>
      </w:pPr>
    </w:p>
    <w:p w14:paraId="6B6D5E40" w14:textId="1D727B58" w:rsidR="00587D40" w:rsidRPr="00AD654C" w:rsidRDefault="00587D40" w:rsidP="00587D40">
      <w:pPr>
        <w:rPr>
          <w:rFonts w:ascii="Cambria" w:hAnsi="Cambria"/>
          <w:sz w:val="22"/>
          <w:szCs w:val="22"/>
        </w:rPr>
      </w:pPr>
      <w:r w:rsidRPr="00AD654C">
        <w:rPr>
          <w:rFonts w:ascii="Cambria" w:hAnsi="Cambria"/>
          <w:sz w:val="22"/>
          <w:szCs w:val="22"/>
        </w:rPr>
        <w:t xml:space="preserve">Pakiet : </w:t>
      </w:r>
      <w:r w:rsidR="0021319F">
        <w:rPr>
          <w:rFonts w:ascii="Cambria" w:hAnsi="Cambria"/>
          <w:sz w:val="22"/>
          <w:szCs w:val="22"/>
        </w:rPr>
        <w:t>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8216"/>
      </w:tblGrid>
      <w:tr w:rsidR="004176B0" w:rsidRPr="00AD654C" w14:paraId="2AEEEC27" w14:textId="77777777" w:rsidTr="00C7767A">
        <w:tc>
          <w:tcPr>
            <w:tcW w:w="1330" w:type="dxa"/>
            <w:shd w:val="clear" w:color="auto" w:fill="auto"/>
          </w:tcPr>
          <w:p w14:paraId="19C907C7" w14:textId="77777777" w:rsidR="004176B0" w:rsidRPr="00567D1D" w:rsidRDefault="004176B0" w:rsidP="004176B0">
            <w:pPr>
              <w:rPr>
                <w:rFonts w:ascii="Cambria" w:hAnsi="Cambria"/>
              </w:rPr>
            </w:pPr>
            <w:r w:rsidRPr="00567D1D">
              <w:rPr>
                <w:rFonts w:ascii="Cambria" w:hAnsi="Cambria"/>
              </w:rPr>
              <w:t>Marzec</w:t>
            </w:r>
          </w:p>
        </w:tc>
        <w:tc>
          <w:tcPr>
            <w:tcW w:w="8216" w:type="dxa"/>
            <w:shd w:val="clear" w:color="auto" w:fill="auto"/>
          </w:tcPr>
          <w:p w14:paraId="503C0DEC" w14:textId="5EAF120B" w:rsidR="004176B0" w:rsidRPr="00567D1D" w:rsidRDefault="004176B0" w:rsidP="004176B0">
            <w:pPr>
              <w:rPr>
                <w:rFonts w:ascii="Cambria" w:hAnsi="Cambria"/>
              </w:rPr>
            </w:pPr>
            <w:r w:rsidRPr="00567D1D">
              <w:rPr>
                <w:rFonts w:ascii="Cambria" w:hAnsi="Cambria"/>
              </w:rPr>
              <w:t>Orka mechaniczna, przygotowanie gleby, Rozdrabnianie poz. pozrębowych na całej pow.</w:t>
            </w:r>
          </w:p>
        </w:tc>
      </w:tr>
      <w:tr w:rsidR="004176B0" w:rsidRPr="00AD654C" w14:paraId="435D4A82" w14:textId="77777777" w:rsidTr="00C7767A">
        <w:tc>
          <w:tcPr>
            <w:tcW w:w="1330" w:type="dxa"/>
            <w:shd w:val="clear" w:color="auto" w:fill="auto"/>
          </w:tcPr>
          <w:p w14:paraId="2AE670B5" w14:textId="77777777" w:rsidR="004176B0" w:rsidRPr="00567D1D" w:rsidRDefault="004176B0" w:rsidP="004176B0">
            <w:pPr>
              <w:rPr>
                <w:rFonts w:ascii="Cambria" w:hAnsi="Cambria"/>
              </w:rPr>
            </w:pPr>
            <w:r w:rsidRPr="00567D1D">
              <w:rPr>
                <w:rFonts w:ascii="Cambria" w:hAnsi="Cambria"/>
              </w:rPr>
              <w:t>Kwiecień</w:t>
            </w:r>
          </w:p>
        </w:tc>
        <w:tc>
          <w:tcPr>
            <w:tcW w:w="8216" w:type="dxa"/>
            <w:shd w:val="clear" w:color="auto" w:fill="auto"/>
          </w:tcPr>
          <w:p w14:paraId="657E8FBE" w14:textId="5B8882D1" w:rsidR="004176B0" w:rsidRPr="00567D1D" w:rsidRDefault="004176B0" w:rsidP="004176B0">
            <w:pPr>
              <w:rPr>
                <w:rFonts w:ascii="Cambria" w:hAnsi="Cambria"/>
              </w:rPr>
            </w:pPr>
            <w:r w:rsidRPr="00567D1D">
              <w:rPr>
                <w:rFonts w:ascii="Cambria" w:hAnsi="Cambria"/>
              </w:rPr>
              <w:t>Orka mechaniczna, przygotowanie gleby, Rozdrabnianie poz. pozrębowych na całej pow.</w:t>
            </w:r>
          </w:p>
        </w:tc>
      </w:tr>
      <w:tr w:rsidR="004176B0" w:rsidRPr="00AD654C" w14:paraId="4336AD90" w14:textId="77777777" w:rsidTr="00C7767A">
        <w:tc>
          <w:tcPr>
            <w:tcW w:w="1330" w:type="dxa"/>
            <w:shd w:val="clear" w:color="auto" w:fill="auto"/>
          </w:tcPr>
          <w:p w14:paraId="6D0038F0" w14:textId="77777777" w:rsidR="004176B0" w:rsidRPr="00567D1D" w:rsidRDefault="004176B0" w:rsidP="004176B0">
            <w:pPr>
              <w:rPr>
                <w:rFonts w:ascii="Cambria" w:hAnsi="Cambria"/>
              </w:rPr>
            </w:pPr>
            <w:r w:rsidRPr="00567D1D">
              <w:rPr>
                <w:rFonts w:ascii="Cambria" w:hAnsi="Cambria"/>
              </w:rPr>
              <w:t>Maj</w:t>
            </w:r>
          </w:p>
        </w:tc>
        <w:tc>
          <w:tcPr>
            <w:tcW w:w="8216" w:type="dxa"/>
            <w:shd w:val="clear" w:color="auto" w:fill="auto"/>
          </w:tcPr>
          <w:p w14:paraId="3C95359D" w14:textId="11F4E384" w:rsidR="004176B0" w:rsidRPr="00567D1D" w:rsidRDefault="004176B0" w:rsidP="004176B0">
            <w:pPr>
              <w:rPr>
                <w:rFonts w:ascii="Cambria" w:hAnsi="Cambria"/>
              </w:rPr>
            </w:pPr>
            <w:r w:rsidRPr="00567D1D">
              <w:rPr>
                <w:rFonts w:ascii="Cambria" w:hAnsi="Cambria"/>
              </w:rPr>
              <w:t>Pielęgnacja gleby niszczenie chwastów,</w:t>
            </w:r>
          </w:p>
        </w:tc>
      </w:tr>
      <w:tr w:rsidR="004176B0" w:rsidRPr="00AD654C" w14:paraId="42D6449B" w14:textId="77777777" w:rsidTr="00C7767A">
        <w:tc>
          <w:tcPr>
            <w:tcW w:w="1330" w:type="dxa"/>
            <w:shd w:val="clear" w:color="auto" w:fill="auto"/>
          </w:tcPr>
          <w:p w14:paraId="23AD4BE0" w14:textId="77777777" w:rsidR="004176B0" w:rsidRPr="00567D1D" w:rsidRDefault="004176B0" w:rsidP="004176B0">
            <w:pPr>
              <w:rPr>
                <w:rFonts w:ascii="Cambria" w:hAnsi="Cambria"/>
              </w:rPr>
            </w:pPr>
            <w:r w:rsidRPr="00567D1D">
              <w:rPr>
                <w:rFonts w:ascii="Cambria" w:hAnsi="Cambria"/>
              </w:rPr>
              <w:t>Czerwiec</w:t>
            </w:r>
          </w:p>
        </w:tc>
        <w:tc>
          <w:tcPr>
            <w:tcW w:w="8216" w:type="dxa"/>
            <w:shd w:val="clear" w:color="auto" w:fill="auto"/>
          </w:tcPr>
          <w:p w14:paraId="4A448CB1" w14:textId="423A64A4" w:rsidR="004176B0" w:rsidRPr="00567D1D" w:rsidRDefault="004176B0" w:rsidP="004176B0">
            <w:pPr>
              <w:rPr>
                <w:rFonts w:ascii="Cambria" w:hAnsi="Cambria"/>
              </w:rPr>
            </w:pPr>
            <w:r w:rsidRPr="00567D1D">
              <w:rPr>
                <w:rFonts w:ascii="Cambria" w:hAnsi="Cambria"/>
              </w:rPr>
              <w:t>Pielęgnacja gleby, niszczenie chwastów, Orka mechaniczna, przygotowanie gleby, Rozdrabnianie poz. pozrębowych na całej pow.</w:t>
            </w:r>
          </w:p>
        </w:tc>
      </w:tr>
      <w:tr w:rsidR="004176B0" w:rsidRPr="00AD654C" w14:paraId="39B3EF37" w14:textId="77777777" w:rsidTr="00C7767A">
        <w:tc>
          <w:tcPr>
            <w:tcW w:w="1330" w:type="dxa"/>
            <w:shd w:val="clear" w:color="auto" w:fill="auto"/>
          </w:tcPr>
          <w:p w14:paraId="3112D423" w14:textId="77777777" w:rsidR="004176B0" w:rsidRPr="00567D1D" w:rsidRDefault="004176B0" w:rsidP="004176B0">
            <w:pPr>
              <w:rPr>
                <w:rFonts w:ascii="Cambria" w:hAnsi="Cambria"/>
              </w:rPr>
            </w:pPr>
            <w:r w:rsidRPr="00567D1D">
              <w:rPr>
                <w:rFonts w:ascii="Cambria" w:hAnsi="Cambria"/>
              </w:rPr>
              <w:t>Lipiec</w:t>
            </w:r>
          </w:p>
        </w:tc>
        <w:tc>
          <w:tcPr>
            <w:tcW w:w="8216" w:type="dxa"/>
            <w:shd w:val="clear" w:color="auto" w:fill="auto"/>
          </w:tcPr>
          <w:p w14:paraId="3A6116C9" w14:textId="53B7EB77" w:rsidR="004176B0" w:rsidRPr="00567D1D" w:rsidRDefault="004176B0" w:rsidP="004176B0">
            <w:pPr>
              <w:rPr>
                <w:rFonts w:ascii="Cambria" w:hAnsi="Cambria"/>
              </w:rPr>
            </w:pPr>
            <w:r w:rsidRPr="00567D1D">
              <w:rPr>
                <w:rFonts w:ascii="Cambria" w:hAnsi="Cambria"/>
              </w:rPr>
              <w:t>Pielęgnacja gleby, niszczenie chwastów, Orka mechaniczna, przygotowanie gleby, Rozdrabnianie poz. pozrębowych na całej pow.</w:t>
            </w:r>
          </w:p>
        </w:tc>
      </w:tr>
      <w:tr w:rsidR="004176B0" w:rsidRPr="00AD654C" w14:paraId="0678F938" w14:textId="77777777" w:rsidTr="00C7767A">
        <w:tc>
          <w:tcPr>
            <w:tcW w:w="1330" w:type="dxa"/>
            <w:shd w:val="clear" w:color="auto" w:fill="auto"/>
          </w:tcPr>
          <w:p w14:paraId="46ECF4C9" w14:textId="77777777" w:rsidR="004176B0" w:rsidRPr="00567D1D" w:rsidRDefault="004176B0" w:rsidP="004176B0">
            <w:pPr>
              <w:rPr>
                <w:rFonts w:ascii="Cambria" w:hAnsi="Cambria"/>
              </w:rPr>
            </w:pPr>
            <w:r w:rsidRPr="00567D1D">
              <w:rPr>
                <w:rFonts w:ascii="Cambria" w:hAnsi="Cambria"/>
              </w:rPr>
              <w:t>Sierpień</w:t>
            </w:r>
          </w:p>
        </w:tc>
        <w:tc>
          <w:tcPr>
            <w:tcW w:w="8216" w:type="dxa"/>
            <w:shd w:val="clear" w:color="auto" w:fill="auto"/>
          </w:tcPr>
          <w:p w14:paraId="0B779AC4" w14:textId="51D12898" w:rsidR="004176B0" w:rsidRPr="00567D1D" w:rsidRDefault="004176B0" w:rsidP="004176B0">
            <w:pPr>
              <w:rPr>
                <w:rFonts w:ascii="Cambria" w:hAnsi="Cambria"/>
              </w:rPr>
            </w:pPr>
            <w:r w:rsidRPr="00567D1D">
              <w:rPr>
                <w:rFonts w:ascii="Cambria" w:hAnsi="Cambria"/>
              </w:rPr>
              <w:t>Pielęgnacja gleby, niszczenie chwastów, Orka mechaniczna, przygotowanie gleby, Rozdrabnianie poz. pozrębowych na całej pow.</w:t>
            </w:r>
          </w:p>
        </w:tc>
      </w:tr>
      <w:tr w:rsidR="004176B0" w:rsidRPr="00AD654C" w14:paraId="0D0053FB" w14:textId="77777777" w:rsidTr="00C7767A">
        <w:tc>
          <w:tcPr>
            <w:tcW w:w="1330" w:type="dxa"/>
            <w:shd w:val="clear" w:color="auto" w:fill="auto"/>
          </w:tcPr>
          <w:p w14:paraId="69FD8CAB" w14:textId="77777777" w:rsidR="004176B0" w:rsidRPr="00567D1D" w:rsidRDefault="004176B0" w:rsidP="004176B0">
            <w:pPr>
              <w:rPr>
                <w:rFonts w:ascii="Cambria" w:hAnsi="Cambria"/>
              </w:rPr>
            </w:pPr>
            <w:r w:rsidRPr="00567D1D">
              <w:rPr>
                <w:rFonts w:ascii="Cambria" w:hAnsi="Cambria"/>
              </w:rPr>
              <w:t>Wrzesień</w:t>
            </w:r>
          </w:p>
        </w:tc>
        <w:tc>
          <w:tcPr>
            <w:tcW w:w="8216" w:type="dxa"/>
            <w:shd w:val="clear" w:color="auto" w:fill="auto"/>
          </w:tcPr>
          <w:p w14:paraId="3F0A6638" w14:textId="429D79BB" w:rsidR="004176B0" w:rsidRPr="00567D1D" w:rsidRDefault="004176B0" w:rsidP="004176B0">
            <w:pPr>
              <w:rPr>
                <w:rFonts w:ascii="Cambria" w:hAnsi="Cambria"/>
              </w:rPr>
            </w:pPr>
            <w:r w:rsidRPr="00567D1D">
              <w:rPr>
                <w:rFonts w:ascii="Cambria" w:hAnsi="Cambria"/>
              </w:rPr>
              <w:t>Orka mechaniczna, przygotowanie gleby, Rozdrabnianie poz. pozrębowych na całej pow.</w:t>
            </w:r>
          </w:p>
        </w:tc>
      </w:tr>
      <w:tr w:rsidR="004176B0" w:rsidRPr="00AD654C" w14:paraId="2871059C" w14:textId="77777777" w:rsidTr="00C7767A">
        <w:tc>
          <w:tcPr>
            <w:tcW w:w="1330" w:type="dxa"/>
            <w:shd w:val="clear" w:color="auto" w:fill="auto"/>
          </w:tcPr>
          <w:p w14:paraId="60A26B4B" w14:textId="77777777" w:rsidR="004176B0" w:rsidRPr="00567D1D" w:rsidRDefault="004176B0" w:rsidP="004176B0">
            <w:pPr>
              <w:rPr>
                <w:rFonts w:ascii="Cambria" w:hAnsi="Cambria"/>
              </w:rPr>
            </w:pPr>
            <w:r w:rsidRPr="00567D1D">
              <w:rPr>
                <w:rFonts w:ascii="Cambria" w:hAnsi="Cambria"/>
              </w:rPr>
              <w:t>Październik</w:t>
            </w:r>
          </w:p>
        </w:tc>
        <w:tc>
          <w:tcPr>
            <w:tcW w:w="8216" w:type="dxa"/>
            <w:shd w:val="clear" w:color="auto" w:fill="auto"/>
          </w:tcPr>
          <w:p w14:paraId="51FB1568" w14:textId="2E53DA05" w:rsidR="004176B0" w:rsidRPr="00567D1D" w:rsidRDefault="004176B0" w:rsidP="004176B0">
            <w:pPr>
              <w:rPr>
                <w:rFonts w:ascii="Cambria" w:hAnsi="Cambria"/>
              </w:rPr>
            </w:pPr>
            <w:r w:rsidRPr="00567D1D">
              <w:rPr>
                <w:rFonts w:ascii="Cambria" w:hAnsi="Cambria"/>
              </w:rPr>
              <w:t>Orka mechaniczna, przygotowanie gleby, Rozdrabnianie poz. pozrębowych na całej pow.</w:t>
            </w:r>
          </w:p>
        </w:tc>
      </w:tr>
      <w:tr w:rsidR="004176B0" w:rsidRPr="00AD654C" w14:paraId="3799B8E6" w14:textId="77777777" w:rsidTr="00C7767A">
        <w:tc>
          <w:tcPr>
            <w:tcW w:w="1330" w:type="dxa"/>
            <w:shd w:val="clear" w:color="auto" w:fill="auto"/>
          </w:tcPr>
          <w:p w14:paraId="12F0E873" w14:textId="77777777" w:rsidR="004176B0" w:rsidRPr="00567D1D" w:rsidRDefault="004176B0" w:rsidP="004176B0">
            <w:pPr>
              <w:rPr>
                <w:rFonts w:ascii="Cambria" w:hAnsi="Cambria"/>
              </w:rPr>
            </w:pPr>
            <w:r w:rsidRPr="00567D1D">
              <w:rPr>
                <w:rFonts w:ascii="Cambria" w:hAnsi="Cambria"/>
              </w:rPr>
              <w:t>Listopad</w:t>
            </w:r>
          </w:p>
        </w:tc>
        <w:tc>
          <w:tcPr>
            <w:tcW w:w="8216" w:type="dxa"/>
            <w:shd w:val="clear" w:color="auto" w:fill="auto"/>
          </w:tcPr>
          <w:p w14:paraId="3F122EC9" w14:textId="61DFB88C" w:rsidR="004176B0" w:rsidRPr="00567D1D" w:rsidRDefault="004176B0" w:rsidP="004176B0">
            <w:pPr>
              <w:rPr>
                <w:rFonts w:ascii="Cambria" w:hAnsi="Cambria"/>
              </w:rPr>
            </w:pPr>
            <w:r w:rsidRPr="00567D1D">
              <w:rPr>
                <w:rFonts w:ascii="Cambria" w:hAnsi="Cambria"/>
              </w:rPr>
              <w:t>Orka mechaniczna, przygotowanie gleby, Rozdrabnianie poz. pozrębowych na całej pow.</w:t>
            </w:r>
          </w:p>
        </w:tc>
      </w:tr>
      <w:tr w:rsidR="004176B0" w:rsidRPr="00AD654C" w14:paraId="260F8112" w14:textId="77777777" w:rsidTr="00C7767A">
        <w:tc>
          <w:tcPr>
            <w:tcW w:w="1330" w:type="dxa"/>
            <w:shd w:val="clear" w:color="auto" w:fill="auto"/>
          </w:tcPr>
          <w:p w14:paraId="1F572E44" w14:textId="77777777" w:rsidR="004176B0" w:rsidRPr="00567D1D" w:rsidRDefault="004176B0" w:rsidP="004176B0">
            <w:pPr>
              <w:rPr>
                <w:rFonts w:ascii="Cambria" w:hAnsi="Cambria"/>
              </w:rPr>
            </w:pPr>
            <w:r w:rsidRPr="00567D1D">
              <w:rPr>
                <w:rFonts w:ascii="Cambria" w:hAnsi="Cambria"/>
              </w:rPr>
              <w:t>Grudzień</w:t>
            </w:r>
          </w:p>
        </w:tc>
        <w:tc>
          <w:tcPr>
            <w:tcW w:w="8216" w:type="dxa"/>
            <w:shd w:val="clear" w:color="auto" w:fill="auto"/>
          </w:tcPr>
          <w:p w14:paraId="6E96B0F4" w14:textId="5EB7BEAE" w:rsidR="004176B0" w:rsidRPr="00567D1D" w:rsidRDefault="004176B0" w:rsidP="004176B0">
            <w:pPr>
              <w:rPr>
                <w:rFonts w:ascii="Cambria" w:hAnsi="Cambria"/>
              </w:rPr>
            </w:pPr>
            <w:r w:rsidRPr="00567D1D">
              <w:rPr>
                <w:rFonts w:ascii="Cambria" w:hAnsi="Cambria"/>
              </w:rPr>
              <w:t>Orka mechaniczna, przygotowanie gleby, Rozdrabnianie poz. pozrębowych na całej pow.</w:t>
            </w:r>
          </w:p>
        </w:tc>
      </w:tr>
    </w:tbl>
    <w:p w14:paraId="3BD74FE7" w14:textId="77777777" w:rsidR="00587D40" w:rsidRPr="00AD654C" w:rsidRDefault="00587D40" w:rsidP="00587D40">
      <w:pPr>
        <w:rPr>
          <w:rFonts w:ascii="Cambria" w:hAnsi="Cambria"/>
          <w:sz w:val="22"/>
          <w:szCs w:val="22"/>
        </w:rPr>
      </w:pPr>
    </w:p>
    <w:p w14:paraId="40745A2D" w14:textId="6EF2D230" w:rsidR="00587D40" w:rsidRPr="00AD654C" w:rsidRDefault="00587D40" w:rsidP="00FF6BA2">
      <w:pPr>
        <w:suppressAutoHyphens w:val="0"/>
        <w:rPr>
          <w:rFonts w:ascii="Cambria" w:hAnsi="Cambria"/>
          <w:sz w:val="22"/>
          <w:szCs w:val="22"/>
        </w:rPr>
      </w:pPr>
    </w:p>
    <w:bookmarkEnd w:id="68"/>
    <w:p w14:paraId="78ADBBD5" w14:textId="77777777" w:rsidR="00587D40" w:rsidRDefault="00587D40" w:rsidP="00FF6BA2">
      <w:pPr>
        <w:shd w:val="clear" w:color="auto" w:fill="FFFFFF" w:themeFill="background1"/>
        <w:tabs>
          <w:tab w:val="left" w:pos="1134"/>
        </w:tabs>
        <w:suppressAutoHyphens w:val="0"/>
        <w:spacing w:before="120"/>
        <w:rPr>
          <w:rFonts w:ascii="Cambria" w:hAnsi="Cambria" w:cs="Arial"/>
          <w:b/>
          <w:color w:val="000000"/>
          <w:sz w:val="22"/>
          <w:szCs w:val="22"/>
          <w:lang w:eastAsia="pl-PL"/>
        </w:rPr>
        <w:sectPr w:rsidR="00587D40" w:rsidSect="00587D40">
          <w:pgSz w:w="16837" w:h="11905" w:orient="landscape"/>
          <w:pgMar w:top="1531" w:right="1531" w:bottom="1531" w:left="1531" w:header="709" w:footer="709" w:gutter="0"/>
          <w:cols w:space="708"/>
          <w:docGrid w:linePitch="360"/>
        </w:sectPr>
      </w:pPr>
    </w:p>
    <w:p w14:paraId="4FB417B0" w14:textId="3A356E29" w:rsidR="0013110C" w:rsidRPr="009218CC" w:rsidRDefault="0013110C" w:rsidP="000253CC">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0253CC">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0253CC">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0253CC">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0253CC">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0D1DB614" w14:textId="57044382" w:rsidR="0013110C" w:rsidRPr="00FF6BA2" w:rsidRDefault="0013110C" w:rsidP="00FF6BA2">
      <w:pPr>
        <w:shd w:val="clear" w:color="auto" w:fill="FFFFFF" w:themeFill="background1"/>
        <w:tabs>
          <w:tab w:val="left" w:pos="1134"/>
        </w:tabs>
        <w:suppressAutoHyphens w:val="0"/>
        <w:spacing w:before="120"/>
      </w:pPr>
    </w:p>
    <w:sectPr w:rsidR="0013110C" w:rsidRPr="00FF6BA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AA7AE" w14:textId="77777777" w:rsidR="00944B29" w:rsidRDefault="00944B29">
      <w:r>
        <w:separator/>
      </w:r>
    </w:p>
  </w:endnote>
  <w:endnote w:type="continuationSeparator" w:id="0">
    <w:p w14:paraId="5D31DC52" w14:textId="77777777" w:rsidR="00944B29" w:rsidRDefault="00944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3A3F8C" w14:textId="77777777" w:rsidR="00944B29" w:rsidRDefault="00944B29">
      <w:r>
        <w:separator/>
      </w:r>
    </w:p>
  </w:footnote>
  <w:footnote w:type="continuationSeparator" w:id="0">
    <w:p w14:paraId="49E8B709" w14:textId="77777777" w:rsidR="00944B29" w:rsidRDefault="00944B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5F33F3F"/>
    <w:multiLevelType w:val="hybridMultilevel"/>
    <w:tmpl w:val="0F64C22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9"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7"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2"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3"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6"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7"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865946240">
    <w:abstractNumId w:val="32"/>
    <w:lvlOverride w:ilvl="0">
      <w:startOverride w:val="1"/>
    </w:lvlOverride>
  </w:num>
  <w:num w:numId="2" w16cid:durableId="2038580857">
    <w:abstractNumId w:val="26"/>
    <w:lvlOverride w:ilvl="0">
      <w:startOverride w:val="1"/>
    </w:lvlOverride>
  </w:num>
  <w:num w:numId="3" w16cid:durableId="402536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32005212">
    <w:abstractNumId w:val="18"/>
    <w:lvlOverride w:ilvl="0">
      <w:startOverride w:val="1"/>
    </w:lvlOverride>
  </w:num>
  <w:num w:numId="5" w16cid:durableId="1388650048">
    <w:abstractNumId w:val="20"/>
  </w:num>
  <w:num w:numId="6" w16cid:durableId="1415130670">
    <w:abstractNumId w:val="12"/>
  </w:num>
  <w:num w:numId="7" w16cid:durableId="1386636928">
    <w:abstractNumId w:val="23"/>
  </w:num>
  <w:num w:numId="8" w16cid:durableId="391317854">
    <w:abstractNumId w:val="31"/>
  </w:num>
  <w:num w:numId="9" w16cid:durableId="946615139">
    <w:abstractNumId w:val="2"/>
  </w:num>
  <w:num w:numId="10" w16cid:durableId="841971918">
    <w:abstractNumId w:val="3"/>
  </w:num>
  <w:num w:numId="11" w16cid:durableId="1686326635">
    <w:abstractNumId w:val="29"/>
  </w:num>
  <w:num w:numId="12" w16cid:durableId="44793392">
    <w:abstractNumId w:val="25"/>
  </w:num>
  <w:num w:numId="13" w16cid:durableId="1724328423">
    <w:abstractNumId w:val="9"/>
  </w:num>
  <w:num w:numId="14" w16cid:durableId="1851604815">
    <w:abstractNumId w:val="28"/>
  </w:num>
  <w:num w:numId="15" w16cid:durableId="2006396577">
    <w:abstractNumId w:val="40"/>
  </w:num>
  <w:num w:numId="16" w16cid:durableId="1343626355">
    <w:abstractNumId w:val="17"/>
  </w:num>
  <w:num w:numId="17" w16cid:durableId="154222248">
    <w:abstractNumId w:val="16"/>
  </w:num>
  <w:num w:numId="18" w16cid:durableId="1694531468">
    <w:abstractNumId w:val="21"/>
  </w:num>
  <w:num w:numId="19" w16cid:durableId="713313106">
    <w:abstractNumId w:val="36"/>
  </w:num>
  <w:num w:numId="20" w16cid:durableId="1073621431">
    <w:abstractNumId w:val="15"/>
  </w:num>
  <w:num w:numId="21" w16cid:durableId="1801148510">
    <w:abstractNumId w:val="22"/>
  </w:num>
  <w:num w:numId="22" w16cid:durableId="1579484883">
    <w:abstractNumId w:val="13"/>
  </w:num>
  <w:num w:numId="23" w16cid:durableId="1457605321">
    <w:abstractNumId w:val="24"/>
  </w:num>
  <w:num w:numId="24" w16cid:durableId="1619797159">
    <w:abstractNumId w:val="41"/>
  </w:num>
  <w:num w:numId="25" w16cid:durableId="1642609977">
    <w:abstractNumId w:val="5"/>
  </w:num>
  <w:num w:numId="26" w16cid:durableId="1203133490">
    <w:abstractNumId w:val="33"/>
  </w:num>
  <w:num w:numId="27" w16cid:durableId="1949269180">
    <w:abstractNumId w:val="37"/>
  </w:num>
  <w:num w:numId="28" w16cid:durableId="1844928625">
    <w:abstractNumId w:val="0"/>
  </w:num>
  <w:num w:numId="29" w16cid:durableId="715423376">
    <w:abstractNumId w:val="14"/>
  </w:num>
  <w:num w:numId="30" w16cid:durableId="1245534092">
    <w:abstractNumId w:val="1"/>
  </w:num>
  <w:num w:numId="31" w16cid:durableId="684865031">
    <w:abstractNumId w:val="39"/>
  </w:num>
  <w:num w:numId="32" w16cid:durableId="1621112014">
    <w:abstractNumId w:val="30"/>
  </w:num>
  <w:num w:numId="33" w16cid:durableId="658458932">
    <w:abstractNumId w:val="8"/>
  </w:num>
  <w:num w:numId="34" w16cid:durableId="1377505139">
    <w:abstractNumId w:val="35"/>
  </w:num>
  <w:num w:numId="35" w16cid:durableId="752093857">
    <w:abstractNumId w:val="7"/>
  </w:num>
  <w:num w:numId="36" w16cid:durableId="1427113936">
    <w:abstractNumId w:val="27"/>
  </w:num>
  <w:num w:numId="37" w16cid:durableId="589776994">
    <w:abstractNumId w:val="11"/>
  </w:num>
  <w:num w:numId="38" w16cid:durableId="1632318772">
    <w:abstractNumId w:val="34"/>
  </w:num>
  <w:num w:numId="39" w16cid:durableId="1101758101">
    <w:abstractNumId w:val="19"/>
  </w:num>
  <w:num w:numId="40" w16cid:durableId="452291119">
    <w:abstractNumId w:val="4"/>
  </w:num>
  <w:num w:numId="41" w16cid:durableId="2132436634">
    <w:abstractNumId w:val="38"/>
  </w:num>
  <w:num w:numId="42" w16cid:durableId="12566719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3CC"/>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17F"/>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253"/>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5F3B"/>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1D51"/>
    <w:rsid w:val="001A35FB"/>
    <w:rsid w:val="001A3C3F"/>
    <w:rsid w:val="001A3E00"/>
    <w:rsid w:val="001A47EA"/>
    <w:rsid w:val="001A4AB7"/>
    <w:rsid w:val="001A67C1"/>
    <w:rsid w:val="001A7188"/>
    <w:rsid w:val="001B03C3"/>
    <w:rsid w:val="001B0701"/>
    <w:rsid w:val="001B0918"/>
    <w:rsid w:val="001B12F3"/>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19F"/>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4DA0"/>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B0"/>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35C4"/>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45E"/>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87D40"/>
    <w:rsid w:val="005901E2"/>
    <w:rsid w:val="00590EA1"/>
    <w:rsid w:val="00591569"/>
    <w:rsid w:val="00591F5D"/>
    <w:rsid w:val="00592070"/>
    <w:rsid w:val="00592D31"/>
    <w:rsid w:val="00593E93"/>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187"/>
    <w:rsid w:val="006E5A0B"/>
    <w:rsid w:val="006F0066"/>
    <w:rsid w:val="006F0AF3"/>
    <w:rsid w:val="006F0CAD"/>
    <w:rsid w:val="006F1F5D"/>
    <w:rsid w:val="006F2BC2"/>
    <w:rsid w:val="006F30F5"/>
    <w:rsid w:val="006F46B0"/>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30E2"/>
    <w:rsid w:val="007B4395"/>
    <w:rsid w:val="007B5B46"/>
    <w:rsid w:val="007B6111"/>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A59"/>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674"/>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4B29"/>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B764A"/>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2F5"/>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D792B"/>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95D"/>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163"/>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0CB8"/>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1CC0"/>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1FCC"/>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01D"/>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5AFB"/>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6BA2"/>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brzeg@katowice.lasy.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1048</TotalTime>
  <Pages>37</Pages>
  <Words>11963</Words>
  <Characters>71780</Characters>
  <Application>Microsoft Office Word</Application>
  <DocSecurity>0</DocSecurity>
  <Lines>598</Lines>
  <Paragraphs>167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Jacek Tokarz</cp:lastModifiedBy>
  <cp:revision>84</cp:revision>
  <cp:lastPrinted>2024-08-14T07:10:00Z</cp:lastPrinted>
  <dcterms:created xsi:type="dcterms:W3CDTF">2023-08-06T13:34:00Z</dcterms:created>
  <dcterms:modified xsi:type="dcterms:W3CDTF">2025-03-04T08:07:00Z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