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BF09" w14:textId="0596BB42" w:rsidR="001A7CDF" w:rsidRPr="002B5412" w:rsidRDefault="001A7CDF" w:rsidP="001A7CDF">
      <w:pPr>
        <w:widowControl w:val="0"/>
        <w:spacing w:after="0" w:line="320" w:lineRule="atLeast"/>
        <w:jc w:val="center"/>
        <w:rPr>
          <w:rFonts w:cstheme="minorHAnsi"/>
          <w:b/>
          <w:szCs w:val="20"/>
          <w:lang w:eastAsia="cs-CZ"/>
        </w:rPr>
      </w:pPr>
    </w:p>
    <w:p w14:paraId="40349762" w14:textId="45A1EAA3" w:rsidR="001A7CDF" w:rsidRPr="00944836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 w:line="240" w:lineRule="auto"/>
        <w:jc w:val="center"/>
        <w:rPr>
          <w:rFonts w:cstheme="minorHAnsi"/>
          <w:b/>
          <w:color w:val="000000"/>
          <w:lang w:eastAsia="cs-CZ"/>
        </w:rPr>
      </w:pPr>
      <w:bookmarkStart w:id="0" w:name="_Toc374330740"/>
      <w:bookmarkStart w:id="1" w:name="_Toc374331642"/>
      <w:bookmarkStart w:id="2" w:name="_Toc375639404"/>
      <w:r w:rsidRPr="002B5412">
        <w:rPr>
          <w:rFonts w:cstheme="minorHAnsi"/>
          <w:b/>
          <w:color w:val="000000"/>
          <w:lang w:eastAsia="cs-CZ"/>
        </w:rPr>
        <w:br/>
      </w:r>
      <w:proofErr w:type="spellStart"/>
      <w:r w:rsidRPr="002B5412">
        <w:rPr>
          <w:rFonts w:cstheme="minorHAnsi"/>
          <w:b/>
          <w:color w:val="000000"/>
          <w:lang w:eastAsia="cs-CZ"/>
        </w:rPr>
        <w:t>Veřejná</w:t>
      </w:r>
      <w:proofErr w:type="spellEnd"/>
      <w:r w:rsidRPr="002B5412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2B5412">
        <w:rPr>
          <w:rFonts w:cstheme="minorHAnsi"/>
          <w:b/>
          <w:color w:val="000000"/>
          <w:lang w:eastAsia="cs-CZ"/>
        </w:rPr>
        <w:t>zakázka</w:t>
      </w:r>
      <w:proofErr w:type="spellEnd"/>
      <w:r w:rsidRPr="002B5412">
        <w:rPr>
          <w:rFonts w:cstheme="minorHAnsi"/>
          <w:b/>
          <w:color w:val="000000"/>
          <w:lang w:eastAsia="cs-CZ"/>
        </w:rPr>
        <w:br/>
      </w:r>
      <w:r w:rsidRPr="002B5412">
        <w:rPr>
          <w:rFonts w:cstheme="minorHAnsi"/>
          <w:b/>
          <w:color w:val="000000"/>
          <w:highlight w:val="yellow"/>
          <w:lang w:eastAsia="cs-CZ"/>
        </w:rPr>
        <w:br/>
      </w:r>
      <w:r w:rsidR="00465DB0">
        <w:rPr>
          <w:rFonts w:asciiTheme="minorHAnsi" w:hAnsiTheme="minorHAnsi" w:cstheme="minorHAnsi"/>
          <w:b/>
        </w:rPr>
        <w:t>“</w:t>
      </w:r>
      <w:proofErr w:type="spellStart"/>
      <w:r w:rsidR="00465DB0" w:rsidRPr="0093548D">
        <w:rPr>
          <w:rFonts w:asciiTheme="minorHAnsi" w:hAnsiTheme="minorHAnsi" w:cstheme="minorHAnsi"/>
          <w:b/>
        </w:rPr>
        <w:t>Elektronická</w:t>
      </w:r>
      <w:proofErr w:type="spellEnd"/>
      <w:r w:rsidR="00465DB0" w:rsidRPr="0093548D">
        <w:rPr>
          <w:rFonts w:asciiTheme="minorHAnsi" w:hAnsiTheme="minorHAnsi" w:cstheme="minorHAnsi"/>
          <w:b/>
        </w:rPr>
        <w:t xml:space="preserve"> </w:t>
      </w:r>
      <w:proofErr w:type="spellStart"/>
      <w:r w:rsidR="00465DB0" w:rsidRPr="0093548D">
        <w:rPr>
          <w:rFonts w:asciiTheme="minorHAnsi" w:hAnsiTheme="minorHAnsi" w:cstheme="minorHAnsi"/>
          <w:b/>
        </w:rPr>
        <w:t>spisová</w:t>
      </w:r>
      <w:proofErr w:type="spellEnd"/>
      <w:r w:rsidR="00465DB0" w:rsidRPr="0093548D">
        <w:rPr>
          <w:rFonts w:asciiTheme="minorHAnsi" w:hAnsiTheme="minorHAnsi" w:cstheme="minorHAnsi"/>
          <w:b/>
        </w:rPr>
        <w:t xml:space="preserve"> služba </w:t>
      </w:r>
      <w:proofErr w:type="spellStart"/>
      <w:r w:rsidR="00465DB0" w:rsidRPr="0093548D">
        <w:rPr>
          <w:rFonts w:asciiTheme="minorHAnsi" w:hAnsiTheme="minorHAnsi" w:cstheme="minorHAnsi"/>
          <w:b/>
        </w:rPr>
        <w:t>MěÚ</w:t>
      </w:r>
      <w:proofErr w:type="spellEnd"/>
      <w:r w:rsidR="00465DB0" w:rsidRPr="0093548D">
        <w:rPr>
          <w:rFonts w:asciiTheme="minorHAnsi" w:hAnsiTheme="minorHAnsi" w:cstheme="minorHAnsi"/>
          <w:b/>
        </w:rPr>
        <w:t xml:space="preserve"> </w:t>
      </w:r>
      <w:proofErr w:type="spellStart"/>
      <w:r w:rsidR="00465DB0" w:rsidRPr="0093548D">
        <w:rPr>
          <w:rFonts w:asciiTheme="minorHAnsi" w:hAnsiTheme="minorHAnsi" w:cstheme="minorHAnsi"/>
          <w:b/>
        </w:rPr>
        <w:t>Pelhřimov</w:t>
      </w:r>
      <w:proofErr w:type="spellEnd"/>
      <w:r w:rsidR="00465DB0" w:rsidRPr="0093548D">
        <w:rPr>
          <w:rFonts w:asciiTheme="minorHAnsi" w:hAnsiTheme="minorHAnsi" w:cstheme="minorHAnsi"/>
          <w:b/>
        </w:rPr>
        <w:t xml:space="preserve"> </w:t>
      </w:r>
      <w:proofErr w:type="gramStart"/>
      <w:r w:rsidR="00465DB0" w:rsidRPr="0093548D">
        <w:rPr>
          <w:rFonts w:asciiTheme="minorHAnsi" w:hAnsiTheme="minorHAnsi" w:cstheme="minorHAnsi"/>
          <w:b/>
        </w:rPr>
        <w:t>a</w:t>
      </w:r>
      <w:proofErr w:type="gramEnd"/>
      <w:r w:rsidR="00465DB0" w:rsidRPr="0093548D">
        <w:rPr>
          <w:rFonts w:asciiTheme="minorHAnsi" w:hAnsiTheme="minorHAnsi" w:cstheme="minorHAnsi"/>
          <w:b/>
        </w:rPr>
        <w:t xml:space="preserve"> </w:t>
      </w:r>
      <w:proofErr w:type="spellStart"/>
      <w:r w:rsidR="00465DB0" w:rsidRPr="0093548D">
        <w:rPr>
          <w:rFonts w:asciiTheme="minorHAnsi" w:hAnsiTheme="minorHAnsi" w:cstheme="minorHAnsi"/>
          <w:b/>
        </w:rPr>
        <w:t>organizací</w:t>
      </w:r>
      <w:proofErr w:type="spellEnd"/>
      <w:r w:rsidR="00465DB0" w:rsidRPr="0093548D">
        <w:rPr>
          <w:rFonts w:asciiTheme="minorHAnsi" w:hAnsiTheme="minorHAnsi" w:cstheme="minorHAnsi"/>
          <w:b/>
        </w:rPr>
        <w:t xml:space="preserve"> </w:t>
      </w:r>
      <w:proofErr w:type="spellStart"/>
      <w:r w:rsidR="00465DB0" w:rsidRPr="0093548D">
        <w:rPr>
          <w:rFonts w:asciiTheme="minorHAnsi" w:hAnsiTheme="minorHAnsi" w:cstheme="minorHAnsi"/>
          <w:b/>
        </w:rPr>
        <w:t>města</w:t>
      </w:r>
      <w:proofErr w:type="spellEnd"/>
      <w:r w:rsidR="00465DB0">
        <w:rPr>
          <w:rFonts w:asciiTheme="minorHAnsi" w:hAnsiTheme="minorHAnsi" w:cstheme="minorHAnsi"/>
          <w:b/>
        </w:rPr>
        <w:t>”</w:t>
      </w:r>
    </w:p>
    <w:p w14:paraId="3CA05FA5" w14:textId="77777777" w:rsidR="001A7CDF" w:rsidRPr="002B5412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 w:line="240" w:lineRule="auto"/>
        <w:jc w:val="center"/>
        <w:rPr>
          <w:rFonts w:cstheme="minorHAnsi"/>
          <w:color w:val="000000"/>
          <w:lang w:eastAsia="cs-CZ"/>
        </w:rPr>
      </w:pPr>
      <w:proofErr w:type="spellStart"/>
      <w:r w:rsidRPr="002B5412">
        <w:rPr>
          <w:rFonts w:cstheme="minorHAnsi"/>
          <w:b/>
          <w:color w:val="000000"/>
          <w:lang w:eastAsia="cs-CZ"/>
        </w:rPr>
        <w:t>Zadavatel</w:t>
      </w:r>
      <w:proofErr w:type="spellEnd"/>
      <w:r w:rsidRPr="002B5412">
        <w:rPr>
          <w:rFonts w:cstheme="minorHAnsi"/>
          <w:b/>
          <w:color w:val="000000"/>
          <w:lang w:eastAsia="cs-CZ"/>
        </w:rPr>
        <w:t>:</w:t>
      </w:r>
      <w:r w:rsidRPr="002B5412">
        <w:rPr>
          <w:rFonts w:cstheme="minorHAnsi"/>
          <w:b/>
          <w:color w:val="000000"/>
          <w:lang w:eastAsia="cs-CZ"/>
        </w:rPr>
        <w:br/>
      </w:r>
      <w:r w:rsidRPr="00944836">
        <w:rPr>
          <w:rFonts w:cstheme="minorHAnsi"/>
          <w:b/>
          <w:color w:val="000000"/>
          <w:lang w:eastAsia="cs-CZ"/>
        </w:rPr>
        <w:t xml:space="preserve">Město </w:t>
      </w:r>
      <w:proofErr w:type="spellStart"/>
      <w:r w:rsidRPr="00944836">
        <w:rPr>
          <w:rFonts w:cstheme="minorHAnsi"/>
          <w:b/>
          <w:color w:val="000000"/>
          <w:lang w:eastAsia="cs-CZ"/>
        </w:rPr>
        <w:t>Pelhřimov</w:t>
      </w:r>
      <w:proofErr w:type="spellEnd"/>
      <w:r w:rsidRPr="002B5412">
        <w:rPr>
          <w:rFonts w:cstheme="minorHAnsi"/>
          <w:b/>
          <w:color w:val="000000"/>
          <w:lang w:eastAsia="cs-CZ"/>
        </w:rPr>
        <w:br/>
      </w:r>
      <w:r w:rsidRPr="002B5412">
        <w:rPr>
          <w:rFonts w:cstheme="minorHAnsi"/>
          <w:color w:val="000000"/>
          <w:lang w:eastAsia="cs-CZ"/>
        </w:rPr>
        <w:t xml:space="preserve">se </w:t>
      </w:r>
      <w:proofErr w:type="spellStart"/>
      <w:r w:rsidRPr="002B5412">
        <w:rPr>
          <w:rFonts w:cstheme="minorHAnsi"/>
          <w:color w:val="000000"/>
          <w:lang w:eastAsia="cs-CZ"/>
        </w:rPr>
        <w:t>sídlem</w:t>
      </w:r>
      <w:proofErr w:type="spellEnd"/>
      <w:r w:rsidRPr="002B5412">
        <w:rPr>
          <w:rFonts w:cstheme="minorHAnsi"/>
          <w:color w:val="000000"/>
          <w:lang w:eastAsia="cs-CZ"/>
        </w:rPr>
        <w:t xml:space="preserve"> </w:t>
      </w:r>
      <w:proofErr w:type="spellStart"/>
      <w:r>
        <w:rPr>
          <w:rFonts w:cstheme="minorHAnsi"/>
          <w:color w:val="000000"/>
          <w:lang w:eastAsia="cs-CZ"/>
        </w:rPr>
        <w:t>Pelhřimov</w:t>
      </w:r>
      <w:proofErr w:type="spellEnd"/>
      <w:r w:rsidRPr="002B5412">
        <w:rPr>
          <w:rFonts w:cstheme="minorHAnsi"/>
          <w:color w:val="000000"/>
          <w:lang w:eastAsia="cs-CZ"/>
        </w:rPr>
        <w:t xml:space="preserve">, </w:t>
      </w:r>
      <w:proofErr w:type="spellStart"/>
      <w:r w:rsidRPr="00944836">
        <w:rPr>
          <w:rFonts w:cstheme="minorHAnsi"/>
          <w:color w:val="000000"/>
          <w:lang w:eastAsia="cs-CZ"/>
        </w:rPr>
        <w:t>Masarykovo</w:t>
      </w:r>
      <w:proofErr w:type="spellEnd"/>
      <w:r w:rsidRPr="00944836">
        <w:rPr>
          <w:rFonts w:cstheme="minorHAnsi"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color w:val="000000"/>
          <w:lang w:eastAsia="cs-CZ"/>
        </w:rPr>
        <w:t>náměstí</w:t>
      </w:r>
      <w:proofErr w:type="spellEnd"/>
      <w:r w:rsidRPr="00944836">
        <w:rPr>
          <w:rFonts w:cstheme="minorHAnsi"/>
          <w:color w:val="000000"/>
          <w:lang w:eastAsia="cs-CZ"/>
        </w:rPr>
        <w:t xml:space="preserve"> 1,</w:t>
      </w:r>
      <w:r w:rsidRPr="002B5412">
        <w:rPr>
          <w:rFonts w:cstheme="minorHAnsi"/>
          <w:color w:val="000000"/>
          <w:lang w:eastAsia="cs-CZ"/>
        </w:rPr>
        <w:t xml:space="preserve"> PSČ </w:t>
      </w:r>
      <w:r>
        <w:rPr>
          <w:rFonts w:cstheme="minorHAnsi"/>
          <w:color w:val="000000"/>
          <w:lang w:eastAsia="cs-CZ"/>
        </w:rPr>
        <w:t>393 01</w:t>
      </w:r>
      <w:r w:rsidRPr="002B5412">
        <w:rPr>
          <w:rFonts w:cstheme="minorHAnsi"/>
          <w:color w:val="000000"/>
          <w:lang w:eastAsia="cs-CZ"/>
        </w:rPr>
        <w:t> </w:t>
      </w:r>
      <w:r w:rsidRPr="002B5412">
        <w:rPr>
          <w:rFonts w:cstheme="minorHAnsi"/>
          <w:color w:val="000000"/>
          <w:lang w:eastAsia="cs-CZ"/>
        </w:rPr>
        <w:br/>
        <w:t>IČO:</w:t>
      </w:r>
      <w:r w:rsidRPr="002B5412">
        <w:rPr>
          <w:rFonts w:cstheme="minorHAnsi"/>
        </w:rPr>
        <w:t xml:space="preserve"> </w:t>
      </w:r>
      <w:r w:rsidRPr="00944836">
        <w:rPr>
          <w:rFonts w:cstheme="minorHAnsi"/>
          <w:color w:val="000000"/>
          <w:lang w:eastAsia="cs-CZ"/>
        </w:rPr>
        <w:t>00248801</w:t>
      </w:r>
      <w:r w:rsidRPr="002B5412">
        <w:rPr>
          <w:rFonts w:cstheme="minorHAnsi"/>
          <w:color w:val="000000"/>
          <w:lang w:eastAsia="cs-CZ"/>
        </w:rPr>
        <w:br/>
        <w:t xml:space="preserve">DIČ: </w:t>
      </w:r>
      <w:r w:rsidRPr="00944836">
        <w:rPr>
          <w:rFonts w:cstheme="minorHAnsi"/>
          <w:color w:val="000000"/>
          <w:lang w:eastAsia="cs-CZ"/>
        </w:rPr>
        <w:t>CZ00248801</w:t>
      </w:r>
    </w:p>
    <w:p w14:paraId="6F821CFF" w14:textId="77777777" w:rsidR="001A7CDF" w:rsidRPr="002B5412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/>
          <w:lang w:eastAsia="cs-CZ"/>
        </w:rPr>
      </w:pPr>
      <w:r w:rsidRPr="002B5412">
        <w:rPr>
          <w:rFonts w:cstheme="minorHAnsi"/>
          <w:b/>
          <w:color w:val="000000"/>
          <w:lang w:eastAsia="cs-CZ"/>
        </w:rPr>
        <w:t xml:space="preserve">Osoba </w:t>
      </w:r>
      <w:proofErr w:type="spellStart"/>
      <w:r w:rsidRPr="002B5412">
        <w:rPr>
          <w:rFonts w:cstheme="minorHAnsi"/>
          <w:b/>
          <w:color w:val="000000"/>
          <w:lang w:eastAsia="cs-CZ"/>
        </w:rPr>
        <w:t>zastupující</w:t>
      </w:r>
      <w:proofErr w:type="spellEnd"/>
      <w:r w:rsidRPr="002B5412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2B5412">
        <w:rPr>
          <w:rFonts w:cstheme="minorHAnsi"/>
          <w:b/>
          <w:color w:val="000000"/>
          <w:lang w:eastAsia="cs-CZ"/>
        </w:rPr>
        <w:t>zadavatele</w:t>
      </w:r>
      <w:proofErr w:type="spellEnd"/>
      <w:r w:rsidRPr="002B5412">
        <w:rPr>
          <w:rFonts w:cstheme="minorHAnsi"/>
          <w:b/>
          <w:color w:val="000000"/>
          <w:lang w:eastAsia="cs-CZ"/>
        </w:rPr>
        <w:t>:</w:t>
      </w:r>
    </w:p>
    <w:p w14:paraId="6D9F5D97" w14:textId="77777777" w:rsidR="001A7CDF" w:rsidRPr="002B5412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/>
          <w:highlight w:val="yellow"/>
          <w:lang w:eastAsia="cs-CZ"/>
        </w:rPr>
      </w:pPr>
    </w:p>
    <w:p w14:paraId="15D66CE8" w14:textId="40B729C4" w:rsidR="001A7CDF" w:rsidRPr="002B5412" w:rsidRDefault="005F6AEE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color w:val="000000"/>
          <w:lang w:eastAsia="cs-CZ"/>
        </w:rPr>
      </w:pPr>
      <w:r>
        <w:rPr>
          <w:rFonts w:cstheme="minorHAnsi"/>
          <w:b/>
          <w:color w:val="000000"/>
          <w:lang w:eastAsia="cs-CZ"/>
        </w:rPr>
        <w:t>Ladislav Med</w:t>
      </w:r>
      <w:r w:rsidR="001A7CDF" w:rsidRPr="002B5412">
        <w:rPr>
          <w:rFonts w:cstheme="minorHAnsi"/>
          <w:b/>
          <w:color w:val="000000"/>
          <w:lang w:eastAsia="cs-CZ"/>
        </w:rPr>
        <w:t xml:space="preserve">, </w:t>
      </w:r>
      <w:proofErr w:type="spellStart"/>
      <w:r>
        <w:rPr>
          <w:rFonts w:cstheme="minorHAnsi"/>
          <w:color w:val="000000"/>
          <w:lang w:eastAsia="cs-CZ"/>
        </w:rPr>
        <w:t>starosta</w:t>
      </w:r>
      <w:proofErr w:type="spellEnd"/>
    </w:p>
    <w:bookmarkEnd w:id="0"/>
    <w:bookmarkEnd w:id="1"/>
    <w:bookmarkEnd w:id="2"/>
    <w:p w14:paraId="56542B45" w14:textId="7C5BF09F" w:rsidR="001A7CDF" w:rsidRPr="00355CF4" w:rsidRDefault="001A7CDF" w:rsidP="00653E47">
      <w:pPr>
        <w:spacing w:before="1320" w:after="120" w:line="320" w:lineRule="atLeast"/>
        <w:jc w:val="center"/>
        <w:rPr>
          <w:rFonts w:eastAsia="Times New Roman"/>
          <w:b/>
          <w:kern w:val="28"/>
          <w:sz w:val="28"/>
          <w:szCs w:val="28"/>
          <w:lang w:val="cs-CZ" w:eastAsia="cs-CZ"/>
        </w:rPr>
      </w:pPr>
      <w:r w:rsidRPr="00355CF4">
        <w:rPr>
          <w:rFonts w:eastAsia="Times New Roman"/>
          <w:b/>
          <w:kern w:val="28"/>
          <w:sz w:val="28"/>
          <w:szCs w:val="28"/>
          <w:lang w:val="cs-CZ" w:eastAsia="cs-CZ"/>
        </w:rPr>
        <w:t xml:space="preserve">ZADÁVACÍ DOKUMENTACE </w:t>
      </w:r>
      <w:r>
        <w:rPr>
          <w:rFonts w:eastAsia="Times New Roman"/>
          <w:b/>
          <w:kern w:val="28"/>
          <w:sz w:val="28"/>
          <w:szCs w:val="28"/>
          <w:lang w:val="cs-CZ" w:eastAsia="cs-CZ"/>
        </w:rPr>
        <w:t xml:space="preserve">– Příloha č. </w:t>
      </w:r>
      <w:r w:rsidR="00341648">
        <w:rPr>
          <w:rFonts w:eastAsia="Times New Roman"/>
          <w:b/>
          <w:kern w:val="28"/>
          <w:sz w:val="28"/>
          <w:szCs w:val="28"/>
          <w:lang w:val="cs-CZ" w:eastAsia="cs-CZ"/>
        </w:rPr>
        <w:t>12</w:t>
      </w:r>
    </w:p>
    <w:p w14:paraId="760CCAA8" w14:textId="350E7A60" w:rsidR="001A7CDF" w:rsidRDefault="00341648" w:rsidP="001A7CDF">
      <w:pPr>
        <w:widowControl w:val="0"/>
        <w:spacing w:before="120" w:after="120" w:line="320" w:lineRule="atLeast"/>
        <w:jc w:val="center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>Harmonogram</w:t>
      </w:r>
    </w:p>
    <w:p w14:paraId="76DC54E3" w14:textId="77777777" w:rsidR="005F4286" w:rsidRDefault="001A7CDF" w:rsidP="001A7CDF">
      <w:pPr>
        <w:widowControl w:val="0"/>
        <w:spacing w:before="120" w:after="120" w:line="320" w:lineRule="atLeast"/>
        <w:jc w:val="center"/>
        <w:rPr>
          <w:rFonts w:asciiTheme="minorHAnsi" w:hAnsiTheme="minorHAnsi" w:cstheme="minorHAnsi"/>
          <w:b/>
          <w:sz w:val="22"/>
          <w:szCs w:val="22"/>
        </w:rPr>
        <w:sectPr w:rsidR="005F4286" w:rsidSect="00653E47">
          <w:headerReference w:type="default" r:id="rId8"/>
          <w:footerReference w:type="first" r:id="rId9"/>
          <w:pgSz w:w="12240" w:h="15840"/>
          <w:pgMar w:top="1440" w:right="1800" w:bottom="1134" w:left="1800" w:header="720" w:footer="720" w:gutter="0"/>
          <w:cols w:space="720"/>
          <w:titlePg/>
          <w:docGrid w:linePitch="360"/>
        </w:sectPr>
      </w:pPr>
      <w:r>
        <w:rPr>
          <w:rFonts w:asciiTheme="minorHAnsi" w:hAnsiTheme="minorHAnsi" w:cstheme="minorHAnsi"/>
          <w:b/>
          <w:noProof/>
          <w:sz w:val="22"/>
          <w:szCs w:val="22"/>
          <w:lang w:val="cs-CZ" w:eastAsia="cs-CZ"/>
        </w:rPr>
        <w:drawing>
          <wp:inline distT="0" distB="0" distL="0" distR="0" wp14:anchorId="2C70E91A" wp14:editId="02AB45DE">
            <wp:extent cx="1992011" cy="2226365"/>
            <wp:effectExtent l="0" t="0" r="8255" b="2540"/>
            <wp:docPr id="9218133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28061" name="Obrázek 117962806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29" cy="22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9B27A" w14:textId="0B9E2D3F" w:rsidR="0095517D" w:rsidRDefault="00341648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  <w:bookmarkStart w:id="3" w:name="_Ref165953218"/>
      <w:r>
        <w:rPr>
          <w:rFonts w:ascii="Calibri" w:hAnsi="Calibri"/>
          <w:b/>
          <w:sz w:val="28"/>
          <w:szCs w:val="28"/>
          <w:lang w:val="cs-CZ"/>
        </w:rPr>
        <w:lastRenderedPageBreak/>
        <w:t>HARMONOGRAM</w:t>
      </w:r>
    </w:p>
    <w:p w14:paraId="5610D932" w14:textId="4814CA56" w:rsidR="00EA4C79" w:rsidRDefault="00EA4C79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  <w:r w:rsidRPr="00B0565A">
        <w:rPr>
          <w:rFonts w:ascii="Calibri" w:hAnsi="Calibri"/>
          <w:b/>
          <w:sz w:val="28"/>
          <w:szCs w:val="28"/>
          <w:lang w:val="cs-CZ"/>
        </w:rPr>
        <w:t>„</w:t>
      </w:r>
      <w:proofErr w:type="spellStart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>Elektronická</w:t>
      </w:r>
      <w:proofErr w:type="spellEnd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>spisová</w:t>
      </w:r>
      <w:proofErr w:type="spellEnd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 xml:space="preserve"> služba </w:t>
      </w:r>
      <w:proofErr w:type="spellStart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>MěÚ</w:t>
      </w:r>
      <w:proofErr w:type="spellEnd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>Pelhřimov</w:t>
      </w:r>
      <w:proofErr w:type="spellEnd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 xml:space="preserve"> a </w:t>
      </w:r>
      <w:proofErr w:type="spellStart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>organizací</w:t>
      </w:r>
      <w:proofErr w:type="spellEnd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>města</w:t>
      </w:r>
      <w:proofErr w:type="spellEnd"/>
      <w:r w:rsidR="001A7CDF" w:rsidRPr="001A7CDF">
        <w:rPr>
          <w:rFonts w:ascii="Calibri" w:hAnsi="Calibri"/>
          <w:b/>
          <w:sz w:val="28"/>
          <w:szCs w:val="28"/>
          <w:lang w:val="cs-CZ"/>
        </w:rPr>
        <w:t>“</w:t>
      </w:r>
    </w:p>
    <w:p w14:paraId="5F693C23" w14:textId="5520EF19" w:rsidR="009502CE" w:rsidRDefault="00EA4C79" w:rsidP="0095517D">
      <w:pPr>
        <w:pStyle w:val="ZKLADN"/>
        <w:rPr>
          <w:rFonts w:ascii="Calibri" w:hAnsi="Calibri"/>
          <w:sz w:val="22"/>
          <w:szCs w:val="22"/>
          <w:lang w:val="cs-CZ"/>
        </w:rPr>
      </w:pPr>
      <w:r w:rsidRPr="00EA4C79">
        <w:rPr>
          <w:rFonts w:ascii="Calibri" w:hAnsi="Calibri"/>
          <w:sz w:val="22"/>
          <w:szCs w:val="22"/>
        </w:rPr>
        <w:t>zadávan</w:t>
      </w:r>
      <w:r>
        <w:rPr>
          <w:rFonts w:ascii="Calibri" w:hAnsi="Calibri"/>
          <w:sz w:val="22"/>
          <w:szCs w:val="22"/>
          <w:lang w:val="cs-CZ"/>
        </w:rPr>
        <w:t>ou</w:t>
      </w:r>
      <w:r w:rsidRPr="00EA4C79">
        <w:rPr>
          <w:rFonts w:ascii="Calibri" w:hAnsi="Calibri"/>
          <w:sz w:val="22"/>
          <w:szCs w:val="22"/>
        </w:rPr>
        <w:t xml:space="preserve"> v otevřeném řízení, dle ustanovení § 5</w:t>
      </w:r>
      <w:r w:rsidR="00465DB0">
        <w:rPr>
          <w:rFonts w:ascii="Calibri" w:hAnsi="Calibri"/>
          <w:sz w:val="22"/>
          <w:szCs w:val="22"/>
        </w:rPr>
        <w:t>2</w:t>
      </w:r>
      <w:r w:rsidRPr="00EA4C79">
        <w:rPr>
          <w:rFonts w:ascii="Calibri" w:hAnsi="Calibri"/>
          <w:sz w:val="22"/>
          <w:szCs w:val="22"/>
        </w:rPr>
        <w:t xml:space="preserve"> zákona č. 134/2016 Sb., o zadávání veřejných zakázek, v platném znění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6334F6E9" w14:textId="53E38ECD" w:rsidR="009502CE" w:rsidRPr="00EA4C79" w:rsidRDefault="001E571B" w:rsidP="009502CE">
      <w:pPr>
        <w:pStyle w:val="ZKLADN"/>
        <w:spacing w:after="240" w:line="320" w:lineRule="atLeast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DODAVATEL</w:t>
      </w:r>
      <w:r w:rsidR="00EA4C79" w:rsidRPr="00EA4C79">
        <w:rPr>
          <w:rFonts w:ascii="Calibri" w:hAnsi="Calibri"/>
          <w:b/>
          <w:sz w:val="22"/>
          <w:szCs w:val="22"/>
          <w:lang w:val="cs-CZ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74"/>
      </w:tblGrid>
      <w:tr w:rsidR="0095517D" w:rsidRPr="00CF7971" w14:paraId="49D7640E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01F12D94" w14:textId="7777777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6974" w:type="dxa"/>
            <w:shd w:val="clear" w:color="auto" w:fill="auto"/>
          </w:tcPr>
          <w:p w14:paraId="1C6E2D95" w14:textId="43413DE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44C39C63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67263D08" w14:textId="77777777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Právní forma</w:t>
            </w:r>
          </w:p>
        </w:tc>
        <w:tc>
          <w:tcPr>
            <w:tcW w:w="6974" w:type="dxa"/>
            <w:shd w:val="clear" w:color="auto" w:fill="auto"/>
          </w:tcPr>
          <w:p w14:paraId="410054D7" w14:textId="046AAC19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053D2AC5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F536B77" w14:textId="7777777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6974" w:type="dxa"/>
            <w:shd w:val="clear" w:color="auto" w:fill="auto"/>
          </w:tcPr>
          <w:p w14:paraId="5E4E847A" w14:textId="6DD0351A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6473DA29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69E7101" w14:textId="7777777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6974" w:type="dxa"/>
            <w:shd w:val="clear" w:color="auto" w:fill="auto"/>
          </w:tcPr>
          <w:p w14:paraId="5761F7FF" w14:textId="6A57DD4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3762ECBA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4B853FA5" w14:textId="77777777" w:rsidR="0095517D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Statutární zástupce</w:t>
            </w:r>
            <w:r w:rsidR="0095517D" w:rsidRPr="00CF7971">
              <w:rPr>
                <w:rFonts w:ascii="Calibri" w:hAnsi="Calibri"/>
                <w:sz w:val="22"/>
                <w:szCs w:val="22"/>
                <w:lang w:val="cs-CZ"/>
              </w:rPr>
              <w:t>:</w:t>
            </w:r>
          </w:p>
        </w:tc>
        <w:tc>
          <w:tcPr>
            <w:tcW w:w="6974" w:type="dxa"/>
            <w:shd w:val="clear" w:color="auto" w:fill="auto"/>
          </w:tcPr>
          <w:p w14:paraId="51E7743B" w14:textId="31F348E9" w:rsidR="0095517D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3ABA256F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6920679F" w14:textId="77777777" w:rsidR="00EA4C79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6974" w:type="dxa"/>
            <w:shd w:val="clear" w:color="auto" w:fill="auto"/>
          </w:tcPr>
          <w:p w14:paraId="1B34269D" w14:textId="1B396B33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737FAC6C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23AE958" w14:textId="77777777" w:rsidR="00EA4C79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6974" w:type="dxa"/>
            <w:shd w:val="clear" w:color="auto" w:fill="auto"/>
          </w:tcPr>
          <w:p w14:paraId="79169C86" w14:textId="1318AA8F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50D0BC4F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0406B33C" w14:textId="77777777" w:rsidR="00EA4C79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6974" w:type="dxa"/>
            <w:shd w:val="clear" w:color="auto" w:fill="auto"/>
          </w:tcPr>
          <w:p w14:paraId="1016ABFD" w14:textId="13622617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bookmarkEnd w:id="3"/>
    </w:tbl>
    <w:p w14:paraId="72D513C3" w14:textId="0ACEA62E" w:rsidR="0095517D" w:rsidRDefault="0095517D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</w:p>
    <w:p w14:paraId="3E548AD8" w14:textId="77777777" w:rsidR="005F4286" w:rsidRDefault="005F4286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</w:p>
    <w:p w14:paraId="64CE952F" w14:textId="77777777" w:rsidR="005F4286" w:rsidRDefault="005F4286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</w:p>
    <w:tbl>
      <w:tblPr>
        <w:tblStyle w:val="Mkatabulky1"/>
        <w:tblpPr w:leftFromText="141" w:rightFromText="141" w:vertAnchor="text" w:horzAnchor="margin" w:tblpXSpec="center" w:tblpY="-149"/>
        <w:tblW w:w="14697" w:type="dxa"/>
        <w:tblLayout w:type="fixed"/>
        <w:tblLook w:val="04A0" w:firstRow="1" w:lastRow="0" w:firstColumn="1" w:lastColumn="0" w:noHBand="0" w:noVBand="1"/>
      </w:tblPr>
      <w:tblGrid>
        <w:gridCol w:w="1642"/>
        <w:gridCol w:w="9199"/>
        <w:gridCol w:w="1061"/>
        <w:gridCol w:w="2795"/>
      </w:tblGrid>
      <w:tr w:rsidR="002669CF" w:rsidRPr="002669CF" w14:paraId="388BA228" w14:textId="77777777" w:rsidTr="009B55C4">
        <w:trPr>
          <w:trHeight w:val="301"/>
        </w:trPr>
        <w:tc>
          <w:tcPr>
            <w:tcW w:w="1642" w:type="dxa"/>
            <w:noWrap/>
          </w:tcPr>
          <w:p w14:paraId="545400D7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lastRenderedPageBreak/>
              <w:t>Oblast</w:t>
            </w:r>
          </w:p>
        </w:tc>
        <w:tc>
          <w:tcPr>
            <w:tcW w:w="9199" w:type="dxa"/>
            <w:noWrap/>
          </w:tcPr>
          <w:p w14:paraId="35B1286D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Aktivita / milník</w:t>
            </w:r>
          </w:p>
        </w:tc>
        <w:tc>
          <w:tcPr>
            <w:tcW w:w="1061" w:type="dxa"/>
          </w:tcPr>
          <w:p w14:paraId="68689BC9" w14:textId="11868D36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r w:rsidR="006A0818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D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élka trvání</w:t>
            </w:r>
          </w:p>
        </w:tc>
        <w:tc>
          <w:tcPr>
            <w:tcW w:w="2795" w:type="dxa"/>
          </w:tcPr>
          <w:p w14:paraId="102D651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Ukončení nejpozději</w:t>
            </w:r>
          </w:p>
        </w:tc>
      </w:tr>
      <w:tr w:rsidR="002669CF" w:rsidRPr="002669CF" w14:paraId="318A88F8" w14:textId="77777777" w:rsidTr="009B55C4">
        <w:trPr>
          <w:trHeight w:val="301"/>
        </w:trPr>
        <w:tc>
          <w:tcPr>
            <w:tcW w:w="1642" w:type="dxa"/>
            <w:noWrap/>
          </w:tcPr>
          <w:p w14:paraId="5FD8B5F7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Smlouva</w:t>
            </w:r>
          </w:p>
        </w:tc>
        <w:tc>
          <w:tcPr>
            <w:tcW w:w="9199" w:type="dxa"/>
            <w:noWrap/>
          </w:tcPr>
          <w:p w14:paraId="17C9B1FB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Nabytí účinnosti Smlouvy</w:t>
            </w:r>
          </w:p>
        </w:tc>
        <w:tc>
          <w:tcPr>
            <w:tcW w:w="1061" w:type="dxa"/>
          </w:tcPr>
          <w:p w14:paraId="2FBD9738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175EF93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</w:t>
            </w:r>
          </w:p>
        </w:tc>
      </w:tr>
      <w:tr w:rsidR="002669CF" w:rsidRPr="002669CF" w14:paraId="76612BE1" w14:textId="77777777" w:rsidTr="009B55C4">
        <w:trPr>
          <w:trHeight w:val="301"/>
        </w:trPr>
        <w:tc>
          <w:tcPr>
            <w:tcW w:w="1642" w:type="dxa"/>
            <w:vMerge w:val="restart"/>
            <w:noWrap/>
            <w:hideMark/>
          </w:tcPr>
          <w:p w14:paraId="2AB56677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</w:p>
        </w:tc>
        <w:tc>
          <w:tcPr>
            <w:tcW w:w="9199" w:type="dxa"/>
            <w:noWrap/>
          </w:tcPr>
          <w:p w14:paraId="0C28AAF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Prováděcí projekt – zpracování</w:t>
            </w:r>
          </w:p>
        </w:tc>
        <w:tc>
          <w:tcPr>
            <w:tcW w:w="1061" w:type="dxa"/>
          </w:tcPr>
          <w:p w14:paraId="0F328C8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21453078" w14:textId="5D136AA5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T + 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[DOPLNÍ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57EDF1DF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08DD511A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2D7CF76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Prováděcí projekt – akceptační řízení</w:t>
            </w:r>
          </w:p>
        </w:tc>
        <w:tc>
          <w:tcPr>
            <w:tcW w:w="1061" w:type="dxa"/>
          </w:tcPr>
          <w:p w14:paraId="2E2B597F" w14:textId="6E08F664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50153062" w14:textId="0DD26C6C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33507912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5E64E2C8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5F5D0CA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Instalace a konfigurace infrastruktury (testovací a produkční prostředí) včetně testování nastavení</w:t>
            </w:r>
          </w:p>
        </w:tc>
        <w:tc>
          <w:tcPr>
            <w:tcW w:w="1061" w:type="dxa"/>
          </w:tcPr>
          <w:p w14:paraId="0FBABE5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0A2472B0" w14:textId="07F3C8F9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3BDABF91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314164AF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34C04971" w14:textId="26B9CDF0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Školení administrátorů a </w:t>
            </w:r>
            <w:r w:rsidR="007F4670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testerů</w:t>
            </w:r>
          </w:p>
        </w:tc>
        <w:tc>
          <w:tcPr>
            <w:tcW w:w="1061" w:type="dxa"/>
          </w:tcPr>
          <w:p w14:paraId="4FCE52E9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394F8CD6" w14:textId="581A75CD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2B002EF5" w14:textId="77777777" w:rsidTr="009B55C4">
        <w:trPr>
          <w:trHeight w:val="301"/>
        </w:trPr>
        <w:tc>
          <w:tcPr>
            <w:tcW w:w="1642" w:type="dxa"/>
            <w:vMerge/>
            <w:noWrap/>
            <w:hideMark/>
          </w:tcPr>
          <w:p w14:paraId="51F3DEA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  <w:hideMark/>
          </w:tcPr>
          <w:p w14:paraId="13B0FF90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Instalace a konfigurace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do testovacího prostředí včetně naplnění testovacími daty</w:t>
            </w:r>
          </w:p>
        </w:tc>
        <w:tc>
          <w:tcPr>
            <w:tcW w:w="1061" w:type="dxa"/>
          </w:tcPr>
          <w:p w14:paraId="084903D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74242DDB" w14:textId="70E81F6E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3C7439AA" w14:textId="77777777" w:rsidTr="009B55C4">
        <w:trPr>
          <w:trHeight w:val="301"/>
        </w:trPr>
        <w:tc>
          <w:tcPr>
            <w:tcW w:w="1642" w:type="dxa"/>
            <w:vMerge/>
            <w:noWrap/>
            <w:hideMark/>
          </w:tcPr>
          <w:p w14:paraId="41164558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  <w:hideMark/>
          </w:tcPr>
          <w:p w14:paraId="0E6F20BB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Implementace vybraných integrací do testovacího prostředí (ISDS, Czech point, ISZR – ROS/ROB) </w:t>
            </w:r>
          </w:p>
        </w:tc>
        <w:tc>
          <w:tcPr>
            <w:tcW w:w="1061" w:type="dxa"/>
          </w:tcPr>
          <w:p w14:paraId="58475EA7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450719C3" w14:textId="7B969D1A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1B652CAE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1C426D4F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3B683E3A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Testování instalace, konfigurace a integrace v testovacím prostředí</w:t>
            </w:r>
          </w:p>
        </w:tc>
        <w:tc>
          <w:tcPr>
            <w:tcW w:w="1061" w:type="dxa"/>
          </w:tcPr>
          <w:p w14:paraId="2927F856" w14:textId="68E143C0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7D6EB6BB" w14:textId="4FC1D004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377CC01C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136FD5B9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4466CAC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1. milník</w:t>
            </w:r>
          </w:p>
        </w:tc>
        <w:tc>
          <w:tcPr>
            <w:tcW w:w="1061" w:type="dxa"/>
          </w:tcPr>
          <w:p w14:paraId="367D694A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043D1C8B" w14:textId="533C4C41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2CEDC572" w14:textId="77777777" w:rsidTr="009B55C4">
        <w:trPr>
          <w:trHeight w:val="301"/>
        </w:trPr>
        <w:tc>
          <w:tcPr>
            <w:tcW w:w="1642" w:type="dxa"/>
            <w:vMerge/>
            <w:noWrap/>
            <w:hideMark/>
          </w:tcPr>
          <w:p w14:paraId="47E2D42E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63F2B2AA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Instalace a konfigurace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do produkčního prostředí včetně vybraných integrací</w:t>
            </w:r>
          </w:p>
        </w:tc>
        <w:tc>
          <w:tcPr>
            <w:tcW w:w="1061" w:type="dxa"/>
          </w:tcPr>
          <w:p w14:paraId="70BD084F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1EF4B5C3" w14:textId="60A38A21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6F5B0CDD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38BC647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2E669F44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Implementace ostatních integrací (EIS, Vita, Portál Občana) do testovacího a produkčního prostředí</w:t>
            </w:r>
          </w:p>
        </w:tc>
        <w:tc>
          <w:tcPr>
            <w:tcW w:w="1061" w:type="dxa"/>
          </w:tcPr>
          <w:p w14:paraId="31F8C779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300949A5" w14:textId="28CF4706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06A3480F" w14:textId="77777777" w:rsidTr="009B55C4">
        <w:trPr>
          <w:trHeight w:val="301"/>
        </w:trPr>
        <w:tc>
          <w:tcPr>
            <w:tcW w:w="1642" w:type="dxa"/>
            <w:vMerge/>
            <w:noWrap/>
            <w:hideMark/>
          </w:tcPr>
          <w:p w14:paraId="130976E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6D22E55D" w14:textId="31D7DF74" w:rsidR="002669CF" w:rsidRPr="002669CF" w:rsidRDefault="00FC059A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Nezbytné zaškolení obsluhy</w:t>
            </w:r>
          </w:p>
        </w:tc>
        <w:tc>
          <w:tcPr>
            <w:tcW w:w="1061" w:type="dxa"/>
          </w:tcPr>
          <w:p w14:paraId="6EC60722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3E0CA85A" w14:textId="03855E33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2E4EADE8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4110263D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2397D43E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Migrace historických dat (analýza, testovací migrace, korekce a opravy dat, produkční migrace, testování)</w:t>
            </w:r>
          </w:p>
        </w:tc>
        <w:tc>
          <w:tcPr>
            <w:tcW w:w="1061" w:type="dxa"/>
          </w:tcPr>
          <w:p w14:paraId="12B61F7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6FE138D8" w14:textId="54C5A534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55CE7CEC" w14:textId="77777777" w:rsidTr="009B55C4">
        <w:trPr>
          <w:trHeight w:val="301"/>
        </w:trPr>
        <w:tc>
          <w:tcPr>
            <w:tcW w:w="1642" w:type="dxa"/>
            <w:vMerge/>
            <w:noWrap/>
            <w:hideMark/>
          </w:tcPr>
          <w:p w14:paraId="1B72657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  <w:hideMark/>
          </w:tcPr>
          <w:p w14:paraId="0EAA507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Testování instalace, konfigurace a integrace v produkčním prostředí včetně migrace dat</w:t>
            </w:r>
          </w:p>
        </w:tc>
        <w:tc>
          <w:tcPr>
            <w:tcW w:w="1061" w:type="dxa"/>
          </w:tcPr>
          <w:p w14:paraId="36DD5905" w14:textId="24F10C78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64ACD75A" w14:textId="1916A08E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47FAB060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6D9B52C8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7AC3B5D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Licence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včetně licencí SW třetích stran nezbytných pro provoz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– předání k okamžiku zahájení pilotního provozu</w:t>
            </w:r>
          </w:p>
        </w:tc>
        <w:tc>
          <w:tcPr>
            <w:tcW w:w="1061" w:type="dxa"/>
          </w:tcPr>
          <w:p w14:paraId="41231A2C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7AAFDE93" w14:textId="489885F8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459B00D2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774D403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69A49886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 xml:space="preserve">2. milník (akceptace </w:t>
            </w:r>
            <w:r w:rsidRPr="002669C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val="cs-CZ" w:eastAsia="cs-CZ"/>
              </w:rPr>
              <w:t>Implementace)</w:t>
            </w:r>
          </w:p>
        </w:tc>
        <w:tc>
          <w:tcPr>
            <w:tcW w:w="1061" w:type="dxa"/>
          </w:tcPr>
          <w:p w14:paraId="6A7C4F47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3DFA47A3" w14:textId="3B3583B9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76D1D78E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667B5280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2418ED04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Pilotní provoz včetně zvýšené podpory</w:t>
            </w:r>
          </w:p>
        </w:tc>
        <w:tc>
          <w:tcPr>
            <w:tcW w:w="1061" w:type="dxa"/>
          </w:tcPr>
          <w:p w14:paraId="6B49773C" w14:textId="54CB4F63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7C702F41" w14:textId="3BDFCE72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5E28D989" w14:textId="77777777" w:rsidTr="009B55C4">
        <w:trPr>
          <w:trHeight w:val="301"/>
        </w:trPr>
        <w:tc>
          <w:tcPr>
            <w:tcW w:w="1642" w:type="dxa"/>
            <w:vMerge/>
            <w:noWrap/>
            <w:hideMark/>
          </w:tcPr>
          <w:p w14:paraId="6B476808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  <w:hideMark/>
          </w:tcPr>
          <w:p w14:paraId="2D6EE814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3. milník (akceptace pilotního provozu)</w:t>
            </w:r>
          </w:p>
        </w:tc>
        <w:tc>
          <w:tcPr>
            <w:tcW w:w="1061" w:type="dxa"/>
          </w:tcPr>
          <w:p w14:paraId="12CA13C5" w14:textId="16B17730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6D65317F" w14:textId="218BAF3F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 xml:space="preserve">T + </w:t>
            </w:r>
            <w:r w:rsidR="006A0818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3</w:t>
            </w: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 xml:space="preserve"> měs.</w:t>
            </w:r>
          </w:p>
        </w:tc>
      </w:tr>
    </w:tbl>
    <w:p w14:paraId="5AEB0A0B" w14:textId="77777777" w:rsidR="0028032B" w:rsidRDefault="0028032B" w:rsidP="006A0818">
      <w:pPr>
        <w:pStyle w:val="ZKLADN"/>
        <w:spacing w:before="0" w:after="0" w:line="320" w:lineRule="atLeast"/>
        <w:rPr>
          <w:rFonts w:ascii="Calibri" w:hAnsi="Calibri"/>
          <w:b/>
          <w:sz w:val="2"/>
          <w:szCs w:val="2"/>
          <w:lang w:val="cs-CZ"/>
        </w:rPr>
      </w:pPr>
    </w:p>
    <w:sectPr w:rsidR="0028032B" w:rsidSect="00F60547">
      <w:pgSz w:w="15840" w:h="12240" w:orient="landscape"/>
      <w:pgMar w:top="1800" w:right="1440" w:bottom="180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1204" w14:textId="77777777" w:rsidR="005F6EF1" w:rsidRDefault="005F6EF1" w:rsidP="00355CF4">
      <w:pPr>
        <w:spacing w:after="0" w:line="240" w:lineRule="auto"/>
      </w:pPr>
      <w:r>
        <w:separator/>
      </w:r>
    </w:p>
  </w:endnote>
  <w:endnote w:type="continuationSeparator" w:id="0">
    <w:p w14:paraId="0484ED76" w14:textId="77777777" w:rsidR="005F6EF1" w:rsidRDefault="005F6EF1" w:rsidP="0035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3E9C" w14:textId="337C7BAE" w:rsidR="00653E47" w:rsidRDefault="00F60547" w:rsidP="00653E47">
    <w:pPr>
      <w:pStyle w:val="Zpat"/>
      <w:jc w:val="center"/>
    </w:pPr>
    <w:r>
      <w:rPr>
        <w:noProof/>
      </w:rPr>
      <w:drawing>
        <wp:inline distT="0" distB="0" distL="0" distR="0" wp14:anchorId="49A195AF" wp14:editId="66AE6122">
          <wp:extent cx="5486400" cy="904724"/>
          <wp:effectExtent l="0" t="0" r="0" b="0"/>
          <wp:docPr id="4665037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430433" name="Obrázek 9914304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04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AECC3" w14:textId="77777777" w:rsidR="005F6EF1" w:rsidRDefault="005F6EF1" w:rsidP="00355CF4">
      <w:pPr>
        <w:spacing w:after="0" w:line="240" w:lineRule="auto"/>
      </w:pPr>
      <w:r>
        <w:separator/>
      </w:r>
    </w:p>
  </w:footnote>
  <w:footnote w:type="continuationSeparator" w:id="0">
    <w:p w14:paraId="1D24FF65" w14:textId="77777777" w:rsidR="005F6EF1" w:rsidRDefault="005F6EF1" w:rsidP="0035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1234" w14:textId="4CE2C4C9" w:rsidR="00D35A45" w:rsidRDefault="00D35A45" w:rsidP="00B0565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28C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4059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D322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D9C2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multilevel"/>
    <w:tmpl w:val="F542A034"/>
    <w:lvl w:ilvl="0">
      <w:start w:val="1"/>
      <w:numFmt w:val="decimal"/>
      <w:pStyle w:val="Nadpis1"/>
      <w:lvlText w:val="%1."/>
      <w:lvlJc w:val="left"/>
      <w:pPr>
        <w:tabs>
          <w:tab w:val="num" w:pos="142"/>
        </w:tabs>
      </w:pPr>
      <w:rPr>
        <w:rFonts w:ascii="Calibri" w:hAnsi="Calibr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2"/>
        </w:tabs>
      </w:pPr>
      <w:rPr>
        <w:rFonts w:ascii="Calibri" w:hAnsi="Calibri" w:hint="default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5" w15:restartNumberingAfterBreak="0">
    <w:nsid w:val="094C6440"/>
    <w:multiLevelType w:val="hybridMultilevel"/>
    <w:tmpl w:val="887CA4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F1AD7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344D9"/>
    <w:multiLevelType w:val="hybridMultilevel"/>
    <w:tmpl w:val="136216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27B9"/>
    <w:multiLevelType w:val="hybridMultilevel"/>
    <w:tmpl w:val="590EE5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D287C"/>
    <w:multiLevelType w:val="hybridMultilevel"/>
    <w:tmpl w:val="C8A63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B537C"/>
    <w:multiLevelType w:val="hybridMultilevel"/>
    <w:tmpl w:val="EBE2C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F4770"/>
    <w:multiLevelType w:val="hybridMultilevel"/>
    <w:tmpl w:val="A87E72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3BDD"/>
    <w:multiLevelType w:val="hybridMultilevel"/>
    <w:tmpl w:val="DB201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74D8B"/>
    <w:multiLevelType w:val="hybridMultilevel"/>
    <w:tmpl w:val="255CB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80FF3"/>
    <w:multiLevelType w:val="hybridMultilevel"/>
    <w:tmpl w:val="1F4E4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093C4F"/>
    <w:multiLevelType w:val="hybridMultilevel"/>
    <w:tmpl w:val="A36275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6212958"/>
    <w:multiLevelType w:val="hybridMultilevel"/>
    <w:tmpl w:val="A978E4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7F4954"/>
    <w:multiLevelType w:val="hybridMultilevel"/>
    <w:tmpl w:val="450EA980"/>
    <w:lvl w:ilvl="0" w:tplc="08806F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592D6EBE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F5CBF"/>
    <w:multiLevelType w:val="hybridMultilevel"/>
    <w:tmpl w:val="AF3864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3760A"/>
    <w:multiLevelType w:val="hybridMultilevel"/>
    <w:tmpl w:val="3D9E5068"/>
    <w:lvl w:ilvl="0" w:tplc="0405000F">
      <w:start w:val="1"/>
      <w:numFmt w:val="bullet"/>
      <w:pStyle w:val="zzz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90B20"/>
    <w:multiLevelType w:val="hybridMultilevel"/>
    <w:tmpl w:val="AE7419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26" w15:restartNumberingAfterBreak="0">
    <w:nsid w:val="72381076"/>
    <w:multiLevelType w:val="hybridMultilevel"/>
    <w:tmpl w:val="59DCD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52D6D"/>
    <w:multiLevelType w:val="hybridMultilevel"/>
    <w:tmpl w:val="E7541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24520"/>
    <w:multiLevelType w:val="hybridMultilevel"/>
    <w:tmpl w:val="4BB259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0143D"/>
    <w:multiLevelType w:val="hybridMultilevel"/>
    <w:tmpl w:val="EB782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44552">
    <w:abstractNumId w:val="4"/>
  </w:num>
  <w:num w:numId="2" w16cid:durableId="1399937927">
    <w:abstractNumId w:val="17"/>
  </w:num>
  <w:num w:numId="3" w16cid:durableId="2082828639">
    <w:abstractNumId w:val="20"/>
  </w:num>
  <w:num w:numId="4" w16cid:durableId="1592156122">
    <w:abstractNumId w:val="23"/>
  </w:num>
  <w:num w:numId="5" w16cid:durableId="2101095929">
    <w:abstractNumId w:val="15"/>
  </w:num>
  <w:num w:numId="6" w16cid:durableId="546992877">
    <w:abstractNumId w:val="19"/>
  </w:num>
  <w:num w:numId="7" w16cid:durableId="794639095">
    <w:abstractNumId w:val="25"/>
  </w:num>
  <w:num w:numId="8" w16cid:durableId="2059235967">
    <w:abstractNumId w:val="27"/>
  </w:num>
  <w:num w:numId="9" w16cid:durableId="1553537547">
    <w:abstractNumId w:val="10"/>
  </w:num>
  <w:num w:numId="10" w16cid:durableId="401296923">
    <w:abstractNumId w:val="26"/>
  </w:num>
  <w:num w:numId="11" w16cid:durableId="2026787310">
    <w:abstractNumId w:val="6"/>
  </w:num>
  <w:num w:numId="12" w16cid:durableId="1793330613">
    <w:abstractNumId w:val="12"/>
  </w:num>
  <w:num w:numId="13" w16cid:durableId="1871603966">
    <w:abstractNumId w:val="8"/>
  </w:num>
  <w:num w:numId="14" w16cid:durableId="2053185849">
    <w:abstractNumId w:val="28"/>
  </w:num>
  <w:num w:numId="15" w16cid:durableId="748695334">
    <w:abstractNumId w:val="22"/>
  </w:num>
  <w:num w:numId="16" w16cid:durableId="1788231071">
    <w:abstractNumId w:val="5"/>
  </w:num>
  <w:num w:numId="17" w16cid:durableId="1074278996">
    <w:abstractNumId w:val="16"/>
  </w:num>
  <w:num w:numId="18" w16cid:durableId="1686009997">
    <w:abstractNumId w:val="24"/>
  </w:num>
  <w:num w:numId="19" w16cid:durableId="2130971627">
    <w:abstractNumId w:val="13"/>
  </w:num>
  <w:num w:numId="20" w16cid:durableId="2036879811">
    <w:abstractNumId w:val="14"/>
  </w:num>
  <w:num w:numId="21" w16cid:durableId="1304697454">
    <w:abstractNumId w:val="11"/>
  </w:num>
  <w:num w:numId="22" w16cid:durableId="810364178">
    <w:abstractNumId w:val="18"/>
  </w:num>
  <w:num w:numId="23" w16cid:durableId="430978267">
    <w:abstractNumId w:val="9"/>
  </w:num>
  <w:num w:numId="24" w16cid:durableId="2143494479">
    <w:abstractNumId w:val="2"/>
  </w:num>
  <w:num w:numId="25" w16cid:durableId="1563246597">
    <w:abstractNumId w:val="3"/>
  </w:num>
  <w:num w:numId="26" w16cid:durableId="718893404">
    <w:abstractNumId w:val="0"/>
  </w:num>
  <w:num w:numId="27" w16cid:durableId="1803110899">
    <w:abstractNumId w:val="1"/>
  </w:num>
  <w:num w:numId="28" w16cid:durableId="1664116061">
    <w:abstractNumId w:val="29"/>
  </w:num>
  <w:num w:numId="29" w16cid:durableId="1160463158">
    <w:abstractNumId w:val="21"/>
  </w:num>
  <w:num w:numId="30" w16cid:durableId="1792702206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61"/>
    <w:rsid w:val="000006F4"/>
    <w:rsid w:val="00001160"/>
    <w:rsid w:val="000028DA"/>
    <w:rsid w:val="000040B8"/>
    <w:rsid w:val="00010BF0"/>
    <w:rsid w:val="000154B0"/>
    <w:rsid w:val="00020385"/>
    <w:rsid w:val="00043822"/>
    <w:rsid w:val="00043A4C"/>
    <w:rsid w:val="00051A20"/>
    <w:rsid w:val="000522E9"/>
    <w:rsid w:val="00055417"/>
    <w:rsid w:val="000606DA"/>
    <w:rsid w:val="00060FC5"/>
    <w:rsid w:val="00073E72"/>
    <w:rsid w:val="00077FCF"/>
    <w:rsid w:val="000A458B"/>
    <w:rsid w:val="000A77C8"/>
    <w:rsid w:val="000B4855"/>
    <w:rsid w:val="000B584A"/>
    <w:rsid w:val="000C0660"/>
    <w:rsid w:val="000C419A"/>
    <w:rsid w:val="000C6EB1"/>
    <w:rsid w:val="000D59BC"/>
    <w:rsid w:val="000E219E"/>
    <w:rsid w:val="000F2E67"/>
    <w:rsid w:val="000F76D4"/>
    <w:rsid w:val="00104A02"/>
    <w:rsid w:val="0010695F"/>
    <w:rsid w:val="00106A10"/>
    <w:rsid w:val="00113B17"/>
    <w:rsid w:val="00115651"/>
    <w:rsid w:val="00130374"/>
    <w:rsid w:val="00135B1F"/>
    <w:rsid w:val="001433BA"/>
    <w:rsid w:val="00144FB0"/>
    <w:rsid w:val="001733D6"/>
    <w:rsid w:val="00183A90"/>
    <w:rsid w:val="00186BE8"/>
    <w:rsid w:val="0019772E"/>
    <w:rsid w:val="00197F2D"/>
    <w:rsid w:val="001A7CDF"/>
    <w:rsid w:val="001B30BE"/>
    <w:rsid w:val="001B7D93"/>
    <w:rsid w:val="001C3493"/>
    <w:rsid w:val="001E571B"/>
    <w:rsid w:val="001E78D3"/>
    <w:rsid w:val="001F0854"/>
    <w:rsid w:val="001F465D"/>
    <w:rsid w:val="001F6E5F"/>
    <w:rsid w:val="00203B94"/>
    <w:rsid w:val="002052E1"/>
    <w:rsid w:val="00220D10"/>
    <w:rsid w:val="00231AAE"/>
    <w:rsid w:val="002341A2"/>
    <w:rsid w:val="0023466D"/>
    <w:rsid w:val="0024179D"/>
    <w:rsid w:val="00245714"/>
    <w:rsid w:val="00246D41"/>
    <w:rsid w:val="002603F7"/>
    <w:rsid w:val="00264C72"/>
    <w:rsid w:val="002669CF"/>
    <w:rsid w:val="00275BEB"/>
    <w:rsid w:val="0027697F"/>
    <w:rsid w:val="0028032B"/>
    <w:rsid w:val="00294AEC"/>
    <w:rsid w:val="002A7AEE"/>
    <w:rsid w:val="002B36BB"/>
    <w:rsid w:val="002C2377"/>
    <w:rsid w:val="002C2D87"/>
    <w:rsid w:val="002E10AE"/>
    <w:rsid w:val="002E37A0"/>
    <w:rsid w:val="002F4DFF"/>
    <w:rsid w:val="002F6687"/>
    <w:rsid w:val="00341648"/>
    <w:rsid w:val="0034325C"/>
    <w:rsid w:val="00346444"/>
    <w:rsid w:val="0035548E"/>
    <w:rsid w:val="00355CF4"/>
    <w:rsid w:val="0036303D"/>
    <w:rsid w:val="00365D97"/>
    <w:rsid w:val="00365E2E"/>
    <w:rsid w:val="003676AC"/>
    <w:rsid w:val="003763B9"/>
    <w:rsid w:val="00387916"/>
    <w:rsid w:val="003A1B08"/>
    <w:rsid w:val="003A2E2F"/>
    <w:rsid w:val="003A5355"/>
    <w:rsid w:val="003A56DC"/>
    <w:rsid w:val="003B4F3B"/>
    <w:rsid w:val="003B63B7"/>
    <w:rsid w:val="003C1239"/>
    <w:rsid w:val="003C18B6"/>
    <w:rsid w:val="003C25BD"/>
    <w:rsid w:val="003C2BED"/>
    <w:rsid w:val="003C47E0"/>
    <w:rsid w:val="003C7475"/>
    <w:rsid w:val="003D2F2D"/>
    <w:rsid w:val="003D7AEE"/>
    <w:rsid w:val="003E71BD"/>
    <w:rsid w:val="003F0C9E"/>
    <w:rsid w:val="003F19E9"/>
    <w:rsid w:val="00402430"/>
    <w:rsid w:val="00406C07"/>
    <w:rsid w:val="004267C2"/>
    <w:rsid w:val="00435C92"/>
    <w:rsid w:val="004378D7"/>
    <w:rsid w:val="00440858"/>
    <w:rsid w:val="0044769B"/>
    <w:rsid w:val="004654EE"/>
    <w:rsid w:val="00465DB0"/>
    <w:rsid w:val="00465F3D"/>
    <w:rsid w:val="004660C1"/>
    <w:rsid w:val="00472D08"/>
    <w:rsid w:val="004777A6"/>
    <w:rsid w:val="0048455A"/>
    <w:rsid w:val="0048597D"/>
    <w:rsid w:val="00492E55"/>
    <w:rsid w:val="004A55EC"/>
    <w:rsid w:val="004A68E4"/>
    <w:rsid w:val="004B2636"/>
    <w:rsid w:val="004D14B2"/>
    <w:rsid w:val="004D36B4"/>
    <w:rsid w:val="004D4E43"/>
    <w:rsid w:val="004F0D2C"/>
    <w:rsid w:val="004F445F"/>
    <w:rsid w:val="0050131A"/>
    <w:rsid w:val="0050749D"/>
    <w:rsid w:val="00511637"/>
    <w:rsid w:val="00513E2B"/>
    <w:rsid w:val="005357C4"/>
    <w:rsid w:val="00552A01"/>
    <w:rsid w:val="00555C17"/>
    <w:rsid w:val="0056770F"/>
    <w:rsid w:val="00572FD9"/>
    <w:rsid w:val="005766E5"/>
    <w:rsid w:val="005B4402"/>
    <w:rsid w:val="005C74F0"/>
    <w:rsid w:val="005F4286"/>
    <w:rsid w:val="005F63D1"/>
    <w:rsid w:val="005F6AEE"/>
    <w:rsid w:val="005F6EF1"/>
    <w:rsid w:val="00613166"/>
    <w:rsid w:val="006210F6"/>
    <w:rsid w:val="006239C6"/>
    <w:rsid w:val="00623C3C"/>
    <w:rsid w:val="00636940"/>
    <w:rsid w:val="00645011"/>
    <w:rsid w:val="00653E47"/>
    <w:rsid w:val="00654703"/>
    <w:rsid w:val="0068370D"/>
    <w:rsid w:val="00691FE6"/>
    <w:rsid w:val="00692C6E"/>
    <w:rsid w:val="006A0818"/>
    <w:rsid w:val="006B14E0"/>
    <w:rsid w:val="006C5BDF"/>
    <w:rsid w:val="006D50F9"/>
    <w:rsid w:val="006D5C64"/>
    <w:rsid w:val="006D6439"/>
    <w:rsid w:val="006E25E2"/>
    <w:rsid w:val="006F580A"/>
    <w:rsid w:val="00704F02"/>
    <w:rsid w:val="00720AED"/>
    <w:rsid w:val="00723616"/>
    <w:rsid w:val="00723FE4"/>
    <w:rsid w:val="0073288F"/>
    <w:rsid w:val="00737038"/>
    <w:rsid w:val="00741B03"/>
    <w:rsid w:val="00741EA5"/>
    <w:rsid w:val="007422E7"/>
    <w:rsid w:val="0074344D"/>
    <w:rsid w:val="00745BD1"/>
    <w:rsid w:val="00751B5F"/>
    <w:rsid w:val="00753E47"/>
    <w:rsid w:val="00761FEB"/>
    <w:rsid w:val="00765496"/>
    <w:rsid w:val="00770C92"/>
    <w:rsid w:val="007917C0"/>
    <w:rsid w:val="00795506"/>
    <w:rsid w:val="007A1205"/>
    <w:rsid w:val="007A298E"/>
    <w:rsid w:val="007A7B2A"/>
    <w:rsid w:val="007B1F78"/>
    <w:rsid w:val="007B2053"/>
    <w:rsid w:val="007B61EA"/>
    <w:rsid w:val="007C4F4A"/>
    <w:rsid w:val="007D2FAA"/>
    <w:rsid w:val="007E5EAA"/>
    <w:rsid w:val="007E789C"/>
    <w:rsid w:val="007F1A37"/>
    <w:rsid w:val="007F4670"/>
    <w:rsid w:val="008051F4"/>
    <w:rsid w:val="008235DD"/>
    <w:rsid w:val="00831A9F"/>
    <w:rsid w:val="008422C4"/>
    <w:rsid w:val="00850B29"/>
    <w:rsid w:val="00850D7C"/>
    <w:rsid w:val="00855AC2"/>
    <w:rsid w:val="00864639"/>
    <w:rsid w:val="00864871"/>
    <w:rsid w:val="00872374"/>
    <w:rsid w:val="00876917"/>
    <w:rsid w:val="00876D74"/>
    <w:rsid w:val="00876F51"/>
    <w:rsid w:val="00882607"/>
    <w:rsid w:val="00884117"/>
    <w:rsid w:val="008B1A69"/>
    <w:rsid w:val="008B37F6"/>
    <w:rsid w:val="008B4ACD"/>
    <w:rsid w:val="008B4EAE"/>
    <w:rsid w:val="008C3C8E"/>
    <w:rsid w:val="008D5112"/>
    <w:rsid w:val="008D72C8"/>
    <w:rsid w:val="008D7AE6"/>
    <w:rsid w:val="008E216A"/>
    <w:rsid w:val="008E590A"/>
    <w:rsid w:val="008E5F64"/>
    <w:rsid w:val="008E7975"/>
    <w:rsid w:val="008F2C9B"/>
    <w:rsid w:val="008F46E0"/>
    <w:rsid w:val="00912A3E"/>
    <w:rsid w:val="009149FB"/>
    <w:rsid w:val="00914CD5"/>
    <w:rsid w:val="00916553"/>
    <w:rsid w:val="00931C2E"/>
    <w:rsid w:val="00940215"/>
    <w:rsid w:val="00945FD1"/>
    <w:rsid w:val="009502CE"/>
    <w:rsid w:val="00954607"/>
    <w:rsid w:val="0095517D"/>
    <w:rsid w:val="009552B0"/>
    <w:rsid w:val="009647B4"/>
    <w:rsid w:val="009710A6"/>
    <w:rsid w:val="00971ABC"/>
    <w:rsid w:val="00971F1D"/>
    <w:rsid w:val="0097402B"/>
    <w:rsid w:val="00980FFE"/>
    <w:rsid w:val="0098142B"/>
    <w:rsid w:val="009835A8"/>
    <w:rsid w:val="00985A42"/>
    <w:rsid w:val="00987B6A"/>
    <w:rsid w:val="009974C6"/>
    <w:rsid w:val="009A0791"/>
    <w:rsid w:val="009A4CC9"/>
    <w:rsid w:val="009B55C4"/>
    <w:rsid w:val="009C3B35"/>
    <w:rsid w:val="009C698A"/>
    <w:rsid w:val="009D0C1E"/>
    <w:rsid w:val="009E1043"/>
    <w:rsid w:val="009E1159"/>
    <w:rsid w:val="009E1F1B"/>
    <w:rsid w:val="009E34E4"/>
    <w:rsid w:val="009E53F3"/>
    <w:rsid w:val="009F0EDF"/>
    <w:rsid w:val="009F36F0"/>
    <w:rsid w:val="009F53E7"/>
    <w:rsid w:val="009F6A22"/>
    <w:rsid w:val="00A12CBE"/>
    <w:rsid w:val="00A14EA8"/>
    <w:rsid w:val="00A2613B"/>
    <w:rsid w:val="00A32EA9"/>
    <w:rsid w:val="00A32FA3"/>
    <w:rsid w:val="00A3456C"/>
    <w:rsid w:val="00A461B5"/>
    <w:rsid w:val="00A516BE"/>
    <w:rsid w:val="00A6097B"/>
    <w:rsid w:val="00A609A2"/>
    <w:rsid w:val="00A61DC5"/>
    <w:rsid w:val="00A65BC7"/>
    <w:rsid w:val="00A6673C"/>
    <w:rsid w:val="00A7527D"/>
    <w:rsid w:val="00A81818"/>
    <w:rsid w:val="00A8639B"/>
    <w:rsid w:val="00AA60BF"/>
    <w:rsid w:val="00AC61AC"/>
    <w:rsid w:val="00AC6F3C"/>
    <w:rsid w:val="00AD11B9"/>
    <w:rsid w:val="00AD3A77"/>
    <w:rsid w:val="00AD6556"/>
    <w:rsid w:val="00AE5019"/>
    <w:rsid w:val="00B0463A"/>
    <w:rsid w:val="00B0565A"/>
    <w:rsid w:val="00B072EE"/>
    <w:rsid w:val="00B13EA7"/>
    <w:rsid w:val="00B15DA2"/>
    <w:rsid w:val="00B278B4"/>
    <w:rsid w:val="00B306F3"/>
    <w:rsid w:val="00B42ED2"/>
    <w:rsid w:val="00B46C28"/>
    <w:rsid w:val="00B50003"/>
    <w:rsid w:val="00B53651"/>
    <w:rsid w:val="00B635E2"/>
    <w:rsid w:val="00B65B92"/>
    <w:rsid w:val="00B7318E"/>
    <w:rsid w:val="00B75FE3"/>
    <w:rsid w:val="00BA434F"/>
    <w:rsid w:val="00BA6A4D"/>
    <w:rsid w:val="00BB1A4E"/>
    <w:rsid w:val="00BB314D"/>
    <w:rsid w:val="00BC051B"/>
    <w:rsid w:val="00BC119A"/>
    <w:rsid w:val="00BE39F8"/>
    <w:rsid w:val="00BE5543"/>
    <w:rsid w:val="00BF762B"/>
    <w:rsid w:val="00C06AD0"/>
    <w:rsid w:val="00C17AD4"/>
    <w:rsid w:val="00C3354E"/>
    <w:rsid w:val="00C37A42"/>
    <w:rsid w:val="00C46312"/>
    <w:rsid w:val="00C47692"/>
    <w:rsid w:val="00C62200"/>
    <w:rsid w:val="00C62AFD"/>
    <w:rsid w:val="00C631E7"/>
    <w:rsid w:val="00C6744A"/>
    <w:rsid w:val="00C70AF0"/>
    <w:rsid w:val="00C70C63"/>
    <w:rsid w:val="00C86D0D"/>
    <w:rsid w:val="00C91CDA"/>
    <w:rsid w:val="00CA355A"/>
    <w:rsid w:val="00CA47D9"/>
    <w:rsid w:val="00CA7E34"/>
    <w:rsid w:val="00CB0BB6"/>
    <w:rsid w:val="00CB44A6"/>
    <w:rsid w:val="00CC74F7"/>
    <w:rsid w:val="00CD13DE"/>
    <w:rsid w:val="00CD65BD"/>
    <w:rsid w:val="00CD6B5A"/>
    <w:rsid w:val="00CD7A10"/>
    <w:rsid w:val="00CE021A"/>
    <w:rsid w:val="00CE2EAA"/>
    <w:rsid w:val="00CF367E"/>
    <w:rsid w:val="00CF4038"/>
    <w:rsid w:val="00CF4774"/>
    <w:rsid w:val="00CF7971"/>
    <w:rsid w:val="00D13D82"/>
    <w:rsid w:val="00D1551E"/>
    <w:rsid w:val="00D1608A"/>
    <w:rsid w:val="00D35A45"/>
    <w:rsid w:val="00D50101"/>
    <w:rsid w:val="00D55316"/>
    <w:rsid w:val="00D64DCE"/>
    <w:rsid w:val="00D76D1E"/>
    <w:rsid w:val="00D850ED"/>
    <w:rsid w:val="00D85E2E"/>
    <w:rsid w:val="00D91DB2"/>
    <w:rsid w:val="00D92235"/>
    <w:rsid w:val="00D96239"/>
    <w:rsid w:val="00DB1DFB"/>
    <w:rsid w:val="00DB623E"/>
    <w:rsid w:val="00DC0892"/>
    <w:rsid w:val="00DD208F"/>
    <w:rsid w:val="00DD4EFD"/>
    <w:rsid w:val="00DD65F6"/>
    <w:rsid w:val="00DD7037"/>
    <w:rsid w:val="00DE7C01"/>
    <w:rsid w:val="00DF1243"/>
    <w:rsid w:val="00E0023C"/>
    <w:rsid w:val="00E0308D"/>
    <w:rsid w:val="00E04A89"/>
    <w:rsid w:val="00E05750"/>
    <w:rsid w:val="00E11D70"/>
    <w:rsid w:val="00E20D61"/>
    <w:rsid w:val="00E246CC"/>
    <w:rsid w:val="00E24BA6"/>
    <w:rsid w:val="00E2698F"/>
    <w:rsid w:val="00E32E50"/>
    <w:rsid w:val="00E404EF"/>
    <w:rsid w:val="00E46D90"/>
    <w:rsid w:val="00E53861"/>
    <w:rsid w:val="00E56B53"/>
    <w:rsid w:val="00E7353D"/>
    <w:rsid w:val="00E75108"/>
    <w:rsid w:val="00E752C1"/>
    <w:rsid w:val="00E75C26"/>
    <w:rsid w:val="00E80368"/>
    <w:rsid w:val="00E87DA7"/>
    <w:rsid w:val="00E92A83"/>
    <w:rsid w:val="00E92BA4"/>
    <w:rsid w:val="00EA25E9"/>
    <w:rsid w:val="00EA4C79"/>
    <w:rsid w:val="00EB182A"/>
    <w:rsid w:val="00EB1ADE"/>
    <w:rsid w:val="00EB479D"/>
    <w:rsid w:val="00EC1032"/>
    <w:rsid w:val="00ED58CB"/>
    <w:rsid w:val="00ED70DA"/>
    <w:rsid w:val="00ED7394"/>
    <w:rsid w:val="00ED7E5A"/>
    <w:rsid w:val="00EE301B"/>
    <w:rsid w:val="00EF39E6"/>
    <w:rsid w:val="00F02BDE"/>
    <w:rsid w:val="00F22A69"/>
    <w:rsid w:val="00F3258C"/>
    <w:rsid w:val="00F35987"/>
    <w:rsid w:val="00F40E2A"/>
    <w:rsid w:val="00F4241E"/>
    <w:rsid w:val="00F44E8C"/>
    <w:rsid w:val="00F5121F"/>
    <w:rsid w:val="00F60547"/>
    <w:rsid w:val="00F756D5"/>
    <w:rsid w:val="00F77D68"/>
    <w:rsid w:val="00FA4EEE"/>
    <w:rsid w:val="00FB7887"/>
    <w:rsid w:val="00FC059A"/>
    <w:rsid w:val="00FD2F38"/>
    <w:rsid w:val="00FD627D"/>
    <w:rsid w:val="00FD6694"/>
    <w:rsid w:val="00FD66D3"/>
    <w:rsid w:val="00FE223B"/>
    <w:rsid w:val="00FE2E30"/>
    <w:rsid w:val="00FE39EC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0728"/>
  <w15:chartTrackingRefBased/>
  <w15:docId w15:val="{8DA97852-9ADF-4AFD-A82D-A3B2D530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355CF4"/>
    <w:pPr>
      <w:keepNext/>
      <w:widowControl w:val="0"/>
      <w:numPr>
        <w:numId w:val="1"/>
      </w:numPr>
      <w:shd w:val="pct5" w:color="auto" w:fill="auto"/>
      <w:spacing w:before="600" w:after="300" w:line="240" w:lineRule="auto"/>
      <w:outlineLvl w:val="0"/>
    </w:pPr>
    <w:rPr>
      <w:rFonts w:ascii="Arial" w:eastAsia="Times New Roman" w:hAnsi="Arial"/>
      <w:b/>
      <w:kern w:val="28"/>
      <w:sz w:val="26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qFormat/>
    <w:rsid w:val="00355CF4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ascii="Garamond" w:eastAsia="Times New Roman" w:hAnsi="Garamond"/>
      <w:lang w:val="x-none" w:eastAsia="x-none"/>
    </w:rPr>
  </w:style>
  <w:style w:type="paragraph" w:styleId="Nadpis3">
    <w:name w:val="heading 3"/>
    <w:aliases w:val="Podpodkapitola,adpis 3"/>
    <w:basedOn w:val="Normln"/>
    <w:next w:val="Normln"/>
    <w:link w:val="Nadpis3Char"/>
    <w:qFormat/>
    <w:rsid w:val="00355CF4"/>
    <w:pPr>
      <w:widowControl w:val="0"/>
      <w:numPr>
        <w:ilvl w:val="2"/>
        <w:numId w:val="1"/>
      </w:numPr>
      <w:spacing w:before="240" w:after="240" w:line="240" w:lineRule="auto"/>
      <w:outlineLvl w:val="2"/>
    </w:pPr>
    <w:rPr>
      <w:rFonts w:ascii="NimbusSanNovTEE" w:eastAsia="Times New Roman" w:hAnsi="NimbusSanNovTEE"/>
      <w:b/>
      <w:sz w:val="22"/>
      <w:szCs w:val="20"/>
      <w:lang w:val="x-none" w:eastAsia="x-none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355CF4"/>
    <w:pPr>
      <w:keepNext/>
      <w:numPr>
        <w:ilvl w:val="3"/>
        <w:numId w:val="3"/>
      </w:numPr>
      <w:spacing w:before="240" w:after="240" w:line="240" w:lineRule="auto"/>
      <w:outlineLvl w:val="3"/>
    </w:pPr>
    <w:rPr>
      <w:rFonts w:ascii="NimbusSanNovTEE" w:eastAsia="Times New Roman" w:hAnsi="NimbusSanNovTEE"/>
      <w:b/>
      <w:sz w:val="22"/>
      <w:szCs w:val="20"/>
      <w:lang w:val="en-GB" w:eastAsia="x-none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355CF4"/>
    <w:pPr>
      <w:numPr>
        <w:ilvl w:val="4"/>
        <w:numId w:val="3"/>
      </w:numPr>
      <w:spacing w:before="240" w:after="60" w:line="240" w:lineRule="auto"/>
      <w:outlineLvl w:val="4"/>
    </w:pPr>
    <w:rPr>
      <w:rFonts w:ascii="Arial" w:eastAsia="Times New Roman" w:hAnsi="Arial"/>
      <w:sz w:val="22"/>
      <w:szCs w:val="20"/>
      <w:lang w:val="x-none" w:eastAsia="x-none"/>
    </w:rPr>
  </w:style>
  <w:style w:type="paragraph" w:styleId="Nadpis6">
    <w:name w:val="heading 6"/>
    <w:aliases w:val="H6"/>
    <w:basedOn w:val="Normln"/>
    <w:next w:val="Normln"/>
    <w:link w:val="Nadpis6Char"/>
    <w:qFormat/>
    <w:rsid w:val="00355CF4"/>
    <w:pPr>
      <w:numPr>
        <w:ilvl w:val="5"/>
        <w:numId w:val="3"/>
      </w:numPr>
      <w:spacing w:before="240" w:after="60" w:line="240" w:lineRule="auto"/>
      <w:outlineLvl w:val="5"/>
    </w:pPr>
    <w:rPr>
      <w:rFonts w:ascii="Arial" w:eastAsia="Times New Roman" w:hAnsi="Arial"/>
      <w:i/>
      <w:sz w:val="22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qFormat/>
    <w:rsid w:val="00355CF4"/>
    <w:pPr>
      <w:numPr>
        <w:ilvl w:val="6"/>
        <w:numId w:val="3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val="x-none" w:eastAsia="x-none"/>
    </w:rPr>
  </w:style>
  <w:style w:type="paragraph" w:styleId="Nadpis8">
    <w:name w:val="heading 8"/>
    <w:aliases w:val="H8"/>
    <w:basedOn w:val="Normln"/>
    <w:next w:val="Normln"/>
    <w:link w:val="Nadpis8Char"/>
    <w:qFormat/>
    <w:rsid w:val="00355CF4"/>
    <w:pPr>
      <w:numPr>
        <w:ilvl w:val="7"/>
        <w:numId w:val="3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val="x-none" w:eastAsia="x-none"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355CF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55CF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CF4"/>
    <w:rPr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355CF4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55CF4"/>
    <w:rPr>
      <w:rFonts w:ascii="Arial" w:eastAsia="Times New Roman" w:hAnsi="Arial"/>
    </w:rPr>
  </w:style>
  <w:style w:type="paragraph" w:styleId="Obsah1">
    <w:name w:val="toc 1"/>
    <w:basedOn w:val="Normln"/>
    <w:next w:val="Normln"/>
    <w:uiPriority w:val="39"/>
    <w:rsid w:val="00355CF4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val="cs-CZ" w:eastAsia="cs-CZ"/>
    </w:rPr>
  </w:style>
  <w:style w:type="paragraph" w:customStyle="1" w:styleId="ZKLADN">
    <w:name w:val="ZÁKLADNÍ"/>
    <w:basedOn w:val="Zkladntext"/>
    <w:link w:val="ZKLADNChar"/>
    <w:rsid w:val="00355CF4"/>
    <w:pPr>
      <w:spacing w:before="120" w:after="120" w:line="280" w:lineRule="atLeast"/>
    </w:pPr>
    <w:rPr>
      <w:rFonts w:ascii="Garamond" w:hAnsi="Garamond"/>
      <w:sz w:val="24"/>
    </w:rPr>
  </w:style>
  <w:style w:type="character" w:customStyle="1" w:styleId="ZKLADNChar">
    <w:name w:val="ZÁKLADNÍ Char"/>
    <w:link w:val="ZKLADN"/>
    <w:rsid w:val="00355CF4"/>
    <w:rPr>
      <w:rFonts w:ascii="Garamond" w:eastAsia="Times New Roman" w:hAnsi="Garamond"/>
      <w:sz w:val="24"/>
    </w:rPr>
  </w:style>
  <w:style w:type="character" w:customStyle="1" w:styleId="Nadpis1Char">
    <w:name w:val="Nadpis 1 Char"/>
    <w:link w:val="Nadpis1"/>
    <w:rsid w:val="00355CF4"/>
    <w:rPr>
      <w:rFonts w:ascii="Arial" w:eastAsia="Times New Roman" w:hAnsi="Arial"/>
      <w:b/>
      <w:kern w:val="28"/>
      <w:sz w:val="26"/>
      <w:shd w:val="pct5" w:color="auto" w:fill="auto"/>
      <w:lang w:val="x-none" w:eastAsia="x-none"/>
    </w:rPr>
  </w:style>
  <w:style w:type="character" w:customStyle="1" w:styleId="Nadpis2Char">
    <w:name w:val="Nadpis 2 Char"/>
    <w:link w:val="Nadpis2"/>
    <w:rsid w:val="00355CF4"/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Nadpis3Char">
    <w:name w:val="Nadpis 3 Char"/>
    <w:aliases w:val="Podpodkapitola Char,adpis 3 Char"/>
    <w:link w:val="Nadpis3"/>
    <w:rsid w:val="00355CF4"/>
    <w:rPr>
      <w:rFonts w:ascii="NimbusSanNovTEE" w:eastAsia="Times New Roman" w:hAnsi="NimbusSanNovTEE"/>
      <w:b/>
      <w:sz w:val="22"/>
      <w:lang w:val="x-none" w:eastAsia="x-none"/>
    </w:rPr>
  </w:style>
  <w:style w:type="paragraph" w:customStyle="1" w:styleId="StylGaramond12bPROST">
    <w:name w:val="Styl Garamond 12 b. PROSTÝ"/>
    <w:basedOn w:val="Normln"/>
    <w:rsid w:val="00355CF4"/>
    <w:pPr>
      <w:spacing w:after="120" w:line="320" w:lineRule="atLeast"/>
      <w:jc w:val="both"/>
    </w:pPr>
    <w:rPr>
      <w:rFonts w:ascii="Garamond" w:eastAsia="Times New Roman" w:hAnsi="Garamond"/>
      <w:szCs w:val="20"/>
      <w:lang w:val="cs-CZ" w:eastAsia="cs-CZ"/>
    </w:rPr>
  </w:style>
  <w:style w:type="paragraph" w:customStyle="1" w:styleId="StylNadpis1ZKLADN">
    <w:name w:val="Styl Nadpis 1 ZÁKLADNÍ"/>
    <w:basedOn w:val="Nadpis1"/>
    <w:rsid w:val="00355CF4"/>
    <w:pPr>
      <w:spacing w:before="480" w:after="360"/>
    </w:pPr>
    <w:rPr>
      <w:rFonts w:ascii="Garamond" w:hAnsi="Garamond"/>
      <w:bCs/>
      <w:sz w:val="24"/>
    </w:rPr>
  </w:style>
  <w:style w:type="paragraph" w:customStyle="1" w:styleId="StylStylodstavecslovanCalibri11bern">
    <w:name w:val="Styl Styl odstavec číslovaný + Calibri 11 b. Černá"/>
    <w:basedOn w:val="Normln"/>
    <w:rsid w:val="00355CF4"/>
    <w:pPr>
      <w:widowControl w:val="0"/>
      <w:numPr>
        <w:ilvl w:val="1"/>
        <w:numId w:val="2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paragraph" w:customStyle="1" w:styleId="StylNadpis2Calibri11bern">
    <w:name w:val="Styl Nadpis 2 + Calibri 11 b. Černá"/>
    <w:basedOn w:val="Nadpis2"/>
    <w:rsid w:val="00355CF4"/>
    <w:rPr>
      <w:rFonts w:ascii="Calibri" w:hAnsi="Calibri"/>
      <w:color w:val="00000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55CF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55CF4"/>
    <w:rPr>
      <w:sz w:val="24"/>
      <w:szCs w:val="24"/>
      <w:lang w:val="en-US" w:eastAsia="en-US"/>
    </w:rPr>
  </w:style>
  <w:style w:type="paragraph" w:styleId="Textkomente">
    <w:name w:val="annotation text"/>
    <w:basedOn w:val="Normln"/>
    <w:link w:val="TextkomenteChar"/>
    <w:uiPriority w:val="99"/>
    <w:rsid w:val="00355CF4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355CF4"/>
    <w:rPr>
      <w:rFonts w:ascii="Arial" w:eastAsia="Times New Roman" w:hAnsi="Arial"/>
    </w:rPr>
  </w:style>
  <w:style w:type="paragraph" w:styleId="Prosttext">
    <w:name w:val="Plain Text"/>
    <w:basedOn w:val="Normln"/>
    <w:link w:val="ProsttextChar"/>
    <w:rsid w:val="00355CF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355CF4"/>
    <w:rPr>
      <w:rFonts w:ascii="Courier New" w:eastAsia="Times New Roman" w:hAnsi="Courier New" w:cs="Courier New"/>
    </w:rPr>
  </w:style>
  <w:style w:type="paragraph" w:customStyle="1" w:styleId="Stylodstavecslovan">
    <w:name w:val="Styl odstavec číslovaný"/>
    <w:basedOn w:val="Nadpis2"/>
    <w:link w:val="StylodstavecslovanChar"/>
    <w:rsid w:val="00355CF4"/>
    <w:pPr>
      <w:numPr>
        <w:ilvl w:val="0"/>
        <w:numId w:val="0"/>
      </w:numPr>
      <w:tabs>
        <w:tab w:val="num" w:pos="1789"/>
      </w:tabs>
    </w:pPr>
    <w:rPr>
      <w:bCs/>
    </w:rPr>
  </w:style>
  <w:style w:type="character" w:customStyle="1" w:styleId="StylodstavecslovanChar">
    <w:name w:val="Styl odstavec číslovaný Char"/>
    <w:link w:val="Stylodstavecslovan"/>
    <w:rsid w:val="00355CF4"/>
    <w:rPr>
      <w:rFonts w:ascii="Garamond" w:eastAsia="Times New Roman" w:hAnsi="Garamond"/>
      <w:bCs/>
      <w:sz w:val="24"/>
      <w:szCs w:val="24"/>
      <w:lang w:val="x-none" w:eastAsia="x-none"/>
    </w:rPr>
  </w:style>
  <w:style w:type="character" w:styleId="Hypertextovodkaz">
    <w:name w:val="Hyperlink"/>
    <w:rsid w:val="00355CF4"/>
    <w:rPr>
      <w:rFonts w:ascii="Calibri" w:hAnsi="Calibri"/>
      <w:color w:val="000000"/>
      <w:sz w:val="22"/>
      <w:u w:val="none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link w:val="Nadpis4"/>
    <w:rsid w:val="00355CF4"/>
    <w:rPr>
      <w:rFonts w:ascii="NimbusSanNovTEE" w:eastAsia="Times New Roman" w:hAnsi="NimbusSanNovTEE"/>
      <w:b/>
      <w:sz w:val="22"/>
      <w:lang w:val="en-GB" w:eastAsia="x-none"/>
    </w:rPr>
  </w:style>
  <w:style w:type="character" w:customStyle="1" w:styleId="Nadpis5Char">
    <w:name w:val="Nadpis 5 Char"/>
    <w:aliases w:val="H5 Char,Level 3 - i Char"/>
    <w:link w:val="Nadpis5"/>
    <w:rsid w:val="00355CF4"/>
    <w:rPr>
      <w:rFonts w:ascii="Arial" w:eastAsia="Times New Roman" w:hAnsi="Arial"/>
      <w:sz w:val="22"/>
      <w:lang w:val="x-none" w:eastAsia="x-none"/>
    </w:rPr>
  </w:style>
  <w:style w:type="character" w:customStyle="1" w:styleId="Nadpis6Char">
    <w:name w:val="Nadpis 6 Char"/>
    <w:aliases w:val="H6 Char"/>
    <w:link w:val="Nadpis6"/>
    <w:rsid w:val="00355CF4"/>
    <w:rPr>
      <w:rFonts w:ascii="Arial" w:eastAsia="Times New Roman" w:hAnsi="Arial"/>
      <w:i/>
      <w:sz w:val="22"/>
      <w:lang w:val="x-none" w:eastAsia="x-none"/>
    </w:rPr>
  </w:style>
  <w:style w:type="character" w:customStyle="1" w:styleId="Nadpis7Char">
    <w:name w:val="Nadpis 7 Char"/>
    <w:aliases w:val="H7 Char"/>
    <w:link w:val="Nadpis7"/>
    <w:rsid w:val="00355CF4"/>
    <w:rPr>
      <w:rFonts w:ascii="Arial" w:eastAsia="Times New Roman" w:hAnsi="Arial"/>
      <w:lang w:val="x-none" w:eastAsia="x-none"/>
    </w:rPr>
  </w:style>
  <w:style w:type="character" w:customStyle="1" w:styleId="Nadpis8Char">
    <w:name w:val="Nadpis 8 Char"/>
    <w:aliases w:val="H8 Char"/>
    <w:link w:val="Nadpis8"/>
    <w:rsid w:val="00355CF4"/>
    <w:rPr>
      <w:rFonts w:ascii="Arial" w:eastAsia="Times New Roman" w:hAnsi="Arial"/>
      <w:i/>
      <w:lang w:val="x-none" w:eastAsia="x-none"/>
    </w:rPr>
  </w:style>
  <w:style w:type="character" w:customStyle="1" w:styleId="Nadpis9Char">
    <w:name w:val="Nadpis 9 Char"/>
    <w:aliases w:val="H9 Char,h9 Char,heading9 Char,App Heading Char"/>
    <w:link w:val="Nadpis9"/>
    <w:rsid w:val="00355CF4"/>
    <w:rPr>
      <w:rFonts w:ascii="Arial" w:eastAsia="Times New Roman" w:hAnsi="Arial"/>
      <w:b/>
      <w:i/>
      <w:sz w:val="18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C2BED"/>
    <w:pPr>
      <w:spacing w:after="0" w:line="240" w:lineRule="auto"/>
      <w:ind w:left="720"/>
      <w:contextualSpacing/>
    </w:pPr>
    <w:rPr>
      <w:rFonts w:ascii="Times New Roman" w:eastAsia="Times New Roman" w:hAnsi="Times New Roman"/>
      <w:lang w:val="cs-CZ"/>
    </w:rPr>
  </w:style>
  <w:style w:type="character" w:styleId="Odkaznakoment">
    <w:name w:val="annotation reference"/>
    <w:uiPriority w:val="99"/>
    <w:semiHidden/>
    <w:unhideWhenUsed/>
    <w:rsid w:val="00E0023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23C"/>
    <w:pPr>
      <w:spacing w:after="200" w:line="276" w:lineRule="auto"/>
    </w:pPr>
    <w:rPr>
      <w:b/>
      <w:bCs/>
      <w:lang w:val="en-US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E0023C"/>
    <w:rPr>
      <w:rFonts w:ascii="Arial" w:eastAsia="Times New Roman" w:hAnsi="Arial"/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2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023C"/>
    <w:rPr>
      <w:rFonts w:ascii="Tahoma" w:hAnsi="Tahoma" w:cs="Tahoma"/>
      <w:sz w:val="16"/>
      <w:szCs w:val="16"/>
      <w:lang w:val="en-US" w:eastAsia="en-US"/>
    </w:rPr>
  </w:style>
  <w:style w:type="paragraph" w:customStyle="1" w:styleId="zzzz">
    <w:name w:val="zzzz"/>
    <w:basedOn w:val="Normln"/>
    <w:qFormat/>
    <w:rsid w:val="00F3258C"/>
    <w:pPr>
      <w:numPr>
        <w:numId w:val="4"/>
      </w:numPr>
      <w:spacing w:after="120" w:line="280" w:lineRule="atLeast"/>
      <w:jc w:val="both"/>
    </w:pPr>
    <w:rPr>
      <w:rFonts w:ascii="Arial" w:eastAsia="Times New Roman" w:hAnsi="Arial"/>
      <w:b/>
      <w:snapToGrid w:val="0"/>
      <w:sz w:val="20"/>
      <w:lang w:val="cs-CZ" w:eastAsia="cs-CZ"/>
    </w:rPr>
  </w:style>
  <w:style w:type="paragraph" w:customStyle="1" w:styleId="RLTextlnkuslovan">
    <w:name w:val="RL Text článku číslovaný"/>
    <w:basedOn w:val="Normln"/>
    <w:rsid w:val="00F3258C"/>
    <w:pPr>
      <w:numPr>
        <w:ilvl w:val="1"/>
        <w:numId w:val="5"/>
      </w:numPr>
      <w:spacing w:after="120" w:line="280" w:lineRule="exact"/>
      <w:jc w:val="both"/>
    </w:pPr>
    <w:rPr>
      <w:rFonts w:ascii="Arial" w:eastAsia="Times New Roman" w:hAnsi="Arial"/>
      <w:sz w:val="20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F3258C"/>
    <w:pPr>
      <w:keepNext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2"/>
      <w:lang w:val="cs-CZ"/>
    </w:rPr>
  </w:style>
  <w:style w:type="character" w:customStyle="1" w:styleId="Kurzva">
    <w:name w:val="Kurzíva"/>
    <w:uiPriority w:val="99"/>
    <w:rsid w:val="00BF762B"/>
    <w:rPr>
      <w:rFonts w:cs="Times New Roman"/>
      <w:i/>
    </w:rPr>
  </w:style>
  <w:style w:type="paragraph" w:styleId="Revize">
    <w:name w:val="Revision"/>
    <w:hidden/>
    <w:uiPriority w:val="99"/>
    <w:semiHidden/>
    <w:rsid w:val="00971F1D"/>
    <w:rPr>
      <w:sz w:val="24"/>
      <w:szCs w:val="24"/>
      <w:lang w:val="en-US" w:eastAsia="en-US"/>
    </w:rPr>
  </w:style>
  <w:style w:type="paragraph" w:customStyle="1" w:styleId="RLslovanodstavec">
    <w:name w:val="RL Číslovaný odstavec"/>
    <w:basedOn w:val="Normln"/>
    <w:qFormat/>
    <w:rsid w:val="0048455A"/>
    <w:pPr>
      <w:numPr>
        <w:numId w:val="7"/>
      </w:numPr>
      <w:spacing w:after="120" w:line="340" w:lineRule="exact"/>
    </w:pPr>
    <w:rPr>
      <w:spacing w:val="-4"/>
    </w:rPr>
  </w:style>
  <w:style w:type="table" w:styleId="Mkatabulky">
    <w:name w:val="Table Grid"/>
    <w:basedOn w:val="Normlntabulka"/>
    <w:uiPriority w:val="1"/>
    <w:rsid w:val="009F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2669C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fi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8F75D-1B1D-427F-B9B2-50B0A9CA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Reniers</dc:creator>
  <cp:keywords/>
  <cp:lastModifiedBy>Libor Soška</cp:lastModifiedBy>
  <cp:revision>7</cp:revision>
  <dcterms:created xsi:type="dcterms:W3CDTF">2024-09-30T11:49:00Z</dcterms:created>
  <dcterms:modified xsi:type="dcterms:W3CDTF">2025-03-26T11:41:00Z</dcterms:modified>
</cp:coreProperties>
</file>