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BodyText3"/>
        <w:jc w:val="left"/>
        <w:rPr>
          <w:rFonts w:asciiTheme="majorHAnsi" w:hAnsiTheme="majorHAnsi" w:cs="Arial"/>
          <w:color w:val="auto"/>
          <w:sz w:val="22"/>
          <w:szCs w:val="22"/>
        </w:rPr>
      </w:pPr>
    </w:p>
    <w:p w14:paraId="35E9FB98" w14:textId="72445B17" w:rsidR="00395A68"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6B4D3E66" w:rsidR="00256DC6" w:rsidRPr="00205E14" w:rsidRDefault="00E22F47" w:rsidP="00395A68">
      <w:pPr>
        <w:pStyle w:val="BodyText3"/>
        <w:rPr>
          <w:rFonts w:asciiTheme="majorHAnsi" w:hAnsiTheme="majorHAnsi" w:cs="Arial"/>
          <w:b/>
          <w:bCs/>
          <w:color w:val="auto"/>
        </w:rPr>
      </w:pPr>
      <w:r w:rsidRPr="00C5214E">
        <w:rPr>
          <w:rFonts w:asciiTheme="majorHAnsi" w:hAnsiTheme="majorHAnsi" w:cs="Arial"/>
          <w:b/>
          <w:color w:val="auto"/>
        </w:rPr>
        <w:t xml:space="preserve">na </w:t>
      </w:r>
      <w:r w:rsidR="00395A68" w:rsidRPr="00C5214E">
        <w:rPr>
          <w:rFonts w:asciiTheme="majorHAnsi" w:hAnsiTheme="majorHAnsi" w:cs="Arial"/>
          <w:b/>
          <w:color w:val="auto"/>
        </w:rPr>
        <w:t>poskytnutie služieb</w:t>
      </w:r>
    </w:p>
    <w:p w14:paraId="5187289D" w14:textId="1779F7AC" w:rsidR="00395A68" w:rsidRPr="00205E14" w:rsidRDefault="00395A68" w:rsidP="00395A68">
      <w:pPr>
        <w:pStyle w:val="Body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BodyText3"/>
        <w:jc w:val="left"/>
        <w:rPr>
          <w:rFonts w:asciiTheme="majorHAnsi" w:hAnsiTheme="majorHAnsi" w:cs="Arial"/>
          <w:color w:val="auto"/>
          <w:sz w:val="22"/>
          <w:szCs w:val="22"/>
        </w:rPr>
      </w:pPr>
    </w:p>
    <w:p w14:paraId="2D668C85" w14:textId="77777777" w:rsidR="00256DC6" w:rsidRPr="00205E14" w:rsidRDefault="00256DC6" w:rsidP="00395A68">
      <w:pPr>
        <w:pStyle w:val="BodyText3"/>
        <w:jc w:val="left"/>
        <w:rPr>
          <w:rFonts w:asciiTheme="majorHAnsi" w:hAnsiTheme="majorHAnsi" w:cs="Arial"/>
          <w:color w:val="auto"/>
          <w:sz w:val="22"/>
          <w:szCs w:val="22"/>
        </w:rPr>
      </w:pPr>
    </w:p>
    <w:p w14:paraId="52298C67" w14:textId="77777777" w:rsidR="00256DC6" w:rsidRPr="00205E14" w:rsidRDefault="00256DC6" w:rsidP="00256DC6">
      <w:pPr>
        <w:pStyle w:val="Body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3F114B15" w14:textId="77777777" w:rsidR="00E22F47" w:rsidRDefault="00E22F47" w:rsidP="00E22F47">
      <w:pPr>
        <w:spacing w:before="100"/>
        <w:jc w:val="center"/>
        <w:rPr>
          <w:rFonts w:asciiTheme="majorHAnsi" w:hAnsiTheme="majorHAnsi" w:cs="Arial"/>
          <w:b/>
          <w:bCs/>
          <w:sz w:val="28"/>
          <w:szCs w:val="28"/>
        </w:rPr>
      </w:pPr>
      <w:r w:rsidRPr="00E22F47">
        <w:rPr>
          <w:rFonts w:asciiTheme="majorHAnsi" w:hAnsiTheme="majorHAnsi" w:cs="Arial"/>
          <w:b/>
          <w:bCs/>
          <w:sz w:val="28"/>
          <w:szCs w:val="28"/>
        </w:rPr>
        <w:t xml:space="preserve">Dodanie hardvéru Web </w:t>
      </w:r>
      <w:proofErr w:type="spellStart"/>
      <w:r w:rsidRPr="00E22F47">
        <w:rPr>
          <w:rFonts w:asciiTheme="majorHAnsi" w:hAnsiTheme="majorHAnsi" w:cs="Arial"/>
          <w:b/>
          <w:bCs/>
          <w:sz w:val="28"/>
          <w:szCs w:val="28"/>
        </w:rPr>
        <w:t>Application</w:t>
      </w:r>
      <w:proofErr w:type="spellEnd"/>
      <w:r w:rsidRPr="00E22F47">
        <w:rPr>
          <w:rFonts w:asciiTheme="majorHAnsi" w:hAnsiTheme="majorHAnsi" w:cs="Arial"/>
          <w:b/>
          <w:bCs/>
          <w:sz w:val="28"/>
          <w:szCs w:val="28"/>
        </w:rPr>
        <w:t xml:space="preserve"> Firewall</w:t>
      </w:r>
    </w:p>
    <w:p w14:paraId="6F4662BB" w14:textId="0D5FB110" w:rsidR="004C1313" w:rsidRPr="00205E14" w:rsidRDefault="00E22F47" w:rsidP="00C5214E">
      <w:pPr>
        <w:spacing w:before="100"/>
        <w:jc w:val="center"/>
        <w:rPr>
          <w:rFonts w:asciiTheme="majorHAnsi" w:hAnsiTheme="majorHAnsi" w:cs="Arial"/>
          <w:b/>
          <w:bCs/>
          <w:color w:val="000000"/>
          <w:sz w:val="28"/>
          <w:szCs w:val="28"/>
        </w:rPr>
      </w:pPr>
      <w:r w:rsidRPr="00E22F47">
        <w:rPr>
          <w:rFonts w:asciiTheme="majorHAnsi" w:hAnsiTheme="majorHAnsi" w:cs="Arial"/>
          <w:b/>
          <w:bCs/>
          <w:sz w:val="28"/>
          <w:szCs w:val="28"/>
        </w:rPr>
        <w:t>a poskytnutie s tým spojených služieb</w:t>
      </w:r>
      <w:r w:rsidRPr="00E22F47" w:rsidDel="00E22F47">
        <w:rPr>
          <w:rFonts w:asciiTheme="majorHAnsi" w:hAnsiTheme="majorHAnsi" w:cs="Arial"/>
          <w:b/>
          <w:bCs/>
          <w:sz w:val="28"/>
          <w:szCs w:val="28"/>
        </w:rPr>
        <w:t xml:space="preserve"> </w:t>
      </w:r>
    </w:p>
    <w:p w14:paraId="475A9F30" w14:textId="77777777" w:rsidR="00256DC6" w:rsidRPr="00205E14" w:rsidRDefault="00256DC6" w:rsidP="00256DC6">
      <w:pPr>
        <w:rPr>
          <w:rFonts w:asciiTheme="majorHAnsi" w:hAnsiTheme="majorHAnsi" w:cs="Arial"/>
        </w:rPr>
      </w:pPr>
    </w:p>
    <w:p w14:paraId="7A99DC0F" w14:textId="77777777" w:rsidR="00256DC6" w:rsidRPr="00205E14" w:rsidRDefault="00256DC6" w:rsidP="00256DC6">
      <w:pPr>
        <w:rPr>
          <w:rFonts w:asciiTheme="majorHAnsi" w:hAnsiTheme="majorHAnsi"/>
        </w:rPr>
      </w:pPr>
    </w:p>
    <w:p w14:paraId="7B9C33AA" w14:textId="77777777" w:rsidR="00256DC6" w:rsidRPr="00205E14" w:rsidRDefault="00256DC6" w:rsidP="00256DC6">
      <w:pPr>
        <w:rPr>
          <w:rFonts w:asciiTheme="majorHAnsi" w:hAnsiTheme="majorHAnsi" w:cs="Arial"/>
          <w:sz w:val="20"/>
          <w:szCs w:val="20"/>
        </w:rPr>
      </w:pPr>
      <w:r w:rsidRPr="00205E14">
        <w:rPr>
          <w:rFonts w:asciiTheme="majorHAnsi" w:hAnsiTheme="majorHAnsi" w:cs="Arial"/>
          <w:sz w:val="20"/>
          <w:szCs w:val="20"/>
        </w:rPr>
        <w:t>Súlad súťažných podkladov so zámerom odborného gestora potvrdzuje</w:t>
      </w:r>
    </w:p>
    <w:p w14:paraId="2E7CE888" w14:textId="77777777" w:rsidR="00B31ACC" w:rsidRPr="00205E14" w:rsidRDefault="00B31ACC" w:rsidP="00B31ACC">
      <w:pPr>
        <w:rPr>
          <w:rFonts w:asciiTheme="majorHAnsi" w:hAnsiTheme="majorHAnsi" w:cs="Arial"/>
          <w:sz w:val="20"/>
          <w:szCs w:val="20"/>
        </w:rPr>
      </w:pPr>
    </w:p>
    <w:p w14:paraId="3C76F965"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Ing. Albín Kotian</w:t>
      </w:r>
    </w:p>
    <w:p w14:paraId="3B4A59B4"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 xml:space="preserve">Výkonný riaditeľ, úsek finančného riadenia, informačných technológií a prevádzkových činností  </w:t>
      </w:r>
    </w:p>
    <w:p w14:paraId="2E602935" w14:textId="77777777" w:rsidR="007A6F0A" w:rsidRPr="008A31D1" w:rsidRDefault="007A6F0A" w:rsidP="007A6F0A">
      <w:pPr>
        <w:rPr>
          <w:rFonts w:asciiTheme="majorHAnsi" w:hAnsiTheme="majorHAnsi" w:cs="Arial"/>
          <w:sz w:val="20"/>
          <w:szCs w:val="20"/>
        </w:rPr>
      </w:pPr>
    </w:p>
    <w:p w14:paraId="3A198F6D"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Ing. Marek Repa</w:t>
      </w:r>
    </w:p>
    <w:p w14:paraId="01A012C8"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 xml:space="preserve">Riaditeľ, odbor informačných technológií  </w:t>
      </w:r>
    </w:p>
    <w:p w14:paraId="7353E3BB" w14:textId="77777777" w:rsidR="00B31ACC" w:rsidRPr="00205E14" w:rsidRDefault="00B31ACC" w:rsidP="00B31ACC">
      <w:pPr>
        <w:rPr>
          <w:rFonts w:asciiTheme="majorHAnsi" w:hAnsiTheme="majorHAnsi" w:cs="Arial"/>
          <w:sz w:val="20"/>
          <w:szCs w:val="20"/>
        </w:rPr>
      </w:pPr>
    </w:p>
    <w:p w14:paraId="7454842D" w14:textId="77777777" w:rsidR="00B31ACC" w:rsidRPr="00205E14" w:rsidRDefault="00B31ACC" w:rsidP="00B31ACC">
      <w:pPr>
        <w:rPr>
          <w:rFonts w:asciiTheme="majorHAnsi" w:hAnsiTheme="majorHAnsi" w:cs="Arial"/>
          <w:sz w:val="20"/>
          <w:szCs w:val="20"/>
        </w:rPr>
      </w:pPr>
    </w:p>
    <w:p w14:paraId="695FAD4E" w14:textId="77777777" w:rsidR="00B31ACC" w:rsidRPr="00205E14" w:rsidRDefault="00B31ACC" w:rsidP="00B31ACC">
      <w:pPr>
        <w:jc w:val="both"/>
        <w:rPr>
          <w:rFonts w:asciiTheme="majorHAnsi" w:hAnsiTheme="majorHAnsi" w:cs="Arial"/>
          <w:sz w:val="20"/>
          <w:szCs w:val="20"/>
        </w:rPr>
      </w:pPr>
      <w:r w:rsidRPr="00205E1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205E14" w:rsidRDefault="00B31ACC" w:rsidP="00B31ACC">
      <w:pPr>
        <w:jc w:val="both"/>
        <w:rPr>
          <w:rFonts w:asciiTheme="majorHAnsi" w:hAnsiTheme="majorHAnsi" w:cs="Arial"/>
          <w:sz w:val="20"/>
          <w:szCs w:val="20"/>
        </w:rPr>
      </w:pPr>
    </w:p>
    <w:p w14:paraId="2BE3BE27"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Mgr. Tomáš Lepieš</w:t>
      </w:r>
    </w:p>
    <w:p w14:paraId="5B029ADC" w14:textId="77777777" w:rsidR="007A6F0A" w:rsidRPr="008A31D1" w:rsidRDefault="007A6F0A" w:rsidP="007A6F0A">
      <w:pPr>
        <w:rPr>
          <w:rFonts w:asciiTheme="majorHAnsi" w:hAnsiTheme="majorHAnsi" w:cs="Arial"/>
          <w:sz w:val="20"/>
          <w:szCs w:val="20"/>
        </w:rPr>
      </w:pPr>
      <w:r w:rsidRPr="008A31D1">
        <w:rPr>
          <w:rFonts w:asciiTheme="majorHAnsi" w:hAnsiTheme="majorHAnsi" w:cs="Arial"/>
          <w:sz w:val="20"/>
          <w:szCs w:val="20"/>
        </w:rPr>
        <w:t>Riaditeľ, odbor hospodárskych služieb</w:t>
      </w:r>
    </w:p>
    <w:p w14:paraId="0DFBC8B6" w14:textId="77777777" w:rsidR="007A6F0A" w:rsidRPr="008A31D1" w:rsidRDefault="007A6F0A" w:rsidP="007A6F0A">
      <w:pPr>
        <w:jc w:val="both"/>
        <w:rPr>
          <w:rFonts w:asciiTheme="majorHAnsi" w:hAnsiTheme="majorHAnsi" w:cs="Arial"/>
          <w:sz w:val="20"/>
          <w:szCs w:val="20"/>
        </w:rPr>
      </w:pPr>
    </w:p>
    <w:p w14:paraId="0F4F98FB" w14:textId="77777777" w:rsidR="007A6F0A" w:rsidRPr="008A31D1" w:rsidRDefault="007A6F0A" w:rsidP="007A6F0A">
      <w:pPr>
        <w:jc w:val="both"/>
        <w:rPr>
          <w:rFonts w:asciiTheme="majorHAnsi" w:hAnsiTheme="majorHAnsi" w:cs="Arial"/>
          <w:sz w:val="20"/>
          <w:szCs w:val="20"/>
        </w:rPr>
      </w:pPr>
      <w:r w:rsidRPr="008A31D1">
        <w:rPr>
          <w:rFonts w:asciiTheme="majorHAnsi" w:hAnsiTheme="majorHAnsi" w:cs="Arial"/>
          <w:sz w:val="20"/>
          <w:szCs w:val="20"/>
        </w:rPr>
        <w:t>JUDr. Zuzana Jánošová</w:t>
      </w:r>
    </w:p>
    <w:p w14:paraId="7BAC84C2" w14:textId="77777777" w:rsidR="007A6F0A" w:rsidRPr="000961E2" w:rsidRDefault="007A6F0A" w:rsidP="007A6F0A">
      <w:pPr>
        <w:rPr>
          <w:rFonts w:asciiTheme="majorHAnsi" w:hAnsiTheme="majorHAnsi" w:cs="Arial"/>
          <w:sz w:val="20"/>
          <w:szCs w:val="20"/>
          <w:highlight w:val="yellow"/>
        </w:rPr>
      </w:pPr>
      <w:r w:rsidRPr="008A31D1">
        <w:rPr>
          <w:rFonts w:asciiTheme="majorHAnsi" w:hAnsiTheme="majorHAnsi" w:cs="Arial"/>
          <w:sz w:val="20"/>
          <w:szCs w:val="20"/>
        </w:rPr>
        <w:t>Vedúca, oddelenie centrálneho obstarávania</w:t>
      </w:r>
      <w:r w:rsidRPr="000961E2" w:rsidDel="005C2161">
        <w:rPr>
          <w:rFonts w:asciiTheme="majorHAnsi" w:hAnsiTheme="majorHAnsi" w:cs="Arial"/>
          <w:sz w:val="20"/>
          <w:szCs w:val="20"/>
          <w:highlight w:val="yellow"/>
        </w:rPr>
        <w:t xml:space="preserve"> </w:t>
      </w:r>
    </w:p>
    <w:p w14:paraId="246E13CB" w14:textId="77777777" w:rsidR="007A6F0A" w:rsidRPr="00F07383" w:rsidRDefault="007A6F0A" w:rsidP="007A6F0A">
      <w:pPr>
        <w:rPr>
          <w:rFonts w:asciiTheme="majorHAnsi" w:hAnsiTheme="majorHAnsi" w:cs="Arial"/>
          <w:sz w:val="20"/>
          <w:szCs w:val="20"/>
        </w:rPr>
      </w:pPr>
    </w:p>
    <w:p w14:paraId="2DFA1C67" w14:textId="77777777" w:rsidR="007A6F0A" w:rsidRPr="00F07383" w:rsidRDefault="007A6F0A" w:rsidP="007A6F0A">
      <w:pPr>
        <w:rPr>
          <w:rFonts w:asciiTheme="majorHAnsi" w:hAnsiTheme="majorHAnsi" w:cs="Arial"/>
          <w:sz w:val="20"/>
          <w:szCs w:val="20"/>
        </w:rPr>
      </w:pPr>
      <w:r w:rsidRPr="00F07383">
        <w:rPr>
          <w:rFonts w:asciiTheme="majorHAnsi" w:hAnsiTheme="majorHAnsi" w:cs="Arial"/>
          <w:sz w:val="20"/>
          <w:szCs w:val="20"/>
        </w:rPr>
        <w:t>Ing. Jozef Zelenák</w:t>
      </w:r>
    </w:p>
    <w:p w14:paraId="6F206419" w14:textId="77777777" w:rsidR="007A6F0A" w:rsidRPr="00F07383" w:rsidRDefault="007A6F0A" w:rsidP="007A6F0A">
      <w:pPr>
        <w:rPr>
          <w:rFonts w:asciiTheme="majorHAnsi" w:hAnsiTheme="majorHAnsi" w:cs="Arial"/>
          <w:sz w:val="20"/>
          <w:szCs w:val="20"/>
        </w:rPr>
      </w:pPr>
      <w:r w:rsidRPr="00F07383">
        <w:rPr>
          <w:rFonts w:asciiTheme="majorHAnsi" w:hAnsiTheme="majorHAnsi" w:cs="Arial"/>
          <w:sz w:val="20"/>
          <w:szCs w:val="20"/>
        </w:rPr>
        <w:t>Hl</w:t>
      </w:r>
      <w:r>
        <w:rPr>
          <w:rFonts w:asciiTheme="majorHAnsi" w:hAnsiTheme="majorHAnsi" w:cs="Arial"/>
          <w:sz w:val="20"/>
          <w:szCs w:val="20"/>
        </w:rPr>
        <w:t>a</w:t>
      </w:r>
      <w:r w:rsidRPr="00F07383">
        <w:rPr>
          <w:rFonts w:asciiTheme="majorHAnsi" w:hAnsiTheme="majorHAnsi" w:cs="Arial"/>
          <w:sz w:val="20"/>
          <w:szCs w:val="20"/>
        </w:rPr>
        <w:t>vný metodik centrálneho obstarávania</w:t>
      </w:r>
      <w:r w:rsidRPr="00F07383" w:rsidDel="005C2161">
        <w:rPr>
          <w:rFonts w:asciiTheme="majorHAnsi" w:hAnsiTheme="majorHAnsi" w:cs="Arial"/>
          <w:sz w:val="20"/>
          <w:szCs w:val="20"/>
        </w:rPr>
        <w:t xml:space="preserve"> </w:t>
      </w:r>
    </w:p>
    <w:p w14:paraId="5FA5AD66" w14:textId="24FBC36B" w:rsidR="00256DC6" w:rsidRPr="00205E14" w:rsidRDefault="00256DC6" w:rsidP="00256DC6">
      <w:pPr>
        <w:rPr>
          <w:rFonts w:asciiTheme="majorHAnsi" w:hAnsiTheme="majorHAnsi" w:cs="Arial"/>
          <w:sz w:val="20"/>
          <w:szCs w:val="20"/>
        </w:rPr>
      </w:pPr>
    </w:p>
    <w:p w14:paraId="6984B609" w14:textId="23487321" w:rsidR="00B31ACC" w:rsidRPr="00205E14" w:rsidRDefault="00B31ACC" w:rsidP="00256DC6">
      <w:pPr>
        <w:rPr>
          <w:rFonts w:asciiTheme="majorHAnsi" w:hAnsiTheme="majorHAnsi" w:cs="Arial"/>
          <w:sz w:val="20"/>
          <w:szCs w:val="20"/>
        </w:rPr>
      </w:pP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7D972F2E" w14:textId="2BF9FC1C" w:rsidR="00B31ACC" w:rsidRPr="00205E14" w:rsidRDefault="00B31ACC"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71FA1D62" w14:textId="25DBB4E0" w:rsidR="00B15776" w:rsidRPr="00205E14" w:rsidRDefault="00256DC6" w:rsidP="00CC1519">
      <w:pPr>
        <w:jc w:val="center"/>
        <w:rPr>
          <w:rFonts w:asciiTheme="majorHAnsi" w:hAnsiTheme="majorHAnsi" w:cs="Arial"/>
          <w:sz w:val="20"/>
          <w:szCs w:val="20"/>
        </w:rPr>
      </w:pPr>
      <w:r w:rsidRPr="007A6F0A">
        <w:rPr>
          <w:rFonts w:asciiTheme="majorHAnsi" w:hAnsiTheme="majorHAnsi" w:cs="Arial"/>
          <w:sz w:val="20"/>
          <w:szCs w:val="20"/>
        </w:rPr>
        <w:t>V</w:t>
      </w:r>
      <w:r w:rsidR="00CE32A1" w:rsidRPr="007A6F0A">
        <w:rPr>
          <w:rFonts w:asciiTheme="majorHAnsi" w:hAnsiTheme="majorHAnsi" w:cs="Arial"/>
          <w:sz w:val="20"/>
          <w:szCs w:val="20"/>
        </w:rPr>
        <w:t> </w:t>
      </w:r>
      <w:r w:rsidRPr="007A6F0A">
        <w:rPr>
          <w:rFonts w:asciiTheme="majorHAnsi" w:hAnsiTheme="majorHAnsi" w:cs="Arial"/>
          <w:sz w:val="20"/>
          <w:szCs w:val="20"/>
        </w:rPr>
        <w:t>Bratislave</w:t>
      </w:r>
      <w:r w:rsidR="00CE32A1" w:rsidRPr="007A6F0A">
        <w:rPr>
          <w:rFonts w:asciiTheme="majorHAnsi" w:hAnsiTheme="majorHAnsi" w:cs="Arial"/>
          <w:sz w:val="20"/>
          <w:szCs w:val="20"/>
        </w:rPr>
        <w:t xml:space="preserve">, </w:t>
      </w:r>
      <w:r w:rsidR="0074418D">
        <w:rPr>
          <w:rFonts w:asciiTheme="majorHAnsi" w:hAnsiTheme="majorHAnsi" w:cs="Arial"/>
          <w:sz w:val="20"/>
          <w:szCs w:val="20"/>
        </w:rPr>
        <w:t>marec</w:t>
      </w:r>
      <w:r w:rsidR="0074418D" w:rsidRPr="00C5214E">
        <w:rPr>
          <w:rFonts w:asciiTheme="majorHAnsi" w:hAnsiTheme="majorHAnsi" w:cs="Arial"/>
          <w:sz w:val="20"/>
          <w:szCs w:val="20"/>
        </w:rPr>
        <w:t xml:space="preserve"> </w:t>
      </w:r>
      <w:r w:rsidR="001B5E85" w:rsidRPr="00C5214E">
        <w:rPr>
          <w:rFonts w:asciiTheme="majorHAnsi" w:hAnsiTheme="majorHAnsi" w:cs="Arial"/>
          <w:sz w:val="20"/>
          <w:szCs w:val="20"/>
        </w:rPr>
        <w:t>20</w:t>
      </w:r>
      <w:r w:rsidR="001312E3" w:rsidRPr="00C5214E">
        <w:rPr>
          <w:rFonts w:asciiTheme="majorHAnsi" w:hAnsiTheme="majorHAnsi" w:cs="Arial"/>
          <w:sz w:val="20"/>
          <w:szCs w:val="20"/>
        </w:rPr>
        <w:t>2</w:t>
      </w:r>
      <w:r w:rsidR="007A6F0A" w:rsidRPr="007A6F0A">
        <w:rPr>
          <w:rFonts w:asciiTheme="majorHAnsi" w:hAnsiTheme="majorHAnsi" w:cs="Arial"/>
          <w:sz w:val="20"/>
          <w:szCs w:val="20"/>
        </w:rPr>
        <w:t>5</w:t>
      </w:r>
    </w:p>
    <w:p w14:paraId="2346380F" w14:textId="643E411A" w:rsidR="00ED1A04" w:rsidRPr="00205E14" w:rsidRDefault="00ED1A04">
      <w:pPr>
        <w:rPr>
          <w:rFonts w:asciiTheme="majorHAnsi" w:hAnsiTheme="majorHAnsi" w:cs="Arial"/>
          <w:b/>
          <w:bCs/>
          <w:sz w:val="20"/>
          <w:szCs w:val="20"/>
        </w:rPr>
      </w:pPr>
      <w:r w:rsidRPr="00205E14">
        <w:rPr>
          <w:rFonts w:asciiTheme="majorHAnsi" w:hAnsiTheme="majorHAnsi" w:cs="Arial"/>
          <w:b/>
          <w:bCs/>
          <w:sz w:val="20"/>
          <w:szCs w:val="20"/>
        </w:rPr>
        <w:br w:type="page"/>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Heading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BodyTextIndent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BodyTextIndent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Heading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Heading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Heading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Heading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4D2D911B" w14:textId="4D539D78" w:rsidR="00C7279E" w:rsidRPr="00205E14" w:rsidRDefault="0012591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ListParagraph"/>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A26716" w:rsidRDefault="00044699" w:rsidP="009F1CF9">
      <w:pPr>
        <w:ind w:left="851"/>
        <w:rPr>
          <w:rFonts w:asciiTheme="majorHAnsi" w:hAnsiTheme="majorHAnsi" w:cs="Arial"/>
          <w:sz w:val="20"/>
          <w:szCs w:val="20"/>
        </w:rPr>
      </w:pPr>
      <w:r w:rsidRPr="00A26716">
        <w:rPr>
          <w:rFonts w:asciiTheme="majorHAnsi" w:hAnsiTheme="majorHAnsi" w:cs="Arial"/>
          <w:sz w:val="20"/>
          <w:szCs w:val="20"/>
        </w:rPr>
        <w:t>Prílohy</w:t>
      </w:r>
      <w:r w:rsidR="00EB0F3A" w:rsidRPr="00A26716">
        <w:rPr>
          <w:rFonts w:asciiTheme="majorHAnsi" w:hAnsiTheme="majorHAnsi" w:cs="Arial"/>
          <w:sz w:val="20"/>
          <w:szCs w:val="20"/>
        </w:rPr>
        <w:t xml:space="preserve"> k časti A.2 PODMIENKY ÚČAST</w:t>
      </w:r>
      <w:r w:rsidR="00477C49" w:rsidRPr="00A26716">
        <w:rPr>
          <w:rFonts w:asciiTheme="majorHAnsi" w:hAnsiTheme="majorHAnsi" w:cs="Arial"/>
          <w:sz w:val="20"/>
          <w:szCs w:val="20"/>
        </w:rPr>
        <w:t>I</w:t>
      </w:r>
      <w:r w:rsidR="00EB0F3A" w:rsidRPr="00A26716">
        <w:rPr>
          <w:rFonts w:asciiTheme="majorHAnsi" w:hAnsiTheme="majorHAnsi" w:cs="Arial"/>
          <w:sz w:val="20"/>
          <w:szCs w:val="20"/>
        </w:rPr>
        <w:t xml:space="preserve"> UCHÁDZAČOV</w:t>
      </w:r>
    </w:p>
    <w:p w14:paraId="2D83AF28" w14:textId="68A9D263" w:rsidR="00423ACA" w:rsidRPr="00A26716" w:rsidRDefault="00423ACA" w:rsidP="009F1CF9">
      <w:pPr>
        <w:ind w:left="1985" w:hanging="1134"/>
        <w:jc w:val="both"/>
        <w:rPr>
          <w:rFonts w:asciiTheme="majorHAnsi" w:hAnsiTheme="majorHAnsi" w:cs="Arial"/>
          <w:sz w:val="20"/>
          <w:szCs w:val="20"/>
        </w:rPr>
      </w:pPr>
      <w:r w:rsidRPr="00C5214E">
        <w:rPr>
          <w:rFonts w:asciiTheme="majorHAnsi" w:hAnsiTheme="majorHAnsi" w:cs="Arial"/>
          <w:sz w:val="20"/>
          <w:szCs w:val="20"/>
        </w:rPr>
        <w:t>Príloha č. 1 –</w:t>
      </w:r>
      <w:r w:rsidR="00694D1F" w:rsidRPr="00C5214E">
        <w:rPr>
          <w:rFonts w:asciiTheme="majorHAnsi" w:hAnsiTheme="majorHAnsi" w:cs="Arial"/>
          <w:sz w:val="20"/>
          <w:szCs w:val="20"/>
        </w:rPr>
        <w:tab/>
      </w:r>
      <w:r w:rsidR="00F544C4" w:rsidRPr="00C5214E">
        <w:rPr>
          <w:rFonts w:asciiTheme="majorHAnsi" w:hAnsiTheme="majorHAnsi" w:cs="Arial"/>
          <w:sz w:val="20"/>
          <w:szCs w:val="20"/>
        </w:rPr>
        <w:t>Z</w:t>
      </w:r>
      <w:r w:rsidRPr="00C5214E">
        <w:rPr>
          <w:rFonts w:asciiTheme="majorHAnsi" w:hAnsiTheme="majorHAnsi" w:cs="Arial"/>
          <w:sz w:val="20"/>
          <w:szCs w:val="20"/>
        </w:rPr>
        <w:t>oznam dodávok tovaru</w:t>
      </w:r>
      <w:r w:rsidR="00A26716" w:rsidRPr="00C5214E">
        <w:rPr>
          <w:rFonts w:asciiTheme="majorHAnsi" w:hAnsiTheme="majorHAnsi" w:cs="Arial"/>
          <w:sz w:val="20"/>
          <w:szCs w:val="20"/>
        </w:rPr>
        <w:t xml:space="preserve"> a </w:t>
      </w:r>
      <w:r w:rsidRPr="00C5214E">
        <w:rPr>
          <w:rFonts w:asciiTheme="majorHAnsi" w:hAnsiTheme="majorHAnsi" w:cs="Arial"/>
          <w:sz w:val="20"/>
          <w:szCs w:val="20"/>
        </w:rPr>
        <w:t>poskytnutých služieb</w:t>
      </w:r>
      <w:r w:rsidR="00FE7C7C" w:rsidRPr="00C5214E">
        <w:rPr>
          <w:rFonts w:asciiTheme="majorHAnsi" w:hAnsiTheme="majorHAnsi" w:cs="Arial"/>
          <w:sz w:val="20"/>
          <w:szCs w:val="20"/>
        </w:rPr>
        <w:t xml:space="preserve"> </w:t>
      </w:r>
      <w:r w:rsidRPr="00C5214E">
        <w:rPr>
          <w:rFonts w:asciiTheme="majorHAnsi" w:hAnsiTheme="majorHAnsi" w:cs="Arial"/>
          <w:sz w:val="20"/>
          <w:szCs w:val="20"/>
        </w:rPr>
        <w:t>- vzor</w:t>
      </w:r>
    </w:p>
    <w:p w14:paraId="79662FAD" w14:textId="53BA47C4" w:rsidR="00B9056B" w:rsidRDefault="008E2FB4" w:rsidP="009F1CF9">
      <w:pPr>
        <w:ind w:left="1985" w:hanging="1134"/>
        <w:rPr>
          <w:rFonts w:asciiTheme="majorHAnsi" w:hAnsiTheme="majorHAnsi" w:cs="Arial"/>
          <w:sz w:val="20"/>
          <w:szCs w:val="20"/>
        </w:rPr>
      </w:pPr>
      <w:r w:rsidRPr="00C5214E">
        <w:rPr>
          <w:rFonts w:asciiTheme="majorHAnsi" w:hAnsiTheme="majorHAnsi" w:cs="Arial"/>
          <w:sz w:val="20"/>
          <w:szCs w:val="20"/>
        </w:rPr>
        <w:t xml:space="preserve">Príloha </w:t>
      </w:r>
      <w:r w:rsidR="005431C7" w:rsidRPr="00C5214E">
        <w:rPr>
          <w:rFonts w:asciiTheme="majorHAnsi" w:hAnsiTheme="majorHAnsi" w:cs="Arial"/>
          <w:sz w:val="20"/>
          <w:szCs w:val="20"/>
        </w:rPr>
        <w:t xml:space="preserve">č. 2 </w:t>
      </w:r>
      <w:r w:rsidR="00122D81" w:rsidRPr="00C5214E">
        <w:rPr>
          <w:rFonts w:asciiTheme="majorHAnsi" w:hAnsiTheme="majorHAnsi" w:cs="Arial"/>
          <w:sz w:val="20"/>
          <w:szCs w:val="20"/>
        </w:rPr>
        <w:t>–</w:t>
      </w:r>
      <w:r w:rsidR="00694D1F" w:rsidRPr="00C5214E">
        <w:rPr>
          <w:rFonts w:asciiTheme="majorHAnsi" w:hAnsiTheme="majorHAnsi" w:cs="Arial"/>
          <w:sz w:val="20"/>
          <w:szCs w:val="20"/>
        </w:rPr>
        <w:tab/>
      </w:r>
      <w:r w:rsidR="00B9056B" w:rsidRPr="00B9056B">
        <w:rPr>
          <w:rFonts w:ascii="Cambria" w:hAnsi="Cambria" w:cs="Arial"/>
          <w:sz w:val="20"/>
          <w:szCs w:val="20"/>
        </w:rPr>
        <w:t>Ú</w:t>
      </w:r>
      <w:r w:rsidR="00B9056B">
        <w:rPr>
          <w:rFonts w:ascii="Cambria" w:hAnsi="Cambria" w:cs="Arial"/>
          <w:sz w:val="20"/>
          <w:szCs w:val="20"/>
        </w:rPr>
        <w:t xml:space="preserve">daje o osobe </w:t>
      </w:r>
      <w:r w:rsidR="00B9056B" w:rsidRPr="00B9056B">
        <w:rPr>
          <w:rFonts w:ascii="Cambria" w:hAnsi="Cambria" w:cs="Arial"/>
          <w:sz w:val="20"/>
          <w:szCs w:val="20"/>
        </w:rPr>
        <w:t xml:space="preserve"> </w:t>
      </w:r>
      <w:r w:rsidR="00B9056B">
        <w:rPr>
          <w:rFonts w:ascii="Cambria" w:hAnsi="Cambria" w:cs="Arial"/>
          <w:sz w:val="20"/>
          <w:szCs w:val="20"/>
        </w:rPr>
        <w:t xml:space="preserve">uchádzača </w:t>
      </w:r>
      <w:r w:rsidR="00B9056B" w:rsidRPr="00B9056B">
        <w:rPr>
          <w:rFonts w:ascii="Cambria" w:hAnsi="Cambria" w:cs="Arial"/>
          <w:sz w:val="20"/>
          <w:szCs w:val="20"/>
        </w:rPr>
        <w:t xml:space="preserve"> </w:t>
      </w:r>
      <w:r w:rsidR="00B9056B">
        <w:rPr>
          <w:rFonts w:ascii="Cambria" w:hAnsi="Cambria" w:cs="Arial"/>
          <w:sz w:val="20"/>
          <w:szCs w:val="20"/>
        </w:rPr>
        <w:t>určenej na plnenie zmluvy - vzor</w:t>
      </w:r>
    </w:p>
    <w:p w14:paraId="736C1017" w14:textId="18D3933A" w:rsidR="008E2FB4" w:rsidRPr="00205E14" w:rsidRDefault="00B9056B" w:rsidP="009F1CF9">
      <w:pPr>
        <w:ind w:left="1985" w:hanging="1134"/>
        <w:rPr>
          <w:rFonts w:asciiTheme="majorHAnsi" w:hAnsiTheme="majorHAnsi" w:cs="Arial"/>
          <w:sz w:val="20"/>
          <w:szCs w:val="20"/>
        </w:rPr>
      </w:pPr>
      <w:r>
        <w:rPr>
          <w:rFonts w:asciiTheme="majorHAnsi" w:hAnsiTheme="majorHAnsi" w:cs="Arial"/>
          <w:sz w:val="20"/>
          <w:szCs w:val="20"/>
        </w:rPr>
        <w:t xml:space="preserve">Príloha č. 3 – </w:t>
      </w:r>
      <w:r w:rsidR="00A26716" w:rsidRPr="00A26716">
        <w:rPr>
          <w:rFonts w:asciiTheme="majorHAnsi" w:hAnsiTheme="majorHAnsi" w:cs="Arial"/>
          <w:sz w:val="20"/>
          <w:szCs w:val="20"/>
        </w:rPr>
        <w:t>Čestné</w:t>
      </w:r>
      <w:r>
        <w:rPr>
          <w:rFonts w:asciiTheme="majorHAnsi" w:hAnsiTheme="majorHAnsi" w:cs="Arial"/>
          <w:sz w:val="20"/>
          <w:szCs w:val="20"/>
        </w:rPr>
        <w:t xml:space="preserve"> </w:t>
      </w:r>
      <w:r w:rsidR="00A26716" w:rsidRPr="00A26716">
        <w:rPr>
          <w:rFonts w:asciiTheme="majorHAnsi" w:hAnsiTheme="majorHAnsi" w:cs="Arial"/>
          <w:sz w:val="20"/>
          <w:szCs w:val="20"/>
        </w:rPr>
        <w:t>vyhlásenie o osobách so zastupovacími, rozhodovacími a kontrolnými</w:t>
      </w:r>
      <w:r w:rsidR="00A26716" w:rsidRPr="00205E14">
        <w:rPr>
          <w:rFonts w:asciiTheme="majorHAnsi" w:hAnsiTheme="majorHAnsi" w:cs="Arial"/>
          <w:sz w:val="20"/>
          <w:szCs w:val="20"/>
        </w:rPr>
        <w:t xml:space="preserve"> právomocami</w:t>
      </w:r>
    </w:p>
    <w:p w14:paraId="13B241D0" w14:textId="77777777" w:rsidR="00714232" w:rsidRPr="00205E14" w:rsidRDefault="00714232" w:rsidP="00C5214E">
      <w:pPr>
        <w:ind w:left="1985" w:hanging="1134"/>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59D08841" w14:textId="6AF91481" w:rsidR="00706D10" w:rsidRPr="00205E14" w:rsidRDefault="000E290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Heading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C5214E" w:rsidRDefault="00423ACA" w:rsidP="0082364A">
      <w:pPr>
        <w:tabs>
          <w:tab w:val="left" w:pos="0"/>
        </w:tabs>
        <w:ind w:left="851" w:hanging="851"/>
        <w:rPr>
          <w:rFonts w:asciiTheme="majorHAnsi" w:hAnsiTheme="majorHAnsi" w:cs="Arial"/>
          <w:b/>
          <w:bCs/>
          <w:smallCaps/>
          <w:sz w:val="20"/>
          <w:szCs w:val="20"/>
        </w:rPr>
      </w:pPr>
      <w:r w:rsidRPr="00C5214E">
        <w:rPr>
          <w:rFonts w:asciiTheme="majorHAnsi" w:hAnsiTheme="majorHAnsi" w:cs="Arial"/>
          <w:b/>
          <w:bCs/>
          <w:smallCaps/>
          <w:sz w:val="20"/>
          <w:szCs w:val="20"/>
        </w:rPr>
        <w:t>D.</w:t>
      </w:r>
      <w:r w:rsidRPr="00C5214E">
        <w:rPr>
          <w:rFonts w:asciiTheme="majorHAnsi" w:hAnsiTheme="majorHAnsi" w:cs="Arial"/>
          <w:b/>
          <w:bCs/>
          <w:smallCaps/>
          <w:sz w:val="20"/>
          <w:szCs w:val="20"/>
        </w:rPr>
        <w:tab/>
        <w:t>Samostatné prílohy</w:t>
      </w:r>
    </w:p>
    <w:p w14:paraId="07494787" w14:textId="15FE8CA6" w:rsidR="00986196" w:rsidRPr="00C5214E" w:rsidRDefault="00986196" w:rsidP="009F1CF9">
      <w:pPr>
        <w:ind w:left="1985" w:hanging="1134"/>
        <w:rPr>
          <w:rFonts w:asciiTheme="majorHAnsi" w:hAnsiTheme="majorHAnsi"/>
          <w:sz w:val="20"/>
        </w:rPr>
      </w:pPr>
      <w:r w:rsidRPr="00C5214E">
        <w:rPr>
          <w:rFonts w:asciiTheme="majorHAnsi" w:hAnsiTheme="majorHAnsi" w:cs="Arial"/>
          <w:sz w:val="20"/>
          <w:szCs w:val="20"/>
        </w:rPr>
        <w:t xml:space="preserve">Príloha č. 1 – </w:t>
      </w:r>
      <w:r w:rsidR="005D76CE">
        <w:rPr>
          <w:rFonts w:asciiTheme="majorHAnsi" w:hAnsiTheme="majorHAnsi" w:cs="Arial"/>
          <w:sz w:val="20"/>
          <w:szCs w:val="20"/>
        </w:rPr>
        <w:t>Podrobný o</w:t>
      </w:r>
      <w:r w:rsidRPr="00C5214E">
        <w:rPr>
          <w:rFonts w:asciiTheme="majorHAnsi" w:hAnsiTheme="majorHAnsi" w:cs="Arial"/>
          <w:sz w:val="20"/>
          <w:szCs w:val="20"/>
        </w:rPr>
        <w:t>pis predmetu zákazky</w:t>
      </w:r>
    </w:p>
    <w:p w14:paraId="47543A08" w14:textId="355DF506" w:rsidR="006977F6" w:rsidRPr="00C5214E" w:rsidRDefault="006977F6" w:rsidP="003635CB">
      <w:pPr>
        <w:ind w:left="1985" w:hanging="1134"/>
        <w:rPr>
          <w:rFonts w:asciiTheme="majorHAnsi" w:hAnsiTheme="majorHAnsi" w:cs="Arial"/>
          <w:sz w:val="20"/>
          <w:szCs w:val="20"/>
        </w:rPr>
      </w:pPr>
      <w:r w:rsidRPr="00C5214E">
        <w:rPr>
          <w:rFonts w:asciiTheme="majorHAnsi" w:hAnsiTheme="majorHAnsi"/>
          <w:sz w:val="20"/>
        </w:rPr>
        <w:t xml:space="preserve">Príloha č. </w:t>
      </w:r>
      <w:r w:rsidR="00986196" w:rsidRPr="00C5214E">
        <w:rPr>
          <w:rFonts w:asciiTheme="majorHAnsi" w:hAnsiTheme="majorHAnsi"/>
          <w:sz w:val="20"/>
        </w:rPr>
        <w:t>2</w:t>
      </w:r>
      <w:r w:rsidRPr="00C5214E">
        <w:rPr>
          <w:rFonts w:asciiTheme="majorHAnsi" w:hAnsiTheme="majorHAnsi"/>
          <w:sz w:val="20"/>
        </w:rPr>
        <w:t xml:space="preserve"> – </w:t>
      </w:r>
      <w:bookmarkStart w:id="15" w:name="_Hlk190241081"/>
      <w:r w:rsidR="003635CB" w:rsidRPr="003635CB">
        <w:rPr>
          <w:rFonts w:asciiTheme="majorHAnsi" w:hAnsiTheme="majorHAnsi"/>
          <w:sz w:val="20"/>
        </w:rPr>
        <w:t xml:space="preserve">Zmluva o dielo a servisná zmluva č. C-NBS1-000-106-278 na dodávku zariadení Web </w:t>
      </w:r>
      <w:proofErr w:type="spellStart"/>
      <w:r w:rsidR="003635CB" w:rsidRPr="003635CB">
        <w:rPr>
          <w:rFonts w:asciiTheme="majorHAnsi" w:hAnsiTheme="majorHAnsi"/>
          <w:sz w:val="20"/>
        </w:rPr>
        <w:t>Application</w:t>
      </w:r>
      <w:proofErr w:type="spellEnd"/>
      <w:r w:rsidR="003635CB" w:rsidRPr="003635CB">
        <w:rPr>
          <w:rFonts w:asciiTheme="majorHAnsi" w:hAnsiTheme="majorHAnsi"/>
          <w:sz w:val="20"/>
        </w:rPr>
        <w:t xml:space="preserve"> Firewall s príslušenstvom a poskytnutie s tým spojených služieb</w:t>
      </w:r>
      <w:r w:rsidR="003635CB" w:rsidRPr="003635CB" w:rsidDel="003635CB">
        <w:rPr>
          <w:rFonts w:asciiTheme="majorHAnsi" w:hAnsiTheme="majorHAnsi" w:cs="Arial"/>
          <w:sz w:val="20"/>
          <w:szCs w:val="20"/>
          <w:highlight w:val="yellow"/>
        </w:rPr>
        <w:t xml:space="preserve"> </w:t>
      </w:r>
      <w:bookmarkEnd w:id="15"/>
    </w:p>
    <w:p w14:paraId="17308EEF" w14:textId="77777777" w:rsidR="007769B9" w:rsidRDefault="005D76CE">
      <w:pPr>
        <w:ind w:left="1985" w:hanging="1134"/>
        <w:rPr>
          <w:rFonts w:asciiTheme="majorHAnsi" w:hAnsiTheme="majorHAnsi" w:cs="Arial"/>
          <w:bCs/>
          <w:sz w:val="20"/>
          <w:szCs w:val="20"/>
        </w:rPr>
      </w:pPr>
      <w:r>
        <w:rPr>
          <w:rFonts w:asciiTheme="majorHAnsi" w:hAnsiTheme="majorHAnsi"/>
          <w:sz w:val="20"/>
        </w:rPr>
        <w:t xml:space="preserve">Príloha č. 3 – </w:t>
      </w:r>
      <w:r>
        <w:rPr>
          <w:rFonts w:asciiTheme="majorHAnsi" w:hAnsiTheme="majorHAnsi" w:cs="Arial"/>
          <w:bCs/>
          <w:sz w:val="20"/>
          <w:szCs w:val="20"/>
        </w:rPr>
        <w:t>Návrh na plnenie kritérií na vyhodnotenie ponú</w:t>
      </w:r>
      <w:r w:rsidR="007769B9">
        <w:rPr>
          <w:rFonts w:asciiTheme="majorHAnsi" w:hAnsiTheme="majorHAnsi" w:cs="Arial"/>
          <w:bCs/>
          <w:sz w:val="20"/>
          <w:szCs w:val="20"/>
        </w:rPr>
        <w:t>k</w:t>
      </w:r>
    </w:p>
    <w:p w14:paraId="02190E4B" w14:textId="091BAF87" w:rsidR="00031844" w:rsidRPr="005D76CE" w:rsidRDefault="007769B9" w:rsidP="00C5214E">
      <w:pPr>
        <w:ind w:left="1985" w:hanging="1134"/>
        <w:rPr>
          <w:rFonts w:asciiTheme="majorHAnsi" w:hAnsiTheme="majorHAnsi"/>
          <w:sz w:val="20"/>
        </w:rPr>
      </w:pPr>
      <w:r>
        <w:rPr>
          <w:rFonts w:asciiTheme="majorHAnsi" w:hAnsiTheme="majorHAnsi" w:cs="Arial"/>
          <w:bCs/>
          <w:sz w:val="20"/>
          <w:szCs w:val="20"/>
        </w:rPr>
        <w:t>Príloha č. 4 – Návrh na plnenie požiadaviek verejného obstarávateľa na predmet zákazky</w:t>
      </w:r>
      <w:r w:rsidR="00D55C7A" w:rsidRPr="005D76CE">
        <w:rPr>
          <w:rFonts w:asciiTheme="majorHAnsi" w:hAnsiTheme="majorHAnsi"/>
          <w:sz w:val="20"/>
        </w:rPr>
        <w:tab/>
      </w:r>
    </w:p>
    <w:p w14:paraId="16460E84" w14:textId="77777777" w:rsidR="003A7CF4" w:rsidRPr="00205E14" w:rsidRDefault="003A7CF4" w:rsidP="00FD074B">
      <w:pPr>
        <w:tabs>
          <w:tab w:val="left" w:pos="993"/>
          <w:tab w:val="left" w:pos="1418"/>
        </w:tabs>
        <w:spacing w:line="276" w:lineRule="auto"/>
        <w:jc w:val="both"/>
        <w:rPr>
          <w:rFonts w:asciiTheme="majorHAnsi" w:hAnsiTheme="majorHAnsi" w:cs="Arial"/>
          <w:b/>
          <w:sz w:val="20"/>
          <w:szCs w:val="20"/>
        </w:rPr>
      </w:pPr>
    </w:p>
    <w:p w14:paraId="01C91863" w14:textId="77777777" w:rsidR="00182F3D" w:rsidRDefault="00182F3D">
      <w:pPr>
        <w:rPr>
          <w:rFonts w:asciiTheme="majorHAnsi" w:hAnsiTheme="majorHAnsi" w:cs="Arial"/>
          <w:b/>
          <w:sz w:val="20"/>
          <w:szCs w:val="20"/>
        </w:rPr>
      </w:pPr>
      <w:r>
        <w:rPr>
          <w:rFonts w:asciiTheme="majorHAnsi" w:hAnsiTheme="majorHAnsi" w:cs="Arial"/>
          <w:b/>
          <w:sz w:val="20"/>
          <w:szCs w:val="20"/>
        </w:rPr>
        <w:br w:type="page"/>
      </w:r>
    </w:p>
    <w:p w14:paraId="736884C2" w14:textId="567280EE"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AEE35A9"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link"/>
            <w:rFonts w:asciiTheme="majorHAnsi" w:hAnsiTheme="majorHAnsi" w:cs="Arial"/>
            <w:sz w:val="20"/>
            <w:szCs w:val="20"/>
          </w:rPr>
          <w:t>www.nbs.sk</w:t>
        </w:r>
      </w:hyperlink>
    </w:p>
    <w:p w14:paraId="6A513E55" w14:textId="06297BD4"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7A6F0A" w:rsidRPr="00476A5B">
        <w:rPr>
          <w:rFonts w:asciiTheme="majorHAnsi" w:hAnsiTheme="majorHAnsi" w:cs="Arial"/>
          <w:sz w:val="20"/>
          <w:szCs w:val="20"/>
        </w:rPr>
        <w:t xml:space="preserve">Ing. </w:t>
      </w:r>
      <w:r w:rsidR="007A6F0A" w:rsidRPr="00BC0E6D">
        <w:rPr>
          <w:rFonts w:asciiTheme="majorHAnsi" w:hAnsiTheme="majorHAnsi" w:cs="Arial"/>
          <w:sz w:val="20"/>
          <w:szCs w:val="20"/>
        </w:rPr>
        <w:t>Jozef Zelenák</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008026D2"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7A6F0A">
        <w:rPr>
          <w:rFonts w:asciiTheme="majorHAnsi" w:hAnsiTheme="majorHAnsi" w:cs="Arial"/>
          <w:sz w:val="20"/>
          <w:szCs w:val="20"/>
        </w:rPr>
        <w:t>+421 2 57871232</w:t>
      </w:r>
    </w:p>
    <w:p w14:paraId="1FEE96FA" w14:textId="4F5DFF9C" w:rsidR="00125914" w:rsidRPr="00205E14" w:rsidRDefault="00125914" w:rsidP="007A6F0A">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hyperlink r:id="rId9" w:history="1">
        <w:r w:rsidR="007A6F0A" w:rsidRPr="003667FC">
          <w:rPr>
            <w:rStyle w:val="Hyperlink"/>
            <w:rFonts w:asciiTheme="majorHAnsi" w:hAnsiTheme="majorHAnsi" w:cs="Arial"/>
            <w:sz w:val="20"/>
            <w:szCs w:val="20"/>
          </w:rPr>
          <w:t>jozef.zelenak@nbs.sk</w:t>
        </w:r>
      </w:hyperlink>
    </w:p>
    <w:p w14:paraId="1F22BE07" w14:textId="3B3F6DA8"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10" w:history="1">
        <w:r w:rsidR="00CC3444" w:rsidRPr="00205E14">
          <w:rPr>
            <w:rStyle w:val="Hyperlink"/>
            <w:rFonts w:asciiTheme="majorHAnsi" w:hAnsiTheme="majorHAnsi" w:cs="Arial"/>
            <w:sz w:val="20"/>
            <w:szCs w:val="20"/>
          </w:rPr>
          <w:t>https://www.uvo.gov.sk/profily/-/profil/pdetail/8643</w:t>
        </w:r>
      </w:hyperlink>
      <w:r w:rsidR="00CC3444" w:rsidRPr="00205E14">
        <w:rPr>
          <w:rStyle w:val="Hyperlink"/>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ListParagraph"/>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124B8F86" w14:textId="11533EBA" w:rsidR="005E6797" w:rsidRPr="00205E14" w:rsidRDefault="005E6797" w:rsidP="00E22F47">
      <w:pPr>
        <w:pStyle w:val="BodyTextIndent2"/>
        <w:numPr>
          <w:ilvl w:val="1"/>
          <w:numId w:val="23"/>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Predmetom verejného obstarávania je postup pri zadávaní nadlimitnej zákazky </w:t>
      </w:r>
      <w:r w:rsidRPr="00C5214E">
        <w:rPr>
          <w:rFonts w:asciiTheme="majorHAnsi" w:hAnsiTheme="majorHAnsi" w:cs="Arial"/>
          <w:sz w:val="20"/>
          <w:szCs w:val="20"/>
        </w:rPr>
        <w:t xml:space="preserve">na poskytnutie služby podľa § 3 ods. 4 </w:t>
      </w:r>
      <w:r w:rsidR="008B6FB7" w:rsidRPr="00C5214E">
        <w:rPr>
          <w:rFonts w:asciiTheme="majorHAnsi" w:hAnsiTheme="majorHAnsi" w:cs="Arial"/>
          <w:sz w:val="20"/>
          <w:szCs w:val="20"/>
        </w:rPr>
        <w:t>zákona o verejnom obstarávaní</w:t>
      </w:r>
      <w:r w:rsidRPr="00C5214E">
        <w:rPr>
          <w:rFonts w:asciiTheme="majorHAnsi" w:hAnsiTheme="majorHAnsi" w:cs="Arial"/>
          <w:sz w:val="20"/>
          <w:szCs w:val="20"/>
        </w:rPr>
        <w:t>.</w:t>
      </w:r>
      <w:r w:rsidR="00BA3D90">
        <w:rPr>
          <w:rFonts w:asciiTheme="majorHAnsi" w:hAnsiTheme="majorHAnsi" w:cs="Arial"/>
          <w:sz w:val="20"/>
          <w:szCs w:val="20"/>
        </w:rPr>
        <w:t xml:space="preserve"> Ide o druhovo zmiešanú zákazku, ktorej predmetom sú dodanie tovaru a poskytovanie služieb.</w:t>
      </w:r>
    </w:p>
    <w:p w14:paraId="4AB75FFA" w14:textId="55C833C7" w:rsidR="007D5D04" w:rsidRPr="00205E14" w:rsidRDefault="007D5D04" w:rsidP="00E22F47">
      <w:pPr>
        <w:pStyle w:val="BodyTextIndent2"/>
        <w:numPr>
          <w:ilvl w:val="1"/>
          <w:numId w:val="23"/>
        </w:numPr>
        <w:tabs>
          <w:tab w:val="clear" w:pos="576"/>
          <w:tab w:val="right" w:leader="dot" w:pos="10080"/>
        </w:tabs>
        <w:rPr>
          <w:rFonts w:asciiTheme="majorHAnsi" w:hAnsiTheme="majorHAnsi" w:cs="Arial"/>
          <w:sz w:val="20"/>
          <w:szCs w:val="20"/>
        </w:rPr>
      </w:pPr>
      <w:r w:rsidRPr="00205E14">
        <w:rPr>
          <w:rFonts w:asciiTheme="majorHAnsi" w:hAnsiTheme="majorHAnsi" w:cs="Arial"/>
          <w:sz w:val="20"/>
          <w:szCs w:val="20"/>
        </w:rPr>
        <w:t xml:space="preserve">Zákazka bude zadaná postupom verejnej súťaže podľa § 66 a </w:t>
      </w:r>
      <w:proofErr w:type="spellStart"/>
      <w:r w:rsidRPr="00205E14">
        <w:rPr>
          <w:rFonts w:asciiTheme="majorHAnsi" w:hAnsiTheme="majorHAnsi" w:cs="Arial"/>
          <w:sz w:val="20"/>
          <w:szCs w:val="20"/>
        </w:rPr>
        <w:t>nasl</w:t>
      </w:r>
      <w:proofErr w:type="spellEnd"/>
      <w:r w:rsidRPr="00205E14">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205E14">
        <w:rPr>
          <w:rFonts w:asciiTheme="majorHAnsi" w:hAnsiTheme="majorHAnsi" w:cs="Arial"/>
          <w:sz w:val="20"/>
          <w:szCs w:val="20"/>
        </w:rPr>
        <w:t xml:space="preserve">zákona o verejnom obstarávaní </w:t>
      </w:r>
      <w:r w:rsidRPr="00205E14">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4F133ACA" w:rsidR="00A041BD" w:rsidRPr="00FD3D96" w:rsidRDefault="00A041BD" w:rsidP="00E22F47">
      <w:pPr>
        <w:pStyle w:val="BodyTextIndent2"/>
        <w:numPr>
          <w:ilvl w:val="1"/>
          <w:numId w:val="24"/>
        </w:numPr>
        <w:tabs>
          <w:tab w:val="right" w:leader="dot" w:pos="10080"/>
        </w:tabs>
        <w:rPr>
          <w:rFonts w:asciiTheme="majorHAnsi" w:hAnsiTheme="majorHAnsi" w:cs="Arial"/>
          <w:sz w:val="20"/>
          <w:szCs w:val="20"/>
        </w:rPr>
      </w:pPr>
      <w:r w:rsidRPr="00FD3D96">
        <w:rPr>
          <w:rFonts w:asciiTheme="majorHAnsi" w:hAnsiTheme="majorHAnsi" w:cs="Arial"/>
          <w:sz w:val="20"/>
          <w:szCs w:val="20"/>
        </w:rPr>
        <w:t xml:space="preserve">Názov predmetu zákazky: </w:t>
      </w:r>
      <w:r w:rsidR="00FD3D96" w:rsidRPr="00FD3D96">
        <w:rPr>
          <w:rFonts w:asciiTheme="majorHAnsi" w:hAnsiTheme="majorHAnsi" w:cs="Arial"/>
          <w:sz w:val="20"/>
          <w:szCs w:val="20"/>
        </w:rPr>
        <w:t xml:space="preserve">Dodanie hardvéru Web </w:t>
      </w:r>
      <w:proofErr w:type="spellStart"/>
      <w:r w:rsidR="00FD3D96" w:rsidRPr="00FD3D96">
        <w:rPr>
          <w:rFonts w:asciiTheme="majorHAnsi" w:hAnsiTheme="majorHAnsi" w:cs="Arial"/>
          <w:sz w:val="20"/>
          <w:szCs w:val="20"/>
        </w:rPr>
        <w:t>Application</w:t>
      </w:r>
      <w:proofErr w:type="spellEnd"/>
      <w:r w:rsidR="00FD3D96" w:rsidRPr="00FD3D96">
        <w:rPr>
          <w:rFonts w:asciiTheme="majorHAnsi" w:hAnsiTheme="majorHAnsi" w:cs="Arial"/>
          <w:sz w:val="20"/>
          <w:szCs w:val="20"/>
        </w:rPr>
        <w:t xml:space="preserve"> Firewall a poskytnutie s tým spojených služieb</w:t>
      </w:r>
      <w:r w:rsidR="00FD3D96" w:rsidRPr="00C5214E">
        <w:rPr>
          <w:rFonts w:asciiTheme="majorHAnsi" w:hAnsiTheme="majorHAnsi" w:cs="Arial"/>
          <w:sz w:val="20"/>
          <w:szCs w:val="20"/>
        </w:rPr>
        <w:t>.</w:t>
      </w:r>
    </w:p>
    <w:p w14:paraId="1B6E78AD" w14:textId="77777777" w:rsidR="00A041BD" w:rsidRPr="00205E14" w:rsidRDefault="00A041BD" w:rsidP="00E22F47">
      <w:pPr>
        <w:pStyle w:val="BodyTextIndent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p>
    <w:p w14:paraId="0CCB1D60" w14:textId="70C24CAA" w:rsidR="00B100E4" w:rsidRDefault="00A041BD" w:rsidP="00B100E4">
      <w:pPr>
        <w:pStyle w:val="ListParagraph"/>
        <w:autoSpaceDE w:val="0"/>
        <w:autoSpaceDN w:val="0"/>
        <w:adjustRightInd w:val="0"/>
        <w:spacing w:after="0"/>
        <w:ind w:left="574"/>
        <w:jc w:val="both"/>
        <w:rPr>
          <w:rFonts w:asciiTheme="majorHAnsi" w:hAnsiTheme="majorHAnsi" w:cs="Arial"/>
          <w:sz w:val="20"/>
          <w:szCs w:val="20"/>
        </w:rPr>
      </w:pPr>
      <w:bookmarkStart w:id="16" w:name="_Hlk188974124"/>
      <w:r w:rsidRPr="00205E14">
        <w:rPr>
          <w:rFonts w:asciiTheme="majorHAnsi" w:hAnsiTheme="majorHAnsi" w:cs="Arial"/>
          <w:sz w:val="20"/>
          <w:szCs w:val="20"/>
        </w:rPr>
        <w:t>Predmetom zákazky je:</w:t>
      </w:r>
    </w:p>
    <w:p w14:paraId="111F7C7D" w14:textId="6566900D" w:rsidR="00FD3D96" w:rsidRPr="00FD3D96"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a)</w:t>
      </w:r>
      <w:r>
        <w:rPr>
          <w:rFonts w:asciiTheme="majorHAnsi" w:hAnsiTheme="majorHAnsi" w:cs="Arial"/>
          <w:sz w:val="20"/>
          <w:szCs w:val="20"/>
        </w:rPr>
        <w:tab/>
      </w:r>
      <w:r w:rsidRPr="00FD3D96">
        <w:rPr>
          <w:rFonts w:asciiTheme="majorHAnsi" w:hAnsiTheme="majorHAnsi" w:cs="Arial"/>
          <w:sz w:val="20"/>
          <w:szCs w:val="20"/>
        </w:rPr>
        <w:t xml:space="preserve">Dodanie hardvéru – zariadení Web </w:t>
      </w:r>
      <w:proofErr w:type="spellStart"/>
      <w:r w:rsidRPr="00FD3D96">
        <w:rPr>
          <w:rFonts w:asciiTheme="majorHAnsi" w:hAnsiTheme="majorHAnsi" w:cs="Arial"/>
          <w:sz w:val="20"/>
          <w:szCs w:val="20"/>
        </w:rPr>
        <w:t>Application</w:t>
      </w:r>
      <w:proofErr w:type="spellEnd"/>
      <w:r w:rsidRPr="00FD3D96">
        <w:rPr>
          <w:rFonts w:asciiTheme="majorHAnsi" w:hAnsiTheme="majorHAnsi" w:cs="Arial"/>
          <w:sz w:val="20"/>
          <w:szCs w:val="20"/>
        </w:rPr>
        <w:t xml:space="preserve"> Firewall s príslušenstvom.</w:t>
      </w:r>
    </w:p>
    <w:p w14:paraId="7FF7934F" w14:textId="61C5BA82" w:rsidR="00FD3D96" w:rsidRPr="00FD3D96"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b)</w:t>
      </w:r>
      <w:r w:rsidRPr="00FD3D96">
        <w:rPr>
          <w:rFonts w:asciiTheme="majorHAnsi" w:hAnsiTheme="majorHAnsi" w:cs="Arial"/>
          <w:sz w:val="20"/>
          <w:szCs w:val="20"/>
        </w:rPr>
        <w:tab/>
        <w:t xml:space="preserve">Servisná podpora </w:t>
      </w:r>
      <w:r w:rsidRPr="003635CB">
        <w:rPr>
          <w:rFonts w:asciiTheme="majorHAnsi" w:hAnsiTheme="majorHAnsi" w:cs="Arial"/>
          <w:sz w:val="20"/>
          <w:szCs w:val="20"/>
        </w:rPr>
        <w:t xml:space="preserve">výrobcu </w:t>
      </w:r>
      <w:r w:rsidR="003635CB" w:rsidRPr="00C5214E">
        <w:rPr>
          <w:rFonts w:ascii="Cambria" w:hAnsi="Cambria"/>
          <w:bCs/>
          <w:sz w:val="20"/>
          <w:szCs w:val="20"/>
        </w:rPr>
        <w:t xml:space="preserve">Web </w:t>
      </w:r>
      <w:proofErr w:type="spellStart"/>
      <w:r w:rsidR="003635CB" w:rsidRPr="00C5214E">
        <w:rPr>
          <w:rFonts w:ascii="Cambria" w:hAnsi="Cambria"/>
          <w:bCs/>
          <w:sz w:val="20"/>
          <w:szCs w:val="20"/>
        </w:rPr>
        <w:t>Application</w:t>
      </w:r>
      <w:proofErr w:type="spellEnd"/>
      <w:r w:rsidR="003635CB" w:rsidRPr="00C5214E">
        <w:rPr>
          <w:rFonts w:ascii="Cambria" w:hAnsi="Cambria"/>
          <w:bCs/>
          <w:sz w:val="20"/>
          <w:szCs w:val="20"/>
        </w:rPr>
        <w:t xml:space="preserve"> Firewall </w:t>
      </w:r>
      <w:r w:rsidRPr="003635CB">
        <w:rPr>
          <w:rFonts w:asciiTheme="majorHAnsi" w:hAnsiTheme="majorHAnsi" w:cs="Arial"/>
          <w:sz w:val="20"/>
          <w:szCs w:val="20"/>
        </w:rPr>
        <w:t>a</w:t>
      </w:r>
      <w:r w:rsidRPr="00FD3D96">
        <w:rPr>
          <w:rFonts w:asciiTheme="majorHAnsi" w:hAnsiTheme="majorHAnsi" w:cs="Arial"/>
          <w:sz w:val="20"/>
          <w:szCs w:val="20"/>
        </w:rPr>
        <w:t xml:space="preserve"> licencie pre zariadenia na obdobie šiestich rokov</w:t>
      </w:r>
      <w:r>
        <w:rPr>
          <w:rFonts w:asciiTheme="majorHAnsi" w:hAnsiTheme="majorHAnsi" w:cs="Arial"/>
          <w:sz w:val="20"/>
          <w:szCs w:val="20"/>
        </w:rPr>
        <w:t>.</w:t>
      </w:r>
    </w:p>
    <w:p w14:paraId="57DB3DFA" w14:textId="5CD98A23" w:rsidR="00FD3D96" w:rsidRPr="00FD3D96"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c)</w:t>
      </w:r>
      <w:r w:rsidRPr="00FD3D96">
        <w:rPr>
          <w:rFonts w:asciiTheme="majorHAnsi" w:hAnsiTheme="majorHAnsi" w:cs="Arial"/>
          <w:sz w:val="20"/>
          <w:szCs w:val="20"/>
        </w:rPr>
        <w:tab/>
        <w:t xml:space="preserve">Poskytnutie </w:t>
      </w:r>
      <w:r w:rsidR="003635CB">
        <w:rPr>
          <w:rFonts w:asciiTheme="majorHAnsi" w:hAnsiTheme="majorHAnsi" w:cs="Arial"/>
          <w:sz w:val="20"/>
          <w:szCs w:val="20"/>
        </w:rPr>
        <w:t xml:space="preserve">Implementácie </w:t>
      </w:r>
      <w:r w:rsidR="003635CB" w:rsidRPr="003635CB">
        <w:rPr>
          <w:rFonts w:asciiTheme="majorHAnsi" w:hAnsiTheme="majorHAnsi" w:cs="Arial"/>
          <w:sz w:val="20"/>
          <w:szCs w:val="20"/>
        </w:rPr>
        <w:t xml:space="preserve">Web </w:t>
      </w:r>
      <w:proofErr w:type="spellStart"/>
      <w:r w:rsidR="003635CB" w:rsidRPr="003635CB">
        <w:rPr>
          <w:rFonts w:asciiTheme="majorHAnsi" w:hAnsiTheme="majorHAnsi" w:cs="Arial"/>
          <w:sz w:val="20"/>
          <w:szCs w:val="20"/>
        </w:rPr>
        <w:t>Application</w:t>
      </w:r>
      <w:proofErr w:type="spellEnd"/>
      <w:r w:rsidR="003635CB" w:rsidRPr="003635CB">
        <w:rPr>
          <w:rFonts w:asciiTheme="majorHAnsi" w:hAnsiTheme="majorHAnsi" w:cs="Arial"/>
          <w:sz w:val="20"/>
          <w:szCs w:val="20"/>
        </w:rPr>
        <w:t xml:space="preserve"> Firewall</w:t>
      </w:r>
      <w:r w:rsidRPr="00FD3D96">
        <w:rPr>
          <w:rFonts w:asciiTheme="majorHAnsi" w:hAnsiTheme="majorHAnsi" w:cs="Arial"/>
          <w:sz w:val="20"/>
          <w:szCs w:val="20"/>
        </w:rPr>
        <w:t xml:space="preserve"> (inštalácia, migrácia, integrácia a dodanie dokumentácie) pre dodané zariadenia.</w:t>
      </w:r>
    </w:p>
    <w:p w14:paraId="10E57877" w14:textId="6EE1099E" w:rsidR="00FD3D96" w:rsidRPr="00FD3D96"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d)</w:t>
      </w:r>
      <w:r>
        <w:rPr>
          <w:rFonts w:asciiTheme="majorHAnsi" w:hAnsiTheme="majorHAnsi" w:cs="Arial"/>
          <w:sz w:val="20"/>
          <w:szCs w:val="20"/>
        </w:rPr>
        <w:tab/>
      </w:r>
      <w:r w:rsidRPr="00FD3D96">
        <w:rPr>
          <w:rFonts w:asciiTheme="majorHAnsi" w:hAnsiTheme="majorHAnsi" w:cs="Arial"/>
          <w:sz w:val="20"/>
          <w:szCs w:val="20"/>
        </w:rPr>
        <w:t>Zriadenie a poskytovanie/prevádzka cloudovej služby</w:t>
      </w:r>
      <w:r>
        <w:rPr>
          <w:rFonts w:asciiTheme="majorHAnsi" w:hAnsiTheme="majorHAnsi" w:cs="Arial"/>
          <w:sz w:val="20"/>
          <w:szCs w:val="20"/>
        </w:rPr>
        <w:t>.</w:t>
      </w:r>
    </w:p>
    <w:p w14:paraId="4E4B1C23" w14:textId="58C537A2" w:rsidR="00FD3D96" w:rsidRPr="00FD3D96"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e)</w:t>
      </w:r>
      <w:r w:rsidRPr="00FD3D96">
        <w:rPr>
          <w:rFonts w:asciiTheme="majorHAnsi" w:hAnsiTheme="majorHAnsi" w:cs="Arial"/>
          <w:sz w:val="20"/>
          <w:szCs w:val="20"/>
        </w:rPr>
        <w:tab/>
        <w:t xml:space="preserve">Poskytovanie </w:t>
      </w:r>
      <w:r w:rsidR="003635CB" w:rsidRPr="003635CB">
        <w:rPr>
          <w:rFonts w:asciiTheme="majorHAnsi" w:hAnsiTheme="majorHAnsi" w:cs="Arial"/>
          <w:sz w:val="20"/>
          <w:szCs w:val="20"/>
        </w:rPr>
        <w:t>servisnej podpory zhotoviteľa pre dodané zariadenia s príslušenstvom a správy pre cloudovú službu</w:t>
      </w:r>
      <w:r w:rsidRPr="00FD3D96">
        <w:rPr>
          <w:rFonts w:asciiTheme="majorHAnsi" w:hAnsiTheme="majorHAnsi" w:cs="Arial"/>
          <w:sz w:val="20"/>
          <w:szCs w:val="20"/>
        </w:rPr>
        <w:t>.</w:t>
      </w:r>
    </w:p>
    <w:p w14:paraId="50442F36" w14:textId="223DCE28" w:rsidR="00FD3D96" w:rsidRPr="00205E14" w:rsidRDefault="00FD3D96" w:rsidP="00C5214E">
      <w:pPr>
        <w:pStyle w:val="ListParagraph"/>
        <w:autoSpaceDE w:val="0"/>
        <w:autoSpaceDN w:val="0"/>
        <w:adjustRightInd w:val="0"/>
        <w:spacing w:after="0" w:line="240" w:lineRule="auto"/>
        <w:ind w:left="851" w:hanging="284"/>
        <w:jc w:val="both"/>
        <w:rPr>
          <w:rFonts w:asciiTheme="majorHAnsi" w:hAnsiTheme="majorHAnsi" w:cs="Arial"/>
          <w:sz w:val="20"/>
          <w:szCs w:val="20"/>
        </w:rPr>
      </w:pPr>
      <w:r>
        <w:rPr>
          <w:rFonts w:asciiTheme="majorHAnsi" w:hAnsiTheme="majorHAnsi" w:cs="Arial"/>
          <w:sz w:val="20"/>
          <w:szCs w:val="20"/>
        </w:rPr>
        <w:t>f)</w:t>
      </w:r>
      <w:r w:rsidRPr="00FD3D96">
        <w:rPr>
          <w:rFonts w:asciiTheme="majorHAnsi" w:hAnsiTheme="majorHAnsi" w:cs="Arial"/>
          <w:sz w:val="20"/>
          <w:szCs w:val="20"/>
        </w:rPr>
        <w:tab/>
        <w:t>Poskytovanie konzultačných a implementačných služieb pre dodané zariadenia s príslušenstvom a cloudovú službu.</w:t>
      </w:r>
    </w:p>
    <w:bookmarkEnd w:id="16"/>
    <w:p w14:paraId="56AB1D80" w14:textId="7C7731EE" w:rsidR="00A041BD" w:rsidRPr="00205E14" w:rsidRDefault="00A041BD" w:rsidP="00C5214E">
      <w:pPr>
        <w:pStyle w:val="ListParagraph"/>
        <w:autoSpaceDE w:val="0"/>
        <w:autoSpaceDN w:val="0"/>
        <w:adjustRightInd w:val="0"/>
        <w:spacing w:after="0" w:line="240" w:lineRule="auto"/>
        <w:ind w:left="573"/>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11E8D1E6" w:rsidR="00A041BD" w:rsidRPr="00205E14" w:rsidRDefault="00A041BD" w:rsidP="00E22F47">
      <w:pPr>
        <w:pStyle w:val="BodyTextIndent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FD3D96">
        <w:rPr>
          <w:rFonts w:asciiTheme="majorHAnsi" w:hAnsiTheme="majorHAnsi" w:cs="Arial"/>
          <w:sz w:val="20"/>
          <w:szCs w:val="20"/>
        </w:rPr>
        <w:t>460 000,-</w:t>
      </w:r>
      <w:r w:rsidRPr="00205E14">
        <w:rPr>
          <w:rFonts w:asciiTheme="majorHAnsi" w:hAnsiTheme="majorHAnsi" w:cs="Arial"/>
          <w:sz w:val="20"/>
          <w:szCs w:val="20"/>
        </w:rPr>
        <w:t xml:space="preserve"> eur bez DPH.</w:t>
      </w:r>
    </w:p>
    <w:p w14:paraId="4917D990" w14:textId="77777777" w:rsidR="0099595D" w:rsidRPr="00205E14" w:rsidRDefault="0099595D" w:rsidP="00E22F47">
      <w:pPr>
        <w:pStyle w:val="BodyTextIndent2"/>
        <w:numPr>
          <w:ilvl w:val="1"/>
          <w:numId w:val="24"/>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B8557F" w:rsidRDefault="0099595D" w:rsidP="00B100E4">
      <w:pPr>
        <w:pStyle w:val="BodyTextIndent2"/>
        <w:tabs>
          <w:tab w:val="left" w:pos="3261"/>
          <w:tab w:val="left" w:pos="4253"/>
        </w:tabs>
        <w:ind w:left="574"/>
        <w:rPr>
          <w:rFonts w:asciiTheme="majorHAnsi" w:hAnsiTheme="majorHAnsi" w:cs="Arial"/>
          <w:sz w:val="20"/>
          <w:szCs w:val="20"/>
        </w:rPr>
      </w:pPr>
      <w:r w:rsidRPr="00B8557F">
        <w:rPr>
          <w:rFonts w:asciiTheme="majorHAnsi" w:hAnsiTheme="majorHAnsi" w:cs="Arial"/>
          <w:sz w:val="20"/>
          <w:szCs w:val="20"/>
        </w:rPr>
        <w:t>Hlavný predmet:</w:t>
      </w:r>
    </w:p>
    <w:p w14:paraId="005B84C2" w14:textId="77777777" w:rsidR="00FD3D96" w:rsidRPr="00C5214E" w:rsidRDefault="00FD3D96" w:rsidP="00C5214E">
      <w:pPr>
        <w:pStyle w:val="BodyTextIndent2"/>
        <w:tabs>
          <w:tab w:val="left" w:pos="3261"/>
          <w:tab w:val="left" w:pos="4253"/>
        </w:tabs>
        <w:ind w:left="574"/>
        <w:rPr>
          <w:rFonts w:asciiTheme="majorHAnsi" w:hAnsiTheme="majorHAnsi" w:cs="Arial"/>
          <w:sz w:val="20"/>
          <w:szCs w:val="20"/>
        </w:rPr>
      </w:pPr>
      <w:r w:rsidRPr="00C5214E">
        <w:rPr>
          <w:rFonts w:asciiTheme="majorHAnsi" w:hAnsiTheme="majorHAnsi" w:cs="Arial"/>
          <w:sz w:val="20"/>
          <w:szCs w:val="20"/>
        </w:rPr>
        <w:t>72000000-5 Služby informačných technológií: konzultácie, vývoj softvéru, internet a</w:t>
      </w:r>
    </w:p>
    <w:p w14:paraId="675B2C42" w14:textId="198DD399" w:rsidR="0099595D" w:rsidRDefault="0099595D" w:rsidP="00B100E4">
      <w:pPr>
        <w:pStyle w:val="BodyTextIndent2"/>
        <w:tabs>
          <w:tab w:val="left" w:pos="3261"/>
          <w:tab w:val="left" w:pos="4253"/>
        </w:tabs>
        <w:ind w:left="574"/>
        <w:rPr>
          <w:rFonts w:asciiTheme="majorHAnsi" w:hAnsiTheme="majorHAnsi" w:cs="Arial"/>
          <w:sz w:val="20"/>
          <w:szCs w:val="20"/>
        </w:rPr>
      </w:pPr>
      <w:r w:rsidRPr="00B8557F">
        <w:rPr>
          <w:rFonts w:asciiTheme="majorHAnsi" w:hAnsiTheme="majorHAnsi" w:cs="Arial"/>
          <w:sz w:val="20"/>
          <w:szCs w:val="20"/>
        </w:rPr>
        <w:t>Doplňujúci predmet:</w:t>
      </w:r>
    </w:p>
    <w:p w14:paraId="3205F201" w14:textId="352924DB" w:rsidR="0055229C" w:rsidRPr="00B8557F" w:rsidRDefault="0055229C" w:rsidP="00B100E4">
      <w:pPr>
        <w:pStyle w:val="BodyTextIndent2"/>
        <w:tabs>
          <w:tab w:val="left" w:pos="3261"/>
          <w:tab w:val="left" w:pos="4253"/>
        </w:tabs>
        <w:ind w:left="574"/>
        <w:rPr>
          <w:rFonts w:asciiTheme="majorHAnsi" w:hAnsiTheme="majorHAnsi" w:cs="Arial"/>
          <w:sz w:val="20"/>
          <w:szCs w:val="20"/>
        </w:rPr>
      </w:pPr>
      <w:r w:rsidRPr="0055229C">
        <w:rPr>
          <w:rFonts w:asciiTheme="majorHAnsi" w:hAnsiTheme="majorHAnsi" w:cs="Arial"/>
          <w:sz w:val="20"/>
          <w:szCs w:val="20"/>
        </w:rPr>
        <w:t>30210000-4</w:t>
      </w:r>
      <w:r>
        <w:rPr>
          <w:rFonts w:asciiTheme="majorHAnsi" w:hAnsiTheme="majorHAnsi" w:cs="Arial"/>
          <w:sz w:val="20"/>
          <w:szCs w:val="20"/>
        </w:rPr>
        <w:t xml:space="preserve"> </w:t>
      </w:r>
      <w:r w:rsidRPr="0055229C">
        <w:rPr>
          <w:rFonts w:asciiTheme="majorHAnsi" w:hAnsiTheme="majorHAnsi" w:cs="Arial"/>
          <w:sz w:val="20"/>
          <w:szCs w:val="20"/>
        </w:rPr>
        <w:t>Stroje na spracovanie údajov (hardvér)</w:t>
      </w:r>
    </w:p>
    <w:p w14:paraId="042A2EC7" w14:textId="725EA0C0" w:rsidR="0099595D" w:rsidRPr="00C5214E" w:rsidRDefault="00FD3D96" w:rsidP="00C5214E">
      <w:pPr>
        <w:pStyle w:val="BodyTextIndent2"/>
        <w:tabs>
          <w:tab w:val="left" w:pos="3261"/>
          <w:tab w:val="left" w:pos="4253"/>
        </w:tabs>
        <w:ind w:left="574"/>
        <w:rPr>
          <w:rFonts w:asciiTheme="majorHAnsi" w:hAnsiTheme="majorHAnsi" w:cs="Arial"/>
          <w:sz w:val="20"/>
          <w:szCs w:val="20"/>
        </w:rPr>
      </w:pPr>
      <w:r w:rsidRPr="00C5214E">
        <w:rPr>
          <w:rFonts w:asciiTheme="majorHAnsi" w:hAnsiTheme="majorHAnsi" w:cs="Arial"/>
          <w:sz w:val="20"/>
          <w:szCs w:val="20"/>
        </w:rPr>
        <w:t>72267100-0 Údržba programového vybavenia (softvér) informačných technológií</w:t>
      </w:r>
    </w:p>
    <w:p w14:paraId="2FC9B1EF" w14:textId="29456237" w:rsidR="00F35FAE" w:rsidRPr="00EA61D4" w:rsidRDefault="00F35FAE" w:rsidP="00E22F47">
      <w:pPr>
        <w:pStyle w:val="BodyTextIndent2"/>
        <w:numPr>
          <w:ilvl w:val="1"/>
          <w:numId w:val="24"/>
        </w:numPr>
        <w:tabs>
          <w:tab w:val="right" w:leader="dot" w:pos="10080"/>
        </w:tabs>
        <w:rPr>
          <w:rFonts w:asciiTheme="majorHAnsi" w:hAnsiTheme="majorHAnsi" w:cs="Arial"/>
          <w:sz w:val="20"/>
          <w:szCs w:val="20"/>
        </w:rPr>
      </w:pPr>
      <w:r w:rsidRPr="00C5214E">
        <w:rPr>
          <w:rFonts w:asciiTheme="majorHAnsi" w:hAnsiTheme="majorHAnsi" w:cs="Arial"/>
          <w:sz w:val="20"/>
          <w:szCs w:val="20"/>
        </w:rPr>
        <w:t>Predmet zákazky nie je</w:t>
      </w:r>
      <w:r w:rsidR="002C4751" w:rsidRPr="00C5214E">
        <w:rPr>
          <w:rFonts w:asciiTheme="majorHAnsi" w:hAnsiTheme="majorHAnsi" w:cs="Arial"/>
          <w:sz w:val="20"/>
          <w:szCs w:val="20"/>
        </w:rPr>
        <w:t xml:space="preserve"> </w:t>
      </w:r>
      <w:r w:rsidRPr="00C5214E">
        <w:rPr>
          <w:rFonts w:asciiTheme="majorHAnsi" w:hAnsiTheme="majorHAnsi" w:cs="Arial"/>
          <w:sz w:val="20"/>
          <w:szCs w:val="20"/>
        </w:rPr>
        <w:t>rozdelený na časti. Uchádzači sú povinní predložiť ponuku na celý predmet zákazky.</w:t>
      </w:r>
    </w:p>
    <w:p w14:paraId="393BAA2E" w14:textId="3A5AF876" w:rsidR="007B5A89" w:rsidRPr="007B5A89" w:rsidRDefault="007B5A89" w:rsidP="007B5A89">
      <w:pPr>
        <w:pStyle w:val="BodyTextIndent2"/>
        <w:numPr>
          <w:ilvl w:val="1"/>
          <w:numId w:val="24"/>
        </w:numPr>
        <w:tabs>
          <w:tab w:val="right" w:leader="dot" w:pos="10080"/>
        </w:tabs>
        <w:rPr>
          <w:rFonts w:asciiTheme="majorHAnsi" w:hAnsiTheme="majorHAnsi" w:cs="Arial"/>
          <w:sz w:val="20"/>
          <w:szCs w:val="20"/>
        </w:rPr>
      </w:pPr>
      <w:r>
        <w:rPr>
          <w:rFonts w:asciiTheme="majorHAnsi" w:hAnsiTheme="majorHAnsi" w:cs="Arial"/>
          <w:sz w:val="20"/>
          <w:szCs w:val="20"/>
        </w:rPr>
        <w:t>P</w:t>
      </w:r>
      <w:r w:rsidRPr="007B5A89">
        <w:rPr>
          <w:rFonts w:asciiTheme="majorHAnsi" w:hAnsiTheme="majorHAnsi" w:cs="Arial"/>
          <w:sz w:val="20"/>
          <w:szCs w:val="20"/>
        </w:rPr>
        <w:t>redmet zákazky nie je možné rozdeliť na časti, a to z nasledujúcich dôvodov:</w:t>
      </w:r>
    </w:p>
    <w:p w14:paraId="40FC766F" w14:textId="0F28EA21" w:rsidR="007B5A89" w:rsidRPr="007B5A89" w:rsidRDefault="007B5A89" w:rsidP="00C5214E">
      <w:pPr>
        <w:pStyle w:val="BodyTextIndent2"/>
        <w:tabs>
          <w:tab w:val="right" w:leader="dot" w:pos="10080"/>
        </w:tabs>
        <w:ind w:left="576"/>
        <w:rPr>
          <w:rFonts w:asciiTheme="majorHAnsi" w:hAnsiTheme="majorHAnsi" w:cs="Arial"/>
          <w:sz w:val="20"/>
          <w:szCs w:val="20"/>
        </w:rPr>
      </w:pPr>
      <w:r w:rsidRPr="007B5A89">
        <w:rPr>
          <w:rFonts w:asciiTheme="majorHAnsi" w:hAnsiTheme="majorHAnsi" w:cs="Arial"/>
          <w:sz w:val="20"/>
          <w:szCs w:val="20"/>
        </w:rPr>
        <w:lastRenderedPageBreak/>
        <w:t>Predmet zákazky je štrukturálne komplikovaný – skladá sa prakticky z navzájom neoddeliteľných častí</w:t>
      </w:r>
      <w:r w:rsidR="0028393C">
        <w:rPr>
          <w:rFonts w:asciiTheme="majorHAnsi" w:hAnsiTheme="majorHAnsi" w:cs="Arial"/>
          <w:sz w:val="20"/>
          <w:szCs w:val="20"/>
        </w:rPr>
        <w:t>:</w:t>
      </w:r>
      <w:r w:rsidRPr="007B5A89">
        <w:rPr>
          <w:rFonts w:asciiTheme="majorHAnsi" w:hAnsiTheme="majorHAnsi" w:cs="Arial"/>
          <w:sz w:val="20"/>
          <w:szCs w:val="20"/>
        </w:rPr>
        <w:t xml:space="preserve"> </w:t>
      </w:r>
      <w:r w:rsidR="0028393C">
        <w:rPr>
          <w:rFonts w:asciiTheme="majorHAnsi" w:hAnsiTheme="majorHAnsi" w:cs="Arial"/>
          <w:sz w:val="20"/>
          <w:szCs w:val="20"/>
        </w:rPr>
        <w:t xml:space="preserve">troch </w:t>
      </w:r>
      <w:r w:rsidRPr="007B5A89">
        <w:rPr>
          <w:rFonts w:asciiTheme="majorHAnsi" w:hAnsiTheme="majorHAnsi" w:cs="Arial"/>
          <w:sz w:val="20"/>
          <w:szCs w:val="20"/>
        </w:rPr>
        <w:t>zariadení WAF (špecifický typ firewallu) jedného výrobcu, servisnej podpory výrobcu zariadení, licencií výrobcu potrebných na funkčnosť a prevádzku zariadení, inštalácie, migrácie a integrácie zariadení d</w:t>
      </w:r>
      <w:r w:rsidR="0028393C">
        <w:rPr>
          <w:rFonts w:asciiTheme="majorHAnsi" w:hAnsiTheme="majorHAnsi" w:cs="Arial"/>
          <w:sz w:val="20"/>
          <w:szCs w:val="20"/>
        </w:rPr>
        <w:t>o</w:t>
      </w:r>
      <w:r w:rsidRPr="007B5A89">
        <w:rPr>
          <w:rFonts w:asciiTheme="majorHAnsi" w:hAnsiTheme="majorHAnsi" w:cs="Arial"/>
          <w:sz w:val="20"/>
          <w:szCs w:val="20"/>
        </w:rPr>
        <w:t xml:space="preserve"> existujúcej infraštruktúry verejného obstarávateľa, zriadenie a správa cloudovej služby, servis zariadení a konzultačné a implementačné služby, ktoré v konečnom dôsledku napĺňajú jeden účel; ochranu webových aplikácií pred rôznymi útokmi, ktoré môžu ohroziť ich bezpečnosť alebo dostupnosť. Predmet obstarania je dôležitou súčasťou bezpečnostnej infraštruktúry verejného obstarávateľa, ktorý prevádzkuje kritické webové aplikácie.</w:t>
      </w:r>
    </w:p>
    <w:p w14:paraId="3058645B" w14:textId="16CBC233" w:rsidR="007B5A89" w:rsidRPr="007B5A89" w:rsidRDefault="007B5A89" w:rsidP="00C5214E">
      <w:pPr>
        <w:pStyle w:val="BodyTextIndent2"/>
        <w:tabs>
          <w:tab w:val="right" w:leader="dot" w:pos="10080"/>
        </w:tabs>
        <w:ind w:left="576"/>
        <w:rPr>
          <w:rFonts w:asciiTheme="majorHAnsi" w:hAnsiTheme="majorHAnsi" w:cs="Arial"/>
          <w:sz w:val="20"/>
          <w:szCs w:val="20"/>
        </w:rPr>
      </w:pPr>
      <w:r w:rsidRPr="007B5A89">
        <w:rPr>
          <w:rFonts w:asciiTheme="majorHAnsi" w:hAnsiTheme="majorHAnsi" w:cs="Arial"/>
          <w:sz w:val="20"/>
          <w:szCs w:val="20"/>
        </w:rPr>
        <w:t>Z aspektu technickej a funkčnej prepojenosti jednotlivých častí predmetu zákazky dodanie zariadení</w:t>
      </w:r>
      <w:r w:rsidR="0028393C">
        <w:rPr>
          <w:rFonts w:asciiTheme="majorHAnsi" w:hAnsiTheme="majorHAnsi" w:cs="Arial"/>
          <w:sz w:val="20"/>
          <w:szCs w:val="20"/>
        </w:rPr>
        <w:t xml:space="preserve"> WAF</w:t>
      </w:r>
      <w:r w:rsidRPr="007B5A89">
        <w:rPr>
          <w:rFonts w:asciiTheme="majorHAnsi" w:hAnsiTheme="majorHAnsi" w:cs="Arial"/>
          <w:sz w:val="20"/>
          <w:szCs w:val="20"/>
        </w:rPr>
        <w:t>, licenčnej podpory, implementačných služieb a cloudovej služby tvorí ucelený systém, ktorý je nevyhnutné integrovať a zabezpečiť jeho plnú funkčnosť ako jedeného celku a to v rámci existujúcej infraštruktúry verejného obstarávateľa. Rozdelenie zákazky by mohlo spôsobiť problémy s kompatibilitou medzi hardvérom, licencovaním a cloudovými službami, čo by mohlo ohroziť bezpečnosť a funkcionalitu systému WAF.</w:t>
      </w:r>
    </w:p>
    <w:p w14:paraId="4A0EBD57" w14:textId="6FECC044" w:rsidR="007B5A89" w:rsidRPr="007B5A89" w:rsidRDefault="007B5A89" w:rsidP="00C5214E">
      <w:pPr>
        <w:pStyle w:val="BodyTextIndent2"/>
        <w:tabs>
          <w:tab w:val="right" w:leader="dot" w:pos="10080"/>
        </w:tabs>
        <w:ind w:left="576"/>
        <w:rPr>
          <w:rFonts w:asciiTheme="majorHAnsi" w:hAnsiTheme="majorHAnsi" w:cs="Arial"/>
          <w:sz w:val="20"/>
          <w:szCs w:val="20"/>
        </w:rPr>
      </w:pPr>
      <w:r w:rsidRPr="007B5A89">
        <w:rPr>
          <w:rFonts w:asciiTheme="majorHAnsi" w:hAnsiTheme="majorHAnsi" w:cs="Arial"/>
          <w:sz w:val="20"/>
          <w:szCs w:val="20"/>
        </w:rPr>
        <w:t xml:space="preserve">Pri zabezpečení všetkých častí jedným dodávateľom bude zabezpečená jednotná zodpovednosť za kvalitu plnenia, implementáciu a následnú podporu systému. Z prevádzkových dôvodov spočívajúcich v zabezpečení jednotnej správy a managementu týchto bezpečnostných </w:t>
      </w:r>
      <w:r w:rsidR="0028393C">
        <w:rPr>
          <w:rFonts w:asciiTheme="majorHAnsi" w:hAnsiTheme="majorHAnsi" w:cs="Arial"/>
          <w:sz w:val="20"/>
          <w:szCs w:val="20"/>
        </w:rPr>
        <w:t>WAF</w:t>
      </w:r>
      <w:r w:rsidRPr="007B5A89">
        <w:rPr>
          <w:rFonts w:asciiTheme="majorHAnsi" w:hAnsiTheme="majorHAnsi" w:cs="Arial"/>
          <w:sz w:val="20"/>
          <w:szCs w:val="20"/>
        </w:rPr>
        <w:t xml:space="preserve"> zariadení verejným obstarávateľom je preto potrebné, z hľadiska zachovania ich funkčnosti a účelu, na ktorý sú používané, aby bolo dodanie zariadení a podpora pre tieto zariadenia a s tým súvisiace poskytovanie služieb vykonaná jedným dodávateľom/poskytovateľom.</w:t>
      </w:r>
    </w:p>
    <w:p w14:paraId="32829AFB" w14:textId="69E48267" w:rsidR="007B5A89" w:rsidRPr="007B5A89" w:rsidRDefault="007B5A89" w:rsidP="00C5214E">
      <w:pPr>
        <w:pStyle w:val="BodyTextIndent2"/>
        <w:tabs>
          <w:tab w:val="right" w:leader="dot" w:pos="10080"/>
        </w:tabs>
        <w:ind w:left="576"/>
        <w:rPr>
          <w:rFonts w:asciiTheme="majorHAnsi" w:hAnsiTheme="majorHAnsi" w:cs="Arial"/>
          <w:sz w:val="20"/>
          <w:szCs w:val="20"/>
        </w:rPr>
      </w:pPr>
      <w:r w:rsidRPr="007B5A89">
        <w:rPr>
          <w:rFonts w:asciiTheme="majorHAnsi" w:hAnsiTheme="majorHAnsi" w:cs="Arial"/>
          <w:sz w:val="20"/>
          <w:szCs w:val="20"/>
        </w:rPr>
        <w:t xml:space="preserve">Rozdelenie predmetu zákazky na časti by viedlo k situácii, </w:t>
      </w:r>
      <w:r w:rsidR="00922C75">
        <w:rPr>
          <w:rFonts w:asciiTheme="majorHAnsi" w:hAnsiTheme="majorHAnsi" w:cs="Arial"/>
          <w:sz w:val="20"/>
          <w:szCs w:val="20"/>
        </w:rPr>
        <w:t xml:space="preserve">pri ktorej </w:t>
      </w:r>
      <w:r w:rsidRPr="007B5A89">
        <w:rPr>
          <w:rFonts w:asciiTheme="majorHAnsi" w:hAnsiTheme="majorHAnsi" w:cs="Arial"/>
          <w:sz w:val="20"/>
          <w:szCs w:val="20"/>
        </w:rPr>
        <w:t>by rôzni dodávatelia/poskytovatelia mohli presúvať zodpovednosť za vzniknuté problémy medzi sebou, čo by mohlo ohroziť nielen riadne plnenie zákazky</w:t>
      </w:r>
      <w:r w:rsidR="0028393C">
        <w:rPr>
          <w:rFonts w:asciiTheme="majorHAnsi" w:hAnsiTheme="majorHAnsi" w:cs="Arial"/>
          <w:sz w:val="20"/>
          <w:szCs w:val="20"/>
        </w:rPr>
        <w:t>,</w:t>
      </w:r>
      <w:r w:rsidRPr="007B5A89">
        <w:rPr>
          <w:rFonts w:asciiTheme="majorHAnsi" w:hAnsiTheme="majorHAnsi" w:cs="Arial"/>
          <w:sz w:val="20"/>
          <w:szCs w:val="20"/>
        </w:rPr>
        <w:t xml:space="preserve"> ale aj narušeniu integrity správneho fungovania WAF a tým potenciálnemu narušeniu bezpečnosti infraštruktúry.</w:t>
      </w:r>
    </w:p>
    <w:p w14:paraId="578069FF" w14:textId="42BC68F9" w:rsidR="007B5A89" w:rsidRPr="007B5A89" w:rsidRDefault="007B5A89" w:rsidP="00C5214E">
      <w:pPr>
        <w:pStyle w:val="BodyTextIndent2"/>
        <w:tabs>
          <w:tab w:val="right" w:leader="dot" w:pos="10080"/>
        </w:tabs>
        <w:ind w:left="576"/>
        <w:rPr>
          <w:rFonts w:asciiTheme="majorHAnsi" w:hAnsiTheme="majorHAnsi" w:cs="Arial"/>
          <w:sz w:val="20"/>
          <w:szCs w:val="20"/>
        </w:rPr>
      </w:pPr>
      <w:r w:rsidRPr="007B5A89">
        <w:rPr>
          <w:rFonts w:asciiTheme="majorHAnsi" w:hAnsiTheme="majorHAnsi" w:cs="Arial"/>
          <w:sz w:val="20"/>
          <w:szCs w:val="20"/>
        </w:rPr>
        <w:t xml:space="preserve">V prípade ak by bola zákazka rozdelená na časti, </w:t>
      </w:r>
      <w:r w:rsidR="0028393C">
        <w:rPr>
          <w:rFonts w:asciiTheme="majorHAnsi" w:hAnsiTheme="majorHAnsi" w:cs="Arial"/>
          <w:sz w:val="20"/>
          <w:szCs w:val="20"/>
        </w:rPr>
        <w:t>bolo by</w:t>
      </w:r>
      <w:r w:rsidRPr="007B5A89">
        <w:rPr>
          <w:rFonts w:asciiTheme="majorHAnsi" w:hAnsiTheme="majorHAnsi" w:cs="Arial"/>
          <w:sz w:val="20"/>
          <w:szCs w:val="20"/>
        </w:rPr>
        <w:t xml:space="preserve"> potrebné zohľadniť aj potenciálne prevádzkové a bezpečnostné riziká vyplývajúce z nemožnosti riadneho uplatnenia plnenia z poskytovaných služieb verejným obstarávateľom od rôznych dodávateľov</w:t>
      </w:r>
      <w:r w:rsidR="00EF2A41">
        <w:rPr>
          <w:rFonts w:asciiTheme="majorHAnsi" w:hAnsiTheme="majorHAnsi" w:cs="Arial"/>
          <w:sz w:val="20"/>
          <w:szCs w:val="20"/>
        </w:rPr>
        <w:t>/poskytovateľov</w:t>
      </w:r>
      <w:r w:rsidRPr="007B5A89">
        <w:rPr>
          <w:rFonts w:asciiTheme="majorHAnsi" w:hAnsiTheme="majorHAnsi" w:cs="Arial"/>
          <w:sz w:val="20"/>
          <w:szCs w:val="20"/>
        </w:rPr>
        <w:t xml:space="preserve"> vo vzťahu k W</w:t>
      </w:r>
      <w:r w:rsidR="0028393C">
        <w:rPr>
          <w:rFonts w:asciiTheme="majorHAnsi" w:hAnsiTheme="majorHAnsi" w:cs="Arial"/>
          <w:sz w:val="20"/>
          <w:szCs w:val="20"/>
        </w:rPr>
        <w:t>AF</w:t>
      </w:r>
      <w:r w:rsidRPr="007B5A89">
        <w:rPr>
          <w:rFonts w:asciiTheme="majorHAnsi" w:hAnsiTheme="majorHAnsi" w:cs="Arial"/>
          <w:sz w:val="20"/>
          <w:szCs w:val="20"/>
        </w:rPr>
        <w:t xml:space="preserve"> zariadeniam ako celku a aj potenciálne prevádzkové a bezpečnostné riziká vyplývajúce z nemožnosti uplatnenia prípadnej zodpovednosti za vady, incidenty a problémy spojené s prevádzkou W</w:t>
      </w:r>
      <w:r w:rsidR="00EF2A41">
        <w:rPr>
          <w:rFonts w:asciiTheme="majorHAnsi" w:hAnsiTheme="majorHAnsi" w:cs="Arial"/>
          <w:sz w:val="20"/>
          <w:szCs w:val="20"/>
        </w:rPr>
        <w:t>AF</w:t>
      </w:r>
      <w:r w:rsidRPr="007B5A89">
        <w:rPr>
          <w:rFonts w:asciiTheme="majorHAnsi" w:hAnsiTheme="majorHAnsi" w:cs="Arial"/>
          <w:sz w:val="20"/>
          <w:szCs w:val="20"/>
        </w:rPr>
        <w:t xml:space="preserve"> zariadení ako celku verejným obstarávateľom voči viacerým dodávateľom</w:t>
      </w:r>
      <w:r w:rsidR="00EF2A41">
        <w:rPr>
          <w:rFonts w:asciiTheme="majorHAnsi" w:hAnsiTheme="majorHAnsi" w:cs="Arial"/>
          <w:sz w:val="20"/>
          <w:szCs w:val="20"/>
        </w:rPr>
        <w:t>/poskytovateľom</w:t>
      </w:r>
      <w:r w:rsidRPr="007B5A89">
        <w:rPr>
          <w:rFonts w:asciiTheme="majorHAnsi" w:hAnsiTheme="majorHAnsi" w:cs="Arial"/>
          <w:sz w:val="20"/>
          <w:szCs w:val="20"/>
        </w:rPr>
        <w:t>.</w:t>
      </w:r>
    </w:p>
    <w:p w14:paraId="6235076A" w14:textId="1AB3F774" w:rsidR="007B5A89" w:rsidRDefault="007B5A89" w:rsidP="00C5214E">
      <w:pPr>
        <w:pStyle w:val="BodyTextIndent2"/>
        <w:tabs>
          <w:tab w:val="right" w:leader="dot" w:pos="10080"/>
        </w:tabs>
        <w:ind w:left="576"/>
        <w:rPr>
          <w:rFonts w:asciiTheme="majorHAnsi" w:hAnsiTheme="majorHAnsi" w:cs="Arial"/>
          <w:sz w:val="20"/>
          <w:szCs w:val="20"/>
        </w:rPr>
      </w:pPr>
      <w:r w:rsidRPr="007B5A89">
        <w:rPr>
          <w:rFonts w:asciiTheme="majorHAnsi" w:hAnsiTheme="majorHAnsi" w:cs="Arial"/>
          <w:sz w:val="20"/>
          <w:szCs w:val="20"/>
        </w:rPr>
        <w:t xml:space="preserve">Vzhľadom na skutočnosť, že predmet zákazky, tak ako je požadovaný verejným obstarávateľom, je úzko špecializovaný a jeho plnenie vyžaduje odborné znalosti a skúsenosti, rozdelenie zákazky by mohlo odradiť potenciálne hospodárske subjekty, ktoré by neboli schopné zabezpečiť iba časť plnenia v požadovanej kvalite. </w:t>
      </w:r>
    </w:p>
    <w:p w14:paraId="20E1F16C" w14:textId="2DEC7967" w:rsidR="002C4751" w:rsidRPr="00205E14" w:rsidRDefault="002C4751" w:rsidP="0082364A">
      <w:pPr>
        <w:pStyle w:val="BodyTextIndent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C5214E">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05A8CF43" w14:textId="4A5599D5" w:rsidR="00BA3D90" w:rsidRPr="00C5214E" w:rsidRDefault="00FA446C" w:rsidP="00C5214E">
      <w:pPr>
        <w:pStyle w:val="ListParagraph"/>
        <w:numPr>
          <w:ilvl w:val="1"/>
          <w:numId w:val="2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A3D90">
        <w:rPr>
          <w:rFonts w:asciiTheme="majorHAnsi" w:hAnsiTheme="majorHAnsi" w:cs="Arial"/>
          <w:sz w:val="20"/>
          <w:szCs w:val="20"/>
        </w:rPr>
        <w:t>Miest</w:t>
      </w:r>
      <w:r w:rsidR="00EF2A41">
        <w:rPr>
          <w:rFonts w:asciiTheme="majorHAnsi" w:hAnsiTheme="majorHAnsi" w:cs="Arial"/>
          <w:sz w:val="20"/>
          <w:szCs w:val="20"/>
        </w:rPr>
        <w:t>ami</w:t>
      </w:r>
      <w:r w:rsidRPr="00BA3D90">
        <w:rPr>
          <w:rFonts w:asciiTheme="majorHAnsi" w:hAnsiTheme="majorHAnsi" w:cs="Arial"/>
          <w:sz w:val="20"/>
          <w:szCs w:val="20"/>
        </w:rPr>
        <w:t xml:space="preserve"> plnenia predmetu zákazky</w:t>
      </w:r>
      <w:r w:rsidR="00EF2A41">
        <w:rPr>
          <w:rFonts w:asciiTheme="majorHAnsi" w:hAnsiTheme="majorHAnsi" w:cs="Arial"/>
          <w:sz w:val="20"/>
          <w:szCs w:val="20"/>
        </w:rPr>
        <w:t xml:space="preserve"> sú pracoviská verejného obstarávateľa</w:t>
      </w:r>
      <w:r w:rsidRPr="00BA3D90">
        <w:rPr>
          <w:rFonts w:asciiTheme="majorHAnsi" w:hAnsiTheme="majorHAnsi" w:cs="Arial"/>
          <w:sz w:val="20"/>
          <w:szCs w:val="20"/>
        </w:rPr>
        <w:t>:</w:t>
      </w:r>
      <w:bookmarkStart w:id="17" w:name="_Hlk172821275"/>
    </w:p>
    <w:bookmarkEnd w:id="17"/>
    <w:p w14:paraId="09420EF0" w14:textId="5B253018" w:rsidR="00BA3D90" w:rsidRPr="00BA3D90" w:rsidRDefault="00BA3D90" w:rsidP="00C5214E">
      <w:pPr>
        <w:pStyle w:val="ListParagraph"/>
        <w:tabs>
          <w:tab w:val="right" w:leader="dot" w:pos="9000"/>
          <w:tab w:val="left" w:leader="dot" w:pos="10034"/>
        </w:tabs>
        <w:spacing w:after="0" w:line="240" w:lineRule="auto"/>
        <w:ind w:left="567"/>
        <w:jc w:val="both"/>
        <w:rPr>
          <w:rFonts w:asciiTheme="majorHAnsi" w:hAnsiTheme="majorHAnsi" w:cs="Arial"/>
          <w:iCs/>
          <w:sz w:val="20"/>
          <w:szCs w:val="20"/>
        </w:rPr>
      </w:pPr>
      <w:r w:rsidRPr="00BA3D90">
        <w:rPr>
          <w:rFonts w:asciiTheme="majorHAnsi" w:hAnsiTheme="majorHAnsi" w:cs="Arial"/>
          <w:iCs/>
          <w:sz w:val="20"/>
          <w:szCs w:val="20"/>
        </w:rPr>
        <w:t xml:space="preserve">Národná banka Slovenska, ústredie, I. </w:t>
      </w:r>
      <w:proofErr w:type="spellStart"/>
      <w:r w:rsidRPr="00BA3D90">
        <w:rPr>
          <w:rFonts w:asciiTheme="majorHAnsi" w:hAnsiTheme="majorHAnsi" w:cs="Arial"/>
          <w:iCs/>
          <w:sz w:val="20"/>
          <w:szCs w:val="20"/>
        </w:rPr>
        <w:t>Karvaša</w:t>
      </w:r>
      <w:proofErr w:type="spellEnd"/>
      <w:r w:rsidRPr="00BA3D90">
        <w:rPr>
          <w:rFonts w:asciiTheme="majorHAnsi" w:hAnsiTheme="majorHAnsi" w:cs="Arial"/>
          <w:iCs/>
          <w:sz w:val="20"/>
          <w:szCs w:val="20"/>
        </w:rPr>
        <w:t xml:space="preserve"> 1, 813 25 Bratislav</w:t>
      </w:r>
      <w:r w:rsidR="00353CF2">
        <w:rPr>
          <w:rFonts w:asciiTheme="majorHAnsi" w:hAnsiTheme="majorHAnsi" w:cs="Arial"/>
          <w:iCs/>
          <w:sz w:val="20"/>
          <w:szCs w:val="20"/>
        </w:rPr>
        <w:t>a</w:t>
      </w:r>
    </w:p>
    <w:p w14:paraId="3A9BD08D" w14:textId="4E1BBBDB" w:rsidR="00752351" w:rsidRPr="00C5214E" w:rsidRDefault="00BA3D90" w:rsidP="00C5214E">
      <w:pPr>
        <w:pStyle w:val="ListParagraph"/>
        <w:tabs>
          <w:tab w:val="right" w:leader="dot" w:pos="9000"/>
          <w:tab w:val="left" w:leader="dot" w:pos="10034"/>
        </w:tabs>
        <w:spacing w:after="0" w:line="240" w:lineRule="auto"/>
        <w:ind w:left="567"/>
        <w:jc w:val="both"/>
        <w:rPr>
          <w:rFonts w:asciiTheme="majorHAnsi" w:hAnsiTheme="majorHAnsi" w:cs="Arial"/>
          <w:iCs/>
          <w:sz w:val="20"/>
          <w:szCs w:val="20"/>
        </w:rPr>
      </w:pPr>
      <w:r w:rsidRPr="00C5214E">
        <w:rPr>
          <w:rFonts w:asciiTheme="majorHAnsi" w:hAnsiTheme="majorHAnsi" w:cs="Arial"/>
          <w:iCs/>
          <w:sz w:val="20"/>
          <w:szCs w:val="20"/>
        </w:rPr>
        <w:t xml:space="preserve">Dátové centrum </w:t>
      </w:r>
      <w:proofErr w:type="spellStart"/>
      <w:r w:rsidRPr="00C5214E">
        <w:rPr>
          <w:rFonts w:asciiTheme="majorHAnsi" w:hAnsiTheme="majorHAnsi" w:cs="Arial"/>
          <w:iCs/>
          <w:sz w:val="20"/>
          <w:szCs w:val="20"/>
        </w:rPr>
        <w:t>Datacube</w:t>
      </w:r>
      <w:proofErr w:type="spellEnd"/>
      <w:r w:rsidRPr="00C5214E">
        <w:rPr>
          <w:rFonts w:asciiTheme="majorHAnsi" w:hAnsiTheme="majorHAnsi" w:cs="Arial"/>
          <w:iCs/>
          <w:sz w:val="20"/>
          <w:szCs w:val="20"/>
        </w:rPr>
        <w:t>,  Kopčianska 92/D, 851 01 Bratislava</w:t>
      </w:r>
    </w:p>
    <w:p w14:paraId="4492E8DD" w14:textId="2C6EF3AB" w:rsidR="00986196" w:rsidRPr="00B95B54" w:rsidRDefault="00FA446C" w:rsidP="00C5214E">
      <w:pPr>
        <w:pStyle w:val="ListParagraph"/>
        <w:numPr>
          <w:ilvl w:val="1"/>
          <w:numId w:val="25"/>
        </w:numPr>
        <w:tabs>
          <w:tab w:val="right" w:leader="dot" w:pos="9000"/>
          <w:tab w:val="left" w:leader="dot" w:pos="10034"/>
        </w:tabs>
        <w:spacing w:after="0" w:line="240" w:lineRule="auto"/>
        <w:ind w:left="567" w:hanging="567"/>
        <w:jc w:val="both"/>
        <w:rPr>
          <w:rFonts w:asciiTheme="majorHAnsi" w:hAnsiTheme="majorHAnsi" w:cs="Arial"/>
          <w:sz w:val="20"/>
          <w:szCs w:val="20"/>
        </w:rPr>
      </w:pPr>
      <w:bookmarkStart w:id="18" w:name="_Hlk172821247"/>
      <w:r w:rsidRPr="0055429F">
        <w:rPr>
          <w:rFonts w:asciiTheme="majorHAnsi" w:hAnsiTheme="majorHAnsi" w:cs="Arial"/>
          <w:sz w:val="20"/>
          <w:szCs w:val="20"/>
        </w:rPr>
        <w:t xml:space="preserve">Predmet zákazky bude </w:t>
      </w:r>
      <w:r w:rsidR="00FE36A7" w:rsidRPr="00C5214E">
        <w:rPr>
          <w:rFonts w:asciiTheme="majorHAnsi" w:hAnsiTheme="majorHAnsi" w:cs="Arial"/>
          <w:sz w:val="20"/>
          <w:szCs w:val="20"/>
        </w:rPr>
        <w:t>dodaný</w:t>
      </w:r>
      <w:r w:rsidR="00BA3D90" w:rsidRPr="00C5214E">
        <w:rPr>
          <w:rFonts w:asciiTheme="majorHAnsi" w:hAnsiTheme="majorHAnsi" w:cs="Arial"/>
          <w:sz w:val="20"/>
          <w:szCs w:val="20"/>
        </w:rPr>
        <w:t xml:space="preserve"> a </w:t>
      </w:r>
      <w:r w:rsidR="002C4751" w:rsidRPr="00C5214E">
        <w:rPr>
          <w:rFonts w:asciiTheme="majorHAnsi" w:hAnsiTheme="majorHAnsi" w:cs="Arial"/>
          <w:sz w:val="20"/>
          <w:szCs w:val="20"/>
        </w:rPr>
        <w:t>poskytnutý</w:t>
      </w:r>
      <w:r w:rsidRPr="00C5214E">
        <w:rPr>
          <w:rFonts w:asciiTheme="majorHAnsi" w:hAnsiTheme="majorHAnsi" w:cs="Arial"/>
          <w:sz w:val="20"/>
          <w:szCs w:val="20"/>
        </w:rPr>
        <w:t xml:space="preserve"> </w:t>
      </w:r>
      <w:r w:rsidRPr="0055429F">
        <w:rPr>
          <w:rFonts w:asciiTheme="majorHAnsi" w:hAnsiTheme="majorHAnsi" w:cs="Arial"/>
          <w:sz w:val="20"/>
          <w:szCs w:val="20"/>
        </w:rPr>
        <w:t>v</w:t>
      </w:r>
      <w:r w:rsidR="002C4751" w:rsidRPr="0055429F">
        <w:rPr>
          <w:rFonts w:asciiTheme="majorHAnsi" w:hAnsiTheme="majorHAnsi" w:cs="Arial"/>
          <w:sz w:val="20"/>
          <w:szCs w:val="20"/>
        </w:rPr>
        <w:t xml:space="preserve"> </w:t>
      </w:r>
      <w:r w:rsidRPr="0055429F">
        <w:rPr>
          <w:rFonts w:asciiTheme="majorHAnsi" w:hAnsiTheme="majorHAnsi" w:cs="Arial"/>
          <w:sz w:val="20"/>
          <w:szCs w:val="20"/>
        </w:rPr>
        <w:t>termínoch a</w:t>
      </w:r>
      <w:r w:rsidR="002C4751" w:rsidRPr="0055429F">
        <w:rPr>
          <w:rFonts w:asciiTheme="majorHAnsi" w:hAnsiTheme="majorHAnsi" w:cs="Arial"/>
          <w:sz w:val="20"/>
          <w:szCs w:val="20"/>
        </w:rPr>
        <w:t xml:space="preserve"> </w:t>
      </w:r>
      <w:r w:rsidRPr="0055429F">
        <w:rPr>
          <w:rFonts w:asciiTheme="majorHAnsi" w:hAnsiTheme="majorHAnsi" w:cs="Arial"/>
          <w:sz w:val="20"/>
          <w:szCs w:val="20"/>
        </w:rPr>
        <w:t xml:space="preserve">spôsobom </w:t>
      </w:r>
      <w:r w:rsidR="00986196" w:rsidRPr="0055429F">
        <w:rPr>
          <w:rFonts w:asciiTheme="majorHAnsi" w:hAnsiTheme="majorHAnsi" w:cs="Arial"/>
          <w:sz w:val="20"/>
          <w:szCs w:val="20"/>
        </w:rPr>
        <w:t xml:space="preserve">podľa </w:t>
      </w:r>
      <w:r w:rsidR="0019053F" w:rsidRPr="0055429F">
        <w:rPr>
          <w:rFonts w:asciiTheme="majorHAnsi" w:hAnsiTheme="majorHAnsi" w:cs="Arial"/>
          <w:sz w:val="20"/>
          <w:szCs w:val="20"/>
        </w:rPr>
        <w:t>obchodných podmienok</w:t>
      </w:r>
      <w:r w:rsidR="0019053F">
        <w:rPr>
          <w:rFonts w:asciiTheme="majorHAnsi" w:hAnsiTheme="majorHAnsi" w:cs="Arial"/>
          <w:sz w:val="20"/>
          <w:szCs w:val="20"/>
        </w:rPr>
        <w:t xml:space="preserve">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2B042C">
        <w:rPr>
          <w:rFonts w:asciiTheme="majorHAnsi" w:hAnsiTheme="majorHAnsi" w:cs="Arial"/>
          <w:sz w:val="20"/>
          <w:szCs w:val="20"/>
        </w:rPr>
        <w:t>8</w:t>
      </w:r>
      <w:r w:rsidR="002B042C">
        <w:rPr>
          <w:rFonts w:asciiTheme="majorHAnsi" w:hAnsiTheme="majorHAnsi" w:cs="Arial"/>
          <w:sz w:val="20"/>
          <w:szCs w:val="20"/>
        </w:rPr>
        <w:fldChar w:fldCharType="end"/>
      </w:r>
      <w:r w:rsidR="00EF2A41">
        <w:rPr>
          <w:rFonts w:asciiTheme="majorHAnsi" w:hAnsiTheme="majorHAnsi" w:cs="Arial"/>
          <w:sz w:val="20"/>
          <w:szCs w:val="20"/>
        </w:rPr>
        <w:t>.</w:t>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8"/>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C5214E">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30408929" w:rsidR="005E6797" w:rsidRPr="00552A1F" w:rsidRDefault="00662E68" w:rsidP="00B95B54">
      <w:pPr>
        <w:jc w:val="both"/>
        <w:rPr>
          <w:rFonts w:asciiTheme="majorHAnsi" w:hAnsiTheme="majorHAnsi" w:cs="Arial"/>
          <w:sz w:val="20"/>
          <w:szCs w:val="20"/>
        </w:rPr>
      </w:pPr>
      <w:r w:rsidRPr="008B6442">
        <w:rPr>
          <w:rFonts w:asciiTheme="majorHAnsi" w:hAnsiTheme="majorHAnsi" w:cs="Arial"/>
          <w:sz w:val="20"/>
          <w:szCs w:val="20"/>
        </w:rPr>
        <w:t>Výsledkom verejného obstarávania bude</w:t>
      </w:r>
      <w:r w:rsidR="008C5839">
        <w:rPr>
          <w:rFonts w:asciiTheme="majorHAnsi" w:hAnsiTheme="majorHAnsi" w:cs="Arial"/>
          <w:sz w:val="20"/>
          <w:szCs w:val="20"/>
          <w:lang w:eastAsia="en-US"/>
        </w:rPr>
        <w:t xml:space="preserve">: </w:t>
      </w:r>
      <w:bookmarkStart w:id="19" w:name="_Hlk172819301"/>
      <w:r w:rsidR="00EF2A41" w:rsidRPr="00EF2A41">
        <w:rPr>
          <w:rFonts w:asciiTheme="majorHAnsi" w:hAnsiTheme="majorHAnsi" w:cs="Arial"/>
          <w:sz w:val="20"/>
          <w:szCs w:val="20"/>
          <w:lang w:eastAsia="en-US"/>
        </w:rPr>
        <w:t xml:space="preserve">Zmluva o dielo a servisná zmluva č. C-NBS1-000-106-278 na dodávku zariadení Web </w:t>
      </w:r>
      <w:proofErr w:type="spellStart"/>
      <w:r w:rsidR="00EF2A41" w:rsidRPr="00EF2A41">
        <w:rPr>
          <w:rFonts w:asciiTheme="majorHAnsi" w:hAnsiTheme="majorHAnsi" w:cs="Arial"/>
          <w:sz w:val="20"/>
          <w:szCs w:val="20"/>
          <w:lang w:eastAsia="en-US"/>
        </w:rPr>
        <w:t>Application</w:t>
      </w:r>
      <w:proofErr w:type="spellEnd"/>
      <w:r w:rsidR="00EF2A41" w:rsidRPr="00EF2A41">
        <w:rPr>
          <w:rFonts w:asciiTheme="majorHAnsi" w:hAnsiTheme="majorHAnsi" w:cs="Arial"/>
          <w:sz w:val="20"/>
          <w:szCs w:val="20"/>
          <w:lang w:eastAsia="en-US"/>
        </w:rPr>
        <w:t xml:space="preserve"> Firewall s príslušenstvom a poskytnutie s tým spojených služieb </w:t>
      </w:r>
      <w:bookmarkEnd w:id="19"/>
      <w:r w:rsidR="004E3CC6" w:rsidRPr="00C5214E">
        <w:rPr>
          <w:rFonts w:asciiTheme="majorHAnsi" w:hAnsiTheme="majorHAnsi" w:cs="Arial"/>
          <w:sz w:val="20"/>
          <w:szCs w:val="20"/>
        </w:rPr>
        <w:t xml:space="preserve"> </w:t>
      </w:r>
      <w:r w:rsidR="008C5839" w:rsidRPr="00C5214E">
        <w:rPr>
          <w:rFonts w:asciiTheme="majorHAnsi" w:hAnsiTheme="majorHAnsi" w:cs="Arial"/>
          <w:sz w:val="20"/>
          <w:szCs w:val="20"/>
        </w:rPr>
        <w:t>(ďalej len „</w:t>
      </w:r>
      <w:r w:rsidR="00B20E70" w:rsidRPr="00C5214E">
        <w:rPr>
          <w:rFonts w:asciiTheme="majorHAnsi" w:hAnsiTheme="majorHAnsi" w:cs="Arial"/>
          <w:sz w:val="20"/>
          <w:szCs w:val="20"/>
        </w:rPr>
        <w:t>zmluva</w:t>
      </w:r>
      <w:r w:rsidR="008C5839" w:rsidRPr="00C5214E">
        <w:rPr>
          <w:rFonts w:asciiTheme="majorHAnsi" w:hAnsiTheme="majorHAnsi" w:cs="Arial"/>
          <w:sz w:val="20"/>
          <w:szCs w:val="20"/>
        </w:rPr>
        <w:t>“)</w:t>
      </w:r>
      <w:r w:rsidR="005E6797" w:rsidRPr="00EF2A41">
        <w:rPr>
          <w:rFonts w:asciiTheme="majorHAnsi" w:hAnsiTheme="majorHAnsi" w:cs="Arial"/>
          <w:sz w:val="20"/>
          <w:szCs w:val="20"/>
        </w:rPr>
        <w:t>.</w:t>
      </w:r>
      <w:r w:rsidR="008C5839" w:rsidRPr="008C5839">
        <w:rPr>
          <w:rFonts w:asciiTheme="majorHAnsi" w:hAnsiTheme="majorHAnsi" w:cs="Arial"/>
          <w:sz w:val="20"/>
          <w:szCs w:val="20"/>
        </w:rPr>
        <w:t xml:space="preserve"> </w:t>
      </w:r>
      <w:r w:rsidR="008C5839">
        <w:rPr>
          <w:rFonts w:asciiTheme="majorHAnsi" w:hAnsiTheme="majorHAnsi" w:cs="Arial"/>
          <w:sz w:val="20"/>
          <w:szCs w:val="20"/>
        </w:rPr>
        <w:t xml:space="preserve">Návrh </w:t>
      </w:r>
      <w:r w:rsidR="008C5839" w:rsidRPr="0082364A">
        <w:rPr>
          <w:rFonts w:asciiTheme="majorHAnsi" w:hAnsiTheme="majorHAnsi"/>
          <w:sz w:val="20"/>
        </w:rPr>
        <w:t>zmluvy</w:t>
      </w:r>
      <w:r w:rsidR="00B20E70">
        <w:rPr>
          <w:rFonts w:asciiTheme="majorHAnsi" w:hAnsiTheme="majorHAnsi" w:cs="Arial"/>
          <w:sz w:val="20"/>
          <w:szCs w:val="20"/>
        </w:rPr>
        <w:t xml:space="preserve"> </w:t>
      </w:r>
      <w:r w:rsidR="008C5839">
        <w:rPr>
          <w:rFonts w:asciiTheme="majorHAnsi" w:hAnsiTheme="majorHAnsi" w:cs="Arial"/>
          <w:sz w:val="20"/>
          <w:szCs w:val="20"/>
        </w:rPr>
        <w:t xml:space="preserve">tvorí prílohu </w:t>
      </w:r>
      <w:r w:rsidR="008C5839" w:rsidRPr="00C5214E">
        <w:rPr>
          <w:rFonts w:asciiTheme="majorHAnsi" w:hAnsiTheme="majorHAnsi" w:cs="Arial"/>
          <w:sz w:val="20"/>
          <w:szCs w:val="20"/>
        </w:rPr>
        <w:t>č. 2</w:t>
      </w:r>
      <w:r w:rsidR="008C5839" w:rsidRPr="00336439">
        <w:rPr>
          <w:rFonts w:asciiTheme="majorHAnsi" w:hAnsiTheme="majorHAnsi" w:cs="Arial"/>
          <w:sz w:val="20"/>
          <w:szCs w:val="20"/>
        </w:rPr>
        <w:t xml:space="preserve"> </w:t>
      </w:r>
      <w:r w:rsidR="00257356" w:rsidRPr="00336439">
        <w:rPr>
          <w:rFonts w:asciiTheme="majorHAnsi" w:hAnsiTheme="majorHAnsi" w:cs="Arial"/>
          <w:sz w:val="20"/>
          <w:szCs w:val="20"/>
        </w:rPr>
        <w:t>v</w:t>
      </w:r>
      <w:r w:rsidR="00257356">
        <w:rPr>
          <w:rFonts w:asciiTheme="majorHAnsi" w:hAnsiTheme="majorHAnsi" w:cs="Arial"/>
          <w:sz w:val="20"/>
          <w:szCs w:val="20"/>
        </w:rPr>
        <w:t xml:space="preserve"> </w:t>
      </w:r>
      <w:r w:rsidR="008C5839">
        <w:rPr>
          <w:rFonts w:asciiTheme="majorHAnsi" w:hAnsiTheme="majorHAnsi" w:cs="Arial"/>
          <w:sz w:val="20"/>
          <w:szCs w:val="20"/>
        </w:rPr>
        <w:t xml:space="preserve">časti </w:t>
      </w:r>
      <w:r w:rsidR="00552A1F">
        <w:rPr>
          <w:rFonts w:asciiTheme="majorHAnsi" w:hAnsiTheme="majorHAnsi" w:cs="Arial"/>
          <w:sz w:val="20"/>
          <w:szCs w:val="20"/>
        </w:rPr>
        <w:t xml:space="preserve">v </w:t>
      </w:r>
      <w:r w:rsidR="008C5839" w:rsidRPr="00FE0C6B">
        <w:rPr>
          <w:rFonts w:asciiTheme="majorHAnsi" w:hAnsiTheme="majorHAnsi" w:cs="Arial"/>
          <w:bCs/>
          <w:sz w:val="20"/>
          <w:szCs w:val="20"/>
        </w:rPr>
        <w:t xml:space="preserve">D. </w:t>
      </w:r>
      <w:r w:rsidR="008C5839" w:rsidRPr="00FE0C6B">
        <w:rPr>
          <w:rFonts w:asciiTheme="majorHAnsi" w:hAnsiTheme="majorHAnsi" w:cs="Arial"/>
          <w:bCs/>
          <w:i/>
          <w:iCs/>
          <w:sz w:val="20"/>
          <w:szCs w:val="20"/>
        </w:rPr>
        <w:t>SAMOSTATNÉ PRÍLOHY</w:t>
      </w:r>
      <w:r w:rsidR="008C5839" w:rsidRPr="00FE0C6B">
        <w:rPr>
          <w:rFonts w:asciiTheme="majorHAnsi" w:hAnsiTheme="majorHAnsi" w:cs="Arial"/>
          <w:bCs/>
          <w:sz w:val="20"/>
          <w:szCs w:val="20"/>
        </w:rPr>
        <w:t xml:space="preserve"> týchto súťažných podkladov</w:t>
      </w:r>
      <w:r w:rsidR="008C5839">
        <w:rPr>
          <w:rFonts w:asciiTheme="majorHAnsi" w:hAnsiTheme="majorHAnsi" w:cs="Arial"/>
          <w:bCs/>
          <w:sz w:val="20"/>
          <w:szCs w:val="20"/>
        </w:rPr>
        <w:t>.</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205E14" w:rsidRDefault="001533C4" w:rsidP="00E22F47">
      <w:pPr>
        <w:pStyle w:val="ListParagraph"/>
        <w:numPr>
          <w:ilvl w:val="1"/>
          <w:numId w:val="35"/>
        </w:numPr>
        <w:spacing w:after="0" w:line="240" w:lineRule="auto"/>
        <w:ind w:left="567" w:hanging="567"/>
        <w:jc w:val="both"/>
        <w:rPr>
          <w:rFonts w:asciiTheme="majorHAnsi" w:hAnsiTheme="majorHAnsi"/>
        </w:rPr>
      </w:pPr>
      <w:r w:rsidRPr="0046029A">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2AB971C1" w14:textId="1E3C6AF9" w:rsidR="00B20E70" w:rsidRPr="00425F31" w:rsidRDefault="00B20E70" w:rsidP="00E22F47">
      <w:pPr>
        <w:pStyle w:val="ListParagraph"/>
        <w:numPr>
          <w:ilvl w:val="1"/>
          <w:numId w:val="35"/>
        </w:numPr>
        <w:spacing w:after="0" w:line="240" w:lineRule="auto"/>
        <w:ind w:left="567" w:hanging="567"/>
        <w:jc w:val="both"/>
        <w:rPr>
          <w:rFonts w:asciiTheme="majorHAnsi" w:hAnsiTheme="majorHAnsi"/>
        </w:rPr>
      </w:pPr>
      <w:r w:rsidRPr="00425F31">
        <w:rPr>
          <w:rFonts w:asciiTheme="majorHAnsi" w:hAnsiTheme="majorHAnsi" w:cs="Arial"/>
          <w:sz w:val="20"/>
          <w:szCs w:val="20"/>
        </w:rPr>
        <w:lastRenderedPageBreak/>
        <w:t xml:space="preserve">Lehota viazanosti ponúk je stanovená na </w:t>
      </w:r>
      <w:r w:rsidR="0055429F" w:rsidRPr="00C5214E">
        <w:rPr>
          <w:rFonts w:asciiTheme="majorHAnsi" w:hAnsiTheme="majorHAnsi" w:cs="Arial"/>
          <w:sz w:val="20"/>
          <w:szCs w:val="20"/>
        </w:rPr>
        <w:t>6</w:t>
      </w:r>
      <w:r w:rsidRPr="00425F31">
        <w:rPr>
          <w:rFonts w:asciiTheme="majorHAnsi" w:hAnsiTheme="majorHAnsi" w:cs="Arial"/>
          <w:sz w:val="20"/>
          <w:szCs w:val="20"/>
        </w:rPr>
        <w:t xml:space="preserve"> mesiacov od uplynutia lehoty na predkladanie ponúk</w:t>
      </w:r>
      <w:r w:rsidR="00DF6A68" w:rsidRPr="00425F31">
        <w:rPr>
          <w:rFonts w:asciiTheme="majorHAnsi" w:hAnsiTheme="majorHAnsi" w:cs="Arial"/>
          <w:sz w:val="20"/>
          <w:szCs w:val="20"/>
        </w:rPr>
        <w:t xml:space="preserve">, t. j. do </w:t>
      </w:r>
      <w:r w:rsidR="000D7D36">
        <w:rPr>
          <w:rFonts w:asciiTheme="majorHAnsi" w:hAnsiTheme="majorHAnsi" w:cs="Arial"/>
          <w:b/>
          <w:bCs/>
          <w:sz w:val="20"/>
          <w:szCs w:val="20"/>
        </w:rPr>
        <w:t>07</w:t>
      </w:r>
      <w:r w:rsidR="00DF6A68" w:rsidRPr="00C5214E">
        <w:rPr>
          <w:rFonts w:asciiTheme="majorHAnsi" w:hAnsiTheme="majorHAnsi" w:cs="Arial"/>
          <w:b/>
          <w:bCs/>
          <w:sz w:val="20"/>
          <w:szCs w:val="20"/>
        </w:rPr>
        <w:t>.</w:t>
      </w:r>
      <w:r w:rsidR="000D7D36">
        <w:rPr>
          <w:rFonts w:asciiTheme="majorHAnsi" w:hAnsiTheme="majorHAnsi" w:cs="Arial"/>
          <w:b/>
          <w:bCs/>
          <w:sz w:val="20"/>
          <w:szCs w:val="20"/>
        </w:rPr>
        <w:t>1</w:t>
      </w:r>
      <w:r w:rsidR="0055429F" w:rsidRPr="00C5214E">
        <w:rPr>
          <w:rFonts w:asciiTheme="majorHAnsi" w:hAnsiTheme="majorHAnsi" w:cs="Arial"/>
          <w:b/>
          <w:bCs/>
          <w:sz w:val="20"/>
          <w:szCs w:val="20"/>
        </w:rPr>
        <w:t>0</w:t>
      </w:r>
      <w:r w:rsidR="00DF6A68" w:rsidRPr="00C5214E">
        <w:rPr>
          <w:rFonts w:asciiTheme="majorHAnsi" w:hAnsiTheme="majorHAnsi" w:cs="Arial"/>
          <w:b/>
          <w:bCs/>
          <w:sz w:val="20"/>
          <w:szCs w:val="20"/>
        </w:rPr>
        <w:t>.2025</w:t>
      </w:r>
      <w:r w:rsidRPr="00425F31">
        <w:rPr>
          <w:rFonts w:asciiTheme="majorHAnsi" w:hAnsiTheme="majorHAnsi" w:cs="Arial"/>
          <w:sz w:val="20"/>
          <w:szCs w:val="20"/>
        </w:rPr>
        <w:t xml:space="preserve"> a je uvedená aj v oznámení o vyhlásení verejného obstarávania.</w:t>
      </w:r>
      <w:bookmarkStart w:id="20" w:name="_Ref183517580"/>
    </w:p>
    <w:p w14:paraId="213CE382" w14:textId="57BE5E9E" w:rsidR="00CF6EE8" w:rsidRPr="00205E14" w:rsidRDefault="006409A2" w:rsidP="00E22F47">
      <w:pPr>
        <w:pStyle w:val="ListParagraph"/>
        <w:numPr>
          <w:ilvl w:val="1"/>
          <w:numId w:val="35"/>
        </w:numPr>
        <w:spacing w:after="0" w:line="240" w:lineRule="auto"/>
        <w:ind w:left="567" w:hanging="567"/>
        <w:jc w:val="both"/>
        <w:rPr>
          <w:rFonts w:asciiTheme="majorHAnsi" w:hAnsiTheme="majorHAnsi"/>
        </w:rPr>
      </w:pPr>
      <w:bookmarkStart w:id="21" w:name="_Ref183517591"/>
      <w:bookmarkEnd w:id="20"/>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21"/>
    </w:p>
    <w:p w14:paraId="7EB5F598" w14:textId="6BDFB288" w:rsidR="00443C99" w:rsidRPr="00205E14" w:rsidRDefault="00CF6EE8" w:rsidP="00E22F47">
      <w:pPr>
        <w:pStyle w:val="ListParagraph"/>
        <w:numPr>
          <w:ilvl w:val="1"/>
          <w:numId w:val="35"/>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E22F47">
      <w:pPr>
        <w:numPr>
          <w:ilvl w:val="1"/>
          <w:numId w:val="26"/>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E22F47">
      <w:pPr>
        <w:numPr>
          <w:ilvl w:val="1"/>
          <w:numId w:val="26"/>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E22F47">
      <w:pPr>
        <w:pStyle w:val="ListParagraph"/>
        <w:numPr>
          <w:ilvl w:val="1"/>
          <w:numId w:val="26"/>
        </w:numPr>
        <w:spacing w:after="0" w:line="240" w:lineRule="auto"/>
        <w:jc w:val="both"/>
        <w:rPr>
          <w:rFonts w:asciiTheme="majorHAnsi" w:hAnsiTheme="majorHAnsi" w:cs="Arial"/>
          <w:sz w:val="20"/>
          <w:szCs w:val="20"/>
          <w:lang w:eastAsia="sk-SK"/>
        </w:rPr>
      </w:pPr>
      <w:bookmarkStart w:id="22" w:name="_Hlk192072807"/>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bookmarkEnd w:id="22"/>
      <w:r w:rsidRPr="0046029A">
        <w:rPr>
          <w:rFonts w:asciiTheme="majorHAnsi" w:hAnsiTheme="majorHAnsi" w:cs="Arial"/>
          <w:sz w:val="20"/>
          <w:szCs w:val="20"/>
          <w:lang w:eastAsia="sk-SK"/>
        </w:rPr>
        <w:t>.</w:t>
      </w:r>
    </w:p>
    <w:p w14:paraId="326D04DF" w14:textId="131F29A1" w:rsidR="00676AF2" w:rsidRPr="00205E14" w:rsidRDefault="00676AF2" w:rsidP="00E22F47">
      <w:pPr>
        <w:numPr>
          <w:ilvl w:val="1"/>
          <w:numId w:val="26"/>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7C20A6DF"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1" w:history="1">
        <w:r w:rsidR="002A6809" w:rsidRPr="00205E14">
          <w:rPr>
            <w:rStyle w:val="Hyperlink"/>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E22F47">
      <w:pPr>
        <w:pStyle w:val="ListParagraph"/>
        <w:numPr>
          <w:ilvl w:val="1"/>
          <w:numId w:val="27"/>
        </w:numPr>
        <w:spacing w:after="0" w:line="240" w:lineRule="auto"/>
        <w:ind w:left="567" w:hanging="567"/>
        <w:jc w:val="both"/>
        <w:rPr>
          <w:rFonts w:asciiTheme="majorHAnsi" w:hAnsiTheme="majorHAnsi" w:cs="Arial"/>
          <w:sz w:val="20"/>
          <w:szCs w:val="20"/>
        </w:rPr>
      </w:pPr>
      <w:bookmarkStart w:id="23" w:name="_Toc209947081"/>
      <w:bookmarkStart w:id="24" w:name="_Toc210520983"/>
      <w:bookmarkStart w:id="25"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3"/>
      <w:bookmarkEnd w:id="24"/>
      <w:bookmarkEnd w:id="25"/>
      <w:r w:rsidR="00012631" w:rsidRPr="00205E14">
        <w:rPr>
          <w:rFonts w:asciiTheme="majorHAnsi" w:hAnsiTheme="majorHAnsi" w:cs="Arial"/>
          <w:sz w:val="20"/>
          <w:szCs w:val="20"/>
        </w:rPr>
        <w:t>.</w:t>
      </w:r>
    </w:p>
    <w:p w14:paraId="1395A246" w14:textId="490449F9"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6366DD0A"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2" w:history="1">
        <w:r w:rsidR="00C95860" w:rsidRPr="00205E14">
          <w:rPr>
            <w:rStyle w:val="Hyperlink"/>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E22F47">
      <w:pPr>
        <w:pStyle w:val="ListParagraph"/>
        <w:numPr>
          <w:ilvl w:val="1"/>
          <w:numId w:val="28"/>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E22F47">
      <w:pPr>
        <w:pStyle w:val="ListParagraph"/>
        <w:numPr>
          <w:ilvl w:val="1"/>
          <w:numId w:val="28"/>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E22F47">
      <w:pPr>
        <w:pStyle w:val="ListParagraph"/>
        <w:numPr>
          <w:ilvl w:val="1"/>
          <w:numId w:val="28"/>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lastRenderedPageBreak/>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E22F47">
      <w:pPr>
        <w:pStyle w:val="ListParagraph"/>
        <w:numPr>
          <w:ilvl w:val="1"/>
          <w:numId w:val="2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205E14" w:rsidRDefault="00012631" w:rsidP="00E22F47">
      <w:pPr>
        <w:pStyle w:val="ListParagraph"/>
        <w:numPr>
          <w:ilvl w:val="1"/>
          <w:numId w:val="27"/>
        </w:numPr>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3" w:history="1">
        <w:r w:rsidR="00C95860" w:rsidRPr="00205E14">
          <w:rPr>
            <w:rStyle w:val="Hyperlink"/>
            <w:rFonts w:asciiTheme="majorHAnsi" w:hAnsiTheme="majorHAnsi" w:cs="Arial"/>
            <w:sz w:val="20"/>
            <w:szCs w:val="20"/>
          </w:rPr>
          <w:t>https://www.uvo.gov.sk/profily/-/profil/pdetail/8643</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formou odkazu na systém JOSEPHINE.</w:t>
      </w:r>
    </w:p>
    <w:p w14:paraId="4DC7FC6F" w14:textId="160D1C91" w:rsidR="00DD7EB1" w:rsidRPr="00205E14" w:rsidRDefault="00DD7EB1" w:rsidP="00E22F47">
      <w:pPr>
        <w:pStyle w:val="ListParagraph"/>
        <w:numPr>
          <w:ilvl w:val="1"/>
          <w:numId w:val="2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44FB48E" w:rsidR="00450E6C" w:rsidRPr="00205E14" w:rsidRDefault="00A25701" w:rsidP="00E22F47">
      <w:pPr>
        <w:pStyle w:val="ListParagraph"/>
        <w:numPr>
          <w:ilvl w:val="1"/>
          <w:numId w:val="13"/>
        </w:numPr>
        <w:spacing w:after="0" w:line="240" w:lineRule="auto"/>
        <w:ind w:left="567" w:hanging="567"/>
        <w:jc w:val="both"/>
        <w:rPr>
          <w:rFonts w:asciiTheme="majorHAnsi" w:hAnsiTheme="majorHAnsi" w:cs="Arial"/>
          <w:sz w:val="20"/>
          <w:szCs w:val="20"/>
        </w:rPr>
      </w:pPr>
      <w:bookmarkStart w:id="26" w:name="_Ref137016636"/>
      <w:r w:rsidRPr="00205E14">
        <w:rPr>
          <w:rFonts w:asciiTheme="majorHAnsi" w:hAnsiTheme="majorHAnsi" w:cs="Arial"/>
          <w:sz w:val="20"/>
          <w:szCs w:val="20"/>
        </w:rPr>
        <w:t xml:space="preserve">Záujemca </w:t>
      </w:r>
      <w:bookmarkEnd w:id="26"/>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F46A92" w:rsidR="000A09EE" w:rsidRPr="00205E14" w:rsidRDefault="000A09EE" w:rsidP="00E22F47">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4" w:history="1">
        <w:r w:rsidR="00C95860" w:rsidRPr="00205E14">
          <w:rPr>
            <w:rStyle w:val="Hyperlink"/>
            <w:rFonts w:asciiTheme="majorHAnsi" w:hAnsiTheme="majorHAnsi" w:cs="Arial"/>
            <w:sz w:val="20"/>
            <w:szCs w:val="20"/>
          </w:rPr>
          <w:t>https://www.uvo.gov.sk/profily/-/profil/pdetail/8643</w:t>
        </w:r>
      </w:hyperlink>
      <w:r w:rsidR="00C23933">
        <w:rPr>
          <w:rStyle w:val="Hyperlink"/>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C5214E" w:rsidRDefault="009C57F3" w:rsidP="00C5214E">
      <w:pPr>
        <w:jc w:val="both"/>
        <w:rPr>
          <w:rFonts w:asciiTheme="majorHAnsi" w:hAnsiTheme="majorHAnsi" w:cs="Arial"/>
          <w:sz w:val="20"/>
          <w:szCs w:val="20"/>
        </w:rPr>
      </w:pPr>
      <w:r w:rsidRPr="00C5214E">
        <w:rPr>
          <w:rFonts w:asciiTheme="majorHAnsi" w:hAnsiTheme="majorHAnsi" w:cs="Arial"/>
          <w:sz w:val="20"/>
          <w:szCs w:val="20"/>
        </w:rPr>
        <w:t xml:space="preserve">Obhliadka miesta </w:t>
      </w:r>
      <w:r w:rsidR="00F347A3" w:rsidRPr="00C5214E">
        <w:rPr>
          <w:rFonts w:asciiTheme="majorHAnsi" w:hAnsiTheme="majorHAnsi" w:cs="Arial"/>
          <w:sz w:val="20"/>
          <w:szCs w:val="20"/>
        </w:rPr>
        <w:t xml:space="preserve">plnenia </w:t>
      </w:r>
      <w:r w:rsidRPr="00C5214E">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D4F18C4" w:rsidR="0044081B" w:rsidRPr="00205E14" w:rsidRDefault="00415275"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5" w:history="1">
        <w:r w:rsidR="00007D73" w:rsidRPr="00205E14">
          <w:rPr>
            <w:rStyle w:val="Hyperlink"/>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môže kedykoľvek počas priebehu verejného obstarávania požiadať uchádzača o predloženie originálu príslušného dokumentu, úradne osvedčenej kópie originálu príslušného dokumentu </w:t>
      </w:r>
      <w:r w:rsidRPr="00205E14">
        <w:rPr>
          <w:rFonts w:asciiTheme="majorHAnsi" w:hAnsiTheme="majorHAnsi" w:cs="Arial"/>
          <w:sz w:val="20"/>
          <w:szCs w:val="20"/>
        </w:rPr>
        <w:lastRenderedPageBreak/>
        <w:t>alebo zaručenej konverzie, ak má pochybnosti o pravosti predloženého dokumentu alebo ak je to potrebné na zabezpečenie riadneho priebehu verejného obstarávania.</w:t>
      </w:r>
    </w:p>
    <w:p w14:paraId="21BD88D9" w14:textId="65B0237C" w:rsidR="005B18AD" w:rsidRPr="00205E14" w:rsidRDefault="005B18AD" w:rsidP="00E22F47">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časti A.3 </w:t>
      </w:r>
      <w:r w:rsidR="00197322" w:rsidRPr="00205E14">
        <w:rPr>
          <w:rFonts w:asciiTheme="majorHAnsi" w:hAnsiTheme="majorHAnsi" w:cs="Arial"/>
          <w:i/>
          <w:sz w:val="20"/>
          <w:szCs w:val="20"/>
        </w:rPr>
        <w:t>KRITÉRIÁ NA VYHODNOTENIE PONÚK A PRAVIDLÁ ICH UPLATNENIA</w:t>
      </w:r>
      <w:r w:rsidR="00197322"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4F3ED6C6"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w:t>
      </w:r>
      <w:r w:rsidR="00605B52">
        <w:rPr>
          <w:rFonts w:asciiTheme="majorHAnsi" w:hAnsiTheme="majorHAnsi" w:cs="Arial"/>
          <w:sz w:val="20"/>
          <w:szCs w:val="20"/>
        </w:rPr>
        <w:t>3 – Návrh naplnenie kritérií na vyhodnotenie ponúk</w:t>
      </w:r>
      <w:r w:rsidR="00A337BA" w:rsidRPr="00205E14">
        <w:rPr>
          <w:rFonts w:asciiTheme="majorHAnsi" w:hAnsiTheme="majorHAnsi" w:cs="Arial"/>
          <w:sz w:val="20"/>
          <w:szCs w:val="20"/>
        </w:rPr>
        <w:t xml:space="preserve"> k časti </w:t>
      </w:r>
      <w:r w:rsidR="00605B52">
        <w:rPr>
          <w:rFonts w:asciiTheme="majorHAnsi" w:hAnsiTheme="majorHAnsi" w:cs="Arial"/>
          <w:sz w:val="20"/>
          <w:szCs w:val="20"/>
        </w:rPr>
        <w:t xml:space="preserve">D. </w:t>
      </w:r>
      <w:r w:rsidR="00605B52">
        <w:rPr>
          <w:rFonts w:asciiTheme="majorHAnsi" w:hAnsiTheme="majorHAnsi" w:cs="Arial"/>
          <w:i/>
          <w:sz w:val="20"/>
          <w:szCs w:val="20"/>
        </w:rPr>
        <w:t>SAMOSTATNÉ PRÍLOHY</w:t>
      </w:r>
      <w:r w:rsidR="001F17D1"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E22F47">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E22F47">
      <w:pPr>
        <w:pStyle w:val="ListParagraph"/>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0C719104" w14:textId="78A88CE2" w:rsidR="00CE1311" w:rsidRPr="00C5214E" w:rsidRDefault="00CE1311" w:rsidP="00C5214E">
      <w:pPr>
        <w:pStyle w:val="ListParagraph"/>
        <w:numPr>
          <w:ilvl w:val="1"/>
          <w:numId w:val="30"/>
        </w:numPr>
        <w:spacing w:after="0" w:line="240" w:lineRule="auto"/>
        <w:ind w:left="567" w:hanging="567"/>
        <w:jc w:val="both"/>
        <w:rPr>
          <w:rFonts w:asciiTheme="majorHAnsi" w:hAnsiTheme="majorHAnsi"/>
          <w:sz w:val="20"/>
          <w:szCs w:val="20"/>
        </w:rPr>
      </w:pPr>
      <w:r w:rsidRPr="00C5214E">
        <w:rPr>
          <w:rFonts w:asciiTheme="majorHAnsi" w:hAnsiTheme="majorHAnsi"/>
          <w:sz w:val="20"/>
          <w:szCs w:val="20"/>
        </w:rPr>
        <w:t>Verejný obstarávateľ v zmysle § 46 zákona o verejnom obstarávaní požaduje od uchádzačov zabezpečenie viazanosti ich ponuky zábezpekou.</w:t>
      </w:r>
      <w:r w:rsidR="00E30990" w:rsidRPr="00C5214E">
        <w:rPr>
          <w:rFonts w:asciiTheme="majorHAnsi" w:hAnsiTheme="majorHAnsi"/>
          <w:sz w:val="20"/>
          <w:szCs w:val="20"/>
        </w:rPr>
        <w:t xml:space="preserve"> </w:t>
      </w:r>
    </w:p>
    <w:p w14:paraId="59C7647A" w14:textId="1D5C179A" w:rsidR="00AB133C" w:rsidRPr="00C5214E" w:rsidRDefault="00AB133C" w:rsidP="00E22F47">
      <w:pPr>
        <w:pStyle w:val="ListParagraph"/>
        <w:numPr>
          <w:ilvl w:val="1"/>
          <w:numId w:val="30"/>
        </w:numPr>
        <w:spacing w:after="0" w:line="240" w:lineRule="auto"/>
        <w:ind w:left="567" w:hanging="567"/>
        <w:jc w:val="both"/>
        <w:rPr>
          <w:rFonts w:asciiTheme="majorHAnsi" w:hAnsiTheme="majorHAnsi" w:cs="Arial"/>
          <w:b/>
          <w:sz w:val="20"/>
          <w:szCs w:val="20"/>
        </w:rPr>
      </w:pPr>
      <w:bookmarkStart w:id="27" w:name="_Ref183512609"/>
      <w:r w:rsidRPr="00871D7A">
        <w:rPr>
          <w:rFonts w:asciiTheme="majorHAnsi" w:hAnsiTheme="majorHAnsi" w:cs="Arial"/>
          <w:b/>
          <w:sz w:val="20"/>
          <w:szCs w:val="20"/>
        </w:rPr>
        <w:t>Verejný obstarávateľ vyžaduje</w:t>
      </w:r>
      <w:r w:rsidRPr="00871D7A">
        <w:rPr>
          <w:rFonts w:asciiTheme="majorHAnsi" w:hAnsiTheme="majorHAnsi" w:cs="Arial"/>
          <w:sz w:val="20"/>
          <w:szCs w:val="20"/>
        </w:rPr>
        <w:t xml:space="preserve"> </w:t>
      </w:r>
      <w:r w:rsidRPr="00871D7A">
        <w:rPr>
          <w:rFonts w:asciiTheme="majorHAnsi" w:hAnsiTheme="majorHAnsi" w:cs="Arial"/>
          <w:b/>
          <w:sz w:val="20"/>
          <w:szCs w:val="20"/>
        </w:rPr>
        <w:t xml:space="preserve">zloženie zábezpeky vo výške </w:t>
      </w:r>
      <w:r w:rsidR="00BA3D90" w:rsidRPr="00871D7A">
        <w:rPr>
          <w:rFonts w:asciiTheme="majorHAnsi" w:hAnsiTheme="majorHAnsi" w:cs="Arial"/>
          <w:b/>
          <w:sz w:val="20"/>
          <w:szCs w:val="20"/>
        </w:rPr>
        <w:t xml:space="preserve">10 000,- </w:t>
      </w:r>
      <w:r w:rsidRPr="00871D7A">
        <w:rPr>
          <w:rFonts w:asciiTheme="majorHAnsi" w:hAnsiTheme="majorHAnsi" w:cs="Arial"/>
          <w:b/>
          <w:sz w:val="20"/>
          <w:szCs w:val="20"/>
        </w:rPr>
        <w:t xml:space="preserve">eur (slovom: </w:t>
      </w:r>
      <w:r w:rsidR="00BA3D90" w:rsidRPr="00871D7A">
        <w:rPr>
          <w:rFonts w:asciiTheme="majorHAnsi" w:hAnsiTheme="majorHAnsi" w:cs="Arial"/>
          <w:b/>
          <w:sz w:val="20"/>
          <w:szCs w:val="20"/>
        </w:rPr>
        <w:t xml:space="preserve">desaťtisíc </w:t>
      </w:r>
      <w:r w:rsidRPr="00871D7A">
        <w:rPr>
          <w:rFonts w:asciiTheme="majorHAnsi" w:hAnsiTheme="majorHAnsi" w:cs="Arial"/>
          <w:b/>
          <w:sz w:val="20"/>
          <w:szCs w:val="20"/>
        </w:rPr>
        <w:t>eur).</w:t>
      </w:r>
      <w:bookmarkEnd w:id="27"/>
    </w:p>
    <w:p w14:paraId="05434085" w14:textId="77777777" w:rsidR="00AB133C" w:rsidRPr="00205E14" w:rsidRDefault="00AB133C" w:rsidP="004C6BA4">
      <w:pPr>
        <w:pStyle w:val="ListParagraph"/>
        <w:spacing w:after="0" w:line="240" w:lineRule="auto"/>
        <w:ind w:left="567"/>
        <w:jc w:val="both"/>
        <w:rPr>
          <w:rFonts w:asciiTheme="majorHAnsi" w:hAnsiTheme="majorHAnsi" w:cs="Arial"/>
          <w:sz w:val="20"/>
          <w:szCs w:val="20"/>
        </w:rPr>
      </w:pPr>
      <w:r w:rsidRPr="00205E14">
        <w:rPr>
          <w:rFonts w:asciiTheme="majorHAnsi" w:hAnsiTheme="majorHAnsi" w:cs="Arial"/>
          <w:sz w:val="20"/>
          <w:szCs w:val="20"/>
        </w:rPr>
        <w:t>Všetky náklady súvisiace so spôsobom zloženia a vrátenia zábezpeky znáša uchádzač.</w:t>
      </w:r>
    </w:p>
    <w:p w14:paraId="7296871A"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w:t>
      </w:r>
    </w:p>
    <w:p w14:paraId="37709CDE"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5880F9CB"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6CD77F7C" w14:textId="150E167A"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1A10F502"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73E1AF8A" w14:textId="4E37F243"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341824DD" w14:textId="468C494C" w:rsidR="00AB133C" w:rsidRPr="00205E14" w:rsidRDefault="00C72679" w:rsidP="004C6BA4">
      <w:pPr>
        <w:pStyle w:val="ListParagraph"/>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205E14">
        <w:rPr>
          <w:rFonts w:asciiTheme="majorHAnsi" w:hAnsiTheme="majorHAnsi" w:cs="Arial"/>
          <w:sz w:val="20"/>
          <w:szCs w:val="20"/>
        </w:rPr>
        <w:t xml:space="preserve">v cudzom jazyku </w:t>
      </w:r>
      <w:r w:rsidRPr="00205E14">
        <w:rPr>
          <w:rFonts w:asciiTheme="majorHAnsi" w:hAnsiTheme="majorHAnsi" w:cs="Arial"/>
          <w:sz w:val="20"/>
          <w:szCs w:val="20"/>
        </w:rPr>
        <w:t>musí byť predložená v pôvodnom jazyku a súčasne úradne preložená do slovenského jazyka.</w:t>
      </w:r>
      <w:r w:rsidR="00AB133C" w:rsidRPr="00205E14">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C3498E">
        <w:rPr>
          <w:rFonts w:asciiTheme="majorHAnsi" w:hAnsiTheme="majorHAnsi" w:cs="Arial"/>
          <w:sz w:val="20"/>
          <w:szCs w:val="20"/>
        </w:rPr>
        <w:t>18.2</w:t>
      </w:r>
      <w:r w:rsidR="00B65C82">
        <w:rPr>
          <w:rFonts w:asciiTheme="majorHAnsi" w:hAnsiTheme="majorHAnsi" w:cs="Arial"/>
          <w:sz w:val="20"/>
          <w:szCs w:val="20"/>
        </w:rPr>
        <w:fldChar w:fldCharType="end"/>
      </w:r>
      <w:r w:rsidR="00AB133C" w:rsidRPr="00205E14">
        <w:rPr>
          <w:rFonts w:asciiTheme="majorHAnsi" w:hAnsiTheme="majorHAnsi" w:cs="Arial"/>
          <w:sz w:val="20"/>
          <w:szCs w:val="20"/>
        </w:rPr>
        <w:t xml:space="preserve"> týchto súťažných podkladov. Banka sa zaväzuje zaplatiť vzniknutú pohľadávku </w:t>
      </w:r>
      <w:r w:rsidR="00B65C82">
        <w:rPr>
          <w:rFonts w:asciiTheme="majorHAnsi" w:hAnsiTheme="majorHAnsi" w:cs="Arial"/>
          <w:sz w:val="20"/>
          <w:szCs w:val="20"/>
        </w:rPr>
        <w:t xml:space="preserve">najneskôr </w:t>
      </w:r>
      <w:r w:rsidR="00AB133C" w:rsidRPr="00205E14">
        <w:rPr>
          <w:rFonts w:asciiTheme="majorHAnsi" w:hAnsiTheme="majorHAnsi" w:cs="Arial"/>
          <w:sz w:val="20"/>
          <w:szCs w:val="20"/>
        </w:rPr>
        <w:t xml:space="preserve">do </w:t>
      </w:r>
      <w:r w:rsidR="00B65C82">
        <w:rPr>
          <w:rFonts w:asciiTheme="majorHAnsi" w:hAnsiTheme="majorHAnsi" w:cs="Arial"/>
          <w:sz w:val="20"/>
          <w:szCs w:val="20"/>
        </w:rPr>
        <w:t>5</w:t>
      </w:r>
      <w:r w:rsidR="00AB133C" w:rsidRPr="00205E14">
        <w:rPr>
          <w:rFonts w:asciiTheme="majorHAnsi" w:hAnsiTheme="majorHAnsi" w:cs="Arial"/>
          <w:sz w:val="20"/>
          <w:szCs w:val="20"/>
        </w:rPr>
        <w:t xml:space="preserve"> </w:t>
      </w:r>
      <w:r w:rsidR="002F0770">
        <w:rPr>
          <w:rFonts w:asciiTheme="majorHAnsi" w:hAnsiTheme="majorHAnsi" w:cs="Arial"/>
          <w:sz w:val="20"/>
          <w:szCs w:val="20"/>
        </w:rPr>
        <w:t xml:space="preserve">pracovných </w:t>
      </w:r>
      <w:r w:rsidR="00AB133C" w:rsidRPr="00205E14">
        <w:rPr>
          <w:rFonts w:asciiTheme="majorHAnsi" w:hAnsiTheme="majorHAnsi" w:cs="Arial"/>
          <w:sz w:val="20"/>
          <w:szCs w:val="20"/>
        </w:rPr>
        <w:t xml:space="preserve">dní po doručení výzvy verejného obstarávateľa na zaplatenie, na účet </w:t>
      </w:r>
      <w:r w:rsidR="00AB133C" w:rsidRPr="00205E14">
        <w:rPr>
          <w:rFonts w:asciiTheme="majorHAnsi" w:hAnsiTheme="majorHAnsi" w:cs="Arial"/>
          <w:sz w:val="20"/>
          <w:szCs w:val="20"/>
        </w:rPr>
        <w:lastRenderedPageBreak/>
        <w:t>verejného obstarávateľa. Banková záruka vzniká písomným vyhlásením banky v záručnej listine. Platnosť bankovej záruky končí uplynutí</w:t>
      </w:r>
      <w:r w:rsidR="00304329" w:rsidRPr="00205E14">
        <w:rPr>
          <w:rFonts w:asciiTheme="majorHAnsi" w:hAnsiTheme="majorHAnsi" w:cs="Arial"/>
          <w:sz w:val="20"/>
          <w:szCs w:val="20"/>
        </w:rPr>
        <w:t>m</w:t>
      </w:r>
      <w:r w:rsidR="00AB133C" w:rsidRPr="00205E14">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205E14">
        <w:rPr>
          <w:rFonts w:asciiTheme="majorHAnsi" w:hAnsiTheme="majorHAnsi" w:cs="Arial"/>
          <w:sz w:val="20"/>
          <w:szCs w:val="20"/>
        </w:rPr>
        <w:t xml:space="preserve">verejnému </w:t>
      </w:r>
      <w:r w:rsidR="00AB133C" w:rsidRPr="00205E1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61C408D0" w14:textId="32DE6974" w:rsidR="00AB133C" w:rsidRPr="00205E14"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8930F1F" w14:textId="7F7C92C7" w:rsidR="00AB133C" w:rsidRPr="00205E14"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7CB7DFE4" w14:textId="3ECDEA39" w:rsidR="00AB133C" w:rsidRPr="00205E14"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w:t>
      </w:r>
      <w:r w:rsidR="002D26CA" w:rsidRPr="00205E14">
        <w:rPr>
          <w:rFonts w:asciiTheme="majorHAnsi" w:hAnsiTheme="majorHAnsi" w:cs="Arial"/>
          <w:sz w:val="20"/>
          <w:szCs w:val="20"/>
        </w:rPr>
        <w:t xml:space="preserve"> </w:t>
      </w:r>
      <w:r w:rsidRPr="00205E14">
        <w:rPr>
          <w:rFonts w:asciiTheme="majorHAnsi" w:hAnsiTheme="majorHAnsi" w:cs="Arial"/>
          <w:sz w:val="20"/>
          <w:szCs w:val="20"/>
        </w:rPr>
        <w:t>neuplatnil svoje nároky voči banke vyplývajúce z vystavenej záručnej listiny, alebo v dobe platnosti bankovej záruky nepožiadal o predĺženie doby platnosti bankovej záruky.</w:t>
      </w:r>
    </w:p>
    <w:p w14:paraId="67AA531C" w14:textId="77777777" w:rsidR="00304329" w:rsidRPr="00205E14" w:rsidRDefault="00304329" w:rsidP="00E22F47">
      <w:pPr>
        <w:pStyle w:val="ListParagraph"/>
        <w:numPr>
          <w:ilvl w:val="2"/>
          <w:numId w:val="30"/>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0C4348AB" w14:textId="2AF0577E" w:rsidR="00304329" w:rsidRPr="00205E14" w:rsidRDefault="00304329" w:rsidP="004C6BA4">
      <w:pPr>
        <w:pStyle w:val="ListParagraph"/>
        <w:spacing w:after="0" w:line="240" w:lineRule="auto"/>
        <w:ind w:left="1276"/>
        <w:jc w:val="both"/>
        <w:rPr>
          <w:rFonts w:asciiTheme="majorHAnsi" w:hAnsiTheme="majorHAnsi"/>
        </w:rPr>
      </w:pPr>
      <w:r w:rsidRPr="00205E1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205E14">
        <w:rPr>
          <w:rFonts w:asciiTheme="majorHAnsi" w:hAnsiTheme="majorHAnsi" w:cs="Arial"/>
          <w:sz w:val="20"/>
          <w:szCs w:val="20"/>
        </w:rPr>
        <w:t xml:space="preserve">Poistná zmluva vyhotovená </w:t>
      </w:r>
      <w:r w:rsidR="001B454D" w:rsidRPr="00205E14">
        <w:rPr>
          <w:rFonts w:asciiTheme="majorHAnsi" w:hAnsiTheme="majorHAnsi" w:cs="Arial"/>
          <w:sz w:val="20"/>
          <w:szCs w:val="20"/>
        </w:rPr>
        <w:t>v cudzom jazyku</w:t>
      </w:r>
      <w:r w:rsidR="00445E5E" w:rsidRPr="00205E14">
        <w:rPr>
          <w:rFonts w:asciiTheme="majorHAnsi" w:hAnsiTheme="majorHAnsi" w:cs="Arial"/>
          <w:sz w:val="20"/>
          <w:szCs w:val="20"/>
        </w:rPr>
        <w:t xml:space="preserve"> musí byť predložená v pôvodnom jazyku a súčasne úradne preložená do slovenského jazyka. </w:t>
      </w:r>
      <w:r w:rsidRPr="00205E14">
        <w:rPr>
          <w:rFonts w:asciiTheme="majorHAnsi" w:hAnsiTheme="majorHAnsi" w:cs="Arial"/>
          <w:sz w:val="20"/>
          <w:szCs w:val="20"/>
        </w:rPr>
        <w:t>Predmetom poistného plnenia je záruka ponuky na predmet zákazky s názvom „</w:t>
      </w:r>
      <w:r w:rsidR="00425F31" w:rsidRPr="00425F31">
        <w:rPr>
          <w:rFonts w:asciiTheme="majorHAnsi" w:hAnsiTheme="majorHAnsi" w:cs="Arial"/>
          <w:sz w:val="20"/>
          <w:szCs w:val="20"/>
        </w:rPr>
        <w:t xml:space="preserve">Dodanie hardvéru Web </w:t>
      </w:r>
      <w:proofErr w:type="spellStart"/>
      <w:r w:rsidR="00425F31" w:rsidRPr="00425F31">
        <w:rPr>
          <w:rFonts w:asciiTheme="majorHAnsi" w:hAnsiTheme="majorHAnsi" w:cs="Arial"/>
          <w:sz w:val="20"/>
          <w:szCs w:val="20"/>
        </w:rPr>
        <w:t>Application</w:t>
      </w:r>
      <w:proofErr w:type="spellEnd"/>
      <w:r w:rsidR="00425F31" w:rsidRPr="00425F31">
        <w:rPr>
          <w:rFonts w:asciiTheme="majorHAnsi" w:hAnsiTheme="majorHAnsi" w:cs="Arial"/>
          <w:sz w:val="20"/>
          <w:szCs w:val="20"/>
        </w:rPr>
        <w:t xml:space="preserve"> Firewall a poskytnutie s tým spojených služieb</w:t>
      </w:r>
      <w:r w:rsidRPr="00205E14">
        <w:rPr>
          <w:rFonts w:asciiTheme="majorHAnsi" w:hAnsiTheme="majorHAnsi" w:cs="Arial"/>
          <w:sz w:val="20"/>
          <w:szCs w:val="20"/>
        </w:rPr>
        <w:t xml:space="preserve">“ s minimálnou výškou poistného plnenia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0C478664" w14:textId="27ACECE8" w:rsidR="00304329" w:rsidRPr="00205E14" w:rsidRDefault="00304329" w:rsidP="004C6BA4">
      <w:pPr>
        <w:pStyle w:val="ListParagraph"/>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Z poistného certifikátu musí vyplývať, že</w:t>
      </w:r>
      <w:r w:rsidR="0006254E" w:rsidRPr="00205E14">
        <w:rPr>
          <w:rFonts w:asciiTheme="majorHAnsi" w:hAnsiTheme="majorHAnsi" w:cs="Arial"/>
          <w:sz w:val="20"/>
          <w:szCs w:val="20"/>
        </w:rPr>
        <w:t>:</w:t>
      </w:r>
    </w:p>
    <w:p w14:paraId="2EFB5BA2" w14:textId="46ACC3E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_Ref183512609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18.2</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7BF71D41" w14:textId="7777777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522A4AC9" w14:textId="5B6E80AD"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nárok na poistné plnenie vznikne verejnému obstarávateľovi, ak nastane jedna</w:t>
      </w:r>
      <w:r w:rsidR="00843E1C" w:rsidRPr="00205E14">
        <w:rPr>
          <w:rFonts w:asciiTheme="majorHAnsi" w:hAnsiTheme="majorHAnsi" w:cs="Arial"/>
          <w:sz w:val="20"/>
          <w:szCs w:val="20"/>
        </w:rPr>
        <w:t xml:space="preserve"> zo skutočností podľa bodu </w:t>
      </w:r>
      <w:r w:rsidR="00B65C82">
        <w:rPr>
          <w:rFonts w:asciiTheme="majorHAnsi" w:hAnsiTheme="majorHAnsi" w:cs="Arial"/>
          <w:sz w:val="20"/>
          <w:szCs w:val="20"/>
        </w:rPr>
        <w:fldChar w:fldCharType="begin"/>
      </w:r>
      <w:r w:rsidR="00B65C82">
        <w:rPr>
          <w:rFonts w:asciiTheme="majorHAnsi" w:hAnsiTheme="majorHAnsi" w:cs="Arial"/>
          <w:sz w:val="20"/>
          <w:szCs w:val="20"/>
        </w:rPr>
        <w:instrText xml:space="preserve"> REF _Ref183512657 \r \h </w:instrText>
      </w:r>
      <w:r w:rsidR="00B65C82">
        <w:rPr>
          <w:rFonts w:asciiTheme="majorHAnsi" w:hAnsiTheme="majorHAnsi" w:cs="Arial"/>
          <w:sz w:val="20"/>
          <w:szCs w:val="20"/>
        </w:rPr>
      </w:r>
      <w:r w:rsidR="00B65C82">
        <w:rPr>
          <w:rFonts w:asciiTheme="majorHAnsi" w:hAnsiTheme="majorHAnsi" w:cs="Arial"/>
          <w:sz w:val="20"/>
          <w:szCs w:val="20"/>
        </w:rPr>
        <w:fldChar w:fldCharType="separate"/>
      </w:r>
      <w:r w:rsidR="00B65C82">
        <w:rPr>
          <w:rFonts w:asciiTheme="majorHAnsi" w:hAnsiTheme="majorHAnsi" w:cs="Arial"/>
          <w:sz w:val="20"/>
          <w:szCs w:val="20"/>
        </w:rPr>
        <w:t>18.7</w:t>
      </w:r>
      <w:r w:rsidR="00B65C82">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3B83EABE" w14:textId="0EE4C16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sidR="00B65C82">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sidR="00B65C82">
        <w:rPr>
          <w:rFonts w:asciiTheme="majorHAnsi" w:hAnsiTheme="majorHAnsi" w:cs="Arial"/>
          <w:sz w:val="20"/>
          <w:szCs w:val="20"/>
        </w:rPr>
        <w:t>5</w:t>
      </w:r>
      <w:r w:rsidRPr="00205E14">
        <w:rPr>
          <w:rFonts w:asciiTheme="majorHAnsi" w:hAnsiTheme="majorHAnsi" w:cs="Arial"/>
          <w:sz w:val="20"/>
          <w:szCs w:val="20"/>
        </w:rPr>
        <w:t xml:space="preserve"> </w:t>
      </w:r>
      <w:r w:rsidR="00F347A3">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4ED1602D" w14:textId="77777777" w:rsidR="00304329" w:rsidRPr="00205E14" w:rsidRDefault="00304329" w:rsidP="00E22F47">
      <w:pPr>
        <w:pStyle w:val="ListParagraph"/>
        <w:numPr>
          <w:ilvl w:val="0"/>
          <w:numId w:val="31"/>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72233700" w14:textId="16FC4AFE" w:rsidR="00DB49ED" w:rsidRPr="008B6442" w:rsidRDefault="00AB133C" w:rsidP="00E22F47">
      <w:pPr>
        <w:pStyle w:val="ListParagraph"/>
        <w:numPr>
          <w:ilvl w:val="2"/>
          <w:numId w:val="30"/>
        </w:numPr>
        <w:spacing w:after="0" w:line="240" w:lineRule="auto"/>
        <w:ind w:left="1276" w:hanging="709"/>
        <w:jc w:val="both"/>
        <w:rPr>
          <w:rFonts w:asciiTheme="majorHAnsi" w:hAnsiTheme="majorHAnsi" w:cs="Arial"/>
          <w:b/>
          <w:bCs/>
          <w:sz w:val="20"/>
          <w:szCs w:val="20"/>
          <w:lang w:eastAsia="sk-SK"/>
        </w:rPr>
      </w:pPr>
      <w:bookmarkStart w:id="28" w:name="_Ref183512712"/>
      <w:r w:rsidRPr="008B6442">
        <w:rPr>
          <w:rFonts w:asciiTheme="majorHAnsi" w:hAnsiTheme="majorHAnsi" w:cs="Arial"/>
          <w:b/>
          <w:bCs/>
          <w:sz w:val="20"/>
          <w:szCs w:val="20"/>
        </w:rPr>
        <w:t xml:space="preserve">Doklad </w:t>
      </w:r>
      <w:bookmarkStart w:id="29" w:name="_Hlk183185555"/>
      <w:r w:rsidRPr="008B6442">
        <w:rPr>
          <w:rFonts w:asciiTheme="majorHAnsi" w:hAnsiTheme="majorHAnsi" w:cs="Arial"/>
          <w:b/>
          <w:bCs/>
          <w:sz w:val="20"/>
          <w:szCs w:val="20"/>
        </w:rPr>
        <w:t>o bankovej záruke alebo o</w:t>
      </w:r>
      <w:r w:rsidR="00DB49ED" w:rsidRPr="008B6442">
        <w:rPr>
          <w:rFonts w:asciiTheme="majorHAnsi" w:hAnsiTheme="majorHAnsi" w:cs="Arial"/>
          <w:b/>
          <w:bCs/>
          <w:sz w:val="20"/>
          <w:szCs w:val="20"/>
        </w:rPr>
        <w:t xml:space="preserve"> </w:t>
      </w:r>
      <w:r w:rsidRPr="008B6442">
        <w:rPr>
          <w:rFonts w:asciiTheme="majorHAnsi" w:hAnsiTheme="majorHAnsi" w:cs="Arial"/>
          <w:b/>
          <w:bCs/>
          <w:sz w:val="20"/>
          <w:szCs w:val="20"/>
        </w:rPr>
        <w:t xml:space="preserve">poistení záruky </w:t>
      </w:r>
      <w:bookmarkEnd w:id="29"/>
      <w:r w:rsidRPr="008B6442">
        <w:rPr>
          <w:rFonts w:asciiTheme="majorHAnsi" w:hAnsiTheme="majorHAnsi" w:cs="Arial"/>
          <w:b/>
          <w:bCs/>
          <w:sz w:val="20"/>
          <w:szCs w:val="20"/>
        </w:rPr>
        <w:t xml:space="preserve">musí byť </w:t>
      </w:r>
      <w:r w:rsidR="003F4081" w:rsidRPr="008B6442">
        <w:rPr>
          <w:rFonts w:asciiTheme="majorHAnsi" w:hAnsiTheme="majorHAnsi" w:cs="Arial"/>
          <w:b/>
          <w:bCs/>
          <w:sz w:val="20"/>
          <w:szCs w:val="20"/>
        </w:rPr>
        <w:t xml:space="preserve">predložený </w:t>
      </w:r>
      <w:r w:rsidRPr="008B6442">
        <w:rPr>
          <w:rFonts w:asciiTheme="majorHAnsi" w:hAnsiTheme="majorHAnsi" w:cs="Arial"/>
          <w:b/>
          <w:bCs/>
          <w:sz w:val="20"/>
          <w:szCs w:val="20"/>
        </w:rPr>
        <w:t>v ponuke uchádzača</w:t>
      </w:r>
      <w:r w:rsidR="00B20E70" w:rsidRPr="008B6442">
        <w:rPr>
          <w:rFonts w:asciiTheme="majorHAnsi" w:hAnsiTheme="majorHAnsi" w:cs="Arial"/>
          <w:b/>
          <w:bCs/>
          <w:sz w:val="20"/>
          <w:szCs w:val="20"/>
        </w:rPr>
        <w:t xml:space="preserve"> v jednej z nasledovných f</w:t>
      </w:r>
      <w:r w:rsidR="009D7548" w:rsidRPr="008B6442">
        <w:rPr>
          <w:rFonts w:asciiTheme="majorHAnsi" w:hAnsiTheme="majorHAnsi" w:cs="Arial"/>
          <w:b/>
          <w:bCs/>
          <w:sz w:val="20"/>
          <w:szCs w:val="20"/>
        </w:rPr>
        <w:t>or</w:t>
      </w:r>
      <w:r w:rsidR="00B20E70" w:rsidRPr="008B6442">
        <w:rPr>
          <w:rFonts w:asciiTheme="majorHAnsi" w:hAnsiTheme="majorHAnsi" w:cs="Arial"/>
          <w:b/>
          <w:bCs/>
          <w:sz w:val="20"/>
          <w:szCs w:val="20"/>
        </w:rPr>
        <w:t>iem:</w:t>
      </w:r>
      <w:bookmarkEnd w:id="28"/>
      <w:r w:rsidR="002F0770" w:rsidRPr="008B6442">
        <w:rPr>
          <w:rFonts w:asciiTheme="majorHAnsi" w:hAnsiTheme="majorHAnsi" w:cs="Arial"/>
          <w:b/>
          <w:bCs/>
          <w:sz w:val="20"/>
          <w:szCs w:val="20"/>
        </w:rPr>
        <w:t xml:space="preserve"> </w:t>
      </w:r>
    </w:p>
    <w:p w14:paraId="5C9E3D2A" w14:textId="374EE565" w:rsidR="00DB49ED" w:rsidRPr="008B6442" w:rsidRDefault="001571F2" w:rsidP="00E22F47">
      <w:pPr>
        <w:pStyle w:val="ListParagraph"/>
        <w:numPr>
          <w:ilvl w:val="0"/>
          <w:numId w:val="36"/>
        </w:numPr>
        <w:spacing w:after="0" w:line="240" w:lineRule="auto"/>
        <w:jc w:val="both"/>
        <w:rPr>
          <w:rFonts w:ascii="Cambria" w:hAnsi="Cambria" w:cs="Arial"/>
          <w:b/>
          <w:bCs/>
          <w:sz w:val="20"/>
          <w:szCs w:val="20"/>
        </w:rPr>
      </w:pPr>
      <w:r>
        <w:rPr>
          <w:rFonts w:asciiTheme="majorHAnsi" w:hAnsiTheme="majorHAnsi" w:cs="Arial"/>
          <w:b/>
          <w:bCs/>
          <w:sz w:val="20"/>
          <w:szCs w:val="20"/>
        </w:rPr>
        <w:t>A</w:t>
      </w:r>
      <w:r w:rsidR="00B20E70" w:rsidRPr="008B6442">
        <w:rPr>
          <w:rFonts w:asciiTheme="majorHAnsi" w:hAnsiTheme="majorHAnsi" w:cs="Arial"/>
          <w:b/>
          <w:bCs/>
          <w:sz w:val="20"/>
          <w:szCs w:val="20"/>
        </w:rPr>
        <w:t xml:space="preserve">ko </w:t>
      </w:r>
      <w:bookmarkStart w:id="30" w:name="_Hlk172820151"/>
      <w:r w:rsidR="0006254E" w:rsidRPr="008B6442">
        <w:rPr>
          <w:rFonts w:ascii="Cambria" w:hAnsi="Cambria"/>
          <w:b/>
          <w:bCs/>
          <w:sz w:val="20"/>
          <w:szCs w:val="20"/>
        </w:rPr>
        <w:t xml:space="preserve">originál </w:t>
      </w:r>
      <w:r w:rsidR="009D7548" w:rsidRPr="00B20E70">
        <w:rPr>
          <w:rFonts w:ascii="Cambria" w:hAnsi="Cambria"/>
          <w:b/>
          <w:bCs/>
          <w:sz w:val="20"/>
          <w:szCs w:val="20"/>
        </w:rPr>
        <w:t xml:space="preserve">dokladu </w:t>
      </w:r>
      <w:r w:rsidR="00F34AF8" w:rsidRPr="008B6442">
        <w:rPr>
          <w:rFonts w:ascii="Cambria" w:hAnsi="Cambria" w:cs="Arial"/>
          <w:b/>
          <w:bCs/>
          <w:sz w:val="20"/>
          <w:szCs w:val="20"/>
        </w:rPr>
        <w:t>v listinnej podobe</w:t>
      </w:r>
      <w:r w:rsidR="00DB49ED" w:rsidRPr="008B6442">
        <w:rPr>
          <w:rFonts w:ascii="Cambria" w:hAnsi="Cambria" w:cs="Arial"/>
          <w:b/>
          <w:bCs/>
          <w:sz w:val="20"/>
          <w:szCs w:val="20"/>
        </w:rPr>
        <w:t>;</w:t>
      </w:r>
      <w:r w:rsidR="000C283D" w:rsidRPr="008B6442">
        <w:rPr>
          <w:rFonts w:ascii="Cambria" w:hAnsi="Cambria" w:cs="Arial"/>
          <w:b/>
          <w:bCs/>
          <w:sz w:val="20"/>
          <w:szCs w:val="20"/>
        </w:rPr>
        <w:t xml:space="preserve"> </w:t>
      </w:r>
      <w:r w:rsidR="00DB49ED" w:rsidRPr="008B6442">
        <w:rPr>
          <w:rFonts w:ascii="Cambria" w:hAnsi="Cambria" w:cs="Arial"/>
          <w:b/>
          <w:bCs/>
          <w:sz w:val="20"/>
          <w:szCs w:val="20"/>
        </w:rPr>
        <w:t>v</w:t>
      </w:r>
      <w:r w:rsidR="00B20E70">
        <w:rPr>
          <w:rFonts w:ascii="Cambria" w:hAnsi="Cambria" w:cs="Arial"/>
          <w:b/>
          <w:bCs/>
          <w:sz w:val="20"/>
          <w:szCs w:val="20"/>
        </w:rPr>
        <w:t xml:space="preserve"> </w:t>
      </w:r>
      <w:r w:rsidR="00DB49ED" w:rsidRPr="008B6442">
        <w:rPr>
          <w:rFonts w:ascii="Cambria" w:hAnsi="Cambria" w:cs="Arial"/>
          <w:b/>
          <w:bCs/>
          <w:sz w:val="20"/>
          <w:szCs w:val="20"/>
        </w:rPr>
        <w:t xml:space="preserve">takom prípade </w:t>
      </w:r>
      <w:r w:rsidR="000C283D" w:rsidRPr="008B6442">
        <w:rPr>
          <w:rFonts w:ascii="Cambria" w:hAnsi="Cambria" w:cs="Arial"/>
          <w:b/>
          <w:bCs/>
          <w:sz w:val="20"/>
          <w:szCs w:val="20"/>
        </w:rPr>
        <w:t>uchádzač doručí originál dokladu v listinnej podobe</w:t>
      </w:r>
      <w:r w:rsidR="00F34AF8" w:rsidRPr="008B6442">
        <w:rPr>
          <w:rFonts w:ascii="Cambria" w:hAnsi="Cambria" w:cs="Arial"/>
          <w:b/>
          <w:bCs/>
          <w:sz w:val="20"/>
          <w:szCs w:val="20"/>
        </w:rPr>
        <w:t xml:space="preserve"> prostredníctvom pošty alebo iného doručovateľa na adresu verejného obstarávateľa v lehote na predkladanie ponúk, pričom doklad vloží do samostatnej nepriehľadnej obálky, ktorá musí byť uzatvorená a</w:t>
      </w:r>
      <w:r w:rsidR="00244DCB" w:rsidRPr="008B6442">
        <w:rPr>
          <w:rFonts w:ascii="Cambria" w:hAnsi="Cambria" w:cs="Arial"/>
          <w:b/>
          <w:bCs/>
          <w:sz w:val="20"/>
          <w:szCs w:val="20"/>
        </w:rPr>
        <w:t xml:space="preserve"> </w:t>
      </w:r>
      <w:r w:rsidR="00F34AF8" w:rsidRPr="008B6442">
        <w:rPr>
          <w:rFonts w:ascii="Cambria" w:hAnsi="Cambria" w:cs="Arial"/>
          <w:b/>
          <w:bCs/>
          <w:sz w:val="20"/>
          <w:szCs w:val="20"/>
        </w:rPr>
        <w:t>označená heslom súťaže „</w:t>
      </w:r>
      <w:r>
        <w:rPr>
          <w:rFonts w:ascii="Cambria" w:hAnsi="Cambria" w:cs="Arial"/>
          <w:b/>
          <w:bCs/>
          <w:sz w:val="20"/>
          <w:szCs w:val="20"/>
        </w:rPr>
        <w:t>HW WAF</w:t>
      </w:r>
      <w:r w:rsidR="00F34AF8" w:rsidRPr="008B6442">
        <w:rPr>
          <w:rFonts w:ascii="Cambria" w:hAnsi="Cambria" w:cs="Arial"/>
          <w:b/>
          <w:bCs/>
          <w:sz w:val="20"/>
          <w:szCs w:val="20"/>
        </w:rPr>
        <w:t>“</w:t>
      </w:r>
      <w:r w:rsidR="00244DCB" w:rsidRPr="008B6442">
        <w:rPr>
          <w:rFonts w:ascii="Cambria" w:hAnsi="Cambria" w:cs="Arial"/>
          <w:b/>
          <w:bCs/>
          <w:sz w:val="20"/>
          <w:szCs w:val="20"/>
        </w:rPr>
        <w:t xml:space="preserve"> </w:t>
      </w:r>
      <w:r w:rsidR="00F34AF8" w:rsidRPr="008B6442">
        <w:rPr>
          <w:rFonts w:ascii="Cambria" w:hAnsi="Cambria" w:cs="Arial"/>
          <w:b/>
          <w:bCs/>
          <w:sz w:val="20"/>
          <w:szCs w:val="20"/>
        </w:rPr>
        <w:t>a s poznámkou „NEOTVÁRAŤ“</w:t>
      </w:r>
      <w:r w:rsidR="00DB49ED" w:rsidRPr="008B6442">
        <w:rPr>
          <w:rFonts w:ascii="Cambria" w:hAnsi="Cambria" w:cs="Arial"/>
          <w:b/>
          <w:bCs/>
          <w:sz w:val="20"/>
          <w:szCs w:val="20"/>
        </w:rPr>
        <w:t>;</w:t>
      </w:r>
      <w:r w:rsidR="00E30990" w:rsidRPr="008B6442">
        <w:rPr>
          <w:rFonts w:ascii="Cambria" w:hAnsi="Cambria" w:cs="Arial"/>
          <w:b/>
          <w:bCs/>
          <w:sz w:val="20"/>
          <w:szCs w:val="20"/>
        </w:rPr>
        <w:t xml:space="preserve"> </w:t>
      </w:r>
      <w:bookmarkStart w:id="31" w:name="_Hlk160099173"/>
      <w:r w:rsidR="00E30990" w:rsidRPr="008B6442">
        <w:rPr>
          <w:rFonts w:ascii="Cambria" w:hAnsi="Cambria" w:cs="Arial"/>
          <w:b/>
          <w:bCs/>
          <w:sz w:val="20"/>
          <w:szCs w:val="20"/>
        </w:rPr>
        <w:t xml:space="preserve">zároveň </w:t>
      </w:r>
      <w:proofErr w:type="spellStart"/>
      <w:r w:rsidR="00E30990" w:rsidRPr="008B6442">
        <w:rPr>
          <w:rFonts w:ascii="Cambria" w:hAnsi="Cambria" w:cs="Arial"/>
          <w:b/>
          <w:bCs/>
          <w:sz w:val="20"/>
          <w:szCs w:val="20"/>
        </w:rPr>
        <w:t>sken</w:t>
      </w:r>
      <w:proofErr w:type="spellEnd"/>
      <w:r w:rsidR="00E30990" w:rsidRPr="008B6442">
        <w:rPr>
          <w:rFonts w:ascii="Cambria" w:hAnsi="Cambria" w:cs="Arial"/>
          <w:b/>
          <w:bCs/>
          <w:sz w:val="20"/>
          <w:szCs w:val="20"/>
        </w:rPr>
        <w:t xml:space="preserve"> dokladu v odporúčanom formáte „.</w:t>
      </w:r>
      <w:proofErr w:type="spellStart"/>
      <w:r w:rsidR="00E30990" w:rsidRPr="008B6442">
        <w:rPr>
          <w:rFonts w:ascii="Cambria" w:hAnsi="Cambria" w:cs="Arial"/>
          <w:b/>
          <w:bCs/>
          <w:sz w:val="20"/>
          <w:szCs w:val="20"/>
        </w:rPr>
        <w:t>pdf</w:t>
      </w:r>
      <w:proofErr w:type="spellEnd"/>
      <w:r w:rsidR="00E30990" w:rsidRPr="008B6442">
        <w:rPr>
          <w:rFonts w:ascii="Cambria" w:hAnsi="Cambria" w:cs="Arial"/>
          <w:b/>
          <w:bCs/>
          <w:sz w:val="20"/>
          <w:szCs w:val="20"/>
        </w:rPr>
        <w:t>“ musí byť súčasťou elektronickej verzie ponuky</w:t>
      </w:r>
      <w:bookmarkEnd w:id="31"/>
      <w:r w:rsidR="000C283D" w:rsidRPr="008B6442">
        <w:rPr>
          <w:rFonts w:ascii="Cambria" w:hAnsi="Cambria" w:cs="Arial"/>
          <w:b/>
          <w:bCs/>
          <w:sz w:val="20"/>
          <w:szCs w:val="20"/>
        </w:rPr>
        <w:t xml:space="preserve"> uchádzača</w:t>
      </w:r>
      <w:r w:rsidR="00F34AF8" w:rsidRPr="008B6442">
        <w:rPr>
          <w:rFonts w:ascii="Cambria" w:hAnsi="Cambria" w:cs="Arial"/>
          <w:b/>
          <w:bCs/>
          <w:sz w:val="20"/>
          <w:szCs w:val="20"/>
        </w:rPr>
        <w:t xml:space="preserve">. </w:t>
      </w:r>
    </w:p>
    <w:p w14:paraId="344FC6F9" w14:textId="68C3249D" w:rsidR="00F34AF8" w:rsidRPr="008B6442" w:rsidRDefault="001571F2" w:rsidP="00E22F47">
      <w:pPr>
        <w:pStyle w:val="ListParagraph"/>
        <w:numPr>
          <w:ilvl w:val="0"/>
          <w:numId w:val="36"/>
        </w:numPr>
        <w:spacing w:after="0" w:line="240" w:lineRule="auto"/>
        <w:jc w:val="both"/>
        <w:rPr>
          <w:rFonts w:ascii="Cambria" w:hAnsi="Cambria" w:cs="Arial"/>
          <w:b/>
          <w:bCs/>
          <w:sz w:val="20"/>
          <w:szCs w:val="20"/>
        </w:rPr>
      </w:pPr>
      <w:r>
        <w:rPr>
          <w:rFonts w:ascii="Cambria" w:hAnsi="Cambria" w:cs="Arial"/>
          <w:b/>
          <w:bCs/>
          <w:sz w:val="20"/>
          <w:szCs w:val="20"/>
        </w:rPr>
        <w:t>A</w:t>
      </w:r>
      <w:r w:rsidR="00B20E70" w:rsidRPr="008B6442">
        <w:rPr>
          <w:rFonts w:ascii="Cambria" w:hAnsi="Cambria" w:cs="Arial"/>
          <w:b/>
          <w:bCs/>
          <w:sz w:val="20"/>
          <w:szCs w:val="20"/>
        </w:rPr>
        <w:t xml:space="preserve">ko </w:t>
      </w:r>
      <w:r w:rsidR="009D7548" w:rsidRPr="008B6442">
        <w:rPr>
          <w:rFonts w:ascii="Cambria" w:hAnsi="Cambria" w:cs="Arial"/>
          <w:b/>
          <w:bCs/>
          <w:sz w:val="20"/>
          <w:szCs w:val="20"/>
        </w:rPr>
        <w:t xml:space="preserve">doklad </w:t>
      </w:r>
      <w:r w:rsidR="00F34AF8" w:rsidRPr="008B6442">
        <w:rPr>
          <w:rFonts w:ascii="Cambria" w:hAnsi="Cambria" w:cs="Arial"/>
          <w:b/>
          <w:bCs/>
          <w:sz w:val="20"/>
          <w:szCs w:val="20"/>
        </w:rPr>
        <w:t xml:space="preserve">v elektronickej podobe, </w:t>
      </w:r>
      <w:r w:rsidR="009D7548" w:rsidRPr="008B6442">
        <w:rPr>
          <w:rFonts w:ascii="Cambria" w:eastAsia="Calibri" w:hAnsi="Cambria" w:cs="Calibri"/>
          <w:b/>
          <w:bCs/>
          <w:sz w:val="20"/>
          <w:szCs w:val="20"/>
        </w:rPr>
        <w:t>podpísan</w:t>
      </w:r>
      <w:r w:rsidR="00B20E70" w:rsidRPr="008B6442">
        <w:rPr>
          <w:rFonts w:ascii="Cambria" w:eastAsia="Calibri" w:hAnsi="Cambria" w:cs="Calibri"/>
          <w:b/>
          <w:bCs/>
          <w:sz w:val="20"/>
          <w:szCs w:val="20"/>
        </w:rPr>
        <w:t>ý</w:t>
      </w:r>
      <w:r w:rsidR="009D7548" w:rsidRPr="008B6442">
        <w:rPr>
          <w:rFonts w:ascii="Cambria" w:eastAsia="Calibri" w:hAnsi="Cambria" w:cs="Calibri"/>
          <w:b/>
          <w:bCs/>
          <w:sz w:val="20"/>
          <w:szCs w:val="20"/>
        </w:rPr>
        <w:t xml:space="preserve"> kvalifikovaným elektronickým podpisom</w:t>
      </w:r>
      <w:r w:rsidR="009D7548" w:rsidRPr="008B6442">
        <w:rPr>
          <w:rFonts w:ascii="Cambria" w:hAnsi="Cambria" w:cs="Arial"/>
          <w:b/>
          <w:bCs/>
          <w:sz w:val="20"/>
          <w:szCs w:val="20"/>
        </w:rPr>
        <w:t xml:space="preserve"> </w:t>
      </w:r>
      <w:r w:rsidR="00F34AF8" w:rsidRPr="008B6442">
        <w:rPr>
          <w:rFonts w:ascii="Cambria" w:hAnsi="Cambria" w:cs="Arial"/>
          <w:b/>
          <w:bCs/>
          <w:sz w:val="20"/>
          <w:szCs w:val="20"/>
        </w:rPr>
        <w:t>osobou/osobami</w:t>
      </w:r>
      <w:r w:rsidR="00CB41D9" w:rsidRPr="008B6442">
        <w:rPr>
          <w:rFonts w:ascii="Cambria" w:hAnsi="Cambria" w:cs="Arial"/>
          <w:b/>
          <w:bCs/>
          <w:sz w:val="20"/>
          <w:szCs w:val="20"/>
        </w:rPr>
        <w:t xml:space="preserve"> </w:t>
      </w:r>
      <w:r w:rsidR="00F34AF8" w:rsidRPr="008B6442">
        <w:rPr>
          <w:rFonts w:ascii="Cambria" w:hAnsi="Cambria" w:cs="Arial"/>
          <w:b/>
          <w:bCs/>
          <w:sz w:val="20"/>
          <w:szCs w:val="20"/>
        </w:rPr>
        <w:t xml:space="preserve">oprávnenými takýto dokument </w:t>
      </w:r>
      <w:r w:rsidR="00B20E70" w:rsidRPr="008B6442">
        <w:rPr>
          <w:rFonts w:ascii="Cambria" w:hAnsi="Cambria" w:cs="Arial"/>
          <w:b/>
          <w:bCs/>
          <w:sz w:val="20"/>
          <w:szCs w:val="20"/>
        </w:rPr>
        <w:t xml:space="preserve">za vystavujúcu banku </w:t>
      </w:r>
      <w:r w:rsidR="00F34AF8" w:rsidRPr="008B6442">
        <w:rPr>
          <w:rFonts w:ascii="Cambria" w:hAnsi="Cambria" w:cs="Arial"/>
          <w:b/>
          <w:bCs/>
          <w:sz w:val="20"/>
          <w:szCs w:val="20"/>
        </w:rPr>
        <w:t>podpisovať</w:t>
      </w:r>
      <w:r w:rsidR="00DB49ED" w:rsidRPr="008B6442">
        <w:rPr>
          <w:rFonts w:ascii="Cambria" w:hAnsi="Cambria" w:cs="Arial"/>
          <w:b/>
          <w:bCs/>
          <w:sz w:val="20"/>
          <w:szCs w:val="20"/>
        </w:rPr>
        <w:t xml:space="preserve"> alebo </w:t>
      </w:r>
      <w:r w:rsidR="009D7548" w:rsidRPr="008B6442">
        <w:rPr>
          <w:rFonts w:ascii="Cambria" w:hAnsi="Cambria" w:cs="Arial"/>
          <w:b/>
          <w:bCs/>
          <w:sz w:val="20"/>
          <w:szCs w:val="20"/>
        </w:rPr>
        <w:t>podpísan</w:t>
      </w:r>
      <w:r w:rsidR="00B20E70" w:rsidRPr="008B6442">
        <w:rPr>
          <w:rFonts w:ascii="Cambria" w:hAnsi="Cambria" w:cs="Arial"/>
          <w:b/>
          <w:bCs/>
          <w:sz w:val="20"/>
          <w:szCs w:val="20"/>
        </w:rPr>
        <w:t>ý</w:t>
      </w:r>
      <w:r w:rsidR="009D7548" w:rsidRPr="008B6442">
        <w:rPr>
          <w:rFonts w:ascii="Cambria" w:hAnsi="Cambria" w:cs="Arial"/>
          <w:b/>
          <w:bCs/>
          <w:sz w:val="20"/>
          <w:szCs w:val="20"/>
        </w:rPr>
        <w:t xml:space="preserve"> </w:t>
      </w:r>
      <w:r w:rsidR="00DB49ED" w:rsidRPr="008B6442">
        <w:rPr>
          <w:rFonts w:ascii="Cambria" w:hAnsi="Cambria" w:cs="Arial"/>
          <w:b/>
          <w:bCs/>
          <w:sz w:val="20"/>
          <w:szCs w:val="20"/>
        </w:rPr>
        <w:t>elektronickou pečaťou vystavujúcej banky</w:t>
      </w:r>
      <w:bookmarkStart w:id="32" w:name="_Hlk160037166"/>
      <w:r w:rsidR="00B20E70" w:rsidRPr="008B6442">
        <w:rPr>
          <w:rFonts w:ascii="Cambria" w:hAnsi="Cambria" w:cs="Arial"/>
          <w:b/>
          <w:bCs/>
          <w:sz w:val="20"/>
          <w:szCs w:val="20"/>
        </w:rPr>
        <w:t xml:space="preserve">; doklad </w:t>
      </w:r>
      <w:bookmarkEnd w:id="32"/>
      <w:r w:rsidR="00B20E70" w:rsidRPr="008B6442">
        <w:rPr>
          <w:rFonts w:ascii="Cambria" w:hAnsi="Cambria" w:cs="Arial"/>
          <w:b/>
          <w:bCs/>
          <w:sz w:val="20"/>
          <w:szCs w:val="20"/>
        </w:rPr>
        <w:t>musí byť súčasťou elektronickej verzie ponuky uchádzača.</w:t>
      </w:r>
    </w:p>
    <w:bookmarkEnd w:id="30"/>
    <w:p w14:paraId="068E51EF" w14:textId="78EA8CB0"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CEA04B5" w14:textId="259CC0F7" w:rsidR="00AB133C" w:rsidRPr="0046029A"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finančné prostriedky v eurách zo Slovenskej republiky</w:t>
      </w:r>
      <w:r w:rsidRPr="0046029A">
        <w:rPr>
          <w:rFonts w:asciiTheme="majorHAnsi" w:hAnsiTheme="majorHAnsi" w:cs="Arial"/>
          <w:sz w:val="20"/>
          <w:szCs w:val="20"/>
        </w:rPr>
        <w:t xml:space="preserve"> musia byť zložené na bezúročný účet verejného obstarávateľa vedený v Národnej banke Slovenska (účet nie je úročený):</w:t>
      </w:r>
    </w:p>
    <w:p w14:paraId="58C36726" w14:textId="7C0F2CFF"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SK07 0720 0000 0000 0000 1919</w:t>
      </w:r>
    </w:p>
    <w:p w14:paraId="5B58FD03" w14:textId="55CC107F"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BIC:</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NBSBSKBX</w:t>
      </w:r>
    </w:p>
    <w:p w14:paraId="7FEF3E9E" w14:textId="3955AD40"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Variabilný symbol:</w:t>
      </w:r>
      <w:r w:rsidR="00AB133C" w:rsidRPr="0046029A">
        <w:rPr>
          <w:rFonts w:asciiTheme="majorHAnsi" w:hAnsiTheme="majorHAnsi" w:cs="Arial"/>
          <w:sz w:val="20"/>
          <w:szCs w:val="20"/>
          <w:lang w:eastAsia="sk-SK"/>
        </w:rPr>
        <w:tab/>
        <w:t>IČO uchádzača</w:t>
      </w:r>
    </w:p>
    <w:p w14:paraId="18422E22" w14:textId="54B67FB7" w:rsidR="00AB133C" w:rsidRPr="0046029A" w:rsidRDefault="007E441F" w:rsidP="00B245B5">
      <w:pPr>
        <w:pStyle w:val="ListParagraph"/>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Účel platby:</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1571F2" w:rsidRPr="001571F2">
        <w:rPr>
          <w:rFonts w:asciiTheme="majorHAnsi" w:hAnsiTheme="majorHAnsi" w:cs="Arial"/>
          <w:sz w:val="20"/>
          <w:szCs w:val="20"/>
          <w:lang w:eastAsia="sk-SK"/>
        </w:rPr>
        <w:t>NBS1-000-105-964</w:t>
      </w:r>
    </w:p>
    <w:p w14:paraId="3DF09635" w14:textId="77777777" w:rsidR="00AB133C" w:rsidRPr="0046029A"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b/>
          <w:sz w:val="20"/>
          <w:szCs w:val="20"/>
          <w:lang w:eastAsia="sk-SK"/>
        </w:rPr>
        <w:t>finančné prostriedky v eurách zo zahraničia</w:t>
      </w:r>
      <w:r w:rsidRPr="0046029A">
        <w:rPr>
          <w:rFonts w:asciiTheme="majorHAnsi" w:hAnsiTheme="majorHAnsi" w:cs="Arial"/>
          <w:sz w:val="20"/>
          <w:szCs w:val="20"/>
          <w:lang w:eastAsia="sk-SK"/>
        </w:rPr>
        <w:t xml:space="preserve"> musia byť zložené na </w:t>
      </w:r>
      <w:r w:rsidRPr="00205E14">
        <w:rPr>
          <w:rFonts w:asciiTheme="majorHAnsi" w:hAnsiTheme="majorHAnsi" w:cs="Arial"/>
          <w:sz w:val="20"/>
          <w:szCs w:val="20"/>
        </w:rPr>
        <w:t xml:space="preserve">bezúročný </w:t>
      </w:r>
      <w:r w:rsidRPr="0046029A">
        <w:rPr>
          <w:rFonts w:asciiTheme="majorHAnsi" w:hAnsiTheme="majorHAnsi" w:cs="Arial"/>
          <w:sz w:val="20"/>
          <w:szCs w:val="20"/>
          <w:lang w:eastAsia="sk-SK"/>
        </w:rPr>
        <w:t>účet verejného obstarávateľa vedený v Národnej banke Slovenska (účet nie je úročený):</w:t>
      </w:r>
    </w:p>
    <w:p w14:paraId="51BF5083" w14:textId="632C0C74"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IBAN:</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SK60 0720 0000 0000 0000 2129</w:t>
      </w:r>
    </w:p>
    <w:p w14:paraId="33808297" w14:textId="4E600C0D"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lastRenderedPageBreak/>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BIC:</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t>NBSBSKBX</w:t>
      </w:r>
    </w:p>
    <w:p w14:paraId="641E9BE4" w14:textId="6A871B6A" w:rsidR="00AB133C"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Variabilný symbol:</w:t>
      </w:r>
      <w:r w:rsidR="00AB133C" w:rsidRPr="0046029A">
        <w:rPr>
          <w:rFonts w:asciiTheme="majorHAnsi" w:hAnsiTheme="majorHAnsi" w:cs="Arial"/>
          <w:sz w:val="20"/>
          <w:szCs w:val="20"/>
          <w:lang w:eastAsia="sk-SK"/>
        </w:rPr>
        <w:tab/>
        <w:t>IČO uchádzača</w:t>
      </w:r>
    </w:p>
    <w:p w14:paraId="35B67ED5" w14:textId="0F546152" w:rsidR="007716D7" w:rsidRPr="0046029A" w:rsidRDefault="007E441F" w:rsidP="00B245B5">
      <w:pPr>
        <w:pStyle w:val="ListParagraph"/>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00AB133C" w:rsidRPr="0046029A">
        <w:rPr>
          <w:rFonts w:asciiTheme="majorHAnsi" w:hAnsiTheme="majorHAnsi" w:cs="Arial"/>
          <w:sz w:val="20"/>
          <w:szCs w:val="20"/>
          <w:lang w:eastAsia="sk-SK"/>
        </w:rPr>
        <w:t>Účel platby:</w:t>
      </w:r>
      <w:r w:rsidR="00AB133C" w:rsidRPr="0046029A">
        <w:rPr>
          <w:rFonts w:asciiTheme="majorHAnsi" w:hAnsiTheme="majorHAnsi" w:cs="Arial"/>
          <w:sz w:val="20"/>
          <w:szCs w:val="20"/>
          <w:lang w:eastAsia="sk-SK"/>
        </w:rPr>
        <w:tab/>
      </w:r>
      <w:r w:rsidR="00AB133C" w:rsidRPr="0046029A">
        <w:rPr>
          <w:rFonts w:asciiTheme="majorHAnsi" w:hAnsiTheme="majorHAnsi" w:cs="Arial"/>
          <w:sz w:val="20"/>
          <w:szCs w:val="20"/>
          <w:lang w:eastAsia="sk-SK"/>
        </w:rPr>
        <w:tab/>
      </w:r>
      <w:r w:rsidR="001571F2" w:rsidRPr="00C5214E">
        <w:rPr>
          <w:rFonts w:asciiTheme="majorHAnsi" w:hAnsiTheme="majorHAnsi" w:cs="Arial"/>
          <w:sz w:val="20"/>
          <w:szCs w:val="20"/>
          <w:lang w:eastAsia="sk-SK"/>
        </w:rPr>
        <w:t>NBS1-000-105-964</w:t>
      </w:r>
    </w:p>
    <w:p w14:paraId="531AECD2" w14:textId="4B5C79B9" w:rsidR="00AB133C" w:rsidRPr="0046029A" w:rsidRDefault="00AB133C" w:rsidP="00E22F47">
      <w:pPr>
        <w:pStyle w:val="ListParagraph"/>
        <w:numPr>
          <w:ilvl w:val="3"/>
          <w:numId w:val="30"/>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b/>
          <w:sz w:val="20"/>
          <w:szCs w:val="20"/>
        </w:rPr>
      </w:pPr>
      <w:bookmarkStart w:id="33"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33"/>
    </w:p>
    <w:p w14:paraId="4562FAE1"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bookmarkStart w:id="34" w:name="_Ref183512657"/>
      <w:r w:rsidRPr="00205E14">
        <w:rPr>
          <w:rFonts w:asciiTheme="majorHAnsi" w:hAnsiTheme="majorHAnsi" w:cs="Arial"/>
          <w:sz w:val="20"/>
          <w:szCs w:val="20"/>
        </w:rPr>
        <w:t>Zábezpeka prepadne v prospech verejného obstarávateľa, ak uchádzač v lehote viazanosti ponúk</w:t>
      </w:r>
      <w:bookmarkEnd w:id="34"/>
    </w:p>
    <w:p w14:paraId="013F73C4"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7A48DA80"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7F35876" w14:textId="77777777" w:rsidR="00AB133C" w:rsidRPr="00205E14" w:rsidRDefault="00AB133C" w:rsidP="00E22F47">
      <w:pPr>
        <w:pStyle w:val="ListParagraph"/>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C186A2F" w14:textId="77777777" w:rsidR="00AB133C" w:rsidRPr="00205E14"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315DE5" w:rsidRDefault="00AB133C" w:rsidP="00E22F47">
      <w:pPr>
        <w:pStyle w:val="ListParagraph"/>
        <w:numPr>
          <w:ilvl w:val="2"/>
          <w:numId w:val="30"/>
        </w:numPr>
        <w:spacing w:after="0" w:line="240" w:lineRule="auto"/>
        <w:ind w:left="1276" w:hanging="709"/>
        <w:jc w:val="both"/>
        <w:rPr>
          <w:rFonts w:asciiTheme="majorHAnsi" w:hAnsiTheme="majorHAnsi" w:cs="Arial"/>
          <w:sz w:val="20"/>
          <w:szCs w:val="20"/>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E22F47">
      <w:pPr>
        <w:pStyle w:val="ListParagraph"/>
        <w:numPr>
          <w:ilvl w:val="1"/>
          <w:numId w:val="3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205E14" w:rsidRDefault="00B964D6"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E0AAF96" w14:textId="61A62C34" w:rsidR="00AC210D" w:rsidRPr="001571F2" w:rsidRDefault="00AC210D"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C5214E">
        <w:rPr>
          <w:rFonts w:asciiTheme="majorHAnsi" w:hAnsiTheme="majorHAnsi" w:cs="Arial"/>
          <w:sz w:val="20"/>
          <w:szCs w:val="20"/>
        </w:rPr>
        <w:t>Doklad o zlože</w:t>
      </w:r>
      <w:r w:rsidR="00B964D6" w:rsidRPr="00C5214E">
        <w:rPr>
          <w:rFonts w:asciiTheme="majorHAnsi" w:hAnsiTheme="majorHAnsi" w:cs="Arial"/>
          <w:sz w:val="20"/>
          <w:szCs w:val="20"/>
        </w:rPr>
        <w:t xml:space="preserve">ní zábezpeky v súlade s bodom </w:t>
      </w:r>
      <w:r w:rsidR="00B65C82" w:rsidRPr="00C5214E">
        <w:rPr>
          <w:rFonts w:asciiTheme="majorHAnsi" w:hAnsiTheme="majorHAnsi" w:cs="Arial"/>
          <w:sz w:val="20"/>
          <w:szCs w:val="20"/>
        </w:rPr>
        <w:fldChar w:fldCharType="begin"/>
      </w:r>
      <w:r w:rsidR="00B65C82" w:rsidRPr="00C5214E">
        <w:rPr>
          <w:rFonts w:asciiTheme="majorHAnsi" w:hAnsiTheme="majorHAnsi" w:cs="Arial"/>
          <w:sz w:val="20"/>
          <w:szCs w:val="20"/>
        </w:rPr>
        <w:instrText xml:space="preserve"> REF _Ref183512712 \r \h </w:instrText>
      </w:r>
      <w:r w:rsidR="001571F2">
        <w:rPr>
          <w:rFonts w:asciiTheme="majorHAnsi" w:hAnsiTheme="majorHAnsi" w:cs="Arial"/>
          <w:sz w:val="20"/>
          <w:szCs w:val="20"/>
        </w:rPr>
        <w:instrText xml:space="preserve"> \* MERGEFORMAT </w:instrText>
      </w:r>
      <w:r w:rsidR="00B65C82" w:rsidRPr="00C5214E">
        <w:rPr>
          <w:rFonts w:asciiTheme="majorHAnsi" w:hAnsiTheme="majorHAnsi" w:cs="Arial"/>
          <w:sz w:val="20"/>
          <w:szCs w:val="20"/>
        </w:rPr>
      </w:r>
      <w:r w:rsidR="00B65C82" w:rsidRPr="00C5214E">
        <w:rPr>
          <w:rFonts w:asciiTheme="majorHAnsi" w:hAnsiTheme="majorHAnsi" w:cs="Arial"/>
          <w:sz w:val="20"/>
          <w:szCs w:val="20"/>
        </w:rPr>
        <w:fldChar w:fldCharType="separate"/>
      </w:r>
      <w:r w:rsidR="00B65C82" w:rsidRPr="00C5214E">
        <w:rPr>
          <w:rFonts w:asciiTheme="majorHAnsi" w:hAnsiTheme="majorHAnsi" w:cs="Arial"/>
          <w:sz w:val="20"/>
          <w:szCs w:val="20"/>
        </w:rPr>
        <w:t>18.5.4</w:t>
      </w:r>
      <w:r w:rsidR="00B65C82" w:rsidRPr="00C5214E">
        <w:rPr>
          <w:rFonts w:asciiTheme="majorHAnsi" w:hAnsiTheme="majorHAnsi" w:cs="Arial"/>
          <w:sz w:val="20"/>
          <w:szCs w:val="20"/>
        </w:rPr>
        <w:fldChar w:fldCharType="end"/>
      </w:r>
      <w:r w:rsidRPr="00C5214E">
        <w:rPr>
          <w:rFonts w:asciiTheme="majorHAnsi" w:hAnsiTheme="majorHAnsi" w:cs="Arial"/>
          <w:sz w:val="20"/>
          <w:szCs w:val="20"/>
        </w:rPr>
        <w:t xml:space="preserve"> týchto súťažných podkladov. </w:t>
      </w:r>
    </w:p>
    <w:p w14:paraId="0F8C76B9" w14:textId="33264595" w:rsidR="00271495" w:rsidRPr="00F347A3" w:rsidRDefault="00EA04B5" w:rsidP="00E22F47">
      <w:pPr>
        <w:pStyle w:val="ListParagraph"/>
        <w:numPr>
          <w:ilvl w:val="2"/>
          <w:numId w:val="33"/>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lastRenderedPageBreak/>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bod</w:t>
      </w:r>
      <w:r w:rsidR="001571F2">
        <w:rPr>
          <w:rFonts w:asciiTheme="majorHAnsi" w:hAnsiTheme="majorHAnsi" w:cs="Arial"/>
          <w:sz w:val="20"/>
          <w:szCs w:val="20"/>
        </w:rPr>
        <w:t>och</w:t>
      </w:r>
      <w:r w:rsidR="00D7515D" w:rsidRPr="00F347A3">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_Ref183517759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32</w:t>
      </w:r>
      <w:r w:rsidR="00C235FE">
        <w:rPr>
          <w:rFonts w:asciiTheme="majorHAnsi" w:hAnsiTheme="majorHAnsi" w:cs="Arial"/>
          <w:sz w:val="20"/>
          <w:szCs w:val="20"/>
        </w:rPr>
        <w:fldChar w:fldCharType="end"/>
      </w:r>
      <w:r w:rsidR="0044140B">
        <w:rPr>
          <w:rFonts w:asciiTheme="majorHAnsi" w:hAnsiTheme="majorHAnsi" w:cs="Arial"/>
          <w:sz w:val="20"/>
          <w:szCs w:val="20"/>
        </w:rPr>
        <w:t>.</w:t>
      </w:r>
      <w:r w:rsidR="008F740B" w:rsidRPr="008B6442">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_Ref183517771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33</w:t>
      </w:r>
      <w:r w:rsidR="00C235FE">
        <w:rPr>
          <w:rFonts w:asciiTheme="majorHAnsi" w:hAnsiTheme="majorHAnsi" w:cs="Arial"/>
          <w:sz w:val="20"/>
          <w:szCs w:val="20"/>
        </w:rPr>
        <w:fldChar w:fldCharType="end"/>
      </w:r>
      <w:r w:rsidR="0044140B">
        <w:rPr>
          <w:rFonts w:asciiTheme="majorHAnsi" w:hAnsiTheme="majorHAnsi" w:cs="Arial"/>
          <w:sz w:val="20"/>
          <w:szCs w:val="20"/>
        </w:rPr>
        <w:t>.</w:t>
      </w:r>
      <w:r w:rsidR="0045450F" w:rsidRPr="008B6442">
        <w:rPr>
          <w:rFonts w:asciiTheme="majorHAnsi" w:hAnsiTheme="majorHAnsi" w:cs="Arial"/>
          <w:sz w:val="20"/>
          <w:szCs w:val="20"/>
        </w:rPr>
        <w:t xml:space="preserve"> a</w:t>
      </w:r>
      <w:r w:rsidR="007E7195" w:rsidRPr="008B6442">
        <w:rPr>
          <w:rFonts w:asciiTheme="majorHAnsi" w:hAnsiTheme="majorHAnsi" w:cs="Arial"/>
          <w:sz w:val="20"/>
          <w:szCs w:val="20"/>
        </w:rPr>
        <w:t>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_Ref183517780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34</w:t>
      </w:r>
      <w:r w:rsidR="00C235FE">
        <w:rPr>
          <w:rFonts w:asciiTheme="majorHAnsi" w:hAnsiTheme="majorHAnsi" w:cs="Arial"/>
          <w:sz w:val="20"/>
          <w:szCs w:val="20"/>
        </w:rPr>
        <w:fldChar w:fldCharType="end"/>
      </w:r>
      <w:r w:rsidR="0044140B">
        <w:rPr>
          <w:rFonts w:asciiTheme="majorHAnsi" w:hAnsiTheme="majorHAnsi" w:cs="Arial"/>
          <w:sz w:val="20"/>
          <w:szCs w:val="20"/>
        </w:rPr>
        <w:t>.</w:t>
      </w:r>
      <w:r w:rsidR="00D7515D" w:rsidRPr="008B6442">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5D134CD4" w:rsidR="00996BB1" w:rsidRDefault="0071370B"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996BB1" w:rsidRPr="00205E14">
        <w:rPr>
          <w:rFonts w:asciiTheme="majorHAnsi" w:hAnsiTheme="majorHAnsi" w:cs="Arial"/>
          <w:sz w:val="20"/>
          <w:szCs w:val="20"/>
        </w:rPr>
        <w:t xml:space="preserve"> v</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he</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44140B">
        <w:rPr>
          <w:rFonts w:asciiTheme="majorHAnsi" w:hAnsiTheme="majorHAnsi" w:cs="Arial"/>
          <w:sz w:val="20"/>
          <w:szCs w:val="20"/>
        </w:rPr>
        <w:t>3</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44140B">
        <w:rPr>
          <w:rFonts w:asciiTheme="majorHAnsi" w:hAnsiTheme="majorHAnsi" w:cs="Arial"/>
          <w:sz w:val="20"/>
          <w:szCs w:val="20"/>
        </w:rPr>
        <w:t>D.</w:t>
      </w:r>
      <w:r w:rsidR="00996BB1" w:rsidRPr="00205E14">
        <w:rPr>
          <w:rFonts w:asciiTheme="majorHAnsi" w:hAnsiTheme="majorHAnsi" w:cs="Arial"/>
          <w:sz w:val="20"/>
          <w:szCs w:val="20"/>
        </w:rPr>
        <w:t xml:space="preserve"> </w:t>
      </w:r>
      <w:r w:rsidR="0044140B" w:rsidRPr="00C5214E">
        <w:rPr>
          <w:rFonts w:asciiTheme="majorHAnsi" w:hAnsiTheme="majorHAnsi" w:cs="Arial"/>
          <w:i/>
          <w:iCs/>
          <w:sz w:val="20"/>
          <w:szCs w:val="20"/>
        </w:rPr>
        <w:t>SAMOSTATNÉ PRÍLOHY</w:t>
      </w:r>
      <w:r w:rsidR="0044140B" w:rsidRPr="0044140B" w:rsidDel="0044140B">
        <w:rPr>
          <w:rFonts w:asciiTheme="majorHAnsi" w:hAnsiTheme="majorHAnsi" w:cs="Arial"/>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7C1579BD" w14:textId="06408891" w:rsidR="00543702" w:rsidRPr="00205E14" w:rsidRDefault="00543702"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Vyplnený návrh </w:t>
      </w:r>
      <w:r w:rsidRPr="00543702">
        <w:rPr>
          <w:rFonts w:asciiTheme="majorHAnsi" w:hAnsiTheme="majorHAnsi" w:cs="Arial"/>
          <w:sz w:val="20"/>
          <w:szCs w:val="20"/>
        </w:rPr>
        <w:t>na plnenie požiadaviek verejného obstarávateľa na predmet záka</w:t>
      </w:r>
      <w:r>
        <w:rPr>
          <w:rFonts w:asciiTheme="majorHAnsi" w:hAnsiTheme="majorHAnsi" w:cs="Arial"/>
          <w:sz w:val="20"/>
          <w:szCs w:val="20"/>
        </w:rPr>
        <w:t xml:space="preserve">zky </w:t>
      </w:r>
      <w:r w:rsidRPr="00205E14">
        <w:rPr>
          <w:rFonts w:asciiTheme="majorHAnsi" w:hAnsiTheme="majorHAnsi" w:cs="Arial"/>
          <w:sz w:val="20"/>
          <w:szCs w:val="20"/>
        </w:rPr>
        <w:t xml:space="preserve">v prílohe č. </w:t>
      </w:r>
      <w:r>
        <w:rPr>
          <w:rFonts w:asciiTheme="majorHAnsi" w:hAnsiTheme="majorHAnsi" w:cs="Arial"/>
          <w:sz w:val="20"/>
          <w:szCs w:val="20"/>
        </w:rPr>
        <w:t>4</w:t>
      </w:r>
      <w:r w:rsidRPr="00205E14">
        <w:rPr>
          <w:rFonts w:asciiTheme="majorHAnsi" w:hAnsiTheme="majorHAnsi" w:cs="Arial"/>
          <w:sz w:val="20"/>
          <w:szCs w:val="20"/>
        </w:rPr>
        <w:t xml:space="preserve"> k časti </w:t>
      </w:r>
      <w:r>
        <w:rPr>
          <w:rFonts w:asciiTheme="majorHAnsi" w:hAnsiTheme="majorHAnsi" w:cs="Arial"/>
          <w:sz w:val="20"/>
          <w:szCs w:val="20"/>
        </w:rPr>
        <w:t>D.</w:t>
      </w:r>
      <w:r w:rsidRPr="00205E14">
        <w:rPr>
          <w:rFonts w:asciiTheme="majorHAnsi" w:hAnsiTheme="majorHAnsi" w:cs="Arial"/>
          <w:sz w:val="20"/>
          <w:szCs w:val="20"/>
        </w:rPr>
        <w:t xml:space="preserve"> </w:t>
      </w:r>
      <w:r w:rsidRPr="009C48B2">
        <w:rPr>
          <w:rFonts w:asciiTheme="majorHAnsi" w:hAnsiTheme="majorHAnsi" w:cs="Arial"/>
          <w:i/>
          <w:iCs/>
          <w:sz w:val="20"/>
          <w:szCs w:val="20"/>
        </w:rPr>
        <w:t>SAMOSTATNÉ PRÍLOHY</w:t>
      </w:r>
      <w:r w:rsidRPr="0044140B" w:rsidDel="0044140B">
        <w:rPr>
          <w:rFonts w:asciiTheme="majorHAnsi" w:hAnsiTheme="majorHAnsi" w:cs="Arial"/>
          <w:sz w:val="20"/>
          <w:szCs w:val="20"/>
        </w:rPr>
        <w:t xml:space="preserve"> </w:t>
      </w:r>
      <w:r w:rsidRPr="00205E14">
        <w:rPr>
          <w:rFonts w:asciiTheme="majorHAnsi" w:hAnsiTheme="majorHAnsi" w:cs="Arial"/>
          <w:sz w:val="20"/>
          <w:szCs w:val="20"/>
        </w:rPr>
        <w:t>týchto</w:t>
      </w:r>
      <w:r w:rsidRPr="00205E14">
        <w:rPr>
          <w:rFonts w:asciiTheme="majorHAnsi" w:hAnsiTheme="majorHAnsi" w:cs="Arial"/>
          <w:i/>
          <w:sz w:val="20"/>
          <w:szCs w:val="20"/>
        </w:rPr>
        <w:t xml:space="preserve"> </w:t>
      </w:r>
      <w:r w:rsidRPr="00205E14">
        <w:rPr>
          <w:rFonts w:asciiTheme="majorHAnsi" w:hAnsiTheme="majorHAnsi" w:cs="Arial"/>
          <w:sz w:val="20"/>
          <w:szCs w:val="20"/>
        </w:rPr>
        <w:t>súťažných podkladov</w:t>
      </w:r>
      <w:r>
        <w:rPr>
          <w:rFonts w:asciiTheme="majorHAnsi" w:hAnsiTheme="majorHAnsi" w:cs="Arial"/>
          <w:sz w:val="20"/>
          <w:szCs w:val="20"/>
        </w:rPr>
        <w:t>.</w:t>
      </w:r>
    </w:p>
    <w:p w14:paraId="34E58CEA" w14:textId="2BE0EFA8" w:rsidR="00D82E43" w:rsidRPr="00463989" w:rsidRDefault="00F174FC" w:rsidP="00E22F47">
      <w:pPr>
        <w:pStyle w:val="ListParagraph"/>
        <w:numPr>
          <w:ilvl w:val="2"/>
          <w:numId w:val="33"/>
        </w:numPr>
        <w:spacing w:after="0" w:line="240" w:lineRule="auto"/>
        <w:ind w:left="1276" w:hanging="709"/>
        <w:jc w:val="both"/>
        <w:rPr>
          <w:rFonts w:asciiTheme="majorHAnsi" w:hAnsiTheme="majorHAnsi" w:cs="Arial"/>
          <w:sz w:val="20"/>
          <w:szCs w:val="20"/>
        </w:rPr>
      </w:pPr>
      <w:bookmarkStart w:id="35" w:name="_Hlk172802631"/>
      <w:r w:rsidRPr="00463989">
        <w:rPr>
          <w:rFonts w:asciiTheme="majorHAnsi" w:hAnsiTheme="majorHAnsi" w:cs="Arial"/>
          <w:sz w:val="20"/>
          <w:szCs w:val="20"/>
        </w:rPr>
        <w:t xml:space="preserve">Doplnené a podpísané obchodné podmienky </w:t>
      </w:r>
      <w:r w:rsidR="00F347A3" w:rsidRPr="00463989">
        <w:rPr>
          <w:rFonts w:asciiTheme="majorHAnsi" w:hAnsiTheme="majorHAnsi" w:cs="Arial"/>
          <w:sz w:val="20"/>
          <w:szCs w:val="20"/>
        </w:rPr>
        <w:t>plnenia</w:t>
      </w:r>
      <w:r w:rsidR="009D7E47" w:rsidRPr="00463989">
        <w:rPr>
          <w:rFonts w:asciiTheme="majorHAnsi" w:hAnsiTheme="majorHAnsi" w:cs="Arial"/>
          <w:sz w:val="20"/>
          <w:szCs w:val="20"/>
        </w:rPr>
        <w:t xml:space="preserve"> predmetu zákazky </w:t>
      </w:r>
      <w:r w:rsidR="00ED6400" w:rsidRPr="00463989">
        <w:rPr>
          <w:rFonts w:asciiTheme="majorHAnsi" w:hAnsiTheme="majorHAnsi" w:cs="Arial"/>
          <w:sz w:val="20"/>
          <w:szCs w:val="20"/>
        </w:rPr>
        <w:t>s prílohami</w:t>
      </w:r>
      <w:r w:rsidRPr="00463989">
        <w:rPr>
          <w:rFonts w:asciiTheme="majorHAnsi" w:hAnsiTheme="majorHAnsi" w:cs="Arial"/>
          <w:sz w:val="20"/>
          <w:szCs w:val="20"/>
        </w:rPr>
        <w:t xml:space="preserve"> </w:t>
      </w:r>
      <w:r w:rsidR="002E1378" w:rsidRPr="00463989">
        <w:rPr>
          <w:rFonts w:asciiTheme="majorHAnsi" w:hAnsiTheme="majorHAnsi" w:cs="Arial"/>
          <w:sz w:val="20"/>
          <w:szCs w:val="20"/>
        </w:rPr>
        <w:t xml:space="preserve">– návrh </w:t>
      </w:r>
      <w:r w:rsidR="002E1378" w:rsidRPr="00463989">
        <w:rPr>
          <w:rFonts w:asciiTheme="majorHAnsi" w:hAnsiTheme="majorHAnsi"/>
          <w:sz w:val="20"/>
        </w:rPr>
        <w:t>zmluvy</w:t>
      </w:r>
      <w:r w:rsidR="002E1378" w:rsidRPr="00463989">
        <w:rPr>
          <w:rFonts w:asciiTheme="majorHAnsi" w:hAnsiTheme="majorHAnsi" w:cs="Arial"/>
          <w:sz w:val="20"/>
          <w:szCs w:val="20"/>
        </w:rPr>
        <w:t xml:space="preserve"> </w:t>
      </w:r>
      <w:r w:rsidRPr="00463989">
        <w:rPr>
          <w:rFonts w:asciiTheme="majorHAnsi" w:hAnsiTheme="majorHAnsi" w:cs="Arial"/>
          <w:sz w:val="20"/>
          <w:szCs w:val="20"/>
        </w:rPr>
        <w:t>podľa časti C</w:t>
      </w:r>
      <w:r w:rsidR="00FC3DD8" w:rsidRPr="00463989">
        <w:rPr>
          <w:rFonts w:asciiTheme="majorHAnsi" w:hAnsiTheme="majorHAnsi" w:cs="Arial"/>
          <w:sz w:val="20"/>
          <w:szCs w:val="20"/>
        </w:rPr>
        <w:t>.</w:t>
      </w:r>
      <w:r w:rsidRPr="00463989">
        <w:rPr>
          <w:rFonts w:asciiTheme="majorHAnsi" w:hAnsiTheme="majorHAnsi" w:cs="Arial"/>
          <w:sz w:val="20"/>
          <w:szCs w:val="20"/>
        </w:rPr>
        <w:t xml:space="preserve"> </w:t>
      </w:r>
      <w:r w:rsidR="002E1378" w:rsidRPr="00463989">
        <w:rPr>
          <w:rFonts w:asciiTheme="majorHAnsi" w:hAnsiTheme="majorHAnsi" w:cs="Arial"/>
          <w:i/>
          <w:sz w:val="20"/>
          <w:szCs w:val="20"/>
        </w:rPr>
        <w:t xml:space="preserve">OBCHODNÉ PODMIENKY </w:t>
      </w:r>
      <w:bookmarkStart w:id="36" w:name="_Hlk173147761"/>
      <w:r w:rsidR="00F347A3" w:rsidRPr="00463989">
        <w:rPr>
          <w:rFonts w:asciiTheme="majorHAnsi" w:hAnsiTheme="majorHAnsi" w:cs="Arial"/>
          <w:i/>
          <w:sz w:val="20"/>
          <w:szCs w:val="20"/>
        </w:rPr>
        <w:t xml:space="preserve">PLNENIA </w:t>
      </w:r>
      <w:bookmarkEnd w:id="36"/>
      <w:r w:rsidR="002E1378" w:rsidRPr="00463989">
        <w:rPr>
          <w:rFonts w:asciiTheme="majorHAnsi" w:hAnsiTheme="majorHAnsi" w:cs="Arial"/>
          <w:i/>
          <w:sz w:val="20"/>
          <w:szCs w:val="20"/>
        </w:rPr>
        <w:t>PREDMETU ZÁKAZKY</w:t>
      </w:r>
      <w:r w:rsidRPr="00463989">
        <w:rPr>
          <w:rFonts w:asciiTheme="majorHAnsi" w:hAnsiTheme="majorHAnsi" w:cs="Arial"/>
          <w:i/>
          <w:sz w:val="20"/>
          <w:szCs w:val="20"/>
        </w:rPr>
        <w:t xml:space="preserve"> </w:t>
      </w:r>
      <w:r w:rsidR="00444DD8" w:rsidRPr="00463989">
        <w:rPr>
          <w:rFonts w:asciiTheme="majorHAnsi" w:hAnsiTheme="majorHAnsi" w:cs="Arial"/>
          <w:sz w:val="20"/>
          <w:szCs w:val="20"/>
        </w:rPr>
        <w:t>týchto súťažných</w:t>
      </w:r>
      <w:r w:rsidR="00FC3DD8" w:rsidRPr="00463989">
        <w:rPr>
          <w:rFonts w:asciiTheme="majorHAnsi" w:hAnsiTheme="majorHAnsi" w:cs="Arial"/>
          <w:sz w:val="20"/>
          <w:szCs w:val="20"/>
        </w:rPr>
        <w:t xml:space="preserve"> podkladov</w:t>
      </w:r>
      <w:bookmarkEnd w:id="35"/>
      <w:r w:rsidR="00317A02" w:rsidRPr="00463989">
        <w:rPr>
          <w:rFonts w:asciiTheme="majorHAnsi" w:hAnsiTheme="majorHAnsi" w:cs="Arial"/>
          <w:sz w:val="20"/>
          <w:szCs w:val="20"/>
        </w:rPr>
        <w:t>.</w:t>
      </w:r>
    </w:p>
    <w:p w14:paraId="4A6A64BE" w14:textId="6DDAC0C1" w:rsidR="00317A02" w:rsidRPr="00205E14" w:rsidRDefault="00317A02" w:rsidP="00E22F47">
      <w:pPr>
        <w:pStyle w:val="ListParagraph"/>
        <w:numPr>
          <w:ilvl w:val="2"/>
          <w:numId w:val="33"/>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Doplnené obchodné podmienky </w:t>
      </w:r>
      <w:r w:rsidR="00F347A3">
        <w:rPr>
          <w:rFonts w:asciiTheme="majorHAnsi" w:hAnsiTheme="majorHAnsi" w:cs="Arial"/>
          <w:sz w:val="20"/>
          <w:szCs w:val="20"/>
        </w:rPr>
        <w:t>plnenia</w:t>
      </w:r>
      <w:r w:rsidR="009D7E47" w:rsidRPr="00205E14">
        <w:rPr>
          <w:rFonts w:asciiTheme="majorHAnsi" w:hAnsiTheme="majorHAnsi" w:cs="Arial"/>
          <w:sz w:val="20"/>
          <w:szCs w:val="20"/>
        </w:rPr>
        <w:t xml:space="preserve"> predmetu zákazky </w:t>
      </w:r>
      <w:r w:rsidRPr="00205E14">
        <w:rPr>
          <w:rFonts w:asciiTheme="majorHAnsi" w:hAnsiTheme="majorHAnsi" w:cs="Arial"/>
          <w:sz w:val="20"/>
          <w:szCs w:val="20"/>
        </w:rPr>
        <w:t xml:space="preserve">s prílohami – </w:t>
      </w:r>
      <w:r w:rsidRPr="00315DE5">
        <w:rPr>
          <w:rFonts w:asciiTheme="majorHAnsi" w:hAnsiTheme="majorHAnsi" w:cs="Arial"/>
          <w:sz w:val="20"/>
          <w:szCs w:val="20"/>
        </w:rPr>
        <w:t xml:space="preserve">návrh </w:t>
      </w:r>
      <w:r w:rsidRPr="00FC45B9">
        <w:rPr>
          <w:rFonts w:asciiTheme="majorHAnsi" w:hAnsiTheme="majorHAnsi"/>
          <w:sz w:val="20"/>
        </w:rPr>
        <w:t>zmluvy</w:t>
      </w:r>
      <w:r w:rsidRPr="00315DE5">
        <w:rPr>
          <w:rFonts w:asciiTheme="majorHAnsi" w:hAnsiTheme="majorHAnsi" w:cs="Arial"/>
          <w:sz w:val="20"/>
          <w:szCs w:val="20"/>
        </w:rPr>
        <w:t xml:space="preserve"> podľa</w:t>
      </w:r>
      <w:r w:rsidRPr="00205E14">
        <w:rPr>
          <w:rFonts w:asciiTheme="majorHAnsi" w:hAnsiTheme="majorHAnsi" w:cs="Arial"/>
          <w:sz w:val="20"/>
          <w:szCs w:val="20"/>
        </w:rPr>
        <w:t xml:space="preserve"> 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205E14">
        <w:rPr>
          <w:rFonts w:asciiTheme="majorHAnsi" w:hAnsiTheme="majorHAnsi" w:cs="Arial"/>
          <w:sz w:val="20"/>
          <w:szCs w:val="20"/>
        </w:rPr>
        <w:t>v editovateľnom formáte .</w:t>
      </w:r>
      <w:proofErr w:type="spellStart"/>
      <w:r w:rsidR="00795AC8" w:rsidRPr="00205E14">
        <w:rPr>
          <w:rFonts w:asciiTheme="majorHAnsi" w:hAnsiTheme="majorHAnsi" w:cs="Arial"/>
          <w:sz w:val="20"/>
          <w:szCs w:val="20"/>
        </w:rPr>
        <w:t>doc</w:t>
      </w:r>
      <w:proofErr w:type="spellEnd"/>
      <w:r w:rsidR="00795AC8" w:rsidRPr="00205E14">
        <w:rPr>
          <w:rFonts w:asciiTheme="majorHAnsi" w:hAnsiTheme="majorHAnsi" w:cs="Arial"/>
          <w:sz w:val="20"/>
          <w:szCs w:val="20"/>
        </w:rPr>
        <w:t xml:space="preserve"> alebo .</w:t>
      </w:r>
      <w:proofErr w:type="spellStart"/>
      <w:r w:rsidR="00795AC8" w:rsidRPr="00205E14">
        <w:rPr>
          <w:rFonts w:asciiTheme="majorHAnsi" w:hAnsiTheme="majorHAnsi" w:cs="Arial"/>
          <w:sz w:val="20"/>
          <w:szCs w:val="20"/>
        </w:rPr>
        <w:t>docx</w:t>
      </w:r>
      <w:proofErr w:type="spellEnd"/>
      <w:r w:rsidR="00795AC8" w:rsidRPr="00205E14">
        <w:rPr>
          <w:rFonts w:asciiTheme="majorHAnsi" w:hAnsiTheme="majorHAnsi" w:cs="Arial"/>
          <w:sz w:val="20"/>
          <w:szCs w:val="20"/>
        </w:rPr>
        <w:t>.</w:t>
      </w:r>
    </w:p>
    <w:p w14:paraId="0D731AF7" w14:textId="78AE8192" w:rsidR="00AE2A82" w:rsidRPr="00205E14" w:rsidRDefault="00AE2A82" w:rsidP="00E22F47">
      <w:pPr>
        <w:pStyle w:val="ListParagraph"/>
        <w:numPr>
          <w:ilvl w:val="2"/>
          <w:numId w:val="33"/>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225E52D6" w14:textId="59ADA896" w:rsidR="0084545B" w:rsidRPr="00205E14" w:rsidRDefault="0084545B" w:rsidP="00E22F47">
      <w:pPr>
        <w:pStyle w:val="ListParagraph"/>
        <w:numPr>
          <w:ilvl w:val="2"/>
          <w:numId w:val="33"/>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w:t>
      </w:r>
      <w:r w:rsidR="0030300B" w:rsidRPr="00205E14">
        <w:rPr>
          <w:rFonts w:asciiTheme="majorHAnsi" w:hAnsiTheme="majorHAnsi" w:cs="Arial"/>
          <w:sz w:val="20"/>
          <w:szCs w:val="20"/>
        </w:rPr>
        <w:t xml:space="preserve"> </w:t>
      </w:r>
      <w:r w:rsidRPr="00205E14">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E22F47">
      <w:pPr>
        <w:pStyle w:val="ListParagraph"/>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E22F47">
      <w:pPr>
        <w:pStyle w:val="ListParagraph"/>
        <w:numPr>
          <w:ilvl w:val="0"/>
          <w:numId w:val="19"/>
        </w:numPr>
        <w:tabs>
          <w:tab w:val="num" w:pos="993"/>
        </w:tabs>
        <w:spacing w:after="0" w:line="240" w:lineRule="auto"/>
        <w:jc w:val="both"/>
        <w:rPr>
          <w:rFonts w:asciiTheme="majorHAnsi" w:hAnsiTheme="majorHAnsi" w:cs="Arial"/>
          <w:sz w:val="20"/>
          <w:szCs w:val="20"/>
        </w:rPr>
      </w:pPr>
      <w:bookmarkStart w:id="37"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7"/>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E22F47">
      <w:pPr>
        <w:pStyle w:val="ListParagraph"/>
        <w:numPr>
          <w:ilvl w:val="0"/>
          <w:numId w:val="19"/>
        </w:numPr>
        <w:spacing w:after="0" w:line="240" w:lineRule="auto"/>
        <w:jc w:val="both"/>
        <w:rPr>
          <w:rFonts w:asciiTheme="majorHAnsi" w:hAnsiTheme="majorHAnsi" w:cs="Arial"/>
          <w:sz w:val="20"/>
          <w:szCs w:val="20"/>
        </w:rPr>
      </w:pPr>
      <w:bookmarkStart w:id="38"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E22F47">
      <w:pPr>
        <w:pStyle w:val="ListParagraph"/>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38"/>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316FFE62" w:rsidR="00974DC8"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6" w:history="1">
        <w:r w:rsidR="0084545B" w:rsidRPr="00205E14">
          <w:rPr>
            <w:rStyle w:val="Hyperlink"/>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 xml:space="preserve">Uchádzač predloží ponuku podľa týchto súťažných podkladov spolu s prílohami, ako aj všetky ostatné </w:t>
      </w:r>
      <w:r w:rsidRPr="00205E14">
        <w:rPr>
          <w:rFonts w:asciiTheme="majorHAnsi" w:hAnsiTheme="majorHAnsi" w:cs="Arial"/>
          <w:sz w:val="20"/>
          <w:szCs w:val="20"/>
        </w:rPr>
        <w:lastRenderedPageBreak/>
        <w:t>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72E4C660" w:rsidR="00974DC8" w:rsidRPr="00205E14" w:rsidRDefault="00E20DB3"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605B52">
        <w:rPr>
          <w:rFonts w:asciiTheme="majorHAnsi" w:hAnsiTheme="majorHAnsi" w:cs="Arial"/>
          <w:sz w:val="20"/>
          <w:szCs w:val="20"/>
        </w:rPr>
        <w:t>3</w:t>
      </w:r>
      <w:r w:rsidRPr="00205E14">
        <w:rPr>
          <w:rFonts w:asciiTheme="majorHAnsi" w:hAnsiTheme="majorHAnsi" w:cs="Arial"/>
          <w:sz w:val="20"/>
          <w:szCs w:val="20"/>
        </w:rPr>
        <w:t xml:space="preserve"> k časti </w:t>
      </w:r>
      <w:r w:rsidR="00605B52">
        <w:rPr>
          <w:rFonts w:asciiTheme="majorHAnsi" w:hAnsiTheme="majorHAnsi" w:cs="Arial"/>
          <w:sz w:val="20"/>
          <w:szCs w:val="20"/>
        </w:rPr>
        <w:t>D.</w:t>
      </w:r>
      <w:r w:rsidR="006D18FD" w:rsidRPr="00205E14">
        <w:rPr>
          <w:rFonts w:asciiTheme="majorHAnsi" w:hAnsiTheme="majorHAnsi" w:cs="Arial"/>
          <w:i/>
          <w:sz w:val="20"/>
          <w:szCs w:val="20"/>
        </w:rPr>
        <w:t xml:space="preserve"> </w:t>
      </w:r>
      <w:r w:rsidR="00605B52">
        <w:rPr>
          <w:rFonts w:asciiTheme="majorHAnsi" w:hAnsiTheme="majorHAnsi" w:cs="Arial"/>
          <w:i/>
          <w:sz w:val="20"/>
          <w:szCs w:val="20"/>
        </w:rPr>
        <w:t>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39" w:name="_Hlk173308313"/>
      <w:r w:rsidR="00AF058F" w:rsidRPr="00205E14">
        <w:rPr>
          <w:rFonts w:asciiTheme="majorHAnsi" w:hAnsiTheme="majorHAnsi" w:cs="Arial"/>
          <w:sz w:val="20"/>
          <w:szCs w:val="20"/>
        </w:rPr>
        <w:t xml:space="preserve">Návrh zmluvy uchádzač predloží </w:t>
      </w:r>
      <w:bookmarkStart w:id="40"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41" w:name="_Hlk173308354"/>
      <w:bookmarkEnd w:id="39"/>
      <w:bookmarkEnd w:id="40"/>
      <w:r w:rsidRPr="00205E14">
        <w:rPr>
          <w:rFonts w:asciiTheme="majorHAnsi" w:hAnsiTheme="majorHAnsi" w:cs="Arial"/>
          <w:sz w:val="20"/>
          <w:szCs w:val="20"/>
        </w:rPr>
        <w:t>Ak ponuka obsahuje dôverné informácie, uchádzač ich v ponuke viditeľne označí.</w:t>
      </w:r>
    </w:p>
    <w:bookmarkEnd w:id="41"/>
    <w:p w14:paraId="04FC1FE4" w14:textId="7650EF7F" w:rsidR="00974DC8" w:rsidRPr="00205E14" w:rsidRDefault="00974DC8"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2"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2"/>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E22F47">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E22F47">
      <w:pPr>
        <w:pStyle w:val="ListParagraph"/>
        <w:numPr>
          <w:ilvl w:val="1"/>
          <w:numId w:val="38"/>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566AD466" w:rsidR="00C8482F" w:rsidRPr="00205E14" w:rsidRDefault="00C00EAB" w:rsidP="00E22F47">
      <w:pPr>
        <w:pStyle w:val="ListParagraph"/>
        <w:numPr>
          <w:ilvl w:val="1"/>
          <w:numId w:val="38"/>
        </w:numPr>
        <w:spacing w:after="0" w:line="240" w:lineRule="auto"/>
        <w:ind w:left="567" w:hanging="567"/>
        <w:jc w:val="both"/>
        <w:rPr>
          <w:rFonts w:asciiTheme="majorHAnsi" w:hAnsiTheme="majorHAnsi" w:cs="Arial"/>
          <w:sz w:val="20"/>
          <w:szCs w:val="20"/>
        </w:rPr>
      </w:pPr>
      <w:bookmarkStart w:id="43" w:name="_Ref183512766"/>
      <w:r w:rsidRPr="0055429F">
        <w:rPr>
          <w:rFonts w:asciiTheme="majorHAnsi" w:hAnsiTheme="majorHAnsi" w:cs="Arial"/>
          <w:sz w:val="20"/>
          <w:szCs w:val="20"/>
        </w:rPr>
        <w:t xml:space="preserve">Lehota na predkladanie ponúk je </w:t>
      </w:r>
      <w:r w:rsidR="00D94283" w:rsidRPr="0055429F">
        <w:rPr>
          <w:rFonts w:asciiTheme="majorHAnsi" w:hAnsiTheme="majorHAnsi" w:cs="Arial"/>
          <w:sz w:val="20"/>
          <w:szCs w:val="20"/>
        </w:rPr>
        <w:t xml:space="preserve">stanovená </w:t>
      </w:r>
      <w:r w:rsidR="003F46DF" w:rsidRPr="0055429F">
        <w:rPr>
          <w:rFonts w:asciiTheme="majorHAnsi" w:hAnsiTheme="majorHAnsi" w:cs="Arial"/>
          <w:b/>
          <w:sz w:val="20"/>
          <w:szCs w:val="20"/>
        </w:rPr>
        <w:t>do</w:t>
      </w:r>
      <w:r w:rsidR="00E77FBE" w:rsidRPr="0055429F">
        <w:rPr>
          <w:rFonts w:asciiTheme="majorHAnsi" w:hAnsiTheme="majorHAnsi" w:cs="Arial"/>
          <w:b/>
          <w:sz w:val="20"/>
          <w:szCs w:val="20"/>
        </w:rPr>
        <w:t xml:space="preserve"> </w:t>
      </w:r>
      <w:r w:rsidR="00531C26">
        <w:rPr>
          <w:rFonts w:asciiTheme="majorHAnsi" w:hAnsiTheme="majorHAnsi" w:cs="Arial"/>
          <w:b/>
          <w:sz w:val="20"/>
          <w:szCs w:val="20"/>
        </w:rPr>
        <w:t>07</w:t>
      </w:r>
      <w:r w:rsidR="00F347A3" w:rsidRPr="00C5214E">
        <w:rPr>
          <w:rFonts w:asciiTheme="majorHAnsi" w:hAnsiTheme="majorHAnsi" w:cs="Arial"/>
          <w:b/>
          <w:sz w:val="20"/>
          <w:szCs w:val="20"/>
        </w:rPr>
        <w:t>.</w:t>
      </w:r>
      <w:r w:rsidR="0055429F" w:rsidRPr="00C5214E">
        <w:rPr>
          <w:rFonts w:asciiTheme="majorHAnsi" w:hAnsiTheme="majorHAnsi" w:cs="Arial"/>
          <w:b/>
          <w:sz w:val="20"/>
          <w:szCs w:val="20"/>
        </w:rPr>
        <w:t>0</w:t>
      </w:r>
      <w:r w:rsidR="00531C26">
        <w:rPr>
          <w:rFonts w:asciiTheme="majorHAnsi" w:hAnsiTheme="majorHAnsi" w:cs="Arial"/>
          <w:b/>
          <w:sz w:val="20"/>
          <w:szCs w:val="20"/>
        </w:rPr>
        <w:t>4</w:t>
      </w:r>
      <w:r w:rsidR="00F347A3" w:rsidRPr="00C5214E">
        <w:rPr>
          <w:rFonts w:asciiTheme="majorHAnsi" w:hAnsiTheme="majorHAnsi" w:cs="Arial"/>
          <w:b/>
          <w:sz w:val="20"/>
          <w:szCs w:val="20"/>
        </w:rPr>
        <w:t>.2025</w:t>
      </w:r>
      <w:r w:rsidR="00E77FBE" w:rsidRPr="0055429F">
        <w:rPr>
          <w:rFonts w:asciiTheme="majorHAnsi" w:hAnsiTheme="majorHAnsi" w:cs="Arial"/>
          <w:b/>
          <w:sz w:val="20"/>
          <w:szCs w:val="20"/>
        </w:rPr>
        <w:t xml:space="preserve"> </w:t>
      </w:r>
      <w:r w:rsidR="0012527E" w:rsidRPr="0055429F">
        <w:rPr>
          <w:rFonts w:asciiTheme="majorHAnsi" w:hAnsiTheme="majorHAnsi" w:cs="Arial"/>
          <w:b/>
          <w:sz w:val="20"/>
          <w:szCs w:val="20"/>
        </w:rPr>
        <w:t xml:space="preserve">do </w:t>
      </w:r>
      <w:r w:rsidR="006812C6" w:rsidRPr="00C5214E">
        <w:rPr>
          <w:rFonts w:asciiTheme="majorHAnsi" w:hAnsiTheme="majorHAnsi" w:cs="Arial"/>
          <w:b/>
          <w:sz w:val="20"/>
          <w:szCs w:val="20"/>
        </w:rPr>
        <w:t>10:00</w:t>
      </w:r>
      <w:r w:rsidR="00D94283" w:rsidRPr="0055429F">
        <w:rPr>
          <w:rFonts w:asciiTheme="majorHAnsi" w:hAnsiTheme="majorHAnsi" w:cs="Arial"/>
          <w:b/>
          <w:sz w:val="20"/>
          <w:szCs w:val="20"/>
        </w:rPr>
        <w:t xml:space="preserve"> h</w:t>
      </w:r>
      <w:r w:rsidR="00D94283" w:rsidRPr="0055429F">
        <w:rPr>
          <w:rFonts w:asciiTheme="majorHAnsi" w:hAnsiTheme="majorHAnsi" w:cs="Arial"/>
          <w:sz w:val="20"/>
          <w:szCs w:val="20"/>
        </w:rPr>
        <w:t xml:space="preserve"> a je uvedená aj v oznámení</w:t>
      </w:r>
      <w:r w:rsidR="00D94283" w:rsidRPr="00205E14">
        <w:rPr>
          <w:rFonts w:asciiTheme="majorHAnsi" w:hAnsiTheme="majorHAnsi" w:cs="Arial"/>
          <w:sz w:val="20"/>
          <w:szCs w:val="20"/>
        </w:rPr>
        <w:t xml:space="preserve"> o vyh</w:t>
      </w:r>
      <w:r w:rsidR="002161E4" w:rsidRPr="00205E14">
        <w:rPr>
          <w:rFonts w:asciiTheme="majorHAnsi" w:hAnsiTheme="majorHAnsi" w:cs="Arial"/>
          <w:sz w:val="20"/>
          <w:szCs w:val="20"/>
        </w:rPr>
        <w:t>lásení verejného obstarávania.</w:t>
      </w:r>
      <w:bookmarkEnd w:id="43"/>
    </w:p>
    <w:p w14:paraId="597D0623" w14:textId="64970AE3" w:rsidR="004C7CA5" w:rsidRPr="00205E14" w:rsidRDefault="004C7CA5" w:rsidP="00E22F47">
      <w:pPr>
        <w:pStyle w:val="ListParagraph"/>
        <w:numPr>
          <w:ilvl w:val="1"/>
          <w:numId w:val="3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095968B2" w:rsidR="00B533C1" w:rsidRPr="008B6442" w:rsidRDefault="00B6248C" w:rsidP="00E22F47">
      <w:pPr>
        <w:pStyle w:val="ListParagraph"/>
        <w:numPr>
          <w:ilvl w:val="1"/>
          <w:numId w:val="39"/>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E22F47">
      <w:pPr>
        <w:pStyle w:val="ListParagraph"/>
        <w:numPr>
          <w:ilvl w:val="1"/>
          <w:numId w:val="39"/>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E22F47">
      <w:pPr>
        <w:pStyle w:val="ListParagraph"/>
        <w:numPr>
          <w:ilvl w:val="1"/>
          <w:numId w:val="40"/>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77777777" w:rsidR="00080B1D" w:rsidRPr="00205E14" w:rsidRDefault="00080B1D" w:rsidP="00E22F47">
      <w:pPr>
        <w:pStyle w:val="ListParagraph"/>
        <w:numPr>
          <w:ilvl w:val="1"/>
          <w:numId w:val="4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7" w:history="1">
        <w:r w:rsidRPr="00205E14">
          <w:rPr>
            <w:rStyle w:val="Hyperlink"/>
            <w:rFonts w:asciiTheme="majorHAnsi" w:hAnsiTheme="majorHAnsi" w:cs="Arial"/>
            <w:sz w:val="20"/>
            <w:szCs w:val="20"/>
          </w:rPr>
          <w:t>https://josephine.proebiz.com</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E22F47">
      <w:pPr>
        <w:pStyle w:val="ListParagraph"/>
        <w:numPr>
          <w:ilvl w:val="1"/>
          <w:numId w:val="40"/>
        </w:numPr>
        <w:spacing w:after="0" w:line="240" w:lineRule="auto"/>
        <w:ind w:left="567" w:hanging="567"/>
        <w:jc w:val="both"/>
        <w:rPr>
          <w:rFonts w:asciiTheme="majorHAnsi" w:hAnsiTheme="majorHAnsi" w:cs="Arial"/>
          <w:sz w:val="20"/>
          <w:szCs w:val="20"/>
        </w:rPr>
      </w:pPr>
      <w:r w:rsidRPr="00205E14">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E22F47">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E22F47">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09F82BEB" w:rsidR="00882033" w:rsidRPr="001571F2" w:rsidRDefault="00ED59B2" w:rsidP="00E22F47">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 xml:space="preserve">z hľadiska splnenia požiadaviek verejného obstarávateľa na predmet </w:t>
      </w:r>
      <w:r w:rsidR="00120BE2" w:rsidRPr="001571F2">
        <w:rPr>
          <w:rFonts w:asciiTheme="majorHAnsi" w:hAnsiTheme="majorHAnsi" w:cs="Arial"/>
          <w:sz w:val="20"/>
          <w:szCs w:val="20"/>
        </w:rPr>
        <w:t xml:space="preserve">zákazky </w:t>
      </w:r>
      <w:r w:rsidRPr="00C5214E">
        <w:rPr>
          <w:rFonts w:asciiTheme="majorHAnsi" w:hAnsiTheme="majorHAnsi" w:cs="Arial"/>
          <w:sz w:val="20"/>
          <w:szCs w:val="20"/>
        </w:rPr>
        <w:t>a posúdi zloženie zábezpeky</w:t>
      </w:r>
      <w:r w:rsidR="00711004" w:rsidRPr="00C5214E">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E22F47">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E22F47">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4DCA85C3" w:rsidR="00600008" w:rsidRPr="0046029A" w:rsidRDefault="00C10A5D" w:rsidP="00E22F47">
      <w:pPr>
        <w:pStyle w:val="ListParagraph"/>
        <w:numPr>
          <w:ilvl w:val="1"/>
          <w:numId w:val="42"/>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32 ods. 2 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lastRenderedPageBreak/>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ListParagraph"/>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ListParagraph"/>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E22F47">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w:t>
      </w:r>
      <w:r w:rsidRPr="001571F2">
        <w:rPr>
          <w:rFonts w:asciiTheme="majorHAnsi" w:hAnsiTheme="majorHAnsi" w:cs="Arial"/>
          <w:sz w:val="20"/>
          <w:szCs w:val="20"/>
        </w:rPr>
        <w:t xml:space="preserve">sa umiestnil </w:t>
      </w:r>
      <w:r w:rsidRPr="00C5214E">
        <w:rPr>
          <w:rFonts w:asciiTheme="majorHAnsi" w:hAnsiTheme="majorHAnsi" w:cs="Arial"/>
          <w:sz w:val="20"/>
          <w:szCs w:val="20"/>
        </w:rPr>
        <w:t>na prvom mieste v poradí</w:t>
      </w:r>
      <w:r w:rsidRPr="001571F2">
        <w:rPr>
          <w:rFonts w:asciiTheme="majorHAnsi" w:hAnsiTheme="majorHAnsi" w:cs="Arial"/>
          <w:sz w:val="20"/>
          <w:szCs w:val="20"/>
        </w:rPr>
        <w:t xml:space="preserve"> </w:t>
      </w:r>
      <w:r w:rsidR="00A0601A" w:rsidRPr="001571F2">
        <w:rPr>
          <w:rFonts w:asciiTheme="majorHAnsi" w:hAnsiTheme="majorHAnsi" w:cs="Arial"/>
          <w:sz w:val="20"/>
          <w:szCs w:val="20"/>
        </w:rPr>
        <w:t>(super</w:t>
      </w:r>
      <w:r w:rsidR="009F05AE" w:rsidRPr="001571F2">
        <w:rPr>
          <w:rFonts w:asciiTheme="majorHAnsi" w:hAnsiTheme="majorHAnsi" w:cs="Arial"/>
          <w:sz w:val="20"/>
          <w:szCs w:val="20"/>
        </w:rPr>
        <w:t>-</w:t>
      </w:r>
      <w:r w:rsidR="00A0601A" w:rsidRPr="001571F2">
        <w:rPr>
          <w:rFonts w:asciiTheme="majorHAnsi" w:hAnsiTheme="majorHAnsi" w:cs="Arial"/>
          <w:sz w:val="20"/>
          <w:szCs w:val="20"/>
        </w:rPr>
        <w:t>reverzný postup)</w:t>
      </w:r>
      <w:r w:rsidRPr="001571F2">
        <w:rPr>
          <w:rFonts w:asciiTheme="majorHAnsi" w:hAnsiTheme="majorHAnsi" w:cs="Arial"/>
          <w:sz w:val="20"/>
          <w:szCs w:val="20"/>
        </w:rPr>
        <w:t xml:space="preserve">. </w:t>
      </w:r>
      <w:r w:rsidR="00994565" w:rsidRPr="001571F2">
        <w:rPr>
          <w:rFonts w:asciiTheme="majorHAnsi" w:hAnsiTheme="majorHAnsi" w:cs="Arial"/>
          <w:sz w:val="20"/>
          <w:szCs w:val="20"/>
        </w:rPr>
        <w:t>Ak dôjde k vylúčeniu uchádzača alebo jeho ponuky, verejný obstarávateľ vyhodnotí</w:t>
      </w:r>
      <w:r w:rsidR="00994565" w:rsidRPr="00B95B54">
        <w:rPr>
          <w:rFonts w:asciiTheme="majorHAnsi" w:hAnsiTheme="majorHAnsi" w:cs="Arial"/>
          <w:sz w:val="20"/>
          <w:szCs w:val="20"/>
        </w:rPr>
        <w:t xml:space="preserve">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xml:space="preserve">, pričom uchádzač umiestnený na prvom mieste v </w:t>
      </w:r>
      <w:proofErr w:type="spellStart"/>
      <w:r w:rsidR="006812C6" w:rsidRPr="00B95B54">
        <w:rPr>
          <w:rFonts w:asciiTheme="majorHAnsi" w:hAnsiTheme="majorHAnsi" w:cs="Arial"/>
          <w:sz w:val="20"/>
          <w:szCs w:val="20"/>
        </w:rPr>
        <w:t>novozostavenom</w:t>
      </w:r>
      <w:proofErr w:type="spellEnd"/>
      <w:r w:rsidR="006812C6" w:rsidRPr="00B95B54">
        <w:rPr>
          <w:rFonts w:asciiTheme="majorHAnsi" w:hAnsiTheme="majorHAnsi" w:cs="Arial"/>
          <w:sz w:val="20"/>
          <w:szCs w:val="20"/>
        </w:rPr>
        <w:t xml:space="preserve"> poradí musí spĺňať podmienky účasti a požiadavky na predmet zákazky.</w:t>
      </w:r>
      <w:bookmarkStart w:id="44" w:name="_Ref183512799"/>
    </w:p>
    <w:p w14:paraId="17811D3D" w14:textId="22E3F022" w:rsidR="00994565" w:rsidRPr="00B95B54" w:rsidRDefault="00820B67" w:rsidP="00E22F47">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bookmarkStart w:id="45" w:name="_Hlk172815431"/>
      <w:bookmarkEnd w:id="44"/>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143EB0">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5"/>
    <w:p w14:paraId="36C149E3" w14:textId="3B26EA43" w:rsidR="00552C09" w:rsidRPr="00205E14"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E22F47">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E22F47">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E22F47">
      <w:pPr>
        <w:pStyle w:val="ListParagraph"/>
        <w:numPr>
          <w:ilvl w:val="1"/>
          <w:numId w:val="44"/>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E22F47">
      <w:pPr>
        <w:pStyle w:val="ListParagraph"/>
        <w:numPr>
          <w:ilvl w:val="2"/>
          <w:numId w:val="44"/>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E22F47">
      <w:pPr>
        <w:pStyle w:val="ListParagraph"/>
        <w:numPr>
          <w:ilvl w:val="2"/>
          <w:numId w:val="44"/>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E22F47">
      <w:pPr>
        <w:pStyle w:val="ListParagraph"/>
        <w:numPr>
          <w:ilvl w:val="1"/>
          <w:numId w:val="44"/>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w:t>
      </w:r>
      <w:r w:rsidR="00716612" w:rsidRPr="00315DE5">
        <w:rPr>
          <w:rFonts w:asciiTheme="majorHAnsi" w:hAnsiTheme="majorHAnsi" w:cs="Arial"/>
          <w:sz w:val="20"/>
          <w:szCs w:val="20"/>
        </w:rPr>
        <w:lastRenderedPageBreak/>
        <w:t>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E22F47">
      <w:pPr>
        <w:pStyle w:val="ListParagraph"/>
        <w:numPr>
          <w:ilvl w:val="1"/>
          <w:numId w:val="45"/>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E22F47">
      <w:pPr>
        <w:pStyle w:val="ListParagraph"/>
        <w:numPr>
          <w:ilvl w:val="1"/>
          <w:numId w:val="45"/>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E22F47">
      <w:pPr>
        <w:pStyle w:val="ListParagraph"/>
        <w:numPr>
          <w:ilvl w:val="1"/>
          <w:numId w:val="45"/>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E22F4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E22F4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E22F47">
      <w:pPr>
        <w:pStyle w:val="ListParagraph"/>
        <w:numPr>
          <w:ilvl w:val="1"/>
          <w:numId w:val="47"/>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E22F47">
      <w:pPr>
        <w:pStyle w:val="ListParagraph"/>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Body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BodyText"/>
        <w:jc w:val="left"/>
        <w:rPr>
          <w:rFonts w:asciiTheme="majorHAnsi" w:hAnsiTheme="majorHAnsi" w:cs="Arial"/>
          <w:sz w:val="20"/>
          <w:szCs w:val="20"/>
        </w:rPr>
      </w:pPr>
    </w:p>
    <w:p w14:paraId="37E9B191" w14:textId="77777777" w:rsidR="00A23ADE" w:rsidRPr="00205E14" w:rsidRDefault="006B0E54" w:rsidP="00A23ADE">
      <w:pPr>
        <w:pStyle w:val="Body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BodyText"/>
        <w:rPr>
          <w:rFonts w:asciiTheme="majorHAnsi" w:hAnsiTheme="majorHAnsi" w:cs="Arial"/>
          <w:sz w:val="20"/>
          <w:szCs w:val="20"/>
        </w:rPr>
      </w:pPr>
    </w:p>
    <w:p w14:paraId="1461B02D" w14:textId="00B2607C" w:rsidR="006B0E54" w:rsidRPr="00205E14" w:rsidRDefault="006B0E54" w:rsidP="008B6442">
      <w:pPr>
        <w:pStyle w:val="BodyText"/>
        <w:spacing w:after="120"/>
        <w:rPr>
          <w:rFonts w:asciiTheme="majorHAnsi" w:hAnsiTheme="majorHAnsi" w:cs="Arial"/>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9F069B" w:rsidRPr="009F069B">
        <w:rPr>
          <w:rFonts w:asciiTheme="majorHAnsi" w:hAnsiTheme="majorHAnsi" w:cs="Arial"/>
          <w:b/>
          <w:sz w:val="20"/>
          <w:szCs w:val="20"/>
        </w:rPr>
        <w:t xml:space="preserve">Dodanie hardvéru Web </w:t>
      </w:r>
      <w:proofErr w:type="spellStart"/>
      <w:r w:rsidR="009F069B" w:rsidRPr="009F069B">
        <w:rPr>
          <w:rFonts w:asciiTheme="majorHAnsi" w:hAnsiTheme="majorHAnsi" w:cs="Arial"/>
          <w:b/>
          <w:sz w:val="20"/>
          <w:szCs w:val="20"/>
        </w:rPr>
        <w:t>Application</w:t>
      </w:r>
      <w:proofErr w:type="spellEnd"/>
      <w:r w:rsidR="009F069B" w:rsidRPr="009F069B">
        <w:rPr>
          <w:rFonts w:asciiTheme="majorHAnsi" w:hAnsiTheme="majorHAnsi" w:cs="Arial"/>
          <w:b/>
          <w:sz w:val="20"/>
          <w:szCs w:val="20"/>
        </w:rPr>
        <w:t xml:space="preserve"> Firewall a poskytnutie s tým spojených služieb</w:t>
      </w:r>
    </w:p>
    <w:p w14:paraId="02B05AB6" w14:textId="77777777" w:rsidR="006B0E54"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Body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BodyText"/>
        <w:rPr>
          <w:rFonts w:asciiTheme="majorHAnsi" w:hAnsiTheme="majorHAnsi" w:cs="Arial"/>
          <w:sz w:val="20"/>
          <w:szCs w:val="20"/>
        </w:rPr>
      </w:pPr>
    </w:p>
    <w:p w14:paraId="3B6FD531" w14:textId="77777777" w:rsidR="00AE3C31" w:rsidRPr="00205E14" w:rsidRDefault="00AE3C31" w:rsidP="00AE3C31">
      <w:pPr>
        <w:pStyle w:val="BodyText"/>
        <w:rPr>
          <w:rFonts w:asciiTheme="majorHAnsi" w:hAnsiTheme="majorHAnsi" w:cs="Arial"/>
          <w:sz w:val="20"/>
          <w:szCs w:val="20"/>
        </w:rPr>
      </w:pPr>
    </w:p>
    <w:p w14:paraId="4C5297E2" w14:textId="77777777" w:rsidR="00AE3C31" w:rsidRPr="00205E14" w:rsidRDefault="00AE3C31" w:rsidP="00AE3C31">
      <w:pPr>
        <w:pStyle w:val="BodyText"/>
        <w:rPr>
          <w:rFonts w:asciiTheme="majorHAnsi" w:hAnsiTheme="majorHAnsi" w:cs="Arial"/>
          <w:sz w:val="20"/>
          <w:szCs w:val="20"/>
        </w:rPr>
      </w:pPr>
    </w:p>
    <w:p w14:paraId="1799A633" w14:textId="77777777" w:rsidR="00AE3C31" w:rsidRPr="00205E14" w:rsidRDefault="00AE3C31" w:rsidP="00AE3C31">
      <w:pPr>
        <w:pStyle w:val="BodyText"/>
        <w:rPr>
          <w:rFonts w:asciiTheme="majorHAnsi" w:hAnsiTheme="majorHAnsi" w:cs="Arial"/>
          <w:sz w:val="20"/>
          <w:szCs w:val="20"/>
        </w:rPr>
      </w:pPr>
    </w:p>
    <w:p w14:paraId="7C89B7FC" w14:textId="77777777" w:rsidR="006B0E54" w:rsidRPr="00205E1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BodyText"/>
              <w:jc w:val="left"/>
              <w:rPr>
                <w:rFonts w:asciiTheme="majorHAnsi" w:hAnsiTheme="majorHAnsi" w:cs="Arial"/>
                <w:sz w:val="20"/>
                <w:szCs w:val="20"/>
              </w:rPr>
            </w:pPr>
            <w:r w:rsidRPr="00205E14">
              <w:rPr>
                <w:rFonts w:asciiTheme="majorHAnsi" w:hAnsiTheme="majorHAnsi" w:cs="Arial"/>
                <w:sz w:val="20"/>
                <w:szCs w:val="20"/>
              </w:rPr>
              <w:t>............................................</w:t>
            </w:r>
          </w:p>
          <w:p w14:paraId="7F38E691" w14:textId="562C2BE5" w:rsidR="006B0E54" w:rsidRPr="00205E14" w:rsidRDefault="00EC49D7" w:rsidP="001A354D">
            <w:pPr>
              <w:pStyle w:val="BodyText"/>
              <w:jc w:val="left"/>
              <w:rPr>
                <w:rFonts w:asciiTheme="majorHAnsi" w:hAnsiTheme="majorHAnsi" w:cs="Arial"/>
                <w:sz w:val="20"/>
                <w:szCs w:val="20"/>
              </w:rPr>
            </w:pPr>
            <w:r>
              <w:rPr>
                <w:rFonts w:asciiTheme="majorHAnsi" w:hAnsiTheme="majorHAnsi" w:cs="Arial"/>
                <w:sz w:val="20"/>
                <w:szCs w:val="20"/>
              </w:rPr>
              <w:t xml:space="preserve">     </w:t>
            </w:r>
            <w:r w:rsidR="0055229C">
              <w:rPr>
                <w:rFonts w:asciiTheme="majorHAnsi" w:hAnsiTheme="majorHAnsi" w:cs="Arial"/>
                <w:sz w:val="20"/>
                <w:szCs w:val="20"/>
              </w:rPr>
              <w:t>m</w:t>
            </w:r>
            <w:r w:rsidR="006B0E54" w:rsidRPr="00205E14">
              <w:rPr>
                <w:rFonts w:asciiTheme="majorHAnsi" w:hAnsiTheme="majorHAnsi" w:cs="Arial"/>
                <w:sz w:val="20"/>
                <w:szCs w:val="20"/>
              </w:rPr>
              <w:t>iesto a dátum</w:t>
            </w:r>
          </w:p>
        </w:tc>
        <w:tc>
          <w:tcPr>
            <w:tcW w:w="4464" w:type="dxa"/>
          </w:tcPr>
          <w:p w14:paraId="44F23206" w14:textId="77777777" w:rsidR="006B0E54" w:rsidRPr="00205E14" w:rsidRDefault="006B0E54" w:rsidP="001A354D">
            <w:pPr>
              <w:pStyle w:val="BodyText"/>
              <w:jc w:val="left"/>
              <w:rPr>
                <w:rFonts w:asciiTheme="majorHAnsi" w:hAnsiTheme="majorHAnsi" w:cs="Arial"/>
                <w:sz w:val="20"/>
                <w:szCs w:val="20"/>
              </w:rPr>
            </w:pPr>
          </w:p>
          <w:p w14:paraId="1A75F902" w14:textId="77777777" w:rsidR="006B0E54" w:rsidRPr="00205E14" w:rsidRDefault="006B0E54" w:rsidP="001A354D">
            <w:pPr>
              <w:pStyle w:val="BodyText"/>
              <w:jc w:val="left"/>
              <w:rPr>
                <w:rFonts w:asciiTheme="majorHAnsi" w:hAnsiTheme="majorHAnsi" w:cs="Arial"/>
                <w:sz w:val="20"/>
                <w:szCs w:val="20"/>
              </w:rPr>
            </w:pPr>
          </w:p>
          <w:p w14:paraId="3ADE79A0" w14:textId="77777777"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779CC888" w:rsidR="006B0E54" w:rsidRPr="00205E14" w:rsidRDefault="0055229C" w:rsidP="001A354D">
            <w:pPr>
              <w:pStyle w:val="BodyText"/>
              <w:jc w:val="center"/>
              <w:rPr>
                <w:rFonts w:asciiTheme="majorHAnsi" w:hAnsiTheme="majorHAnsi" w:cs="Arial"/>
                <w:sz w:val="20"/>
                <w:szCs w:val="20"/>
              </w:rPr>
            </w:pPr>
            <w:r>
              <w:rPr>
                <w:rFonts w:asciiTheme="majorHAnsi" w:hAnsiTheme="majorHAnsi" w:cs="Arial"/>
                <w:sz w:val="20"/>
                <w:szCs w:val="20"/>
              </w:rPr>
              <w:t>m</w:t>
            </w:r>
            <w:r w:rsidR="006B0E54" w:rsidRPr="00205E14">
              <w:rPr>
                <w:rFonts w:asciiTheme="majorHAnsi" w:hAnsiTheme="majorHAnsi" w:cs="Arial"/>
                <w:sz w:val="20"/>
                <w:szCs w:val="20"/>
              </w:rPr>
              <w:t>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BodyText"/>
        <w:jc w:val="left"/>
        <w:rPr>
          <w:rFonts w:asciiTheme="majorHAnsi" w:hAnsiTheme="majorHAnsi" w:cs="Arial"/>
          <w:sz w:val="20"/>
          <w:szCs w:val="20"/>
        </w:rPr>
      </w:pPr>
    </w:p>
    <w:p w14:paraId="7070E5ED" w14:textId="77777777" w:rsidR="006B0E54" w:rsidRPr="00205E14" w:rsidRDefault="006B0E54" w:rsidP="006B0E54">
      <w:pPr>
        <w:pStyle w:val="BodyText"/>
        <w:jc w:val="left"/>
        <w:rPr>
          <w:rFonts w:asciiTheme="majorHAnsi" w:hAnsiTheme="majorHAnsi" w:cs="Arial"/>
          <w:sz w:val="20"/>
          <w:szCs w:val="20"/>
        </w:rPr>
      </w:pPr>
    </w:p>
    <w:p w14:paraId="448B458F" w14:textId="77777777" w:rsidR="005E4E97" w:rsidRPr="00205E14" w:rsidRDefault="005E4E97" w:rsidP="006B0E54">
      <w:pPr>
        <w:pStyle w:val="BodyText"/>
        <w:jc w:val="left"/>
        <w:rPr>
          <w:rFonts w:asciiTheme="majorHAnsi" w:hAnsiTheme="majorHAnsi" w:cs="Arial"/>
          <w:sz w:val="20"/>
          <w:szCs w:val="20"/>
        </w:rPr>
      </w:pPr>
    </w:p>
    <w:p w14:paraId="46BF3D11" w14:textId="77777777" w:rsidR="005E4E97" w:rsidRPr="00205E14" w:rsidRDefault="005E4E97" w:rsidP="006B0E54">
      <w:pPr>
        <w:pStyle w:val="BodyText"/>
        <w:jc w:val="left"/>
        <w:rPr>
          <w:rFonts w:asciiTheme="majorHAnsi" w:hAnsiTheme="majorHAnsi" w:cs="Arial"/>
          <w:sz w:val="20"/>
          <w:szCs w:val="20"/>
        </w:rPr>
      </w:pPr>
    </w:p>
    <w:p w14:paraId="7EFA30C5" w14:textId="77777777" w:rsidR="005E4E97" w:rsidRPr="00205E14" w:rsidRDefault="005E4E97" w:rsidP="006B0E54">
      <w:pPr>
        <w:pStyle w:val="BodyText"/>
        <w:jc w:val="left"/>
        <w:rPr>
          <w:rFonts w:asciiTheme="majorHAnsi" w:hAnsiTheme="majorHAnsi" w:cs="Arial"/>
          <w:sz w:val="20"/>
          <w:szCs w:val="20"/>
        </w:rPr>
      </w:pPr>
    </w:p>
    <w:p w14:paraId="3631A1A2" w14:textId="77777777" w:rsidR="006B0E54" w:rsidRPr="00205E14" w:rsidRDefault="006B0E54" w:rsidP="006B0E54">
      <w:pPr>
        <w:pStyle w:val="BodyText"/>
        <w:jc w:val="left"/>
        <w:rPr>
          <w:rFonts w:asciiTheme="majorHAnsi" w:hAnsiTheme="majorHAnsi" w:cs="Arial"/>
          <w:sz w:val="20"/>
          <w:szCs w:val="20"/>
        </w:rPr>
      </w:pPr>
    </w:p>
    <w:p w14:paraId="29128EB5" w14:textId="77777777" w:rsidR="006B0E54" w:rsidRPr="00205E14" w:rsidRDefault="006B0E54" w:rsidP="006B0E54">
      <w:pPr>
        <w:pStyle w:val="BodyText"/>
        <w:jc w:val="left"/>
        <w:rPr>
          <w:rFonts w:asciiTheme="majorHAnsi" w:hAnsiTheme="majorHAnsi" w:cs="Arial"/>
          <w:sz w:val="20"/>
          <w:szCs w:val="20"/>
        </w:rPr>
      </w:pPr>
    </w:p>
    <w:p w14:paraId="47F97AD6" w14:textId="77777777" w:rsidR="006B0E54" w:rsidRPr="00205E14" w:rsidRDefault="006B0E54" w:rsidP="006B0E54">
      <w:pPr>
        <w:pStyle w:val="BodyText"/>
        <w:jc w:val="left"/>
        <w:rPr>
          <w:rFonts w:asciiTheme="majorHAnsi" w:hAnsiTheme="majorHAnsi" w:cs="Arial"/>
          <w:i/>
          <w:sz w:val="20"/>
          <w:szCs w:val="20"/>
        </w:rPr>
      </w:pPr>
    </w:p>
    <w:p w14:paraId="48EA4FB7" w14:textId="77777777" w:rsidR="006B0E54" w:rsidRPr="00205E14" w:rsidRDefault="006B0E54" w:rsidP="006B0E54">
      <w:pPr>
        <w:pStyle w:val="BodyText"/>
        <w:jc w:val="left"/>
        <w:rPr>
          <w:rFonts w:asciiTheme="majorHAnsi" w:hAnsiTheme="majorHAnsi" w:cs="Arial"/>
          <w:i/>
          <w:sz w:val="20"/>
          <w:szCs w:val="20"/>
        </w:rPr>
      </w:pPr>
    </w:p>
    <w:p w14:paraId="6000EF81" w14:textId="77777777" w:rsidR="006B0E54" w:rsidRPr="00205E14" w:rsidRDefault="006B0E54" w:rsidP="006B0E54">
      <w:pPr>
        <w:pStyle w:val="BodyText"/>
        <w:jc w:val="left"/>
        <w:rPr>
          <w:rFonts w:asciiTheme="majorHAnsi" w:hAnsiTheme="majorHAnsi" w:cs="Arial"/>
          <w:i/>
          <w:sz w:val="20"/>
          <w:szCs w:val="20"/>
        </w:rPr>
      </w:pPr>
    </w:p>
    <w:p w14:paraId="1EF10168" w14:textId="77777777" w:rsidR="006B0E54" w:rsidRPr="00205E14" w:rsidRDefault="006B0E54" w:rsidP="006B0E54">
      <w:pPr>
        <w:pStyle w:val="BodyText"/>
        <w:jc w:val="left"/>
        <w:rPr>
          <w:rFonts w:asciiTheme="majorHAnsi" w:hAnsiTheme="majorHAnsi" w:cs="Arial"/>
          <w:i/>
          <w:sz w:val="20"/>
          <w:szCs w:val="20"/>
        </w:rPr>
      </w:pPr>
    </w:p>
    <w:p w14:paraId="1ECFA895" w14:textId="77777777" w:rsidR="006B0E54" w:rsidRPr="00205E14" w:rsidRDefault="006B0E54" w:rsidP="006B0E54">
      <w:pPr>
        <w:pStyle w:val="BodyText"/>
        <w:jc w:val="left"/>
        <w:rPr>
          <w:rFonts w:asciiTheme="majorHAnsi" w:hAnsiTheme="majorHAnsi" w:cs="Arial"/>
          <w:i/>
          <w:sz w:val="20"/>
          <w:szCs w:val="20"/>
        </w:rPr>
      </w:pPr>
    </w:p>
    <w:p w14:paraId="1F831FA4" w14:textId="4389F7BA" w:rsidR="006B0E54" w:rsidRPr="00205E14" w:rsidRDefault="006B0E54" w:rsidP="006B0E54">
      <w:pPr>
        <w:pStyle w:val="BodyText"/>
        <w:jc w:val="left"/>
        <w:rPr>
          <w:rFonts w:asciiTheme="majorHAnsi" w:hAnsiTheme="majorHAnsi" w:cs="Arial"/>
          <w:i/>
          <w:sz w:val="20"/>
          <w:szCs w:val="20"/>
        </w:rPr>
      </w:pPr>
    </w:p>
    <w:p w14:paraId="1EF1765C" w14:textId="30566E75" w:rsidR="0038251A" w:rsidRPr="00205E14" w:rsidRDefault="0038251A" w:rsidP="006B0E54">
      <w:pPr>
        <w:pStyle w:val="BodyText"/>
        <w:jc w:val="left"/>
        <w:rPr>
          <w:rFonts w:asciiTheme="majorHAnsi" w:hAnsiTheme="majorHAnsi" w:cs="Arial"/>
          <w:i/>
          <w:sz w:val="20"/>
          <w:szCs w:val="20"/>
        </w:rPr>
      </w:pPr>
    </w:p>
    <w:p w14:paraId="7ED83978" w14:textId="4821AEEC" w:rsidR="0038251A" w:rsidRPr="00205E14" w:rsidRDefault="0038251A" w:rsidP="006B0E54">
      <w:pPr>
        <w:pStyle w:val="BodyText"/>
        <w:jc w:val="left"/>
        <w:rPr>
          <w:rFonts w:asciiTheme="majorHAnsi" w:hAnsiTheme="majorHAnsi" w:cs="Arial"/>
          <w:i/>
          <w:sz w:val="20"/>
          <w:szCs w:val="20"/>
        </w:rPr>
      </w:pPr>
    </w:p>
    <w:p w14:paraId="4F40772A" w14:textId="77286184" w:rsidR="0038251A" w:rsidRPr="00205E14" w:rsidRDefault="0038251A" w:rsidP="006B0E54">
      <w:pPr>
        <w:pStyle w:val="BodyText"/>
        <w:jc w:val="left"/>
        <w:rPr>
          <w:rFonts w:asciiTheme="majorHAnsi" w:hAnsiTheme="majorHAnsi" w:cs="Arial"/>
          <w:i/>
          <w:sz w:val="20"/>
          <w:szCs w:val="20"/>
        </w:rPr>
      </w:pPr>
    </w:p>
    <w:p w14:paraId="63320E4B" w14:textId="125B5181" w:rsidR="0038251A" w:rsidRPr="00205E14" w:rsidRDefault="0038251A" w:rsidP="006B0E54">
      <w:pPr>
        <w:pStyle w:val="BodyText"/>
        <w:jc w:val="left"/>
        <w:rPr>
          <w:rFonts w:asciiTheme="majorHAnsi" w:hAnsiTheme="majorHAnsi" w:cs="Arial"/>
          <w:i/>
          <w:sz w:val="20"/>
          <w:szCs w:val="20"/>
        </w:rPr>
      </w:pPr>
    </w:p>
    <w:p w14:paraId="545277D0" w14:textId="7ACB3802" w:rsidR="0038251A" w:rsidRPr="00205E14" w:rsidRDefault="0038251A" w:rsidP="006B0E54">
      <w:pPr>
        <w:pStyle w:val="BodyText"/>
        <w:jc w:val="left"/>
        <w:rPr>
          <w:rFonts w:asciiTheme="majorHAnsi" w:hAnsiTheme="majorHAnsi" w:cs="Arial"/>
          <w:i/>
          <w:sz w:val="20"/>
          <w:szCs w:val="20"/>
        </w:rPr>
      </w:pPr>
    </w:p>
    <w:p w14:paraId="61308F93" w14:textId="1F00D525" w:rsidR="0038251A" w:rsidRPr="00205E14" w:rsidRDefault="0038251A" w:rsidP="006B0E54">
      <w:pPr>
        <w:pStyle w:val="BodyText"/>
        <w:jc w:val="left"/>
        <w:rPr>
          <w:rFonts w:asciiTheme="majorHAnsi" w:hAnsiTheme="majorHAnsi" w:cs="Arial"/>
          <w:i/>
          <w:sz w:val="20"/>
          <w:szCs w:val="20"/>
        </w:rPr>
      </w:pPr>
    </w:p>
    <w:p w14:paraId="7DFD9EA4" w14:textId="77777777" w:rsidR="0038251A" w:rsidRPr="00205E14" w:rsidRDefault="0038251A" w:rsidP="006B0E54">
      <w:pPr>
        <w:pStyle w:val="BodyText"/>
        <w:jc w:val="left"/>
        <w:rPr>
          <w:rFonts w:asciiTheme="majorHAnsi" w:hAnsiTheme="majorHAnsi" w:cs="Arial"/>
          <w:i/>
          <w:sz w:val="20"/>
          <w:szCs w:val="20"/>
        </w:rPr>
      </w:pPr>
    </w:p>
    <w:p w14:paraId="1409F3E3" w14:textId="77777777" w:rsidR="005E4E97" w:rsidRPr="00205E14" w:rsidRDefault="005E4E97" w:rsidP="006B0E54">
      <w:pPr>
        <w:pStyle w:val="BodyText"/>
        <w:jc w:val="left"/>
        <w:rPr>
          <w:rFonts w:asciiTheme="majorHAnsi" w:hAnsiTheme="majorHAnsi" w:cs="Arial"/>
          <w:i/>
          <w:sz w:val="20"/>
          <w:szCs w:val="20"/>
        </w:rPr>
      </w:pPr>
    </w:p>
    <w:p w14:paraId="3BD8B365" w14:textId="77777777" w:rsidR="005E4E97" w:rsidRPr="00205E14" w:rsidRDefault="005E4E97" w:rsidP="006B0E54">
      <w:pPr>
        <w:pStyle w:val="BodyText"/>
        <w:jc w:val="left"/>
        <w:rPr>
          <w:rFonts w:asciiTheme="majorHAnsi" w:hAnsiTheme="majorHAnsi" w:cs="Arial"/>
          <w:i/>
          <w:sz w:val="20"/>
          <w:szCs w:val="20"/>
        </w:rPr>
      </w:pPr>
    </w:p>
    <w:p w14:paraId="50039776" w14:textId="77777777" w:rsidR="005E4E97" w:rsidRPr="00205E14" w:rsidRDefault="005E4E97" w:rsidP="006B0E54">
      <w:pPr>
        <w:pStyle w:val="BodyText"/>
        <w:jc w:val="left"/>
        <w:rPr>
          <w:rFonts w:asciiTheme="majorHAnsi" w:hAnsiTheme="majorHAnsi" w:cs="Arial"/>
          <w:i/>
          <w:sz w:val="20"/>
          <w:szCs w:val="20"/>
        </w:rPr>
      </w:pPr>
    </w:p>
    <w:p w14:paraId="30C2C12D" w14:textId="3DD9D416" w:rsidR="006B0E54" w:rsidRPr="00205E14" w:rsidRDefault="006B0E54" w:rsidP="00AF175C">
      <w:pPr>
        <w:pStyle w:val="Body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Body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Body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BodyText"/>
        <w:rPr>
          <w:rFonts w:asciiTheme="majorHAnsi" w:hAnsiTheme="majorHAnsi" w:cs="Arial"/>
          <w:b/>
          <w:sz w:val="20"/>
          <w:szCs w:val="20"/>
        </w:rPr>
      </w:pPr>
      <w:bookmarkStart w:id="46" w:name="_Toc245783492"/>
    </w:p>
    <w:p w14:paraId="73F96E11" w14:textId="77777777" w:rsidR="009B79AC" w:rsidRPr="00205E14" w:rsidRDefault="009B79AC" w:rsidP="0046029A">
      <w:pPr>
        <w:pStyle w:val="BodyText"/>
        <w:rPr>
          <w:rFonts w:asciiTheme="majorHAnsi" w:hAnsiTheme="majorHAnsi" w:cs="Arial"/>
          <w:b/>
          <w:sz w:val="20"/>
          <w:szCs w:val="20"/>
        </w:rPr>
      </w:pPr>
    </w:p>
    <w:p w14:paraId="36FCE1C3" w14:textId="77777777" w:rsidR="00A23ADE" w:rsidRPr="00205E14" w:rsidRDefault="00A23ADE" w:rsidP="0046029A">
      <w:pPr>
        <w:pStyle w:val="Body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46"/>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52B8D023" w:rsidR="00A23ADE" w:rsidRPr="00205E14" w:rsidRDefault="00A23ADE" w:rsidP="0046029A">
      <w:pPr>
        <w:pStyle w:val="Body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47" w:name="_Hlk157281386"/>
      <w:r w:rsidR="009F069B" w:rsidRPr="009F069B">
        <w:rPr>
          <w:rFonts w:asciiTheme="majorHAnsi" w:hAnsiTheme="majorHAnsi" w:cs="Arial"/>
          <w:b/>
          <w:sz w:val="20"/>
          <w:szCs w:val="20"/>
        </w:rPr>
        <w:t xml:space="preserve">Dodanie hardvéru Web </w:t>
      </w:r>
      <w:proofErr w:type="spellStart"/>
      <w:r w:rsidR="009F069B" w:rsidRPr="009F069B">
        <w:rPr>
          <w:rFonts w:asciiTheme="majorHAnsi" w:hAnsiTheme="majorHAnsi" w:cs="Arial"/>
          <w:b/>
          <w:sz w:val="20"/>
          <w:szCs w:val="20"/>
        </w:rPr>
        <w:t>Application</w:t>
      </w:r>
      <w:proofErr w:type="spellEnd"/>
      <w:r w:rsidR="009F069B" w:rsidRPr="009F069B">
        <w:rPr>
          <w:rFonts w:asciiTheme="majorHAnsi" w:hAnsiTheme="majorHAnsi" w:cs="Arial"/>
          <w:b/>
          <w:sz w:val="20"/>
          <w:szCs w:val="20"/>
        </w:rPr>
        <w:t xml:space="preserve"> Firewall a poskytnutie s tým spojených služieb</w:t>
      </w:r>
      <w:r w:rsidR="009F069B" w:rsidDel="009F069B">
        <w:rPr>
          <w:rFonts w:asciiTheme="majorHAnsi" w:hAnsiTheme="majorHAnsi" w:cs="Arial"/>
          <w:sz w:val="20"/>
          <w:szCs w:val="20"/>
        </w:rPr>
        <w:t xml:space="preserve"> </w:t>
      </w:r>
      <w:bookmarkEnd w:id="47"/>
    </w:p>
    <w:p w14:paraId="2D2AFA12" w14:textId="77777777" w:rsidR="00A23ADE" w:rsidRPr="00205E14"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BodyText"/>
        <w:ind w:left="284"/>
        <w:rPr>
          <w:rFonts w:asciiTheme="majorHAnsi" w:hAnsiTheme="majorHAnsi" w:cs="Arial"/>
          <w:i/>
          <w:sz w:val="20"/>
          <w:szCs w:val="20"/>
        </w:rPr>
      </w:pPr>
    </w:p>
    <w:p w14:paraId="6C2608D7"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BodyText"/>
        <w:ind w:left="284"/>
        <w:rPr>
          <w:rFonts w:asciiTheme="majorHAnsi" w:hAnsiTheme="majorHAnsi" w:cs="Arial"/>
          <w:i/>
          <w:sz w:val="20"/>
          <w:szCs w:val="20"/>
        </w:rPr>
      </w:pPr>
    </w:p>
    <w:p w14:paraId="0B068CEE" w14:textId="74509D14" w:rsidR="00994832" w:rsidRPr="00205E14" w:rsidRDefault="00ED7BD8" w:rsidP="00994832">
      <w:pPr>
        <w:pStyle w:val="BodyText"/>
        <w:ind w:left="284"/>
        <w:rPr>
          <w:rFonts w:asciiTheme="majorHAnsi" w:hAnsiTheme="majorHAnsi" w:cs="Arial"/>
          <w:i/>
          <w:sz w:val="20"/>
          <w:szCs w:val="20"/>
        </w:rPr>
      </w:pPr>
      <w:bookmarkStart w:id="48"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48"/>
    </w:p>
    <w:p w14:paraId="010EC57F" w14:textId="77777777" w:rsidR="00994832" w:rsidRPr="00205E14" w:rsidRDefault="00994832" w:rsidP="00994832">
      <w:pPr>
        <w:pStyle w:val="BodyText"/>
        <w:ind w:left="284"/>
        <w:rPr>
          <w:rFonts w:asciiTheme="majorHAnsi" w:hAnsiTheme="majorHAnsi" w:cs="Arial"/>
          <w:i/>
          <w:sz w:val="20"/>
          <w:szCs w:val="20"/>
        </w:rPr>
      </w:pPr>
    </w:p>
    <w:p w14:paraId="6CFB6AA9" w14:textId="64BA8265" w:rsidR="00A23ADE" w:rsidRPr="00315DE5"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E22F47">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BodyText"/>
        <w:ind w:left="284"/>
        <w:rPr>
          <w:rFonts w:asciiTheme="majorHAnsi" w:hAnsiTheme="majorHAnsi" w:cs="Arial"/>
          <w:sz w:val="20"/>
          <w:szCs w:val="20"/>
        </w:rPr>
      </w:pPr>
    </w:p>
    <w:p w14:paraId="6FB9DA5F" w14:textId="77777777" w:rsidR="00A23ADE" w:rsidRPr="00205E14" w:rsidRDefault="00A23ADE" w:rsidP="0046029A">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0FB163D3" w14:textId="1715B8E4" w:rsidR="00A23ADE" w:rsidRPr="00205E14" w:rsidRDefault="0055229C" w:rsidP="0046029A">
            <w:pPr>
              <w:pStyle w:val="BodyText"/>
              <w:jc w:val="left"/>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iesto a dátum</w:t>
            </w:r>
          </w:p>
        </w:tc>
        <w:tc>
          <w:tcPr>
            <w:tcW w:w="4464" w:type="dxa"/>
          </w:tcPr>
          <w:p w14:paraId="234F3DAB" w14:textId="77777777" w:rsidR="00A23ADE" w:rsidRPr="00205E14" w:rsidRDefault="00A23ADE" w:rsidP="0046029A">
            <w:pPr>
              <w:pStyle w:val="BodyText"/>
              <w:jc w:val="left"/>
              <w:rPr>
                <w:rFonts w:asciiTheme="majorHAnsi" w:hAnsiTheme="majorHAnsi" w:cs="Arial"/>
                <w:sz w:val="20"/>
                <w:szCs w:val="20"/>
              </w:rPr>
            </w:pPr>
          </w:p>
          <w:p w14:paraId="31FD7C73" w14:textId="77777777"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3762C511" w:rsidR="00A23ADE" w:rsidRPr="00205E14" w:rsidRDefault="0055229C" w:rsidP="0046029A">
            <w:pPr>
              <w:pStyle w:val="BodyText"/>
              <w:jc w:val="left"/>
              <w:rPr>
                <w:rFonts w:asciiTheme="majorHAnsi" w:hAnsiTheme="majorHAnsi" w:cs="Arial"/>
                <w:i/>
                <w:sz w:val="20"/>
                <w:szCs w:val="20"/>
              </w:rPr>
            </w:pPr>
            <w:r>
              <w:rPr>
                <w:rFonts w:asciiTheme="majorHAnsi" w:hAnsiTheme="majorHAnsi" w:cs="Arial"/>
                <w:sz w:val="20"/>
                <w:szCs w:val="20"/>
              </w:rPr>
              <w:t>o</w:t>
            </w:r>
            <w:r w:rsidR="00A23ADE" w:rsidRPr="00205E14">
              <w:rPr>
                <w:rFonts w:asciiTheme="majorHAnsi" w:hAnsiTheme="majorHAnsi" w:cs="Arial"/>
                <w:sz w:val="20"/>
                <w:szCs w:val="20"/>
              </w:rPr>
              <w:t>bchodné meno:</w:t>
            </w:r>
          </w:p>
          <w:p w14:paraId="30FA922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632EE687" w:rsidR="00A23ADE" w:rsidRPr="00205E14" w:rsidRDefault="0055229C" w:rsidP="0046029A">
            <w:pPr>
              <w:pStyle w:val="BodyText"/>
              <w:jc w:val="center"/>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00A23ADE"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4AF4D83F" w14:textId="194EC294" w:rsidR="00A23ADE" w:rsidRPr="00205E14" w:rsidRDefault="0055229C" w:rsidP="0046029A">
            <w:pPr>
              <w:pStyle w:val="BodyText"/>
              <w:jc w:val="left"/>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iesto a dátum</w:t>
            </w:r>
          </w:p>
        </w:tc>
        <w:tc>
          <w:tcPr>
            <w:tcW w:w="4464" w:type="dxa"/>
          </w:tcPr>
          <w:p w14:paraId="2E18B83D" w14:textId="77777777" w:rsidR="00A23ADE" w:rsidRPr="00205E14" w:rsidRDefault="00A23ADE" w:rsidP="0046029A">
            <w:pPr>
              <w:pStyle w:val="BodyText"/>
              <w:jc w:val="left"/>
              <w:rPr>
                <w:rFonts w:asciiTheme="majorHAnsi" w:hAnsiTheme="majorHAnsi" w:cs="Arial"/>
                <w:sz w:val="20"/>
                <w:szCs w:val="20"/>
              </w:rPr>
            </w:pPr>
          </w:p>
          <w:p w14:paraId="0560BD5A" w14:textId="77777777" w:rsidR="00A23ADE" w:rsidRPr="00205E14" w:rsidRDefault="00A23ADE" w:rsidP="0046029A">
            <w:pPr>
              <w:pStyle w:val="Body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D8B7311" w:rsidR="00A23ADE" w:rsidRPr="00205E14" w:rsidRDefault="0055229C" w:rsidP="00994832">
            <w:pPr>
              <w:pStyle w:val="BodyText"/>
              <w:rPr>
                <w:rFonts w:asciiTheme="majorHAnsi" w:hAnsiTheme="majorHAnsi" w:cs="Arial"/>
                <w:i/>
                <w:sz w:val="20"/>
                <w:szCs w:val="20"/>
              </w:rPr>
            </w:pPr>
            <w:r>
              <w:rPr>
                <w:rFonts w:asciiTheme="majorHAnsi" w:hAnsiTheme="majorHAnsi" w:cs="Arial"/>
                <w:sz w:val="20"/>
                <w:szCs w:val="20"/>
              </w:rPr>
              <w:t>o</w:t>
            </w:r>
            <w:r w:rsidR="00A23ADE" w:rsidRPr="00205E14">
              <w:rPr>
                <w:rFonts w:asciiTheme="majorHAnsi" w:hAnsiTheme="majorHAnsi" w:cs="Arial"/>
                <w:sz w:val="20"/>
                <w:szCs w:val="20"/>
              </w:rPr>
              <w:t>bchodné meno:</w:t>
            </w:r>
          </w:p>
          <w:p w14:paraId="3D2E56E4"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69CA4211" w:rsidR="00A23ADE" w:rsidRPr="00205E14" w:rsidRDefault="0055229C" w:rsidP="0046029A">
            <w:pPr>
              <w:pStyle w:val="BodyText"/>
              <w:jc w:val="center"/>
              <w:rPr>
                <w:rFonts w:asciiTheme="majorHAnsi" w:hAnsiTheme="majorHAnsi" w:cs="Arial"/>
                <w:sz w:val="20"/>
                <w:szCs w:val="20"/>
              </w:rPr>
            </w:pPr>
            <w:r>
              <w:rPr>
                <w:rFonts w:asciiTheme="majorHAnsi" w:hAnsiTheme="majorHAnsi" w:cs="Arial"/>
                <w:sz w:val="20"/>
                <w:szCs w:val="20"/>
              </w:rPr>
              <w:t>m</w:t>
            </w:r>
            <w:r w:rsidR="00A23ADE" w:rsidRPr="00205E14">
              <w:rPr>
                <w:rFonts w:asciiTheme="majorHAnsi" w:hAnsiTheme="majorHAnsi" w:cs="Arial"/>
                <w:sz w:val="20"/>
                <w:szCs w:val="20"/>
              </w:rPr>
              <w:t>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00A23ADE"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BodyText"/>
        <w:jc w:val="left"/>
        <w:rPr>
          <w:rFonts w:asciiTheme="majorHAnsi" w:hAnsiTheme="majorHAnsi" w:cs="Arial"/>
          <w:i/>
          <w:sz w:val="20"/>
          <w:szCs w:val="20"/>
        </w:rPr>
      </w:pPr>
    </w:p>
    <w:p w14:paraId="40629A64" w14:textId="77777777" w:rsidR="00994832" w:rsidRPr="00205E14" w:rsidRDefault="00994832" w:rsidP="00994832">
      <w:pPr>
        <w:pStyle w:val="BodyText"/>
        <w:jc w:val="left"/>
        <w:rPr>
          <w:rFonts w:asciiTheme="majorHAnsi" w:hAnsiTheme="majorHAnsi" w:cs="Arial"/>
          <w:i/>
          <w:sz w:val="20"/>
          <w:szCs w:val="20"/>
        </w:rPr>
      </w:pPr>
    </w:p>
    <w:p w14:paraId="0A79C229" w14:textId="77777777" w:rsidR="00994832" w:rsidRPr="00205E14" w:rsidRDefault="00994832" w:rsidP="00994832">
      <w:pPr>
        <w:pStyle w:val="BodyText"/>
        <w:jc w:val="left"/>
        <w:rPr>
          <w:rFonts w:asciiTheme="majorHAnsi" w:hAnsiTheme="majorHAnsi" w:cs="Arial"/>
          <w:i/>
          <w:sz w:val="20"/>
          <w:szCs w:val="20"/>
        </w:rPr>
      </w:pPr>
    </w:p>
    <w:p w14:paraId="78A8D268" w14:textId="77777777" w:rsidR="00994832" w:rsidRPr="00205E14" w:rsidRDefault="00994832" w:rsidP="00994832">
      <w:pPr>
        <w:pStyle w:val="BodyText"/>
        <w:jc w:val="left"/>
        <w:rPr>
          <w:rFonts w:asciiTheme="majorHAnsi" w:hAnsiTheme="majorHAnsi" w:cs="Arial"/>
          <w:i/>
          <w:sz w:val="20"/>
          <w:szCs w:val="20"/>
        </w:rPr>
      </w:pPr>
    </w:p>
    <w:p w14:paraId="76B79841" w14:textId="77777777" w:rsidR="00994832" w:rsidRPr="00205E14" w:rsidRDefault="00994832" w:rsidP="00994832">
      <w:pPr>
        <w:pStyle w:val="BodyText"/>
        <w:jc w:val="left"/>
        <w:rPr>
          <w:rFonts w:asciiTheme="majorHAnsi" w:hAnsiTheme="majorHAnsi" w:cs="Arial"/>
          <w:i/>
          <w:sz w:val="20"/>
          <w:szCs w:val="20"/>
        </w:rPr>
      </w:pPr>
    </w:p>
    <w:p w14:paraId="462EBE09" w14:textId="77777777" w:rsidR="00994832" w:rsidRPr="00205E14" w:rsidRDefault="00994832" w:rsidP="0046029A">
      <w:pPr>
        <w:pStyle w:val="BodyText"/>
        <w:jc w:val="left"/>
        <w:rPr>
          <w:rFonts w:asciiTheme="majorHAnsi" w:hAnsiTheme="majorHAnsi" w:cs="Arial"/>
          <w:i/>
          <w:sz w:val="20"/>
          <w:szCs w:val="20"/>
        </w:rPr>
      </w:pPr>
    </w:p>
    <w:p w14:paraId="3EDDAAF1" w14:textId="77777777" w:rsidR="0038251A" w:rsidRPr="00205E14" w:rsidRDefault="0038251A" w:rsidP="0046029A">
      <w:pPr>
        <w:pStyle w:val="BodyText"/>
        <w:jc w:val="left"/>
        <w:rPr>
          <w:rFonts w:asciiTheme="majorHAnsi" w:hAnsiTheme="majorHAnsi" w:cs="Arial"/>
          <w:i/>
          <w:sz w:val="20"/>
          <w:szCs w:val="20"/>
        </w:rPr>
      </w:pPr>
    </w:p>
    <w:p w14:paraId="163F03FB" w14:textId="77777777" w:rsidR="0038251A" w:rsidRPr="00205E14" w:rsidRDefault="0038251A" w:rsidP="0046029A">
      <w:pPr>
        <w:pStyle w:val="BodyText"/>
        <w:jc w:val="left"/>
        <w:rPr>
          <w:rFonts w:asciiTheme="majorHAnsi" w:hAnsiTheme="majorHAnsi" w:cs="Arial"/>
          <w:i/>
          <w:sz w:val="20"/>
          <w:szCs w:val="20"/>
        </w:rPr>
      </w:pPr>
    </w:p>
    <w:p w14:paraId="302E16D9" w14:textId="77777777" w:rsidR="0038251A" w:rsidRPr="00205E14" w:rsidRDefault="0038251A" w:rsidP="0046029A">
      <w:pPr>
        <w:pStyle w:val="BodyText"/>
        <w:jc w:val="left"/>
        <w:rPr>
          <w:rFonts w:asciiTheme="majorHAnsi" w:hAnsiTheme="majorHAnsi" w:cs="Arial"/>
          <w:i/>
          <w:sz w:val="20"/>
          <w:szCs w:val="20"/>
        </w:rPr>
      </w:pPr>
    </w:p>
    <w:p w14:paraId="5321475E" w14:textId="77777777" w:rsidR="0038251A" w:rsidRPr="00205E14" w:rsidRDefault="0038251A" w:rsidP="0046029A">
      <w:pPr>
        <w:pStyle w:val="BodyText"/>
        <w:jc w:val="left"/>
        <w:rPr>
          <w:rFonts w:asciiTheme="majorHAnsi" w:hAnsiTheme="majorHAnsi" w:cs="Arial"/>
          <w:i/>
          <w:sz w:val="20"/>
          <w:szCs w:val="20"/>
        </w:rPr>
      </w:pPr>
    </w:p>
    <w:p w14:paraId="709A2A2C" w14:textId="77777777" w:rsidR="00301309" w:rsidRPr="00205E14" w:rsidRDefault="00301309" w:rsidP="0046029A">
      <w:pPr>
        <w:pStyle w:val="BodyText"/>
        <w:jc w:val="left"/>
        <w:rPr>
          <w:rFonts w:asciiTheme="majorHAnsi" w:hAnsiTheme="majorHAnsi" w:cs="Arial"/>
          <w:i/>
          <w:sz w:val="20"/>
          <w:szCs w:val="20"/>
        </w:rPr>
      </w:pPr>
    </w:p>
    <w:p w14:paraId="04FFD409" w14:textId="67209557" w:rsidR="00A23ADE" w:rsidRPr="00205E14" w:rsidRDefault="00A23ADE" w:rsidP="0046029A">
      <w:pPr>
        <w:pStyle w:val="BodyText"/>
        <w:jc w:val="left"/>
      </w:pPr>
      <w:r w:rsidRPr="00205E14">
        <w:rPr>
          <w:rFonts w:asciiTheme="majorHAnsi" w:hAnsiTheme="majorHAnsi" w:cs="Arial"/>
          <w:i/>
          <w:sz w:val="20"/>
          <w:szCs w:val="20"/>
        </w:rPr>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lastRenderedPageBreak/>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1F8C11A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9F069B" w:rsidRPr="009F069B">
        <w:rPr>
          <w:rFonts w:asciiTheme="majorHAnsi" w:hAnsiTheme="majorHAnsi" w:cs="Arial"/>
          <w:b/>
          <w:sz w:val="20"/>
          <w:szCs w:val="20"/>
        </w:rPr>
        <w:t xml:space="preserve">Dodanie hardvéru Web </w:t>
      </w:r>
      <w:proofErr w:type="spellStart"/>
      <w:r w:rsidR="009F069B" w:rsidRPr="009F069B">
        <w:rPr>
          <w:rFonts w:asciiTheme="majorHAnsi" w:hAnsiTheme="majorHAnsi" w:cs="Arial"/>
          <w:b/>
          <w:sz w:val="20"/>
          <w:szCs w:val="20"/>
        </w:rPr>
        <w:t>Application</w:t>
      </w:r>
      <w:proofErr w:type="spellEnd"/>
      <w:r w:rsidR="009F069B" w:rsidRPr="009F069B">
        <w:rPr>
          <w:rFonts w:asciiTheme="majorHAnsi" w:hAnsiTheme="majorHAnsi" w:cs="Arial"/>
          <w:b/>
          <w:sz w:val="20"/>
          <w:szCs w:val="20"/>
        </w:rPr>
        <w:t xml:space="preserve"> Firewall a poskytnutie s tým spojených služieb</w:t>
      </w:r>
      <w:r w:rsidR="009F069B" w:rsidDel="009F069B">
        <w:rPr>
          <w:rFonts w:asciiTheme="majorHAnsi" w:hAnsiTheme="majorHAnsi" w:cs="Arial"/>
          <w:sz w:val="20"/>
          <w:szCs w:val="20"/>
        </w:rPr>
        <w:t xml:space="preserve"> </w:t>
      </w:r>
      <w:r w:rsidRPr="00205E14">
        <w:rPr>
          <w:rFonts w:asciiTheme="majorHAnsi" w:hAnsiTheme="majorHAnsi" w:cs="Arial"/>
          <w:sz w:val="20"/>
          <w:szCs w:val="20"/>
        </w:rPr>
        <w:t xml:space="preserve">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71FF9909"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9F069B" w:rsidRPr="009F069B">
        <w:rPr>
          <w:rFonts w:asciiTheme="majorHAnsi" w:hAnsiTheme="majorHAnsi" w:cs="Arial"/>
          <w:b/>
          <w:sz w:val="20"/>
          <w:szCs w:val="20"/>
        </w:rPr>
        <w:t xml:space="preserve">Dodanie hardvéru Web </w:t>
      </w:r>
      <w:proofErr w:type="spellStart"/>
      <w:r w:rsidR="009F069B" w:rsidRPr="009F069B">
        <w:rPr>
          <w:rFonts w:asciiTheme="majorHAnsi" w:hAnsiTheme="majorHAnsi" w:cs="Arial"/>
          <w:b/>
          <w:sz w:val="20"/>
          <w:szCs w:val="20"/>
        </w:rPr>
        <w:t>Application</w:t>
      </w:r>
      <w:proofErr w:type="spellEnd"/>
      <w:r w:rsidR="009F069B" w:rsidRPr="009F069B">
        <w:rPr>
          <w:rFonts w:asciiTheme="majorHAnsi" w:hAnsiTheme="majorHAnsi" w:cs="Arial"/>
          <w:b/>
          <w:sz w:val="20"/>
          <w:szCs w:val="20"/>
        </w:rPr>
        <w:t xml:space="preserve"> Firewall a poskytnutie s tým spojených služieb</w:t>
      </w:r>
      <w:r w:rsidR="009F069B">
        <w:rPr>
          <w:rFonts w:asciiTheme="majorHAnsi" w:hAnsiTheme="majorHAnsi" w:cs="Arial"/>
          <w:b/>
          <w:sz w:val="20"/>
          <w:szCs w:val="20"/>
        </w:rPr>
        <w:t>.</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759EEA20" w:rsidR="00380D10" w:rsidRDefault="0055229C" w:rsidP="00C77C5E">
      <w:pPr>
        <w:ind w:left="5245"/>
        <w:jc w:val="center"/>
        <w:rPr>
          <w:rFonts w:asciiTheme="majorHAnsi" w:hAnsiTheme="majorHAnsi" w:cs="Arial"/>
          <w:sz w:val="20"/>
          <w:szCs w:val="20"/>
        </w:rPr>
      </w:pPr>
      <w:r>
        <w:rPr>
          <w:rFonts w:asciiTheme="majorHAnsi" w:hAnsiTheme="majorHAnsi" w:cs="Arial"/>
          <w:sz w:val="20"/>
          <w:szCs w:val="20"/>
        </w:rPr>
        <w:t>m</w:t>
      </w:r>
      <w:r w:rsidR="00C77C5E" w:rsidRPr="00205E14">
        <w:rPr>
          <w:rFonts w:asciiTheme="majorHAnsi" w:hAnsiTheme="majorHAnsi" w:cs="Arial"/>
          <w:sz w:val="20"/>
          <w:szCs w:val="20"/>
        </w:rPr>
        <w:t xml:space="preserve">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0"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50"/>
      <w:r w:rsidRPr="00205E14">
        <w:rPr>
          <w:rFonts w:asciiTheme="majorHAnsi" w:hAnsiTheme="majorHAnsi" w:cs="Arial"/>
          <w:b/>
          <w:bCs/>
          <w:smallCaps/>
          <w:sz w:val="20"/>
          <w:szCs w:val="20"/>
        </w:rPr>
        <w:t xml:space="preserve"> </w:t>
      </w:r>
    </w:p>
    <w:p w14:paraId="23C22CF1" w14:textId="65249ABA" w:rsidR="00380D10" w:rsidRPr="00B95B54" w:rsidRDefault="007C6039"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51" w:name="_Ref183512899"/>
    </w:p>
    <w:p w14:paraId="714030F9" w14:textId="327B286E" w:rsidR="007C6039" w:rsidRPr="00B95B54" w:rsidRDefault="007C6039" w:rsidP="00E22F47">
      <w:pPr>
        <w:pStyle w:val="ListParagraph"/>
        <w:numPr>
          <w:ilvl w:val="2"/>
          <w:numId w:val="48"/>
        </w:numPr>
        <w:tabs>
          <w:tab w:val="left" w:pos="567"/>
        </w:tabs>
        <w:spacing w:after="0" w:line="240" w:lineRule="auto"/>
        <w:ind w:left="1276" w:hanging="709"/>
        <w:jc w:val="both"/>
        <w:rPr>
          <w:rFonts w:ascii="Cambria" w:hAnsi="Cambria" w:cs="Arial"/>
          <w:sz w:val="20"/>
          <w:szCs w:val="20"/>
        </w:rPr>
      </w:pPr>
      <w:bookmarkStart w:id="52" w:name="_Ref183512877"/>
      <w:bookmarkEnd w:id="51"/>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52"/>
    </w:p>
    <w:p w14:paraId="46A3B319" w14:textId="39CAC214" w:rsidR="007C6039" w:rsidRPr="008B6442" w:rsidRDefault="007C6039" w:rsidP="00A47DE2">
      <w:pPr>
        <w:pStyle w:val="Body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Body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53" w:name="_Hlk172816163"/>
    </w:p>
    <w:bookmarkEnd w:id="53"/>
    <w:p w14:paraId="44F77819" w14:textId="04DD0087" w:rsidR="007C6039" w:rsidRPr="00B95B54" w:rsidRDefault="007C6039" w:rsidP="00E22F47">
      <w:pPr>
        <w:pStyle w:val="ListParagraph"/>
        <w:numPr>
          <w:ilvl w:val="2"/>
          <w:numId w:val="48"/>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E22F47">
      <w:pPr>
        <w:numPr>
          <w:ilvl w:val="2"/>
          <w:numId w:val="48"/>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E22F47">
      <w:pPr>
        <w:numPr>
          <w:ilvl w:val="2"/>
          <w:numId w:val="48"/>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17B1CE1A" w14:textId="71A2A117" w:rsidR="00301309" w:rsidRPr="00C5214E" w:rsidRDefault="00AE0A37" w:rsidP="00E22F47">
      <w:pPr>
        <w:numPr>
          <w:ilvl w:val="2"/>
          <w:numId w:val="48"/>
        </w:numPr>
        <w:ind w:left="1276" w:hanging="709"/>
        <w:jc w:val="both"/>
        <w:rPr>
          <w:rFonts w:ascii="Cambria" w:hAnsi="Cambria" w:cs="Arial"/>
          <w:bCs/>
          <w:sz w:val="20"/>
          <w:szCs w:val="20"/>
        </w:rPr>
      </w:pPr>
      <w:bookmarkStart w:id="54" w:name="_Ref183513000"/>
      <w:r w:rsidRPr="009F069B">
        <w:rPr>
          <w:rFonts w:ascii="Cambria" w:hAnsi="Cambria" w:cs="Arial"/>
          <w:b/>
          <w:sz w:val="20"/>
          <w:szCs w:val="20"/>
        </w:rPr>
        <w:t xml:space="preserve">dokladom o oprávnení </w:t>
      </w:r>
      <w:bookmarkStart w:id="55" w:name="_Hlk172800996"/>
      <w:r w:rsidRPr="00C5214E">
        <w:rPr>
          <w:rFonts w:ascii="Cambria" w:hAnsi="Cambria" w:cs="Arial"/>
          <w:b/>
          <w:sz w:val="20"/>
          <w:szCs w:val="20"/>
        </w:rPr>
        <w:t>dodávať tovar</w:t>
      </w:r>
      <w:r w:rsidR="009F069B" w:rsidRPr="00C5214E">
        <w:rPr>
          <w:rFonts w:ascii="Cambria" w:hAnsi="Cambria" w:cs="Arial"/>
          <w:b/>
          <w:sz w:val="20"/>
          <w:szCs w:val="20"/>
        </w:rPr>
        <w:t xml:space="preserve"> a </w:t>
      </w:r>
      <w:r w:rsidRPr="00C5214E">
        <w:rPr>
          <w:rFonts w:ascii="Cambria" w:hAnsi="Cambria" w:cs="Arial"/>
          <w:b/>
          <w:sz w:val="20"/>
          <w:szCs w:val="20"/>
        </w:rPr>
        <w:t>poskytovať službu</w:t>
      </w:r>
      <w:bookmarkEnd w:id="55"/>
      <w:r w:rsidRPr="00C5214E">
        <w:rPr>
          <w:rFonts w:ascii="Cambria" w:hAnsi="Cambria" w:cs="Arial"/>
          <w:b/>
          <w:sz w:val="20"/>
          <w:szCs w:val="20"/>
        </w:rPr>
        <w:t xml:space="preserve">, </w:t>
      </w:r>
      <w:r w:rsidRPr="009F069B">
        <w:rPr>
          <w:rFonts w:ascii="Cambria" w:hAnsi="Cambria" w:cs="Arial"/>
          <w:bCs/>
          <w:sz w:val="20"/>
          <w:szCs w:val="20"/>
        </w:rPr>
        <w:t>ktorý</w:t>
      </w:r>
      <w:r w:rsidR="009A04A4" w:rsidRPr="009F069B">
        <w:rPr>
          <w:rFonts w:ascii="Cambria" w:hAnsi="Cambria" w:cs="Arial"/>
          <w:bCs/>
          <w:sz w:val="20"/>
          <w:szCs w:val="20"/>
        </w:rPr>
        <w:t>m preukazuje, že je oprávnený</w:t>
      </w:r>
      <w:r w:rsidRPr="009F069B">
        <w:rPr>
          <w:rFonts w:ascii="Cambria" w:hAnsi="Cambria" w:cs="Arial"/>
          <w:bCs/>
          <w:sz w:val="20"/>
          <w:szCs w:val="20"/>
        </w:rPr>
        <w:t xml:space="preserve"> </w:t>
      </w:r>
      <w:r w:rsidR="009A04A4" w:rsidRPr="00C5214E">
        <w:rPr>
          <w:rFonts w:ascii="Cambria" w:hAnsi="Cambria" w:cs="Arial"/>
          <w:bCs/>
          <w:sz w:val="20"/>
          <w:szCs w:val="20"/>
        </w:rPr>
        <w:t>dodávať tovar</w:t>
      </w:r>
      <w:r w:rsidR="00301309" w:rsidRPr="00C5214E">
        <w:rPr>
          <w:rFonts w:ascii="Cambria" w:hAnsi="Cambria" w:cs="Arial"/>
          <w:bCs/>
          <w:sz w:val="20"/>
          <w:szCs w:val="20"/>
        </w:rPr>
        <w:t xml:space="preserve">, ktorý zodpovedá predmetu zákazky </w:t>
      </w:r>
      <w:r w:rsidR="009F069B">
        <w:rPr>
          <w:rFonts w:ascii="Cambria" w:hAnsi="Cambria" w:cs="Arial"/>
          <w:bCs/>
          <w:sz w:val="20"/>
          <w:szCs w:val="20"/>
        </w:rPr>
        <w:t>a</w:t>
      </w:r>
      <w:r w:rsidR="00301309" w:rsidRPr="00C5214E">
        <w:rPr>
          <w:rFonts w:ascii="Cambria" w:hAnsi="Cambria" w:cs="Arial"/>
          <w:bCs/>
          <w:sz w:val="20"/>
          <w:szCs w:val="20"/>
        </w:rPr>
        <w:t xml:space="preserve"> poskytovať službu, ktorá zodpovedá predmetu zákazky.</w:t>
      </w:r>
      <w:bookmarkEnd w:id="54"/>
    </w:p>
    <w:p w14:paraId="2BDBA7D1" w14:textId="10BAD233" w:rsidR="00F741C2" w:rsidRPr="008B6442" w:rsidRDefault="007C6039" w:rsidP="00E22F47">
      <w:pPr>
        <w:numPr>
          <w:ilvl w:val="2"/>
          <w:numId w:val="48"/>
        </w:numPr>
        <w:ind w:left="1276" w:hanging="709"/>
        <w:jc w:val="both"/>
        <w:rPr>
          <w:rFonts w:ascii="Cambria" w:hAnsi="Cambria" w:cs="Arial"/>
          <w:sz w:val="20"/>
          <w:szCs w:val="20"/>
        </w:rPr>
      </w:pPr>
      <w:r w:rsidRPr="009F069B">
        <w:rPr>
          <w:rFonts w:ascii="Cambria" w:hAnsi="Cambria" w:cs="Arial"/>
          <w:b/>
          <w:sz w:val="20"/>
          <w:szCs w:val="20"/>
        </w:rPr>
        <w:t>čestným vyhlásením,</w:t>
      </w:r>
      <w:r w:rsidR="002F0059" w:rsidRPr="009F069B">
        <w:rPr>
          <w:rFonts w:ascii="Cambria" w:hAnsi="Cambria" w:cs="Arial"/>
          <w:b/>
          <w:sz w:val="20"/>
          <w:szCs w:val="20"/>
        </w:rPr>
        <w:t xml:space="preserve"> </w:t>
      </w:r>
      <w:r w:rsidR="002F0059" w:rsidRPr="009F069B">
        <w:rPr>
          <w:rFonts w:ascii="Cambria" w:hAnsi="Cambria" w:cs="Arial"/>
          <w:sz w:val="20"/>
          <w:szCs w:val="20"/>
        </w:rPr>
        <w:t>že</w:t>
      </w:r>
      <w:r w:rsidRPr="009F069B">
        <w:rPr>
          <w:rFonts w:ascii="Cambria" w:hAnsi="Cambria" w:cs="Arial"/>
          <w:sz w:val="20"/>
          <w:szCs w:val="20"/>
        </w:rPr>
        <w:t xml:space="preserve"> </w:t>
      </w:r>
      <w:r w:rsidR="00AE0A37" w:rsidRPr="009F069B">
        <w:rPr>
          <w:rFonts w:ascii="Cambria" w:hAnsi="Cambria" w:cs="Arial"/>
          <w:sz w:val="20"/>
          <w:szCs w:val="20"/>
        </w:rPr>
        <w:t>nemá uložený zákaz účasti vo verejnom obstarávaní potvrdený</w:t>
      </w:r>
      <w:r w:rsidR="00AE0A37" w:rsidRPr="008B6442">
        <w:rPr>
          <w:rFonts w:ascii="Cambria" w:hAnsi="Cambria" w:cs="Arial"/>
          <w:sz w:val="20"/>
          <w:szCs w:val="20"/>
        </w:rPr>
        <w:t xml:space="preserve"> konečným rozhodnutím v Slovenskej republike a v štáte sídla, miesta podnikania alebo obvyklého pobytu</w:t>
      </w:r>
      <w:r w:rsidR="00236663" w:rsidRPr="008B6442">
        <w:rPr>
          <w:rFonts w:ascii="Cambria" w:hAnsi="Cambria" w:cs="Arial"/>
          <w:sz w:val="20"/>
          <w:szCs w:val="20"/>
        </w:rPr>
        <w:t>.</w:t>
      </w:r>
    </w:p>
    <w:p w14:paraId="0A305ABF" w14:textId="064CE0C5" w:rsidR="007039E3" w:rsidRPr="008B6442" w:rsidRDefault="00F741C2" w:rsidP="00E22F47">
      <w:pPr>
        <w:pStyle w:val="ListParagraph"/>
        <w:numPr>
          <w:ilvl w:val="1"/>
          <w:numId w:val="48"/>
        </w:numPr>
        <w:tabs>
          <w:tab w:val="left" w:pos="567"/>
        </w:tabs>
        <w:spacing w:after="0" w:line="240" w:lineRule="auto"/>
        <w:ind w:left="567" w:hanging="567"/>
        <w:jc w:val="both"/>
        <w:rPr>
          <w:rFonts w:ascii="Cambria" w:hAnsi="Cambria" w:cs="Arial"/>
          <w:b/>
          <w:sz w:val="20"/>
          <w:szCs w:val="20"/>
          <w:u w:val="single"/>
        </w:rPr>
      </w:pPr>
      <w:bookmarkStart w:id="56" w:name="_Ref183517704"/>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143EB0">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 xml:space="preserve">m, v ktorom </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3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56"/>
    </w:p>
    <w:p w14:paraId="6E992419" w14:textId="458C6E56" w:rsidR="00763388" w:rsidRPr="008B6442" w:rsidRDefault="00763388"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64CE5B68" w:rsidR="00763388" w:rsidRPr="008B6442" w:rsidRDefault="00763388"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143EB0">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47A07FE8" w:rsidR="00D876A4" w:rsidRPr="008B6442" w:rsidRDefault="00D876A4" w:rsidP="00E22F47">
      <w:pPr>
        <w:pStyle w:val="ListParagraph"/>
        <w:numPr>
          <w:ilvl w:val="1"/>
          <w:numId w:val="48"/>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143EB0">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0EAEB5AD" w14:textId="0385E631" w:rsidR="00F741C2" w:rsidRPr="008B6442" w:rsidRDefault="004A3D3E"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143EB0">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39A900BB" w14:textId="50F1C12F" w:rsidR="0093372D" w:rsidRPr="008B6442" w:rsidRDefault="0005449D"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 xml:space="preserve">sa osobného postavenia za každého </w:t>
      </w:r>
      <w:r w:rsidR="007C6039" w:rsidRPr="00A9126D">
        <w:rPr>
          <w:rFonts w:ascii="Cambria" w:hAnsi="Cambria" w:cs="Arial"/>
          <w:sz w:val="20"/>
          <w:szCs w:val="20"/>
        </w:rPr>
        <w:t>člena skupiny osobitne.</w:t>
      </w:r>
      <w:r w:rsidR="008F6E31" w:rsidRPr="00A9126D">
        <w:rPr>
          <w:rFonts w:ascii="Cambria" w:hAnsi="Cambria" w:cs="Arial"/>
          <w:sz w:val="20"/>
          <w:szCs w:val="20"/>
        </w:rPr>
        <w:t xml:space="preserve"> Oprávnenie </w:t>
      </w:r>
      <w:r w:rsidR="008F6E31" w:rsidRPr="00C5214E">
        <w:rPr>
          <w:rFonts w:ascii="Cambria" w:hAnsi="Cambria" w:cs="Arial"/>
          <w:sz w:val="20"/>
          <w:szCs w:val="20"/>
        </w:rPr>
        <w:t>dodávať tovar</w:t>
      </w:r>
      <w:r w:rsidR="00A9126D" w:rsidRPr="00C5214E">
        <w:rPr>
          <w:rFonts w:ascii="Cambria" w:hAnsi="Cambria" w:cs="Arial"/>
          <w:sz w:val="20"/>
          <w:szCs w:val="20"/>
        </w:rPr>
        <w:t xml:space="preserve"> </w:t>
      </w:r>
      <w:r w:rsidR="00A9126D" w:rsidRPr="00A9126D">
        <w:rPr>
          <w:rFonts w:ascii="Cambria" w:hAnsi="Cambria" w:cs="Arial"/>
          <w:sz w:val="20"/>
          <w:szCs w:val="20"/>
        </w:rPr>
        <w:t xml:space="preserve">a poskytovať služby </w:t>
      </w:r>
      <w:r w:rsidR="008F6E31" w:rsidRPr="00A9126D">
        <w:rPr>
          <w:rFonts w:ascii="Cambria" w:hAnsi="Cambria" w:cs="Arial"/>
          <w:sz w:val="20"/>
          <w:szCs w:val="20"/>
        </w:rPr>
        <w:t>preukazuje člen skupiny len vo vzťahu k tej časti predmetu zákazky, ktorú má zabezpečiť</w:t>
      </w:r>
      <w:r w:rsidR="008F6E31" w:rsidRPr="008B6442">
        <w:rPr>
          <w:rFonts w:ascii="Cambria" w:hAnsi="Cambria" w:cs="Arial"/>
          <w:sz w:val="20"/>
          <w:szCs w:val="20"/>
        </w:rPr>
        <w:t>.</w:t>
      </w:r>
    </w:p>
    <w:p w14:paraId="6761D5B3" w14:textId="29E107E9" w:rsidR="005C7C6E" w:rsidRPr="008B6442" w:rsidRDefault="005F05F0" w:rsidP="00E22F47">
      <w:pPr>
        <w:pStyle w:val="ListParagraph"/>
        <w:numPr>
          <w:ilvl w:val="1"/>
          <w:numId w:val="48"/>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4A3E36DC" w14:textId="77777777" w:rsidR="00504A12" w:rsidRPr="00205E14" w:rsidRDefault="00504A12" w:rsidP="00FC45B9">
      <w:pPr>
        <w:pStyle w:val="ListParagraph"/>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7" w:name="_Ref183517771"/>
      <w:r w:rsidRPr="00205E14">
        <w:rPr>
          <w:rFonts w:asciiTheme="majorHAnsi" w:hAnsiTheme="majorHAnsi" w:cs="Arial"/>
          <w:b/>
          <w:bCs/>
          <w:smallCaps/>
          <w:sz w:val="20"/>
          <w:szCs w:val="20"/>
        </w:rPr>
        <w:t>Podmienky účasti vo verejnom obstarávaní týkajúce sa finančného a ekonomického postavenia</w:t>
      </w:r>
      <w:bookmarkEnd w:id="57"/>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8" w:name="_Ref183517780"/>
      <w:bookmarkStart w:id="59" w:name="_Hlk160025572"/>
      <w:r w:rsidRPr="00205E14">
        <w:rPr>
          <w:rFonts w:asciiTheme="majorHAnsi" w:hAnsiTheme="majorHAnsi" w:cs="Arial"/>
          <w:b/>
          <w:bCs/>
          <w:smallCaps/>
          <w:sz w:val="20"/>
          <w:szCs w:val="20"/>
        </w:rPr>
        <w:t>Podmienky účasti vo verejnom obstarávaní týkajúce sa technickej alebo odbornej spôsobilosti</w:t>
      </w:r>
      <w:bookmarkEnd w:id="58"/>
    </w:p>
    <w:bookmarkEnd w:id="59"/>
    <w:p w14:paraId="4C394364" w14:textId="78530D42" w:rsidR="00EE5D82" w:rsidRPr="00B95B54" w:rsidRDefault="00EE5D82"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15EE7DA0" w14:textId="40C2FC83" w:rsidR="003261A8" w:rsidRPr="00B95B54" w:rsidRDefault="003261A8" w:rsidP="00E22F47">
      <w:pPr>
        <w:pStyle w:val="ListParagraph"/>
        <w:numPr>
          <w:ilvl w:val="2"/>
          <w:numId w:val="49"/>
        </w:numPr>
        <w:spacing w:after="0" w:line="240" w:lineRule="auto"/>
        <w:ind w:left="1276" w:hanging="709"/>
        <w:jc w:val="both"/>
        <w:rPr>
          <w:rFonts w:ascii="Cambria" w:hAnsi="Cambria" w:cs="Arial"/>
          <w:sz w:val="20"/>
          <w:szCs w:val="20"/>
        </w:rPr>
      </w:pPr>
      <w:bookmarkStart w:id="60" w:name="_Ref183513065"/>
      <w:r w:rsidRPr="00B95B54">
        <w:rPr>
          <w:rFonts w:ascii="Cambria" w:hAnsi="Cambria" w:cs="Arial"/>
          <w:b/>
          <w:sz w:val="20"/>
          <w:szCs w:val="20"/>
        </w:rPr>
        <w:t xml:space="preserve">Podľa § 34 ods. 1 písm. a) zákona o verejnom </w:t>
      </w:r>
      <w:r w:rsidRPr="00A9126D">
        <w:rPr>
          <w:rFonts w:ascii="Cambria" w:hAnsi="Cambria" w:cs="Arial"/>
          <w:b/>
          <w:sz w:val="20"/>
          <w:szCs w:val="20"/>
        </w:rPr>
        <w:t xml:space="preserve">obstarávaní </w:t>
      </w:r>
      <w:r w:rsidRPr="00A9126D">
        <w:rPr>
          <w:rFonts w:ascii="Cambria" w:hAnsi="Cambria" w:cs="Arial"/>
          <w:sz w:val="20"/>
          <w:szCs w:val="20"/>
        </w:rPr>
        <w:t xml:space="preserve">– </w:t>
      </w:r>
      <w:bookmarkStart w:id="61" w:name="_Hlk183328344"/>
      <w:r w:rsidRPr="00C5214E">
        <w:rPr>
          <w:rFonts w:ascii="Cambria" w:hAnsi="Cambria" w:cs="Arial"/>
          <w:sz w:val="20"/>
          <w:szCs w:val="20"/>
        </w:rPr>
        <w:t>zoznam dodávok tovaru</w:t>
      </w:r>
      <w:r w:rsidR="00A9126D" w:rsidRPr="00C5214E">
        <w:rPr>
          <w:rFonts w:ascii="Cambria" w:hAnsi="Cambria" w:cs="Arial"/>
          <w:sz w:val="20"/>
          <w:szCs w:val="20"/>
        </w:rPr>
        <w:t xml:space="preserve"> a </w:t>
      </w:r>
      <w:r w:rsidRPr="00C5214E">
        <w:rPr>
          <w:rFonts w:ascii="Cambria" w:hAnsi="Cambria" w:cs="Arial"/>
          <w:sz w:val="20"/>
          <w:szCs w:val="20"/>
        </w:rPr>
        <w:t>poskytnutých služieb</w:t>
      </w:r>
      <w:bookmarkEnd w:id="61"/>
      <w:r w:rsidR="00A9126D" w:rsidRPr="00C5214E">
        <w:rPr>
          <w:rFonts w:ascii="Cambria" w:hAnsi="Cambria" w:cs="Arial"/>
          <w:sz w:val="20"/>
          <w:szCs w:val="20"/>
        </w:rPr>
        <w:t xml:space="preserve"> </w:t>
      </w:r>
      <w:r w:rsidRPr="00C5214E">
        <w:rPr>
          <w:rFonts w:ascii="Cambria" w:hAnsi="Cambria" w:cs="Arial"/>
          <w:sz w:val="20"/>
          <w:szCs w:val="20"/>
        </w:rPr>
        <w:t>za predchádzajúce tri roky</w:t>
      </w:r>
      <w:r w:rsidRPr="00A9126D">
        <w:rPr>
          <w:rFonts w:ascii="Cambria" w:hAnsi="Cambria"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bookmarkEnd w:id="60"/>
    </w:p>
    <w:p w14:paraId="79563086" w14:textId="77777777" w:rsidR="003261A8" w:rsidRPr="00C5214E" w:rsidRDefault="003261A8" w:rsidP="00A47DE2">
      <w:pPr>
        <w:ind w:left="1276"/>
        <w:jc w:val="both"/>
        <w:rPr>
          <w:rFonts w:ascii="Cambria" w:hAnsi="Cambria" w:cs="Arial"/>
          <w:sz w:val="20"/>
          <w:szCs w:val="20"/>
        </w:rPr>
      </w:pPr>
      <w:r w:rsidRPr="00C5214E">
        <w:rPr>
          <w:rFonts w:ascii="Cambria" w:hAnsi="Cambria" w:cs="Arial"/>
          <w:b/>
          <w:sz w:val="20"/>
          <w:szCs w:val="20"/>
        </w:rPr>
        <w:t>Minimálna požadovaná úroveň podmienky účasti:</w:t>
      </w:r>
    </w:p>
    <w:p w14:paraId="458E7EFA" w14:textId="4B7C9DA2" w:rsidR="00D44FFD" w:rsidRPr="00C5214E" w:rsidRDefault="00D44FFD" w:rsidP="00E22F47">
      <w:pPr>
        <w:pStyle w:val="ListParagraph"/>
        <w:numPr>
          <w:ilvl w:val="3"/>
          <w:numId w:val="49"/>
        </w:numPr>
        <w:tabs>
          <w:tab w:val="left" w:pos="2127"/>
        </w:tabs>
        <w:spacing w:after="0" w:line="240" w:lineRule="auto"/>
        <w:ind w:left="2127" w:hanging="851"/>
        <w:jc w:val="both"/>
        <w:rPr>
          <w:rFonts w:ascii="Cambria" w:eastAsia="Calibri" w:hAnsi="Cambria" w:cs="Arial"/>
          <w:sz w:val="20"/>
          <w:szCs w:val="20"/>
        </w:rPr>
      </w:pPr>
      <w:r w:rsidRPr="00C5214E">
        <w:rPr>
          <w:rFonts w:ascii="Cambria" w:eastAsia="Calibri" w:hAnsi="Cambria" w:cs="Arial"/>
          <w:sz w:val="20"/>
          <w:szCs w:val="20"/>
        </w:rPr>
        <w:t xml:space="preserve">Verejný obstarávateľ požaduje, aby </w:t>
      </w:r>
      <w:r w:rsidRPr="00C5214E">
        <w:rPr>
          <w:rFonts w:ascii="Cambria" w:hAnsi="Cambria"/>
          <w:sz w:val="20"/>
          <w:szCs w:val="20"/>
        </w:rPr>
        <w:t xml:space="preserve">uchádzač </w:t>
      </w:r>
      <w:r w:rsidR="00A9126D">
        <w:rPr>
          <w:rFonts w:ascii="Cambria" w:hAnsi="Cambria"/>
          <w:sz w:val="20"/>
          <w:szCs w:val="20"/>
        </w:rPr>
        <w:t xml:space="preserve">predložil </w:t>
      </w:r>
      <w:r w:rsidRPr="00C5214E">
        <w:rPr>
          <w:rFonts w:ascii="Cambria" w:hAnsi="Cambria"/>
          <w:sz w:val="20"/>
          <w:szCs w:val="20"/>
        </w:rPr>
        <w:t xml:space="preserve">zoznam dodávok </w:t>
      </w:r>
      <w:r w:rsidR="00A9126D" w:rsidRPr="00C5214E">
        <w:rPr>
          <w:rFonts w:ascii="Cambria" w:hAnsi="Cambria"/>
          <w:sz w:val="20"/>
          <w:szCs w:val="20"/>
        </w:rPr>
        <w:t>rovnakého alebo obdobného typu HW zariadení WAF spolu so servisnou podporou výrobcu a poskytnutím licencií výrobcu k</w:t>
      </w:r>
      <w:r w:rsidR="00A9126D">
        <w:rPr>
          <w:rFonts w:ascii="Cambria" w:hAnsi="Cambria"/>
          <w:sz w:val="20"/>
          <w:szCs w:val="20"/>
        </w:rPr>
        <w:t> </w:t>
      </w:r>
      <w:r w:rsidR="00A9126D" w:rsidRPr="00C5214E">
        <w:rPr>
          <w:rFonts w:ascii="Cambria" w:hAnsi="Cambria"/>
          <w:sz w:val="20"/>
          <w:szCs w:val="20"/>
        </w:rPr>
        <w:t>zariadeniam</w:t>
      </w:r>
      <w:r w:rsidR="00A9126D">
        <w:rPr>
          <w:rFonts w:ascii="Cambria" w:hAnsi="Cambria"/>
          <w:sz w:val="20"/>
          <w:szCs w:val="20"/>
        </w:rPr>
        <w:t>,</w:t>
      </w:r>
      <w:r w:rsidR="00A9126D">
        <w:rPr>
          <w:rFonts w:ascii="Cambria" w:hAnsi="Cambria"/>
          <w:bCs/>
        </w:rPr>
        <w:t xml:space="preserve"> </w:t>
      </w:r>
      <w:r w:rsidRPr="00C5214E">
        <w:rPr>
          <w:rFonts w:ascii="Cambria" w:hAnsi="Cambria"/>
          <w:sz w:val="20"/>
          <w:szCs w:val="20"/>
        </w:rPr>
        <w:t xml:space="preserve">podľa bodu </w:t>
      </w:r>
      <w:r w:rsidR="00143EB0" w:rsidRPr="00C5214E">
        <w:rPr>
          <w:rFonts w:ascii="Cambria" w:hAnsi="Cambria"/>
          <w:sz w:val="20"/>
          <w:szCs w:val="20"/>
        </w:rPr>
        <w:fldChar w:fldCharType="begin"/>
      </w:r>
      <w:r w:rsidR="00143EB0" w:rsidRPr="00C5214E">
        <w:rPr>
          <w:rFonts w:ascii="Cambria" w:hAnsi="Cambria"/>
          <w:sz w:val="20"/>
          <w:szCs w:val="20"/>
        </w:rPr>
        <w:instrText xml:space="preserve"> REF _Ref183513065 \r \h </w:instrText>
      </w:r>
      <w:r w:rsidR="00A9126D">
        <w:rPr>
          <w:rFonts w:ascii="Cambria" w:hAnsi="Cambria"/>
          <w:sz w:val="20"/>
          <w:szCs w:val="20"/>
        </w:rPr>
        <w:instrText xml:space="preserve"> \* MERGEFORMAT </w:instrText>
      </w:r>
      <w:r w:rsidR="00143EB0" w:rsidRPr="00C5214E">
        <w:rPr>
          <w:rFonts w:ascii="Cambria" w:hAnsi="Cambria"/>
          <w:sz w:val="20"/>
          <w:szCs w:val="20"/>
        </w:rPr>
      </w:r>
      <w:r w:rsidR="00143EB0" w:rsidRPr="00C5214E">
        <w:rPr>
          <w:rFonts w:ascii="Cambria" w:hAnsi="Cambria"/>
          <w:sz w:val="20"/>
          <w:szCs w:val="20"/>
        </w:rPr>
        <w:fldChar w:fldCharType="separate"/>
      </w:r>
      <w:r w:rsidR="00143EB0" w:rsidRPr="00C5214E">
        <w:rPr>
          <w:rFonts w:ascii="Cambria" w:hAnsi="Cambria"/>
          <w:sz w:val="20"/>
          <w:szCs w:val="20"/>
        </w:rPr>
        <w:t>34.1.1</w:t>
      </w:r>
      <w:r w:rsidR="00143EB0" w:rsidRPr="00C5214E">
        <w:rPr>
          <w:rFonts w:ascii="Cambria" w:hAnsi="Cambria"/>
          <w:sz w:val="20"/>
          <w:szCs w:val="20"/>
        </w:rPr>
        <w:fldChar w:fldCharType="end"/>
      </w:r>
      <w:r w:rsidRPr="00C5214E">
        <w:rPr>
          <w:rFonts w:ascii="Cambria" w:hAnsi="Cambria"/>
          <w:sz w:val="20"/>
          <w:szCs w:val="20"/>
        </w:rPr>
        <w:t xml:space="preserve"> týchto súťažných podkladov</w:t>
      </w:r>
      <w:r w:rsidRPr="00C5214E">
        <w:rPr>
          <w:rFonts w:ascii="Cambria" w:eastAsia="Calibri" w:hAnsi="Cambria" w:cs="Arial"/>
          <w:sz w:val="20"/>
          <w:szCs w:val="20"/>
        </w:rPr>
        <w:t xml:space="preserve">, ako je predmet zákazky, </w:t>
      </w:r>
      <w:r w:rsidRPr="00C5214E">
        <w:rPr>
          <w:rFonts w:ascii="Cambria" w:hAnsi="Cambria" w:cs="Arial"/>
          <w:sz w:val="20"/>
          <w:szCs w:val="20"/>
        </w:rPr>
        <w:t xml:space="preserve">v súhrnnej hodnote minimálne </w:t>
      </w:r>
      <w:r w:rsidR="00A9126D">
        <w:rPr>
          <w:rFonts w:ascii="Cambria" w:hAnsi="Cambria" w:cs="Arial"/>
          <w:sz w:val="20"/>
          <w:szCs w:val="20"/>
        </w:rPr>
        <w:t>100 000</w:t>
      </w:r>
      <w:r w:rsidR="00CE5285" w:rsidRPr="00C5214E">
        <w:rPr>
          <w:rFonts w:ascii="Cambria" w:hAnsi="Cambria" w:cs="Arial"/>
          <w:sz w:val="20"/>
          <w:szCs w:val="20"/>
        </w:rPr>
        <w:t xml:space="preserve">,- </w:t>
      </w:r>
      <w:r w:rsidRPr="00C5214E">
        <w:rPr>
          <w:rFonts w:ascii="Cambria" w:hAnsi="Cambria" w:cs="Arial"/>
          <w:sz w:val="20"/>
          <w:szCs w:val="20"/>
        </w:rPr>
        <w:t xml:space="preserve">eur bez DPH, pričom hodnota aspoň jednej zákazky musí byť minimálne </w:t>
      </w:r>
      <w:r w:rsidR="00A9126D">
        <w:rPr>
          <w:rFonts w:ascii="Cambria" w:hAnsi="Cambria" w:cs="Arial"/>
          <w:sz w:val="20"/>
          <w:szCs w:val="20"/>
        </w:rPr>
        <w:t>50</w:t>
      </w:r>
      <w:r w:rsidR="00CE5285" w:rsidRPr="00C5214E">
        <w:rPr>
          <w:rFonts w:ascii="Cambria" w:hAnsi="Cambria" w:cs="Arial"/>
          <w:sz w:val="20"/>
          <w:szCs w:val="20"/>
        </w:rPr>
        <w:t xml:space="preserve"> </w:t>
      </w:r>
      <w:r w:rsidR="00A9126D">
        <w:rPr>
          <w:rFonts w:ascii="Cambria" w:hAnsi="Cambria" w:cs="Arial"/>
          <w:sz w:val="20"/>
          <w:szCs w:val="20"/>
        </w:rPr>
        <w:t>000</w:t>
      </w:r>
      <w:r w:rsidR="00CE5285" w:rsidRPr="00C5214E">
        <w:rPr>
          <w:rFonts w:ascii="Cambria" w:hAnsi="Cambria" w:cs="Arial"/>
          <w:sz w:val="20"/>
          <w:szCs w:val="20"/>
        </w:rPr>
        <w:t xml:space="preserve">,- </w:t>
      </w:r>
      <w:r w:rsidRPr="00C5214E">
        <w:rPr>
          <w:rFonts w:ascii="Cambria" w:hAnsi="Cambria" w:cs="Arial"/>
          <w:sz w:val="20"/>
          <w:szCs w:val="20"/>
        </w:rPr>
        <w:t xml:space="preserve">eur bez DPH. </w:t>
      </w:r>
    </w:p>
    <w:p w14:paraId="64BE341F" w14:textId="4D213449" w:rsidR="00D44FFD" w:rsidRPr="00C5214E" w:rsidRDefault="00D44FFD" w:rsidP="00A47DE2">
      <w:pPr>
        <w:pStyle w:val="ListParagraph"/>
        <w:tabs>
          <w:tab w:val="left" w:pos="2127"/>
        </w:tabs>
        <w:spacing w:after="0" w:line="240" w:lineRule="auto"/>
        <w:ind w:left="2127"/>
        <w:jc w:val="both"/>
        <w:rPr>
          <w:rFonts w:ascii="Cambria" w:eastAsia="Calibri" w:hAnsi="Cambria" w:cs="Arial"/>
          <w:sz w:val="20"/>
          <w:szCs w:val="20"/>
        </w:rPr>
      </w:pPr>
      <w:r w:rsidRPr="00C5214E">
        <w:rPr>
          <w:rFonts w:ascii="Cambria" w:hAnsi="Cambria"/>
          <w:sz w:val="20"/>
          <w:szCs w:val="20"/>
        </w:rPr>
        <w:t xml:space="preserve">Verejný obstarávateľ uvádza, že </w:t>
      </w:r>
      <w:r w:rsidR="00A9126D">
        <w:rPr>
          <w:rFonts w:ascii="Cambria" w:hAnsi="Cambria"/>
          <w:sz w:val="20"/>
          <w:szCs w:val="20"/>
        </w:rPr>
        <w:t>p</w:t>
      </w:r>
      <w:r w:rsidR="00A9126D" w:rsidRPr="00A9126D">
        <w:rPr>
          <w:rFonts w:ascii="Cambria" w:hAnsi="Cambria"/>
          <w:sz w:val="20"/>
          <w:szCs w:val="20"/>
        </w:rPr>
        <w:t xml:space="preserve">od pojmom „dodávok obdobného typu </w:t>
      </w:r>
      <w:r w:rsidR="00351187">
        <w:rPr>
          <w:rFonts w:ascii="Cambria" w:hAnsi="Cambria"/>
          <w:sz w:val="20"/>
          <w:szCs w:val="20"/>
        </w:rPr>
        <w:t>HW</w:t>
      </w:r>
      <w:r w:rsidR="00351187" w:rsidRPr="00A9126D">
        <w:rPr>
          <w:rFonts w:ascii="Cambria" w:hAnsi="Cambria"/>
          <w:sz w:val="20"/>
          <w:szCs w:val="20"/>
        </w:rPr>
        <w:t xml:space="preserve"> </w:t>
      </w:r>
      <w:r w:rsidR="00A9126D" w:rsidRPr="00A9126D">
        <w:rPr>
          <w:rFonts w:ascii="Cambria" w:hAnsi="Cambria"/>
          <w:sz w:val="20"/>
          <w:szCs w:val="20"/>
        </w:rPr>
        <w:t>zariadení</w:t>
      </w:r>
      <w:r w:rsidR="00351187">
        <w:rPr>
          <w:rFonts w:ascii="Cambria" w:hAnsi="Cambria"/>
          <w:sz w:val="20"/>
          <w:szCs w:val="20"/>
        </w:rPr>
        <w:t xml:space="preserve"> WAF</w:t>
      </w:r>
      <w:r w:rsidR="00A9126D" w:rsidRPr="00A9126D">
        <w:rPr>
          <w:rFonts w:ascii="Cambria" w:hAnsi="Cambria"/>
          <w:sz w:val="20"/>
          <w:szCs w:val="20"/>
        </w:rPr>
        <w:t>“ sa pre účely týchto súťažných podkladov rozumejú dodávky HW zariadení WAF spolu so servisnou podporou výrobcu a poskytnutím licencií výrobcu k zariadeniam porovnateľných technických parametrov (hodnôt) aké sú predmetom tejto zákazky, čiže ak navzájom prevažujú spoločné, zhodné parametre.</w:t>
      </w:r>
    </w:p>
    <w:p w14:paraId="5CA2AE2D" w14:textId="41DD7683" w:rsidR="00A9126D" w:rsidRPr="00D5149E" w:rsidRDefault="00A9126D" w:rsidP="00A9126D">
      <w:pPr>
        <w:pStyle w:val="ListParagraph"/>
        <w:numPr>
          <w:ilvl w:val="3"/>
          <w:numId w:val="49"/>
        </w:numPr>
        <w:tabs>
          <w:tab w:val="left" w:pos="2127"/>
        </w:tabs>
        <w:spacing w:after="0" w:line="240" w:lineRule="auto"/>
        <w:ind w:left="2127" w:hanging="851"/>
        <w:jc w:val="both"/>
        <w:rPr>
          <w:rFonts w:ascii="Cambria" w:eastAsia="Calibri" w:hAnsi="Cambria" w:cs="Arial"/>
          <w:sz w:val="20"/>
          <w:szCs w:val="20"/>
        </w:rPr>
      </w:pPr>
      <w:r w:rsidRPr="00D5149E">
        <w:rPr>
          <w:rFonts w:ascii="Cambria" w:eastAsia="Calibri" w:hAnsi="Cambria" w:cs="Arial"/>
          <w:sz w:val="20"/>
          <w:szCs w:val="20"/>
        </w:rPr>
        <w:t xml:space="preserve">Verejný obstarávateľ požaduje, aby </w:t>
      </w:r>
      <w:r w:rsidRPr="00D5149E">
        <w:rPr>
          <w:rFonts w:ascii="Cambria" w:hAnsi="Cambria"/>
          <w:sz w:val="20"/>
          <w:szCs w:val="20"/>
        </w:rPr>
        <w:t xml:space="preserve">uchádzač </w:t>
      </w:r>
      <w:r w:rsidR="00FE274C" w:rsidRPr="00D5149E">
        <w:rPr>
          <w:rFonts w:ascii="Cambria" w:hAnsi="Cambria"/>
          <w:sz w:val="20"/>
          <w:szCs w:val="20"/>
        </w:rPr>
        <w:t xml:space="preserve">podľa bodu </w:t>
      </w:r>
      <w:r w:rsidR="00FE274C" w:rsidRPr="00D5149E">
        <w:rPr>
          <w:rFonts w:ascii="Cambria" w:hAnsi="Cambria"/>
          <w:sz w:val="20"/>
          <w:szCs w:val="20"/>
        </w:rPr>
        <w:fldChar w:fldCharType="begin"/>
      </w:r>
      <w:r w:rsidR="00FE274C" w:rsidRPr="00D5149E">
        <w:rPr>
          <w:rFonts w:ascii="Cambria" w:hAnsi="Cambria"/>
          <w:sz w:val="20"/>
          <w:szCs w:val="20"/>
        </w:rPr>
        <w:instrText xml:space="preserve"> REF _Ref183513065 \r \h </w:instrText>
      </w:r>
      <w:r w:rsidR="00FE274C">
        <w:rPr>
          <w:rFonts w:ascii="Cambria" w:hAnsi="Cambria"/>
          <w:sz w:val="20"/>
          <w:szCs w:val="20"/>
        </w:rPr>
        <w:instrText xml:space="preserve"> \* MERGEFORMAT </w:instrText>
      </w:r>
      <w:r w:rsidR="00FE274C" w:rsidRPr="00D5149E">
        <w:rPr>
          <w:rFonts w:ascii="Cambria" w:hAnsi="Cambria"/>
          <w:sz w:val="20"/>
          <w:szCs w:val="20"/>
        </w:rPr>
      </w:r>
      <w:r w:rsidR="00FE274C" w:rsidRPr="00D5149E">
        <w:rPr>
          <w:rFonts w:ascii="Cambria" w:hAnsi="Cambria"/>
          <w:sz w:val="20"/>
          <w:szCs w:val="20"/>
        </w:rPr>
        <w:fldChar w:fldCharType="separate"/>
      </w:r>
      <w:r w:rsidR="00FE274C" w:rsidRPr="00D5149E">
        <w:rPr>
          <w:rFonts w:ascii="Cambria" w:hAnsi="Cambria"/>
          <w:sz w:val="20"/>
          <w:szCs w:val="20"/>
        </w:rPr>
        <w:t>34.1.1</w:t>
      </w:r>
      <w:r w:rsidR="00FE274C" w:rsidRPr="00D5149E">
        <w:rPr>
          <w:rFonts w:ascii="Cambria" w:hAnsi="Cambria"/>
          <w:sz w:val="20"/>
          <w:szCs w:val="20"/>
        </w:rPr>
        <w:fldChar w:fldCharType="end"/>
      </w:r>
      <w:r w:rsidR="00FE274C" w:rsidRPr="00D5149E">
        <w:rPr>
          <w:rFonts w:ascii="Cambria" w:hAnsi="Cambria"/>
          <w:sz w:val="20"/>
          <w:szCs w:val="20"/>
        </w:rPr>
        <w:t xml:space="preserve"> týchto súťažných podkladov</w:t>
      </w:r>
      <w:r w:rsidR="00FE274C" w:rsidRPr="00D5149E">
        <w:rPr>
          <w:rFonts w:ascii="Cambria" w:eastAsia="Calibri" w:hAnsi="Cambria" w:cs="Arial"/>
          <w:sz w:val="20"/>
          <w:szCs w:val="20"/>
        </w:rPr>
        <w:t>,</w:t>
      </w:r>
      <w:r w:rsidR="00FE274C">
        <w:rPr>
          <w:rFonts w:ascii="Cambria" w:eastAsia="Calibri" w:hAnsi="Cambria" w:cs="Arial"/>
          <w:sz w:val="20"/>
          <w:szCs w:val="20"/>
        </w:rPr>
        <w:t xml:space="preserve"> </w:t>
      </w:r>
      <w:r>
        <w:rPr>
          <w:rFonts w:ascii="Cambria" w:hAnsi="Cambria"/>
          <w:sz w:val="20"/>
          <w:szCs w:val="20"/>
        </w:rPr>
        <w:t xml:space="preserve">predložil </w:t>
      </w:r>
      <w:r w:rsidRPr="00D5149E">
        <w:rPr>
          <w:rFonts w:ascii="Cambria" w:hAnsi="Cambria"/>
          <w:sz w:val="20"/>
          <w:szCs w:val="20"/>
        </w:rPr>
        <w:t xml:space="preserve">zoznam </w:t>
      </w:r>
      <w:r w:rsidRPr="00C5214E">
        <w:rPr>
          <w:rFonts w:ascii="Cambria" w:hAnsi="Cambria"/>
          <w:sz w:val="20"/>
          <w:szCs w:val="20"/>
        </w:rPr>
        <w:t>zrealizovaných zákaziek, ktorých predmetom bolo poskytnutie služieb – uskutočnenie  implementačných prác (inštalácia, konfigurácia, migrácia, integrácia), zriadenie a poskytovanie cloudovej služby, poskytovanie konzultačných a</w:t>
      </w:r>
      <w:r>
        <w:rPr>
          <w:rFonts w:ascii="Cambria" w:hAnsi="Cambria"/>
          <w:sz w:val="20"/>
          <w:szCs w:val="20"/>
        </w:rPr>
        <w:t>lebo</w:t>
      </w:r>
      <w:r w:rsidRPr="00C5214E">
        <w:rPr>
          <w:rFonts w:ascii="Cambria" w:hAnsi="Cambria"/>
          <w:sz w:val="20"/>
          <w:szCs w:val="20"/>
        </w:rPr>
        <w:t> implementačných služieb rovnakých alebo obdobných</w:t>
      </w:r>
      <w:r w:rsidR="00FE274C">
        <w:rPr>
          <w:rFonts w:ascii="Cambria" w:hAnsi="Cambria"/>
          <w:sz w:val="20"/>
          <w:szCs w:val="20"/>
        </w:rPr>
        <w:t xml:space="preserve"> k HW zariadeniam WAF</w:t>
      </w:r>
      <w:r w:rsidRPr="00C5214E">
        <w:rPr>
          <w:rFonts w:ascii="Cambria" w:hAnsi="Cambria"/>
          <w:sz w:val="20"/>
          <w:szCs w:val="20"/>
        </w:rPr>
        <w:t>, aké sú súčasťou jeho ponuky</w:t>
      </w:r>
      <w:r w:rsidRPr="00D5149E">
        <w:rPr>
          <w:rFonts w:ascii="Cambria" w:eastAsia="Calibri" w:hAnsi="Cambria" w:cs="Arial"/>
          <w:sz w:val="20"/>
          <w:szCs w:val="20"/>
        </w:rPr>
        <w:t xml:space="preserve">, </w:t>
      </w:r>
      <w:r w:rsidRPr="00D5149E">
        <w:rPr>
          <w:rFonts w:ascii="Cambria" w:hAnsi="Cambria" w:cs="Arial"/>
          <w:sz w:val="20"/>
          <w:szCs w:val="20"/>
        </w:rPr>
        <w:t xml:space="preserve">v súhrnnej hodnote minimálne </w:t>
      </w:r>
      <w:r w:rsidR="00FE274C">
        <w:rPr>
          <w:rFonts w:ascii="Cambria" w:hAnsi="Cambria" w:cs="Arial"/>
          <w:sz w:val="20"/>
          <w:szCs w:val="20"/>
        </w:rPr>
        <w:t>3</w:t>
      </w:r>
      <w:r>
        <w:rPr>
          <w:rFonts w:ascii="Cambria" w:hAnsi="Cambria" w:cs="Arial"/>
          <w:sz w:val="20"/>
          <w:szCs w:val="20"/>
        </w:rPr>
        <w:t>0 000</w:t>
      </w:r>
      <w:r w:rsidRPr="00D5149E">
        <w:rPr>
          <w:rFonts w:ascii="Cambria" w:hAnsi="Cambria" w:cs="Arial"/>
          <w:sz w:val="20"/>
          <w:szCs w:val="20"/>
        </w:rPr>
        <w:t xml:space="preserve">,- eur bez DPH, pričom hodnota aspoň jednej zákazky musí byť minimálne </w:t>
      </w:r>
      <w:r w:rsidR="00FE274C">
        <w:rPr>
          <w:rFonts w:ascii="Cambria" w:hAnsi="Cambria" w:cs="Arial"/>
          <w:sz w:val="20"/>
          <w:szCs w:val="20"/>
        </w:rPr>
        <w:t>1</w:t>
      </w:r>
      <w:r>
        <w:rPr>
          <w:rFonts w:ascii="Cambria" w:hAnsi="Cambria" w:cs="Arial"/>
          <w:sz w:val="20"/>
          <w:szCs w:val="20"/>
        </w:rPr>
        <w:t>0</w:t>
      </w:r>
      <w:r w:rsidRPr="00D5149E">
        <w:rPr>
          <w:rFonts w:ascii="Cambria" w:hAnsi="Cambria" w:cs="Arial"/>
          <w:sz w:val="20"/>
          <w:szCs w:val="20"/>
        </w:rPr>
        <w:t xml:space="preserve"> </w:t>
      </w:r>
      <w:r>
        <w:rPr>
          <w:rFonts w:ascii="Cambria" w:hAnsi="Cambria" w:cs="Arial"/>
          <w:sz w:val="20"/>
          <w:szCs w:val="20"/>
        </w:rPr>
        <w:t>000</w:t>
      </w:r>
      <w:r w:rsidRPr="00D5149E">
        <w:rPr>
          <w:rFonts w:ascii="Cambria" w:hAnsi="Cambria" w:cs="Arial"/>
          <w:sz w:val="20"/>
          <w:szCs w:val="20"/>
        </w:rPr>
        <w:t xml:space="preserve">,- eur bez DPH. </w:t>
      </w:r>
    </w:p>
    <w:p w14:paraId="3439B921" w14:textId="51D66C4E" w:rsidR="00A9126D" w:rsidRPr="00D5149E" w:rsidRDefault="009A431C" w:rsidP="00C5214E">
      <w:pPr>
        <w:pStyle w:val="ListParagraph"/>
        <w:tabs>
          <w:tab w:val="left" w:pos="2127"/>
        </w:tabs>
        <w:spacing w:after="0" w:line="240" w:lineRule="auto"/>
        <w:ind w:left="2127"/>
        <w:jc w:val="both"/>
        <w:rPr>
          <w:rFonts w:ascii="Cambria" w:eastAsia="Calibri" w:hAnsi="Cambria" w:cs="Arial"/>
          <w:sz w:val="20"/>
          <w:szCs w:val="20"/>
        </w:rPr>
      </w:pPr>
      <w:r w:rsidRPr="00D5149E">
        <w:rPr>
          <w:rFonts w:ascii="Cambria" w:hAnsi="Cambria"/>
          <w:sz w:val="20"/>
          <w:szCs w:val="20"/>
        </w:rPr>
        <w:t xml:space="preserve">Verejný obstarávateľ uvádza, že </w:t>
      </w:r>
      <w:r>
        <w:rPr>
          <w:rFonts w:ascii="Cambria" w:hAnsi="Cambria"/>
          <w:sz w:val="20"/>
          <w:szCs w:val="20"/>
        </w:rPr>
        <w:t>p</w:t>
      </w:r>
      <w:r w:rsidRPr="00A9126D">
        <w:rPr>
          <w:rFonts w:ascii="Cambria" w:hAnsi="Cambria"/>
          <w:sz w:val="20"/>
          <w:szCs w:val="20"/>
        </w:rPr>
        <w:t>od pojmom</w:t>
      </w:r>
      <w:r>
        <w:rPr>
          <w:rFonts w:ascii="Cambria" w:hAnsi="Cambria"/>
          <w:sz w:val="20"/>
          <w:szCs w:val="20"/>
        </w:rPr>
        <w:t xml:space="preserve"> </w:t>
      </w:r>
      <w:r w:rsidRPr="009A431C">
        <w:rPr>
          <w:rFonts w:ascii="Cambria" w:hAnsi="Cambria"/>
          <w:sz w:val="20"/>
          <w:szCs w:val="20"/>
        </w:rPr>
        <w:t>„obdobných“ sa pre účely týchto súťažných podkladov rozumejú služby obdobných parametrov (hodnôt), aké sú predmetom tejto zákazky, čiže ak navzájom prevažujú spoločné, zhodné parametre.</w:t>
      </w:r>
    </w:p>
    <w:p w14:paraId="2749AB8E" w14:textId="72E59AC8" w:rsidR="00EE5D82" w:rsidRPr="009A431C" w:rsidRDefault="003261A8" w:rsidP="00E22F47">
      <w:pPr>
        <w:pStyle w:val="ListParagraph"/>
        <w:numPr>
          <w:ilvl w:val="3"/>
          <w:numId w:val="49"/>
        </w:numPr>
        <w:tabs>
          <w:tab w:val="left" w:pos="2127"/>
        </w:tabs>
        <w:spacing w:after="0" w:line="240" w:lineRule="auto"/>
        <w:ind w:left="2127" w:hanging="851"/>
        <w:jc w:val="both"/>
        <w:rPr>
          <w:rFonts w:ascii="Cambria" w:hAnsi="Cambria"/>
          <w:sz w:val="20"/>
          <w:szCs w:val="20"/>
        </w:rPr>
      </w:pPr>
      <w:r w:rsidRPr="009A431C">
        <w:rPr>
          <w:rFonts w:ascii="Cambria" w:hAnsi="Cambria" w:cs="Arial"/>
          <w:sz w:val="20"/>
          <w:szCs w:val="20"/>
        </w:rPr>
        <w:t>V</w:t>
      </w:r>
      <w:r w:rsidR="00F52494" w:rsidRPr="009A431C">
        <w:rPr>
          <w:rFonts w:ascii="Cambria" w:hAnsi="Cambria" w:cs="Arial"/>
          <w:sz w:val="20"/>
          <w:szCs w:val="20"/>
        </w:rPr>
        <w:t xml:space="preserve"> </w:t>
      </w:r>
      <w:r w:rsidRPr="009A431C">
        <w:rPr>
          <w:rFonts w:ascii="Cambria" w:hAnsi="Cambria" w:cs="Arial"/>
          <w:sz w:val="20"/>
          <w:szCs w:val="20"/>
        </w:rPr>
        <w:t xml:space="preserve">prípade, ak odberateľom </w:t>
      </w:r>
      <w:r w:rsidRPr="00C5214E">
        <w:rPr>
          <w:rFonts w:ascii="Cambria" w:hAnsi="Cambria" w:cs="Arial"/>
          <w:sz w:val="20"/>
          <w:szCs w:val="20"/>
        </w:rPr>
        <w:t>dodávok tovaru</w:t>
      </w:r>
      <w:r w:rsidR="009A431C" w:rsidRPr="00C5214E">
        <w:rPr>
          <w:rFonts w:ascii="Cambria" w:hAnsi="Cambria" w:cs="Arial"/>
          <w:sz w:val="20"/>
          <w:szCs w:val="20"/>
        </w:rPr>
        <w:t xml:space="preserve"> </w:t>
      </w:r>
      <w:r w:rsidR="00A26716">
        <w:rPr>
          <w:rFonts w:ascii="Cambria" w:hAnsi="Cambria" w:cs="Arial"/>
          <w:sz w:val="20"/>
          <w:szCs w:val="20"/>
        </w:rPr>
        <w:t>a/</w:t>
      </w:r>
      <w:r w:rsidR="009A431C" w:rsidRPr="00C5214E">
        <w:rPr>
          <w:rFonts w:ascii="Cambria" w:hAnsi="Cambria" w:cs="Arial"/>
          <w:sz w:val="20"/>
          <w:szCs w:val="20"/>
        </w:rPr>
        <w:t>a</w:t>
      </w:r>
      <w:r w:rsidR="00A26716">
        <w:rPr>
          <w:rFonts w:ascii="Cambria" w:hAnsi="Cambria" w:cs="Arial"/>
          <w:sz w:val="20"/>
          <w:szCs w:val="20"/>
        </w:rPr>
        <w:t>lebo</w:t>
      </w:r>
      <w:r w:rsidR="009A431C" w:rsidRPr="00C5214E">
        <w:rPr>
          <w:rFonts w:ascii="Cambria" w:hAnsi="Cambria" w:cs="Arial"/>
          <w:sz w:val="20"/>
          <w:szCs w:val="20"/>
        </w:rPr>
        <w:t xml:space="preserve"> </w:t>
      </w:r>
      <w:r w:rsidRPr="00C5214E">
        <w:rPr>
          <w:rFonts w:ascii="Cambria" w:hAnsi="Cambria" w:cs="Arial"/>
          <w:sz w:val="20"/>
          <w:szCs w:val="20"/>
        </w:rPr>
        <w:t>poskytnutých služieb</w:t>
      </w:r>
      <w:r w:rsidR="009A431C" w:rsidRPr="009A431C">
        <w:rPr>
          <w:rFonts w:ascii="Cambria" w:hAnsi="Cambria" w:cs="Arial"/>
          <w:sz w:val="20"/>
          <w:szCs w:val="20"/>
        </w:rPr>
        <w:t xml:space="preserve"> </w:t>
      </w:r>
      <w:r w:rsidRPr="009A431C">
        <w:rPr>
          <w:rFonts w:ascii="Cambria" w:hAnsi="Cambria" w:cs="Arial"/>
          <w:sz w:val="20"/>
          <w:szCs w:val="20"/>
        </w:rPr>
        <w:t xml:space="preserve">bol verejný obstarávateľ alebo obstarávateľ podľa zákona o verejnom obstarávaní, uchádzač určí, ktorá </w:t>
      </w:r>
      <w:r w:rsidRPr="00C5214E">
        <w:rPr>
          <w:rFonts w:ascii="Cambria" w:hAnsi="Cambria" w:cs="Arial"/>
          <w:sz w:val="20"/>
          <w:szCs w:val="20"/>
        </w:rPr>
        <w:t>dodávka tovaru</w:t>
      </w:r>
      <w:r w:rsidR="009A431C" w:rsidRPr="00C5214E">
        <w:rPr>
          <w:rFonts w:ascii="Cambria" w:hAnsi="Cambria" w:cs="Arial"/>
          <w:sz w:val="20"/>
          <w:szCs w:val="20"/>
        </w:rPr>
        <w:t xml:space="preserve"> alebo </w:t>
      </w:r>
      <w:r w:rsidRPr="00C5214E">
        <w:rPr>
          <w:rFonts w:ascii="Cambria" w:hAnsi="Cambria" w:cs="Arial"/>
          <w:sz w:val="20"/>
          <w:szCs w:val="20"/>
        </w:rPr>
        <w:t>poskytnu</w:t>
      </w:r>
      <w:r w:rsidR="001C4908" w:rsidRPr="00C5214E">
        <w:rPr>
          <w:rFonts w:ascii="Cambria" w:hAnsi="Cambria" w:cs="Arial"/>
          <w:sz w:val="20"/>
          <w:szCs w:val="20"/>
        </w:rPr>
        <w:t>tá</w:t>
      </w:r>
      <w:r w:rsidRPr="00C5214E">
        <w:rPr>
          <w:rFonts w:ascii="Cambria" w:hAnsi="Cambria" w:cs="Arial"/>
          <w:sz w:val="20"/>
          <w:szCs w:val="20"/>
        </w:rPr>
        <w:t xml:space="preserve"> služb</w:t>
      </w:r>
      <w:r w:rsidR="001C4908" w:rsidRPr="00C5214E">
        <w:rPr>
          <w:rFonts w:ascii="Cambria" w:hAnsi="Cambria" w:cs="Arial"/>
          <w:sz w:val="20"/>
          <w:szCs w:val="20"/>
        </w:rPr>
        <w:t>a</w:t>
      </w:r>
      <w:r w:rsidR="009A431C" w:rsidRPr="00C5214E">
        <w:rPr>
          <w:rFonts w:ascii="Cambria" w:hAnsi="Cambria" w:cs="Arial"/>
          <w:sz w:val="20"/>
          <w:szCs w:val="20"/>
        </w:rPr>
        <w:t xml:space="preserve"> </w:t>
      </w:r>
      <w:r w:rsidRPr="00C5214E">
        <w:rPr>
          <w:rFonts w:ascii="Cambria" w:hAnsi="Cambria" w:cs="Arial"/>
          <w:sz w:val="20"/>
          <w:szCs w:val="20"/>
        </w:rPr>
        <w:t>zo zoznamu dodávok tovaru</w:t>
      </w:r>
      <w:r w:rsidR="009A431C" w:rsidRPr="00C5214E">
        <w:rPr>
          <w:rFonts w:ascii="Cambria" w:hAnsi="Cambria" w:cs="Arial"/>
          <w:sz w:val="20"/>
          <w:szCs w:val="20"/>
        </w:rPr>
        <w:t xml:space="preserve"> alebo </w:t>
      </w:r>
      <w:r w:rsidRPr="00C5214E">
        <w:rPr>
          <w:rFonts w:ascii="Cambria" w:hAnsi="Cambria" w:cs="Arial"/>
          <w:sz w:val="20"/>
          <w:szCs w:val="20"/>
        </w:rPr>
        <w:t>poskytnutých služieb</w:t>
      </w:r>
      <w:r w:rsidRPr="009A431C">
        <w:rPr>
          <w:rFonts w:ascii="Cambria" w:hAnsi="Cambria" w:cs="Arial"/>
          <w:sz w:val="20"/>
          <w:szCs w:val="20"/>
        </w:rPr>
        <w:t xml:space="preserve"> je referenciou v</w:t>
      </w:r>
      <w:r w:rsidR="00084CEC" w:rsidRPr="009A431C">
        <w:rPr>
          <w:rFonts w:ascii="Cambria" w:hAnsi="Cambria" w:cs="Arial"/>
          <w:sz w:val="20"/>
          <w:szCs w:val="20"/>
        </w:rPr>
        <w:t xml:space="preserve"> </w:t>
      </w:r>
      <w:r w:rsidRPr="009A431C">
        <w:rPr>
          <w:rFonts w:ascii="Cambria" w:hAnsi="Cambria" w:cs="Arial"/>
          <w:sz w:val="20"/>
          <w:szCs w:val="20"/>
        </w:rPr>
        <w:t xml:space="preserve">zmysle § 12 </w:t>
      </w:r>
      <w:bookmarkStart w:id="62" w:name="_Hlk173851721"/>
      <w:r w:rsidRPr="009A431C">
        <w:rPr>
          <w:rFonts w:ascii="Cambria" w:hAnsi="Cambria" w:cs="Arial"/>
          <w:sz w:val="20"/>
          <w:szCs w:val="20"/>
        </w:rPr>
        <w:t>zákona o verejnom obstarávaní</w:t>
      </w:r>
      <w:bookmarkEnd w:id="62"/>
      <w:r w:rsidRPr="009A431C">
        <w:rPr>
          <w:rFonts w:ascii="Cambria" w:hAnsi="Cambria" w:cs="Arial"/>
          <w:sz w:val="20"/>
          <w:szCs w:val="20"/>
        </w:rPr>
        <w:t>.</w:t>
      </w:r>
      <w:r w:rsidR="00BA7CD5" w:rsidRPr="009A431C">
        <w:rPr>
          <w:rFonts w:ascii="Cambria" w:hAnsi="Cambria" w:cs="Arial"/>
          <w:sz w:val="20"/>
          <w:szCs w:val="20"/>
        </w:rPr>
        <w:t xml:space="preserve"> </w:t>
      </w:r>
      <w:r w:rsidR="00BA7CD5" w:rsidRPr="009A431C">
        <w:rPr>
          <w:rFonts w:ascii="Cambria" w:hAnsi="Cambria" w:cs="Arial"/>
          <w:sz w:val="20"/>
          <w:szCs w:val="20"/>
        </w:rPr>
        <w:lastRenderedPageBreak/>
        <w:t>Verejný obstarávateľ zohľadní referencie uchádzačov uvedené v evidencii referencií</w:t>
      </w:r>
      <w:r w:rsidR="00E62DC3" w:rsidRPr="009A431C">
        <w:rPr>
          <w:rFonts w:ascii="Cambria" w:hAnsi="Cambria" w:cs="Arial"/>
          <w:sz w:val="20"/>
          <w:szCs w:val="20"/>
        </w:rPr>
        <w:t xml:space="preserve"> podľa § 12</w:t>
      </w:r>
      <w:r w:rsidR="00E62DC3" w:rsidRPr="009A431C">
        <w:rPr>
          <w:rFonts w:ascii="Cambria" w:hAnsi="Cambria"/>
          <w:sz w:val="20"/>
          <w:szCs w:val="20"/>
        </w:rPr>
        <w:t xml:space="preserve"> </w:t>
      </w:r>
      <w:r w:rsidR="00E62DC3" w:rsidRPr="009A431C">
        <w:rPr>
          <w:rFonts w:ascii="Cambria" w:hAnsi="Cambria" w:cs="Arial"/>
          <w:sz w:val="20"/>
          <w:szCs w:val="20"/>
        </w:rPr>
        <w:t>zákona o verejnom obstarávaní</w:t>
      </w:r>
      <w:r w:rsidR="00BA7CD5" w:rsidRPr="009A431C">
        <w:rPr>
          <w:rFonts w:ascii="Cambria" w:hAnsi="Cambria" w:cs="Arial"/>
          <w:sz w:val="20"/>
          <w:szCs w:val="20"/>
        </w:rPr>
        <w:t xml:space="preserve">, ak takéto referencie </w:t>
      </w:r>
      <w:r w:rsidR="00E62DC3" w:rsidRPr="009A431C">
        <w:rPr>
          <w:rFonts w:ascii="Cambria" w:hAnsi="Cambria" w:cs="Arial"/>
          <w:sz w:val="20"/>
          <w:szCs w:val="20"/>
        </w:rPr>
        <w:t xml:space="preserve">ku dňu predloženia ponuky </w:t>
      </w:r>
      <w:r w:rsidR="00BA7CD5" w:rsidRPr="009A431C">
        <w:rPr>
          <w:rFonts w:ascii="Cambria" w:hAnsi="Cambria" w:cs="Arial"/>
          <w:sz w:val="20"/>
          <w:szCs w:val="20"/>
        </w:rPr>
        <w:t>existujú</w:t>
      </w:r>
      <w:r w:rsidR="00E62DC3" w:rsidRPr="009A431C">
        <w:rPr>
          <w:rFonts w:ascii="Cambria" w:hAnsi="Cambria" w:cs="Arial"/>
          <w:sz w:val="20"/>
          <w:szCs w:val="20"/>
        </w:rPr>
        <w:t xml:space="preserve"> a uchádzač ich v ponuke identifikoval</w:t>
      </w:r>
      <w:r w:rsidR="00BA7CD5" w:rsidRPr="009A431C">
        <w:rPr>
          <w:rFonts w:ascii="Cambria" w:hAnsi="Cambria" w:cs="Arial"/>
          <w:sz w:val="20"/>
          <w:szCs w:val="20"/>
        </w:rPr>
        <w:t>.</w:t>
      </w:r>
    </w:p>
    <w:p w14:paraId="1B4205E2" w14:textId="222BAB65" w:rsidR="00FA3AD8" w:rsidRDefault="001D33CC" w:rsidP="00E22F47">
      <w:pPr>
        <w:pStyle w:val="ListParagraph"/>
        <w:numPr>
          <w:ilvl w:val="3"/>
          <w:numId w:val="49"/>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obstarávateľ odporúča, aby uchádzač na účel preukázania splnenia podmienky </w:t>
      </w:r>
      <w:r w:rsidRPr="00A9052D">
        <w:rPr>
          <w:rFonts w:ascii="Cambria" w:hAnsi="Cambria" w:cs="Arial"/>
          <w:sz w:val="20"/>
          <w:szCs w:val="20"/>
        </w:rPr>
        <w:t xml:space="preserve">účasti podľa bodu </w:t>
      </w:r>
      <w:r w:rsidR="00143EB0" w:rsidRPr="00A9052D">
        <w:rPr>
          <w:rFonts w:ascii="Cambria" w:hAnsi="Cambria" w:cs="Arial"/>
          <w:sz w:val="20"/>
          <w:szCs w:val="20"/>
        </w:rPr>
        <w:fldChar w:fldCharType="begin"/>
      </w:r>
      <w:r w:rsidR="00143EB0" w:rsidRPr="00A9052D">
        <w:rPr>
          <w:rFonts w:ascii="Cambria" w:hAnsi="Cambria" w:cs="Arial"/>
          <w:sz w:val="20"/>
          <w:szCs w:val="20"/>
        </w:rPr>
        <w:instrText xml:space="preserve"> REF _Ref183513065 \r \h </w:instrText>
      </w:r>
      <w:r w:rsidR="00A9052D">
        <w:rPr>
          <w:rFonts w:ascii="Cambria" w:hAnsi="Cambria" w:cs="Arial"/>
          <w:sz w:val="20"/>
          <w:szCs w:val="20"/>
        </w:rPr>
        <w:instrText xml:space="preserve"> \* MERGEFORMAT </w:instrText>
      </w:r>
      <w:r w:rsidR="00143EB0" w:rsidRPr="00A9052D">
        <w:rPr>
          <w:rFonts w:ascii="Cambria" w:hAnsi="Cambria" w:cs="Arial"/>
          <w:sz w:val="20"/>
          <w:szCs w:val="20"/>
        </w:rPr>
      </w:r>
      <w:r w:rsidR="00143EB0" w:rsidRPr="00A9052D">
        <w:rPr>
          <w:rFonts w:ascii="Cambria" w:hAnsi="Cambria" w:cs="Arial"/>
          <w:sz w:val="20"/>
          <w:szCs w:val="20"/>
        </w:rPr>
        <w:fldChar w:fldCharType="separate"/>
      </w:r>
      <w:r w:rsidR="00143EB0" w:rsidRPr="00A9052D">
        <w:rPr>
          <w:rFonts w:ascii="Cambria" w:hAnsi="Cambria" w:cs="Arial"/>
          <w:sz w:val="20"/>
          <w:szCs w:val="20"/>
        </w:rPr>
        <w:t>34.1.1</w:t>
      </w:r>
      <w:r w:rsidR="00143EB0" w:rsidRPr="00A9052D">
        <w:rPr>
          <w:rFonts w:ascii="Cambria" w:hAnsi="Cambria" w:cs="Arial"/>
          <w:sz w:val="20"/>
          <w:szCs w:val="20"/>
        </w:rPr>
        <w:fldChar w:fldCharType="end"/>
      </w:r>
      <w:r w:rsidRPr="00A9052D">
        <w:rPr>
          <w:rFonts w:ascii="Cambria" w:hAnsi="Cambria" w:cs="Arial"/>
          <w:sz w:val="20"/>
          <w:szCs w:val="20"/>
        </w:rPr>
        <w:t xml:space="preserve"> týchto súťažných podkladov použil vzorový formulár </w:t>
      </w:r>
      <w:r w:rsidR="00AC3B34" w:rsidRPr="00C5214E">
        <w:rPr>
          <w:rFonts w:ascii="Cambria" w:hAnsi="Cambria" w:cs="Arial"/>
          <w:i/>
          <w:iCs/>
          <w:sz w:val="20"/>
          <w:szCs w:val="20"/>
        </w:rPr>
        <w:t>Z</w:t>
      </w:r>
      <w:r w:rsidRPr="00C5214E">
        <w:rPr>
          <w:rFonts w:ascii="Cambria" w:hAnsi="Cambria" w:cs="Arial"/>
          <w:i/>
          <w:iCs/>
          <w:sz w:val="20"/>
          <w:szCs w:val="20"/>
        </w:rPr>
        <w:t xml:space="preserve">oznam </w:t>
      </w:r>
      <w:r w:rsidR="00AC3B34" w:rsidRPr="00C5214E">
        <w:rPr>
          <w:rFonts w:ascii="Cambria" w:hAnsi="Cambria" w:cs="Arial"/>
          <w:i/>
          <w:iCs/>
          <w:sz w:val="20"/>
          <w:szCs w:val="20"/>
        </w:rPr>
        <w:t>dodávok tovaru</w:t>
      </w:r>
      <w:r w:rsidR="00A26716" w:rsidRPr="00C5214E">
        <w:rPr>
          <w:rFonts w:ascii="Cambria" w:hAnsi="Cambria" w:cs="Arial"/>
          <w:i/>
          <w:iCs/>
          <w:sz w:val="20"/>
          <w:szCs w:val="20"/>
        </w:rPr>
        <w:t xml:space="preserve"> a </w:t>
      </w:r>
      <w:r w:rsidRPr="00C5214E">
        <w:rPr>
          <w:rFonts w:ascii="Cambria" w:hAnsi="Cambria" w:cs="Arial"/>
          <w:i/>
          <w:iCs/>
          <w:sz w:val="20"/>
          <w:szCs w:val="20"/>
        </w:rPr>
        <w:t>poskytnutých služieb</w:t>
      </w:r>
      <w:r w:rsidRPr="00A9052D">
        <w:rPr>
          <w:rFonts w:ascii="Cambria" w:hAnsi="Cambria" w:cs="Arial"/>
          <w:sz w:val="20"/>
          <w:szCs w:val="20"/>
        </w:rPr>
        <w:t xml:space="preserve"> nachádzajúci sa v prílohe č. 1 k časti A.2 </w:t>
      </w:r>
      <w:r w:rsidRPr="00C5214E">
        <w:rPr>
          <w:rFonts w:ascii="Cambria" w:hAnsi="Cambria" w:cs="Arial"/>
          <w:i/>
          <w:iCs/>
          <w:sz w:val="20"/>
          <w:szCs w:val="20"/>
        </w:rPr>
        <w:t>PODMIENKY ÚČASTI UCHÁDZAČOV</w:t>
      </w:r>
      <w:r w:rsidRPr="00A9052D">
        <w:rPr>
          <w:rFonts w:ascii="Cambria" w:hAnsi="Cambria" w:cs="Arial"/>
          <w:sz w:val="20"/>
          <w:szCs w:val="20"/>
        </w:rPr>
        <w:t xml:space="preserve"> týchto súťažných podkladov, s uvedením doplňujúcich informácií ku každej zákazke. Uchádzač vyplní tabuľku len na miestach označených textom „&lt;vyplní uchádzač&gt;“. Uchádzač</w:t>
      </w:r>
      <w:r w:rsidRPr="008B6442">
        <w:rPr>
          <w:rFonts w:ascii="Cambria" w:hAnsi="Cambria" w:cs="Arial"/>
          <w:sz w:val="20"/>
          <w:szCs w:val="20"/>
        </w:rPr>
        <w:t xml:space="preserve"> podľa potreby zväčší jednotlivé polia tabuľky tak, aby ním vložený text bol úplný a čitateľný.</w:t>
      </w:r>
    </w:p>
    <w:p w14:paraId="1BA39C64" w14:textId="68D657B1" w:rsidR="002D3AB6" w:rsidRPr="00A47DE2" w:rsidRDefault="002D3AB6" w:rsidP="00C5214E">
      <w:pPr>
        <w:pStyle w:val="ListParagraph"/>
        <w:numPr>
          <w:ilvl w:val="2"/>
          <w:numId w:val="49"/>
        </w:numPr>
        <w:spacing w:after="0" w:line="240" w:lineRule="auto"/>
        <w:ind w:left="1276" w:hanging="709"/>
        <w:jc w:val="both"/>
        <w:rPr>
          <w:rFonts w:ascii="Cambria" w:hAnsi="Cambria" w:cs="Arial"/>
          <w:sz w:val="20"/>
          <w:szCs w:val="20"/>
        </w:rPr>
      </w:pPr>
      <w:r w:rsidRPr="00A47DE2">
        <w:rPr>
          <w:rFonts w:ascii="Cambria" w:hAnsi="Cambria" w:cs="Arial"/>
          <w:b/>
          <w:sz w:val="20"/>
          <w:szCs w:val="20"/>
        </w:rPr>
        <w:t>Podľa § 34 ods. 1 písm. g)</w:t>
      </w:r>
      <w:r w:rsidRPr="00A47DE2">
        <w:rPr>
          <w:rFonts w:ascii="Cambria" w:hAnsi="Cambria" w:cs="Arial"/>
          <w:sz w:val="20"/>
          <w:szCs w:val="20"/>
        </w:rPr>
        <w:t xml:space="preserve"> </w:t>
      </w:r>
      <w:r w:rsidRPr="00A47DE2">
        <w:rPr>
          <w:rFonts w:ascii="Cambria" w:hAnsi="Cambria" w:cs="Arial"/>
          <w:b/>
          <w:sz w:val="20"/>
          <w:szCs w:val="20"/>
        </w:rPr>
        <w:t>zákona o verejnom obstarávaní</w:t>
      </w:r>
      <w:r w:rsidRPr="00A47DE2">
        <w:rPr>
          <w:rFonts w:ascii="Cambria" w:hAnsi="Cambria" w:cs="Arial"/>
          <w:sz w:val="20"/>
          <w:szCs w:val="20"/>
        </w:rPr>
        <w:t xml:space="preserve"> </w:t>
      </w:r>
      <w:r>
        <w:rPr>
          <w:rFonts w:ascii="Cambria" w:hAnsi="Cambria" w:cs="Arial"/>
          <w:sz w:val="20"/>
          <w:szCs w:val="20"/>
        </w:rPr>
        <w:t>–</w:t>
      </w:r>
      <w:r w:rsidRPr="00A47DE2">
        <w:rPr>
          <w:rFonts w:ascii="Cambria" w:hAnsi="Cambria" w:cs="Arial"/>
          <w:sz w:val="20"/>
          <w:szCs w:val="20"/>
        </w:rPr>
        <w:t xml:space="preserve"> údaje</w:t>
      </w:r>
      <w:r>
        <w:rPr>
          <w:rFonts w:ascii="Cambria" w:hAnsi="Cambria" w:cs="Arial"/>
          <w:sz w:val="20"/>
          <w:szCs w:val="20"/>
        </w:rPr>
        <w:t xml:space="preserve"> </w:t>
      </w:r>
      <w:r w:rsidRPr="00A47DE2">
        <w:rPr>
          <w:rFonts w:ascii="Cambria" w:hAnsi="Cambria" w:cs="Arial"/>
          <w:sz w:val="20"/>
          <w:szCs w:val="20"/>
        </w:rPr>
        <w:t>o vzdelaní a odbornej praxi alebo o odbornej kvalifikácii osôb určených na plnenie zmluvy.</w:t>
      </w:r>
    </w:p>
    <w:p w14:paraId="6EB37068" w14:textId="77777777" w:rsidR="002D3AB6" w:rsidRPr="00C5214E" w:rsidRDefault="002D3AB6" w:rsidP="002D3AB6">
      <w:pPr>
        <w:pStyle w:val="ListParagraph"/>
        <w:spacing w:after="0" w:line="240" w:lineRule="auto"/>
        <w:ind w:left="1276" w:firstLine="4"/>
        <w:jc w:val="both"/>
        <w:rPr>
          <w:rFonts w:ascii="Cambria" w:hAnsi="Cambria" w:cs="Arial"/>
          <w:b/>
          <w:sz w:val="20"/>
          <w:szCs w:val="20"/>
        </w:rPr>
      </w:pPr>
      <w:r w:rsidRPr="00C5214E">
        <w:rPr>
          <w:rFonts w:ascii="Cambria" w:hAnsi="Cambria" w:cs="Arial"/>
          <w:b/>
          <w:sz w:val="20"/>
          <w:szCs w:val="20"/>
        </w:rPr>
        <w:t>Minimálna požadovaná úroveň podmienky účasti:</w:t>
      </w:r>
    </w:p>
    <w:p w14:paraId="74EC3BF1" w14:textId="77777777" w:rsidR="002D3AB6" w:rsidRPr="00C5214E" w:rsidRDefault="002D3AB6" w:rsidP="002D3AB6">
      <w:pPr>
        <w:pStyle w:val="ListParagraph"/>
        <w:numPr>
          <w:ilvl w:val="3"/>
          <w:numId w:val="49"/>
        </w:numPr>
        <w:spacing w:after="0" w:line="240" w:lineRule="auto"/>
        <w:ind w:left="2127" w:hanging="851"/>
        <w:jc w:val="both"/>
        <w:rPr>
          <w:rFonts w:ascii="Cambria" w:hAnsi="Cambria" w:cs="Arial"/>
          <w:sz w:val="20"/>
          <w:szCs w:val="20"/>
        </w:rPr>
      </w:pPr>
      <w:r w:rsidRPr="00C5214E">
        <w:rPr>
          <w:rFonts w:ascii="Cambria" w:hAnsi="Cambria" w:cs="Arial"/>
          <w:sz w:val="20"/>
          <w:szCs w:val="20"/>
        </w:rPr>
        <w:t>Verejný obstarávateľ požaduje, aby uchádzač v ponuke predložil zoznam osôb určených na plnenie zmluvy vrátane dokladov o ich odbornej spôsobilosti, pričom:</w:t>
      </w:r>
    </w:p>
    <w:p w14:paraId="7C43D414" w14:textId="0DDFC285" w:rsidR="002D3AB6" w:rsidRPr="00C5214E" w:rsidRDefault="002D3AB6" w:rsidP="00C5214E">
      <w:pPr>
        <w:pStyle w:val="ListParagraph"/>
        <w:numPr>
          <w:ilvl w:val="3"/>
          <w:numId w:val="49"/>
        </w:numPr>
        <w:spacing w:after="0" w:line="240" w:lineRule="auto"/>
        <w:ind w:left="2127" w:hanging="851"/>
        <w:jc w:val="both"/>
        <w:rPr>
          <w:rFonts w:ascii="Cambria" w:hAnsi="Cambria" w:cs="Arial"/>
          <w:sz w:val="20"/>
          <w:szCs w:val="20"/>
        </w:rPr>
      </w:pPr>
      <w:r w:rsidRPr="00C5214E">
        <w:rPr>
          <w:rFonts w:ascii="Cambria" w:hAnsi="Cambria" w:cs="Arial"/>
          <w:sz w:val="20"/>
          <w:szCs w:val="20"/>
        </w:rPr>
        <w:t xml:space="preserve">Verejný obstarávateľ požaduje, aby aspoň dve osoby zo zoznamu osôb podľa bodu </w:t>
      </w:r>
      <w:r w:rsidRPr="00C5214E">
        <w:rPr>
          <w:rFonts w:ascii="Cambria" w:hAnsi="Cambria" w:cs="Arial"/>
          <w:sz w:val="20"/>
          <w:szCs w:val="20"/>
        </w:rPr>
        <w:fldChar w:fldCharType="begin"/>
      </w:r>
      <w:r w:rsidRPr="00C5214E">
        <w:rPr>
          <w:rFonts w:ascii="Cambria" w:hAnsi="Cambria" w:cs="Arial"/>
          <w:sz w:val="20"/>
          <w:szCs w:val="20"/>
        </w:rPr>
        <w:instrText xml:space="preserve"> REF _Ref183513158 \r \h  \* MERGEFORMAT </w:instrText>
      </w:r>
      <w:r w:rsidRPr="00C5214E">
        <w:rPr>
          <w:rFonts w:ascii="Cambria" w:hAnsi="Cambria" w:cs="Arial"/>
          <w:sz w:val="20"/>
          <w:szCs w:val="20"/>
        </w:rPr>
      </w:r>
      <w:r w:rsidRPr="00C5214E">
        <w:rPr>
          <w:rFonts w:ascii="Cambria" w:hAnsi="Cambria" w:cs="Arial"/>
          <w:sz w:val="20"/>
          <w:szCs w:val="20"/>
        </w:rPr>
        <w:fldChar w:fldCharType="separate"/>
      </w:r>
      <w:r w:rsidRPr="00C5214E">
        <w:rPr>
          <w:rFonts w:ascii="Cambria" w:hAnsi="Cambria" w:cs="Arial"/>
          <w:sz w:val="20"/>
          <w:szCs w:val="20"/>
        </w:rPr>
        <w:t>34.1.2.1</w:t>
      </w:r>
      <w:r w:rsidRPr="00C5214E">
        <w:rPr>
          <w:rFonts w:ascii="Cambria" w:hAnsi="Cambria" w:cs="Arial"/>
          <w:sz w:val="20"/>
          <w:szCs w:val="20"/>
        </w:rPr>
        <w:fldChar w:fldCharType="end"/>
      </w:r>
      <w:r w:rsidRPr="00C5214E">
        <w:rPr>
          <w:rFonts w:ascii="Cambria" w:hAnsi="Cambria" w:cs="Arial"/>
          <w:sz w:val="20"/>
          <w:szCs w:val="20"/>
        </w:rPr>
        <w:t xml:space="preserve">, </w:t>
      </w:r>
      <w:r w:rsidRPr="00C678F4">
        <w:rPr>
          <w:rFonts w:ascii="Cambria" w:hAnsi="Cambria" w:cs="Arial"/>
          <w:sz w:val="20"/>
          <w:szCs w:val="20"/>
        </w:rPr>
        <w:t xml:space="preserve">určených na plnenie predmetu </w:t>
      </w:r>
      <w:r w:rsidR="00C678F4">
        <w:rPr>
          <w:rFonts w:ascii="Cambria" w:hAnsi="Cambria" w:cs="Arial"/>
          <w:sz w:val="20"/>
          <w:szCs w:val="20"/>
        </w:rPr>
        <w:t xml:space="preserve">zmluvy </w:t>
      </w:r>
      <w:r w:rsidRPr="00C678F4">
        <w:rPr>
          <w:rFonts w:ascii="Cambria" w:hAnsi="Cambria" w:cs="Arial"/>
          <w:sz w:val="20"/>
          <w:szCs w:val="20"/>
        </w:rPr>
        <w:t xml:space="preserve">mali </w:t>
      </w:r>
      <w:r w:rsidRPr="000F583C">
        <w:rPr>
          <w:rFonts w:ascii="Cambria" w:hAnsi="Cambria" w:cs="Arial"/>
          <w:sz w:val="20"/>
          <w:szCs w:val="20"/>
        </w:rPr>
        <w:t xml:space="preserve">minimálne </w:t>
      </w:r>
      <w:r w:rsidR="000F583C" w:rsidRPr="008E456A">
        <w:rPr>
          <w:rFonts w:ascii="Cambria" w:hAnsi="Cambria" w:cs="Arial"/>
          <w:sz w:val="20"/>
          <w:szCs w:val="20"/>
        </w:rPr>
        <w:t>päť</w:t>
      </w:r>
      <w:r w:rsidR="000F583C" w:rsidRPr="000F583C">
        <w:rPr>
          <w:rFonts w:ascii="Cambria" w:hAnsi="Cambria" w:cs="Arial"/>
          <w:sz w:val="20"/>
          <w:szCs w:val="20"/>
        </w:rPr>
        <w:t xml:space="preserve">ročnú </w:t>
      </w:r>
      <w:r w:rsidRPr="000F583C">
        <w:rPr>
          <w:rFonts w:ascii="Cambria" w:hAnsi="Cambria" w:cs="Arial"/>
          <w:sz w:val="20"/>
          <w:szCs w:val="20"/>
        </w:rPr>
        <w:t>prax v oblasti poskytovania služieb týkajúcich sa vykonania implementačných prác (inštalácia, konfigurácia, migrácia, integrácia)</w:t>
      </w:r>
      <w:r w:rsidR="00C678F4" w:rsidRPr="000F583C">
        <w:rPr>
          <w:rFonts w:ascii="Cambria" w:hAnsi="Cambria" w:cs="Arial"/>
          <w:sz w:val="20"/>
          <w:szCs w:val="20"/>
        </w:rPr>
        <w:t xml:space="preserve"> alebo </w:t>
      </w:r>
      <w:r w:rsidRPr="000F583C">
        <w:rPr>
          <w:rFonts w:ascii="Cambria" w:hAnsi="Cambria" w:cs="Arial"/>
          <w:sz w:val="20"/>
          <w:szCs w:val="20"/>
        </w:rPr>
        <w:t xml:space="preserve"> poskytovania konzultačných a implementačných služieb a zároveň sa podieľal</w:t>
      </w:r>
      <w:r w:rsidR="00637216">
        <w:rPr>
          <w:rFonts w:ascii="Cambria" w:hAnsi="Cambria" w:cs="Arial"/>
          <w:sz w:val="20"/>
          <w:szCs w:val="20"/>
        </w:rPr>
        <w:t>i</w:t>
      </w:r>
      <w:r w:rsidRPr="000F583C">
        <w:rPr>
          <w:rFonts w:ascii="Cambria" w:hAnsi="Cambria" w:cs="Arial"/>
          <w:sz w:val="20"/>
          <w:szCs w:val="20"/>
        </w:rPr>
        <w:t>/podieľa</w:t>
      </w:r>
      <w:r w:rsidR="00637216">
        <w:rPr>
          <w:rFonts w:ascii="Cambria" w:hAnsi="Cambria" w:cs="Arial"/>
          <w:sz w:val="20"/>
          <w:szCs w:val="20"/>
        </w:rPr>
        <w:t>jú</w:t>
      </w:r>
      <w:r w:rsidRPr="000F583C">
        <w:rPr>
          <w:rFonts w:ascii="Cambria" w:hAnsi="Cambria" w:cs="Arial"/>
          <w:sz w:val="20"/>
          <w:szCs w:val="20"/>
        </w:rPr>
        <w:t xml:space="preserve"> na minimálne dvoch projektoch týkajúcich sa implementácie (v rozsahu definovanom týmito súťažnými podkladmi) </w:t>
      </w:r>
      <w:r w:rsidR="00C678F4" w:rsidRPr="000F583C">
        <w:rPr>
          <w:rFonts w:ascii="Cambria" w:hAnsi="Cambria" w:cs="Arial"/>
          <w:sz w:val="20"/>
          <w:szCs w:val="20"/>
        </w:rPr>
        <w:t>alebo</w:t>
      </w:r>
      <w:r w:rsidRPr="000F583C">
        <w:rPr>
          <w:rFonts w:ascii="Cambria" w:hAnsi="Cambria" w:cs="Arial"/>
          <w:sz w:val="20"/>
          <w:szCs w:val="20"/>
        </w:rPr>
        <w:t xml:space="preserve"> poskytovania konzultačných a implementačných služieb pre HW zariadenia WAF (pre dodávanú technológiu) za  predchádzajúce tri roky počítané</w:t>
      </w:r>
      <w:r w:rsidRPr="00C678F4">
        <w:rPr>
          <w:rFonts w:ascii="Cambria" w:hAnsi="Cambria" w:cs="Arial"/>
          <w:sz w:val="20"/>
          <w:szCs w:val="20"/>
        </w:rPr>
        <w:t xml:space="preserve"> od vyhlásenia verejného obstarávania. Dokladom o ich odbornej spôsobilosti je </w:t>
      </w:r>
      <w:r w:rsidR="000904B3">
        <w:rPr>
          <w:rFonts w:ascii="Cambria" w:hAnsi="Cambria" w:cs="Arial"/>
          <w:sz w:val="20"/>
          <w:szCs w:val="20"/>
        </w:rPr>
        <w:t>profes</w:t>
      </w:r>
      <w:r w:rsidR="00694887">
        <w:rPr>
          <w:rFonts w:ascii="Cambria" w:hAnsi="Cambria" w:cs="Arial"/>
          <w:sz w:val="20"/>
          <w:szCs w:val="20"/>
        </w:rPr>
        <w:t>ij</w:t>
      </w:r>
      <w:r w:rsidR="000904B3" w:rsidRPr="00C5214E">
        <w:rPr>
          <w:rFonts w:ascii="Cambria" w:hAnsi="Cambria" w:cs="Arial"/>
          <w:sz w:val="20"/>
          <w:szCs w:val="20"/>
        </w:rPr>
        <w:t>ný životopis</w:t>
      </w:r>
      <w:r w:rsidRPr="00C5214E">
        <w:rPr>
          <w:rFonts w:ascii="Cambria" w:hAnsi="Cambria" w:cs="Arial"/>
          <w:sz w:val="20"/>
          <w:szCs w:val="20"/>
        </w:rPr>
        <w:t xml:space="preserve"> osoby</w:t>
      </w:r>
      <w:r w:rsidR="00C678F4" w:rsidRPr="00C5214E">
        <w:rPr>
          <w:rFonts w:ascii="Cambria" w:hAnsi="Cambria" w:cs="Arial"/>
          <w:sz w:val="20"/>
          <w:szCs w:val="20"/>
        </w:rPr>
        <w:t xml:space="preserve"> zo zoznamu osôb</w:t>
      </w:r>
      <w:r w:rsidR="00694887">
        <w:rPr>
          <w:rFonts w:ascii="Cambria" w:hAnsi="Cambria" w:cs="Arial"/>
          <w:sz w:val="20"/>
          <w:szCs w:val="20"/>
        </w:rPr>
        <w:t xml:space="preserve"> </w:t>
      </w:r>
      <w:r w:rsidR="00C80914" w:rsidRPr="00C5214E">
        <w:rPr>
          <w:rFonts w:ascii="Cambria" w:hAnsi="Cambria" w:cs="Arial"/>
          <w:sz w:val="20"/>
          <w:szCs w:val="20"/>
        </w:rPr>
        <w:t xml:space="preserve">určených na plnenie zmluvy </w:t>
      </w:r>
      <w:r w:rsidRPr="00C5214E">
        <w:rPr>
          <w:rFonts w:ascii="Cambria" w:hAnsi="Cambria" w:cs="Arial"/>
          <w:sz w:val="20"/>
          <w:szCs w:val="20"/>
        </w:rPr>
        <w:t>podpísan</w:t>
      </w:r>
      <w:r w:rsidR="00694887">
        <w:rPr>
          <w:rFonts w:ascii="Cambria" w:hAnsi="Cambria" w:cs="Arial"/>
          <w:sz w:val="20"/>
          <w:szCs w:val="20"/>
        </w:rPr>
        <w:t>ý</w:t>
      </w:r>
      <w:r w:rsidRPr="00C5214E">
        <w:rPr>
          <w:rFonts w:ascii="Cambria" w:hAnsi="Cambria" w:cs="Arial"/>
          <w:sz w:val="20"/>
          <w:szCs w:val="20"/>
        </w:rPr>
        <w:t xml:space="preserve"> dotknutou osobou.</w:t>
      </w:r>
    </w:p>
    <w:p w14:paraId="50B8427E" w14:textId="51A6E61B" w:rsidR="00C678F4" w:rsidRDefault="000904B3">
      <w:pPr>
        <w:pStyle w:val="ListParagraph"/>
        <w:numPr>
          <w:ilvl w:val="3"/>
          <w:numId w:val="49"/>
        </w:numPr>
        <w:spacing w:after="0" w:line="240" w:lineRule="auto"/>
        <w:ind w:left="2127" w:hanging="851"/>
        <w:jc w:val="both"/>
        <w:rPr>
          <w:rFonts w:ascii="Cambria" w:hAnsi="Cambria" w:cs="Arial"/>
          <w:sz w:val="20"/>
          <w:szCs w:val="20"/>
        </w:rPr>
      </w:pPr>
      <w:r>
        <w:rPr>
          <w:rFonts w:ascii="Cambria" w:hAnsi="Cambria" w:cs="Arial"/>
          <w:sz w:val="20"/>
          <w:szCs w:val="20"/>
        </w:rPr>
        <w:t>Profes</w:t>
      </w:r>
      <w:r w:rsidR="00694887">
        <w:rPr>
          <w:rFonts w:ascii="Cambria" w:hAnsi="Cambria" w:cs="Arial"/>
          <w:sz w:val="20"/>
          <w:szCs w:val="20"/>
        </w:rPr>
        <w:t>ijn</w:t>
      </w:r>
      <w:r>
        <w:rPr>
          <w:rFonts w:ascii="Cambria" w:hAnsi="Cambria" w:cs="Arial"/>
          <w:sz w:val="20"/>
          <w:szCs w:val="20"/>
        </w:rPr>
        <w:t xml:space="preserve">ý životopis </w:t>
      </w:r>
      <w:r w:rsidR="00C678F4" w:rsidRPr="00C678F4">
        <w:rPr>
          <w:rFonts w:ascii="Cambria" w:hAnsi="Cambria" w:cs="Arial"/>
          <w:sz w:val="20"/>
          <w:szCs w:val="20"/>
        </w:rPr>
        <w:t xml:space="preserve">osoby </w:t>
      </w:r>
      <w:r w:rsidR="00C678F4">
        <w:rPr>
          <w:rFonts w:ascii="Cambria" w:hAnsi="Cambria" w:cs="Arial"/>
          <w:sz w:val="20"/>
          <w:szCs w:val="20"/>
        </w:rPr>
        <w:t>zo zoznamu osôb</w:t>
      </w:r>
      <w:r w:rsidR="00C678F4" w:rsidRPr="00C678F4">
        <w:rPr>
          <w:rFonts w:ascii="Cambria" w:hAnsi="Cambria" w:cs="Arial"/>
          <w:sz w:val="20"/>
          <w:szCs w:val="20"/>
        </w:rPr>
        <w:t xml:space="preserve"> musí obsahovať minimálne nasledujúce informácie: identifikácia osoby, identifikácia zamestnávateľa osoby, dĺžka praxe v oblasti poskytovania služieb definovaných v predchádzajúcom bode (</w:t>
      </w:r>
      <w:r w:rsidR="00C678F4">
        <w:rPr>
          <w:rFonts w:ascii="Cambria" w:hAnsi="Cambria" w:cs="Arial"/>
          <w:sz w:val="20"/>
          <w:szCs w:val="20"/>
        </w:rPr>
        <w:t>34.1.2.2</w:t>
      </w:r>
      <w:r w:rsidR="00C678F4" w:rsidRPr="00C678F4">
        <w:rPr>
          <w:rFonts w:ascii="Cambria" w:hAnsi="Cambria" w:cs="Arial"/>
          <w:sz w:val="20"/>
          <w:szCs w:val="20"/>
        </w:rPr>
        <w:t>), účasť na projektoch v oblasti definovaných v predchádzajúcom bode (</w:t>
      </w:r>
      <w:r w:rsidR="00C678F4">
        <w:rPr>
          <w:rFonts w:ascii="Cambria" w:hAnsi="Cambria" w:cs="Arial"/>
          <w:sz w:val="20"/>
          <w:szCs w:val="20"/>
        </w:rPr>
        <w:t>34.1.2.2</w:t>
      </w:r>
      <w:r w:rsidR="00C678F4" w:rsidRPr="00C678F4">
        <w:rPr>
          <w:rFonts w:ascii="Cambria" w:hAnsi="Cambria" w:cs="Arial"/>
          <w:sz w:val="20"/>
          <w:szCs w:val="20"/>
        </w:rPr>
        <w:t>) s uvedením obdobia, stručnej charakteristiky predmetu projektu, charakteristiky činností vykonávaných osobou v projekte, identifikácia odberateľa a kontaktné údaje odberateľa (</w:t>
      </w:r>
      <w:r w:rsidR="009E0C0A" w:rsidRPr="009E0C0A">
        <w:rPr>
          <w:rFonts w:ascii="Cambria" w:hAnsi="Cambria" w:cs="Arial"/>
          <w:sz w:val="20"/>
          <w:szCs w:val="20"/>
        </w:rPr>
        <w:t>osoby, u ktorej si verejný obstarávateľ môže overiť uvedené údaje; meno, priezvisko a funkcia kontaktnej osoby, jej telefónne číslo a e-mail</w:t>
      </w:r>
      <w:r w:rsidR="00C678F4" w:rsidRPr="00C678F4">
        <w:rPr>
          <w:rFonts w:ascii="Cambria" w:hAnsi="Cambria" w:cs="Arial"/>
          <w:sz w:val="20"/>
          <w:szCs w:val="20"/>
        </w:rPr>
        <w:t>).</w:t>
      </w:r>
    </w:p>
    <w:p w14:paraId="4A393234" w14:textId="1B1375FB" w:rsidR="00A9052D" w:rsidRPr="00C678F4" w:rsidRDefault="00A9052D" w:rsidP="00C5214E">
      <w:pPr>
        <w:pStyle w:val="ListParagraph"/>
        <w:numPr>
          <w:ilvl w:val="3"/>
          <w:numId w:val="49"/>
        </w:numPr>
        <w:spacing w:after="0" w:line="240" w:lineRule="auto"/>
        <w:ind w:left="2127" w:hanging="851"/>
        <w:jc w:val="both"/>
        <w:rPr>
          <w:rFonts w:ascii="Cambria" w:hAnsi="Cambria" w:cs="Arial"/>
          <w:sz w:val="20"/>
          <w:szCs w:val="20"/>
        </w:rPr>
      </w:pPr>
      <w:r w:rsidRPr="00A9052D">
        <w:rPr>
          <w:rFonts w:ascii="Cambria" w:hAnsi="Cambria" w:cs="Arial"/>
          <w:sz w:val="20"/>
          <w:szCs w:val="20"/>
        </w:rPr>
        <w:t xml:space="preserve">Verejný obstarávateľ </w:t>
      </w:r>
      <w:r w:rsidR="00F57FC8">
        <w:rPr>
          <w:rFonts w:ascii="Cambria" w:hAnsi="Cambria" w:cs="Arial"/>
          <w:sz w:val="20"/>
          <w:szCs w:val="20"/>
        </w:rPr>
        <w:t>požaduje</w:t>
      </w:r>
      <w:r w:rsidRPr="00A9052D">
        <w:rPr>
          <w:rFonts w:ascii="Cambria" w:hAnsi="Cambria" w:cs="Arial"/>
          <w:sz w:val="20"/>
          <w:szCs w:val="20"/>
        </w:rPr>
        <w:t>, aby uchádzač ku každej osobe zo zoznamu osôb predložil na samostatnom liste ponuky informácie v rozsahu podľa</w:t>
      </w:r>
      <w:r w:rsidR="00F57FC8" w:rsidRPr="00A47DE2">
        <w:rPr>
          <w:rFonts w:ascii="Cambria" w:hAnsi="Cambria" w:cs="Arial"/>
          <w:sz w:val="20"/>
          <w:szCs w:val="20"/>
        </w:rPr>
        <w:t xml:space="preserve"> vzoru </w:t>
      </w:r>
      <w:r w:rsidR="00F57FC8" w:rsidRPr="00A47DE2">
        <w:rPr>
          <w:rFonts w:ascii="Cambria" w:hAnsi="Cambria" w:cs="Arial"/>
          <w:i/>
          <w:iCs/>
          <w:sz w:val="20"/>
          <w:szCs w:val="20"/>
        </w:rPr>
        <w:t>Doplňujúce údaje k skúsenostiam osôb uchádzača</w:t>
      </w:r>
      <w:r w:rsidR="00F57FC8" w:rsidRPr="00A47DE2">
        <w:rPr>
          <w:rFonts w:ascii="Cambria" w:hAnsi="Cambria" w:cs="Arial"/>
          <w:sz w:val="20"/>
          <w:szCs w:val="20"/>
        </w:rPr>
        <w:t xml:space="preserve"> </w:t>
      </w:r>
      <w:r w:rsidRPr="00A9052D">
        <w:rPr>
          <w:rFonts w:ascii="Cambria" w:hAnsi="Cambria" w:cs="Arial"/>
          <w:sz w:val="20"/>
          <w:szCs w:val="20"/>
        </w:rPr>
        <w:t xml:space="preserve">nachádzajúceho sa v prílohe č. 2 k časti A.2 </w:t>
      </w:r>
      <w:r w:rsidRPr="00C5214E">
        <w:rPr>
          <w:rFonts w:ascii="Cambria" w:hAnsi="Cambria" w:cs="Arial"/>
          <w:i/>
          <w:iCs/>
          <w:sz w:val="20"/>
          <w:szCs w:val="20"/>
        </w:rPr>
        <w:t>PODMIENKY ÚČASTI UCHÁDZAČOV</w:t>
      </w:r>
      <w:r w:rsidRPr="00A9052D">
        <w:rPr>
          <w:rFonts w:ascii="Cambria" w:hAnsi="Cambria" w:cs="Arial"/>
          <w:sz w:val="20"/>
          <w:szCs w:val="20"/>
        </w:rPr>
        <w:t xml:space="preserve"> týchto súťažných podkladov</w:t>
      </w:r>
      <w:r w:rsidR="00F57FC8">
        <w:rPr>
          <w:rFonts w:ascii="Cambria" w:hAnsi="Cambria" w:cs="Arial"/>
          <w:sz w:val="20"/>
          <w:szCs w:val="20"/>
        </w:rPr>
        <w:t>.</w:t>
      </w:r>
      <w:r w:rsidRPr="00A9052D">
        <w:rPr>
          <w:rFonts w:ascii="Cambria" w:hAnsi="Cambria" w:cs="Arial"/>
          <w:sz w:val="20"/>
          <w:szCs w:val="20"/>
        </w:rPr>
        <w:t xml:space="preserve"> Uchádzač vyplní tabuľku len na miestach označených textom „&lt;vyplní uchádzač&gt;“. Uchádzač podľa potreby zväčší jednotlivé polia tabuľky tak, aby ním vložený text bol úplný a čitateľný.</w:t>
      </w:r>
      <w:r>
        <w:rPr>
          <w:rFonts w:ascii="Cambria" w:hAnsi="Cambria" w:cs="Arial"/>
          <w:sz w:val="20"/>
          <w:szCs w:val="20"/>
        </w:rPr>
        <w:t xml:space="preserve"> </w:t>
      </w:r>
      <w:r w:rsidR="00694887">
        <w:rPr>
          <w:rFonts w:ascii="Cambria" w:hAnsi="Cambria" w:cs="Arial"/>
          <w:sz w:val="20"/>
          <w:szCs w:val="20"/>
        </w:rPr>
        <w:t>Predložený v</w:t>
      </w:r>
      <w:r>
        <w:rPr>
          <w:rFonts w:ascii="Cambria" w:hAnsi="Cambria" w:cs="Arial"/>
          <w:sz w:val="20"/>
          <w:szCs w:val="20"/>
        </w:rPr>
        <w:t xml:space="preserve">yplnený a podpísaný </w:t>
      </w:r>
      <w:r w:rsidR="00694887">
        <w:rPr>
          <w:rFonts w:ascii="Cambria" w:hAnsi="Cambria" w:cs="Arial"/>
          <w:sz w:val="20"/>
          <w:szCs w:val="20"/>
        </w:rPr>
        <w:t xml:space="preserve">dokument </w:t>
      </w:r>
      <w:r w:rsidR="00F57FC8" w:rsidRPr="00A47DE2">
        <w:rPr>
          <w:rFonts w:ascii="Cambria" w:hAnsi="Cambria" w:cs="Arial"/>
          <w:i/>
          <w:iCs/>
          <w:sz w:val="20"/>
          <w:szCs w:val="20"/>
        </w:rPr>
        <w:t>Doplňujúce údaje k skúsenostiam osôb uchádzača</w:t>
      </w:r>
      <w:r w:rsidR="00F57FC8" w:rsidRPr="00A9052D" w:rsidDel="00913647">
        <w:rPr>
          <w:rFonts w:ascii="Cambria" w:hAnsi="Cambria" w:cs="Arial"/>
          <w:sz w:val="20"/>
          <w:szCs w:val="20"/>
        </w:rPr>
        <w:t xml:space="preserve"> </w:t>
      </w:r>
      <w:r w:rsidR="00694887">
        <w:rPr>
          <w:rFonts w:ascii="Cambria" w:hAnsi="Cambria" w:cs="Arial"/>
          <w:sz w:val="20"/>
          <w:szCs w:val="20"/>
        </w:rPr>
        <w:t xml:space="preserve">sa bude považovať za profesijný životopis </w:t>
      </w:r>
      <w:r w:rsidR="009E0C0A">
        <w:rPr>
          <w:rFonts w:ascii="Cambria" w:hAnsi="Cambria" w:cs="Arial"/>
          <w:sz w:val="20"/>
          <w:szCs w:val="20"/>
        </w:rPr>
        <w:t>os</w:t>
      </w:r>
      <w:r w:rsidR="00F57FC8">
        <w:rPr>
          <w:rFonts w:ascii="Cambria" w:hAnsi="Cambria" w:cs="Arial"/>
          <w:sz w:val="20"/>
          <w:szCs w:val="20"/>
        </w:rPr>
        <w:t>oby</w:t>
      </w:r>
      <w:r w:rsidR="009E0C0A">
        <w:rPr>
          <w:rFonts w:ascii="Cambria" w:hAnsi="Cambria" w:cs="Arial"/>
          <w:sz w:val="20"/>
          <w:szCs w:val="20"/>
        </w:rPr>
        <w:t xml:space="preserve"> </w:t>
      </w:r>
      <w:r w:rsidR="009E0C0A" w:rsidRPr="00B6186C">
        <w:rPr>
          <w:rFonts w:ascii="Cambria" w:hAnsi="Cambria" w:cs="Arial"/>
          <w:sz w:val="20"/>
          <w:szCs w:val="20"/>
        </w:rPr>
        <w:t>určen</w:t>
      </w:r>
      <w:r w:rsidR="00F57FC8">
        <w:rPr>
          <w:rFonts w:ascii="Cambria" w:hAnsi="Cambria" w:cs="Arial"/>
          <w:sz w:val="20"/>
          <w:szCs w:val="20"/>
        </w:rPr>
        <w:t>ej</w:t>
      </w:r>
      <w:r w:rsidR="009E0C0A" w:rsidRPr="00B6186C">
        <w:rPr>
          <w:rFonts w:ascii="Cambria" w:hAnsi="Cambria" w:cs="Arial"/>
          <w:sz w:val="20"/>
          <w:szCs w:val="20"/>
        </w:rPr>
        <w:t xml:space="preserve"> na plnenie zmluvy</w:t>
      </w:r>
      <w:r w:rsidR="009E0C0A">
        <w:rPr>
          <w:rFonts w:ascii="Cambria" w:hAnsi="Cambria" w:cs="Arial"/>
          <w:sz w:val="20"/>
          <w:szCs w:val="20"/>
        </w:rPr>
        <w:t>.</w:t>
      </w:r>
    </w:p>
    <w:p w14:paraId="76D93AEF" w14:textId="1C3EEA91" w:rsidR="007C6039" w:rsidRPr="00A47DE2" w:rsidRDefault="006573C5"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63"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63"/>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A47DE2">
        <w:rPr>
          <w:rFonts w:ascii="Cambria" w:hAnsi="Cambria"/>
          <w:sz w:val="20"/>
          <w:szCs w:val="20"/>
        </w:rPr>
        <w:t>g</w:t>
      </w:r>
      <w:r w:rsidRPr="00A47DE2">
        <w:rPr>
          <w:rFonts w:ascii="Cambria" w:hAnsi="Cambria"/>
          <w:sz w:val="20"/>
          <w:szCs w:val="20"/>
        </w:rPr>
        <w:t>) a ods. 7</w:t>
      </w:r>
      <w:r w:rsidR="005D6387" w:rsidRPr="00A47DE2">
        <w:rPr>
          <w:rFonts w:ascii="Cambria" w:hAnsi="Cambria"/>
          <w:sz w:val="20"/>
          <w:szCs w:val="20"/>
        </w:rPr>
        <w:t xml:space="preserve"> zákona o verejnom obstarávaní</w:t>
      </w:r>
      <w:r w:rsidRPr="00A47DE2">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A47DE2">
        <w:rPr>
          <w:rFonts w:ascii="Cambria" w:hAnsi="Cambria"/>
          <w:sz w:val="20"/>
          <w:szCs w:val="20"/>
        </w:rPr>
        <w:t xml:space="preserve">§ 34 </w:t>
      </w:r>
      <w:r w:rsidRPr="00A47DE2">
        <w:rPr>
          <w:rFonts w:ascii="Cambria" w:hAnsi="Cambria"/>
          <w:sz w:val="20"/>
          <w:szCs w:val="20"/>
        </w:rPr>
        <w:t>ods</w:t>
      </w:r>
      <w:r w:rsidR="005D6387" w:rsidRPr="00A47DE2">
        <w:rPr>
          <w:rFonts w:ascii="Cambria" w:hAnsi="Cambria"/>
          <w:sz w:val="20"/>
          <w:szCs w:val="20"/>
        </w:rPr>
        <w:t>.</w:t>
      </w:r>
      <w:r w:rsidRPr="00A47DE2">
        <w:rPr>
          <w:rFonts w:ascii="Cambria" w:hAnsi="Cambria"/>
          <w:sz w:val="20"/>
          <w:szCs w:val="20"/>
        </w:rPr>
        <w:t xml:space="preserve"> 1 písm. g)</w:t>
      </w:r>
      <w:r w:rsidR="005D6387" w:rsidRPr="00A47DE2">
        <w:rPr>
          <w:rFonts w:ascii="Cambria" w:hAnsi="Cambria"/>
          <w:sz w:val="20"/>
          <w:szCs w:val="20"/>
        </w:rPr>
        <w:t xml:space="preserve"> zákona o verejnom obstarávaní</w:t>
      </w:r>
      <w:r w:rsidRPr="00A47DE2">
        <w:rPr>
          <w:rFonts w:ascii="Cambria" w:hAnsi="Cambria"/>
          <w:sz w:val="20"/>
          <w:szCs w:val="20"/>
        </w:rPr>
        <w:t>, uchádzač alebo záujemca môže využiť kapacity inej osoby len, ak táto bude reálne vykonávať stavebné práce alebo služby, na ktoré sa kapacity vyžadujú.</w:t>
      </w:r>
      <w:r w:rsidR="00183BE1" w:rsidRPr="00A47DE2">
        <w:rPr>
          <w:rFonts w:ascii="Cambria" w:hAnsi="Cambria"/>
          <w:sz w:val="20"/>
          <w:szCs w:val="20"/>
        </w:rPr>
        <w:t xml:space="preserve"> Iná osoba podľa § 34 ods. 3 zákona o verejnom obstarávaní nemusí spĺňať podmienku podľa bodu </w:t>
      </w:r>
      <w:r w:rsidR="0031580E">
        <w:rPr>
          <w:rFonts w:ascii="Cambria" w:hAnsi="Cambria"/>
          <w:sz w:val="20"/>
          <w:szCs w:val="20"/>
        </w:rPr>
        <w:fldChar w:fldCharType="begin"/>
      </w:r>
      <w:r w:rsidR="0031580E">
        <w:rPr>
          <w:rFonts w:ascii="Cambria" w:hAnsi="Cambria"/>
          <w:sz w:val="20"/>
          <w:szCs w:val="20"/>
        </w:rPr>
        <w:instrText xml:space="preserve"> REF _Ref183517704 \r \h </w:instrText>
      </w:r>
      <w:r w:rsidR="0031580E">
        <w:rPr>
          <w:rFonts w:ascii="Cambria" w:hAnsi="Cambria"/>
          <w:sz w:val="20"/>
          <w:szCs w:val="20"/>
        </w:rPr>
      </w:r>
      <w:r w:rsidR="0031580E">
        <w:rPr>
          <w:rFonts w:ascii="Cambria" w:hAnsi="Cambria"/>
          <w:sz w:val="20"/>
          <w:szCs w:val="20"/>
        </w:rPr>
        <w:fldChar w:fldCharType="separate"/>
      </w:r>
      <w:r w:rsidR="0031580E">
        <w:rPr>
          <w:rFonts w:ascii="Cambria" w:hAnsi="Cambria"/>
          <w:sz w:val="20"/>
          <w:szCs w:val="20"/>
        </w:rPr>
        <w:t>32.2</w:t>
      </w:r>
      <w:r w:rsidR="0031580E">
        <w:rPr>
          <w:rFonts w:ascii="Cambria" w:hAnsi="Cambria"/>
          <w:sz w:val="20"/>
          <w:szCs w:val="20"/>
        </w:rPr>
        <w:fldChar w:fldCharType="end"/>
      </w:r>
      <w:r w:rsidR="00183BE1" w:rsidRPr="00A47DE2">
        <w:rPr>
          <w:rFonts w:ascii="Cambria" w:hAnsi="Cambria"/>
          <w:sz w:val="20"/>
          <w:szCs w:val="20"/>
        </w:rPr>
        <w:t xml:space="preserve"> týchto súťažných podkladov.</w:t>
      </w:r>
    </w:p>
    <w:p w14:paraId="06B6E820" w14:textId="204AB9A1" w:rsidR="007C6039" w:rsidRPr="00A47DE2" w:rsidRDefault="007C6039"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lastRenderedPageBreak/>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12B510D8" w:rsidR="004F2694" w:rsidRPr="00A47DE2" w:rsidRDefault="007C6039" w:rsidP="00E22F47">
      <w:pPr>
        <w:pStyle w:val="ListParagraph"/>
        <w:numPr>
          <w:ilvl w:val="1"/>
          <w:numId w:val="49"/>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p>
    <w:p w14:paraId="70F8F8CE" w14:textId="77777777" w:rsidR="0020285C" w:rsidRPr="00205E14" w:rsidRDefault="0020285C" w:rsidP="00FC45B9">
      <w:pPr>
        <w:pStyle w:val="ListParagraph"/>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C5214E">
      <w:pPr>
        <w:pStyle w:val="ListParagraph"/>
        <w:numPr>
          <w:ilvl w:val="1"/>
          <w:numId w:val="50"/>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E22F47">
      <w:pPr>
        <w:pStyle w:val="ListParagraph"/>
        <w:numPr>
          <w:ilvl w:val="1"/>
          <w:numId w:val="50"/>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E22F47">
      <w:pPr>
        <w:pStyle w:val="ListParagraph"/>
        <w:numPr>
          <w:ilvl w:val="1"/>
          <w:numId w:val="50"/>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4B96B061" w:rsidR="00205E14" w:rsidRPr="00FC45B9" w:rsidRDefault="004B0DE8" w:rsidP="00E22F47">
      <w:pPr>
        <w:pStyle w:val="ListParagraph"/>
        <w:numPr>
          <w:ilvl w:val="1"/>
          <w:numId w:val="50"/>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1" w:history="1">
        <w:r w:rsidR="008F1641" w:rsidRPr="002F468C">
          <w:rPr>
            <w:rStyle w:val="Hyperlink"/>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E22F47">
      <w:pPr>
        <w:pStyle w:val="ListParagraph"/>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E22F47">
      <w:pPr>
        <w:pStyle w:val="ListParagraph"/>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E22F47">
      <w:pPr>
        <w:pStyle w:val="ListParagraph"/>
        <w:numPr>
          <w:ilvl w:val="1"/>
          <w:numId w:val="50"/>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74B1B759" w14:textId="39FD8B4D" w:rsidR="00AB3FF1" w:rsidRPr="00DE7FF0" w:rsidRDefault="00691A53" w:rsidP="00E22F47">
      <w:pPr>
        <w:pStyle w:val="ListParagraph"/>
        <w:numPr>
          <w:ilvl w:val="1"/>
          <w:numId w:val="50"/>
        </w:numPr>
        <w:spacing w:after="0" w:line="240" w:lineRule="auto"/>
        <w:ind w:left="567" w:hanging="567"/>
        <w:jc w:val="both"/>
        <w:rPr>
          <w:rFonts w:ascii="Cambria" w:hAnsi="Cambria" w:cs="Arial"/>
          <w:color w:val="000000"/>
          <w:sz w:val="20"/>
          <w:szCs w:val="20"/>
        </w:rPr>
      </w:pPr>
      <w:r w:rsidRPr="00DE7FF0">
        <w:rPr>
          <w:rFonts w:ascii="Cambria" w:hAnsi="Cambria" w:cs="Arial"/>
          <w:color w:val="000000"/>
          <w:sz w:val="20"/>
          <w:szCs w:val="20"/>
        </w:rPr>
        <w:t xml:space="preserve">Ceny uvedené uchádzačom v </w:t>
      </w:r>
      <w:r w:rsidR="002E1AC6" w:rsidRPr="00C5214E">
        <w:rPr>
          <w:rFonts w:ascii="Cambria" w:hAnsi="Cambria" w:cs="Arial"/>
          <w:sz w:val="20"/>
          <w:szCs w:val="20"/>
        </w:rPr>
        <w:t>zozname dodávok tovaru</w:t>
      </w:r>
      <w:r w:rsidR="009A431C" w:rsidRPr="00C5214E">
        <w:rPr>
          <w:rFonts w:ascii="Cambria" w:hAnsi="Cambria" w:cs="Arial"/>
          <w:sz w:val="20"/>
          <w:szCs w:val="20"/>
        </w:rPr>
        <w:t xml:space="preserve"> a </w:t>
      </w:r>
      <w:r w:rsidR="002E1AC6" w:rsidRPr="00C5214E">
        <w:rPr>
          <w:rFonts w:ascii="Cambria" w:hAnsi="Cambria" w:cs="Arial"/>
          <w:sz w:val="20"/>
          <w:szCs w:val="20"/>
        </w:rPr>
        <w:t xml:space="preserve">poskytnutých služieb </w:t>
      </w:r>
      <w:r w:rsidRPr="00DE7FF0">
        <w:rPr>
          <w:rFonts w:ascii="Cambria" w:hAnsi="Cambria" w:cs="Arial"/>
          <w:color w:val="000000"/>
          <w:sz w:val="20"/>
          <w:szCs w:val="20"/>
        </w:rPr>
        <w:t xml:space="preserve">podľa bodu </w:t>
      </w:r>
      <w:r w:rsidR="00143EB0" w:rsidRPr="00DE7FF0">
        <w:rPr>
          <w:rFonts w:ascii="Cambria" w:hAnsi="Cambria" w:cs="Arial"/>
          <w:color w:val="000000"/>
          <w:sz w:val="20"/>
          <w:szCs w:val="20"/>
        </w:rPr>
        <w:fldChar w:fldCharType="begin"/>
      </w:r>
      <w:r w:rsidR="00143EB0" w:rsidRPr="00DE7FF0">
        <w:rPr>
          <w:rFonts w:ascii="Cambria" w:hAnsi="Cambria" w:cs="Arial"/>
          <w:color w:val="000000"/>
          <w:sz w:val="20"/>
          <w:szCs w:val="20"/>
        </w:rPr>
        <w:instrText xml:space="preserve"> REF _Ref183513065 \r \h </w:instrText>
      </w:r>
      <w:r w:rsidR="00DE7FF0">
        <w:rPr>
          <w:rFonts w:ascii="Cambria" w:hAnsi="Cambria" w:cs="Arial"/>
          <w:color w:val="000000"/>
          <w:sz w:val="20"/>
          <w:szCs w:val="20"/>
        </w:rPr>
        <w:instrText xml:space="preserve"> \* MERGEFORMAT </w:instrText>
      </w:r>
      <w:r w:rsidR="00143EB0" w:rsidRPr="00DE7FF0">
        <w:rPr>
          <w:rFonts w:ascii="Cambria" w:hAnsi="Cambria" w:cs="Arial"/>
          <w:color w:val="000000"/>
          <w:sz w:val="20"/>
          <w:szCs w:val="20"/>
        </w:rPr>
      </w:r>
      <w:r w:rsidR="00143EB0" w:rsidRPr="00DE7FF0">
        <w:rPr>
          <w:rFonts w:ascii="Cambria" w:hAnsi="Cambria" w:cs="Arial"/>
          <w:color w:val="000000"/>
          <w:sz w:val="20"/>
          <w:szCs w:val="20"/>
        </w:rPr>
        <w:fldChar w:fldCharType="separate"/>
      </w:r>
      <w:r w:rsidR="00143EB0" w:rsidRPr="00DE7FF0">
        <w:rPr>
          <w:rFonts w:ascii="Cambria" w:hAnsi="Cambria" w:cs="Arial"/>
          <w:color w:val="000000"/>
          <w:sz w:val="20"/>
          <w:szCs w:val="20"/>
        </w:rPr>
        <w:t>34.1.1</w:t>
      </w:r>
      <w:r w:rsidR="00143EB0" w:rsidRPr="00DE7FF0">
        <w:rPr>
          <w:rFonts w:ascii="Cambria" w:hAnsi="Cambria" w:cs="Arial"/>
          <w:color w:val="000000"/>
          <w:sz w:val="20"/>
          <w:szCs w:val="20"/>
        </w:rPr>
        <w:fldChar w:fldCharType="end"/>
      </w:r>
      <w:r w:rsidRPr="00DE7FF0">
        <w:rPr>
          <w:rFonts w:ascii="Cambria" w:hAnsi="Cambria" w:cs="Arial"/>
          <w:color w:val="000000"/>
          <w:sz w:val="20"/>
          <w:szCs w:val="20"/>
        </w:rPr>
        <w:t xml:space="preserve"> týchto súťažných podkladov v inej mene ako v mene euro uchádzač vo svojej ponuke prepočíta na menu euro podľa kurzu Európskej centrálnej banky aktuálneho ku dňu zverejnenia oznámenia o vyhlásení verejného obstarávania v Úradnom vestníku Európskej únie. V prípade, ak Európska centrálna banka ku dňu zverejnenia oznámenia o vyhlásení verejného obstarávania v Úradnom vestníku Európskej únie neurčuje a nevyhlasuje výmenný kurz k mene uvedenej uchádzačom v </w:t>
      </w:r>
      <w:r w:rsidR="002E1AC6" w:rsidRPr="00C5214E">
        <w:rPr>
          <w:rFonts w:ascii="Cambria" w:hAnsi="Cambria" w:cs="Arial"/>
          <w:sz w:val="20"/>
          <w:szCs w:val="20"/>
        </w:rPr>
        <w:t>zozname dodávok tovaru</w:t>
      </w:r>
      <w:r w:rsidR="00A26716" w:rsidRPr="00C5214E">
        <w:rPr>
          <w:rFonts w:ascii="Cambria" w:hAnsi="Cambria" w:cs="Arial"/>
          <w:sz w:val="20"/>
          <w:szCs w:val="20"/>
        </w:rPr>
        <w:t xml:space="preserve"> a </w:t>
      </w:r>
      <w:r w:rsidR="002E1AC6" w:rsidRPr="00C5214E">
        <w:rPr>
          <w:rFonts w:ascii="Cambria" w:hAnsi="Cambria" w:cs="Arial"/>
          <w:sz w:val="20"/>
          <w:szCs w:val="20"/>
        </w:rPr>
        <w:t xml:space="preserve">poskytnutých služieb </w:t>
      </w:r>
      <w:r w:rsidRPr="00DE7FF0">
        <w:rPr>
          <w:rFonts w:ascii="Cambria" w:hAnsi="Cambria" w:cs="Arial"/>
          <w:color w:val="000000"/>
          <w:sz w:val="20"/>
          <w:szCs w:val="20"/>
        </w:rPr>
        <w:t xml:space="preserve">podľa bodu </w:t>
      </w:r>
      <w:r w:rsidR="00143EB0" w:rsidRPr="00DE7FF0">
        <w:rPr>
          <w:rFonts w:ascii="Cambria" w:hAnsi="Cambria" w:cs="Arial"/>
          <w:color w:val="000000"/>
          <w:sz w:val="20"/>
          <w:szCs w:val="20"/>
        </w:rPr>
        <w:fldChar w:fldCharType="begin"/>
      </w:r>
      <w:r w:rsidR="00143EB0" w:rsidRPr="00DE7FF0">
        <w:rPr>
          <w:rFonts w:ascii="Cambria" w:hAnsi="Cambria" w:cs="Arial"/>
          <w:color w:val="000000"/>
          <w:sz w:val="20"/>
          <w:szCs w:val="20"/>
        </w:rPr>
        <w:instrText xml:space="preserve"> REF _Ref183513065 \r \h </w:instrText>
      </w:r>
      <w:r w:rsidR="00DE7FF0">
        <w:rPr>
          <w:rFonts w:ascii="Cambria" w:hAnsi="Cambria" w:cs="Arial"/>
          <w:color w:val="000000"/>
          <w:sz w:val="20"/>
          <w:szCs w:val="20"/>
        </w:rPr>
        <w:instrText xml:space="preserve"> \* MERGEFORMAT </w:instrText>
      </w:r>
      <w:r w:rsidR="00143EB0" w:rsidRPr="00DE7FF0">
        <w:rPr>
          <w:rFonts w:ascii="Cambria" w:hAnsi="Cambria" w:cs="Arial"/>
          <w:color w:val="000000"/>
          <w:sz w:val="20"/>
          <w:szCs w:val="20"/>
        </w:rPr>
      </w:r>
      <w:r w:rsidR="00143EB0" w:rsidRPr="00DE7FF0">
        <w:rPr>
          <w:rFonts w:ascii="Cambria" w:hAnsi="Cambria" w:cs="Arial"/>
          <w:color w:val="000000"/>
          <w:sz w:val="20"/>
          <w:szCs w:val="20"/>
        </w:rPr>
        <w:fldChar w:fldCharType="separate"/>
      </w:r>
      <w:r w:rsidR="00143EB0" w:rsidRPr="00DE7FF0">
        <w:rPr>
          <w:rFonts w:ascii="Cambria" w:hAnsi="Cambria" w:cs="Arial"/>
          <w:color w:val="000000"/>
          <w:sz w:val="20"/>
          <w:szCs w:val="20"/>
        </w:rPr>
        <w:t>34.1.1</w:t>
      </w:r>
      <w:r w:rsidR="00143EB0" w:rsidRPr="00DE7FF0">
        <w:rPr>
          <w:rFonts w:ascii="Cambria" w:hAnsi="Cambria" w:cs="Arial"/>
          <w:color w:val="000000"/>
          <w:sz w:val="20"/>
          <w:szCs w:val="20"/>
        </w:rPr>
        <w:fldChar w:fldCharType="end"/>
      </w:r>
      <w:r w:rsidRPr="00DE7FF0">
        <w:rPr>
          <w:rFonts w:ascii="Cambria" w:hAnsi="Cambria" w:cs="Arial"/>
          <w:color w:val="000000"/>
          <w:sz w:val="20"/>
          <w:szCs w:val="20"/>
        </w:rPr>
        <w:t xml:space="preserve"> týchto súťažných podkladov, uchádzač prepočíta tieto ceny na menu euro podľa kurzu Národnej banky Slovenskej republiky aktuálneho ku dňu zverejnenia oznámenia o vyhlásení verejného obstarávania v Úradnom vestníku Európskej únie.</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DD87DD4" w:rsidR="00D3262C" w:rsidRPr="00205E14" w:rsidRDefault="00CD1EAB" w:rsidP="008C0015">
      <w:pPr>
        <w:jc w:val="center"/>
        <w:rPr>
          <w:rFonts w:asciiTheme="majorHAnsi" w:hAnsiTheme="majorHAnsi" w:cs="Arial"/>
          <w:b/>
          <w:sz w:val="20"/>
          <w:szCs w:val="20"/>
        </w:rPr>
      </w:pPr>
      <w:r w:rsidRPr="00205E14">
        <w:rPr>
          <w:rFonts w:asciiTheme="majorHAnsi" w:hAnsiTheme="majorHAnsi" w:cs="Arial"/>
          <w:b/>
        </w:rPr>
        <w:t>ZOZNAM DODÁVOK TOVARU</w:t>
      </w:r>
      <w:r w:rsidR="00A26716">
        <w:rPr>
          <w:rFonts w:asciiTheme="majorHAnsi" w:hAnsiTheme="majorHAnsi" w:cs="Arial"/>
          <w:b/>
        </w:rPr>
        <w:t xml:space="preserve"> A </w:t>
      </w:r>
      <w:r w:rsidRPr="00205E14">
        <w:rPr>
          <w:rFonts w:asciiTheme="majorHAnsi" w:hAnsiTheme="majorHAnsi" w:cs="Arial"/>
          <w:b/>
        </w:rPr>
        <w:t>POSKYTNUTÝCH SLUŽIEB</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Body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Body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Body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Body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Body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Body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2A390654" w:rsidR="001D33CC" w:rsidRPr="00205E14" w:rsidRDefault="001D33CC" w:rsidP="004A61E6">
            <w:pPr>
              <w:pStyle w:val="Body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 xml:space="preserve">stručná charakteristika </w:t>
            </w:r>
            <w:r w:rsidR="00A26716">
              <w:rPr>
                <w:rFonts w:ascii="Cambria" w:hAnsi="Cambria"/>
                <w:bCs/>
              </w:rPr>
              <w:t>vo vzťahu k predmetu obstarania</w:t>
            </w:r>
            <w:r w:rsidR="00A9052D">
              <w:rPr>
                <w:rFonts w:ascii="Cambria" w:hAnsi="Cambria"/>
                <w:bCs/>
              </w:rPr>
              <w:t xml:space="preserve"> a podmienky účasti podľa 34.1.1.1 alebo 34.1.1.2</w:t>
            </w:r>
            <w:r w:rsidRPr="0071750A">
              <w:rPr>
                <w:rFonts w:ascii="Cambria" w:hAnsi="Cambria"/>
                <w:bCs/>
              </w:rPr>
              <w:t>)</w:t>
            </w:r>
          </w:p>
        </w:tc>
        <w:tc>
          <w:tcPr>
            <w:tcW w:w="4574" w:type="dxa"/>
            <w:vAlign w:val="center"/>
          </w:tcPr>
          <w:p w14:paraId="66EA77A5" w14:textId="04A45C6F"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Body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3A2B9439" w:rsidR="001D33CC" w:rsidRPr="00205E14" w:rsidRDefault="001D33CC" w:rsidP="001D33CC">
            <w:pPr>
              <w:pStyle w:val="BodyText2"/>
              <w:jc w:val="center"/>
              <w:rPr>
                <w:rFonts w:asciiTheme="majorHAnsi" w:hAnsiTheme="majorHAnsi"/>
              </w:rPr>
            </w:pPr>
            <w:r>
              <w:rPr>
                <w:rFonts w:asciiTheme="majorHAnsi" w:hAnsiTheme="majorHAnsi"/>
              </w:rPr>
              <w:t>áno/nie</w:t>
            </w:r>
            <w:r w:rsidR="00694887">
              <w:rPr>
                <w:rFonts w:asciiTheme="majorHAnsi" w:hAnsiTheme="majorHAnsi"/>
              </w:rPr>
              <w:t>*</w:t>
            </w:r>
          </w:p>
        </w:tc>
      </w:tr>
      <w:tr w:rsidR="00D3262C" w:rsidRPr="00205E14" w14:paraId="2D50749B" w14:textId="77777777" w:rsidTr="0028742E">
        <w:trPr>
          <w:trHeight w:val="431"/>
          <w:jc w:val="center"/>
        </w:trPr>
        <w:tc>
          <w:tcPr>
            <w:tcW w:w="4860" w:type="dxa"/>
            <w:vAlign w:val="center"/>
          </w:tcPr>
          <w:p w14:paraId="41D9C3AD" w14:textId="3487E12C" w:rsidR="00D3262C" w:rsidRPr="00205E14" w:rsidRDefault="00234BA1" w:rsidP="004A61E6">
            <w:pPr>
              <w:pStyle w:val="Body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p>
        </w:tc>
        <w:tc>
          <w:tcPr>
            <w:tcW w:w="4574" w:type="dxa"/>
            <w:vAlign w:val="center"/>
          </w:tcPr>
          <w:p w14:paraId="5A348EA0" w14:textId="6EC03A48"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BodyText2"/>
              <w:rPr>
                <w:rFonts w:asciiTheme="majorHAnsi" w:hAnsiTheme="majorHAnsi"/>
                <w:lang w:eastAsia="en-US"/>
              </w:rPr>
            </w:pPr>
            <w:r w:rsidRPr="00205E14">
              <w:rPr>
                <w:rFonts w:asciiTheme="majorHAnsi" w:hAnsiTheme="majorHAnsi"/>
                <w:b/>
                <w:lang w:eastAsia="en-US"/>
              </w:rPr>
              <w:t>Doba plnenia predmetu zákazky</w:t>
            </w:r>
          </w:p>
          <w:p w14:paraId="0296280B" w14:textId="413E0A69" w:rsidR="00D3262C" w:rsidRPr="00205E14" w:rsidRDefault="00234BA1" w:rsidP="004A61E6">
            <w:pPr>
              <w:pStyle w:val="Body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BodyText2"/>
              <w:rPr>
                <w:rFonts w:asciiTheme="majorHAnsi" w:hAnsiTheme="majorHAnsi"/>
                <w:b/>
              </w:rPr>
            </w:pPr>
            <w:r w:rsidRPr="00205E14">
              <w:rPr>
                <w:rFonts w:asciiTheme="majorHAnsi" w:hAnsiTheme="majorHAnsi"/>
                <w:b/>
              </w:rPr>
              <w:t>Kontaktné údaje odberateľa</w:t>
            </w:r>
          </w:p>
          <w:p w14:paraId="20E2681B" w14:textId="7B2F0281" w:rsidR="00D3262C" w:rsidRPr="00205E14" w:rsidRDefault="00234BA1" w:rsidP="004A61E6">
            <w:pPr>
              <w:pStyle w:val="BodyText2"/>
              <w:rPr>
                <w:rFonts w:asciiTheme="majorHAnsi" w:hAnsiTheme="majorHAnsi"/>
              </w:rPr>
            </w:pPr>
            <w:r w:rsidRPr="00205E14">
              <w:rPr>
                <w:rFonts w:asciiTheme="majorHAnsi" w:hAnsiTheme="majorHAnsi"/>
                <w:lang w:eastAsia="en-US"/>
              </w:rPr>
              <w:t>(osoby, u ktorej si verejný obstarávateľ môže overiť predmetné údaje minimálne v rozsahu: meno</w:t>
            </w:r>
            <w:r w:rsidR="00E97D78">
              <w:rPr>
                <w:rFonts w:asciiTheme="majorHAnsi" w:hAnsiTheme="majorHAnsi"/>
                <w:lang w:eastAsia="en-US"/>
              </w:rPr>
              <w:t>,</w:t>
            </w:r>
            <w:r w:rsidRPr="00205E14">
              <w:rPr>
                <w:rFonts w:asciiTheme="majorHAnsi" w:hAnsiTheme="majorHAnsi"/>
                <w:lang w:eastAsia="en-US"/>
              </w:rPr>
              <w:t xml:space="preserve"> </w:t>
            </w:r>
            <w:r w:rsidR="00DC0ED5" w:rsidRPr="00205E14">
              <w:rPr>
                <w:rFonts w:asciiTheme="majorHAnsi" w:hAnsiTheme="majorHAnsi"/>
                <w:lang w:eastAsia="en-US"/>
              </w:rPr>
              <w:t>priezvisko</w:t>
            </w:r>
            <w:r w:rsidR="00E97D78">
              <w:rPr>
                <w:rFonts w:asciiTheme="majorHAnsi" w:hAnsiTheme="majorHAnsi"/>
                <w:lang w:eastAsia="en-US"/>
              </w:rPr>
              <w:t xml:space="preserve"> a</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5B11068F" w:rsidR="00D3262C" w:rsidRPr="00C5214E" w:rsidRDefault="00694887" w:rsidP="00D3262C">
      <w:pPr>
        <w:rPr>
          <w:rFonts w:asciiTheme="majorHAnsi" w:hAnsiTheme="majorHAnsi" w:cs="Arial"/>
          <w:sz w:val="20"/>
          <w:szCs w:val="20"/>
        </w:rPr>
      </w:pPr>
      <w:r w:rsidRPr="00C5214E">
        <w:rPr>
          <w:rFonts w:asciiTheme="majorHAnsi" w:hAnsiTheme="majorHAnsi" w:cs="Arial"/>
          <w:sz w:val="20"/>
          <w:szCs w:val="20"/>
        </w:rPr>
        <w:t>*</w:t>
      </w:r>
      <w:r w:rsidR="00DC77F1">
        <w:rPr>
          <w:rFonts w:asciiTheme="majorHAnsi" w:hAnsiTheme="majorHAnsi" w:cs="Arial"/>
          <w:sz w:val="20"/>
          <w:szCs w:val="20"/>
        </w:rPr>
        <w:t xml:space="preserve"> </w:t>
      </w:r>
      <w:proofErr w:type="spellStart"/>
      <w:r w:rsidRPr="00C5214E">
        <w:rPr>
          <w:rFonts w:asciiTheme="majorHAnsi" w:hAnsiTheme="majorHAnsi" w:cs="Arial"/>
          <w:sz w:val="20"/>
          <w:szCs w:val="20"/>
        </w:rPr>
        <w:t>nehodiace</w:t>
      </w:r>
      <w:proofErr w:type="spellEnd"/>
      <w:r w:rsidRPr="00C5214E">
        <w:rPr>
          <w:rFonts w:asciiTheme="majorHAnsi" w:hAnsiTheme="majorHAnsi" w:cs="Arial"/>
          <w:sz w:val="20"/>
          <w:szCs w:val="20"/>
        </w:rPr>
        <w:t xml:space="preserve"> sa prečiarkne</w:t>
      </w: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BodyText"/>
              <w:jc w:val="left"/>
              <w:rPr>
                <w:rFonts w:asciiTheme="majorHAnsi" w:hAnsiTheme="majorHAnsi" w:cs="Arial"/>
                <w:sz w:val="20"/>
                <w:szCs w:val="20"/>
              </w:rPr>
            </w:pPr>
            <w:r w:rsidRPr="000961E2">
              <w:rPr>
                <w:rFonts w:asciiTheme="majorHAnsi" w:hAnsiTheme="majorHAnsi" w:cs="Arial"/>
                <w:sz w:val="20"/>
                <w:szCs w:val="20"/>
              </w:rPr>
              <w:t>............................................</w:t>
            </w:r>
          </w:p>
          <w:p w14:paraId="69C64A2A" w14:textId="55800EFE" w:rsidR="00FA3AD8" w:rsidRPr="000961E2" w:rsidRDefault="00FA3AD8" w:rsidP="00EA3E26">
            <w:pPr>
              <w:pStyle w:val="BodyText"/>
              <w:jc w:val="left"/>
              <w:rPr>
                <w:rFonts w:asciiTheme="majorHAnsi" w:hAnsiTheme="majorHAnsi" w:cs="Arial"/>
                <w:sz w:val="20"/>
                <w:szCs w:val="20"/>
              </w:rPr>
            </w:pPr>
            <w:r>
              <w:rPr>
                <w:rFonts w:asciiTheme="majorHAnsi" w:hAnsiTheme="majorHAnsi" w:cs="Arial"/>
                <w:sz w:val="20"/>
                <w:szCs w:val="20"/>
              </w:rPr>
              <w:t xml:space="preserve">     </w:t>
            </w:r>
            <w:r w:rsidR="0055229C">
              <w:rPr>
                <w:rFonts w:asciiTheme="majorHAnsi" w:hAnsiTheme="majorHAnsi" w:cs="Arial"/>
                <w:sz w:val="20"/>
                <w:szCs w:val="20"/>
              </w:rPr>
              <w:t>m</w:t>
            </w:r>
            <w:r w:rsidRPr="000961E2">
              <w:rPr>
                <w:rFonts w:asciiTheme="majorHAnsi" w:hAnsiTheme="majorHAnsi" w:cs="Arial"/>
                <w:sz w:val="20"/>
                <w:szCs w:val="20"/>
              </w:rPr>
              <w:t>iesto a dátum</w:t>
            </w:r>
          </w:p>
        </w:tc>
        <w:tc>
          <w:tcPr>
            <w:tcW w:w="4464" w:type="dxa"/>
          </w:tcPr>
          <w:p w14:paraId="77182E35" w14:textId="77777777" w:rsidR="00FA3AD8" w:rsidRPr="000961E2" w:rsidRDefault="00FA3AD8" w:rsidP="00EA3E26">
            <w:pPr>
              <w:pStyle w:val="BodyText"/>
              <w:jc w:val="left"/>
              <w:rPr>
                <w:rFonts w:asciiTheme="majorHAnsi" w:hAnsiTheme="majorHAnsi" w:cs="Arial"/>
                <w:sz w:val="20"/>
                <w:szCs w:val="20"/>
              </w:rPr>
            </w:pPr>
          </w:p>
          <w:p w14:paraId="75B1983E" w14:textId="77777777" w:rsidR="00FA3AD8" w:rsidRDefault="00FA3AD8" w:rsidP="00EA3E26">
            <w:pPr>
              <w:pStyle w:val="BodyText"/>
              <w:jc w:val="left"/>
              <w:rPr>
                <w:rFonts w:asciiTheme="majorHAnsi" w:hAnsiTheme="majorHAnsi" w:cs="Arial"/>
                <w:sz w:val="20"/>
                <w:szCs w:val="20"/>
              </w:rPr>
            </w:pPr>
          </w:p>
          <w:p w14:paraId="392A7F6E" w14:textId="77777777" w:rsidR="00FA3AD8" w:rsidRPr="000961E2" w:rsidRDefault="00FA3AD8" w:rsidP="00EA3E26">
            <w:pPr>
              <w:pStyle w:val="BodyText"/>
              <w:jc w:val="left"/>
              <w:rPr>
                <w:rFonts w:asciiTheme="majorHAnsi" w:hAnsiTheme="majorHAnsi" w:cs="Arial"/>
                <w:sz w:val="20"/>
                <w:szCs w:val="20"/>
              </w:rPr>
            </w:pPr>
          </w:p>
          <w:p w14:paraId="2E677102" w14:textId="77777777"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Body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2CCC080E" w:rsidR="00FA3AD8" w:rsidRDefault="0055229C" w:rsidP="00EA3E26">
            <w:pPr>
              <w:pStyle w:val="BodyText"/>
              <w:jc w:val="center"/>
              <w:rPr>
                <w:rFonts w:asciiTheme="majorHAnsi" w:hAnsiTheme="majorHAnsi" w:cs="Arial"/>
                <w:sz w:val="20"/>
                <w:szCs w:val="20"/>
              </w:rPr>
            </w:pPr>
            <w:r>
              <w:rPr>
                <w:rFonts w:asciiTheme="majorHAnsi" w:hAnsiTheme="majorHAnsi" w:cs="Arial"/>
                <w:sz w:val="20"/>
                <w:szCs w:val="20"/>
              </w:rPr>
              <w:t>m</w:t>
            </w:r>
            <w:r w:rsidR="00FA3AD8" w:rsidRPr="000961E2">
              <w:rPr>
                <w:rFonts w:asciiTheme="majorHAnsi" w:hAnsiTheme="majorHAnsi" w:cs="Arial"/>
                <w:sz w:val="20"/>
                <w:szCs w:val="20"/>
              </w:rPr>
              <w:t>eno, priezvisko a</w:t>
            </w:r>
            <w:r w:rsidR="00FA3AD8">
              <w:rPr>
                <w:rFonts w:asciiTheme="majorHAnsi" w:hAnsiTheme="majorHAnsi" w:cs="Arial"/>
                <w:sz w:val="20"/>
                <w:szCs w:val="20"/>
              </w:rPr>
              <w:t> </w:t>
            </w:r>
            <w:r w:rsidR="00FA3AD8" w:rsidRPr="000961E2">
              <w:rPr>
                <w:rFonts w:asciiTheme="majorHAnsi" w:hAnsiTheme="majorHAnsi" w:cs="Arial"/>
                <w:sz w:val="20"/>
                <w:szCs w:val="20"/>
              </w:rPr>
              <w:t>podpis</w:t>
            </w:r>
          </w:p>
          <w:p w14:paraId="0EA82886" w14:textId="20654D8C"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64" w:name="_Hlk525908756"/>
    </w:p>
    <w:bookmarkEnd w:id="64"/>
    <w:p w14:paraId="3029FFC9" w14:textId="77777777" w:rsidR="00AB7F7A" w:rsidRDefault="00AB7F7A">
      <w:pPr>
        <w:rPr>
          <w:rFonts w:asciiTheme="majorHAnsi" w:hAnsiTheme="majorHAnsi" w:cs="Arial"/>
          <w:sz w:val="20"/>
          <w:szCs w:val="20"/>
        </w:rPr>
      </w:pPr>
      <w:r w:rsidRPr="00205E14">
        <w:rPr>
          <w:rFonts w:asciiTheme="majorHAnsi" w:hAnsiTheme="majorHAnsi" w:cs="Arial"/>
          <w:sz w:val="20"/>
          <w:szCs w:val="20"/>
        </w:rPr>
        <w:br w:type="page"/>
      </w:r>
    </w:p>
    <w:p w14:paraId="1AECDAB1" w14:textId="77777777" w:rsidR="00AC3BB6" w:rsidRPr="00205E14" w:rsidRDefault="00AC3BB6" w:rsidP="00AC3BB6">
      <w:pPr>
        <w:tabs>
          <w:tab w:val="num" w:pos="540"/>
        </w:tabs>
        <w:spacing w:line="276" w:lineRule="auto"/>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A.2 </w:t>
      </w:r>
      <w:r w:rsidRPr="00205E14">
        <w:rPr>
          <w:rFonts w:asciiTheme="majorHAnsi" w:hAnsiTheme="majorHAnsi" w:cs="Arial"/>
          <w:b/>
          <w:bCs/>
          <w:i/>
          <w:sz w:val="20"/>
          <w:szCs w:val="20"/>
        </w:rPr>
        <w:t>PODMIENKY ÚČASTI UCHÁDZAČOV</w:t>
      </w:r>
    </w:p>
    <w:p w14:paraId="0B8E6856" w14:textId="77777777" w:rsidR="00AC3BB6" w:rsidRPr="00205E14" w:rsidRDefault="00AC3BB6" w:rsidP="00AC3BB6">
      <w:pPr>
        <w:tabs>
          <w:tab w:val="num" w:pos="540"/>
        </w:tabs>
        <w:spacing w:line="276" w:lineRule="auto"/>
        <w:jc w:val="right"/>
        <w:rPr>
          <w:rFonts w:asciiTheme="majorHAnsi" w:hAnsiTheme="majorHAnsi" w:cs="Arial"/>
          <w:b/>
          <w:bCs/>
          <w:sz w:val="20"/>
          <w:szCs w:val="20"/>
        </w:rPr>
      </w:pPr>
    </w:p>
    <w:p w14:paraId="71455FEA" w14:textId="77777777" w:rsidR="00AC3BB6" w:rsidRPr="00205E14" w:rsidRDefault="00AC3BB6" w:rsidP="00AC3BB6">
      <w:pPr>
        <w:jc w:val="both"/>
        <w:rPr>
          <w:rFonts w:asciiTheme="majorHAnsi" w:hAnsiTheme="majorHAnsi" w:cs="Arial"/>
          <w:sz w:val="20"/>
          <w:szCs w:val="20"/>
        </w:rPr>
      </w:pPr>
    </w:p>
    <w:p w14:paraId="0D7D8873" w14:textId="414B83A0" w:rsidR="00AC3BB6" w:rsidRPr="00205E14" w:rsidRDefault="00C80914" w:rsidP="00AC3BB6">
      <w:pPr>
        <w:jc w:val="center"/>
        <w:rPr>
          <w:rFonts w:asciiTheme="majorHAnsi" w:hAnsiTheme="majorHAnsi" w:cs="Arial"/>
          <w:b/>
          <w:sz w:val="20"/>
          <w:szCs w:val="20"/>
        </w:rPr>
      </w:pPr>
      <w:r w:rsidRPr="00C80914">
        <w:rPr>
          <w:rFonts w:asciiTheme="majorHAnsi" w:hAnsiTheme="majorHAnsi" w:cs="Arial"/>
          <w:b/>
        </w:rPr>
        <w:t>DOPLŇUJÚCE ÚDAJE K SKÚSENOSTIAM OSÔB UCHÁDZAČA - vzor</w:t>
      </w:r>
    </w:p>
    <w:p w14:paraId="23E861BF" w14:textId="77777777" w:rsidR="00AC3BB6" w:rsidRPr="00205E14" w:rsidRDefault="00AC3BB6" w:rsidP="00AC3BB6">
      <w:pPr>
        <w:rPr>
          <w:rFonts w:asciiTheme="majorHAnsi" w:hAnsiTheme="majorHAnsi" w:cs="Arial"/>
          <w:sz w:val="20"/>
          <w:szCs w:val="20"/>
        </w:rPr>
      </w:pPr>
    </w:p>
    <w:p w14:paraId="3CACF49A" w14:textId="77777777" w:rsidR="00AC3BB6" w:rsidRPr="00205E14" w:rsidRDefault="00AC3BB6" w:rsidP="00AC3BB6">
      <w:pPr>
        <w:rPr>
          <w:rFonts w:asciiTheme="majorHAnsi" w:hAnsiTheme="majorHAnsi" w:cs="Arial"/>
          <w:b/>
          <w:sz w:val="20"/>
          <w:szCs w:val="20"/>
        </w:rPr>
      </w:pPr>
    </w:p>
    <w:tbl>
      <w:tblPr>
        <w:tblW w:w="93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
        <w:gridCol w:w="3827"/>
        <w:gridCol w:w="4961"/>
      </w:tblGrid>
      <w:tr w:rsidR="00770406" w:rsidRPr="00205E14" w14:paraId="2CB4796D" w14:textId="77777777" w:rsidTr="00C5214E">
        <w:trPr>
          <w:trHeight w:val="415"/>
        </w:trPr>
        <w:tc>
          <w:tcPr>
            <w:tcW w:w="9374" w:type="dxa"/>
            <w:gridSpan w:val="3"/>
            <w:tcBorders>
              <w:top w:val="single" w:sz="12" w:space="0" w:color="auto"/>
              <w:left w:val="single" w:sz="12" w:space="0" w:color="auto"/>
              <w:right w:val="single" w:sz="12" w:space="0" w:color="auto"/>
            </w:tcBorders>
            <w:shd w:val="clear" w:color="auto" w:fill="D9D9D9" w:themeFill="background1" w:themeFillShade="D9"/>
          </w:tcPr>
          <w:p w14:paraId="52309442" w14:textId="79F69EB3" w:rsidR="00770406" w:rsidRPr="00205E14" w:rsidRDefault="00770406" w:rsidP="00C76BA6">
            <w:pPr>
              <w:pStyle w:val="BodyText2"/>
              <w:jc w:val="center"/>
              <w:rPr>
                <w:rFonts w:asciiTheme="majorHAnsi" w:hAnsiTheme="majorHAnsi"/>
                <w:b/>
                <w:bCs/>
              </w:rPr>
            </w:pPr>
            <w:r w:rsidRPr="00205E14">
              <w:rPr>
                <w:rFonts w:asciiTheme="majorHAnsi" w:hAnsiTheme="majorHAnsi"/>
                <w:b/>
                <w:bCs/>
              </w:rPr>
              <w:t>Skúsenosti osoby</w:t>
            </w:r>
          </w:p>
        </w:tc>
      </w:tr>
      <w:tr w:rsidR="00770406" w:rsidRPr="00205E14" w14:paraId="142F2801" w14:textId="77777777" w:rsidTr="00C5214E">
        <w:trPr>
          <w:trHeight w:val="355"/>
        </w:trPr>
        <w:tc>
          <w:tcPr>
            <w:tcW w:w="4413" w:type="dxa"/>
            <w:gridSpan w:val="2"/>
            <w:tcBorders>
              <w:top w:val="single" w:sz="12" w:space="0" w:color="auto"/>
            </w:tcBorders>
            <w:vAlign w:val="center"/>
          </w:tcPr>
          <w:p w14:paraId="22A30F16" w14:textId="77777777" w:rsidR="00770406" w:rsidRPr="00205E14" w:rsidRDefault="00770406" w:rsidP="00C76BA6">
            <w:pPr>
              <w:pStyle w:val="BodyText2"/>
              <w:rPr>
                <w:rFonts w:asciiTheme="majorHAnsi" w:hAnsiTheme="majorHAnsi"/>
                <w:b/>
                <w:bCs/>
              </w:rPr>
            </w:pPr>
            <w:r w:rsidRPr="00205E14">
              <w:rPr>
                <w:rFonts w:asciiTheme="majorHAnsi" w:hAnsiTheme="majorHAnsi"/>
                <w:b/>
                <w:bCs/>
              </w:rPr>
              <w:t>Identifikácia osoby</w:t>
            </w:r>
          </w:p>
          <w:p w14:paraId="64867337" w14:textId="77777777" w:rsidR="00770406" w:rsidRPr="00205E14" w:rsidRDefault="00770406" w:rsidP="00C76BA6">
            <w:pPr>
              <w:pStyle w:val="BodyText2"/>
              <w:rPr>
                <w:rFonts w:asciiTheme="majorHAnsi" w:hAnsiTheme="majorHAnsi"/>
                <w:bCs/>
              </w:rPr>
            </w:pPr>
            <w:r w:rsidRPr="00205E14">
              <w:rPr>
                <w:rFonts w:asciiTheme="majorHAnsi" w:hAnsiTheme="majorHAnsi"/>
                <w:bCs/>
              </w:rPr>
              <w:t>(</w:t>
            </w:r>
            <w:r w:rsidRPr="00205E14">
              <w:rPr>
                <w:rFonts w:asciiTheme="majorHAnsi" w:hAnsiTheme="majorHAnsi"/>
              </w:rPr>
              <w:t>meno a priezvisko)</w:t>
            </w:r>
          </w:p>
        </w:tc>
        <w:tc>
          <w:tcPr>
            <w:tcW w:w="4961" w:type="dxa"/>
            <w:tcBorders>
              <w:top w:val="single" w:sz="12" w:space="0" w:color="auto"/>
            </w:tcBorders>
          </w:tcPr>
          <w:p w14:paraId="14FEF5FA" w14:textId="19EAD564" w:rsidR="00770406" w:rsidRPr="00205E14" w:rsidRDefault="00770406" w:rsidP="00C76BA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770406" w:rsidRPr="00205E14" w14:paraId="4372AB3D" w14:textId="77777777" w:rsidTr="00C5214E">
        <w:trPr>
          <w:trHeight w:val="280"/>
        </w:trPr>
        <w:tc>
          <w:tcPr>
            <w:tcW w:w="4413" w:type="dxa"/>
            <w:gridSpan w:val="2"/>
            <w:vAlign w:val="center"/>
          </w:tcPr>
          <w:p w14:paraId="5B16EE1D" w14:textId="43D38F0D" w:rsidR="00770406" w:rsidRDefault="00770406" w:rsidP="00C76BA6">
            <w:pPr>
              <w:pStyle w:val="BodyText2"/>
              <w:rPr>
                <w:rFonts w:asciiTheme="majorHAnsi" w:hAnsiTheme="majorHAnsi"/>
                <w:b/>
                <w:bCs/>
              </w:rPr>
            </w:pPr>
            <w:r>
              <w:rPr>
                <w:rFonts w:asciiTheme="majorHAnsi" w:hAnsiTheme="majorHAnsi"/>
                <w:b/>
                <w:bCs/>
              </w:rPr>
              <w:t>I</w:t>
            </w:r>
            <w:r w:rsidRPr="00694887">
              <w:rPr>
                <w:rFonts w:asciiTheme="majorHAnsi" w:hAnsiTheme="majorHAnsi"/>
                <w:b/>
                <w:bCs/>
              </w:rPr>
              <w:t xml:space="preserve">dentifikácia </w:t>
            </w:r>
            <w:r>
              <w:rPr>
                <w:rFonts w:asciiTheme="majorHAnsi" w:hAnsiTheme="majorHAnsi"/>
                <w:b/>
                <w:bCs/>
              </w:rPr>
              <w:t xml:space="preserve">súčasného </w:t>
            </w:r>
            <w:r w:rsidRPr="00694887">
              <w:rPr>
                <w:rFonts w:asciiTheme="majorHAnsi" w:hAnsiTheme="majorHAnsi"/>
                <w:b/>
                <w:bCs/>
              </w:rPr>
              <w:t>zamestnávateľa</w:t>
            </w:r>
            <w:r>
              <w:rPr>
                <w:rFonts w:asciiTheme="majorHAnsi" w:hAnsiTheme="majorHAnsi"/>
                <w:b/>
                <w:bCs/>
              </w:rPr>
              <w:t xml:space="preserve"> osoby</w:t>
            </w:r>
          </w:p>
          <w:p w14:paraId="701E59F8" w14:textId="5200DF5D" w:rsidR="00770406" w:rsidRPr="00C5214E" w:rsidRDefault="00770406" w:rsidP="00C76BA6">
            <w:pPr>
              <w:pStyle w:val="BodyText2"/>
              <w:rPr>
                <w:rFonts w:asciiTheme="majorHAnsi" w:hAnsiTheme="majorHAnsi"/>
              </w:rPr>
            </w:pPr>
            <w:r w:rsidRPr="00C5214E">
              <w:rPr>
                <w:rFonts w:asciiTheme="majorHAnsi" w:hAnsiTheme="majorHAnsi"/>
              </w:rPr>
              <w:t>(obchodné meno</w:t>
            </w:r>
            <w:r>
              <w:rPr>
                <w:rFonts w:asciiTheme="majorHAnsi" w:hAnsiTheme="majorHAnsi"/>
              </w:rPr>
              <w:t xml:space="preserve"> </w:t>
            </w:r>
            <w:r w:rsidRPr="00205E14">
              <w:rPr>
                <w:rFonts w:asciiTheme="majorHAnsi" w:hAnsiTheme="majorHAnsi"/>
                <w:lang w:eastAsia="en-US"/>
              </w:rPr>
              <w:t xml:space="preserve">, </w:t>
            </w:r>
            <w:r w:rsidRPr="00205E14">
              <w:rPr>
                <w:rFonts w:asciiTheme="majorHAnsi" w:hAnsiTheme="majorHAnsi"/>
              </w:rPr>
              <w:t>adresa sídla alebo miesta podnikania dodávateľa, IČO)</w:t>
            </w:r>
          </w:p>
        </w:tc>
        <w:tc>
          <w:tcPr>
            <w:tcW w:w="4961" w:type="dxa"/>
          </w:tcPr>
          <w:p w14:paraId="576E745B" w14:textId="3310296F" w:rsidR="00770406" w:rsidRPr="00205E14" w:rsidRDefault="00770406" w:rsidP="00C76BA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770406" w:rsidRPr="00205E14" w14:paraId="61D34C13" w14:textId="77777777" w:rsidTr="00C5214E">
        <w:trPr>
          <w:trHeight w:val="271"/>
        </w:trPr>
        <w:tc>
          <w:tcPr>
            <w:tcW w:w="4413" w:type="dxa"/>
            <w:gridSpan w:val="2"/>
            <w:tcBorders>
              <w:bottom w:val="single" w:sz="4" w:space="0" w:color="auto"/>
            </w:tcBorders>
            <w:vAlign w:val="center"/>
          </w:tcPr>
          <w:p w14:paraId="2F5FE3B6" w14:textId="4F112276" w:rsidR="00770406" w:rsidRDefault="00770406" w:rsidP="00C76BA6">
            <w:pPr>
              <w:pStyle w:val="BodyText2"/>
              <w:rPr>
                <w:rFonts w:asciiTheme="majorHAnsi" w:hAnsiTheme="majorHAnsi"/>
                <w:b/>
                <w:bCs/>
              </w:rPr>
            </w:pPr>
            <w:r w:rsidRPr="00205E14">
              <w:rPr>
                <w:rFonts w:asciiTheme="majorHAnsi" w:hAnsiTheme="majorHAnsi"/>
                <w:b/>
                <w:bCs/>
              </w:rPr>
              <w:t xml:space="preserve">Dĺžka praxe osoby </w:t>
            </w:r>
            <w:r>
              <w:rPr>
                <w:rFonts w:asciiTheme="majorHAnsi" w:hAnsiTheme="majorHAnsi"/>
                <w:b/>
                <w:bCs/>
              </w:rPr>
              <w:t>v oblasti poskytovania služieb</w:t>
            </w:r>
          </w:p>
          <w:p w14:paraId="21201762" w14:textId="2E3524B2" w:rsidR="00770406" w:rsidRPr="00C5214E" w:rsidRDefault="00770406" w:rsidP="00C76BA6">
            <w:pPr>
              <w:pStyle w:val="BodyText2"/>
              <w:rPr>
                <w:rFonts w:asciiTheme="majorHAnsi" w:hAnsiTheme="majorHAnsi"/>
              </w:rPr>
            </w:pPr>
            <w:r w:rsidRPr="00C5214E">
              <w:rPr>
                <w:rFonts w:asciiTheme="majorHAnsi" w:hAnsiTheme="majorHAnsi"/>
              </w:rPr>
              <w:t>(vo vzťahu k podmienke účasti podľa 34.1.2.2)</w:t>
            </w:r>
          </w:p>
        </w:tc>
        <w:tc>
          <w:tcPr>
            <w:tcW w:w="4961" w:type="dxa"/>
            <w:tcBorders>
              <w:bottom w:val="single" w:sz="4" w:space="0" w:color="auto"/>
            </w:tcBorders>
          </w:tcPr>
          <w:p w14:paraId="672DC45F" w14:textId="6EB3E1A1" w:rsidR="00770406" w:rsidRPr="00205E14" w:rsidRDefault="00770406" w:rsidP="00C76BA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770406" w:rsidRPr="00770406" w14:paraId="6B0D460B" w14:textId="77777777" w:rsidTr="00C5214E">
        <w:trPr>
          <w:trHeight w:val="271"/>
        </w:trPr>
        <w:tc>
          <w:tcPr>
            <w:tcW w:w="9374" w:type="dxa"/>
            <w:gridSpan w:val="3"/>
            <w:shd w:val="pct12" w:color="auto" w:fill="auto"/>
            <w:vAlign w:val="center"/>
          </w:tcPr>
          <w:p w14:paraId="0A90AB6E" w14:textId="3172B9E1" w:rsidR="00770406" w:rsidRPr="00C5214E" w:rsidRDefault="00770406" w:rsidP="00C76BA6">
            <w:pPr>
              <w:pStyle w:val="BodyText2"/>
              <w:rPr>
                <w:rFonts w:asciiTheme="majorHAnsi" w:hAnsiTheme="majorHAnsi"/>
                <w:b/>
                <w:bCs/>
              </w:rPr>
            </w:pPr>
            <w:r w:rsidRPr="00C5214E">
              <w:rPr>
                <w:rFonts w:asciiTheme="majorHAnsi" w:hAnsiTheme="majorHAnsi"/>
                <w:b/>
                <w:bCs/>
              </w:rPr>
              <w:t xml:space="preserve">Údaje preukazujúce minimálne </w:t>
            </w:r>
            <w:r w:rsidR="00C80914">
              <w:rPr>
                <w:rFonts w:asciiTheme="majorHAnsi" w:hAnsiTheme="majorHAnsi"/>
                <w:b/>
                <w:bCs/>
              </w:rPr>
              <w:t>päť</w:t>
            </w:r>
            <w:r w:rsidR="00C80914" w:rsidRPr="00C5214E">
              <w:rPr>
                <w:rFonts w:asciiTheme="majorHAnsi" w:hAnsiTheme="majorHAnsi"/>
                <w:b/>
                <w:bCs/>
              </w:rPr>
              <w:t xml:space="preserve">ročnú </w:t>
            </w:r>
            <w:r w:rsidRPr="00C5214E">
              <w:rPr>
                <w:rFonts w:asciiTheme="majorHAnsi" w:hAnsiTheme="majorHAnsi"/>
                <w:b/>
                <w:bCs/>
              </w:rPr>
              <w:t>prax v oblasti poskytovania služieb</w:t>
            </w:r>
            <w:r w:rsidR="004501E4">
              <w:rPr>
                <w:rFonts w:asciiTheme="majorHAnsi" w:hAnsiTheme="majorHAnsi"/>
                <w:b/>
                <w:bCs/>
              </w:rPr>
              <w:t xml:space="preserve"> a účasť na minimálne dvoch projektoch -podľa</w:t>
            </w:r>
            <w:r w:rsidRPr="00C5214E">
              <w:rPr>
                <w:rFonts w:asciiTheme="majorHAnsi" w:hAnsiTheme="majorHAnsi"/>
                <w:b/>
                <w:bCs/>
              </w:rPr>
              <w:t xml:space="preserve"> 34.1.2.2</w:t>
            </w:r>
          </w:p>
        </w:tc>
      </w:tr>
      <w:tr w:rsidR="00770406" w:rsidRPr="00205E14" w14:paraId="1D6D3407" w14:textId="77777777" w:rsidTr="00C5214E">
        <w:trPr>
          <w:trHeight w:val="271"/>
        </w:trPr>
        <w:tc>
          <w:tcPr>
            <w:tcW w:w="586" w:type="dxa"/>
            <w:vAlign w:val="center"/>
          </w:tcPr>
          <w:p w14:paraId="021A4D66" w14:textId="12697F1A" w:rsidR="00770406" w:rsidRPr="00205E14" w:rsidRDefault="00E73D65" w:rsidP="00C5214E">
            <w:pPr>
              <w:pStyle w:val="BodyText2"/>
              <w:jc w:val="center"/>
              <w:rPr>
                <w:rFonts w:asciiTheme="majorHAnsi" w:hAnsiTheme="majorHAnsi"/>
                <w:b/>
                <w:bCs/>
              </w:rPr>
            </w:pPr>
            <w:r>
              <w:rPr>
                <w:rFonts w:asciiTheme="majorHAnsi" w:hAnsiTheme="majorHAnsi"/>
                <w:b/>
                <w:bCs/>
              </w:rPr>
              <w:t>1</w:t>
            </w:r>
          </w:p>
        </w:tc>
        <w:tc>
          <w:tcPr>
            <w:tcW w:w="3827" w:type="dxa"/>
            <w:vAlign w:val="center"/>
          </w:tcPr>
          <w:p w14:paraId="39D10172" w14:textId="77D7E722" w:rsidR="00770406" w:rsidRPr="00205E14" w:rsidRDefault="00770406" w:rsidP="00770406">
            <w:pPr>
              <w:pStyle w:val="BodyText2"/>
              <w:rPr>
                <w:rFonts w:asciiTheme="majorHAnsi" w:hAnsiTheme="majorHAnsi"/>
              </w:rPr>
            </w:pPr>
            <w:r w:rsidRPr="00205E14">
              <w:rPr>
                <w:rFonts w:asciiTheme="majorHAnsi" w:hAnsiTheme="majorHAnsi"/>
                <w:b/>
                <w:bCs/>
              </w:rPr>
              <w:t>Názov predmetu zákazky</w:t>
            </w:r>
          </w:p>
        </w:tc>
        <w:tc>
          <w:tcPr>
            <w:tcW w:w="4961" w:type="dxa"/>
            <w:vAlign w:val="center"/>
          </w:tcPr>
          <w:p w14:paraId="4617E306" w14:textId="118BC353" w:rsidR="00770406" w:rsidRPr="00205E14" w:rsidRDefault="00770406" w:rsidP="0077040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5E23CFC4" w14:textId="77777777" w:rsidTr="00C5214E">
        <w:trPr>
          <w:trHeight w:val="271"/>
        </w:trPr>
        <w:tc>
          <w:tcPr>
            <w:tcW w:w="586" w:type="dxa"/>
            <w:vMerge w:val="restart"/>
            <w:vAlign w:val="center"/>
          </w:tcPr>
          <w:p w14:paraId="00605D79" w14:textId="09DEF024" w:rsidR="00E73D65" w:rsidRPr="00205E14" w:rsidRDefault="00E73D65" w:rsidP="00770406">
            <w:pPr>
              <w:pStyle w:val="BodyText2"/>
              <w:rPr>
                <w:rFonts w:asciiTheme="majorHAnsi" w:hAnsiTheme="majorHAnsi"/>
                <w:b/>
                <w:bCs/>
              </w:rPr>
            </w:pPr>
          </w:p>
        </w:tc>
        <w:tc>
          <w:tcPr>
            <w:tcW w:w="3827" w:type="dxa"/>
            <w:vAlign w:val="center"/>
          </w:tcPr>
          <w:p w14:paraId="30CAF877" w14:textId="77777777" w:rsidR="00E73D65" w:rsidRPr="00205E14" w:rsidRDefault="00E73D65" w:rsidP="00770406">
            <w:pPr>
              <w:pStyle w:val="BodyText2"/>
              <w:rPr>
                <w:rFonts w:asciiTheme="majorHAnsi" w:hAnsiTheme="majorHAnsi"/>
                <w:b/>
                <w:bCs/>
              </w:rPr>
            </w:pPr>
            <w:r w:rsidRPr="00205E14">
              <w:rPr>
                <w:rFonts w:asciiTheme="majorHAnsi" w:hAnsiTheme="majorHAnsi"/>
                <w:b/>
                <w:bCs/>
              </w:rPr>
              <w:t>Identifikácia odberateľa</w:t>
            </w:r>
          </w:p>
          <w:p w14:paraId="5A18D655" w14:textId="75AAC378" w:rsidR="00E73D65" w:rsidRPr="00205E14" w:rsidRDefault="00E73D65" w:rsidP="00770406">
            <w:pPr>
              <w:pStyle w:val="BodyText2"/>
              <w:rPr>
                <w:rFonts w:asciiTheme="majorHAnsi" w:hAnsiTheme="majorHAnsi"/>
              </w:rPr>
            </w:pPr>
            <w:r w:rsidRPr="00205E14">
              <w:rPr>
                <w:rFonts w:asciiTheme="majorHAnsi" w:hAnsiTheme="majorHAnsi"/>
              </w:rPr>
              <w:t>(obchodné meno)</w:t>
            </w:r>
          </w:p>
        </w:tc>
        <w:tc>
          <w:tcPr>
            <w:tcW w:w="4961" w:type="dxa"/>
            <w:vAlign w:val="center"/>
          </w:tcPr>
          <w:p w14:paraId="0BEEAB07" w14:textId="22315865" w:rsidR="00E73D65" w:rsidRPr="00205E14" w:rsidRDefault="00E73D65" w:rsidP="00770406">
            <w:pPr>
              <w:pStyle w:val="BodyText2"/>
              <w:rPr>
                <w:rFonts w:asciiTheme="majorHAnsi" w:hAnsiTheme="majorHAnsi"/>
                <w:bCs/>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654607C0" w14:textId="77777777" w:rsidTr="00C5214E">
        <w:trPr>
          <w:trHeight w:val="271"/>
        </w:trPr>
        <w:tc>
          <w:tcPr>
            <w:tcW w:w="586" w:type="dxa"/>
            <w:vMerge/>
            <w:vAlign w:val="center"/>
          </w:tcPr>
          <w:p w14:paraId="433D37A5" w14:textId="77777777" w:rsidR="00E73D65" w:rsidRPr="00205E14" w:rsidRDefault="00E73D65" w:rsidP="00770406">
            <w:pPr>
              <w:pStyle w:val="BodyText2"/>
              <w:rPr>
                <w:rFonts w:asciiTheme="majorHAnsi" w:hAnsiTheme="majorHAnsi"/>
                <w:b/>
                <w:bCs/>
              </w:rPr>
            </w:pPr>
          </w:p>
        </w:tc>
        <w:tc>
          <w:tcPr>
            <w:tcW w:w="3827" w:type="dxa"/>
            <w:vAlign w:val="center"/>
          </w:tcPr>
          <w:p w14:paraId="305BA97B" w14:textId="77777777" w:rsidR="00E73D65" w:rsidRPr="00205E14" w:rsidRDefault="00E73D65" w:rsidP="00770406">
            <w:pPr>
              <w:pStyle w:val="BodyText2"/>
              <w:rPr>
                <w:rFonts w:asciiTheme="majorHAnsi" w:hAnsiTheme="majorHAnsi"/>
                <w:b/>
              </w:rPr>
            </w:pPr>
            <w:r w:rsidRPr="00205E14">
              <w:rPr>
                <w:rFonts w:asciiTheme="majorHAnsi" w:hAnsiTheme="majorHAnsi"/>
                <w:b/>
                <w:bCs/>
              </w:rPr>
              <w:t xml:space="preserve">Stručná charakteristika </w:t>
            </w:r>
            <w:r w:rsidRPr="00205E14">
              <w:rPr>
                <w:rFonts w:asciiTheme="majorHAnsi" w:hAnsiTheme="majorHAnsi"/>
                <w:b/>
                <w:bCs/>
                <w:color w:val="000000"/>
              </w:rPr>
              <w:t xml:space="preserve">činností </w:t>
            </w:r>
            <w:r w:rsidRPr="00205E14">
              <w:rPr>
                <w:rFonts w:asciiTheme="majorHAnsi" w:hAnsiTheme="majorHAnsi"/>
                <w:b/>
              </w:rPr>
              <w:t>zo strany osoby a jej rozsah</w:t>
            </w:r>
          </w:p>
          <w:p w14:paraId="1E8C91A1" w14:textId="5AF2770D" w:rsidR="00E73D65" w:rsidRPr="00205E14" w:rsidRDefault="00E73D65" w:rsidP="00770406">
            <w:pPr>
              <w:pStyle w:val="BodyText2"/>
              <w:rPr>
                <w:rFonts w:asciiTheme="majorHAnsi" w:hAnsiTheme="majorHAnsi"/>
                <w:b/>
                <w:bCs/>
              </w:rPr>
            </w:pPr>
            <w:r w:rsidRPr="00205E14">
              <w:rPr>
                <w:rFonts w:asciiTheme="majorHAnsi" w:hAnsiTheme="majorHAnsi"/>
              </w:rPr>
              <w:t>(</w:t>
            </w:r>
            <w:r w:rsidRPr="00205E14">
              <w:rPr>
                <w:rFonts w:asciiTheme="majorHAnsi" w:hAnsiTheme="majorHAnsi"/>
                <w:bCs/>
              </w:rPr>
              <w:t xml:space="preserve">stručný popis </w:t>
            </w:r>
            <w:r>
              <w:rPr>
                <w:rFonts w:asciiTheme="majorHAnsi" w:hAnsiTheme="majorHAnsi"/>
                <w:bCs/>
              </w:rPr>
              <w:t>praktických skúseností vo vzťahu predmetu obstarania</w:t>
            </w:r>
            <w:r w:rsidRPr="00205E14">
              <w:rPr>
                <w:rFonts w:asciiTheme="majorHAnsi" w:hAnsiTheme="majorHAnsi"/>
                <w:bCs/>
              </w:rPr>
              <w:t>)</w:t>
            </w:r>
          </w:p>
        </w:tc>
        <w:tc>
          <w:tcPr>
            <w:tcW w:w="4961" w:type="dxa"/>
            <w:vAlign w:val="center"/>
          </w:tcPr>
          <w:p w14:paraId="11BB9B6B" w14:textId="4C2A798C" w:rsidR="004501E4" w:rsidRPr="00205E14" w:rsidRDefault="00E73D65" w:rsidP="0077040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7E168BDC" w14:textId="77777777" w:rsidTr="00C5214E">
        <w:trPr>
          <w:trHeight w:val="271"/>
        </w:trPr>
        <w:tc>
          <w:tcPr>
            <w:tcW w:w="586" w:type="dxa"/>
            <w:vMerge/>
            <w:vAlign w:val="center"/>
          </w:tcPr>
          <w:p w14:paraId="2FE913E4" w14:textId="77777777" w:rsidR="004501E4" w:rsidRPr="00205E14" w:rsidRDefault="004501E4" w:rsidP="00770406">
            <w:pPr>
              <w:pStyle w:val="BodyText2"/>
              <w:rPr>
                <w:rFonts w:asciiTheme="majorHAnsi" w:hAnsiTheme="majorHAnsi"/>
                <w:b/>
                <w:bCs/>
              </w:rPr>
            </w:pPr>
          </w:p>
        </w:tc>
        <w:tc>
          <w:tcPr>
            <w:tcW w:w="3827" w:type="dxa"/>
            <w:vAlign w:val="center"/>
          </w:tcPr>
          <w:p w14:paraId="1BACE035" w14:textId="63F78283" w:rsidR="004501E4" w:rsidRPr="004501E4" w:rsidRDefault="004501E4" w:rsidP="00770406">
            <w:pPr>
              <w:pStyle w:val="BodyText2"/>
              <w:rPr>
                <w:rFonts w:asciiTheme="majorHAnsi" w:hAnsiTheme="majorHAnsi"/>
                <w:b/>
                <w:bCs/>
              </w:rPr>
            </w:pPr>
            <w:r w:rsidRPr="00C34896">
              <w:rPr>
                <w:rFonts w:asciiTheme="majorHAnsi" w:hAnsiTheme="majorHAnsi"/>
                <w:b/>
                <w:bCs/>
              </w:rPr>
              <w:t>Preukazujem prax a /alebo účasť na projekte</w:t>
            </w:r>
          </w:p>
        </w:tc>
        <w:tc>
          <w:tcPr>
            <w:tcW w:w="4961" w:type="dxa"/>
            <w:vAlign w:val="center"/>
          </w:tcPr>
          <w:p w14:paraId="52220494" w14:textId="1714F7FA" w:rsidR="004501E4" w:rsidRPr="00205E14" w:rsidRDefault="004501E4" w:rsidP="00770406">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32B9B4DC" w14:textId="77777777" w:rsidTr="00C5214E">
        <w:trPr>
          <w:trHeight w:val="363"/>
        </w:trPr>
        <w:tc>
          <w:tcPr>
            <w:tcW w:w="586" w:type="dxa"/>
            <w:vMerge/>
            <w:vAlign w:val="center"/>
          </w:tcPr>
          <w:p w14:paraId="15E0F3ED" w14:textId="5488EF6A" w:rsidR="00E73D65" w:rsidRPr="00205E14" w:rsidRDefault="00E73D65" w:rsidP="00770406">
            <w:pPr>
              <w:pStyle w:val="BodyText2"/>
              <w:rPr>
                <w:rFonts w:asciiTheme="majorHAnsi" w:hAnsiTheme="majorHAnsi"/>
                <w:bCs/>
              </w:rPr>
            </w:pPr>
          </w:p>
        </w:tc>
        <w:tc>
          <w:tcPr>
            <w:tcW w:w="3827" w:type="dxa"/>
            <w:vAlign w:val="center"/>
          </w:tcPr>
          <w:p w14:paraId="5B95E4F5" w14:textId="2B5FD5FF" w:rsidR="00E73D65" w:rsidRPr="00205E14" w:rsidRDefault="00E73D65" w:rsidP="00770406">
            <w:pPr>
              <w:pStyle w:val="BodyText2"/>
              <w:rPr>
                <w:rFonts w:asciiTheme="majorHAnsi" w:hAnsiTheme="majorHAnsi"/>
                <w:b/>
                <w:bCs/>
              </w:rPr>
            </w:pPr>
            <w:r w:rsidRPr="00205E14">
              <w:rPr>
                <w:rFonts w:asciiTheme="majorHAnsi" w:hAnsiTheme="majorHAnsi"/>
                <w:b/>
                <w:bCs/>
              </w:rPr>
              <w:t>Obdobie</w:t>
            </w:r>
            <w:r>
              <w:rPr>
                <w:rFonts w:asciiTheme="majorHAnsi" w:hAnsiTheme="majorHAnsi"/>
                <w:b/>
                <w:bCs/>
              </w:rPr>
              <w:t xml:space="preserve"> poskytovania služby</w:t>
            </w:r>
          </w:p>
          <w:p w14:paraId="5EE3A006" w14:textId="207D8477" w:rsidR="00E73D65" w:rsidRPr="00205E14" w:rsidRDefault="00E73D65" w:rsidP="00770406">
            <w:pPr>
              <w:pStyle w:val="BodyText2"/>
              <w:rPr>
                <w:rFonts w:asciiTheme="majorHAnsi" w:hAnsiTheme="majorHAnsi"/>
              </w:rPr>
            </w:pPr>
            <w:r w:rsidRPr="00205E14">
              <w:rPr>
                <w:rFonts w:asciiTheme="majorHAnsi" w:hAnsiTheme="majorHAnsi"/>
              </w:rPr>
              <w:t>(začiatok a koniec plnenia predmetu zákazky vo formáte mesiac/rok)</w:t>
            </w:r>
          </w:p>
        </w:tc>
        <w:tc>
          <w:tcPr>
            <w:tcW w:w="4961" w:type="dxa"/>
            <w:vAlign w:val="center"/>
          </w:tcPr>
          <w:p w14:paraId="71FA847D" w14:textId="52AA008A" w:rsidR="00E73D65" w:rsidRPr="00205E14" w:rsidRDefault="00E73D65" w:rsidP="00770406">
            <w:pPr>
              <w:pStyle w:val="BodyText2"/>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548BA9C0" w14:textId="77777777" w:rsidTr="00C5214E">
        <w:trPr>
          <w:trHeight w:val="762"/>
        </w:trPr>
        <w:tc>
          <w:tcPr>
            <w:tcW w:w="586" w:type="dxa"/>
            <w:vMerge/>
            <w:vAlign w:val="center"/>
          </w:tcPr>
          <w:p w14:paraId="195C22BB" w14:textId="1EF8C4D3" w:rsidR="00E73D65" w:rsidRPr="00205E14" w:rsidRDefault="00E73D65" w:rsidP="00770406">
            <w:pPr>
              <w:pStyle w:val="BodyText2"/>
              <w:rPr>
                <w:rFonts w:asciiTheme="majorHAnsi" w:hAnsiTheme="majorHAnsi"/>
                <w:bCs/>
              </w:rPr>
            </w:pPr>
          </w:p>
        </w:tc>
        <w:tc>
          <w:tcPr>
            <w:tcW w:w="3827" w:type="dxa"/>
            <w:vAlign w:val="center"/>
          </w:tcPr>
          <w:p w14:paraId="69A6B77E" w14:textId="137665A9" w:rsidR="00E73D65" w:rsidRPr="00770406" w:rsidRDefault="00E73D65" w:rsidP="00770406">
            <w:pPr>
              <w:pStyle w:val="BodyText2"/>
              <w:rPr>
                <w:rFonts w:asciiTheme="majorHAnsi" w:hAnsiTheme="majorHAnsi"/>
              </w:rPr>
            </w:pPr>
            <w:r w:rsidRPr="00770406">
              <w:rPr>
                <w:rFonts w:asciiTheme="majorHAnsi" w:hAnsiTheme="majorHAnsi"/>
                <w:b/>
                <w:bCs/>
              </w:rPr>
              <w:t>Kontaktné údaje odberateľa</w:t>
            </w:r>
            <w:r w:rsidRPr="00770406">
              <w:rPr>
                <w:rFonts w:asciiTheme="majorHAnsi" w:hAnsiTheme="majorHAnsi"/>
                <w:bCs/>
              </w:rPr>
              <w:t xml:space="preserve"> </w:t>
            </w:r>
            <w:r w:rsidRPr="00C5214E">
              <w:rPr>
                <w:rFonts w:ascii="Cambria" w:hAnsi="Cambria"/>
                <w:bCs/>
              </w:rPr>
              <w:t>(</w:t>
            </w:r>
            <w:bookmarkStart w:id="65" w:name="_Hlk188949483"/>
            <w:r w:rsidRPr="00C5214E">
              <w:rPr>
                <w:rFonts w:ascii="Cambria" w:hAnsi="Cambria"/>
              </w:rPr>
              <w:t>osoby, u ktorej si verejný obstarávateľ môže overiť uvedené údaje; meno, priezvisko a funkcia kontaktnej osoby, jej telefónne číslo a e-mail</w:t>
            </w:r>
            <w:bookmarkEnd w:id="65"/>
            <w:r w:rsidRPr="00C5214E">
              <w:rPr>
                <w:rFonts w:ascii="Cambria" w:hAnsi="Cambria"/>
                <w:bCs/>
              </w:rPr>
              <w:t>)</w:t>
            </w:r>
          </w:p>
        </w:tc>
        <w:tc>
          <w:tcPr>
            <w:tcW w:w="4961" w:type="dxa"/>
            <w:vAlign w:val="center"/>
          </w:tcPr>
          <w:p w14:paraId="7EAD2C5B" w14:textId="5D7EEF14" w:rsidR="00E73D65" w:rsidRPr="00205E14" w:rsidRDefault="00E73D65" w:rsidP="00770406">
            <w:pPr>
              <w:pStyle w:val="BodyText2"/>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E73D65" w:rsidRPr="00205E14" w14:paraId="34F3052E" w14:textId="77777777" w:rsidTr="00C5214E">
        <w:trPr>
          <w:trHeight w:val="203"/>
        </w:trPr>
        <w:tc>
          <w:tcPr>
            <w:tcW w:w="586" w:type="dxa"/>
            <w:vAlign w:val="center"/>
          </w:tcPr>
          <w:p w14:paraId="35C382EA" w14:textId="49896B7D" w:rsidR="00E73D65" w:rsidRPr="00C5214E" w:rsidRDefault="00E73D65" w:rsidP="00C5214E">
            <w:pPr>
              <w:pStyle w:val="BodyText2"/>
              <w:jc w:val="center"/>
              <w:rPr>
                <w:rFonts w:asciiTheme="majorHAnsi" w:hAnsiTheme="majorHAnsi"/>
                <w:b/>
              </w:rPr>
            </w:pPr>
            <w:r w:rsidRPr="00C5214E">
              <w:rPr>
                <w:rFonts w:asciiTheme="majorHAnsi" w:hAnsiTheme="majorHAnsi"/>
                <w:b/>
              </w:rPr>
              <w:t>2</w:t>
            </w:r>
          </w:p>
        </w:tc>
        <w:tc>
          <w:tcPr>
            <w:tcW w:w="3827" w:type="dxa"/>
            <w:vAlign w:val="center"/>
          </w:tcPr>
          <w:p w14:paraId="28822B11" w14:textId="22B6C710" w:rsidR="00E73D65" w:rsidRPr="00205E14" w:rsidRDefault="00E73D65" w:rsidP="00E73D65">
            <w:pPr>
              <w:pStyle w:val="BodyText2"/>
              <w:rPr>
                <w:rFonts w:asciiTheme="majorHAnsi" w:hAnsiTheme="majorHAnsi"/>
                <w:b/>
                <w:bCs/>
              </w:rPr>
            </w:pPr>
            <w:r w:rsidRPr="00205E14">
              <w:rPr>
                <w:rFonts w:asciiTheme="majorHAnsi" w:hAnsiTheme="majorHAnsi"/>
                <w:b/>
                <w:bCs/>
              </w:rPr>
              <w:t>Názov predmetu zákazky</w:t>
            </w:r>
          </w:p>
        </w:tc>
        <w:tc>
          <w:tcPr>
            <w:tcW w:w="4961" w:type="dxa"/>
            <w:vAlign w:val="center"/>
          </w:tcPr>
          <w:p w14:paraId="24BAFFC6" w14:textId="58FF6DCE" w:rsidR="00E73D65" w:rsidRPr="00205E14" w:rsidRDefault="00E73D65"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42340E8E" w14:textId="77777777" w:rsidTr="00C5214E">
        <w:trPr>
          <w:trHeight w:val="203"/>
        </w:trPr>
        <w:tc>
          <w:tcPr>
            <w:tcW w:w="586" w:type="dxa"/>
            <w:vMerge w:val="restart"/>
            <w:vAlign w:val="center"/>
          </w:tcPr>
          <w:p w14:paraId="03A2EB21" w14:textId="77777777" w:rsidR="004501E4" w:rsidRPr="00205E14" w:rsidRDefault="004501E4" w:rsidP="00E73D65">
            <w:pPr>
              <w:pStyle w:val="BodyText2"/>
              <w:rPr>
                <w:rFonts w:asciiTheme="majorHAnsi" w:hAnsiTheme="majorHAnsi"/>
                <w:bCs/>
              </w:rPr>
            </w:pPr>
          </w:p>
        </w:tc>
        <w:tc>
          <w:tcPr>
            <w:tcW w:w="3827" w:type="dxa"/>
            <w:vAlign w:val="center"/>
          </w:tcPr>
          <w:p w14:paraId="5A244C21" w14:textId="77777777" w:rsidR="004501E4" w:rsidRPr="00205E14" w:rsidRDefault="004501E4" w:rsidP="00E73D65">
            <w:pPr>
              <w:pStyle w:val="BodyText2"/>
              <w:rPr>
                <w:rFonts w:asciiTheme="majorHAnsi" w:hAnsiTheme="majorHAnsi"/>
                <w:b/>
                <w:bCs/>
              </w:rPr>
            </w:pPr>
            <w:r w:rsidRPr="00205E14">
              <w:rPr>
                <w:rFonts w:asciiTheme="majorHAnsi" w:hAnsiTheme="majorHAnsi"/>
                <w:b/>
                <w:bCs/>
              </w:rPr>
              <w:t>Identifikácia odberateľa</w:t>
            </w:r>
          </w:p>
          <w:p w14:paraId="1C2300DF" w14:textId="3D897517" w:rsidR="004501E4" w:rsidRPr="00205E14" w:rsidRDefault="004501E4" w:rsidP="00E73D65">
            <w:pPr>
              <w:pStyle w:val="BodyText2"/>
              <w:rPr>
                <w:rFonts w:asciiTheme="majorHAnsi" w:hAnsiTheme="majorHAnsi"/>
                <w:b/>
                <w:bCs/>
              </w:rPr>
            </w:pPr>
            <w:r w:rsidRPr="00205E14">
              <w:rPr>
                <w:rFonts w:asciiTheme="majorHAnsi" w:hAnsiTheme="majorHAnsi"/>
              </w:rPr>
              <w:t>(obchodné meno)</w:t>
            </w:r>
          </w:p>
        </w:tc>
        <w:tc>
          <w:tcPr>
            <w:tcW w:w="4961" w:type="dxa"/>
            <w:vAlign w:val="center"/>
          </w:tcPr>
          <w:p w14:paraId="05E5211D" w14:textId="5D5DCACC" w:rsidR="004501E4" w:rsidRPr="00205E14" w:rsidRDefault="004501E4"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750C63A1" w14:textId="77777777" w:rsidTr="00C5214E">
        <w:trPr>
          <w:trHeight w:val="203"/>
        </w:trPr>
        <w:tc>
          <w:tcPr>
            <w:tcW w:w="586" w:type="dxa"/>
            <w:vMerge/>
            <w:vAlign w:val="center"/>
          </w:tcPr>
          <w:p w14:paraId="172B9110" w14:textId="77777777" w:rsidR="004501E4" w:rsidRPr="00205E14" w:rsidRDefault="004501E4" w:rsidP="00E73D65">
            <w:pPr>
              <w:pStyle w:val="BodyText2"/>
              <w:rPr>
                <w:rFonts w:asciiTheme="majorHAnsi" w:hAnsiTheme="majorHAnsi"/>
                <w:bCs/>
              </w:rPr>
            </w:pPr>
          </w:p>
        </w:tc>
        <w:tc>
          <w:tcPr>
            <w:tcW w:w="3827" w:type="dxa"/>
            <w:vAlign w:val="center"/>
          </w:tcPr>
          <w:p w14:paraId="7239CCF9" w14:textId="77777777" w:rsidR="004501E4" w:rsidRPr="00205E14" w:rsidRDefault="004501E4" w:rsidP="00E73D65">
            <w:pPr>
              <w:pStyle w:val="BodyText2"/>
              <w:rPr>
                <w:rFonts w:asciiTheme="majorHAnsi" w:hAnsiTheme="majorHAnsi"/>
                <w:b/>
              </w:rPr>
            </w:pPr>
            <w:r w:rsidRPr="00205E14">
              <w:rPr>
                <w:rFonts w:asciiTheme="majorHAnsi" w:hAnsiTheme="majorHAnsi"/>
                <w:b/>
                <w:bCs/>
              </w:rPr>
              <w:t xml:space="preserve">Stručná charakteristika </w:t>
            </w:r>
            <w:r w:rsidRPr="00205E14">
              <w:rPr>
                <w:rFonts w:asciiTheme="majorHAnsi" w:hAnsiTheme="majorHAnsi"/>
                <w:b/>
                <w:bCs/>
                <w:color w:val="000000"/>
              </w:rPr>
              <w:t xml:space="preserve">činností </w:t>
            </w:r>
            <w:r w:rsidRPr="00205E14">
              <w:rPr>
                <w:rFonts w:asciiTheme="majorHAnsi" w:hAnsiTheme="majorHAnsi"/>
                <w:b/>
              </w:rPr>
              <w:t>zo strany osoby a jej rozsah</w:t>
            </w:r>
          </w:p>
          <w:p w14:paraId="7D68C5D6" w14:textId="2E7956A2" w:rsidR="004501E4" w:rsidRPr="00205E14" w:rsidRDefault="004501E4" w:rsidP="00E73D65">
            <w:pPr>
              <w:pStyle w:val="BodyText2"/>
              <w:rPr>
                <w:rFonts w:asciiTheme="majorHAnsi" w:hAnsiTheme="majorHAnsi"/>
                <w:b/>
                <w:bCs/>
              </w:rPr>
            </w:pPr>
            <w:r w:rsidRPr="00205E14">
              <w:rPr>
                <w:rFonts w:asciiTheme="majorHAnsi" w:hAnsiTheme="majorHAnsi"/>
              </w:rPr>
              <w:t>(</w:t>
            </w:r>
            <w:r w:rsidRPr="00205E14">
              <w:rPr>
                <w:rFonts w:asciiTheme="majorHAnsi" w:hAnsiTheme="majorHAnsi"/>
                <w:bCs/>
              </w:rPr>
              <w:t xml:space="preserve">stručný popis </w:t>
            </w:r>
            <w:r>
              <w:rPr>
                <w:rFonts w:asciiTheme="majorHAnsi" w:hAnsiTheme="majorHAnsi"/>
                <w:bCs/>
              </w:rPr>
              <w:t>praktických skúseností vo vzťahu predmetu obstarania</w:t>
            </w:r>
            <w:r w:rsidRPr="00205E14">
              <w:rPr>
                <w:rFonts w:asciiTheme="majorHAnsi" w:hAnsiTheme="majorHAnsi"/>
                <w:bCs/>
              </w:rPr>
              <w:t>)</w:t>
            </w:r>
          </w:p>
        </w:tc>
        <w:tc>
          <w:tcPr>
            <w:tcW w:w="4961" w:type="dxa"/>
            <w:vAlign w:val="center"/>
          </w:tcPr>
          <w:p w14:paraId="377A9755" w14:textId="7FFD4729" w:rsidR="004501E4" w:rsidRPr="00205E14" w:rsidRDefault="004501E4" w:rsidP="00E73D65">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66B68EAA" w14:textId="77777777" w:rsidTr="00C5214E">
        <w:trPr>
          <w:trHeight w:val="203"/>
        </w:trPr>
        <w:tc>
          <w:tcPr>
            <w:tcW w:w="586" w:type="dxa"/>
            <w:vMerge/>
            <w:vAlign w:val="center"/>
          </w:tcPr>
          <w:p w14:paraId="054EAB33" w14:textId="77777777" w:rsidR="004501E4" w:rsidRPr="00205E14" w:rsidRDefault="004501E4" w:rsidP="004501E4">
            <w:pPr>
              <w:pStyle w:val="BodyText2"/>
              <w:rPr>
                <w:rFonts w:asciiTheme="majorHAnsi" w:hAnsiTheme="majorHAnsi"/>
                <w:bCs/>
              </w:rPr>
            </w:pPr>
          </w:p>
        </w:tc>
        <w:tc>
          <w:tcPr>
            <w:tcW w:w="3827" w:type="dxa"/>
            <w:vAlign w:val="center"/>
          </w:tcPr>
          <w:p w14:paraId="360A647F" w14:textId="1081347C" w:rsidR="004501E4" w:rsidRPr="00205E14" w:rsidRDefault="004501E4" w:rsidP="004501E4">
            <w:pPr>
              <w:pStyle w:val="BodyText2"/>
              <w:rPr>
                <w:rFonts w:asciiTheme="majorHAnsi" w:hAnsiTheme="majorHAnsi"/>
                <w:b/>
                <w:bCs/>
              </w:rPr>
            </w:pPr>
            <w:r w:rsidRPr="00EB78C8">
              <w:rPr>
                <w:rFonts w:asciiTheme="majorHAnsi" w:hAnsiTheme="majorHAnsi"/>
                <w:b/>
                <w:bCs/>
              </w:rPr>
              <w:t>Preukazujem prax a /alebo účasť na projekte</w:t>
            </w:r>
          </w:p>
        </w:tc>
        <w:tc>
          <w:tcPr>
            <w:tcW w:w="4961" w:type="dxa"/>
            <w:vAlign w:val="center"/>
          </w:tcPr>
          <w:p w14:paraId="47BE32FA" w14:textId="47C73A02" w:rsidR="004501E4" w:rsidRPr="00205E14" w:rsidRDefault="004501E4" w:rsidP="004501E4">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1DD51EA7" w14:textId="77777777" w:rsidTr="00C5214E">
        <w:trPr>
          <w:trHeight w:val="203"/>
        </w:trPr>
        <w:tc>
          <w:tcPr>
            <w:tcW w:w="586" w:type="dxa"/>
            <w:vMerge/>
            <w:vAlign w:val="center"/>
          </w:tcPr>
          <w:p w14:paraId="68495865" w14:textId="77777777" w:rsidR="004501E4" w:rsidRPr="00205E14" w:rsidRDefault="004501E4" w:rsidP="004501E4">
            <w:pPr>
              <w:pStyle w:val="BodyText2"/>
              <w:rPr>
                <w:rFonts w:asciiTheme="majorHAnsi" w:hAnsiTheme="majorHAnsi"/>
                <w:bCs/>
              </w:rPr>
            </w:pPr>
          </w:p>
        </w:tc>
        <w:tc>
          <w:tcPr>
            <w:tcW w:w="3827" w:type="dxa"/>
            <w:vAlign w:val="center"/>
          </w:tcPr>
          <w:p w14:paraId="329FE695" w14:textId="77777777" w:rsidR="004501E4" w:rsidRPr="00205E14" w:rsidRDefault="004501E4" w:rsidP="004501E4">
            <w:pPr>
              <w:pStyle w:val="BodyText2"/>
              <w:rPr>
                <w:rFonts w:asciiTheme="majorHAnsi" w:hAnsiTheme="majorHAnsi"/>
                <w:b/>
                <w:bCs/>
              </w:rPr>
            </w:pPr>
            <w:r w:rsidRPr="00205E14">
              <w:rPr>
                <w:rFonts w:asciiTheme="majorHAnsi" w:hAnsiTheme="majorHAnsi"/>
                <w:b/>
                <w:bCs/>
              </w:rPr>
              <w:t>Obdobie</w:t>
            </w:r>
            <w:r>
              <w:rPr>
                <w:rFonts w:asciiTheme="majorHAnsi" w:hAnsiTheme="majorHAnsi"/>
                <w:b/>
                <w:bCs/>
              </w:rPr>
              <w:t xml:space="preserve"> poskytovania služby</w:t>
            </w:r>
          </w:p>
          <w:p w14:paraId="60D10709" w14:textId="3B5DB12E" w:rsidR="004501E4" w:rsidRPr="00205E14" w:rsidRDefault="004501E4" w:rsidP="004501E4">
            <w:pPr>
              <w:pStyle w:val="BodyText2"/>
              <w:rPr>
                <w:rFonts w:asciiTheme="majorHAnsi" w:hAnsiTheme="majorHAnsi"/>
                <w:b/>
                <w:bCs/>
              </w:rPr>
            </w:pPr>
            <w:r w:rsidRPr="00205E14">
              <w:rPr>
                <w:rFonts w:asciiTheme="majorHAnsi" w:hAnsiTheme="majorHAnsi"/>
              </w:rPr>
              <w:t>(začiatok a koniec plnenia predmetu zákazky vo formáte mesiac/rok)</w:t>
            </w:r>
          </w:p>
        </w:tc>
        <w:tc>
          <w:tcPr>
            <w:tcW w:w="4961" w:type="dxa"/>
            <w:vAlign w:val="center"/>
          </w:tcPr>
          <w:p w14:paraId="4E07D722" w14:textId="1462FD64" w:rsidR="004501E4" w:rsidRPr="00205E14" w:rsidRDefault="004501E4" w:rsidP="004501E4">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21DA56F2" w14:textId="77777777" w:rsidTr="00C5214E">
        <w:trPr>
          <w:trHeight w:val="203"/>
        </w:trPr>
        <w:tc>
          <w:tcPr>
            <w:tcW w:w="586" w:type="dxa"/>
            <w:vMerge/>
            <w:vAlign w:val="center"/>
          </w:tcPr>
          <w:p w14:paraId="7D7E80D7" w14:textId="77777777" w:rsidR="004501E4" w:rsidRPr="00205E14" w:rsidRDefault="004501E4" w:rsidP="004501E4">
            <w:pPr>
              <w:pStyle w:val="BodyText2"/>
              <w:rPr>
                <w:rFonts w:asciiTheme="majorHAnsi" w:hAnsiTheme="majorHAnsi"/>
                <w:bCs/>
              </w:rPr>
            </w:pPr>
          </w:p>
        </w:tc>
        <w:tc>
          <w:tcPr>
            <w:tcW w:w="3827" w:type="dxa"/>
            <w:vAlign w:val="center"/>
          </w:tcPr>
          <w:p w14:paraId="7921A5A6" w14:textId="349FAA57" w:rsidR="004501E4" w:rsidRPr="00205E14" w:rsidRDefault="004501E4" w:rsidP="004501E4">
            <w:pPr>
              <w:pStyle w:val="BodyText2"/>
              <w:rPr>
                <w:rFonts w:asciiTheme="majorHAnsi" w:hAnsiTheme="majorHAnsi"/>
                <w:b/>
                <w:bCs/>
              </w:rPr>
            </w:pPr>
            <w:r w:rsidRPr="00770406">
              <w:rPr>
                <w:rFonts w:asciiTheme="majorHAnsi" w:hAnsiTheme="majorHAnsi"/>
                <w:b/>
                <w:bCs/>
              </w:rPr>
              <w:t>Kontaktné údaje odberateľa</w:t>
            </w:r>
            <w:r w:rsidRPr="00770406">
              <w:rPr>
                <w:rFonts w:asciiTheme="majorHAnsi" w:hAnsiTheme="majorHAnsi"/>
                <w:bCs/>
              </w:rPr>
              <w:t xml:space="preserve"> </w:t>
            </w:r>
            <w:r w:rsidRPr="00B6186C">
              <w:rPr>
                <w:rFonts w:ascii="Cambria" w:hAnsi="Cambria"/>
                <w:bCs/>
              </w:rPr>
              <w:t>(</w:t>
            </w:r>
            <w:r w:rsidRPr="00B6186C">
              <w:rPr>
                <w:rFonts w:ascii="Cambria" w:hAnsi="Cambria"/>
              </w:rPr>
              <w:t>osoby, u ktorej si verejný obstarávateľ môže overiť uvedené údaje; meno, priezvisko a funkcia kontaktnej osoby, jej telefónne číslo a e-mail</w:t>
            </w:r>
            <w:r w:rsidRPr="00B6186C">
              <w:rPr>
                <w:rFonts w:ascii="Cambria" w:hAnsi="Cambria"/>
                <w:bCs/>
              </w:rPr>
              <w:t>)</w:t>
            </w:r>
          </w:p>
        </w:tc>
        <w:tc>
          <w:tcPr>
            <w:tcW w:w="4961" w:type="dxa"/>
            <w:vAlign w:val="center"/>
          </w:tcPr>
          <w:p w14:paraId="1ADCC0BA" w14:textId="6C568A3E" w:rsidR="004501E4" w:rsidRPr="00205E14" w:rsidRDefault="004501E4" w:rsidP="004501E4">
            <w:pPr>
              <w:pStyle w:val="BodyText2"/>
              <w:rPr>
                <w:rFonts w:asciiTheme="majorHAnsi" w:hAnsiTheme="majorHAnsi"/>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4501E4" w:rsidRPr="00205E14" w14:paraId="4D56209C" w14:textId="77777777" w:rsidTr="00C5214E">
        <w:trPr>
          <w:trHeight w:val="203"/>
        </w:trPr>
        <w:tc>
          <w:tcPr>
            <w:tcW w:w="586" w:type="dxa"/>
            <w:vAlign w:val="center"/>
          </w:tcPr>
          <w:p w14:paraId="2CD38246" w14:textId="77777777" w:rsidR="004501E4" w:rsidRPr="00205E14" w:rsidRDefault="004501E4" w:rsidP="004501E4">
            <w:pPr>
              <w:pStyle w:val="BodyText2"/>
              <w:rPr>
                <w:rFonts w:asciiTheme="majorHAnsi" w:hAnsiTheme="majorHAnsi"/>
                <w:bCs/>
              </w:rPr>
            </w:pPr>
          </w:p>
        </w:tc>
        <w:tc>
          <w:tcPr>
            <w:tcW w:w="3827" w:type="dxa"/>
            <w:vAlign w:val="center"/>
          </w:tcPr>
          <w:p w14:paraId="4939722D" w14:textId="3A1DA346" w:rsidR="004501E4" w:rsidRPr="00205E14" w:rsidRDefault="004501E4" w:rsidP="004501E4">
            <w:pPr>
              <w:pStyle w:val="BodyText2"/>
              <w:rPr>
                <w:rFonts w:asciiTheme="majorHAnsi" w:hAnsiTheme="majorHAnsi"/>
                <w:b/>
                <w:bCs/>
              </w:rPr>
            </w:pPr>
            <w:r>
              <w:rPr>
                <w:rFonts w:asciiTheme="majorHAnsi" w:hAnsiTheme="majorHAnsi"/>
                <w:b/>
                <w:bCs/>
              </w:rPr>
              <w:t>...</w:t>
            </w:r>
          </w:p>
        </w:tc>
        <w:tc>
          <w:tcPr>
            <w:tcW w:w="4961" w:type="dxa"/>
            <w:vAlign w:val="center"/>
          </w:tcPr>
          <w:p w14:paraId="3BDDF6E9" w14:textId="77777777" w:rsidR="004501E4" w:rsidRPr="00205E14" w:rsidRDefault="004501E4" w:rsidP="004501E4">
            <w:pPr>
              <w:pStyle w:val="BodyText2"/>
              <w:rPr>
                <w:rFonts w:asciiTheme="majorHAnsi" w:hAnsiTheme="majorHAnsi"/>
              </w:rPr>
            </w:pPr>
          </w:p>
        </w:tc>
      </w:tr>
      <w:tr w:rsidR="004501E4" w:rsidRPr="00205E14" w14:paraId="18C546D7" w14:textId="77777777" w:rsidTr="00C5214E">
        <w:trPr>
          <w:trHeight w:val="203"/>
        </w:trPr>
        <w:tc>
          <w:tcPr>
            <w:tcW w:w="586" w:type="dxa"/>
            <w:vAlign w:val="center"/>
          </w:tcPr>
          <w:p w14:paraId="73A59FA8" w14:textId="6F21B6D9" w:rsidR="004501E4" w:rsidRPr="00C5214E" w:rsidRDefault="004501E4" w:rsidP="004501E4">
            <w:pPr>
              <w:pStyle w:val="BodyText2"/>
              <w:jc w:val="center"/>
              <w:rPr>
                <w:rFonts w:asciiTheme="majorHAnsi" w:hAnsiTheme="majorHAnsi"/>
                <w:b/>
                <w:i/>
                <w:iCs/>
              </w:rPr>
            </w:pPr>
            <w:r w:rsidRPr="00C5214E">
              <w:rPr>
                <w:rFonts w:asciiTheme="majorHAnsi" w:hAnsiTheme="majorHAnsi"/>
                <w:b/>
                <w:i/>
                <w:iCs/>
              </w:rPr>
              <w:t>n</w:t>
            </w:r>
          </w:p>
        </w:tc>
        <w:tc>
          <w:tcPr>
            <w:tcW w:w="3827" w:type="dxa"/>
            <w:vAlign w:val="center"/>
          </w:tcPr>
          <w:p w14:paraId="33EAF4F5" w14:textId="46C31AB2" w:rsidR="004501E4" w:rsidRPr="00C5214E" w:rsidRDefault="004501E4" w:rsidP="004501E4">
            <w:pPr>
              <w:pStyle w:val="BodyText2"/>
              <w:rPr>
                <w:rFonts w:asciiTheme="majorHAnsi" w:hAnsiTheme="majorHAnsi"/>
                <w:b/>
                <w:bCs/>
                <w:i/>
                <w:iCs/>
              </w:rPr>
            </w:pPr>
            <w:r w:rsidRPr="00C5214E">
              <w:rPr>
                <w:rFonts w:asciiTheme="majorHAnsi" w:hAnsiTheme="majorHAnsi"/>
                <w:b/>
                <w:bCs/>
                <w:i/>
                <w:iCs/>
              </w:rPr>
              <w:t>Názov predmetu zákazky</w:t>
            </w:r>
          </w:p>
        </w:tc>
        <w:tc>
          <w:tcPr>
            <w:tcW w:w="4961" w:type="dxa"/>
            <w:vAlign w:val="center"/>
          </w:tcPr>
          <w:p w14:paraId="57C41778" w14:textId="77777777" w:rsidR="004501E4" w:rsidRPr="00205E14" w:rsidRDefault="004501E4" w:rsidP="004501E4">
            <w:pPr>
              <w:pStyle w:val="BodyText2"/>
              <w:rPr>
                <w:rFonts w:asciiTheme="majorHAnsi" w:hAnsiTheme="majorHAnsi"/>
              </w:rPr>
            </w:pPr>
          </w:p>
        </w:tc>
      </w:tr>
    </w:tbl>
    <w:p w14:paraId="0CFC0CFC" w14:textId="77777777" w:rsidR="00AC3BB6" w:rsidRPr="00205E14" w:rsidRDefault="00AC3BB6" w:rsidP="00AC3BB6">
      <w:pPr>
        <w:rPr>
          <w:rFonts w:asciiTheme="majorHAnsi" w:hAnsiTheme="majorHAnsi" w:cs="Arial"/>
          <w:b/>
          <w:sz w:val="20"/>
          <w:szCs w:val="20"/>
        </w:rPr>
      </w:pPr>
    </w:p>
    <w:p w14:paraId="4DC7D715" w14:textId="6D33FBDD" w:rsidR="00CA70A1" w:rsidRPr="00C5214E" w:rsidRDefault="00CA70A1" w:rsidP="00CA70A1">
      <w:pPr>
        <w:rPr>
          <w:rFonts w:ascii="Cambria" w:hAnsi="Cambria" w:cs="Arial"/>
          <w:i/>
          <w:sz w:val="20"/>
          <w:szCs w:val="20"/>
        </w:rPr>
      </w:pPr>
      <w:r w:rsidRPr="00C5214E">
        <w:rPr>
          <w:rFonts w:ascii="Cambria" w:hAnsi="Cambria" w:cs="Arial"/>
          <w:i/>
          <w:sz w:val="20"/>
          <w:szCs w:val="20"/>
        </w:rPr>
        <w:t xml:space="preserve">Údaje </w:t>
      </w:r>
      <w:r w:rsidR="00E73D65" w:rsidRPr="00C5214E">
        <w:rPr>
          <w:rFonts w:ascii="Cambria" w:hAnsi="Cambria" w:cs="Arial"/>
          <w:i/>
          <w:sz w:val="20"/>
          <w:szCs w:val="20"/>
        </w:rPr>
        <w:t xml:space="preserve">preukazujúce minimálne </w:t>
      </w:r>
      <w:r w:rsidR="00727162">
        <w:rPr>
          <w:rFonts w:ascii="Cambria" w:hAnsi="Cambria" w:cs="Arial"/>
          <w:i/>
          <w:sz w:val="20"/>
          <w:szCs w:val="20"/>
        </w:rPr>
        <w:t>päť</w:t>
      </w:r>
      <w:r w:rsidR="00E73D65" w:rsidRPr="00C5214E">
        <w:rPr>
          <w:rFonts w:ascii="Cambria" w:hAnsi="Cambria" w:cs="Arial"/>
          <w:i/>
          <w:sz w:val="20"/>
          <w:szCs w:val="20"/>
        </w:rPr>
        <w:t>ročnú prax osôb v oblasti poskytovania služieb (podľa 34.1.2.2) vyplní uchádzač/dotknutá osoba v tabuľke do vyznačených p</w:t>
      </w:r>
      <w:r w:rsidR="00967DB3" w:rsidRPr="00C5214E">
        <w:rPr>
          <w:rFonts w:ascii="Cambria" w:hAnsi="Cambria" w:cs="Arial"/>
          <w:i/>
          <w:sz w:val="20"/>
          <w:szCs w:val="20"/>
        </w:rPr>
        <w:t>o</w:t>
      </w:r>
      <w:r w:rsidR="00E73D65" w:rsidRPr="00C5214E">
        <w:rPr>
          <w:rFonts w:ascii="Cambria" w:hAnsi="Cambria" w:cs="Arial"/>
          <w:i/>
          <w:sz w:val="20"/>
          <w:szCs w:val="20"/>
        </w:rPr>
        <w:t xml:space="preserve">lí. Podľa rozsahu praxe uchádzač/dotknutá osoba </w:t>
      </w:r>
      <w:r w:rsidRPr="00C5214E">
        <w:rPr>
          <w:rFonts w:ascii="Cambria" w:hAnsi="Cambria" w:cs="Arial"/>
          <w:i/>
          <w:sz w:val="20"/>
          <w:szCs w:val="20"/>
        </w:rPr>
        <w:t>dopln</w:t>
      </w:r>
      <w:r w:rsidR="00E73D65" w:rsidRPr="00C5214E">
        <w:rPr>
          <w:rFonts w:ascii="Cambria" w:hAnsi="Cambria" w:cs="Arial"/>
          <w:i/>
          <w:sz w:val="20"/>
          <w:szCs w:val="20"/>
        </w:rPr>
        <w:t>í</w:t>
      </w:r>
      <w:r w:rsidRPr="00C5214E">
        <w:rPr>
          <w:rFonts w:ascii="Cambria" w:hAnsi="Cambria" w:cs="Arial"/>
          <w:i/>
          <w:sz w:val="20"/>
          <w:szCs w:val="20"/>
        </w:rPr>
        <w:t xml:space="preserve"> </w:t>
      </w:r>
      <w:r w:rsidRPr="00C5214E">
        <w:rPr>
          <w:rFonts w:ascii="Cambria" w:hAnsi="Cambria" w:cs="Arial"/>
          <w:i/>
          <w:sz w:val="20"/>
          <w:szCs w:val="20"/>
        </w:rPr>
        <w:lastRenderedPageBreak/>
        <w:t xml:space="preserve">polia tabuľky v časti </w:t>
      </w:r>
      <w:r w:rsidR="00E73D65" w:rsidRPr="00C5214E">
        <w:rPr>
          <w:rFonts w:ascii="Cambria" w:hAnsi="Cambria" w:cs="Arial"/>
          <w:i/>
          <w:sz w:val="20"/>
          <w:szCs w:val="20"/>
        </w:rPr>
        <w:t xml:space="preserve">Údaje preukazujúce minimálne </w:t>
      </w:r>
      <w:r w:rsidR="00727162">
        <w:rPr>
          <w:rFonts w:ascii="Cambria" w:hAnsi="Cambria" w:cs="Arial"/>
          <w:i/>
          <w:sz w:val="20"/>
          <w:szCs w:val="20"/>
        </w:rPr>
        <w:t>päť</w:t>
      </w:r>
      <w:r w:rsidR="00E73D65" w:rsidRPr="00C5214E">
        <w:rPr>
          <w:rFonts w:ascii="Cambria" w:hAnsi="Cambria" w:cs="Arial"/>
          <w:i/>
          <w:sz w:val="20"/>
          <w:szCs w:val="20"/>
        </w:rPr>
        <w:t>ročnú prax v oblasti poskytovania služieb (34.1.2.2)</w:t>
      </w:r>
      <w:r w:rsidRPr="00C5214E">
        <w:rPr>
          <w:rFonts w:ascii="Cambria" w:hAnsi="Cambria" w:cs="Arial"/>
          <w:i/>
          <w:sz w:val="20"/>
          <w:szCs w:val="20"/>
        </w:rPr>
        <w:t xml:space="preserve">, </w:t>
      </w:r>
      <w:r w:rsidR="00E73D65" w:rsidRPr="00C5214E">
        <w:rPr>
          <w:rFonts w:ascii="Cambria" w:hAnsi="Cambria" w:cs="Arial"/>
          <w:i/>
          <w:sz w:val="20"/>
          <w:szCs w:val="20"/>
        </w:rPr>
        <w:t xml:space="preserve">o ďalšie skúsenosti/zákazky, </w:t>
      </w:r>
      <w:r w:rsidRPr="00C5214E">
        <w:rPr>
          <w:rFonts w:ascii="Cambria" w:hAnsi="Cambria" w:cs="Arial"/>
          <w:i/>
          <w:sz w:val="20"/>
          <w:szCs w:val="20"/>
        </w:rPr>
        <w:t>na ktorých realizácii sa osoba podieľala.</w:t>
      </w:r>
    </w:p>
    <w:p w14:paraId="06931FA4" w14:textId="77777777" w:rsidR="00CA70A1" w:rsidRPr="00044E9F" w:rsidRDefault="00CA70A1" w:rsidP="00CA70A1">
      <w:pPr>
        <w:rPr>
          <w:rFonts w:ascii="Cambria" w:hAnsi="Cambria" w:cs="Arial"/>
          <w:i/>
          <w:sz w:val="22"/>
          <w:szCs w:val="22"/>
        </w:rPr>
      </w:pPr>
    </w:p>
    <w:p w14:paraId="55319657" w14:textId="77777777" w:rsidR="00CA70A1" w:rsidRPr="00C5214E" w:rsidRDefault="00CA70A1" w:rsidP="00CA70A1">
      <w:pPr>
        <w:jc w:val="both"/>
        <w:rPr>
          <w:rFonts w:ascii="Cambria" w:hAnsi="Cambria" w:cs="Arial"/>
          <w:iCs/>
          <w:sz w:val="20"/>
          <w:szCs w:val="20"/>
        </w:rPr>
      </w:pPr>
      <w:r w:rsidRPr="00C5214E">
        <w:rPr>
          <w:rFonts w:ascii="Cambria" w:hAnsi="Cambria" w:cs="Arial"/>
          <w:iCs/>
          <w:sz w:val="20"/>
          <w:szCs w:val="20"/>
        </w:rPr>
        <w:t xml:space="preserve">Podpísaním dokumentu zároveň udeľujem súhlas so spracovaním mojich osobných údajov udelený v zmysle článku 6 ods. 1 písm. a) a článku 7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w:t>
      </w:r>
      <w:proofErr w:type="spellStart"/>
      <w:r w:rsidRPr="00C5214E">
        <w:rPr>
          <w:rFonts w:ascii="Cambria" w:hAnsi="Cambria" w:cs="Arial"/>
          <w:iCs/>
          <w:sz w:val="20"/>
          <w:szCs w:val="20"/>
        </w:rPr>
        <w:t>ust</w:t>
      </w:r>
      <w:proofErr w:type="spellEnd"/>
      <w:r w:rsidRPr="00C5214E">
        <w:rPr>
          <w:rFonts w:ascii="Cambria" w:hAnsi="Cambria" w:cs="Arial"/>
          <w:iCs/>
          <w:sz w:val="20"/>
          <w:szCs w:val="20"/>
        </w:rPr>
        <w:t>. § 13 ods. 1 písm. a) zákona č. 18/2018 Z. z. o ochrane osobných údajov a v zmysle § 12 zákona č. 40/1964 Zb. Občiansky zákonník.</w:t>
      </w:r>
    </w:p>
    <w:p w14:paraId="6A61778C" w14:textId="77777777" w:rsidR="00CA70A1" w:rsidRPr="00C5214E" w:rsidRDefault="00CA70A1" w:rsidP="00CA70A1">
      <w:pPr>
        <w:jc w:val="both"/>
        <w:rPr>
          <w:rFonts w:ascii="Cambria" w:hAnsi="Cambria" w:cs="Arial"/>
          <w:b/>
          <w:iCs/>
          <w:sz w:val="20"/>
          <w:szCs w:val="20"/>
        </w:rPr>
      </w:pPr>
    </w:p>
    <w:p w14:paraId="38341DF0" w14:textId="77777777" w:rsidR="00CA70A1" w:rsidRPr="00C5214E" w:rsidRDefault="00CA70A1" w:rsidP="00CA70A1">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70A1" w:rsidRPr="00967DB3" w14:paraId="62A1E89F" w14:textId="77777777" w:rsidTr="00C76BA6">
        <w:tc>
          <w:tcPr>
            <w:tcW w:w="4814" w:type="dxa"/>
          </w:tcPr>
          <w:p w14:paraId="426D3F21" w14:textId="77777777" w:rsidR="00CA70A1" w:rsidRPr="00C5214E" w:rsidRDefault="00CA70A1" w:rsidP="00C76BA6">
            <w:pPr>
              <w:rPr>
                <w:rFonts w:ascii="Cambria" w:hAnsi="Cambria" w:cs="Arial"/>
                <w:b/>
                <w:sz w:val="20"/>
                <w:szCs w:val="20"/>
              </w:rPr>
            </w:pPr>
          </w:p>
        </w:tc>
        <w:tc>
          <w:tcPr>
            <w:tcW w:w="4814" w:type="dxa"/>
          </w:tcPr>
          <w:p w14:paraId="741B9EA4" w14:textId="77777777" w:rsidR="00CA70A1" w:rsidRPr="00C5214E" w:rsidRDefault="00CA70A1" w:rsidP="00C76BA6">
            <w:pPr>
              <w:rPr>
                <w:rFonts w:ascii="Cambria" w:hAnsi="Cambria" w:cs="Arial"/>
                <w:b/>
                <w:sz w:val="20"/>
                <w:szCs w:val="20"/>
              </w:rPr>
            </w:pPr>
          </w:p>
        </w:tc>
      </w:tr>
      <w:tr w:rsidR="00CA70A1" w:rsidRPr="00967DB3" w14:paraId="779C7200" w14:textId="77777777" w:rsidTr="00C76BA6">
        <w:tc>
          <w:tcPr>
            <w:tcW w:w="4814" w:type="dxa"/>
          </w:tcPr>
          <w:p w14:paraId="7865FD17" w14:textId="77777777" w:rsidR="00CA70A1" w:rsidRPr="00C5214E" w:rsidRDefault="00CA70A1" w:rsidP="00C76BA6">
            <w:pPr>
              <w:jc w:val="center"/>
              <w:rPr>
                <w:rFonts w:ascii="Cambria" w:hAnsi="Cambria" w:cs="Arial"/>
                <w:b/>
                <w:sz w:val="20"/>
                <w:szCs w:val="20"/>
              </w:rPr>
            </w:pPr>
            <w:r w:rsidRPr="00C5214E">
              <w:rPr>
                <w:rFonts w:ascii="Cambria" w:hAnsi="Cambria" w:cs="Arial"/>
                <w:sz w:val="20"/>
                <w:szCs w:val="20"/>
              </w:rPr>
              <w:t>……………………….…….......………….</w:t>
            </w:r>
          </w:p>
        </w:tc>
        <w:tc>
          <w:tcPr>
            <w:tcW w:w="4814" w:type="dxa"/>
          </w:tcPr>
          <w:p w14:paraId="7BAB59AE" w14:textId="77777777" w:rsidR="00CA70A1" w:rsidRPr="00C5214E" w:rsidRDefault="00CA70A1" w:rsidP="00C76BA6">
            <w:pPr>
              <w:jc w:val="center"/>
              <w:rPr>
                <w:rFonts w:ascii="Cambria" w:hAnsi="Cambria" w:cs="Arial"/>
                <w:b/>
                <w:sz w:val="20"/>
                <w:szCs w:val="20"/>
              </w:rPr>
            </w:pPr>
            <w:r w:rsidRPr="00C5214E">
              <w:rPr>
                <w:rFonts w:ascii="Cambria" w:hAnsi="Cambria" w:cs="Arial"/>
                <w:sz w:val="20"/>
                <w:szCs w:val="20"/>
              </w:rPr>
              <w:t>……..……………………………......</w:t>
            </w:r>
          </w:p>
        </w:tc>
      </w:tr>
      <w:tr w:rsidR="00CA70A1" w:rsidRPr="00967DB3" w14:paraId="29469C90" w14:textId="77777777" w:rsidTr="00C76BA6">
        <w:tc>
          <w:tcPr>
            <w:tcW w:w="4814" w:type="dxa"/>
          </w:tcPr>
          <w:p w14:paraId="47CE6BB3" w14:textId="2A5240D3" w:rsidR="00CA70A1" w:rsidRPr="00C5214E" w:rsidRDefault="00CA70A1" w:rsidP="00C76BA6">
            <w:pPr>
              <w:jc w:val="center"/>
              <w:rPr>
                <w:rFonts w:ascii="Cambria" w:hAnsi="Cambria" w:cs="Arial"/>
                <w:b/>
                <w:sz w:val="20"/>
                <w:szCs w:val="20"/>
              </w:rPr>
            </w:pPr>
            <w:r w:rsidRPr="00C5214E">
              <w:rPr>
                <w:rFonts w:ascii="Cambria" w:hAnsi="Cambria" w:cs="Arial"/>
                <w:sz w:val="20"/>
                <w:szCs w:val="20"/>
              </w:rPr>
              <w:t xml:space="preserve">meno a priezvisko </w:t>
            </w:r>
            <w:r w:rsidR="00E73D65" w:rsidRPr="00C5214E">
              <w:rPr>
                <w:rFonts w:ascii="Cambria" w:hAnsi="Cambria" w:cs="Arial"/>
                <w:sz w:val="20"/>
                <w:szCs w:val="20"/>
              </w:rPr>
              <w:t>osoby</w:t>
            </w:r>
          </w:p>
        </w:tc>
        <w:tc>
          <w:tcPr>
            <w:tcW w:w="4814" w:type="dxa"/>
          </w:tcPr>
          <w:p w14:paraId="55069C0D" w14:textId="77777777" w:rsidR="00CA70A1" w:rsidRPr="00C5214E" w:rsidRDefault="00CA70A1" w:rsidP="00C76BA6">
            <w:pPr>
              <w:jc w:val="center"/>
              <w:rPr>
                <w:rFonts w:ascii="Cambria" w:hAnsi="Cambria" w:cs="Arial"/>
                <w:sz w:val="20"/>
                <w:szCs w:val="20"/>
              </w:rPr>
            </w:pPr>
            <w:r w:rsidRPr="00C5214E">
              <w:rPr>
                <w:rFonts w:ascii="Cambria" w:hAnsi="Cambria" w:cs="Arial"/>
                <w:sz w:val="20"/>
                <w:szCs w:val="20"/>
              </w:rPr>
              <w:t>dátum vyhotovenia a vlastnoručný podpis</w:t>
            </w:r>
          </w:p>
          <w:p w14:paraId="799D7962" w14:textId="50CDCADA" w:rsidR="00CA70A1" w:rsidRPr="00C5214E" w:rsidRDefault="00E73D65" w:rsidP="00C76BA6">
            <w:pPr>
              <w:jc w:val="center"/>
              <w:rPr>
                <w:rFonts w:ascii="Cambria" w:hAnsi="Cambria" w:cs="Arial"/>
                <w:b/>
                <w:sz w:val="20"/>
                <w:szCs w:val="20"/>
              </w:rPr>
            </w:pPr>
            <w:r w:rsidRPr="00C5214E">
              <w:rPr>
                <w:rFonts w:ascii="Cambria" w:hAnsi="Cambria" w:cs="Arial"/>
                <w:sz w:val="20"/>
                <w:szCs w:val="20"/>
              </w:rPr>
              <w:t>osoby</w:t>
            </w:r>
            <w:r w:rsidR="00CA70A1" w:rsidRPr="00C5214E">
              <w:rPr>
                <w:rFonts w:ascii="Cambria" w:hAnsi="Cambria" w:cs="Arial"/>
                <w:sz w:val="20"/>
                <w:szCs w:val="20"/>
              </w:rPr>
              <w:t xml:space="preserve"> </w:t>
            </w:r>
          </w:p>
        </w:tc>
      </w:tr>
    </w:tbl>
    <w:p w14:paraId="358EF630" w14:textId="77777777" w:rsidR="00AC3BB6" w:rsidRPr="00205E14" w:rsidRDefault="00AC3BB6" w:rsidP="00AC3BB6">
      <w:pPr>
        <w:rPr>
          <w:rFonts w:asciiTheme="majorHAnsi" w:hAnsiTheme="majorHAnsi" w:cs="Arial"/>
          <w:b/>
          <w:sz w:val="20"/>
          <w:szCs w:val="20"/>
        </w:rPr>
      </w:pPr>
    </w:p>
    <w:p w14:paraId="48876142" w14:textId="77777777" w:rsidR="00AC3BB6" w:rsidRPr="00205E14" w:rsidRDefault="00AC3BB6" w:rsidP="00AC3BB6">
      <w:pPr>
        <w:rPr>
          <w:rFonts w:asciiTheme="majorHAnsi" w:hAnsiTheme="majorHAnsi" w:cs="Arial"/>
          <w:b/>
          <w:sz w:val="20"/>
          <w:szCs w:val="20"/>
        </w:rPr>
      </w:pPr>
    </w:p>
    <w:p w14:paraId="0CAB084E" w14:textId="77777777" w:rsidR="00AC3BB6" w:rsidRPr="00205E14" w:rsidRDefault="00AC3BB6" w:rsidP="00AC3BB6">
      <w:pPr>
        <w:rPr>
          <w:rFonts w:asciiTheme="majorHAnsi" w:hAnsiTheme="majorHAnsi" w:cs="Arial"/>
          <w:b/>
          <w:sz w:val="20"/>
          <w:szCs w:val="20"/>
        </w:rPr>
      </w:pPr>
    </w:p>
    <w:p w14:paraId="186A5E52" w14:textId="77777777" w:rsidR="00AC3BB6" w:rsidRPr="00205E14" w:rsidRDefault="00AC3BB6" w:rsidP="00AC3BB6">
      <w:pPr>
        <w:rPr>
          <w:rFonts w:asciiTheme="majorHAnsi" w:hAnsiTheme="majorHAnsi" w:cs="Arial"/>
          <w:b/>
          <w:sz w:val="20"/>
          <w:szCs w:val="20"/>
        </w:rPr>
      </w:pPr>
    </w:p>
    <w:p w14:paraId="43B13C4A" w14:textId="77777777" w:rsidR="00AC3BB6" w:rsidRPr="00205E14" w:rsidRDefault="00AC3BB6" w:rsidP="00AC3BB6">
      <w:pPr>
        <w:rPr>
          <w:rFonts w:asciiTheme="majorHAnsi" w:hAnsiTheme="majorHAnsi" w:cs="Arial"/>
          <w:b/>
          <w:sz w:val="20"/>
          <w:szCs w:val="20"/>
        </w:rPr>
      </w:pPr>
    </w:p>
    <w:p w14:paraId="1BAA9FFA" w14:textId="77777777" w:rsidR="00AC3BB6" w:rsidRPr="00205E14" w:rsidRDefault="00AC3BB6" w:rsidP="00AC3BB6">
      <w:pPr>
        <w:rPr>
          <w:rFonts w:asciiTheme="majorHAnsi" w:hAnsiTheme="majorHAnsi" w:cs="Arial"/>
          <w:b/>
          <w:sz w:val="20"/>
          <w:szCs w:val="20"/>
        </w:rPr>
      </w:pPr>
    </w:p>
    <w:p w14:paraId="7BC7EAD2" w14:textId="77777777" w:rsidR="00AC3BB6" w:rsidRPr="00205E14" w:rsidRDefault="00AC3BB6" w:rsidP="00AC3BB6">
      <w:pPr>
        <w:rPr>
          <w:rFonts w:asciiTheme="majorHAnsi" w:hAnsiTheme="majorHAnsi" w:cs="Arial"/>
          <w:b/>
          <w:sz w:val="20"/>
          <w:szCs w:val="20"/>
        </w:rPr>
      </w:pPr>
      <w:r w:rsidRPr="00205E14">
        <w:rPr>
          <w:rFonts w:asciiTheme="majorHAnsi" w:hAnsiTheme="majorHAnsi" w:cs="Arial"/>
          <w:b/>
          <w:sz w:val="20"/>
          <w:szCs w:val="20"/>
        </w:rPr>
        <w:br w:type="page"/>
      </w:r>
    </w:p>
    <w:p w14:paraId="36927C86" w14:textId="0F1D609C"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C3BB6">
        <w:rPr>
          <w:rFonts w:asciiTheme="majorHAnsi" w:hAnsiTheme="majorHAnsi" w:cs="Arial"/>
          <w:b/>
          <w:bCs/>
          <w:sz w:val="20"/>
          <w:szCs w:val="20"/>
        </w:rPr>
        <w:t>3</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750FFEC9"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a o zmene a doplnení niektorých zákonov v znení neskorších predpisov (ďalej len „zákon o verejnom obstarávaní“) s názvom a predmetom zákazky: </w:t>
      </w:r>
      <w:r w:rsidR="006B378A" w:rsidRPr="00C5214E">
        <w:rPr>
          <w:rFonts w:asciiTheme="majorHAnsi" w:hAnsiTheme="majorHAnsi" w:cs="Arial"/>
          <w:b/>
          <w:bCs/>
          <w:sz w:val="20"/>
          <w:szCs w:val="20"/>
        </w:rPr>
        <w:t xml:space="preserve">Dodanie hardvéru Web </w:t>
      </w:r>
      <w:proofErr w:type="spellStart"/>
      <w:r w:rsidR="006B378A" w:rsidRPr="00C5214E">
        <w:rPr>
          <w:rFonts w:asciiTheme="majorHAnsi" w:hAnsiTheme="majorHAnsi" w:cs="Arial"/>
          <w:b/>
          <w:bCs/>
          <w:sz w:val="20"/>
          <w:szCs w:val="20"/>
        </w:rPr>
        <w:t>Application</w:t>
      </w:r>
      <w:proofErr w:type="spellEnd"/>
      <w:r w:rsidR="006B378A" w:rsidRPr="00C5214E">
        <w:rPr>
          <w:rFonts w:asciiTheme="majorHAnsi" w:hAnsiTheme="majorHAnsi" w:cs="Arial"/>
          <w:b/>
          <w:bCs/>
          <w:sz w:val="20"/>
          <w:szCs w:val="20"/>
        </w:rPr>
        <w:t xml:space="preserve"> Firewall a poskytnutie s tým spojených služieb</w:t>
      </w:r>
      <w:r w:rsidR="006B378A" w:rsidRPr="006B378A" w:rsidDel="006B378A">
        <w:rPr>
          <w:rFonts w:asciiTheme="majorHAnsi" w:hAnsiTheme="majorHAnsi" w:cs="Arial"/>
          <w:sz w:val="20"/>
          <w:szCs w:val="20"/>
          <w:highlight w:val="yellow"/>
        </w:rPr>
        <w:t xml:space="preserve"> </w:t>
      </w:r>
      <w:r w:rsidRPr="00205E14">
        <w:rPr>
          <w:rFonts w:asciiTheme="majorHAnsi" w:hAnsiTheme="majorHAnsi" w:cs="Arial"/>
          <w:b/>
          <w:sz w:val="20"/>
          <w:szCs w:val="20"/>
        </w:rPr>
        <w:t xml:space="preserve"> </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E22F47">
      <w:pPr>
        <w:pStyle w:val="ListParagraph"/>
        <w:numPr>
          <w:ilvl w:val="0"/>
          <w:numId w:val="22"/>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E22F47">
      <w:pPr>
        <w:pStyle w:val="ListParagraph"/>
        <w:numPr>
          <w:ilvl w:val="0"/>
          <w:numId w:val="22"/>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01AE551E" w:rsidR="00191FAB" w:rsidRPr="00205E14" w:rsidRDefault="0055229C" w:rsidP="00191FAB">
      <w:pPr>
        <w:ind w:left="5245"/>
        <w:jc w:val="center"/>
        <w:rPr>
          <w:rFonts w:asciiTheme="majorHAnsi" w:hAnsiTheme="majorHAnsi" w:cs="Arial"/>
          <w:sz w:val="20"/>
          <w:szCs w:val="20"/>
        </w:rPr>
      </w:pPr>
      <w:r>
        <w:rPr>
          <w:rFonts w:asciiTheme="majorHAnsi" w:hAnsiTheme="majorHAnsi" w:cs="Arial"/>
          <w:sz w:val="20"/>
          <w:szCs w:val="20"/>
        </w:rPr>
        <w:t>m</w:t>
      </w:r>
      <w:r w:rsidR="00191FAB" w:rsidRPr="00205E14">
        <w:rPr>
          <w:rFonts w:asciiTheme="majorHAnsi" w:hAnsiTheme="majorHAnsi" w:cs="Arial"/>
          <w:sz w:val="20"/>
          <w:szCs w:val="20"/>
        </w:rPr>
        <w:t xml:space="preserve">eno, priezvisko a podpis osoby </w:t>
      </w:r>
      <w:r w:rsidR="002F468C">
        <w:rPr>
          <w:rFonts w:asciiTheme="majorHAnsi" w:hAnsiTheme="majorHAnsi" w:cs="Arial"/>
          <w:sz w:val="20"/>
          <w:szCs w:val="20"/>
        </w:rPr>
        <w:t xml:space="preserve">oprávnenej konať za </w:t>
      </w:r>
      <w:r w:rsidR="00191FAB"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15647A03" w14:textId="77777777" w:rsidR="00191FAB" w:rsidRPr="00205E14" w:rsidRDefault="00191FAB">
      <w:pPr>
        <w:rPr>
          <w:rFonts w:asciiTheme="majorHAnsi" w:hAnsiTheme="majorHAnsi" w:cs="Arial"/>
          <w:b/>
          <w:sz w:val="20"/>
          <w:szCs w:val="20"/>
        </w:rPr>
      </w:pPr>
    </w:p>
    <w:p w14:paraId="15BEA8BC" w14:textId="5DE37D0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98647B" w:rsidRDefault="00FE462C" w:rsidP="00E22F47">
      <w:pPr>
        <w:pStyle w:val="ListParagraph"/>
        <w:numPr>
          <w:ilvl w:val="1"/>
          <w:numId w:val="51"/>
        </w:numPr>
        <w:tabs>
          <w:tab w:val="left" w:pos="567"/>
        </w:tabs>
        <w:spacing w:after="0" w:line="240" w:lineRule="auto"/>
        <w:ind w:left="567" w:hanging="567"/>
        <w:jc w:val="both"/>
        <w:rPr>
          <w:rFonts w:asciiTheme="majorHAnsi" w:hAnsiTheme="majorHAnsi" w:cs="Arial"/>
          <w:color w:val="000000"/>
          <w:sz w:val="20"/>
          <w:szCs w:val="20"/>
        </w:rPr>
      </w:pPr>
      <w:r w:rsidRPr="0098647B">
        <w:rPr>
          <w:rFonts w:asciiTheme="majorHAnsi" w:hAnsiTheme="majorHAnsi" w:cs="Arial"/>
          <w:color w:val="000000"/>
          <w:sz w:val="20"/>
          <w:szCs w:val="20"/>
        </w:rPr>
        <w:t xml:space="preserve">Verejný </w:t>
      </w:r>
      <w:r w:rsidR="00F74E16" w:rsidRPr="0098647B">
        <w:rPr>
          <w:rFonts w:asciiTheme="majorHAnsi" w:hAnsiTheme="majorHAnsi" w:cs="Arial"/>
          <w:color w:val="000000"/>
          <w:sz w:val="20"/>
          <w:szCs w:val="20"/>
        </w:rPr>
        <w:t xml:space="preserve">obstarávateľ stanovil v súlade s § 44 ods. 3 písm. </w:t>
      </w:r>
      <w:r w:rsidR="00F74E16" w:rsidRPr="00C5214E">
        <w:rPr>
          <w:rFonts w:asciiTheme="majorHAnsi" w:hAnsiTheme="majorHAnsi" w:cs="Arial"/>
          <w:color w:val="000000"/>
          <w:sz w:val="20"/>
          <w:szCs w:val="20"/>
        </w:rPr>
        <w:t>c</w:t>
      </w:r>
      <w:r w:rsidR="00F74E16" w:rsidRPr="0098647B">
        <w:rPr>
          <w:rFonts w:asciiTheme="majorHAnsi" w:hAnsiTheme="majorHAnsi" w:cs="Arial"/>
          <w:color w:val="000000"/>
          <w:sz w:val="20"/>
          <w:szCs w:val="20"/>
        </w:rPr>
        <w:t xml:space="preserve">) zákona o verejnom obstarávaní, že ponuky uchádzačov sa budú vyhodnocovať </w:t>
      </w:r>
      <w:r w:rsidR="00F74E16" w:rsidRPr="00C5214E">
        <w:rPr>
          <w:rFonts w:asciiTheme="majorHAnsi" w:hAnsiTheme="majorHAnsi" w:cs="Arial"/>
          <w:color w:val="000000"/>
          <w:sz w:val="20"/>
          <w:szCs w:val="20"/>
        </w:rPr>
        <w:t>na základe najnižšej ceny</w:t>
      </w:r>
      <w:r w:rsidR="009A73B0" w:rsidRPr="0098647B">
        <w:rPr>
          <w:rFonts w:asciiTheme="majorHAnsi" w:hAnsiTheme="majorHAnsi" w:cs="Arial"/>
          <w:color w:val="000000"/>
          <w:sz w:val="20"/>
          <w:szCs w:val="20"/>
        </w:rPr>
        <w:t>.</w:t>
      </w:r>
    </w:p>
    <w:p w14:paraId="1F5E4D2B" w14:textId="7D1EC6B9" w:rsidR="002F468C" w:rsidRPr="00C5214E" w:rsidRDefault="00D811BD" w:rsidP="00E22F47">
      <w:pPr>
        <w:pStyle w:val="ListParagraph"/>
        <w:numPr>
          <w:ilvl w:val="1"/>
          <w:numId w:val="51"/>
        </w:numPr>
        <w:tabs>
          <w:tab w:val="left" w:pos="567"/>
        </w:tabs>
        <w:spacing w:after="0" w:line="240" w:lineRule="auto"/>
        <w:ind w:left="567" w:hanging="567"/>
        <w:jc w:val="both"/>
        <w:rPr>
          <w:rFonts w:asciiTheme="majorHAnsi" w:hAnsiTheme="majorHAnsi" w:cs="Arial"/>
          <w:color w:val="000000"/>
          <w:sz w:val="20"/>
          <w:szCs w:val="20"/>
        </w:rPr>
      </w:pPr>
      <w:r w:rsidRPr="0098647B">
        <w:rPr>
          <w:rFonts w:asciiTheme="majorHAnsi" w:hAnsiTheme="majorHAnsi" w:cs="Arial"/>
          <w:color w:val="000000"/>
          <w:sz w:val="20"/>
          <w:szCs w:val="20"/>
        </w:rPr>
        <w:t>Ponuky uchádzačov bu</w:t>
      </w:r>
      <w:r w:rsidR="009A73B0" w:rsidRPr="0098647B">
        <w:rPr>
          <w:rFonts w:asciiTheme="majorHAnsi" w:hAnsiTheme="majorHAnsi" w:cs="Arial"/>
          <w:color w:val="000000"/>
          <w:sz w:val="20"/>
          <w:szCs w:val="20"/>
        </w:rPr>
        <w:t>dú vyhodno</w:t>
      </w:r>
      <w:r w:rsidR="00DC0ED5" w:rsidRPr="0098647B">
        <w:rPr>
          <w:rFonts w:asciiTheme="majorHAnsi" w:hAnsiTheme="majorHAnsi" w:cs="Arial"/>
          <w:color w:val="000000"/>
          <w:sz w:val="20"/>
          <w:szCs w:val="20"/>
        </w:rPr>
        <w:t>tené</w:t>
      </w:r>
      <w:r w:rsidR="009A73B0" w:rsidRPr="0098647B">
        <w:rPr>
          <w:rFonts w:asciiTheme="majorHAnsi" w:hAnsiTheme="majorHAnsi" w:cs="Arial"/>
          <w:color w:val="000000"/>
          <w:sz w:val="20"/>
          <w:szCs w:val="20"/>
        </w:rPr>
        <w:t xml:space="preserve"> </w:t>
      </w:r>
      <w:r w:rsidR="00F74E16" w:rsidRPr="0098647B">
        <w:rPr>
          <w:rFonts w:asciiTheme="majorHAnsi" w:hAnsiTheme="majorHAnsi" w:cs="Arial"/>
          <w:color w:val="000000"/>
          <w:sz w:val="20"/>
          <w:szCs w:val="20"/>
        </w:rPr>
        <w:t>na základe kritéria</w:t>
      </w:r>
      <w:r w:rsidR="00F13E00" w:rsidRPr="0098647B">
        <w:rPr>
          <w:rFonts w:asciiTheme="majorHAnsi" w:hAnsiTheme="majorHAnsi" w:cs="Arial"/>
          <w:color w:val="000000"/>
          <w:sz w:val="20"/>
          <w:szCs w:val="20"/>
        </w:rPr>
        <w:t>:</w:t>
      </w:r>
      <w:r w:rsidR="009A73B0" w:rsidRPr="0098647B">
        <w:rPr>
          <w:rFonts w:asciiTheme="majorHAnsi" w:hAnsiTheme="majorHAnsi" w:cs="Arial"/>
          <w:color w:val="000000"/>
          <w:sz w:val="20"/>
          <w:szCs w:val="20"/>
        </w:rPr>
        <w:t xml:space="preserve"> </w:t>
      </w:r>
      <w:r w:rsidR="00B3799A" w:rsidRPr="00C5214E">
        <w:rPr>
          <w:rFonts w:asciiTheme="majorHAnsi" w:hAnsiTheme="majorHAnsi" w:cs="Arial"/>
          <w:b/>
          <w:sz w:val="20"/>
          <w:szCs w:val="20"/>
        </w:rPr>
        <w:t>C</w:t>
      </w:r>
      <w:r w:rsidR="00DC0ED5" w:rsidRPr="00C5214E">
        <w:rPr>
          <w:rFonts w:asciiTheme="majorHAnsi" w:hAnsiTheme="majorHAnsi" w:cs="Arial"/>
          <w:b/>
          <w:sz w:val="20"/>
          <w:szCs w:val="20"/>
        </w:rPr>
        <w:t>elková cena predmetu zákazky v eurách bez DPH</w:t>
      </w:r>
      <w:r w:rsidR="00171078" w:rsidRPr="00C5214E">
        <w:rPr>
          <w:rFonts w:asciiTheme="majorHAnsi" w:hAnsiTheme="majorHAnsi" w:cs="Arial"/>
          <w:b/>
          <w:sz w:val="20"/>
          <w:szCs w:val="20"/>
        </w:rPr>
        <w:t>.</w:t>
      </w:r>
      <w:r w:rsidR="00DC0ED5" w:rsidRPr="00C5214E">
        <w:rPr>
          <w:rFonts w:asciiTheme="majorHAnsi" w:hAnsiTheme="majorHAnsi" w:cs="Arial"/>
          <w:b/>
          <w:sz w:val="20"/>
          <w:szCs w:val="20"/>
        </w:rPr>
        <w:t xml:space="preserve"> </w:t>
      </w:r>
    </w:p>
    <w:p w14:paraId="1FA83B45" w14:textId="20CFE7BA" w:rsidR="002F468C" w:rsidRPr="0098647B"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98647B">
        <w:rPr>
          <w:rFonts w:asciiTheme="majorHAnsi" w:hAnsiTheme="majorHAnsi" w:cs="Arial"/>
          <w:bCs/>
          <w:sz w:val="20"/>
          <w:szCs w:val="20"/>
        </w:rPr>
        <w:t xml:space="preserve">Uchádzač uvedie svoj návrh na plnenie kritéria na vyhodnotenie ponúk podľa vzoru uvedeného </w:t>
      </w:r>
      <w:r w:rsidRPr="00C5214E">
        <w:rPr>
          <w:rFonts w:asciiTheme="majorHAnsi" w:hAnsiTheme="majorHAnsi" w:cs="Arial"/>
          <w:bCs/>
          <w:sz w:val="20"/>
          <w:szCs w:val="20"/>
        </w:rPr>
        <w:t>v</w:t>
      </w:r>
      <w:r w:rsidR="00DC0ED5" w:rsidRPr="00C5214E">
        <w:rPr>
          <w:rFonts w:asciiTheme="majorHAnsi" w:hAnsiTheme="majorHAnsi" w:cs="Arial"/>
          <w:bCs/>
          <w:sz w:val="20"/>
          <w:szCs w:val="20"/>
        </w:rPr>
        <w:t> </w:t>
      </w:r>
      <w:r w:rsidRPr="00C5214E">
        <w:rPr>
          <w:rFonts w:asciiTheme="majorHAnsi" w:hAnsiTheme="majorHAnsi" w:cs="Arial"/>
          <w:bCs/>
          <w:sz w:val="20"/>
          <w:szCs w:val="20"/>
        </w:rPr>
        <w:t>prílohe</w:t>
      </w:r>
      <w:r w:rsidR="00DC0ED5" w:rsidRPr="00C5214E">
        <w:rPr>
          <w:rFonts w:asciiTheme="majorHAnsi" w:hAnsiTheme="majorHAnsi" w:cs="Arial"/>
          <w:bCs/>
          <w:sz w:val="20"/>
          <w:szCs w:val="20"/>
        </w:rPr>
        <w:t xml:space="preserve"> č. </w:t>
      </w:r>
      <w:r w:rsidR="006B14EF" w:rsidRPr="006B14EF">
        <w:rPr>
          <w:rFonts w:asciiTheme="majorHAnsi" w:hAnsiTheme="majorHAnsi" w:cs="Arial"/>
          <w:bCs/>
          <w:sz w:val="20"/>
          <w:szCs w:val="20"/>
        </w:rPr>
        <w:t xml:space="preserve">3 </w:t>
      </w:r>
      <w:r w:rsidR="00605B52">
        <w:rPr>
          <w:rFonts w:asciiTheme="majorHAnsi" w:hAnsiTheme="majorHAnsi" w:cs="Arial"/>
          <w:bCs/>
          <w:sz w:val="20"/>
          <w:szCs w:val="20"/>
        </w:rPr>
        <w:t xml:space="preserve">– </w:t>
      </w:r>
      <w:r w:rsidR="006B14EF" w:rsidRPr="006B14EF">
        <w:rPr>
          <w:rFonts w:asciiTheme="majorHAnsi" w:hAnsiTheme="majorHAnsi" w:cs="Arial"/>
          <w:bCs/>
          <w:sz w:val="20"/>
          <w:szCs w:val="20"/>
        </w:rPr>
        <w:t>Návrh</w:t>
      </w:r>
      <w:r w:rsidR="00605B52">
        <w:rPr>
          <w:rFonts w:asciiTheme="majorHAnsi" w:hAnsiTheme="majorHAnsi" w:cs="Arial"/>
          <w:bCs/>
          <w:sz w:val="20"/>
          <w:szCs w:val="20"/>
        </w:rPr>
        <w:t xml:space="preserve"> </w:t>
      </w:r>
      <w:r w:rsidR="006B14EF" w:rsidRPr="006B14EF">
        <w:rPr>
          <w:rFonts w:asciiTheme="majorHAnsi" w:hAnsiTheme="majorHAnsi" w:cs="Arial"/>
          <w:bCs/>
          <w:sz w:val="20"/>
          <w:szCs w:val="20"/>
        </w:rPr>
        <w:t>na plnenie kritérií na vyhodnotenie ponúk</w:t>
      </w:r>
      <w:r w:rsidRPr="0098647B">
        <w:rPr>
          <w:rFonts w:asciiTheme="majorHAnsi" w:hAnsiTheme="majorHAnsi" w:cs="Arial"/>
          <w:bCs/>
          <w:sz w:val="20"/>
          <w:szCs w:val="20"/>
        </w:rPr>
        <w:t xml:space="preserve"> </w:t>
      </w:r>
      <w:r w:rsidR="002B457D" w:rsidRPr="0098647B">
        <w:rPr>
          <w:rFonts w:asciiTheme="majorHAnsi" w:hAnsiTheme="majorHAnsi" w:cs="Arial"/>
          <w:bCs/>
          <w:sz w:val="20"/>
          <w:szCs w:val="20"/>
        </w:rPr>
        <w:t xml:space="preserve">k </w:t>
      </w:r>
      <w:r w:rsidR="006B14EF" w:rsidRPr="008A31D1">
        <w:rPr>
          <w:rFonts w:asciiTheme="majorHAnsi" w:hAnsiTheme="majorHAnsi" w:cs="Arial"/>
          <w:bCs/>
          <w:sz w:val="20"/>
          <w:szCs w:val="20"/>
        </w:rPr>
        <w:t xml:space="preserve">časti </w:t>
      </w:r>
      <w:r w:rsidR="006B14EF" w:rsidRPr="008A31D1">
        <w:rPr>
          <w:rFonts w:asciiTheme="majorHAnsi" w:hAnsiTheme="majorHAnsi" w:cs="Arial"/>
          <w:sz w:val="20"/>
          <w:szCs w:val="20"/>
        </w:rPr>
        <w:t xml:space="preserve">D. </w:t>
      </w:r>
      <w:r w:rsidR="006B14EF" w:rsidRPr="008A31D1">
        <w:rPr>
          <w:rFonts w:asciiTheme="majorHAnsi" w:hAnsiTheme="majorHAnsi" w:cs="Arial"/>
          <w:bCs/>
          <w:i/>
          <w:sz w:val="20"/>
          <w:szCs w:val="20"/>
        </w:rPr>
        <w:t>SAMOSTATNÉ PRÍLOHY</w:t>
      </w:r>
      <w:r w:rsidR="006B14EF" w:rsidRPr="008A31D1">
        <w:rPr>
          <w:rFonts w:asciiTheme="majorHAnsi" w:hAnsiTheme="majorHAnsi" w:cs="Arial"/>
          <w:bCs/>
          <w:sz w:val="20"/>
          <w:szCs w:val="20"/>
        </w:rPr>
        <w:t xml:space="preserve"> </w:t>
      </w:r>
      <w:r w:rsidRPr="0098647B">
        <w:rPr>
          <w:rFonts w:asciiTheme="majorHAnsi" w:hAnsiTheme="majorHAnsi" w:cs="Arial"/>
          <w:bCs/>
          <w:sz w:val="20"/>
          <w:szCs w:val="20"/>
        </w:rPr>
        <w:t>týchto súťažných podkladov.</w:t>
      </w:r>
    </w:p>
    <w:p w14:paraId="4C49668C" w14:textId="20CFA3B3" w:rsidR="002F468C" w:rsidRPr="00B95B54"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Poradie uchádzačov sa určí porovnaním výšky navrhnutých ponukových celkových cien predmet</w:t>
      </w:r>
      <w:r w:rsidR="009F1F63">
        <w:rPr>
          <w:rFonts w:asciiTheme="majorHAnsi" w:hAnsiTheme="majorHAnsi" w:cs="Arial"/>
          <w:bCs/>
          <w:sz w:val="20"/>
          <w:szCs w:val="20"/>
        </w:rPr>
        <w:t xml:space="preserve">u </w:t>
      </w:r>
      <w:r w:rsidRPr="00B95B54">
        <w:rPr>
          <w:rFonts w:asciiTheme="majorHAnsi" w:hAnsiTheme="majorHAnsi" w:cs="Arial"/>
          <w:bCs/>
          <w:sz w:val="20"/>
          <w:szCs w:val="20"/>
        </w:rPr>
        <w:t>zákazky v eurách bez DPH, uvedených v jednotlivých ponukách uchádzačov.</w:t>
      </w:r>
    </w:p>
    <w:p w14:paraId="6C87967D" w14:textId="039AFA12" w:rsidR="002F468C" w:rsidRPr="0098647B"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98647B">
        <w:rPr>
          <w:rFonts w:asciiTheme="majorHAnsi" w:hAnsiTheme="majorHAnsi" w:cs="Arial"/>
          <w:bCs/>
          <w:sz w:val="20"/>
          <w:szCs w:val="20"/>
        </w:rPr>
        <w:t xml:space="preserve">Na prvom mieste sa umiestni uchádzač, ktorého ponuka bude mať najnižšiu </w:t>
      </w:r>
      <w:r w:rsidRPr="00C5214E">
        <w:rPr>
          <w:rFonts w:asciiTheme="majorHAnsi" w:hAnsiTheme="majorHAnsi" w:cs="Arial"/>
          <w:bCs/>
          <w:sz w:val="20"/>
          <w:szCs w:val="20"/>
        </w:rPr>
        <w:t>celkovú cenu predmet</w:t>
      </w:r>
      <w:r w:rsidR="009F1F63">
        <w:rPr>
          <w:rFonts w:asciiTheme="majorHAnsi" w:hAnsiTheme="majorHAnsi" w:cs="Arial"/>
          <w:bCs/>
          <w:sz w:val="20"/>
          <w:szCs w:val="20"/>
        </w:rPr>
        <w:t>u</w:t>
      </w:r>
      <w:r w:rsidRPr="00C5214E">
        <w:rPr>
          <w:rFonts w:asciiTheme="majorHAnsi" w:hAnsiTheme="majorHAnsi" w:cs="Arial"/>
          <w:bCs/>
          <w:sz w:val="20"/>
          <w:szCs w:val="20"/>
        </w:rPr>
        <w:t xml:space="preserve"> zákazky v eurách bez DPH</w:t>
      </w:r>
      <w:r w:rsidRPr="0098647B">
        <w:rPr>
          <w:rFonts w:asciiTheme="majorHAnsi" w:hAnsiTheme="majorHAnsi" w:cs="Arial"/>
          <w:bCs/>
          <w:sz w:val="20"/>
          <w:szCs w:val="20"/>
        </w:rPr>
        <w:t>. Ostatní uchádzači sa umiestnia vo vzostupnom poradí podľa ich navrhovanej celkovej ceny predmet</w:t>
      </w:r>
      <w:r w:rsidR="009F1F63">
        <w:rPr>
          <w:rFonts w:asciiTheme="majorHAnsi" w:hAnsiTheme="majorHAnsi" w:cs="Arial"/>
          <w:bCs/>
          <w:sz w:val="20"/>
          <w:szCs w:val="20"/>
        </w:rPr>
        <w:t>u</w:t>
      </w:r>
      <w:r w:rsidRPr="0098647B">
        <w:rPr>
          <w:rFonts w:asciiTheme="majorHAnsi" w:hAnsiTheme="majorHAnsi" w:cs="Arial"/>
          <w:bCs/>
          <w:sz w:val="20"/>
          <w:szCs w:val="20"/>
        </w:rPr>
        <w:t xml:space="preserve"> zákazky v eurách bez DPH.</w:t>
      </w:r>
    </w:p>
    <w:p w14:paraId="315FE043" w14:textId="6B783E02" w:rsidR="002F468C" w:rsidRPr="001078E4"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C5214E">
        <w:rPr>
          <w:rFonts w:asciiTheme="majorHAnsi" w:hAnsiTheme="majorHAnsi" w:cs="Arial"/>
          <w:bCs/>
          <w:sz w:val="20"/>
          <w:szCs w:val="20"/>
        </w:rPr>
        <w:t>V</w:t>
      </w:r>
      <w:r w:rsidR="002B457D" w:rsidRPr="00C5214E">
        <w:rPr>
          <w:rFonts w:asciiTheme="majorHAnsi" w:hAnsiTheme="majorHAnsi" w:cs="Arial"/>
          <w:bCs/>
          <w:sz w:val="20"/>
          <w:szCs w:val="20"/>
        </w:rPr>
        <w:t> </w:t>
      </w:r>
      <w:r w:rsidRPr="00C5214E">
        <w:rPr>
          <w:rFonts w:asciiTheme="majorHAnsi" w:hAnsiTheme="majorHAnsi" w:cs="Arial"/>
          <w:bCs/>
          <w:sz w:val="20"/>
          <w:szCs w:val="20"/>
        </w:rPr>
        <w:t>prípade</w:t>
      </w:r>
      <w:r w:rsidR="002B457D" w:rsidRPr="00C5214E">
        <w:rPr>
          <w:rFonts w:asciiTheme="majorHAnsi" w:hAnsiTheme="majorHAnsi" w:cs="Arial"/>
          <w:bCs/>
          <w:sz w:val="20"/>
          <w:szCs w:val="20"/>
        </w:rPr>
        <w:t>,</w:t>
      </w:r>
      <w:r w:rsidRPr="00C5214E">
        <w:rPr>
          <w:rFonts w:asciiTheme="majorHAnsi" w:hAnsiTheme="majorHAnsi" w:cs="Arial"/>
          <w:bCs/>
          <w:sz w:val="20"/>
          <w:szCs w:val="20"/>
        </w:rPr>
        <w:t xml:space="preserve"> ak dvaja alebo viacerí uchádzači </w:t>
      </w:r>
      <w:r w:rsidR="00351A2D" w:rsidRPr="00C5214E">
        <w:rPr>
          <w:rFonts w:asciiTheme="majorHAnsi" w:hAnsiTheme="majorHAnsi" w:cs="Arial"/>
          <w:bCs/>
          <w:sz w:val="20"/>
          <w:szCs w:val="20"/>
        </w:rPr>
        <w:t>ponúknu</w:t>
      </w:r>
      <w:r w:rsidRPr="00C5214E">
        <w:rPr>
          <w:rFonts w:asciiTheme="majorHAnsi" w:hAnsiTheme="majorHAnsi" w:cs="Arial"/>
          <w:bCs/>
          <w:sz w:val="20"/>
          <w:szCs w:val="20"/>
        </w:rPr>
        <w:t xml:space="preserve"> rovnakú </w:t>
      </w:r>
      <w:r w:rsidR="00351A2D" w:rsidRPr="00C5214E">
        <w:rPr>
          <w:rFonts w:asciiTheme="majorHAnsi" w:hAnsiTheme="majorHAnsi" w:cs="Arial"/>
          <w:bCs/>
          <w:sz w:val="20"/>
          <w:szCs w:val="20"/>
        </w:rPr>
        <w:t xml:space="preserve">celkovú </w:t>
      </w:r>
      <w:r w:rsidRPr="00C5214E">
        <w:rPr>
          <w:rFonts w:asciiTheme="majorHAnsi" w:hAnsiTheme="majorHAnsi" w:cs="Arial"/>
          <w:bCs/>
          <w:sz w:val="20"/>
          <w:szCs w:val="20"/>
        </w:rPr>
        <w:t>cen</w:t>
      </w:r>
      <w:r w:rsidR="00351A2D" w:rsidRPr="00C5214E">
        <w:rPr>
          <w:rFonts w:asciiTheme="majorHAnsi" w:hAnsiTheme="majorHAnsi" w:cs="Arial"/>
          <w:bCs/>
          <w:sz w:val="20"/>
          <w:szCs w:val="20"/>
        </w:rPr>
        <w:t>u</w:t>
      </w:r>
      <w:r w:rsidRPr="00C5214E">
        <w:rPr>
          <w:rFonts w:asciiTheme="majorHAnsi" w:hAnsiTheme="majorHAnsi" w:cs="Arial"/>
          <w:bCs/>
          <w:sz w:val="20"/>
          <w:szCs w:val="20"/>
        </w:rPr>
        <w:t xml:space="preserve"> predmet</w:t>
      </w:r>
      <w:r w:rsidR="009F1F63">
        <w:rPr>
          <w:rFonts w:asciiTheme="majorHAnsi" w:hAnsiTheme="majorHAnsi" w:cs="Arial"/>
          <w:bCs/>
          <w:sz w:val="20"/>
          <w:szCs w:val="20"/>
        </w:rPr>
        <w:t>u</w:t>
      </w:r>
      <w:r w:rsidRPr="00C5214E">
        <w:rPr>
          <w:rFonts w:asciiTheme="majorHAnsi" w:hAnsiTheme="majorHAnsi" w:cs="Arial"/>
          <w:bCs/>
          <w:sz w:val="20"/>
          <w:szCs w:val="20"/>
        </w:rPr>
        <w:t xml:space="preserve"> zákazky v eur</w:t>
      </w:r>
      <w:r w:rsidR="00351A2D" w:rsidRPr="00C5214E">
        <w:rPr>
          <w:rFonts w:asciiTheme="majorHAnsi" w:hAnsiTheme="majorHAnsi" w:cs="Arial"/>
          <w:bCs/>
          <w:sz w:val="20"/>
          <w:szCs w:val="20"/>
        </w:rPr>
        <w:t>ách</w:t>
      </w:r>
      <w:r w:rsidRPr="00C5214E">
        <w:rPr>
          <w:rFonts w:asciiTheme="majorHAnsi" w:hAnsiTheme="majorHAnsi" w:cs="Arial"/>
          <w:bCs/>
          <w:sz w:val="20"/>
          <w:szCs w:val="20"/>
        </w:rPr>
        <w:t xml:space="preserve"> bez DPH, úspešn</w:t>
      </w:r>
      <w:r w:rsidR="00351A2D" w:rsidRPr="00C5214E">
        <w:rPr>
          <w:rFonts w:asciiTheme="majorHAnsi" w:hAnsiTheme="majorHAnsi" w:cs="Arial"/>
          <w:bCs/>
          <w:sz w:val="20"/>
          <w:szCs w:val="20"/>
        </w:rPr>
        <w:t xml:space="preserve">ým </w:t>
      </w:r>
      <w:r w:rsidRPr="00C5214E">
        <w:rPr>
          <w:rFonts w:asciiTheme="majorHAnsi" w:hAnsiTheme="majorHAnsi" w:cs="Arial"/>
          <w:bCs/>
          <w:sz w:val="20"/>
          <w:szCs w:val="20"/>
        </w:rPr>
        <w:t>uchádzač</w:t>
      </w:r>
      <w:r w:rsidR="00351A2D" w:rsidRPr="00C5214E">
        <w:rPr>
          <w:rFonts w:asciiTheme="majorHAnsi" w:hAnsiTheme="majorHAnsi" w:cs="Arial"/>
          <w:bCs/>
          <w:sz w:val="20"/>
          <w:szCs w:val="20"/>
        </w:rPr>
        <w:t xml:space="preserve">om bude ten </w:t>
      </w:r>
      <w:r w:rsidRPr="00C5214E">
        <w:rPr>
          <w:rFonts w:asciiTheme="majorHAnsi" w:hAnsiTheme="majorHAnsi" w:cs="Arial"/>
          <w:bCs/>
          <w:sz w:val="20"/>
          <w:szCs w:val="20"/>
        </w:rPr>
        <w:t xml:space="preserve">uchádzač, ktorého ponuková cena v eurách bez DPH bude nižšia za položku </w:t>
      </w:r>
      <w:r w:rsidR="001078E4">
        <w:rPr>
          <w:rFonts w:asciiTheme="majorHAnsi" w:hAnsiTheme="majorHAnsi" w:cs="Arial"/>
          <w:bCs/>
          <w:sz w:val="20"/>
          <w:szCs w:val="20"/>
        </w:rPr>
        <w:t xml:space="preserve">CSS </w:t>
      </w:r>
      <w:r w:rsidR="001078E4" w:rsidRPr="001078E4">
        <w:t xml:space="preserve"> </w:t>
      </w:r>
      <w:r w:rsidR="00DE7FF0" w:rsidRPr="00DE7FF0">
        <w:rPr>
          <w:rFonts w:asciiTheme="majorHAnsi" w:hAnsiTheme="majorHAnsi" w:cs="Arial"/>
          <w:bCs/>
          <w:i/>
          <w:iCs/>
          <w:sz w:val="20"/>
          <w:szCs w:val="20"/>
        </w:rPr>
        <w:t xml:space="preserve">Celková cena za servisnú podporu uchádzača pre Web </w:t>
      </w:r>
      <w:proofErr w:type="spellStart"/>
      <w:r w:rsidR="00DE7FF0" w:rsidRPr="00DE7FF0">
        <w:rPr>
          <w:rFonts w:asciiTheme="majorHAnsi" w:hAnsiTheme="majorHAnsi" w:cs="Arial"/>
          <w:bCs/>
          <w:i/>
          <w:iCs/>
          <w:sz w:val="20"/>
          <w:szCs w:val="20"/>
        </w:rPr>
        <w:t>Application</w:t>
      </w:r>
      <w:proofErr w:type="spellEnd"/>
      <w:r w:rsidR="00DE7FF0" w:rsidRPr="00DE7FF0">
        <w:rPr>
          <w:rFonts w:asciiTheme="majorHAnsi" w:hAnsiTheme="majorHAnsi" w:cs="Arial"/>
          <w:bCs/>
          <w:i/>
          <w:iCs/>
          <w:sz w:val="20"/>
          <w:szCs w:val="20"/>
        </w:rPr>
        <w:t xml:space="preserve"> Firewall a správu cloudovej služby</w:t>
      </w:r>
      <w:r w:rsidR="00DE7FF0">
        <w:rPr>
          <w:rFonts w:asciiTheme="majorHAnsi" w:hAnsiTheme="majorHAnsi" w:cs="Arial"/>
          <w:bCs/>
          <w:i/>
          <w:iCs/>
          <w:sz w:val="20"/>
          <w:szCs w:val="20"/>
        </w:rPr>
        <w:t xml:space="preserve"> </w:t>
      </w:r>
      <w:r w:rsidR="00E914D2" w:rsidRPr="00C5214E">
        <w:rPr>
          <w:rFonts w:asciiTheme="majorHAnsi" w:hAnsiTheme="majorHAnsi" w:cs="Arial"/>
          <w:bCs/>
          <w:sz w:val="20"/>
          <w:szCs w:val="20"/>
        </w:rPr>
        <w:t xml:space="preserve">uvedenú </w:t>
      </w:r>
      <w:r w:rsidR="00FA3AD8" w:rsidRPr="00C5214E">
        <w:rPr>
          <w:rFonts w:asciiTheme="majorHAnsi" w:hAnsiTheme="majorHAnsi" w:cs="Arial"/>
          <w:bCs/>
          <w:sz w:val="20"/>
          <w:szCs w:val="20"/>
        </w:rPr>
        <w:t>v </w:t>
      </w:r>
      <w:r w:rsidRPr="00C5214E">
        <w:rPr>
          <w:rFonts w:asciiTheme="majorHAnsi" w:hAnsiTheme="majorHAnsi" w:cs="Arial"/>
          <w:bCs/>
          <w:sz w:val="20"/>
          <w:szCs w:val="20"/>
        </w:rPr>
        <w:t>tabuľk</w:t>
      </w:r>
      <w:r w:rsidR="00FA3AD8" w:rsidRPr="00C5214E">
        <w:rPr>
          <w:rFonts w:asciiTheme="majorHAnsi" w:hAnsiTheme="majorHAnsi" w:cs="Arial"/>
          <w:bCs/>
          <w:sz w:val="20"/>
          <w:szCs w:val="20"/>
        </w:rPr>
        <w:t xml:space="preserve">e </w:t>
      </w:r>
      <w:r w:rsidR="002B457D" w:rsidRPr="00C5214E">
        <w:rPr>
          <w:rFonts w:asciiTheme="majorHAnsi" w:hAnsiTheme="majorHAnsi" w:cs="Arial"/>
          <w:bCs/>
          <w:sz w:val="20"/>
          <w:szCs w:val="20"/>
        </w:rPr>
        <w:t xml:space="preserve">v </w:t>
      </w:r>
      <w:r w:rsidRPr="00C5214E">
        <w:rPr>
          <w:rFonts w:asciiTheme="majorHAnsi" w:hAnsiTheme="majorHAnsi" w:cs="Arial"/>
          <w:bCs/>
          <w:sz w:val="20"/>
          <w:szCs w:val="20"/>
        </w:rPr>
        <w:t>príloh</w:t>
      </w:r>
      <w:r w:rsidR="002B457D" w:rsidRPr="00C5214E">
        <w:rPr>
          <w:rFonts w:asciiTheme="majorHAnsi" w:hAnsiTheme="majorHAnsi" w:cs="Arial"/>
          <w:bCs/>
          <w:sz w:val="20"/>
          <w:szCs w:val="20"/>
        </w:rPr>
        <w:t>e</w:t>
      </w:r>
      <w:r w:rsidRPr="00C5214E">
        <w:rPr>
          <w:rFonts w:asciiTheme="majorHAnsi" w:hAnsiTheme="majorHAnsi" w:cs="Arial"/>
          <w:bCs/>
          <w:sz w:val="20"/>
          <w:szCs w:val="20"/>
        </w:rPr>
        <w:t xml:space="preserve"> </w:t>
      </w:r>
      <w:r w:rsidR="002B457D" w:rsidRPr="00C5214E">
        <w:rPr>
          <w:rFonts w:asciiTheme="majorHAnsi" w:hAnsiTheme="majorHAnsi" w:cs="Arial"/>
          <w:bCs/>
          <w:sz w:val="20"/>
          <w:szCs w:val="20"/>
        </w:rPr>
        <w:t xml:space="preserve">č. </w:t>
      </w:r>
      <w:r w:rsidR="001078E4">
        <w:rPr>
          <w:rFonts w:asciiTheme="majorHAnsi" w:hAnsiTheme="majorHAnsi" w:cs="Arial"/>
          <w:bCs/>
          <w:sz w:val="20"/>
          <w:szCs w:val="20"/>
        </w:rPr>
        <w:t>3</w:t>
      </w:r>
      <w:r w:rsidR="002B457D" w:rsidRPr="00C5214E">
        <w:rPr>
          <w:rFonts w:asciiTheme="majorHAnsi" w:hAnsiTheme="majorHAnsi" w:cs="Arial"/>
          <w:bCs/>
          <w:sz w:val="20"/>
          <w:szCs w:val="20"/>
        </w:rPr>
        <w:t xml:space="preserve"> </w:t>
      </w:r>
      <w:r w:rsidR="00605B52">
        <w:rPr>
          <w:rFonts w:asciiTheme="majorHAnsi" w:hAnsiTheme="majorHAnsi" w:cs="Arial"/>
          <w:bCs/>
          <w:sz w:val="20"/>
          <w:szCs w:val="20"/>
        </w:rPr>
        <w:t xml:space="preserve">– </w:t>
      </w:r>
      <w:r w:rsidR="001078E4" w:rsidRPr="006B14EF">
        <w:rPr>
          <w:rFonts w:asciiTheme="majorHAnsi" w:hAnsiTheme="majorHAnsi" w:cs="Arial"/>
          <w:bCs/>
          <w:sz w:val="20"/>
          <w:szCs w:val="20"/>
        </w:rPr>
        <w:t>Návrh</w:t>
      </w:r>
      <w:r w:rsidR="00605B52">
        <w:rPr>
          <w:rFonts w:asciiTheme="majorHAnsi" w:hAnsiTheme="majorHAnsi" w:cs="Arial"/>
          <w:bCs/>
          <w:sz w:val="20"/>
          <w:szCs w:val="20"/>
        </w:rPr>
        <w:t xml:space="preserve"> </w:t>
      </w:r>
      <w:r w:rsidR="001078E4" w:rsidRPr="006B14EF">
        <w:rPr>
          <w:rFonts w:asciiTheme="majorHAnsi" w:hAnsiTheme="majorHAnsi" w:cs="Arial"/>
          <w:bCs/>
          <w:sz w:val="20"/>
          <w:szCs w:val="20"/>
        </w:rPr>
        <w:t>na plnenie kritérií na vyhodnotenie ponúk</w:t>
      </w:r>
      <w:r w:rsidR="001078E4" w:rsidRPr="0098647B">
        <w:rPr>
          <w:rFonts w:asciiTheme="majorHAnsi" w:hAnsiTheme="majorHAnsi" w:cs="Arial"/>
          <w:bCs/>
          <w:sz w:val="20"/>
          <w:szCs w:val="20"/>
        </w:rPr>
        <w:t xml:space="preserve"> k </w:t>
      </w:r>
      <w:r w:rsidR="001078E4" w:rsidRPr="008A31D1">
        <w:rPr>
          <w:rFonts w:asciiTheme="majorHAnsi" w:hAnsiTheme="majorHAnsi" w:cs="Arial"/>
          <w:bCs/>
          <w:sz w:val="20"/>
          <w:szCs w:val="20"/>
        </w:rPr>
        <w:t xml:space="preserve">časti </w:t>
      </w:r>
      <w:r w:rsidR="001078E4" w:rsidRPr="008A31D1">
        <w:rPr>
          <w:rFonts w:asciiTheme="majorHAnsi" w:hAnsiTheme="majorHAnsi" w:cs="Arial"/>
          <w:sz w:val="20"/>
          <w:szCs w:val="20"/>
        </w:rPr>
        <w:t xml:space="preserve">D. </w:t>
      </w:r>
      <w:r w:rsidR="001078E4" w:rsidRPr="008A31D1">
        <w:rPr>
          <w:rFonts w:asciiTheme="majorHAnsi" w:hAnsiTheme="majorHAnsi" w:cs="Arial"/>
          <w:bCs/>
          <w:i/>
          <w:sz w:val="20"/>
          <w:szCs w:val="20"/>
        </w:rPr>
        <w:t>SAMOSTATNÉ PRÍLOHY</w:t>
      </w:r>
      <w:r w:rsidR="001078E4" w:rsidRPr="008A31D1">
        <w:rPr>
          <w:rFonts w:asciiTheme="majorHAnsi" w:hAnsiTheme="majorHAnsi" w:cs="Arial"/>
          <w:bCs/>
          <w:sz w:val="20"/>
          <w:szCs w:val="20"/>
        </w:rPr>
        <w:t xml:space="preserve"> </w:t>
      </w:r>
      <w:r w:rsidR="001078E4" w:rsidRPr="0098647B">
        <w:rPr>
          <w:rFonts w:asciiTheme="majorHAnsi" w:hAnsiTheme="majorHAnsi" w:cs="Arial"/>
          <w:bCs/>
          <w:sz w:val="20"/>
          <w:szCs w:val="20"/>
        </w:rPr>
        <w:t>týchto súťažných podkladov</w:t>
      </w:r>
      <w:r w:rsidRPr="001078E4">
        <w:rPr>
          <w:rFonts w:asciiTheme="majorHAnsi" w:hAnsiTheme="majorHAnsi" w:cs="Arial"/>
          <w:bCs/>
          <w:sz w:val="20"/>
          <w:szCs w:val="20"/>
        </w:rPr>
        <w:t>.</w:t>
      </w:r>
      <w:r w:rsidR="00665928">
        <w:rPr>
          <w:rFonts w:asciiTheme="majorHAnsi" w:hAnsiTheme="majorHAnsi" w:cs="Arial"/>
          <w:bCs/>
          <w:sz w:val="20"/>
          <w:szCs w:val="20"/>
        </w:rPr>
        <w:t xml:space="preserve"> </w:t>
      </w:r>
    </w:p>
    <w:p w14:paraId="64CA4E22" w14:textId="7D038D65" w:rsidR="002F468C" w:rsidRPr="00B95B54" w:rsidRDefault="00E711FE"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C0AD1EF" w14:textId="0C546856" w:rsidR="002F468C" w:rsidRPr="00B95B54" w:rsidRDefault="002D15CF"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p>
    <w:p w14:paraId="16BC156D" w14:textId="1DC940CE" w:rsidR="00E711FE" w:rsidRPr="00B95B54" w:rsidRDefault="00DE7FF0" w:rsidP="00E22F47">
      <w:pPr>
        <w:pStyle w:val="ListParagraph"/>
        <w:numPr>
          <w:ilvl w:val="1"/>
          <w:numId w:val="51"/>
        </w:numPr>
        <w:tabs>
          <w:tab w:val="left" w:pos="567"/>
        </w:tabs>
        <w:spacing w:after="0" w:line="240" w:lineRule="auto"/>
        <w:ind w:left="567" w:hanging="567"/>
        <w:jc w:val="both"/>
        <w:rPr>
          <w:rFonts w:asciiTheme="majorHAnsi" w:hAnsiTheme="majorHAnsi" w:cs="Arial"/>
          <w:bCs/>
          <w:sz w:val="20"/>
          <w:szCs w:val="20"/>
        </w:rPr>
      </w:pPr>
      <w:bookmarkStart w:id="66" w:name="_Hlk173310314"/>
      <w:r>
        <w:rPr>
          <w:rFonts w:asciiTheme="majorHAnsi" w:hAnsiTheme="majorHAnsi" w:cs="Arial"/>
          <w:sz w:val="20"/>
          <w:szCs w:val="20"/>
        </w:rPr>
        <w:t xml:space="preserve">Uchádzač uvedie </w:t>
      </w:r>
      <w:r w:rsidR="00543702">
        <w:rPr>
          <w:rFonts w:asciiTheme="majorHAnsi" w:hAnsiTheme="majorHAnsi" w:cs="Arial"/>
          <w:sz w:val="20"/>
          <w:szCs w:val="20"/>
        </w:rPr>
        <w:t>svoj návrh na plnenie požiadaviek verejného obstarávateľa na predmet zákazky</w:t>
      </w:r>
      <w:r w:rsidR="0044140B" w:rsidRPr="0044140B">
        <w:rPr>
          <w:rFonts w:asciiTheme="majorHAnsi" w:hAnsiTheme="majorHAnsi" w:cs="Arial"/>
          <w:sz w:val="20"/>
          <w:szCs w:val="20"/>
        </w:rPr>
        <w:t xml:space="preserve"> </w:t>
      </w:r>
      <w:r w:rsidR="0044140B" w:rsidRPr="00205E14">
        <w:rPr>
          <w:rFonts w:asciiTheme="majorHAnsi" w:hAnsiTheme="majorHAnsi" w:cs="Arial"/>
          <w:sz w:val="20"/>
          <w:szCs w:val="20"/>
        </w:rPr>
        <w:t xml:space="preserve">v prílohe č. </w:t>
      </w:r>
      <w:r w:rsidR="0044140B">
        <w:rPr>
          <w:rFonts w:asciiTheme="majorHAnsi" w:hAnsiTheme="majorHAnsi" w:cs="Arial"/>
          <w:sz w:val="20"/>
          <w:szCs w:val="20"/>
        </w:rPr>
        <w:t>3</w:t>
      </w:r>
      <w:r w:rsidR="0044140B" w:rsidRPr="00205E14">
        <w:rPr>
          <w:rFonts w:asciiTheme="majorHAnsi" w:hAnsiTheme="majorHAnsi" w:cs="Arial"/>
          <w:sz w:val="20"/>
          <w:szCs w:val="20"/>
        </w:rPr>
        <w:t xml:space="preserve"> k časti </w:t>
      </w:r>
      <w:r w:rsidR="0044140B">
        <w:rPr>
          <w:rFonts w:asciiTheme="majorHAnsi" w:hAnsiTheme="majorHAnsi" w:cs="Arial"/>
          <w:sz w:val="20"/>
          <w:szCs w:val="20"/>
        </w:rPr>
        <w:t>D.</w:t>
      </w:r>
      <w:r w:rsidR="0044140B" w:rsidRPr="00205E14">
        <w:rPr>
          <w:rFonts w:asciiTheme="majorHAnsi" w:hAnsiTheme="majorHAnsi" w:cs="Arial"/>
          <w:sz w:val="20"/>
          <w:szCs w:val="20"/>
        </w:rPr>
        <w:t xml:space="preserve"> </w:t>
      </w:r>
      <w:r w:rsidR="0044140B" w:rsidRPr="009C48B2">
        <w:rPr>
          <w:rFonts w:asciiTheme="majorHAnsi" w:hAnsiTheme="majorHAnsi" w:cs="Arial"/>
          <w:i/>
          <w:iCs/>
          <w:sz w:val="20"/>
          <w:szCs w:val="20"/>
        </w:rPr>
        <w:t>SAMOSTATNÉ PRÍLOHY</w:t>
      </w:r>
      <w:r w:rsidR="0044140B" w:rsidRPr="0044140B" w:rsidDel="0044140B">
        <w:rPr>
          <w:rFonts w:asciiTheme="majorHAnsi" w:hAnsiTheme="majorHAnsi" w:cs="Arial"/>
          <w:sz w:val="20"/>
          <w:szCs w:val="20"/>
        </w:rPr>
        <w:t xml:space="preserve"> </w:t>
      </w:r>
      <w:r w:rsidR="0044140B" w:rsidRPr="00205E14">
        <w:rPr>
          <w:rFonts w:asciiTheme="majorHAnsi" w:hAnsiTheme="majorHAnsi" w:cs="Arial"/>
          <w:sz w:val="20"/>
          <w:szCs w:val="20"/>
        </w:rPr>
        <w:t>týchto</w:t>
      </w:r>
      <w:r w:rsidR="0044140B" w:rsidRPr="00205E14">
        <w:rPr>
          <w:rFonts w:asciiTheme="majorHAnsi" w:hAnsiTheme="majorHAnsi" w:cs="Arial"/>
          <w:i/>
          <w:sz w:val="20"/>
          <w:szCs w:val="20"/>
        </w:rPr>
        <w:t xml:space="preserve"> </w:t>
      </w:r>
      <w:r w:rsidR="0044140B" w:rsidRPr="00205E14">
        <w:rPr>
          <w:rFonts w:asciiTheme="majorHAnsi" w:hAnsiTheme="majorHAnsi" w:cs="Arial"/>
          <w:sz w:val="20"/>
          <w:szCs w:val="20"/>
        </w:rPr>
        <w:t>súťažných podkladov</w:t>
      </w:r>
      <w:r w:rsidR="00543702">
        <w:rPr>
          <w:rFonts w:asciiTheme="majorHAnsi" w:hAnsiTheme="majorHAnsi" w:cs="Arial"/>
          <w:sz w:val="20"/>
          <w:szCs w:val="20"/>
        </w:rPr>
        <w:t>.</w:t>
      </w:r>
    </w:p>
    <w:bookmarkEnd w:id="66"/>
    <w:p w14:paraId="59384991" w14:textId="77777777" w:rsidR="006226FD" w:rsidRPr="00205E14" w:rsidRDefault="006226FD" w:rsidP="00E22F47">
      <w:pPr>
        <w:pStyle w:val="ListParagraph"/>
        <w:numPr>
          <w:ilvl w:val="1"/>
          <w:numId w:val="21"/>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67" w:name="RANGE_A7"/>
      <w:bookmarkStart w:id="68" w:name="RANGE_A16"/>
      <w:bookmarkStart w:id="69" w:name="RANGE_A20"/>
      <w:bookmarkStart w:id="70" w:name="RANGE_A25"/>
      <w:bookmarkStart w:id="71" w:name="RANGE_A32"/>
      <w:bookmarkStart w:id="72" w:name="RANGE_A43"/>
      <w:bookmarkStart w:id="73" w:name="RANGE_A44"/>
      <w:bookmarkStart w:id="74" w:name="RANGE_A45"/>
      <w:bookmarkStart w:id="75" w:name="RANGE_A46"/>
      <w:bookmarkStart w:id="76" w:name="RANGE_A56"/>
      <w:bookmarkStart w:id="77" w:name="RANGE_A57"/>
      <w:bookmarkStart w:id="78" w:name="_Toc234050292"/>
      <w:bookmarkStart w:id="79" w:name="_Toc288546623"/>
      <w:bookmarkEnd w:id="67"/>
      <w:bookmarkEnd w:id="68"/>
      <w:bookmarkEnd w:id="69"/>
      <w:bookmarkEnd w:id="70"/>
      <w:bookmarkEnd w:id="71"/>
      <w:bookmarkEnd w:id="72"/>
      <w:bookmarkEnd w:id="73"/>
      <w:bookmarkEnd w:id="74"/>
      <w:bookmarkEnd w:id="75"/>
      <w:bookmarkEnd w:id="76"/>
      <w:bookmarkEnd w:id="77"/>
    </w:p>
    <w:p w14:paraId="2193C7AC" w14:textId="671C0B67" w:rsidR="00515695" w:rsidRPr="00C5214E" w:rsidRDefault="00387B7D" w:rsidP="00E22F47">
      <w:pPr>
        <w:pStyle w:val="ListParagraph"/>
        <w:numPr>
          <w:ilvl w:val="1"/>
          <w:numId w:val="52"/>
        </w:numPr>
        <w:shd w:val="clear" w:color="auto" w:fill="FFFFFF" w:themeFill="background1"/>
        <w:spacing w:after="0" w:line="240" w:lineRule="auto"/>
        <w:ind w:left="567" w:hanging="567"/>
        <w:jc w:val="both"/>
        <w:rPr>
          <w:rFonts w:asciiTheme="majorHAnsi" w:hAnsiTheme="majorHAnsi" w:cs="Arial"/>
          <w:sz w:val="20"/>
          <w:szCs w:val="20"/>
        </w:rPr>
      </w:pPr>
      <w:bookmarkStart w:id="80" w:name="_Hlk503420177"/>
      <w:r w:rsidRPr="00C5214E">
        <w:rPr>
          <w:rFonts w:asciiTheme="majorHAnsi" w:hAnsiTheme="majorHAnsi" w:cs="Arial"/>
          <w:sz w:val="20"/>
          <w:szCs w:val="20"/>
        </w:rPr>
        <w:t>Predmetom zákazky je:</w:t>
      </w:r>
    </w:p>
    <w:p w14:paraId="1CD57D52" w14:textId="7EACC9CB"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a)</w:t>
      </w:r>
      <w:r w:rsidRPr="00C5214E">
        <w:rPr>
          <w:rFonts w:ascii="Cambria" w:hAnsi="Cambria" w:cs="Arial"/>
          <w:sz w:val="20"/>
          <w:szCs w:val="20"/>
        </w:rPr>
        <w:tab/>
        <w:t xml:space="preserve">Dodanie hardvéru – zariadení Web </w:t>
      </w:r>
      <w:proofErr w:type="spellStart"/>
      <w:r w:rsidRPr="00C5214E">
        <w:rPr>
          <w:rFonts w:ascii="Cambria" w:hAnsi="Cambria" w:cs="Arial"/>
          <w:sz w:val="20"/>
          <w:szCs w:val="20"/>
        </w:rPr>
        <w:t>Application</w:t>
      </w:r>
      <w:proofErr w:type="spellEnd"/>
      <w:r w:rsidRPr="00C5214E">
        <w:rPr>
          <w:rFonts w:ascii="Cambria" w:hAnsi="Cambria" w:cs="Arial"/>
          <w:sz w:val="20"/>
          <w:szCs w:val="20"/>
        </w:rPr>
        <w:t xml:space="preserve"> Firewall s príslušenstvom.</w:t>
      </w:r>
    </w:p>
    <w:p w14:paraId="4535831D" w14:textId="7D8FAD4B"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b)</w:t>
      </w:r>
      <w:r w:rsidRPr="00C5214E">
        <w:rPr>
          <w:rFonts w:ascii="Cambria" w:hAnsi="Cambria" w:cs="Arial"/>
          <w:sz w:val="20"/>
          <w:szCs w:val="20"/>
        </w:rPr>
        <w:tab/>
      </w:r>
      <w:r w:rsidR="002202CE" w:rsidRPr="00FD3D96">
        <w:rPr>
          <w:rFonts w:asciiTheme="majorHAnsi" w:hAnsiTheme="majorHAnsi" w:cs="Arial"/>
          <w:sz w:val="20"/>
          <w:szCs w:val="20"/>
        </w:rPr>
        <w:t xml:space="preserve">Servisná podpora </w:t>
      </w:r>
      <w:r w:rsidR="002202CE" w:rsidRPr="003635CB">
        <w:rPr>
          <w:rFonts w:asciiTheme="majorHAnsi" w:hAnsiTheme="majorHAnsi" w:cs="Arial"/>
          <w:sz w:val="20"/>
          <w:szCs w:val="20"/>
        </w:rPr>
        <w:t xml:space="preserve">výrobcu </w:t>
      </w:r>
      <w:r w:rsidR="002202CE" w:rsidRPr="009C48B2">
        <w:rPr>
          <w:rFonts w:ascii="Cambria" w:hAnsi="Cambria"/>
          <w:bCs/>
          <w:sz w:val="20"/>
          <w:szCs w:val="20"/>
        </w:rPr>
        <w:t xml:space="preserve">Web </w:t>
      </w:r>
      <w:proofErr w:type="spellStart"/>
      <w:r w:rsidR="002202CE" w:rsidRPr="009C48B2">
        <w:rPr>
          <w:rFonts w:ascii="Cambria" w:hAnsi="Cambria"/>
          <w:bCs/>
          <w:sz w:val="20"/>
          <w:szCs w:val="20"/>
        </w:rPr>
        <w:t>Application</w:t>
      </w:r>
      <w:proofErr w:type="spellEnd"/>
      <w:r w:rsidR="002202CE" w:rsidRPr="009C48B2">
        <w:rPr>
          <w:rFonts w:ascii="Cambria" w:hAnsi="Cambria"/>
          <w:bCs/>
          <w:sz w:val="20"/>
          <w:szCs w:val="20"/>
        </w:rPr>
        <w:t xml:space="preserve"> Firewall </w:t>
      </w:r>
      <w:r w:rsidR="002202CE" w:rsidRPr="003635CB">
        <w:rPr>
          <w:rFonts w:asciiTheme="majorHAnsi" w:hAnsiTheme="majorHAnsi" w:cs="Arial"/>
          <w:sz w:val="20"/>
          <w:szCs w:val="20"/>
        </w:rPr>
        <w:t>a</w:t>
      </w:r>
      <w:r w:rsidR="002202CE" w:rsidRPr="00FD3D96">
        <w:rPr>
          <w:rFonts w:asciiTheme="majorHAnsi" w:hAnsiTheme="majorHAnsi" w:cs="Arial"/>
          <w:sz w:val="20"/>
          <w:szCs w:val="20"/>
        </w:rPr>
        <w:t xml:space="preserve"> licencie pre zariadenia na obdobie šiestich rokov</w:t>
      </w:r>
      <w:r w:rsidRPr="00C5214E">
        <w:rPr>
          <w:rFonts w:ascii="Cambria" w:hAnsi="Cambria" w:cs="Arial"/>
          <w:sz w:val="20"/>
          <w:szCs w:val="20"/>
        </w:rPr>
        <w:t>.</w:t>
      </w:r>
    </w:p>
    <w:p w14:paraId="30F3CA16" w14:textId="1878E7F3"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c)</w:t>
      </w:r>
      <w:r w:rsidRPr="00C5214E">
        <w:rPr>
          <w:rFonts w:ascii="Cambria" w:hAnsi="Cambria" w:cs="Arial"/>
          <w:sz w:val="20"/>
          <w:szCs w:val="20"/>
        </w:rPr>
        <w:tab/>
      </w:r>
      <w:r w:rsidR="002202CE" w:rsidRPr="00FD3D96">
        <w:rPr>
          <w:rFonts w:asciiTheme="majorHAnsi" w:hAnsiTheme="majorHAnsi" w:cs="Arial"/>
          <w:sz w:val="20"/>
          <w:szCs w:val="20"/>
        </w:rPr>
        <w:t xml:space="preserve">Poskytnutie </w:t>
      </w:r>
      <w:r w:rsidR="002202CE">
        <w:rPr>
          <w:rFonts w:asciiTheme="majorHAnsi" w:hAnsiTheme="majorHAnsi" w:cs="Arial"/>
          <w:sz w:val="20"/>
          <w:szCs w:val="20"/>
        </w:rPr>
        <w:t xml:space="preserve">Implementácie </w:t>
      </w:r>
      <w:r w:rsidR="002202CE" w:rsidRPr="003635CB">
        <w:rPr>
          <w:rFonts w:asciiTheme="majorHAnsi" w:hAnsiTheme="majorHAnsi" w:cs="Arial"/>
          <w:sz w:val="20"/>
          <w:szCs w:val="20"/>
        </w:rPr>
        <w:t xml:space="preserve">Web </w:t>
      </w:r>
      <w:proofErr w:type="spellStart"/>
      <w:r w:rsidR="002202CE" w:rsidRPr="003635CB">
        <w:rPr>
          <w:rFonts w:asciiTheme="majorHAnsi" w:hAnsiTheme="majorHAnsi" w:cs="Arial"/>
          <w:sz w:val="20"/>
          <w:szCs w:val="20"/>
        </w:rPr>
        <w:t>Application</w:t>
      </w:r>
      <w:proofErr w:type="spellEnd"/>
      <w:r w:rsidR="002202CE" w:rsidRPr="003635CB">
        <w:rPr>
          <w:rFonts w:asciiTheme="majorHAnsi" w:hAnsiTheme="majorHAnsi" w:cs="Arial"/>
          <w:sz w:val="20"/>
          <w:szCs w:val="20"/>
        </w:rPr>
        <w:t xml:space="preserve"> Firewall</w:t>
      </w:r>
      <w:r w:rsidR="002202CE" w:rsidRPr="00FD3D96">
        <w:rPr>
          <w:rFonts w:asciiTheme="majorHAnsi" w:hAnsiTheme="majorHAnsi" w:cs="Arial"/>
          <w:sz w:val="20"/>
          <w:szCs w:val="20"/>
        </w:rPr>
        <w:t xml:space="preserve"> (inštalácia, migrácia, integrácia a dodanie dokumentácie) pre dodané zariadenia</w:t>
      </w:r>
      <w:r w:rsidRPr="00C5214E">
        <w:rPr>
          <w:rFonts w:ascii="Cambria" w:hAnsi="Cambria" w:cs="Arial"/>
          <w:sz w:val="20"/>
          <w:szCs w:val="20"/>
        </w:rPr>
        <w:t>.</w:t>
      </w:r>
    </w:p>
    <w:p w14:paraId="139C885C" w14:textId="5284CE58"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d)</w:t>
      </w:r>
      <w:r w:rsidRPr="00C5214E">
        <w:rPr>
          <w:rFonts w:ascii="Cambria" w:hAnsi="Cambria" w:cs="Arial"/>
          <w:sz w:val="20"/>
          <w:szCs w:val="20"/>
        </w:rPr>
        <w:tab/>
      </w:r>
      <w:r w:rsidR="002202CE" w:rsidRPr="00FD3D96">
        <w:rPr>
          <w:rFonts w:asciiTheme="majorHAnsi" w:hAnsiTheme="majorHAnsi" w:cs="Arial"/>
          <w:sz w:val="20"/>
          <w:szCs w:val="20"/>
        </w:rPr>
        <w:t>Zriadenie a poskytovanie/prevádzka cloudovej služby</w:t>
      </w:r>
      <w:r w:rsidRPr="00C5214E">
        <w:rPr>
          <w:rFonts w:ascii="Cambria" w:hAnsi="Cambria" w:cs="Arial"/>
          <w:sz w:val="20"/>
          <w:szCs w:val="20"/>
        </w:rPr>
        <w:t>.</w:t>
      </w:r>
    </w:p>
    <w:p w14:paraId="7727E724" w14:textId="78971807"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e)</w:t>
      </w:r>
      <w:r w:rsidRPr="00C5214E">
        <w:rPr>
          <w:rFonts w:ascii="Cambria" w:hAnsi="Cambria" w:cs="Arial"/>
          <w:sz w:val="20"/>
          <w:szCs w:val="20"/>
        </w:rPr>
        <w:tab/>
      </w:r>
      <w:r w:rsidR="002202CE" w:rsidRPr="00FD3D96">
        <w:rPr>
          <w:rFonts w:asciiTheme="majorHAnsi" w:hAnsiTheme="majorHAnsi" w:cs="Arial"/>
          <w:sz w:val="20"/>
          <w:szCs w:val="20"/>
        </w:rPr>
        <w:t xml:space="preserve">Poskytovanie </w:t>
      </w:r>
      <w:r w:rsidR="002202CE" w:rsidRPr="003635CB">
        <w:rPr>
          <w:rFonts w:asciiTheme="majorHAnsi" w:hAnsiTheme="majorHAnsi" w:cs="Arial"/>
          <w:sz w:val="20"/>
          <w:szCs w:val="20"/>
        </w:rPr>
        <w:t>servisnej podpory zhotoviteľa pre dodané zariadenia s príslušenstvom a správy pre cloudovú službu</w:t>
      </w:r>
      <w:r w:rsidRPr="00C5214E">
        <w:rPr>
          <w:rFonts w:ascii="Cambria" w:hAnsi="Cambria" w:cs="Arial"/>
          <w:sz w:val="20"/>
          <w:szCs w:val="20"/>
        </w:rPr>
        <w:t>.</w:t>
      </w:r>
    </w:p>
    <w:p w14:paraId="50DB5959" w14:textId="6C71D99A" w:rsidR="00B14613" w:rsidRPr="00C5214E" w:rsidRDefault="00B14613" w:rsidP="00C5214E">
      <w:pPr>
        <w:pStyle w:val="ListParagraph"/>
        <w:shd w:val="clear" w:color="auto" w:fill="FFFFFF" w:themeFill="background1"/>
        <w:spacing w:after="0" w:line="240" w:lineRule="auto"/>
        <w:ind w:left="851" w:hanging="284"/>
        <w:jc w:val="both"/>
        <w:rPr>
          <w:rFonts w:ascii="Cambria" w:hAnsi="Cambria" w:cs="Arial"/>
          <w:sz w:val="20"/>
          <w:szCs w:val="20"/>
        </w:rPr>
      </w:pPr>
      <w:r w:rsidRPr="00C5214E">
        <w:rPr>
          <w:rFonts w:ascii="Cambria" w:hAnsi="Cambria" w:cs="Arial"/>
          <w:sz w:val="20"/>
          <w:szCs w:val="20"/>
        </w:rPr>
        <w:t>f)</w:t>
      </w:r>
      <w:r w:rsidRPr="00C5214E">
        <w:rPr>
          <w:rFonts w:ascii="Cambria" w:hAnsi="Cambria" w:cs="Arial"/>
          <w:sz w:val="20"/>
          <w:szCs w:val="20"/>
        </w:rPr>
        <w:tab/>
      </w:r>
      <w:r w:rsidR="002202CE" w:rsidRPr="00FD3D96">
        <w:rPr>
          <w:rFonts w:asciiTheme="majorHAnsi" w:hAnsiTheme="majorHAnsi" w:cs="Arial"/>
          <w:sz w:val="20"/>
          <w:szCs w:val="20"/>
        </w:rPr>
        <w:t>Poskytovanie konzultačných a implementačných služieb pre dodané zariadenia s príslušenstvom a cloudovú službu</w:t>
      </w:r>
      <w:r w:rsidRPr="00C5214E">
        <w:rPr>
          <w:rFonts w:ascii="Cambria" w:hAnsi="Cambria" w:cs="Arial"/>
          <w:sz w:val="20"/>
          <w:szCs w:val="20"/>
        </w:rPr>
        <w:t>.</w:t>
      </w:r>
    </w:p>
    <w:p w14:paraId="4305851B" w14:textId="6AD09609" w:rsidR="00515695" w:rsidRPr="00C5214E" w:rsidRDefault="00B14613" w:rsidP="00C5214E">
      <w:pPr>
        <w:pStyle w:val="ListParagraph"/>
        <w:numPr>
          <w:ilvl w:val="1"/>
          <w:numId w:val="52"/>
        </w:numPr>
        <w:shd w:val="clear" w:color="auto" w:fill="FFFFFF" w:themeFill="background1"/>
        <w:spacing w:after="0" w:line="240" w:lineRule="auto"/>
        <w:ind w:left="567" w:hanging="567"/>
        <w:jc w:val="both"/>
        <w:rPr>
          <w:rFonts w:ascii="Cambria" w:hAnsi="Cambria" w:cs="Arial"/>
          <w:sz w:val="20"/>
          <w:szCs w:val="20"/>
        </w:rPr>
      </w:pPr>
      <w:r w:rsidRPr="008A31D1">
        <w:rPr>
          <w:rFonts w:asciiTheme="majorHAnsi" w:hAnsiTheme="majorHAnsi" w:cs="Arial"/>
          <w:sz w:val="20"/>
          <w:szCs w:val="20"/>
        </w:rPr>
        <w:t>Podrobné vymedzenie predmetu zákazky vrátane požiadaviek na predmet zákazky, množstva a</w:t>
      </w:r>
      <w:r>
        <w:rPr>
          <w:rFonts w:asciiTheme="majorHAnsi" w:hAnsiTheme="majorHAnsi" w:cs="Arial"/>
          <w:sz w:val="20"/>
          <w:szCs w:val="20"/>
        </w:rPr>
        <w:t> </w:t>
      </w:r>
      <w:r w:rsidRPr="008A31D1">
        <w:rPr>
          <w:rFonts w:asciiTheme="majorHAnsi" w:hAnsiTheme="majorHAnsi" w:cs="Arial"/>
          <w:sz w:val="20"/>
          <w:szCs w:val="20"/>
        </w:rPr>
        <w:t>špecifikácií</w:t>
      </w:r>
      <w:r>
        <w:rPr>
          <w:rFonts w:asciiTheme="majorHAnsi" w:hAnsiTheme="majorHAnsi" w:cs="Arial"/>
          <w:sz w:val="20"/>
          <w:szCs w:val="20"/>
        </w:rPr>
        <w:t xml:space="preserve"> </w:t>
      </w:r>
      <w:r w:rsidRPr="008A31D1">
        <w:rPr>
          <w:rFonts w:asciiTheme="majorHAnsi" w:hAnsiTheme="majorHAnsi" w:cs="Arial"/>
          <w:sz w:val="20"/>
          <w:szCs w:val="20"/>
        </w:rPr>
        <w:t xml:space="preserve"> je uvedené v prílohe č. 1 – Podrobný opis predmetu zákazky v časti D. </w:t>
      </w:r>
      <w:r w:rsidRPr="008A31D1">
        <w:rPr>
          <w:rFonts w:asciiTheme="majorHAnsi" w:hAnsiTheme="majorHAnsi" w:cs="Arial"/>
          <w:i/>
          <w:iCs/>
          <w:sz w:val="20"/>
          <w:szCs w:val="20"/>
        </w:rPr>
        <w:t>SAMOSTATNÉ PRÍLOHY</w:t>
      </w:r>
      <w:r w:rsidRPr="008A31D1">
        <w:rPr>
          <w:rFonts w:asciiTheme="majorHAnsi" w:hAnsiTheme="majorHAnsi" w:cs="Arial"/>
          <w:sz w:val="20"/>
          <w:szCs w:val="20"/>
        </w:rPr>
        <w:t xml:space="preserve"> týchto súťažných podkladov</w:t>
      </w:r>
      <w:r>
        <w:rPr>
          <w:rFonts w:asciiTheme="majorHAnsi" w:hAnsiTheme="majorHAnsi" w:cs="Arial"/>
          <w:sz w:val="20"/>
          <w:szCs w:val="20"/>
        </w:rPr>
        <w:t>.</w:t>
      </w:r>
    </w:p>
    <w:p w14:paraId="3A038F57" w14:textId="77777777" w:rsidR="00436ED2" w:rsidRPr="00C5214E" w:rsidRDefault="00D5103B" w:rsidP="00E22F47">
      <w:pPr>
        <w:pStyle w:val="ListParagraph"/>
        <w:numPr>
          <w:ilvl w:val="1"/>
          <w:numId w:val="52"/>
        </w:numPr>
        <w:shd w:val="clear" w:color="auto" w:fill="FFFFFF" w:themeFill="background1"/>
        <w:spacing w:after="0" w:line="240" w:lineRule="auto"/>
        <w:ind w:left="567" w:hanging="567"/>
        <w:jc w:val="both"/>
        <w:rPr>
          <w:rFonts w:asciiTheme="majorHAnsi" w:hAnsiTheme="majorHAnsi"/>
          <w:sz w:val="20"/>
        </w:rPr>
      </w:pPr>
      <w:r w:rsidRPr="00C5214E">
        <w:rPr>
          <w:rFonts w:asciiTheme="majorHAnsi" w:hAnsiTheme="majorHAnsi"/>
          <w:b/>
          <w:sz w:val="20"/>
        </w:rPr>
        <w:t>Doklady preukazujúce splnenie požiadaviek verejného obstarávateľa na predmet zákazky:</w:t>
      </w:r>
      <w:r w:rsidRPr="00C5214E">
        <w:rPr>
          <w:rFonts w:asciiTheme="majorHAnsi" w:hAnsiTheme="majorHAnsi"/>
          <w:sz w:val="20"/>
        </w:rPr>
        <w:t xml:space="preserve"> </w:t>
      </w:r>
    </w:p>
    <w:p w14:paraId="65E5334C" w14:textId="3F9D5166" w:rsidR="00C40ADD" w:rsidRPr="00C5214E" w:rsidRDefault="00C40ADD" w:rsidP="00C40ADD">
      <w:pPr>
        <w:pStyle w:val="ListParagraph"/>
        <w:numPr>
          <w:ilvl w:val="2"/>
          <w:numId w:val="52"/>
        </w:numPr>
        <w:shd w:val="clear" w:color="auto" w:fill="FFFFFF" w:themeFill="background1"/>
        <w:spacing w:after="0" w:line="240" w:lineRule="auto"/>
        <w:ind w:left="1276" w:hanging="709"/>
        <w:jc w:val="both"/>
        <w:rPr>
          <w:rFonts w:asciiTheme="majorHAnsi" w:hAnsiTheme="majorHAnsi"/>
          <w:sz w:val="20"/>
          <w:szCs w:val="20"/>
        </w:rPr>
      </w:pPr>
      <w:r w:rsidRPr="00C5214E">
        <w:rPr>
          <w:rFonts w:ascii="Cambria" w:hAnsi="Cambria"/>
          <w:sz w:val="20"/>
          <w:szCs w:val="20"/>
        </w:rPr>
        <w:t xml:space="preserve">Verejný obstarávateľ požaduje, aby uchádzač </w:t>
      </w:r>
      <w:r w:rsidR="006718AE">
        <w:rPr>
          <w:rFonts w:ascii="Cambria" w:hAnsi="Cambria"/>
          <w:sz w:val="20"/>
          <w:szCs w:val="20"/>
        </w:rPr>
        <w:t xml:space="preserve">v ponuke </w:t>
      </w:r>
      <w:r w:rsidRPr="00C5214E">
        <w:rPr>
          <w:rFonts w:ascii="Cambria" w:hAnsi="Cambria"/>
          <w:sz w:val="20"/>
          <w:szCs w:val="20"/>
        </w:rPr>
        <w:t xml:space="preserve">predložil úplnú technickú dokumentáciu ponúkaných zariadení </w:t>
      </w:r>
      <w:r w:rsidRPr="00C5214E">
        <w:rPr>
          <w:rFonts w:ascii="Cambria" w:hAnsi="Cambria"/>
          <w:bCs/>
          <w:sz w:val="20"/>
          <w:szCs w:val="20"/>
        </w:rPr>
        <w:t xml:space="preserve">Web </w:t>
      </w:r>
      <w:proofErr w:type="spellStart"/>
      <w:r w:rsidRPr="00C5214E">
        <w:rPr>
          <w:rFonts w:ascii="Cambria" w:hAnsi="Cambria"/>
          <w:bCs/>
          <w:sz w:val="20"/>
          <w:szCs w:val="20"/>
        </w:rPr>
        <w:t>Application</w:t>
      </w:r>
      <w:proofErr w:type="spellEnd"/>
      <w:r w:rsidRPr="00C5214E">
        <w:rPr>
          <w:rFonts w:ascii="Cambria" w:hAnsi="Cambria"/>
          <w:bCs/>
          <w:sz w:val="20"/>
          <w:szCs w:val="20"/>
        </w:rPr>
        <w:t xml:space="preserve"> Firewall a príslušenstva </w:t>
      </w:r>
      <w:r w:rsidRPr="00C5214E">
        <w:rPr>
          <w:rFonts w:ascii="Cambria" w:hAnsi="Cambria"/>
          <w:sz w:val="20"/>
          <w:szCs w:val="20"/>
        </w:rPr>
        <w:t xml:space="preserve">(dokumenty postačuje predložiť v elektronickej forme s vyznačením požiadavky verejného obstarávateľa), z ktorej bude možné posúdiť splnenie všetkých parametrov a technických požiadaviek požadovaných verejným obstarávateľom v časti 2.1 </w:t>
      </w:r>
      <w:r w:rsidRPr="00C5214E">
        <w:rPr>
          <w:rFonts w:ascii="Cambria" w:hAnsi="Cambria"/>
          <w:i/>
          <w:iCs/>
          <w:sz w:val="20"/>
          <w:szCs w:val="20"/>
        </w:rPr>
        <w:t>Vecné požiadavky na hardvér</w:t>
      </w:r>
      <w:r w:rsidRPr="00C5214E">
        <w:rPr>
          <w:rFonts w:ascii="Cambria" w:hAnsi="Cambria"/>
          <w:sz w:val="20"/>
          <w:szCs w:val="20"/>
        </w:rPr>
        <w:t xml:space="preserve"> </w:t>
      </w:r>
      <w:r w:rsidRPr="008A31D1">
        <w:rPr>
          <w:rFonts w:asciiTheme="majorHAnsi" w:hAnsiTheme="majorHAnsi" w:cs="Arial"/>
          <w:sz w:val="20"/>
          <w:szCs w:val="20"/>
        </w:rPr>
        <w:t>prílohe č. 1 – Podrobný opis predmetu zákazky</w:t>
      </w:r>
      <w:r>
        <w:rPr>
          <w:rFonts w:asciiTheme="majorHAnsi" w:hAnsiTheme="majorHAnsi" w:cs="Arial"/>
          <w:sz w:val="20"/>
          <w:szCs w:val="20"/>
        </w:rPr>
        <w:t xml:space="preserve"> </w:t>
      </w:r>
      <w:r w:rsidRPr="008A31D1">
        <w:rPr>
          <w:rFonts w:asciiTheme="majorHAnsi" w:hAnsiTheme="majorHAnsi" w:cs="Arial"/>
          <w:sz w:val="20"/>
          <w:szCs w:val="20"/>
        </w:rPr>
        <w:t xml:space="preserve">v časti D. </w:t>
      </w:r>
      <w:r w:rsidRPr="008A31D1">
        <w:rPr>
          <w:rFonts w:asciiTheme="majorHAnsi" w:hAnsiTheme="majorHAnsi" w:cs="Arial"/>
          <w:i/>
          <w:iCs/>
          <w:sz w:val="20"/>
          <w:szCs w:val="20"/>
        </w:rPr>
        <w:t>SAMOSTATNÉ PRÍLOHY</w:t>
      </w:r>
      <w:r w:rsidRPr="008A31D1">
        <w:rPr>
          <w:rFonts w:asciiTheme="majorHAnsi" w:hAnsiTheme="majorHAnsi" w:cs="Arial"/>
          <w:sz w:val="20"/>
          <w:szCs w:val="20"/>
        </w:rPr>
        <w:t xml:space="preserve"> </w:t>
      </w:r>
      <w:r w:rsidRPr="00C5214E">
        <w:rPr>
          <w:rFonts w:ascii="Cambria" w:hAnsi="Cambria"/>
          <w:sz w:val="20"/>
          <w:szCs w:val="20"/>
        </w:rPr>
        <w:t xml:space="preserve">súťažných podkladov. Verejný obstarávateľ akceptuje predloženie technickej dokumentácie v slovenskom, v českom alebo v anglickom jazyku. Odkazy na informačné zdroje na internete </w:t>
      </w:r>
      <w:r w:rsidRPr="00C5214E">
        <w:rPr>
          <w:rFonts w:ascii="Cambria" w:hAnsi="Cambria"/>
          <w:b/>
          <w:bCs/>
          <w:sz w:val="20"/>
          <w:szCs w:val="20"/>
        </w:rPr>
        <w:t>nebude verejný obstarávateľ akceptovať</w:t>
      </w:r>
      <w:r>
        <w:rPr>
          <w:rFonts w:ascii="Cambria" w:hAnsi="Cambria"/>
          <w:b/>
          <w:bCs/>
          <w:sz w:val="20"/>
          <w:szCs w:val="20"/>
        </w:rPr>
        <w:t>.</w:t>
      </w:r>
    </w:p>
    <w:p w14:paraId="7DAC6961" w14:textId="0CBFA0F9" w:rsidR="00665E16" w:rsidRPr="00665E16" w:rsidRDefault="00665E16" w:rsidP="008E456A">
      <w:pPr>
        <w:pStyle w:val="ListParagraph"/>
        <w:numPr>
          <w:ilvl w:val="2"/>
          <w:numId w:val="52"/>
        </w:numPr>
        <w:shd w:val="clear" w:color="auto" w:fill="FFFFFF" w:themeFill="background1"/>
        <w:spacing w:after="0" w:line="240" w:lineRule="auto"/>
        <w:ind w:left="1276" w:hanging="709"/>
        <w:jc w:val="both"/>
        <w:rPr>
          <w:rFonts w:ascii="Cambria" w:hAnsi="Cambria"/>
          <w:sz w:val="20"/>
          <w:szCs w:val="20"/>
        </w:rPr>
      </w:pPr>
      <w:r w:rsidRPr="00665E16">
        <w:rPr>
          <w:rFonts w:ascii="Cambria" w:hAnsi="Cambria"/>
          <w:sz w:val="20"/>
          <w:szCs w:val="20"/>
        </w:rPr>
        <w:t xml:space="preserve">Verejný obstarávateľ požaduje, aby uchádzač v ponuke predložil </w:t>
      </w:r>
      <w:r w:rsidRPr="00C34896">
        <w:rPr>
          <w:rFonts w:ascii="Cambria" w:hAnsi="Cambria"/>
          <w:b/>
          <w:bCs/>
          <w:sz w:val="20"/>
          <w:szCs w:val="20"/>
        </w:rPr>
        <w:t>potvrdenie od výrobcu ponúkaných zariadení</w:t>
      </w:r>
      <w:r w:rsidRPr="00665E16">
        <w:rPr>
          <w:rFonts w:ascii="Cambria" w:hAnsi="Cambria"/>
          <w:sz w:val="20"/>
          <w:szCs w:val="20"/>
        </w:rPr>
        <w:t xml:space="preserve">, že </w:t>
      </w:r>
    </w:p>
    <w:p w14:paraId="5A539F9A" w14:textId="7AAA90D9" w:rsidR="00665E16" w:rsidRPr="008E456A" w:rsidRDefault="00665E16" w:rsidP="008E456A">
      <w:pPr>
        <w:pStyle w:val="ListParagraph"/>
        <w:numPr>
          <w:ilvl w:val="0"/>
          <w:numId w:val="56"/>
        </w:numPr>
        <w:shd w:val="clear" w:color="auto" w:fill="FFFFFF" w:themeFill="background1"/>
        <w:spacing w:after="0" w:line="240" w:lineRule="auto"/>
        <w:ind w:left="1701" w:hanging="425"/>
        <w:jc w:val="both"/>
        <w:rPr>
          <w:rFonts w:ascii="Cambria" w:hAnsi="Cambria"/>
          <w:sz w:val="20"/>
          <w:szCs w:val="20"/>
        </w:rPr>
      </w:pPr>
      <w:r w:rsidRPr="008E456A">
        <w:rPr>
          <w:rFonts w:ascii="Cambria" w:hAnsi="Cambria"/>
          <w:sz w:val="20"/>
          <w:szCs w:val="20"/>
        </w:rPr>
        <w:t>ponúkané zariadenia pochádzajú od autorizovaného distribútora z oficiálnej distribučnej siete výrobcu na území Európskeho hospodárskeho priestoru a</w:t>
      </w:r>
    </w:p>
    <w:p w14:paraId="1E8D4F5B" w14:textId="0A2FABB6" w:rsidR="00665E16" w:rsidRDefault="00665E16" w:rsidP="008E456A">
      <w:pPr>
        <w:pStyle w:val="ListParagraph"/>
        <w:numPr>
          <w:ilvl w:val="0"/>
          <w:numId w:val="56"/>
        </w:numPr>
        <w:shd w:val="clear" w:color="auto" w:fill="FFFFFF" w:themeFill="background1"/>
        <w:spacing w:after="0" w:line="240" w:lineRule="auto"/>
        <w:ind w:left="1701" w:hanging="425"/>
        <w:jc w:val="both"/>
        <w:rPr>
          <w:rFonts w:ascii="Cambria" w:hAnsi="Cambria"/>
          <w:sz w:val="20"/>
          <w:szCs w:val="20"/>
        </w:rPr>
      </w:pPr>
      <w:r w:rsidRPr="00665E16">
        <w:rPr>
          <w:rFonts w:ascii="Cambria" w:hAnsi="Cambria"/>
          <w:sz w:val="20"/>
          <w:szCs w:val="20"/>
        </w:rPr>
        <w:t>ponúkané zariadenia sú určené pre trh Európskeho hospodárskeho priestoru a budú mať plnú záruku a podporu výrobcu</w:t>
      </w:r>
      <w:r>
        <w:rPr>
          <w:rFonts w:ascii="Cambria" w:hAnsi="Cambria"/>
          <w:sz w:val="20"/>
          <w:szCs w:val="20"/>
        </w:rPr>
        <w:t xml:space="preserve"> a</w:t>
      </w:r>
    </w:p>
    <w:p w14:paraId="400235EA" w14:textId="39AE38A0" w:rsidR="00665E16" w:rsidRPr="008E456A" w:rsidRDefault="00665E16" w:rsidP="008E456A">
      <w:pPr>
        <w:pStyle w:val="ListParagraph"/>
        <w:numPr>
          <w:ilvl w:val="0"/>
          <w:numId w:val="56"/>
        </w:numPr>
        <w:shd w:val="clear" w:color="auto" w:fill="FFFFFF" w:themeFill="background1"/>
        <w:spacing w:after="0" w:line="240" w:lineRule="auto"/>
        <w:ind w:left="1701" w:hanging="425"/>
        <w:jc w:val="both"/>
        <w:rPr>
          <w:rFonts w:ascii="Cambria" w:hAnsi="Cambria"/>
          <w:sz w:val="20"/>
          <w:szCs w:val="20"/>
        </w:rPr>
      </w:pPr>
      <w:r w:rsidRPr="00951005">
        <w:rPr>
          <w:rFonts w:ascii="Cambria" w:hAnsi="Cambria"/>
          <w:sz w:val="20"/>
          <w:szCs w:val="20"/>
        </w:rPr>
        <w:t xml:space="preserve">ponúkané </w:t>
      </w:r>
      <w:r w:rsidRPr="00C5214E">
        <w:rPr>
          <w:rFonts w:ascii="Cambria" w:hAnsi="Cambria"/>
          <w:sz w:val="20"/>
          <w:szCs w:val="20"/>
        </w:rPr>
        <w:t xml:space="preserve">zariadenia nemajú ukončenú životnosť (End of </w:t>
      </w:r>
      <w:proofErr w:type="spellStart"/>
      <w:r w:rsidRPr="00C5214E">
        <w:rPr>
          <w:rFonts w:ascii="Cambria" w:hAnsi="Cambria"/>
          <w:sz w:val="20"/>
          <w:szCs w:val="20"/>
        </w:rPr>
        <w:t>Life</w:t>
      </w:r>
      <w:proofErr w:type="spellEnd"/>
      <w:r w:rsidRPr="00C5214E">
        <w:rPr>
          <w:rFonts w:ascii="Cambria" w:hAnsi="Cambria"/>
          <w:sz w:val="20"/>
          <w:szCs w:val="20"/>
        </w:rPr>
        <w:t xml:space="preserve">) alebo predaj (End of </w:t>
      </w:r>
      <w:proofErr w:type="spellStart"/>
      <w:r w:rsidRPr="00C5214E">
        <w:rPr>
          <w:rFonts w:ascii="Cambria" w:hAnsi="Cambria"/>
          <w:sz w:val="20"/>
          <w:szCs w:val="20"/>
        </w:rPr>
        <w:t>Sale</w:t>
      </w:r>
      <w:proofErr w:type="spellEnd"/>
      <w:r w:rsidRPr="00C5214E">
        <w:rPr>
          <w:rFonts w:ascii="Cambria" w:hAnsi="Cambria"/>
          <w:sz w:val="20"/>
          <w:szCs w:val="20"/>
        </w:rPr>
        <w:t xml:space="preserve">), a že budú pod servisnou podporou výrobcu minimálne po dobu </w:t>
      </w:r>
      <w:r>
        <w:rPr>
          <w:rFonts w:ascii="Cambria" w:hAnsi="Cambria"/>
          <w:sz w:val="20"/>
          <w:szCs w:val="20"/>
        </w:rPr>
        <w:t>trvania zmluvy.</w:t>
      </w:r>
    </w:p>
    <w:bookmarkEnd w:id="78"/>
    <w:bookmarkEnd w:id="79"/>
    <w:bookmarkEnd w:id="80"/>
    <w:p w14:paraId="21664538" w14:textId="77777777" w:rsidR="00917DB2" w:rsidRPr="00C5214E" w:rsidRDefault="00917DB2" w:rsidP="00665E16">
      <w:pPr>
        <w:pStyle w:val="ListParagraph"/>
        <w:numPr>
          <w:ilvl w:val="2"/>
          <w:numId w:val="55"/>
        </w:numPr>
        <w:shd w:val="clear" w:color="auto" w:fill="FFFFFF" w:themeFill="background1"/>
        <w:spacing w:after="0" w:line="240" w:lineRule="auto"/>
        <w:ind w:left="1276" w:hanging="709"/>
        <w:jc w:val="both"/>
        <w:rPr>
          <w:rFonts w:ascii="Cambria" w:hAnsi="Cambria"/>
          <w:sz w:val="20"/>
          <w:szCs w:val="20"/>
        </w:rPr>
      </w:pPr>
      <w:r w:rsidRPr="00C5214E">
        <w:rPr>
          <w:rFonts w:ascii="Cambria" w:hAnsi="Cambria"/>
          <w:sz w:val="20"/>
          <w:szCs w:val="20"/>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5AA7E0D4"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2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0FECA438" w:rsidR="002F468C" w:rsidRPr="002202CE"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 xml:space="preserve">V návrhu </w:t>
      </w:r>
      <w:r w:rsidRPr="002202CE">
        <w:rPr>
          <w:rFonts w:asciiTheme="majorHAnsi" w:hAnsiTheme="majorHAnsi"/>
          <w:sz w:val="20"/>
          <w:shd w:val="clear" w:color="auto" w:fill="FFFFFF" w:themeFill="background1"/>
        </w:rPr>
        <w:t>zmluvy</w:t>
      </w:r>
      <w:r w:rsidRPr="002202CE">
        <w:rPr>
          <w:rFonts w:asciiTheme="majorHAnsi" w:hAnsiTheme="majorHAnsi" w:cs="Arial"/>
          <w:sz w:val="20"/>
          <w:szCs w:val="20"/>
          <w:shd w:val="clear" w:color="auto" w:fill="FFFFFF" w:themeFill="background1"/>
        </w:rPr>
        <w:t xml:space="preserve"> sa namiesto pojmu „uchádzač“ uvádza pojem </w:t>
      </w:r>
      <w:r w:rsidRPr="00C5214E">
        <w:rPr>
          <w:rFonts w:asciiTheme="majorHAnsi" w:hAnsiTheme="majorHAnsi" w:cs="Arial"/>
          <w:sz w:val="20"/>
          <w:szCs w:val="20"/>
          <w:shd w:val="clear" w:color="auto" w:fill="FFFFFF" w:themeFill="background1"/>
        </w:rPr>
        <w:t>„</w:t>
      </w:r>
      <w:r w:rsidR="00EA5F5B" w:rsidRPr="00C5214E">
        <w:rPr>
          <w:rFonts w:asciiTheme="majorHAnsi" w:hAnsiTheme="majorHAnsi" w:cs="Arial"/>
          <w:sz w:val="20"/>
          <w:szCs w:val="20"/>
          <w:shd w:val="clear" w:color="auto" w:fill="FFFFFF" w:themeFill="background1"/>
        </w:rPr>
        <w:t>zhotoviteľ</w:t>
      </w:r>
      <w:r w:rsidRPr="00C5214E">
        <w:rPr>
          <w:rFonts w:asciiTheme="majorHAnsi" w:hAnsiTheme="majorHAnsi" w:cs="Arial"/>
          <w:sz w:val="20"/>
          <w:szCs w:val="20"/>
          <w:shd w:val="clear" w:color="auto" w:fill="FFFFFF" w:themeFill="background1"/>
        </w:rPr>
        <w:t>“</w:t>
      </w:r>
      <w:r w:rsidRPr="002202CE">
        <w:rPr>
          <w:rFonts w:asciiTheme="majorHAnsi" w:hAnsiTheme="majorHAnsi" w:cs="Arial"/>
          <w:sz w:val="20"/>
          <w:szCs w:val="20"/>
          <w:shd w:val="clear" w:color="auto" w:fill="FFFFFF" w:themeFill="background1"/>
        </w:rPr>
        <w:t xml:space="preserve"> a namiesto pojmu „verejný obstarávateľ“ sa uvádza pojem „</w:t>
      </w:r>
      <w:r w:rsidRPr="00C5214E">
        <w:rPr>
          <w:rFonts w:asciiTheme="majorHAnsi" w:hAnsiTheme="majorHAnsi" w:cs="Arial"/>
          <w:sz w:val="20"/>
          <w:szCs w:val="20"/>
          <w:shd w:val="clear" w:color="auto" w:fill="FFFFFF" w:themeFill="background1"/>
        </w:rPr>
        <w:t>objednávateľ</w:t>
      </w:r>
      <w:r w:rsidRPr="002202CE">
        <w:rPr>
          <w:rFonts w:asciiTheme="majorHAnsi" w:hAnsiTheme="majorHAnsi" w:cs="Arial"/>
          <w:sz w:val="20"/>
          <w:szCs w:val="20"/>
          <w:shd w:val="clear" w:color="auto" w:fill="FFFFFF" w:themeFill="background1"/>
        </w:rPr>
        <w:t>“.</w:t>
      </w:r>
    </w:p>
    <w:p w14:paraId="31C08D0B" w14:textId="0464AFB8"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Obchodné podmienky </w:t>
      </w:r>
      <w:r w:rsidR="00E914D2" w:rsidRPr="00B95B54">
        <w:rPr>
          <w:rFonts w:asciiTheme="majorHAnsi" w:hAnsiTheme="majorHAnsi" w:cs="Arial"/>
          <w:sz w:val="20"/>
          <w:szCs w:val="20"/>
          <w:shd w:val="clear" w:color="auto" w:fill="FFFFFF" w:themeFill="background1"/>
        </w:rPr>
        <w:t>plnenia</w:t>
      </w:r>
      <w:r w:rsidR="00A50143" w:rsidRPr="00B95B54">
        <w:rPr>
          <w:rFonts w:asciiTheme="majorHAnsi" w:hAnsiTheme="majorHAnsi" w:cs="Arial"/>
          <w:sz w:val="20"/>
          <w:szCs w:val="20"/>
          <w:shd w:val="clear" w:color="auto" w:fill="FFFFFF" w:themeFill="background1"/>
        </w:rPr>
        <w:t xml:space="preserve"> </w:t>
      </w:r>
      <w:r w:rsidR="00E914D2" w:rsidRPr="00B95B54">
        <w:rPr>
          <w:rFonts w:asciiTheme="majorHAnsi" w:hAnsiTheme="majorHAnsi" w:cs="Arial"/>
          <w:sz w:val="20"/>
          <w:szCs w:val="20"/>
          <w:shd w:val="clear" w:color="auto" w:fill="FFFFFF" w:themeFill="background1"/>
        </w:rPr>
        <w:t xml:space="preserve">predmetu </w:t>
      </w:r>
      <w:r w:rsidRPr="00B95B54">
        <w:rPr>
          <w:rFonts w:asciiTheme="majorHAnsi" w:hAnsiTheme="majorHAnsi" w:cs="Arial"/>
          <w:sz w:val="20"/>
          <w:szCs w:val="20"/>
          <w:shd w:val="clear" w:color="auto" w:fill="FFFFFF" w:themeFill="background1"/>
        </w:rPr>
        <w:t xml:space="preserve">zákazky podľa tejto časti súťažných podkladov sú záväzným právnym dokumentom </w:t>
      </w:r>
      <w:r w:rsidRPr="005F5554">
        <w:rPr>
          <w:rFonts w:asciiTheme="majorHAnsi" w:hAnsiTheme="majorHAnsi" w:cs="Arial"/>
          <w:sz w:val="20"/>
          <w:szCs w:val="20"/>
          <w:shd w:val="clear" w:color="auto" w:fill="FFFFFF" w:themeFill="background1"/>
        </w:rPr>
        <w:t xml:space="preserve">pre </w:t>
      </w:r>
      <w:r w:rsidR="00A50143" w:rsidRPr="00C5214E">
        <w:rPr>
          <w:rFonts w:asciiTheme="majorHAnsi" w:hAnsiTheme="majorHAnsi" w:cs="Arial"/>
          <w:sz w:val="20"/>
          <w:szCs w:val="20"/>
          <w:shd w:val="clear" w:color="auto" w:fill="FFFFFF" w:themeFill="background1"/>
        </w:rPr>
        <w:t>uskutočnenie</w:t>
      </w:r>
      <w:r w:rsidR="00A50143" w:rsidRPr="005F5554">
        <w:rPr>
          <w:rFonts w:asciiTheme="majorHAnsi" w:hAnsiTheme="majorHAnsi" w:cs="Arial"/>
          <w:sz w:val="20"/>
          <w:szCs w:val="20"/>
          <w:shd w:val="clear" w:color="auto" w:fill="FFFFFF" w:themeFill="background1"/>
        </w:rPr>
        <w:t xml:space="preserve"> </w:t>
      </w:r>
      <w:r w:rsidRPr="005F5554">
        <w:rPr>
          <w:rFonts w:asciiTheme="majorHAnsi" w:hAnsiTheme="majorHAnsi" w:cs="Arial"/>
          <w:sz w:val="20"/>
          <w:szCs w:val="20"/>
          <w:shd w:val="clear" w:color="auto" w:fill="FFFFFF" w:themeFill="background1"/>
        </w:rPr>
        <w:t>predmetu</w:t>
      </w:r>
      <w:r w:rsidRPr="00B95B54">
        <w:rPr>
          <w:rFonts w:asciiTheme="majorHAnsi" w:hAnsiTheme="majorHAnsi" w:cs="Arial"/>
          <w:sz w:val="20"/>
          <w:szCs w:val="20"/>
          <w:shd w:val="clear" w:color="auto" w:fill="FFFFFF" w:themeFill="background1"/>
        </w:rPr>
        <w:t xml:space="preserve"> zákazky.</w:t>
      </w:r>
    </w:p>
    <w:p w14:paraId="756D16E2" w14:textId="369871B6"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b/>
          <w:sz w:val="20"/>
          <w:szCs w:val="20"/>
          <w:shd w:val="clear" w:color="auto" w:fill="FFFFFF" w:themeFill="background1"/>
        </w:rPr>
        <w:t xml:space="preserve">Uchádzač musí akceptovať </w:t>
      </w:r>
      <w:r w:rsidRPr="00FC45B9">
        <w:rPr>
          <w:rFonts w:asciiTheme="majorHAnsi" w:hAnsiTheme="majorHAnsi"/>
          <w:b/>
          <w:sz w:val="20"/>
          <w:shd w:val="clear" w:color="auto" w:fill="FFFFFF" w:themeFill="background1"/>
        </w:rPr>
        <w:t>zmluvu</w:t>
      </w:r>
      <w:r w:rsidRPr="00B95B54">
        <w:rPr>
          <w:rFonts w:asciiTheme="majorHAnsi" w:hAnsiTheme="majorHAnsi" w:cs="Arial"/>
          <w:b/>
          <w:sz w:val="20"/>
          <w:szCs w:val="20"/>
          <w:shd w:val="clear" w:color="auto" w:fill="FFFFFF" w:themeFill="background1"/>
        </w:rPr>
        <w:t xml:space="preserve"> spolu s jej prílohami bez akýchkoľvek zmien s</w:t>
      </w:r>
      <w:r w:rsidR="00D5103B" w:rsidRPr="00B95B54">
        <w:rPr>
          <w:rFonts w:asciiTheme="majorHAnsi" w:hAnsiTheme="majorHAnsi" w:cs="Arial"/>
          <w:b/>
          <w:sz w:val="20"/>
          <w:szCs w:val="20"/>
          <w:shd w:val="clear" w:color="auto" w:fill="FFFFFF" w:themeFill="background1"/>
        </w:rPr>
        <w:t xml:space="preserve"> </w:t>
      </w:r>
      <w:r w:rsidRPr="00B95B54">
        <w:rPr>
          <w:rFonts w:asciiTheme="majorHAnsi" w:hAnsiTheme="majorHAnsi" w:cs="Arial"/>
          <w:b/>
          <w:sz w:val="20"/>
          <w:szCs w:val="20"/>
          <w:shd w:val="clear" w:color="auto" w:fill="FFFFFF" w:themeFill="background1"/>
        </w:rPr>
        <w:t>výnimkou ustanovení, ktoré sú v</w:t>
      </w:r>
      <w:r w:rsidR="00171078" w:rsidRPr="00B95B54">
        <w:rPr>
          <w:rFonts w:asciiTheme="majorHAnsi" w:hAnsiTheme="majorHAnsi" w:cs="Arial"/>
          <w:b/>
          <w:sz w:val="20"/>
          <w:szCs w:val="20"/>
          <w:shd w:val="clear" w:color="auto" w:fill="FFFFFF" w:themeFill="background1"/>
        </w:rPr>
        <w:t xml:space="preserve"> </w:t>
      </w:r>
      <w:r w:rsidRPr="00FC45B9">
        <w:rPr>
          <w:rFonts w:asciiTheme="majorHAnsi" w:hAnsiTheme="majorHAnsi"/>
          <w:b/>
          <w:sz w:val="20"/>
          <w:shd w:val="clear" w:color="auto" w:fill="FFFFFF" w:themeFill="background1"/>
        </w:rPr>
        <w:t>zmluve</w:t>
      </w:r>
      <w:r w:rsidRPr="00B95B54">
        <w:rPr>
          <w:rFonts w:asciiTheme="majorHAnsi" w:hAnsiTheme="majorHAnsi" w:cs="Arial"/>
          <w:b/>
          <w:sz w:val="20"/>
          <w:szCs w:val="20"/>
          <w:shd w:val="clear" w:color="auto" w:fill="FFFFFF" w:themeFill="background1"/>
        </w:rPr>
        <w:t xml:space="preserve"> označené na doplnenie </w:t>
      </w:r>
      <w:r w:rsidRPr="00B95B5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5667E549" w:rsidR="002F468C" w:rsidRPr="002202CE"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2202CE">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2202CE">
        <w:rPr>
          <w:rFonts w:asciiTheme="majorHAnsi" w:hAnsiTheme="majorHAnsi" w:cs="Arial"/>
          <w:sz w:val="20"/>
          <w:szCs w:val="20"/>
          <w:shd w:val="clear" w:color="auto" w:fill="FFFFFF" w:themeFill="background1"/>
        </w:rPr>
        <w:t xml:space="preserve"> v prílohe </w:t>
      </w:r>
      <w:r w:rsidR="00515695" w:rsidRPr="00C5214E">
        <w:rPr>
          <w:rFonts w:asciiTheme="majorHAnsi" w:hAnsiTheme="majorHAnsi" w:cs="Arial"/>
          <w:sz w:val="20"/>
          <w:szCs w:val="20"/>
          <w:shd w:val="clear" w:color="auto" w:fill="FFFFFF" w:themeFill="background1"/>
        </w:rPr>
        <w:t>č. 2</w:t>
      </w:r>
      <w:r w:rsidR="00515695" w:rsidRPr="002202CE">
        <w:rPr>
          <w:rFonts w:asciiTheme="majorHAnsi" w:hAnsiTheme="majorHAnsi" w:cs="Arial"/>
          <w:sz w:val="20"/>
          <w:szCs w:val="20"/>
          <w:shd w:val="clear" w:color="auto" w:fill="FFFFFF" w:themeFill="background1"/>
        </w:rPr>
        <w:t xml:space="preserve"> v </w:t>
      </w:r>
      <w:r w:rsidR="00515695" w:rsidRPr="002202CE">
        <w:rPr>
          <w:rFonts w:asciiTheme="majorHAnsi" w:hAnsiTheme="majorHAnsi" w:cs="Arial"/>
          <w:bCs/>
          <w:sz w:val="20"/>
          <w:szCs w:val="20"/>
          <w:shd w:val="clear" w:color="auto" w:fill="FFFFFF" w:themeFill="background1"/>
        </w:rPr>
        <w:t xml:space="preserve">časti D. </w:t>
      </w:r>
      <w:r w:rsidR="00515695" w:rsidRPr="002202CE">
        <w:rPr>
          <w:rFonts w:asciiTheme="majorHAnsi" w:hAnsiTheme="majorHAnsi" w:cs="Arial"/>
          <w:bCs/>
          <w:i/>
          <w:iCs/>
          <w:sz w:val="20"/>
          <w:szCs w:val="20"/>
          <w:shd w:val="clear" w:color="auto" w:fill="FFFFFF" w:themeFill="background1"/>
        </w:rPr>
        <w:t>SAMOSTATNÉ PRÍLOHY</w:t>
      </w:r>
      <w:r w:rsidR="00515695" w:rsidRPr="002202CE">
        <w:rPr>
          <w:rFonts w:asciiTheme="majorHAnsi" w:hAnsiTheme="majorHAnsi" w:cs="Arial"/>
          <w:bCs/>
          <w:sz w:val="20"/>
          <w:szCs w:val="20"/>
          <w:shd w:val="clear" w:color="auto" w:fill="FFFFFF" w:themeFill="background1"/>
        </w:rPr>
        <w:t xml:space="preserve"> </w:t>
      </w:r>
      <w:r w:rsidR="00515695" w:rsidRPr="002202CE">
        <w:rPr>
          <w:rFonts w:asciiTheme="majorHAnsi" w:hAnsiTheme="majorHAnsi" w:cs="Arial"/>
          <w:sz w:val="20"/>
          <w:szCs w:val="20"/>
          <w:shd w:val="clear" w:color="auto" w:fill="FFFFFF" w:themeFill="background1"/>
        </w:rPr>
        <w:t>týchto súťažných podkladov.</w:t>
      </w:r>
    </w:p>
    <w:p w14:paraId="101551CE" w14:textId="6AD3F9DC" w:rsidR="002F468C"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Zmeny </w:t>
      </w:r>
      <w:r w:rsidRPr="00FC45B9">
        <w:rPr>
          <w:rFonts w:asciiTheme="majorHAnsi" w:hAnsiTheme="majorHAnsi"/>
          <w:sz w:val="20"/>
          <w:shd w:val="clear" w:color="auto" w:fill="FFFFFF" w:themeFill="background1"/>
        </w:rPr>
        <w:t>zmluvy</w:t>
      </w:r>
      <w:r w:rsidRPr="00B95B54">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B95B54" w:rsidRDefault="00834A6F" w:rsidP="00E22F47">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Verejný</w:t>
      </w:r>
      <w:r w:rsidRPr="00B95B54">
        <w:rPr>
          <w:rFonts w:asciiTheme="majorHAnsi" w:hAnsiTheme="majorHAnsi" w:cs="Arial"/>
          <w:sz w:val="20"/>
          <w:szCs w:val="20"/>
        </w:rPr>
        <w:t xml:space="preserve"> </w:t>
      </w:r>
      <w:r w:rsidRPr="00B95B54">
        <w:rPr>
          <w:rFonts w:asciiTheme="majorHAnsi" w:hAnsiTheme="majorHAnsi" w:cs="Arial"/>
          <w:sz w:val="20"/>
          <w:szCs w:val="20"/>
          <w:shd w:val="clear" w:color="auto" w:fill="FFFFFF" w:themeFill="background1"/>
        </w:rPr>
        <w:t>obstarávateľ</w:t>
      </w:r>
      <w:r w:rsidRPr="00B95B54">
        <w:rPr>
          <w:rFonts w:asciiTheme="majorHAnsi" w:hAnsiTheme="majorHAnsi" w:cs="Arial"/>
          <w:sz w:val="20"/>
          <w:szCs w:val="20"/>
        </w:rPr>
        <w:t xml:space="preserve"> môže odstúpiť od </w:t>
      </w:r>
      <w:r w:rsidRPr="00FC45B9">
        <w:rPr>
          <w:rFonts w:asciiTheme="majorHAnsi" w:hAnsiTheme="majorHAnsi"/>
          <w:sz w:val="20"/>
        </w:rPr>
        <w:t>zmluvy</w:t>
      </w:r>
      <w:r w:rsidRPr="00B95B54">
        <w:rPr>
          <w:rFonts w:asciiTheme="majorHAnsi" w:hAnsiTheme="majorHAnsi" w:cs="Arial"/>
          <w:sz w:val="20"/>
          <w:szCs w:val="20"/>
        </w:rPr>
        <w:t xml:space="preserve"> okrem dôvodov v nej uvedených aj v súlade s § 19 zákona o verejnom obstarávaní.</w:t>
      </w:r>
    </w:p>
    <w:p w14:paraId="054A5B49" w14:textId="77777777" w:rsidR="00834A6F" w:rsidRPr="00205E14" w:rsidRDefault="00834A6F" w:rsidP="00797A63">
      <w:pPr>
        <w:tabs>
          <w:tab w:val="left" w:pos="567"/>
        </w:tabs>
        <w:jc w:val="both"/>
        <w:rPr>
          <w:rFonts w:asciiTheme="majorHAnsi" w:hAnsiTheme="majorHAnsi" w:cs="Arial"/>
          <w:sz w:val="20"/>
          <w:szCs w:val="20"/>
        </w:rPr>
      </w:pPr>
    </w:p>
    <w:p w14:paraId="68C1365F" w14:textId="77777777" w:rsidR="004E58F5" w:rsidRPr="00205E14"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81" w:name="_Hlk172822296"/>
      <w:r w:rsidRPr="00205E14">
        <w:rPr>
          <w:rFonts w:asciiTheme="majorHAnsi" w:hAnsiTheme="majorHAnsi" w:cs="Arial"/>
          <w:b/>
          <w:bCs/>
          <w:smallCaps/>
          <w:sz w:val="20"/>
          <w:szCs w:val="20"/>
        </w:rPr>
        <w:t>Návrh zmluvy</w:t>
      </w:r>
    </w:p>
    <w:p w14:paraId="39533EBE" w14:textId="3302895C" w:rsidR="00DC0ED5" w:rsidRPr="00205E14" w:rsidRDefault="00DC0ED5" w:rsidP="001854F7">
      <w:pPr>
        <w:jc w:val="both"/>
        <w:rPr>
          <w:rFonts w:asciiTheme="majorHAnsi" w:hAnsiTheme="majorHAnsi"/>
          <w:sz w:val="20"/>
        </w:rPr>
      </w:pPr>
      <w:r w:rsidRPr="00967DB3">
        <w:rPr>
          <w:rFonts w:asciiTheme="majorHAnsi" w:hAnsiTheme="majorHAnsi" w:cs="Arial"/>
          <w:bCs/>
          <w:sz w:val="20"/>
          <w:szCs w:val="20"/>
        </w:rPr>
        <w:t xml:space="preserve">Návrh </w:t>
      </w:r>
      <w:r w:rsidRPr="00967DB3">
        <w:rPr>
          <w:rFonts w:asciiTheme="majorHAnsi" w:hAnsiTheme="majorHAnsi"/>
          <w:sz w:val="20"/>
        </w:rPr>
        <w:t>zmluvy</w:t>
      </w:r>
      <w:r w:rsidRPr="00967DB3">
        <w:rPr>
          <w:rFonts w:asciiTheme="majorHAnsi" w:hAnsiTheme="majorHAnsi" w:cs="Arial"/>
          <w:bCs/>
          <w:sz w:val="20"/>
          <w:szCs w:val="20"/>
        </w:rPr>
        <w:t xml:space="preserve"> </w:t>
      </w:r>
      <w:bookmarkStart w:id="82" w:name="_Hlk157322475"/>
      <w:r w:rsidRPr="00967DB3">
        <w:rPr>
          <w:rFonts w:asciiTheme="majorHAnsi" w:hAnsiTheme="majorHAnsi" w:cs="Arial"/>
          <w:bCs/>
          <w:sz w:val="20"/>
          <w:szCs w:val="20"/>
        </w:rPr>
        <w:t xml:space="preserve">tvorí </w:t>
      </w:r>
      <w:r w:rsidRPr="00967DB3">
        <w:rPr>
          <w:rFonts w:asciiTheme="majorHAnsi" w:hAnsiTheme="majorHAnsi"/>
          <w:sz w:val="20"/>
        </w:rPr>
        <w:t xml:space="preserve">prílohu </w:t>
      </w:r>
      <w:r w:rsidR="00515695" w:rsidRPr="00C5214E">
        <w:rPr>
          <w:rFonts w:asciiTheme="majorHAnsi" w:hAnsiTheme="majorHAnsi"/>
          <w:sz w:val="20"/>
        </w:rPr>
        <w:t>č. 2</w:t>
      </w:r>
      <w:r w:rsidR="00515695" w:rsidRPr="00967DB3">
        <w:rPr>
          <w:rFonts w:asciiTheme="majorHAnsi" w:hAnsiTheme="majorHAnsi"/>
          <w:sz w:val="20"/>
        </w:rPr>
        <w:t xml:space="preserve"> </w:t>
      </w:r>
      <w:r w:rsidR="00552A1F" w:rsidRPr="00967DB3">
        <w:rPr>
          <w:rFonts w:asciiTheme="majorHAnsi" w:hAnsiTheme="majorHAnsi"/>
          <w:sz w:val="20"/>
        </w:rPr>
        <w:t xml:space="preserve">v </w:t>
      </w:r>
      <w:r w:rsidRPr="00967DB3">
        <w:rPr>
          <w:rFonts w:asciiTheme="majorHAnsi" w:hAnsiTheme="majorHAnsi"/>
          <w:sz w:val="20"/>
        </w:rPr>
        <w:t xml:space="preserve">časti </w:t>
      </w:r>
      <w:r w:rsidRPr="00967DB3">
        <w:rPr>
          <w:rFonts w:asciiTheme="majorHAnsi" w:hAnsiTheme="majorHAnsi" w:cs="Arial"/>
          <w:bCs/>
          <w:sz w:val="20"/>
          <w:szCs w:val="20"/>
        </w:rPr>
        <w:t xml:space="preserve">D. </w:t>
      </w:r>
      <w:r w:rsidRPr="00967DB3">
        <w:rPr>
          <w:rFonts w:asciiTheme="majorHAnsi" w:hAnsiTheme="majorHAnsi" w:cs="Arial"/>
          <w:i/>
          <w:iCs/>
          <w:sz w:val="20"/>
          <w:szCs w:val="20"/>
        </w:rPr>
        <w:t>SAMOSTATNÉ PRÍLOHY</w:t>
      </w:r>
      <w:r w:rsidRPr="00967DB3">
        <w:rPr>
          <w:rFonts w:asciiTheme="majorHAnsi" w:hAnsiTheme="majorHAnsi" w:cs="Arial"/>
          <w:sz w:val="20"/>
          <w:szCs w:val="20"/>
        </w:rPr>
        <w:t xml:space="preserve"> týchto </w:t>
      </w:r>
      <w:r w:rsidRPr="00967DB3">
        <w:rPr>
          <w:rFonts w:asciiTheme="majorHAnsi" w:hAnsiTheme="majorHAnsi"/>
          <w:sz w:val="20"/>
        </w:rPr>
        <w:t>súťažných podkladov</w:t>
      </w:r>
      <w:bookmarkEnd w:id="82"/>
      <w:r w:rsidRPr="00967DB3">
        <w:rPr>
          <w:rFonts w:asciiTheme="majorHAnsi" w:hAnsiTheme="majorHAnsi"/>
          <w:sz w:val="20"/>
        </w:rPr>
        <w:t>.</w:t>
      </w:r>
    </w:p>
    <w:bookmarkEnd w:id="81"/>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BodyText"/>
        <w:tabs>
          <w:tab w:val="left" w:pos="567"/>
        </w:tabs>
        <w:jc w:val="right"/>
        <w:rPr>
          <w:rFonts w:asciiTheme="majorHAnsi" w:hAnsiTheme="majorHAnsi" w:cs="Arial"/>
          <w:color w:val="000000"/>
          <w:sz w:val="20"/>
          <w:szCs w:val="20"/>
        </w:rPr>
      </w:pPr>
    </w:p>
    <w:p w14:paraId="1AE9CE5C" w14:textId="019377CA" w:rsidR="00515695" w:rsidRDefault="00515695" w:rsidP="00C5214E">
      <w:pPr>
        <w:ind w:left="1134" w:hanging="1134"/>
        <w:rPr>
          <w:rFonts w:asciiTheme="majorHAnsi" w:hAnsiTheme="majorHAnsi" w:cs="Arial"/>
          <w:bCs/>
          <w:sz w:val="20"/>
          <w:szCs w:val="20"/>
        </w:rPr>
      </w:pPr>
      <w:r w:rsidRPr="00C5214E">
        <w:rPr>
          <w:rFonts w:asciiTheme="majorHAnsi" w:hAnsiTheme="majorHAnsi" w:cs="Arial"/>
          <w:bCs/>
          <w:sz w:val="20"/>
          <w:szCs w:val="20"/>
        </w:rPr>
        <w:t>Príloha č. 1 –</w:t>
      </w:r>
      <w:r w:rsidR="00EF2A41">
        <w:rPr>
          <w:rFonts w:asciiTheme="majorHAnsi" w:hAnsiTheme="majorHAnsi" w:cs="Arial"/>
          <w:bCs/>
          <w:sz w:val="20"/>
          <w:szCs w:val="20"/>
        </w:rPr>
        <w:tab/>
      </w:r>
      <w:r w:rsidR="005D76CE" w:rsidRPr="00C5214E">
        <w:rPr>
          <w:rFonts w:asciiTheme="majorHAnsi" w:hAnsiTheme="majorHAnsi" w:cs="Arial"/>
          <w:bCs/>
          <w:sz w:val="20"/>
          <w:szCs w:val="20"/>
        </w:rPr>
        <w:t>Podrobný o</w:t>
      </w:r>
      <w:r w:rsidRPr="00C5214E">
        <w:rPr>
          <w:rFonts w:asciiTheme="majorHAnsi" w:hAnsiTheme="majorHAnsi" w:cs="Arial"/>
          <w:bCs/>
          <w:sz w:val="20"/>
          <w:szCs w:val="20"/>
        </w:rPr>
        <w:t>pis predmetu zákazky</w:t>
      </w:r>
      <w:r>
        <w:rPr>
          <w:rFonts w:asciiTheme="majorHAnsi" w:hAnsiTheme="majorHAnsi" w:cs="Arial"/>
          <w:bCs/>
          <w:sz w:val="20"/>
          <w:szCs w:val="20"/>
        </w:rPr>
        <w:t xml:space="preserve"> </w:t>
      </w:r>
    </w:p>
    <w:p w14:paraId="6B598DC2" w14:textId="7047B17B" w:rsidR="001013D4" w:rsidRDefault="00171078" w:rsidP="00C5214E">
      <w:pPr>
        <w:ind w:left="1134" w:hanging="1134"/>
        <w:rPr>
          <w:rFonts w:asciiTheme="majorHAnsi" w:hAnsiTheme="majorHAnsi" w:cs="Arial"/>
          <w:bCs/>
          <w:sz w:val="20"/>
          <w:szCs w:val="20"/>
        </w:rPr>
      </w:pPr>
      <w:r w:rsidRPr="00C5214E">
        <w:rPr>
          <w:rFonts w:asciiTheme="majorHAnsi" w:hAnsiTheme="majorHAnsi" w:cs="Arial"/>
          <w:bCs/>
          <w:color w:val="000000"/>
          <w:sz w:val="20"/>
          <w:szCs w:val="20"/>
        </w:rPr>
        <w:t xml:space="preserve">Príloha č. </w:t>
      </w:r>
      <w:r w:rsidR="00515695" w:rsidRPr="00C5214E">
        <w:rPr>
          <w:rFonts w:asciiTheme="majorHAnsi" w:hAnsiTheme="majorHAnsi" w:cs="Arial"/>
          <w:bCs/>
          <w:color w:val="000000"/>
          <w:sz w:val="20"/>
          <w:szCs w:val="20"/>
        </w:rPr>
        <w:t>2</w:t>
      </w:r>
      <w:r w:rsidRPr="00C5214E">
        <w:rPr>
          <w:rFonts w:asciiTheme="majorHAnsi" w:hAnsiTheme="majorHAnsi" w:cs="Arial"/>
          <w:bCs/>
          <w:color w:val="000000"/>
          <w:sz w:val="20"/>
          <w:szCs w:val="20"/>
        </w:rPr>
        <w:t xml:space="preserve"> –</w:t>
      </w:r>
      <w:r w:rsidR="00EF2A41">
        <w:rPr>
          <w:rFonts w:asciiTheme="majorHAnsi" w:hAnsiTheme="majorHAnsi" w:cs="Arial"/>
          <w:bCs/>
          <w:color w:val="000000"/>
          <w:sz w:val="20"/>
          <w:szCs w:val="20"/>
        </w:rPr>
        <w:tab/>
      </w:r>
      <w:bookmarkStart w:id="83" w:name="_Hlk172822329"/>
      <w:r w:rsidR="00EF2A41" w:rsidRPr="00C5214E">
        <w:rPr>
          <w:rFonts w:asciiTheme="majorHAnsi" w:hAnsiTheme="majorHAnsi" w:cs="Arial"/>
          <w:bCs/>
          <w:sz w:val="20"/>
          <w:szCs w:val="20"/>
        </w:rPr>
        <w:t>Zmluva</w:t>
      </w:r>
      <w:r w:rsidR="00EF2A41" w:rsidRPr="00EF2A41">
        <w:rPr>
          <w:rFonts w:asciiTheme="majorHAnsi" w:hAnsiTheme="majorHAnsi" w:cs="Arial"/>
          <w:bCs/>
          <w:color w:val="000000"/>
          <w:sz w:val="20"/>
          <w:szCs w:val="20"/>
        </w:rPr>
        <w:t xml:space="preserve"> o dielo a servisná zmluva č. C-NBS1-000-106-278 na dodávku zariadení Web </w:t>
      </w:r>
      <w:proofErr w:type="spellStart"/>
      <w:r w:rsidR="00EF2A41" w:rsidRPr="00EF2A41">
        <w:rPr>
          <w:rFonts w:asciiTheme="majorHAnsi" w:hAnsiTheme="majorHAnsi" w:cs="Arial"/>
          <w:bCs/>
          <w:color w:val="000000"/>
          <w:sz w:val="20"/>
          <w:szCs w:val="20"/>
        </w:rPr>
        <w:t>Application</w:t>
      </w:r>
      <w:proofErr w:type="spellEnd"/>
      <w:r w:rsidR="00EF2A41" w:rsidRPr="00EF2A41">
        <w:rPr>
          <w:rFonts w:asciiTheme="majorHAnsi" w:hAnsiTheme="majorHAnsi" w:cs="Arial"/>
          <w:bCs/>
          <w:color w:val="000000"/>
          <w:sz w:val="20"/>
          <w:szCs w:val="20"/>
        </w:rPr>
        <w:t xml:space="preserve"> Firewall s príslušenstvom a poskytnutie s tým spojených služieb </w:t>
      </w:r>
      <w:bookmarkEnd w:id="83"/>
    </w:p>
    <w:p w14:paraId="3B1034FF" w14:textId="43F78AE1" w:rsidR="006B14EF" w:rsidRDefault="006B14EF" w:rsidP="00EF2A41">
      <w:pPr>
        <w:ind w:left="1134" w:hanging="1134"/>
        <w:rPr>
          <w:rFonts w:asciiTheme="majorHAnsi" w:hAnsiTheme="majorHAnsi" w:cs="Arial"/>
          <w:bCs/>
          <w:sz w:val="20"/>
          <w:szCs w:val="20"/>
        </w:rPr>
      </w:pPr>
      <w:bookmarkStart w:id="84" w:name="_Hlk188973929"/>
      <w:r>
        <w:rPr>
          <w:rFonts w:asciiTheme="majorHAnsi" w:hAnsiTheme="majorHAnsi" w:cs="Arial"/>
          <w:bCs/>
          <w:sz w:val="20"/>
          <w:szCs w:val="20"/>
        </w:rPr>
        <w:t>Príloha č. 3 –</w:t>
      </w:r>
      <w:r w:rsidR="00EF2A41">
        <w:rPr>
          <w:rFonts w:asciiTheme="majorHAnsi" w:hAnsiTheme="majorHAnsi" w:cs="Arial"/>
          <w:bCs/>
          <w:sz w:val="20"/>
          <w:szCs w:val="20"/>
        </w:rPr>
        <w:tab/>
      </w:r>
      <w:r>
        <w:rPr>
          <w:rFonts w:asciiTheme="majorHAnsi" w:hAnsiTheme="majorHAnsi" w:cs="Arial"/>
          <w:bCs/>
          <w:sz w:val="20"/>
          <w:szCs w:val="20"/>
        </w:rPr>
        <w:t>Návrh na plnenie kritérií na vyhodnotenie ponúk</w:t>
      </w:r>
    </w:p>
    <w:p w14:paraId="6B863B79" w14:textId="2224B920" w:rsidR="0044140B" w:rsidRPr="00205E14" w:rsidRDefault="0044140B" w:rsidP="00C5214E">
      <w:pPr>
        <w:ind w:left="1134" w:hanging="1134"/>
        <w:rPr>
          <w:rFonts w:asciiTheme="majorHAnsi" w:hAnsiTheme="majorHAnsi" w:cs="Arial"/>
          <w:bCs/>
          <w:sz w:val="20"/>
          <w:szCs w:val="20"/>
        </w:rPr>
      </w:pPr>
      <w:r>
        <w:rPr>
          <w:rFonts w:asciiTheme="majorHAnsi" w:hAnsiTheme="majorHAnsi" w:cs="Arial"/>
          <w:bCs/>
          <w:sz w:val="20"/>
          <w:szCs w:val="20"/>
        </w:rPr>
        <w:t xml:space="preserve">Príloha č. 4 – Návrh </w:t>
      </w:r>
      <w:bookmarkStart w:id="85" w:name="_Hlk190245093"/>
      <w:r>
        <w:rPr>
          <w:rFonts w:asciiTheme="majorHAnsi" w:hAnsiTheme="majorHAnsi" w:cs="Arial"/>
          <w:bCs/>
          <w:sz w:val="20"/>
          <w:szCs w:val="20"/>
        </w:rPr>
        <w:t>na plnenie požiadaviek verejného obstarávateľa na predmet záka</w:t>
      </w:r>
      <w:bookmarkEnd w:id="85"/>
      <w:r>
        <w:rPr>
          <w:rFonts w:asciiTheme="majorHAnsi" w:hAnsiTheme="majorHAnsi" w:cs="Arial"/>
          <w:bCs/>
          <w:sz w:val="20"/>
          <w:szCs w:val="20"/>
        </w:rPr>
        <w:t>zky</w:t>
      </w:r>
    </w:p>
    <w:bookmarkEnd w:id="84"/>
    <w:p w14:paraId="05501775" w14:textId="77777777" w:rsidR="00171078" w:rsidRPr="00205E14" w:rsidRDefault="00171078" w:rsidP="00171078">
      <w:pPr>
        <w:rPr>
          <w:rFonts w:asciiTheme="majorHAnsi" w:hAnsiTheme="majorHAnsi" w:cs="Arial"/>
          <w:bCs/>
          <w:sz w:val="20"/>
          <w:szCs w:val="20"/>
        </w:rPr>
      </w:pPr>
    </w:p>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8F89" w14:textId="77777777" w:rsidR="0000591C" w:rsidRDefault="0000591C">
      <w:r>
        <w:separator/>
      </w:r>
    </w:p>
  </w:endnote>
  <w:endnote w:type="continuationSeparator" w:id="0">
    <w:p w14:paraId="7A9619E4" w14:textId="77777777" w:rsidR="0000591C" w:rsidRDefault="0000591C">
      <w:r>
        <w:continuationSeparator/>
      </w:r>
    </w:p>
  </w:endnote>
  <w:endnote w:type="continuationNotice" w:id="1">
    <w:p w14:paraId="2F2CAF55" w14:textId="77777777" w:rsidR="0000591C" w:rsidRDefault="00005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1FAB" w14:textId="0A3133AA" w:rsidR="00967DB3" w:rsidRPr="0081675D" w:rsidRDefault="00F30597" w:rsidP="00C5214E">
    <w:pPr>
      <w:pStyle w:val="Footer"/>
      <w:pBdr>
        <w:top w:val="single" w:sz="4" w:space="1" w:color="auto"/>
      </w:pBdr>
      <w:tabs>
        <w:tab w:val="clear" w:pos="4536"/>
        <w:tab w:val="clear" w:pos="9072"/>
        <w:tab w:val="center" w:pos="4860"/>
        <w:tab w:val="right" w:pos="9540"/>
      </w:tabs>
      <w:ind w:right="140"/>
      <w:jc w:val="right"/>
      <w:rPr>
        <w:rFonts w:ascii="Cambria" w:hAnsi="Cambria" w:cs="Arial Narrow"/>
        <w:sz w:val="16"/>
        <w:szCs w:val="16"/>
      </w:rPr>
    </w:pPr>
    <w:r>
      <w:rPr>
        <w:rStyle w:val="PageNumber"/>
        <w:rFonts w:ascii="Cambria" w:hAnsi="Cambria" w:cs="Arial Narrow"/>
        <w:sz w:val="16"/>
        <w:szCs w:val="16"/>
      </w:rPr>
      <w:t>Súťažné podklady</w:t>
    </w:r>
    <w:r>
      <w:rPr>
        <w:rStyle w:val="PageNumber"/>
        <w:rFonts w:ascii="Cambria" w:hAnsi="Cambria" w:cs="Arial Narrow"/>
        <w:sz w:val="16"/>
        <w:szCs w:val="16"/>
      </w:rPr>
      <w:tab/>
    </w:r>
    <w:r>
      <w:rPr>
        <w:rStyle w:val="PageNumber"/>
        <w:rFonts w:ascii="Cambria" w:hAnsi="Cambria" w:cs="Arial Narrow"/>
        <w:sz w:val="16"/>
        <w:szCs w:val="16"/>
      </w:rPr>
      <w:tab/>
    </w:r>
    <w:r w:rsidR="00967DB3">
      <w:rPr>
        <w:rStyle w:val="PageNumber"/>
        <w:rFonts w:ascii="Cambria" w:hAnsi="Cambria" w:cs="Arial Narrow"/>
        <w:sz w:val="16"/>
        <w:szCs w:val="16"/>
      </w:rPr>
      <w:t>s</w:t>
    </w:r>
    <w:r w:rsidR="00967DB3" w:rsidRPr="00981259">
      <w:rPr>
        <w:rStyle w:val="PageNumber"/>
        <w:rFonts w:ascii="Cambria" w:hAnsi="Cambria" w:cs="Arial Narrow"/>
        <w:sz w:val="16"/>
        <w:szCs w:val="16"/>
      </w:rPr>
      <w:t xml:space="preserve">trana </w:t>
    </w:r>
    <w:r w:rsidR="00967DB3" w:rsidRPr="00981259">
      <w:rPr>
        <w:rStyle w:val="PageNumber"/>
        <w:rFonts w:ascii="Cambria" w:hAnsi="Cambria" w:cs="Arial Narrow"/>
        <w:b/>
        <w:bCs/>
        <w:sz w:val="16"/>
        <w:szCs w:val="16"/>
      </w:rPr>
      <w:fldChar w:fldCharType="begin"/>
    </w:r>
    <w:r w:rsidR="00967DB3" w:rsidRPr="00981259">
      <w:rPr>
        <w:rStyle w:val="PageNumber"/>
        <w:rFonts w:ascii="Cambria" w:hAnsi="Cambria" w:cs="Arial Narrow"/>
        <w:b/>
        <w:bCs/>
        <w:sz w:val="16"/>
        <w:szCs w:val="16"/>
      </w:rPr>
      <w:instrText>PAGE  \* Arabic  \* MERGEFORMAT</w:instrText>
    </w:r>
    <w:r w:rsidR="00967DB3" w:rsidRPr="00981259">
      <w:rPr>
        <w:rStyle w:val="PageNumber"/>
        <w:rFonts w:ascii="Cambria" w:hAnsi="Cambria" w:cs="Arial Narrow"/>
        <w:b/>
        <w:bCs/>
        <w:sz w:val="16"/>
        <w:szCs w:val="16"/>
      </w:rPr>
      <w:fldChar w:fldCharType="separate"/>
    </w:r>
    <w:r w:rsidR="00967DB3">
      <w:rPr>
        <w:rStyle w:val="PageNumber"/>
        <w:rFonts w:ascii="Cambria" w:hAnsi="Cambria" w:cs="Arial Narrow"/>
        <w:b/>
        <w:bCs/>
        <w:sz w:val="16"/>
        <w:szCs w:val="16"/>
      </w:rPr>
      <w:t>2</w:t>
    </w:r>
    <w:r w:rsidR="00967DB3" w:rsidRPr="00981259">
      <w:rPr>
        <w:rStyle w:val="PageNumber"/>
        <w:rFonts w:ascii="Cambria" w:hAnsi="Cambria" w:cs="Arial Narrow"/>
        <w:b/>
        <w:bCs/>
        <w:sz w:val="16"/>
        <w:szCs w:val="16"/>
      </w:rPr>
      <w:fldChar w:fldCharType="end"/>
    </w:r>
    <w:r w:rsidR="00967DB3" w:rsidRPr="00981259">
      <w:rPr>
        <w:rStyle w:val="PageNumber"/>
        <w:rFonts w:ascii="Cambria" w:hAnsi="Cambria" w:cs="Arial Narrow"/>
        <w:sz w:val="16"/>
        <w:szCs w:val="16"/>
      </w:rPr>
      <w:t xml:space="preserve"> z </w:t>
    </w:r>
    <w:r w:rsidR="00967DB3" w:rsidRPr="00981259">
      <w:rPr>
        <w:rStyle w:val="PageNumber"/>
        <w:rFonts w:ascii="Cambria" w:hAnsi="Cambria" w:cs="Arial Narrow"/>
        <w:b/>
        <w:bCs/>
        <w:sz w:val="16"/>
        <w:szCs w:val="16"/>
      </w:rPr>
      <w:fldChar w:fldCharType="begin"/>
    </w:r>
    <w:r w:rsidR="00967DB3" w:rsidRPr="00981259">
      <w:rPr>
        <w:rStyle w:val="PageNumber"/>
        <w:rFonts w:ascii="Cambria" w:hAnsi="Cambria" w:cs="Arial Narrow"/>
        <w:b/>
        <w:bCs/>
        <w:sz w:val="16"/>
        <w:szCs w:val="16"/>
      </w:rPr>
      <w:instrText>NUMPAGES  \* Arabic  \* MERGEFORMAT</w:instrText>
    </w:r>
    <w:r w:rsidR="00967DB3" w:rsidRPr="00981259">
      <w:rPr>
        <w:rStyle w:val="PageNumber"/>
        <w:rFonts w:ascii="Cambria" w:hAnsi="Cambria" w:cs="Arial Narrow"/>
        <w:b/>
        <w:bCs/>
        <w:sz w:val="16"/>
        <w:szCs w:val="16"/>
      </w:rPr>
      <w:fldChar w:fldCharType="separate"/>
    </w:r>
    <w:r w:rsidR="00967DB3">
      <w:rPr>
        <w:rStyle w:val="PageNumber"/>
        <w:rFonts w:ascii="Cambria" w:hAnsi="Cambria" w:cs="Arial Narrow"/>
        <w:b/>
        <w:bCs/>
        <w:sz w:val="16"/>
        <w:szCs w:val="16"/>
      </w:rPr>
      <w:t>32</w:t>
    </w:r>
    <w:r w:rsidR="00967DB3" w:rsidRPr="00981259">
      <w:rPr>
        <w:rStyle w:val="PageNumber"/>
        <w:rFonts w:ascii="Cambria" w:hAnsi="Cambria" w:cs="Arial Narrow"/>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Footer"/>
      <w:pBdr>
        <w:top w:val="single" w:sz="4" w:space="1" w:color="auto"/>
      </w:pBdr>
      <w:tabs>
        <w:tab w:val="left" w:pos="9072"/>
      </w:tabs>
      <w:ind w:right="566"/>
      <w:rPr>
        <w:rFonts w:ascii="Cambria" w:hAnsi="Cambria"/>
      </w:rPr>
    </w:pPr>
    <w:bookmarkStart w:id="49"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9"/>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C883" w14:textId="77777777" w:rsidR="0000591C" w:rsidRDefault="0000591C">
      <w:r>
        <w:separator/>
      </w:r>
    </w:p>
  </w:footnote>
  <w:footnote w:type="continuationSeparator" w:id="0">
    <w:p w14:paraId="243B3EB0" w14:textId="77777777" w:rsidR="0000591C" w:rsidRDefault="0000591C">
      <w:r>
        <w:continuationSeparator/>
      </w:r>
    </w:p>
  </w:footnote>
  <w:footnote w:type="continuationNotice" w:id="1">
    <w:p w14:paraId="36AF4614" w14:textId="77777777" w:rsidR="0000591C" w:rsidRDefault="00005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F01DA7"/>
    <w:multiLevelType w:val="hybridMultilevel"/>
    <w:tmpl w:val="850807D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8" w15:restartNumberingAfterBreak="0">
    <w:nsid w:val="314F6902"/>
    <w:multiLevelType w:val="multilevel"/>
    <w:tmpl w:val="E2906764"/>
    <w:numStyleLink w:val="Style3"/>
  </w:abstractNum>
  <w:abstractNum w:abstractNumId="19"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0"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90E5100"/>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356509"/>
    <w:multiLevelType w:val="multilevel"/>
    <w:tmpl w:val="C3B81AD0"/>
    <w:numStyleLink w:val="Style4"/>
  </w:abstractNum>
  <w:abstractNum w:abstractNumId="37"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4461830"/>
    <w:multiLevelType w:val="hybridMultilevel"/>
    <w:tmpl w:val="716E2570"/>
    <w:lvl w:ilvl="0" w:tplc="E11A57A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8026A05"/>
    <w:multiLevelType w:val="hybridMultilevel"/>
    <w:tmpl w:val="457C3718"/>
    <w:lvl w:ilvl="0" w:tplc="F7948072">
      <w:start w:val="1"/>
      <w:numFmt w:val="lowerLetter"/>
      <w:lvlText w:val="%1)"/>
      <w:lvlJc w:val="left"/>
      <w:pPr>
        <w:ind w:left="1636" w:hanging="360"/>
      </w:pPr>
      <w:rPr>
        <w:rFonts w:hint="default"/>
        <w:b/>
        <w:bCs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2"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2"/>
  </w:num>
  <w:num w:numId="2" w16cid:durableId="1666516799">
    <w:abstractNumId w:val="21"/>
  </w:num>
  <w:num w:numId="3" w16cid:durableId="261378006">
    <w:abstractNumId w:val="5"/>
  </w:num>
  <w:num w:numId="4" w16cid:durableId="59602755">
    <w:abstractNumId w:val="34"/>
  </w:num>
  <w:num w:numId="5" w16cid:durableId="1115321043">
    <w:abstractNumId w:val="7"/>
  </w:num>
  <w:num w:numId="6" w16cid:durableId="1816987036">
    <w:abstractNumId w:val="41"/>
  </w:num>
  <w:num w:numId="7" w16cid:durableId="1486161276">
    <w:abstractNumId w:val="26"/>
  </w:num>
  <w:num w:numId="8" w16cid:durableId="1962572400">
    <w:abstractNumId w:val="13"/>
  </w:num>
  <w:num w:numId="9" w16cid:durableId="1050226312">
    <w:abstractNumId w:val="54"/>
  </w:num>
  <w:num w:numId="10" w16cid:durableId="338823494">
    <w:abstractNumId w:val="0"/>
  </w:num>
  <w:num w:numId="11" w16cid:durableId="1204712706">
    <w:abstractNumId w:val="8"/>
  </w:num>
  <w:num w:numId="12" w16cid:durableId="1885436354">
    <w:abstractNumId w:val="27"/>
  </w:num>
  <w:num w:numId="13" w16cid:durableId="1500077805">
    <w:abstractNumId w:val="38"/>
  </w:num>
  <w:num w:numId="14" w16cid:durableId="1828743997">
    <w:abstractNumId w:val="28"/>
  </w:num>
  <w:num w:numId="15" w16cid:durableId="1381319210">
    <w:abstractNumId w:val="11"/>
  </w:num>
  <w:num w:numId="16" w16cid:durableId="355927144">
    <w:abstractNumId w:val="31"/>
  </w:num>
  <w:num w:numId="17" w16cid:durableId="1783957530">
    <w:abstractNumId w:val="50"/>
  </w:num>
  <w:num w:numId="18" w16cid:durableId="324867668">
    <w:abstractNumId w:val="42"/>
  </w:num>
  <w:num w:numId="19" w16cid:durableId="4594307">
    <w:abstractNumId w:val="25"/>
  </w:num>
  <w:num w:numId="20" w16cid:durableId="127090855">
    <w:abstractNumId w:val="47"/>
  </w:num>
  <w:num w:numId="21" w16cid:durableId="1815903687">
    <w:abstractNumId w:val="4"/>
  </w:num>
  <w:num w:numId="22" w16cid:durableId="233246203">
    <w:abstractNumId w:val="37"/>
  </w:num>
  <w:num w:numId="23" w16cid:durableId="1657563025">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4" w16cid:durableId="834492843">
    <w:abstractNumId w:val="33"/>
  </w:num>
  <w:num w:numId="25" w16cid:durableId="1228687164">
    <w:abstractNumId w:val="6"/>
  </w:num>
  <w:num w:numId="26" w16cid:durableId="459029622">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7" w16cid:durableId="1486438098">
    <w:abstractNumId w:val="23"/>
  </w:num>
  <w:num w:numId="28" w16cid:durableId="1647468253">
    <w:abstractNumId w:val="10"/>
  </w:num>
  <w:num w:numId="29" w16cid:durableId="878974673">
    <w:abstractNumId w:val="48"/>
  </w:num>
  <w:num w:numId="30" w16cid:durableId="1208300187">
    <w:abstractNumId w:val="1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1" w16cid:durableId="1982072145">
    <w:abstractNumId w:val="29"/>
  </w:num>
  <w:num w:numId="32" w16cid:durableId="1813669981">
    <w:abstractNumId w:val="53"/>
  </w:num>
  <w:num w:numId="33" w16cid:durableId="1707100593">
    <w:abstractNumId w:val="36"/>
    <w:lvlOverride w:ilvl="1">
      <w:lvl w:ilvl="1">
        <w:start w:val="1"/>
        <w:numFmt w:val="decimal"/>
        <w:lvlText w:val="%1.%2"/>
        <w:lvlJc w:val="left"/>
        <w:pPr>
          <w:ind w:left="914" w:hanging="375"/>
        </w:pPr>
        <w:rPr>
          <w:rFonts w:asciiTheme="majorHAnsi" w:hAnsiTheme="majorHAnsi" w:hint="default"/>
          <w:sz w:val="20"/>
          <w:szCs w:val="20"/>
        </w:rPr>
      </w:lvl>
    </w:lvlOverride>
  </w:num>
  <w:num w:numId="34" w16cid:durableId="814955691">
    <w:abstractNumId w:val="32"/>
  </w:num>
  <w:num w:numId="35" w16cid:durableId="30695789">
    <w:abstractNumId w:val="16"/>
  </w:num>
  <w:num w:numId="36" w16cid:durableId="1858542725">
    <w:abstractNumId w:val="45"/>
  </w:num>
  <w:num w:numId="37" w16cid:durableId="85619630">
    <w:abstractNumId w:val="51"/>
  </w:num>
  <w:num w:numId="38" w16cid:durableId="36856685">
    <w:abstractNumId w:val="15"/>
  </w:num>
  <w:num w:numId="39" w16cid:durableId="475999672">
    <w:abstractNumId w:val="2"/>
  </w:num>
  <w:num w:numId="40" w16cid:durableId="571506097">
    <w:abstractNumId w:val="12"/>
  </w:num>
  <w:num w:numId="41" w16cid:durableId="1467621720">
    <w:abstractNumId w:val="49"/>
  </w:num>
  <w:num w:numId="42" w16cid:durableId="884413559">
    <w:abstractNumId w:val="39"/>
  </w:num>
  <w:num w:numId="43" w16cid:durableId="146480725">
    <w:abstractNumId w:val="24"/>
  </w:num>
  <w:num w:numId="44" w16cid:durableId="1923175863">
    <w:abstractNumId w:val="20"/>
  </w:num>
  <w:num w:numId="45" w16cid:durableId="195851611">
    <w:abstractNumId w:val="44"/>
  </w:num>
  <w:num w:numId="46" w16cid:durableId="385229265">
    <w:abstractNumId w:val="30"/>
  </w:num>
  <w:num w:numId="47" w16cid:durableId="1201164672">
    <w:abstractNumId w:val="52"/>
  </w:num>
  <w:num w:numId="48" w16cid:durableId="2003048717">
    <w:abstractNumId w:val="9"/>
  </w:num>
  <w:num w:numId="49" w16cid:durableId="152836992">
    <w:abstractNumId w:val="14"/>
  </w:num>
  <w:num w:numId="50" w16cid:durableId="817767707">
    <w:abstractNumId w:val="40"/>
  </w:num>
  <w:num w:numId="51" w16cid:durableId="250117518">
    <w:abstractNumId w:val="19"/>
  </w:num>
  <w:num w:numId="52" w16cid:durableId="1842549921">
    <w:abstractNumId w:val="3"/>
  </w:num>
  <w:num w:numId="53" w16cid:durableId="1646473139">
    <w:abstractNumId w:val="46"/>
  </w:num>
  <w:num w:numId="54" w16cid:durableId="323701924">
    <w:abstractNumId w:val="43"/>
  </w:num>
  <w:num w:numId="55" w16cid:durableId="703598222">
    <w:abstractNumId w:val="35"/>
  </w:num>
  <w:num w:numId="56" w16cid:durableId="18897016">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0FAF"/>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30C9C"/>
    <w:rsid w:val="00031190"/>
    <w:rsid w:val="000311BF"/>
    <w:rsid w:val="00031844"/>
    <w:rsid w:val="000320DC"/>
    <w:rsid w:val="0003231E"/>
    <w:rsid w:val="000326B6"/>
    <w:rsid w:val="00032ACB"/>
    <w:rsid w:val="000337E9"/>
    <w:rsid w:val="00033D74"/>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6F2"/>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32D1"/>
    <w:rsid w:val="00084785"/>
    <w:rsid w:val="0008478C"/>
    <w:rsid w:val="00084B26"/>
    <w:rsid w:val="00084CEC"/>
    <w:rsid w:val="00084DD0"/>
    <w:rsid w:val="000852A6"/>
    <w:rsid w:val="00085385"/>
    <w:rsid w:val="000857EF"/>
    <w:rsid w:val="00085FA7"/>
    <w:rsid w:val="00086D03"/>
    <w:rsid w:val="00087BD6"/>
    <w:rsid w:val="000904B3"/>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D7D36"/>
    <w:rsid w:val="000E02DC"/>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3C"/>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564E"/>
    <w:rsid w:val="001062EE"/>
    <w:rsid w:val="001065C4"/>
    <w:rsid w:val="001066E0"/>
    <w:rsid w:val="00106C73"/>
    <w:rsid w:val="0010710A"/>
    <w:rsid w:val="00107320"/>
    <w:rsid w:val="0010752E"/>
    <w:rsid w:val="00107537"/>
    <w:rsid w:val="001078E4"/>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EB0"/>
    <w:rsid w:val="00143EFD"/>
    <w:rsid w:val="00144153"/>
    <w:rsid w:val="0014443E"/>
    <w:rsid w:val="00144619"/>
    <w:rsid w:val="00144E63"/>
    <w:rsid w:val="00145512"/>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1F2"/>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2F3D"/>
    <w:rsid w:val="00183BE1"/>
    <w:rsid w:val="00183E18"/>
    <w:rsid w:val="00183EE5"/>
    <w:rsid w:val="00184B8C"/>
    <w:rsid w:val="00184C64"/>
    <w:rsid w:val="001854F7"/>
    <w:rsid w:val="0018587C"/>
    <w:rsid w:val="00185EAE"/>
    <w:rsid w:val="00186D40"/>
    <w:rsid w:val="0018752B"/>
    <w:rsid w:val="001876B3"/>
    <w:rsid w:val="0019053F"/>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0D7"/>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2CE"/>
    <w:rsid w:val="002206EF"/>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2612"/>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393C"/>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996"/>
    <w:rsid w:val="002A2AFB"/>
    <w:rsid w:val="002A2FEA"/>
    <w:rsid w:val="002A3E08"/>
    <w:rsid w:val="002A503A"/>
    <w:rsid w:val="002A530B"/>
    <w:rsid w:val="002A6520"/>
    <w:rsid w:val="002A6809"/>
    <w:rsid w:val="002A692A"/>
    <w:rsid w:val="002A6BE0"/>
    <w:rsid w:val="002A70AF"/>
    <w:rsid w:val="002A7591"/>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2218"/>
    <w:rsid w:val="002D2674"/>
    <w:rsid w:val="002D26CA"/>
    <w:rsid w:val="002D3AB6"/>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54DD"/>
    <w:rsid w:val="002F5BF0"/>
    <w:rsid w:val="002F700C"/>
    <w:rsid w:val="002F706B"/>
    <w:rsid w:val="002F7BF5"/>
    <w:rsid w:val="002F7D5E"/>
    <w:rsid w:val="00300516"/>
    <w:rsid w:val="0030059E"/>
    <w:rsid w:val="00300691"/>
    <w:rsid w:val="0030078A"/>
    <w:rsid w:val="0030084E"/>
    <w:rsid w:val="00300FFC"/>
    <w:rsid w:val="003010A1"/>
    <w:rsid w:val="00301309"/>
    <w:rsid w:val="00302CCD"/>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439"/>
    <w:rsid w:val="003365B2"/>
    <w:rsid w:val="00337FB3"/>
    <w:rsid w:val="0034064E"/>
    <w:rsid w:val="00340A1E"/>
    <w:rsid w:val="0034166D"/>
    <w:rsid w:val="00341CA2"/>
    <w:rsid w:val="00341CCC"/>
    <w:rsid w:val="00343008"/>
    <w:rsid w:val="0034309C"/>
    <w:rsid w:val="00343281"/>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187"/>
    <w:rsid w:val="0035124D"/>
    <w:rsid w:val="00351A2D"/>
    <w:rsid w:val="00351C6A"/>
    <w:rsid w:val="003536EF"/>
    <w:rsid w:val="0035376B"/>
    <w:rsid w:val="00353CF2"/>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35CB"/>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BCE"/>
    <w:rsid w:val="00380D10"/>
    <w:rsid w:val="00380EBF"/>
    <w:rsid w:val="00381647"/>
    <w:rsid w:val="00381B40"/>
    <w:rsid w:val="00381C4A"/>
    <w:rsid w:val="00382143"/>
    <w:rsid w:val="0038226C"/>
    <w:rsid w:val="0038251A"/>
    <w:rsid w:val="00383E1F"/>
    <w:rsid w:val="003841F3"/>
    <w:rsid w:val="003845A1"/>
    <w:rsid w:val="003846D0"/>
    <w:rsid w:val="00384D7A"/>
    <w:rsid w:val="0038558A"/>
    <w:rsid w:val="0038637B"/>
    <w:rsid w:val="00386763"/>
    <w:rsid w:val="00387B7D"/>
    <w:rsid w:val="003908F7"/>
    <w:rsid w:val="00390C39"/>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2A5"/>
    <w:rsid w:val="003B74B0"/>
    <w:rsid w:val="003B792B"/>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1AA2"/>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C6"/>
    <w:rsid w:val="003E665E"/>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60EC"/>
    <w:rsid w:val="00407191"/>
    <w:rsid w:val="00407959"/>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533"/>
    <w:rsid w:val="004229D3"/>
    <w:rsid w:val="004230D1"/>
    <w:rsid w:val="00423ACA"/>
    <w:rsid w:val="00424042"/>
    <w:rsid w:val="00424585"/>
    <w:rsid w:val="00424F6F"/>
    <w:rsid w:val="00425210"/>
    <w:rsid w:val="00425F31"/>
    <w:rsid w:val="00426897"/>
    <w:rsid w:val="00426BA3"/>
    <w:rsid w:val="00427271"/>
    <w:rsid w:val="004274FC"/>
    <w:rsid w:val="0042769B"/>
    <w:rsid w:val="00430358"/>
    <w:rsid w:val="00430F0B"/>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140B"/>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1E4"/>
    <w:rsid w:val="0045057B"/>
    <w:rsid w:val="00450E6C"/>
    <w:rsid w:val="00451F0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3989"/>
    <w:rsid w:val="00464232"/>
    <w:rsid w:val="00464688"/>
    <w:rsid w:val="00464878"/>
    <w:rsid w:val="00464BE3"/>
    <w:rsid w:val="00464C82"/>
    <w:rsid w:val="0046562E"/>
    <w:rsid w:val="0046594C"/>
    <w:rsid w:val="0046607A"/>
    <w:rsid w:val="0046697C"/>
    <w:rsid w:val="0046718F"/>
    <w:rsid w:val="004678EA"/>
    <w:rsid w:val="00467FF6"/>
    <w:rsid w:val="0047073E"/>
    <w:rsid w:val="00471603"/>
    <w:rsid w:val="0047179E"/>
    <w:rsid w:val="00471B84"/>
    <w:rsid w:val="00471C38"/>
    <w:rsid w:val="00471FD5"/>
    <w:rsid w:val="00472C1B"/>
    <w:rsid w:val="00472D6C"/>
    <w:rsid w:val="00473ACA"/>
    <w:rsid w:val="00474A14"/>
    <w:rsid w:val="00474B37"/>
    <w:rsid w:val="004750B9"/>
    <w:rsid w:val="00476040"/>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1C"/>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1C26"/>
    <w:rsid w:val="0053228C"/>
    <w:rsid w:val="00532CC6"/>
    <w:rsid w:val="00532E0C"/>
    <w:rsid w:val="005334C1"/>
    <w:rsid w:val="00534AF6"/>
    <w:rsid w:val="005369E0"/>
    <w:rsid w:val="00536FC4"/>
    <w:rsid w:val="00537C3A"/>
    <w:rsid w:val="00537F8D"/>
    <w:rsid w:val="00540107"/>
    <w:rsid w:val="00540180"/>
    <w:rsid w:val="005409B5"/>
    <w:rsid w:val="00540BE7"/>
    <w:rsid w:val="005429BF"/>
    <w:rsid w:val="00542BD8"/>
    <w:rsid w:val="005431C7"/>
    <w:rsid w:val="00543702"/>
    <w:rsid w:val="00543A34"/>
    <w:rsid w:val="00544FC7"/>
    <w:rsid w:val="0054528D"/>
    <w:rsid w:val="00545837"/>
    <w:rsid w:val="00547437"/>
    <w:rsid w:val="00550392"/>
    <w:rsid w:val="00550458"/>
    <w:rsid w:val="00550851"/>
    <w:rsid w:val="005513CA"/>
    <w:rsid w:val="005519F8"/>
    <w:rsid w:val="00551F20"/>
    <w:rsid w:val="00551FF2"/>
    <w:rsid w:val="005521B9"/>
    <w:rsid w:val="0055229C"/>
    <w:rsid w:val="00552A1F"/>
    <w:rsid w:val="00552C09"/>
    <w:rsid w:val="0055429F"/>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C17"/>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4BC"/>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0A39"/>
    <w:rsid w:val="005A191A"/>
    <w:rsid w:val="005A1C96"/>
    <w:rsid w:val="005A1F46"/>
    <w:rsid w:val="005A1FB3"/>
    <w:rsid w:val="005A2157"/>
    <w:rsid w:val="005A2EDA"/>
    <w:rsid w:val="005A388D"/>
    <w:rsid w:val="005A39B8"/>
    <w:rsid w:val="005A3A71"/>
    <w:rsid w:val="005A3E6F"/>
    <w:rsid w:val="005A4089"/>
    <w:rsid w:val="005A4705"/>
    <w:rsid w:val="005A50E2"/>
    <w:rsid w:val="005A68B8"/>
    <w:rsid w:val="005A7354"/>
    <w:rsid w:val="005A75AA"/>
    <w:rsid w:val="005A7997"/>
    <w:rsid w:val="005A7D0C"/>
    <w:rsid w:val="005B0948"/>
    <w:rsid w:val="005B0973"/>
    <w:rsid w:val="005B18AD"/>
    <w:rsid w:val="005B1C27"/>
    <w:rsid w:val="005B1F77"/>
    <w:rsid w:val="005B252D"/>
    <w:rsid w:val="005B2954"/>
    <w:rsid w:val="005B2DEA"/>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F9D"/>
    <w:rsid w:val="005D4F88"/>
    <w:rsid w:val="005D5628"/>
    <w:rsid w:val="005D6387"/>
    <w:rsid w:val="005D684D"/>
    <w:rsid w:val="005D76CE"/>
    <w:rsid w:val="005E0F94"/>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554"/>
    <w:rsid w:val="005F56B9"/>
    <w:rsid w:val="005F6C68"/>
    <w:rsid w:val="005F6C74"/>
    <w:rsid w:val="005F762B"/>
    <w:rsid w:val="005F771B"/>
    <w:rsid w:val="00600008"/>
    <w:rsid w:val="0060098C"/>
    <w:rsid w:val="00600D2C"/>
    <w:rsid w:val="006017A3"/>
    <w:rsid w:val="006024E3"/>
    <w:rsid w:val="00602941"/>
    <w:rsid w:val="006031A8"/>
    <w:rsid w:val="00603430"/>
    <w:rsid w:val="006047F1"/>
    <w:rsid w:val="006051D6"/>
    <w:rsid w:val="00605210"/>
    <w:rsid w:val="00605677"/>
    <w:rsid w:val="00605B52"/>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17283"/>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37216"/>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5938"/>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928"/>
    <w:rsid w:val="00665E16"/>
    <w:rsid w:val="00665E59"/>
    <w:rsid w:val="006661A0"/>
    <w:rsid w:val="006662D6"/>
    <w:rsid w:val="00666730"/>
    <w:rsid w:val="00666EC1"/>
    <w:rsid w:val="00667106"/>
    <w:rsid w:val="0067143C"/>
    <w:rsid w:val="00671879"/>
    <w:rsid w:val="006718AE"/>
    <w:rsid w:val="00671B42"/>
    <w:rsid w:val="006725D3"/>
    <w:rsid w:val="00672853"/>
    <w:rsid w:val="00672D0A"/>
    <w:rsid w:val="00673434"/>
    <w:rsid w:val="00673A75"/>
    <w:rsid w:val="00673D71"/>
    <w:rsid w:val="0067456A"/>
    <w:rsid w:val="00674E8B"/>
    <w:rsid w:val="00675891"/>
    <w:rsid w:val="0067618A"/>
    <w:rsid w:val="00676AF2"/>
    <w:rsid w:val="0067772F"/>
    <w:rsid w:val="006802FD"/>
    <w:rsid w:val="006812C6"/>
    <w:rsid w:val="0068211D"/>
    <w:rsid w:val="006829E4"/>
    <w:rsid w:val="00683365"/>
    <w:rsid w:val="00684C14"/>
    <w:rsid w:val="00684C79"/>
    <w:rsid w:val="00685824"/>
    <w:rsid w:val="00685E24"/>
    <w:rsid w:val="00686AD6"/>
    <w:rsid w:val="00686B0A"/>
    <w:rsid w:val="006873FB"/>
    <w:rsid w:val="006875B2"/>
    <w:rsid w:val="006878AD"/>
    <w:rsid w:val="006878ED"/>
    <w:rsid w:val="0069002C"/>
    <w:rsid w:val="00690201"/>
    <w:rsid w:val="0069034C"/>
    <w:rsid w:val="00690B0E"/>
    <w:rsid w:val="0069146C"/>
    <w:rsid w:val="006918F9"/>
    <w:rsid w:val="00691A53"/>
    <w:rsid w:val="006924A0"/>
    <w:rsid w:val="00693214"/>
    <w:rsid w:val="00694887"/>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5B6A"/>
    <w:rsid w:val="006A688C"/>
    <w:rsid w:val="006A6B0F"/>
    <w:rsid w:val="006B0026"/>
    <w:rsid w:val="006B0585"/>
    <w:rsid w:val="006B06AC"/>
    <w:rsid w:val="006B074A"/>
    <w:rsid w:val="006B0E54"/>
    <w:rsid w:val="006B1214"/>
    <w:rsid w:val="006B14EF"/>
    <w:rsid w:val="006B1BD3"/>
    <w:rsid w:val="006B1BFE"/>
    <w:rsid w:val="006B2FF2"/>
    <w:rsid w:val="006B378A"/>
    <w:rsid w:val="006B3B8A"/>
    <w:rsid w:val="006B402C"/>
    <w:rsid w:val="006B469B"/>
    <w:rsid w:val="006B4985"/>
    <w:rsid w:val="006B4A3A"/>
    <w:rsid w:val="006B5519"/>
    <w:rsid w:val="006B552B"/>
    <w:rsid w:val="006B57A5"/>
    <w:rsid w:val="006B704E"/>
    <w:rsid w:val="006B7138"/>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44C"/>
    <w:rsid w:val="006E45F6"/>
    <w:rsid w:val="006E5835"/>
    <w:rsid w:val="006E730E"/>
    <w:rsid w:val="006E7414"/>
    <w:rsid w:val="006E755E"/>
    <w:rsid w:val="006E7FA3"/>
    <w:rsid w:val="006F0293"/>
    <w:rsid w:val="006F0437"/>
    <w:rsid w:val="006F0BA8"/>
    <w:rsid w:val="006F0CEE"/>
    <w:rsid w:val="006F1429"/>
    <w:rsid w:val="006F1574"/>
    <w:rsid w:val="006F17B8"/>
    <w:rsid w:val="006F1F0B"/>
    <w:rsid w:val="006F273A"/>
    <w:rsid w:val="006F2971"/>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27162"/>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BE"/>
    <w:rsid w:val="0074418D"/>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406"/>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69B9"/>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6F0A"/>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5A89"/>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716"/>
    <w:rsid w:val="007D19BF"/>
    <w:rsid w:val="007D1A8D"/>
    <w:rsid w:val="007D2A6B"/>
    <w:rsid w:val="007D534C"/>
    <w:rsid w:val="007D5789"/>
    <w:rsid w:val="007D5D04"/>
    <w:rsid w:val="007D6F43"/>
    <w:rsid w:val="007D705C"/>
    <w:rsid w:val="007D7212"/>
    <w:rsid w:val="007D781C"/>
    <w:rsid w:val="007D798F"/>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854"/>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BD5"/>
    <w:rsid w:val="00851C51"/>
    <w:rsid w:val="008528C9"/>
    <w:rsid w:val="00852B6A"/>
    <w:rsid w:val="00852DC5"/>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D7A"/>
    <w:rsid w:val="00871E29"/>
    <w:rsid w:val="00872290"/>
    <w:rsid w:val="0087236A"/>
    <w:rsid w:val="008729BD"/>
    <w:rsid w:val="00872D29"/>
    <w:rsid w:val="008735EA"/>
    <w:rsid w:val="00873F37"/>
    <w:rsid w:val="00874185"/>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68B"/>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2A"/>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5AEC"/>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56A"/>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4E06"/>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228E"/>
    <w:rsid w:val="00912374"/>
    <w:rsid w:val="00912772"/>
    <w:rsid w:val="00912A67"/>
    <w:rsid w:val="00912BA7"/>
    <w:rsid w:val="009135D3"/>
    <w:rsid w:val="00913647"/>
    <w:rsid w:val="009136EF"/>
    <w:rsid w:val="00914676"/>
    <w:rsid w:val="009147A8"/>
    <w:rsid w:val="00914927"/>
    <w:rsid w:val="00914B13"/>
    <w:rsid w:val="00914E7A"/>
    <w:rsid w:val="00914FF6"/>
    <w:rsid w:val="009153A1"/>
    <w:rsid w:val="009156BE"/>
    <w:rsid w:val="00915D6D"/>
    <w:rsid w:val="0091642F"/>
    <w:rsid w:val="00917035"/>
    <w:rsid w:val="00917A84"/>
    <w:rsid w:val="00917D2B"/>
    <w:rsid w:val="00917DB2"/>
    <w:rsid w:val="00920FB8"/>
    <w:rsid w:val="0092135C"/>
    <w:rsid w:val="00921B70"/>
    <w:rsid w:val="00921E24"/>
    <w:rsid w:val="00921E7A"/>
    <w:rsid w:val="00922040"/>
    <w:rsid w:val="0092219B"/>
    <w:rsid w:val="00922694"/>
    <w:rsid w:val="00922A86"/>
    <w:rsid w:val="00922C75"/>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285"/>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57F50"/>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831"/>
    <w:rsid w:val="00967B39"/>
    <w:rsid w:val="00967DB3"/>
    <w:rsid w:val="00967E1E"/>
    <w:rsid w:val="00970119"/>
    <w:rsid w:val="00970974"/>
    <w:rsid w:val="00971236"/>
    <w:rsid w:val="00971FF1"/>
    <w:rsid w:val="009722B2"/>
    <w:rsid w:val="00972AF8"/>
    <w:rsid w:val="00972F4E"/>
    <w:rsid w:val="009735E8"/>
    <w:rsid w:val="00973964"/>
    <w:rsid w:val="00973A0D"/>
    <w:rsid w:val="00973A2E"/>
    <w:rsid w:val="00974DC8"/>
    <w:rsid w:val="009758B2"/>
    <w:rsid w:val="00977224"/>
    <w:rsid w:val="00977C49"/>
    <w:rsid w:val="00977DF8"/>
    <w:rsid w:val="0098026E"/>
    <w:rsid w:val="00981BE6"/>
    <w:rsid w:val="00981CF4"/>
    <w:rsid w:val="00981EE3"/>
    <w:rsid w:val="009834C6"/>
    <w:rsid w:val="00984006"/>
    <w:rsid w:val="00984D14"/>
    <w:rsid w:val="00986196"/>
    <w:rsid w:val="0098647B"/>
    <w:rsid w:val="00986622"/>
    <w:rsid w:val="0098737B"/>
    <w:rsid w:val="009906F3"/>
    <w:rsid w:val="0099078A"/>
    <w:rsid w:val="00990FB9"/>
    <w:rsid w:val="00991520"/>
    <w:rsid w:val="009917A3"/>
    <w:rsid w:val="00992349"/>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16D"/>
    <w:rsid w:val="009A192E"/>
    <w:rsid w:val="009A1F5D"/>
    <w:rsid w:val="009A265F"/>
    <w:rsid w:val="009A321B"/>
    <w:rsid w:val="009A323C"/>
    <w:rsid w:val="009A3251"/>
    <w:rsid w:val="009A3454"/>
    <w:rsid w:val="009A431C"/>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4A17"/>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5CF"/>
    <w:rsid w:val="009D5B01"/>
    <w:rsid w:val="009D5FF0"/>
    <w:rsid w:val="009D62AD"/>
    <w:rsid w:val="009D6AD3"/>
    <w:rsid w:val="009D7548"/>
    <w:rsid w:val="009D762D"/>
    <w:rsid w:val="009D77E4"/>
    <w:rsid w:val="009D7E47"/>
    <w:rsid w:val="009E0C0A"/>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9B"/>
    <w:rsid w:val="009F06E3"/>
    <w:rsid w:val="009F1060"/>
    <w:rsid w:val="009F1184"/>
    <w:rsid w:val="009F1878"/>
    <w:rsid w:val="009F18B2"/>
    <w:rsid w:val="009F1C35"/>
    <w:rsid w:val="009F1CF9"/>
    <w:rsid w:val="009F1EA5"/>
    <w:rsid w:val="009F1F63"/>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9A1"/>
    <w:rsid w:val="00A21EB4"/>
    <w:rsid w:val="00A220FD"/>
    <w:rsid w:val="00A221B8"/>
    <w:rsid w:val="00A2249B"/>
    <w:rsid w:val="00A2261B"/>
    <w:rsid w:val="00A226BA"/>
    <w:rsid w:val="00A2283C"/>
    <w:rsid w:val="00A22D82"/>
    <w:rsid w:val="00A23111"/>
    <w:rsid w:val="00A23423"/>
    <w:rsid w:val="00A23ADE"/>
    <w:rsid w:val="00A23CA0"/>
    <w:rsid w:val="00A24617"/>
    <w:rsid w:val="00A24FE2"/>
    <w:rsid w:val="00A25039"/>
    <w:rsid w:val="00A25448"/>
    <w:rsid w:val="00A25509"/>
    <w:rsid w:val="00A25612"/>
    <w:rsid w:val="00A25701"/>
    <w:rsid w:val="00A25982"/>
    <w:rsid w:val="00A26716"/>
    <w:rsid w:val="00A30767"/>
    <w:rsid w:val="00A30AC8"/>
    <w:rsid w:val="00A31C59"/>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2AAF"/>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208"/>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52D"/>
    <w:rsid w:val="00A90EDF"/>
    <w:rsid w:val="00A9126D"/>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A039E"/>
    <w:rsid w:val="00AA0B8D"/>
    <w:rsid w:val="00AA18D7"/>
    <w:rsid w:val="00AA1CBA"/>
    <w:rsid w:val="00AA2EF8"/>
    <w:rsid w:val="00AA3E16"/>
    <w:rsid w:val="00AA4305"/>
    <w:rsid w:val="00AA5EA1"/>
    <w:rsid w:val="00AA66AE"/>
    <w:rsid w:val="00AA6B63"/>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44CB"/>
    <w:rsid w:val="00AB6458"/>
    <w:rsid w:val="00AB6C06"/>
    <w:rsid w:val="00AB7483"/>
    <w:rsid w:val="00AB7F7A"/>
    <w:rsid w:val="00AC05C6"/>
    <w:rsid w:val="00AC07BB"/>
    <w:rsid w:val="00AC13FF"/>
    <w:rsid w:val="00AC1BC5"/>
    <w:rsid w:val="00AC210D"/>
    <w:rsid w:val="00AC2AE3"/>
    <w:rsid w:val="00AC3ADE"/>
    <w:rsid w:val="00AC3B34"/>
    <w:rsid w:val="00AC3BB6"/>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2B33"/>
    <w:rsid w:val="00AD3811"/>
    <w:rsid w:val="00AD3831"/>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613"/>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DDE"/>
    <w:rsid w:val="00B55FEB"/>
    <w:rsid w:val="00B57B2A"/>
    <w:rsid w:val="00B604E1"/>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3AD8"/>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557F"/>
    <w:rsid w:val="00B865F0"/>
    <w:rsid w:val="00B86AE6"/>
    <w:rsid w:val="00B86E23"/>
    <w:rsid w:val="00B876F2"/>
    <w:rsid w:val="00B8794C"/>
    <w:rsid w:val="00B87C73"/>
    <w:rsid w:val="00B87F63"/>
    <w:rsid w:val="00B903CF"/>
    <w:rsid w:val="00B9056B"/>
    <w:rsid w:val="00B9163A"/>
    <w:rsid w:val="00B916A9"/>
    <w:rsid w:val="00B92593"/>
    <w:rsid w:val="00B92940"/>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3D90"/>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268"/>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896"/>
    <w:rsid w:val="00C3498E"/>
    <w:rsid w:val="00C36DD4"/>
    <w:rsid w:val="00C4004A"/>
    <w:rsid w:val="00C40ADD"/>
    <w:rsid w:val="00C4126B"/>
    <w:rsid w:val="00C41943"/>
    <w:rsid w:val="00C41A22"/>
    <w:rsid w:val="00C4231B"/>
    <w:rsid w:val="00C435C7"/>
    <w:rsid w:val="00C435CD"/>
    <w:rsid w:val="00C44229"/>
    <w:rsid w:val="00C442B0"/>
    <w:rsid w:val="00C44355"/>
    <w:rsid w:val="00C44361"/>
    <w:rsid w:val="00C45085"/>
    <w:rsid w:val="00C45F43"/>
    <w:rsid w:val="00C46148"/>
    <w:rsid w:val="00C46DA7"/>
    <w:rsid w:val="00C51080"/>
    <w:rsid w:val="00C51628"/>
    <w:rsid w:val="00C51C17"/>
    <w:rsid w:val="00C5214E"/>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B57"/>
    <w:rsid w:val="00C62CFD"/>
    <w:rsid w:val="00C63081"/>
    <w:rsid w:val="00C6310A"/>
    <w:rsid w:val="00C63183"/>
    <w:rsid w:val="00C63662"/>
    <w:rsid w:val="00C63751"/>
    <w:rsid w:val="00C64924"/>
    <w:rsid w:val="00C64E43"/>
    <w:rsid w:val="00C64EEB"/>
    <w:rsid w:val="00C6525E"/>
    <w:rsid w:val="00C652A0"/>
    <w:rsid w:val="00C6580D"/>
    <w:rsid w:val="00C65920"/>
    <w:rsid w:val="00C65BE1"/>
    <w:rsid w:val="00C65DFF"/>
    <w:rsid w:val="00C66151"/>
    <w:rsid w:val="00C66F7D"/>
    <w:rsid w:val="00C678F4"/>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8E3"/>
    <w:rsid w:val="00C76F58"/>
    <w:rsid w:val="00C77C5E"/>
    <w:rsid w:val="00C77DE5"/>
    <w:rsid w:val="00C77EB1"/>
    <w:rsid w:val="00C80914"/>
    <w:rsid w:val="00C80F57"/>
    <w:rsid w:val="00C82195"/>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0A1"/>
    <w:rsid w:val="00CA77E5"/>
    <w:rsid w:val="00CB0789"/>
    <w:rsid w:val="00CB1169"/>
    <w:rsid w:val="00CB177C"/>
    <w:rsid w:val="00CB22CF"/>
    <w:rsid w:val="00CB2935"/>
    <w:rsid w:val="00CB2B22"/>
    <w:rsid w:val="00CB2CF3"/>
    <w:rsid w:val="00CB2D61"/>
    <w:rsid w:val="00CB2F13"/>
    <w:rsid w:val="00CB30C4"/>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EDC"/>
    <w:rsid w:val="00CC65DA"/>
    <w:rsid w:val="00CC66D6"/>
    <w:rsid w:val="00CC67C4"/>
    <w:rsid w:val="00CD0132"/>
    <w:rsid w:val="00CD0B11"/>
    <w:rsid w:val="00CD0CBB"/>
    <w:rsid w:val="00CD1EAB"/>
    <w:rsid w:val="00CD241D"/>
    <w:rsid w:val="00CD3FB2"/>
    <w:rsid w:val="00CD4D00"/>
    <w:rsid w:val="00CD589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EA0"/>
    <w:rsid w:val="00CE5285"/>
    <w:rsid w:val="00CE5907"/>
    <w:rsid w:val="00CE5938"/>
    <w:rsid w:val="00CE5F22"/>
    <w:rsid w:val="00CE7444"/>
    <w:rsid w:val="00CF0657"/>
    <w:rsid w:val="00CF12C6"/>
    <w:rsid w:val="00CF191B"/>
    <w:rsid w:val="00CF1C51"/>
    <w:rsid w:val="00CF2D8C"/>
    <w:rsid w:val="00CF2DEF"/>
    <w:rsid w:val="00CF2E6C"/>
    <w:rsid w:val="00CF35AA"/>
    <w:rsid w:val="00CF3E0F"/>
    <w:rsid w:val="00CF433A"/>
    <w:rsid w:val="00CF4DBB"/>
    <w:rsid w:val="00CF4FF0"/>
    <w:rsid w:val="00CF55FE"/>
    <w:rsid w:val="00CF63DC"/>
    <w:rsid w:val="00CF65F7"/>
    <w:rsid w:val="00CF66C4"/>
    <w:rsid w:val="00CF6EE8"/>
    <w:rsid w:val="00CF72A9"/>
    <w:rsid w:val="00CF7843"/>
    <w:rsid w:val="00D004D8"/>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7A0"/>
    <w:rsid w:val="00D12A1E"/>
    <w:rsid w:val="00D13492"/>
    <w:rsid w:val="00D1351F"/>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6B9"/>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60587"/>
    <w:rsid w:val="00D60808"/>
    <w:rsid w:val="00D60982"/>
    <w:rsid w:val="00D60E31"/>
    <w:rsid w:val="00D6106B"/>
    <w:rsid w:val="00D61268"/>
    <w:rsid w:val="00D61A9D"/>
    <w:rsid w:val="00D61E5C"/>
    <w:rsid w:val="00D62225"/>
    <w:rsid w:val="00D62EB2"/>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741B"/>
    <w:rsid w:val="00DC74A4"/>
    <w:rsid w:val="00DC77F1"/>
    <w:rsid w:val="00DC7D39"/>
    <w:rsid w:val="00DD0438"/>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E7FF0"/>
    <w:rsid w:val="00DF03BD"/>
    <w:rsid w:val="00DF0D6B"/>
    <w:rsid w:val="00DF0F30"/>
    <w:rsid w:val="00DF1A24"/>
    <w:rsid w:val="00DF1B45"/>
    <w:rsid w:val="00DF1C30"/>
    <w:rsid w:val="00DF2391"/>
    <w:rsid w:val="00DF2807"/>
    <w:rsid w:val="00DF2B0D"/>
    <w:rsid w:val="00DF32F7"/>
    <w:rsid w:val="00DF3336"/>
    <w:rsid w:val="00DF3668"/>
    <w:rsid w:val="00DF36DB"/>
    <w:rsid w:val="00DF385D"/>
    <w:rsid w:val="00DF38D0"/>
    <w:rsid w:val="00DF3F28"/>
    <w:rsid w:val="00DF48DE"/>
    <w:rsid w:val="00DF4970"/>
    <w:rsid w:val="00DF49D7"/>
    <w:rsid w:val="00DF5243"/>
    <w:rsid w:val="00DF593B"/>
    <w:rsid w:val="00DF625E"/>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2F47"/>
    <w:rsid w:val="00E23227"/>
    <w:rsid w:val="00E23261"/>
    <w:rsid w:val="00E23387"/>
    <w:rsid w:val="00E23A34"/>
    <w:rsid w:val="00E2404E"/>
    <w:rsid w:val="00E247FF"/>
    <w:rsid w:val="00E24FB4"/>
    <w:rsid w:val="00E25B0D"/>
    <w:rsid w:val="00E26C40"/>
    <w:rsid w:val="00E3050D"/>
    <w:rsid w:val="00E30990"/>
    <w:rsid w:val="00E31753"/>
    <w:rsid w:val="00E31E2E"/>
    <w:rsid w:val="00E33E68"/>
    <w:rsid w:val="00E34833"/>
    <w:rsid w:val="00E34C02"/>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3D"/>
    <w:rsid w:val="00E5564F"/>
    <w:rsid w:val="00E55A8A"/>
    <w:rsid w:val="00E55C2C"/>
    <w:rsid w:val="00E5692E"/>
    <w:rsid w:val="00E56C45"/>
    <w:rsid w:val="00E5720E"/>
    <w:rsid w:val="00E57509"/>
    <w:rsid w:val="00E60EFE"/>
    <w:rsid w:val="00E616A1"/>
    <w:rsid w:val="00E617E2"/>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D65"/>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3EF6"/>
    <w:rsid w:val="00E9452D"/>
    <w:rsid w:val="00E954A2"/>
    <w:rsid w:val="00E95564"/>
    <w:rsid w:val="00E96110"/>
    <w:rsid w:val="00E96206"/>
    <w:rsid w:val="00E963BA"/>
    <w:rsid w:val="00E96501"/>
    <w:rsid w:val="00E97854"/>
    <w:rsid w:val="00E97BE8"/>
    <w:rsid w:val="00E97D78"/>
    <w:rsid w:val="00EA01BE"/>
    <w:rsid w:val="00EA033B"/>
    <w:rsid w:val="00EA04B5"/>
    <w:rsid w:val="00EA06EE"/>
    <w:rsid w:val="00EA1D4F"/>
    <w:rsid w:val="00EA229D"/>
    <w:rsid w:val="00EA2BF3"/>
    <w:rsid w:val="00EA45E1"/>
    <w:rsid w:val="00EA47EF"/>
    <w:rsid w:val="00EA498F"/>
    <w:rsid w:val="00EA4BA2"/>
    <w:rsid w:val="00EA4D96"/>
    <w:rsid w:val="00EA4FEF"/>
    <w:rsid w:val="00EA5A62"/>
    <w:rsid w:val="00EA5AA3"/>
    <w:rsid w:val="00EA5F5B"/>
    <w:rsid w:val="00EA61D4"/>
    <w:rsid w:val="00EA6DF0"/>
    <w:rsid w:val="00EA6EE8"/>
    <w:rsid w:val="00EB0413"/>
    <w:rsid w:val="00EB0F3A"/>
    <w:rsid w:val="00EB0F78"/>
    <w:rsid w:val="00EB1F30"/>
    <w:rsid w:val="00EB1F46"/>
    <w:rsid w:val="00EB2119"/>
    <w:rsid w:val="00EB21EC"/>
    <w:rsid w:val="00EB22FF"/>
    <w:rsid w:val="00EB267D"/>
    <w:rsid w:val="00EB2BA0"/>
    <w:rsid w:val="00EB30E1"/>
    <w:rsid w:val="00EB36DE"/>
    <w:rsid w:val="00EB39C3"/>
    <w:rsid w:val="00EB4265"/>
    <w:rsid w:val="00EB49D5"/>
    <w:rsid w:val="00EB4A5A"/>
    <w:rsid w:val="00EC03CA"/>
    <w:rsid w:val="00EC1D91"/>
    <w:rsid w:val="00EC31F8"/>
    <w:rsid w:val="00EC32F7"/>
    <w:rsid w:val="00EC49D7"/>
    <w:rsid w:val="00EC4B3B"/>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A41"/>
    <w:rsid w:val="00EF2BFF"/>
    <w:rsid w:val="00EF3D97"/>
    <w:rsid w:val="00EF4426"/>
    <w:rsid w:val="00EF4A86"/>
    <w:rsid w:val="00EF513E"/>
    <w:rsid w:val="00EF517C"/>
    <w:rsid w:val="00EF57B8"/>
    <w:rsid w:val="00EF654E"/>
    <w:rsid w:val="00EF659F"/>
    <w:rsid w:val="00EF71B2"/>
    <w:rsid w:val="00EF7D47"/>
    <w:rsid w:val="00F00069"/>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267"/>
    <w:rsid w:val="00F273CA"/>
    <w:rsid w:val="00F27CEE"/>
    <w:rsid w:val="00F302FC"/>
    <w:rsid w:val="00F30597"/>
    <w:rsid w:val="00F30866"/>
    <w:rsid w:val="00F30B1E"/>
    <w:rsid w:val="00F311CD"/>
    <w:rsid w:val="00F32FD6"/>
    <w:rsid w:val="00F33063"/>
    <w:rsid w:val="00F335DC"/>
    <w:rsid w:val="00F337AD"/>
    <w:rsid w:val="00F34782"/>
    <w:rsid w:val="00F347A3"/>
    <w:rsid w:val="00F34A18"/>
    <w:rsid w:val="00F34AF8"/>
    <w:rsid w:val="00F35FAE"/>
    <w:rsid w:val="00F361ED"/>
    <w:rsid w:val="00F36474"/>
    <w:rsid w:val="00F3676E"/>
    <w:rsid w:val="00F36D36"/>
    <w:rsid w:val="00F37224"/>
    <w:rsid w:val="00F372D0"/>
    <w:rsid w:val="00F37BB1"/>
    <w:rsid w:val="00F41A47"/>
    <w:rsid w:val="00F41A5F"/>
    <w:rsid w:val="00F41AEA"/>
    <w:rsid w:val="00F4261D"/>
    <w:rsid w:val="00F43A48"/>
    <w:rsid w:val="00F4465C"/>
    <w:rsid w:val="00F462F5"/>
    <w:rsid w:val="00F46939"/>
    <w:rsid w:val="00F47818"/>
    <w:rsid w:val="00F47840"/>
    <w:rsid w:val="00F47B4C"/>
    <w:rsid w:val="00F47EE3"/>
    <w:rsid w:val="00F51DC4"/>
    <w:rsid w:val="00F52494"/>
    <w:rsid w:val="00F527DD"/>
    <w:rsid w:val="00F527F6"/>
    <w:rsid w:val="00F53979"/>
    <w:rsid w:val="00F53FC3"/>
    <w:rsid w:val="00F544C4"/>
    <w:rsid w:val="00F54FF7"/>
    <w:rsid w:val="00F55681"/>
    <w:rsid w:val="00F56AFA"/>
    <w:rsid w:val="00F572AC"/>
    <w:rsid w:val="00F57FC8"/>
    <w:rsid w:val="00F600BD"/>
    <w:rsid w:val="00F600EF"/>
    <w:rsid w:val="00F61062"/>
    <w:rsid w:val="00F61C58"/>
    <w:rsid w:val="00F62A4A"/>
    <w:rsid w:val="00F6332B"/>
    <w:rsid w:val="00F64B78"/>
    <w:rsid w:val="00F64FDC"/>
    <w:rsid w:val="00F65549"/>
    <w:rsid w:val="00F656B3"/>
    <w:rsid w:val="00F65CBD"/>
    <w:rsid w:val="00F67084"/>
    <w:rsid w:val="00F67B61"/>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3F"/>
    <w:rsid w:val="00F859FD"/>
    <w:rsid w:val="00F85CE2"/>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AD8"/>
    <w:rsid w:val="00FA4074"/>
    <w:rsid w:val="00FA446C"/>
    <w:rsid w:val="00FA580D"/>
    <w:rsid w:val="00FA5AE3"/>
    <w:rsid w:val="00FA6E70"/>
    <w:rsid w:val="00FA7695"/>
    <w:rsid w:val="00FA7E9F"/>
    <w:rsid w:val="00FB0E1B"/>
    <w:rsid w:val="00FB12B0"/>
    <w:rsid w:val="00FB198E"/>
    <w:rsid w:val="00FB1AED"/>
    <w:rsid w:val="00FB2D26"/>
    <w:rsid w:val="00FB3FD3"/>
    <w:rsid w:val="00FB473C"/>
    <w:rsid w:val="00FB4ECE"/>
    <w:rsid w:val="00FB5686"/>
    <w:rsid w:val="00FB63B7"/>
    <w:rsid w:val="00FB6AA8"/>
    <w:rsid w:val="00FB7EA4"/>
    <w:rsid w:val="00FC0B74"/>
    <w:rsid w:val="00FC2DB5"/>
    <w:rsid w:val="00FC30EE"/>
    <w:rsid w:val="00FC3A56"/>
    <w:rsid w:val="00FC3DD8"/>
    <w:rsid w:val="00FC3EFA"/>
    <w:rsid w:val="00FC3FF6"/>
    <w:rsid w:val="00FC45B9"/>
    <w:rsid w:val="00FC587E"/>
    <w:rsid w:val="00FC665A"/>
    <w:rsid w:val="00FC7A34"/>
    <w:rsid w:val="00FD074B"/>
    <w:rsid w:val="00FD0C83"/>
    <w:rsid w:val="00FD1426"/>
    <w:rsid w:val="00FD19DC"/>
    <w:rsid w:val="00FD3632"/>
    <w:rsid w:val="00FD3C28"/>
    <w:rsid w:val="00FD3D96"/>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74C"/>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613"/>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9"/>
      </w:numPr>
    </w:pPr>
  </w:style>
  <w:style w:type="numbering" w:customStyle="1" w:styleId="Style4">
    <w:name w:val="Style4"/>
    <w:uiPriority w:val="99"/>
    <w:rsid w:val="007E7DEF"/>
    <w:pPr>
      <w:numPr>
        <w:numId w:val="32"/>
      </w:numPr>
    </w:pPr>
  </w:style>
  <w:style w:type="numbering" w:customStyle="1" w:styleId="Style5">
    <w:name w:val="Style5"/>
    <w:uiPriority w:val="99"/>
    <w:rsid w:val="00FE65E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zef.zelenak@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11936</Words>
  <Characters>77798</Characters>
  <Application>Microsoft Office Word</Application>
  <DocSecurity>0</DocSecurity>
  <Lines>648</Lines>
  <Paragraphs>179</Paragraphs>
  <ScaleCrop>false</ScaleCrop>
  <Company/>
  <LinksUpToDate>false</LinksUpToDate>
  <CharactersWithSpaces>89555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2025-03-06T19:31:00Z</dcterms:created>
  <dcterms:modified xsi:type="dcterms:W3CDTF">2025-03-06T19:31:00Z</dcterms:modified>
</cp:coreProperties>
</file>