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F17E39" w:rsidP="009A4D70">
      <w:pPr>
        <w:keepNext/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  <w:r>
        <w:rPr>
          <w:rFonts w:ascii="Arial" w:eastAsiaTheme="minorEastAsia" w:hAnsi="Arial" w:cs="Arial"/>
          <w:b/>
          <w:sz w:val="20"/>
          <w:lang w:eastAsia="sk-SK"/>
        </w:rPr>
        <w:t xml:space="preserve">ČESTNÉ </w:t>
      </w:r>
      <w:r w:rsidR="00512475"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 w:rsidR="009A4D70" w:rsidRPr="009A4D70">
        <w:rPr>
          <w:rFonts w:ascii="Arial" w:eastAsiaTheme="minorEastAsia" w:hAnsi="Arial" w:cs="Arial"/>
          <w:b/>
          <w:snapToGrid w:val="0"/>
          <w:sz w:val="20"/>
          <w:lang w:eastAsia="sk-SK"/>
        </w:rPr>
        <w:t>„Nákup komunálnych vozidiel na zimnú a letnú údržbu ciest“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</w:t>
      </w:r>
      <w:r w:rsidR="00991586">
        <w:rPr>
          <w:rFonts w:ascii="Arial" w:eastAsiaTheme="minorEastAsia" w:hAnsi="Arial" w:cs="Arial"/>
          <w:sz w:val="20"/>
          <w:lang w:eastAsia="sk-SK"/>
        </w:rPr>
        <w:t>Rámcovej dohody (ďalej len „Dohody“)</w:t>
      </w:r>
      <w:r w:rsidRPr="007760B9">
        <w:rPr>
          <w:rFonts w:ascii="Arial" w:eastAsiaTheme="minorEastAsia" w:hAnsi="Arial" w:cs="Arial"/>
          <w:sz w:val="20"/>
          <w:lang w:eastAsia="sk-SK"/>
        </w:rPr>
        <w:t>, ktorá bude ako jeho výsledok s nami uzavretá.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 w:rsidR="00991586">
        <w:rPr>
          <w:rFonts w:ascii="Arial" w:eastAsiaTheme="minorEastAsia" w:hAnsi="Arial" w:cs="Arial"/>
          <w:sz w:val="20"/>
          <w:lang w:eastAsia="sk-SK"/>
        </w:rPr>
        <w:t>Dohody</w:t>
      </w:r>
      <w:r>
        <w:rPr>
          <w:rFonts w:ascii="Arial" w:eastAsiaTheme="minorEastAsia" w:hAnsi="Arial" w:cs="Arial"/>
          <w:sz w:val="20"/>
          <w:lang w:eastAsia="sk-SK"/>
        </w:rPr>
        <w:t>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máme k dispozícii personálne kapacity, technické prostriedky, strojové a technické zariadenia potrebné na plnenie </w:t>
      </w:r>
      <w:r w:rsidR="00991586">
        <w:rPr>
          <w:rFonts w:ascii="Arial" w:eastAsiaTheme="minorEastAsia" w:hAnsi="Arial" w:cs="Arial"/>
          <w:sz w:val="20"/>
          <w:lang w:eastAsia="sk-SK"/>
        </w:rPr>
        <w:t>Dohody</w:t>
      </w:r>
      <w:r w:rsidRPr="007760B9">
        <w:rPr>
          <w:rFonts w:ascii="Arial" w:eastAsiaTheme="minorEastAsia" w:hAnsi="Arial" w:cs="Arial"/>
          <w:sz w:val="20"/>
          <w:lang w:eastAsia="sk-SK"/>
        </w:rPr>
        <w:t>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991586">
        <w:rPr>
          <w:rFonts w:ascii="Arial" w:eastAsiaTheme="minorEastAsia" w:hAnsi="Arial" w:cs="Arial"/>
          <w:sz w:val="20"/>
          <w:lang w:eastAsia="sk-SK"/>
        </w:rPr>
        <w:t>Dohody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</w:t>
      </w:r>
      <w:r w:rsidR="00991586">
        <w:rPr>
          <w:rFonts w:ascii="Arial" w:eastAsiaTheme="minorEastAsia" w:hAnsi="Arial" w:cs="Arial"/>
          <w:sz w:val="20"/>
          <w:lang w:eastAsia="sk-SK"/>
        </w:rPr>
        <w:t>Dohody</w:t>
      </w:r>
      <w:r w:rsidRPr="007760B9">
        <w:rPr>
          <w:rFonts w:ascii="Arial" w:eastAsiaTheme="minorEastAsia" w:hAnsi="Arial" w:cs="Arial"/>
          <w:sz w:val="20"/>
          <w:lang w:eastAsia="sk-SK"/>
        </w:rPr>
        <w:t>, ktorá je jej výsledkom.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</w:t>
      </w:r>
      <w:r w:rsidR="00991586">
        <w:rPr>
          <w:rFonts w:ascii="Arial" w:eastAsiaTheme="minorEastAsia" w:hAnsi="Arial" w:cs="Arial"/>
          <w:bCs/>
          <w:sz w:val="20"/>
          <w:lang w:eastAsia="sk-SK"/>
        </w:rPr>
        <w:t>Dohody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Zároveň čestne vyhlasujeme, že so všetkými dokumentmi tvoriacimi </w:t>
      </w:r>
      <w:r w:rsidR="00EC5EC6">
        <w:rPr>
          <w:rFonts w:ascii="Arial" w:eastAsiaTheme="minorEastAsia" w:hAnsi="Arial" w:cs="Arial"/>
          <w:b/>
          <w:sz w:val="20"/>
          <w:lang w:eastAsia="sk-SK"/>
        </w:rPr>
        <w:t>Dohodu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9A4D70">
      <w:pPr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9A4D70" w:rsidRDefault="009A4D70" w:rsidP="009A4D70">
      <w:pPr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9A4D70">
      <w:pPr>
        <w:spacing w:line="276" w:lineRule="auto"/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9A4D70">
      <w:pPr>
        <w:tabs>
          <w:tab w:val="num" w:pos="-720"/>
        </w:tabs>
        <w:spacing w:line="276" w:lineRule="auto"/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806984" w:rsidRPr="009A4D70" w:rsidRDefault="00512475" w:rsidP="009A4D70">
      <w:pPr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sectPr w:rsidR="00806984" w:rsidRPr="009A4D70" w:rsidSect="009A4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8A" w:rsidRDefault="0063318A" w:rsidP="00647D38">
      <w:r>
        <w:separator/>
      </w:r>
    </w:p>
  </w:endnote>
  <w:endnote w:type="continuationSeparator" w:id="0">
    <w:p w:rsidR="0063318A" w:rsidRDefault="0063318A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9A" w:rsidRDefault="00B6099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9A" w:rsidRDefault="00B6099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9A" w:rsidRDefault="00B609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8A" w:rsidRDefault="0063318A" w:rsidP="00647D38">
      <w:r>
        <w:separator/>
      </w:r>
    </w:p>
  </w:footnote>
  <w:footnote w:type="continuationSeparator" w:id="0">
    <w:p w:rsidR="0063318A" w:rsidRDefault="0063318A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9A" w:rsidRDefault="00B6099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70" w:rsidRPr="00370E00" w:rsidRDefault="009A4D70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  <w:szCs w:val="16"/>
      </w:rPr>
    </w:pPr>
    <w:r w:rsidRPr="00370E00">
      <w:rPr>
        <w:rFonts w:ascii="Arial" w:hAnsi="Arial" w:cs="Arial"/>
        <w:sz w:val="20"/>
      </w:rPr>
      <w:t>„Nákup komunálnych vozidiel na zimnú a letnú údržbu ciest“</w:t>
    </w:r>
    <w:r w:rsidR="004C6E2F" w:rsidRPr="00370E00">
      <w:rPr>
        <w:rFonts w:ascii="Arial" w:hAnsi="Arial" w:cs="Arial"/>
        <w:sz w:val="18"/>
        <w:szCs w:val="16"/>
      </w:rPr>
      <w:tab/>
    </w:r>
  </w:p>
  <w:p w:rsidR="00893E63" w:rsidRPr="00370E00" w:rsidRDefault="00321264" w:rsidP="009A4D70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0"/>
      </w:rPr>
    </w:pPr>
    <w:r w:rsidRPr="00370E00">
      <w:rPr>
        <w:rFonts w:ascii="Arial" w:hAnsi="Arial" w:cs="Arial"/>
        <w:sz w:val="20"/>
      </w:rPr>
      <w:t xml:space="preserve">Príloha č. </w:t>
    </w:r>
    <w:r w:rsidR="009A4D70" w:rsidRPr="00370E00">
      <w:rPr>
        <w:rFonts w:ascii="Arial" w:hAnsi="Arial" w:cs="Arial"/>
        <w:sz w:val="20"/>
      </w:rPr>
      <w:t>4</w:t>
    </w:r>
    <w:r w:rsidRPr="00370E00">
      <w:rPr>
        <w:rFonts w:ascii="Arial" w:hAnsi="Arial" w:cs="Arial"/>
        <w:sz w:val="20"/>
      </w:rPr>
      <w:t xml:space="preserve"> k časti A.1</w:t>
    </w:r>
    <w:r w:rsidR="00B6099A">
      <w:rPr>
        <w:rFonts w:ascii="Arial" w:hAnsi="Arial" w:cs="Arial"/>
        <w:sz w:val="20"/>
      </w:rPr>
      <w:t xml:space="preserve"> </w:t>
    </w:r>
    <w:r w:rsidR="00B6099A">
      <w:rPr>
        <w:rFonts w:ascii="Arial" w:hAnsi="Arial" w:cs="Arial"/>
        <w:sz w:val="20"/>
      </w:rPr>
      <w:t>SP</w:t>
    </w:r>
    <w:bookmarkStart w:id="0" w:name="_GoBack"/>
    <w:bookmarkEnd w:id="0"/>
  </w:p>
  <w:p w:rsidR="00893E63" w:rsidRPr="00893E63" w:rsidRDefault="00893E63" w:rsidP="00370E00">
    <w:pPr>
      <w:pStyle w:val="Hlavika"/>
      <w:tabs>
        <w:tab w:val="left" w:pos="5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370E00">
      <w:rPr>
        <w:rFonts w:ascii="Arial" w:hAnsi="Arial" w:cs="Arial"/>
        <w:sz w:val="16"/>
        <w:szCs w:val="16"/>
      </w:rPr>
      <w:tab/>
    </w:r>
  </w:p>
  <w:p w:rsidR="00883BDC" w:rsidRPr="008B02E2" w:rsidRDefault="00883BDC">
    <w:pPr>
      <w:pStyle w:val="Hlavika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9A" w:rsidRDefault="00B6099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0E00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1586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4D70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099A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EC6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107F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14079-C3E4-4EA0-8D7F-1DC71E7B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6</cp:revision>
  <dcterms:created xsi:type="dcterms:W3CDTF">2024-10-04T09:36:00Z</dcterms:created>
  <dcterms:modified xsi:type="dcterms:W3CDTF">2025-02-03T10:28:00Z</dcterms:modified>
</cp:coreProperties>
</file>