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0C285889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2B451D">
        <w:rPr>
          <w:rFonts w:ascii="Arial Narrow" w:hAnsi="Arial Narrow" w:cs="Arial"/>
          <w:sz w:val="20"/>
          <w:szCs w:val="20"/>
        </w:rPr>
        <w:t>“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nebytového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priestoru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garážového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bloku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č. 4 o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182,54 m2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nachádzajúceho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sa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v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stavbe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garážová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hala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so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súpisným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číslom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4069,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stojacej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„C“ KN č. 1667/10, o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2645 m2,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zapísanej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11263,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vedenom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2B451D" w:rsidRPr="002B451D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2B451D" w:rsidRPr="002B451D">
        <w:rPr>
          <w:rFonts w:ascii="Arial Narrow" w:hAnsi="Arial Narrow" w:cs="Arial"/>
          <w:b/>
          <w:bCs/>
          <w:sz w:val="20"/>
          <w:szCs w:val="20"/>
        </w:rPr>
        <w:t xml:space="preserve"> Komárno</w:t>
      </w:r>
      <w:r w:rsidR="00D9728F" w:rsidRPr="00867356">
        <w:rPr>
          <w:rFonts w:ascii="Arial Narrow" w:hAnsi="Arial Narrow" w:cs="Arial"/>
          <w:b/>
          <w:sz w:val="20"/>
          <w:szCs w:val="20"/>
        </w:rPr>
        <w:t>²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“,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r w:rsidR="00634EF0">
        <w:rPr>
          <w:rFonts w:ascii="Arial Narrow" w:hAnsi="Arial Narrow" w:cs="Arial"/>
          <w:sz w:val="20"/>
          <w:szCs w:val="20"/>
        </w:rPr>
        <w:t>0</w:t>
      </w:r>
      <w:r w:rsidR="00D9728F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634EF0">
        <w:rPr>
          <w:rFonts w:ascii="Arial Narrow" w:hAnsi="Arial Narrow" w:cs="Arial"/>
          <w:sz w:val="20"/>
          <w:szCs w:val="20"/>
        </w:rPr>
        <w:t>0</w:t>
      </w:r>
      <w:r w:rsidR="002B451D">
        <w:rPr>
          <w:rFonts w:ascii="Arial Narrow" w:hAnsi="Arial Narrow" w:cs="Arial"/>
          <w:sz w:val="20"/>
          <w:szCs w:val="20"/>
        </w:rPr>
        <w:t>3</w:t>
      </w:r>
      <w:r w:rsidR="00EA78D1" w:rsidRPr="00EA78D1">
        <w:rPr>
          <w:rFonts w:ascii="Arial Narrow" w:hAnsi="Arial Narrow" w:cs="Arial"/>
          <w:sz w:val="20"/>
          <w:szCs w:val="20"/>
        </w:rPr>
        <w:t>.202</w:t>
      </w:r>
      <w:r w:rsidR="00634EF0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D9728F" w:rsidRPr="00F25CC7" w14:paraId="54ECEAB2" w14:textId="77777777" w:rsidTr="00E50BC3">
        <w:trPr>
          <w:trHeight w:val="1019"/>
        </w:trPr>
        <w:tc>
          <w:tcPr>
            <w:tcW w:w="593" w:type="dxa"/>
            <w:vAlign w:val="center"/>
          </w:tcPr>
          <w:p w14:paraId="2249F3C4" w14:textId="77777777" w:rsidR="00D9728F" w:rsidRPr="0000010C" w:rsidRDefault="00D9728F" w:rsidP="00E50BC3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A1974E2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DA5AAF1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79B92CE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165BA59B" w14:textId="77777777" w:rsidR="00D9728F" w:rsidRPr="0000010C" w:rsidRDefault="00D9728F" w:rsidP="00E50BC3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8740E1" w:rsidRPr="00F25CC7" w14:paraId="1E5DC18A" w14:textId="77777777" w:rsidTr="00D9728F">
        <w:trPr>
          <w:trHeight w:val="828"/>
        </w:trPr>
        <w:tc>
          <w:tcPr>
            <w:tcW w:w="593" w:type="dxa"/>
            <w:vAlign w:val="center"/>
          </w:tcPr>
          <w:p w14:paraId="1FF4A221" w14:textId="77777777" w:rsidR="008740E1" w:rsidRPr="0000010C" w:rsidRDefault="008740E1" w:rsidP="008740E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CDAFD77" w14:textId="77777777" w:rsidR="008740E1" w:rsidRDefault="008740E1" w:rsidP="008740E1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EE648B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SLNCO s.r.o. </w:t>
            </w:r>
          </w:p>
          <w:p w14:paraId="24EB6DC5" w14:textId="083A9A65" w:rsidR="008740E1" w:rsidRPr="0000010C" w:rsidRDefault="008740E1" w:rsidP="008740E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E4CA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IČO: </w:t>
            </w:r>
            <w:r w:rsidRPr="00EE648B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45442452</w:t>
            </w:r>
          </w:p>
        </w:tc>
        <w:tc>
          <w:tcPr>
            <w:tcW w:w="1417" w:type="dxa"/>
            <w:vAlign w:val="center"/>
          </w:tcPr>
          <w:p w14:paraId="76DED376" w14:textId="38100F9E" w:rsidR="008740E1" w:rsidRPr="0000010C" w:rsidRDefault="008740E1" w:rsidP="008740E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04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</w:t>
            </w: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11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27:37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5D635F36" w14:textId="7413C7D4" w:rsidR="008740E1" w:rsidRPr="0000010C" w:rsidRDefault="008740E1" w:rsidP="008740E1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8487282" w14:textId="65E755D4" w:rsidR="008740E1" w:rsidRPr="0000010C" w:rsidRDefault="008740E1" w:rsidP="008740E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19,00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6B0273BF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D9728F">
        <w:rPr>
          <w:rFonts w:ascii="Arial Narrow" w:hAnsi="Arial Narrow" w:cstheme="minorHAnsi"/>
          <w:sz w:val="20"/>
          <w:szCs w:val="20"/>
        </w:rPr>
        <w:t>1</w:t>
      </w:r>
      <w:r w:rsidR="002B451D">
        <w:rPr>
          <w:rFonts w:ascii="Arial Narrow" w:hAnsi="Arial Narrow" w:cstheme="minorHAnsi"/>
          <w:sz w:val="20"/>
          <w:szCs w:val="20"/>
        </w:rPr>
        <w:t>8,95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B451D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740E1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1C21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9728F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321B5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17</cp:revision>
  <cp:lastPrinted>2021-08-25T12:30:00Z</cp:lastPrinted>
  <dcterms:created xsi:type="dcterms:W3CDTF">2023-07-20T13:33:00Z</dcterms:created>
  <dcterms:modified xsi:type="dcterms:W3CDTF">2025-04-08T11:36:00Z</dcterms:modified>
  <cp:category/>
</cp:coreProperties>
</file>