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A39B" w14:textId="6600AE7D" w:rsidR="00FF04B5" w:rsidRPr="0020574E" w:rsidRDefault="00EB00AE" w:rsidP="0020574E">
      <w:pPr>
        <w:rPr>
          <w:rFonts w:ascii="Arial" w:hAnsi="Arial" w:cs="Arial"/>
          <w:b/>
          <w:bCs/>
          <w:sz w:val="28"/>
          <w:szCs w:val="24"/>
        </w:rPr>
      </w:pPr>
      <w:r w:rsidRPr="0020574E">
        <w:rPr>
          <w:rFonts w:ascii="Arial" w:hAnsi="Arial" w:cs="Arial"/>
          <w:b/>
          <w:bCs/>
          <w:sz w:val="28"/>
          <w:szCs w:val="24"/>
        </w:rPr>
        <w:t>Základné informácie</w:t>
      </w:r>
    </w:p>
    <w:p w14:paraId="4DC2C470" w14:textId="77777777" w:rsidR="00EB00AE" w:rsidRPr="00F4090E" w:rsidRDefault="00EB00AE" w:rsidP="00EB00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IT prostredí NBS:</w:t>
      </w:r>
    </w:p>
    <w:p w14:paraId="43F6DBEC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NBS prevádzkuje približne 100 zákazníckych služieb IT, ktorými podporuje svoju činnosť. Správne fungovanie IS podporuje IT infraštruktúra (34 technických služieb IT, ktoré predstavuje odhadom viac ako tisíc IT infraštruktúrnych zariadení a systémov) ku ktorým pristupujú používatelia z viac ako 2 tisíc koncových zariadení (vrátane virtuálnych PC a mobilných zariadení).</w:t>
      </w:r>
    </w:p>
    <w:p w14:paraId="06D5B64E" w14:textId="268EC8E5" w:rsidR="00EB00AE" w:rsidRPr="00F4090E" w:rsidRDefault="00B620F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Používané technológie v NBS. </w:t>
      </w:r>
      <w:r w:rsidR="00EB00AE" w:rsidRPr="00F4090E">
        <w:rPr>
          <w:rFonts w:ascii="Arial" w:hAnsi="Arial" w:cs="Arial"/>
        </w:rPr>
        <w:t>Informácie o týchto používaných technológiách v NBS sú platné v čase vyhlásenia predmetnej zákazky. V priebehu plnenia predmetu zákazky (t. j. po uzavretí zmluvy) sa tieto technológie môžu obmieňať a dopĺňať.</w:t>
      </w:r>
    </w:p>
    <w:p w14:paraId="7FA3D33B" w14:textId="5D33E23F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OS serverov (cca 470): Microsoft Windows, Oracle Linux, </w:t>
      </w:r>
      <w:proofErr w:type="spellStart"/>
      <w:r w:rsidRPr="00F4090E">
        <w:rPr>
          <w:rFonts w:ascii="Arial" w:hAnsi="Arial" w:cs="Arial"/>
        </w:rPr>
        <w:t>Red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Hat</w:t>
      </w:r>
      <w:proofErr w:type="spellEnd"/>
      <w:r w:rsidRPr="00F4090E">
        <w:rPr>
          <w:rFonts w:ascii="Arial" w:hAnsi="Arial" w:cs="Arial"/>
        </w:rPr>
        <w:t xml:space="preserve"> Linux z toho je cca 450 virtuálnych serverov a 20 fyzických</w:t>
      </w:r>
    </w:p>
    <w:p w14:paraId="4AEB8D9F" w14:textId="417233B4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OS pracovných staníc (cca 500 PC a 1100 notebookov): MS Windows 10 a 11</w:t>
      </w:r>
    </w:p>
    <w:p w14:paraId="49A4EB19" w14:textId="553652BC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OS mobilných zariadení (telefóny, tablety): Android, Apple , Apple </w:t>
      </w:r>
      <w:proofErr w:type="spellStart"/>
      <w:r w:rsidRPr="00F4090E">
        <w:rPr>
          <w:rFonts w:ascii="Arial" w:hAnsi="Arial" w:cs="Arial"/>
        </w:rPr>
        <w:t>iOS</w:t>
      </w:r>
      <w:proofErr w:type="spellEnd"/>
    </w:p>
    <w:p w14:paraId="56DBEBDB" w14:textId="2010E80A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Sieťové prvky v počte cca 450 (FW, switch, router): </w:t>
      </w:r>
      <w:proofErr w:type="spellStart"/>
      <w:r w:rsidRPr="00F4090E">
        <w:rPr>
          <w:rFonts w:ascii="Arial" w:hAnsi="Arial" w:cs="Arial"/>
        </w:rPr>
        <w:t>Fortigate</w:t>
      </w:r>
      <w:proofErr w:type="spellEnd"/>
      <w:r w:rsidRPr="00F4090E">
        <w:rPr>
          <w:rFonts w:ascii="Arial" w:hAnsi="Arial" w:cs="Arial"/>
        </w:rPr>
        <w:t xml:space="preserve">, Cisco, </w:t>
      </w:r>
      <w:proofErr w:type="spellStart"/>
      <w:r w:rsidRPr="00F4090E">
        <w:rPr>
          <w:rFonts w:ascii="Arial" w:hAnsi="Arial" w:cs="Arial"/>
        </w:rPr>
        <w:t>Forcepoint</w:t>
      </w:r>
      <w:proofErr w:type="spellEnd"/>
    </w:p>
    <w:p w14:paraId="4DF41F3A" w14:textId="43A29722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Databázové platformy: MS SQL, Oracle, MySQL</w:t>
      </w:r>
    </w:p>
    <w:p w14:paraId="295ED8C7" w14:textId="4F8CC27A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Virtualizačné</w:t>
      </w:r>
      <w:proofErr w:type="spellEnd"/>
      <w:r w:rsidRPr="00F4090E">
        <w:rPr>
          <w:rFonts w:ascii="Arial" w:hAnsi="Arial" w:cs="Arial"/>
        </w:rPr>
        <w:t xml:space="preserve"> platformy: </w:t>
      </w:r>
      <w:proofErr w:type="spellStart"/>
      <w:r w:rsidRPr="00F4090E">
        <w:rPr>
          <w:rFonts w:ascii="Arial" w:hAnsi="Arial" w:cs="Arial"/>
        </w:rPr>
        <w:t>VMware</w:t>
      </w:r>
      <w:proofErr w:type="spellEnd"/>
      <w:r w:rsidRPr="00F4090E">
        <w:rPr>
          <w:rFonts w:ascii="Arial" w:hAnsi="Arial" w:cs="Arial"/>
        </w:rPr>
        <w:t xml:space="preserve">, </w:t>
      </w:r>
      <w:proofErr w:type="spellStart"/>
      <w:r w:rsidRPr="00F4090E">
        <w:rPr>
          <w:rFonts w:ascii="Arial" w:hAnsi="Arial" w:cs="Arial"/>
        </w:rPr>
        <w:t>OpenShift</w:t>
      </w:r>
      <w:proofErr w:type="spellEnd"/>
    </w:p>
    <w:p w14:paraId="36AF0291" w14:textId="660D94F7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Hlasové služby: </w:t>
      </w:r>
      <w:proofErr w:type="spellStart"/>
      <w:r w:rsidRPr="00F4090E">
        <w:rPr>
          <w:rFonts w:ascii="Arial" w:hAnsi="Arial" w:cs="Arial"/>
        </w:rPr>
        <w:t>Mitel</w:t>
      </w:r>
      <w:proofErr w:type="spellEnd"/>
    </w:p>
    <w:p w14:paraId="730237F5" w14:textId="3218AEFC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MDM: </w:t>
      </w:r>
      <w:proofErr w:type="spellStart"/>
      <w:r w:rsidRPr="00F4090E">
        <w:rPr>
          <w:rFonts w:ascii="Arial" w:hAnsi="Arial" w:cs="Arial"/>
        </w:rPr>
        <w:t>Ivanti</w:t>
      </w:r>
      <w:proofErr w:type="spellEnd"/>
    </w:p>
    <w:p w14:paraId="3729B68E" w14:textId="77FDB88F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Cloud</w:t>
      </w:r>
      <w:proofErr w:type="spellEnd"/>
      <w:r w:rsidRPr="00F4090E">
        <w:rPr>
          <w:rFonts w:ascii="Arial" w:hAnsi="Arial" w:cs="Arial"/>
        </w:rPr>
        <w:t xml:space="preserve">: Microsoft 365, </w:t>
      </w:r>
      <w:proofErr w:type="spellStart"/>
      <w:r w:rsidRPr="00F4090E">
        <w:rPr>
          <w:rFonts w:ascii="Arial" w:hAnsi="Arial" w:cs="Arial"/>
        </w:rPr>
        <w:t>Entra</w:t>
      </w:r>
      <w:proofErr w:type="spellEnd"/>
      <w:r w:rsidRPr="00F4090E">
        <w:rPr>
          <w:rFonts w:ascii="Arial" w:hAnsi="Arial" w:cs="Arial"/>
        </w:rPr>
        <w:t xml:space="preserve"> ID, SharePoint online, </w:t>
      </w:r>
      <w:proofErr w:type="spellStart"/>
      <w:r w:rsidRPr="00F4090E">
        <w:rPr>
          <w:rFonts w:ascii="Arial" w:hAnsi="Arial" w:cs="Arial"/>
        </w:rPr>
        <w:t>Teams</w:t>
      </w:r>
      <w:proofErr w:type="spellEnd"/>
      <w:r w:rsidRPr="00F4090E">
        <w:rPr>
          <w:rFonts w:ascii="Arial" w:hAnsi="Arial" w:cs="Arial"/>
        </w:rPr>
        <w:t xml:space="preserve"> online</w:t>
      </w:r>
    </w:p>
    <w:p w14:paraId="564D2580" w14:textId="5B9E3CEF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VPN: </w:t>
      </w:r>
      <w:proofErr w:type="spellStart"/>
      <w:r w:rsidRPr="00F4090E">
        <w:rPr>
          <w:rFonts w:ascii="Arial" w:hAnsi="Arial" w:cs="Arial"/>
        </w:rPr>
        <w:t>Fortinet</w:t>
      </w:r>
      <w:proofErr w:type="spellEnd"/>
    </w:p>
    <w:p w14:paraId="68A47704" w14:textId="609487BF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LDAP: Microsoft AD</w:t>
      </w:r>
    </w:p>
    <w:p w14:paraId="0876B44A" w14:textId="3D288BF2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Elektronická pošta: MS Exchange on premise (správa mailových objektov a smerovanie mailov) a MS Exchange online (mailové schránky) </w:t>
      </w:r>
    </w:p>
    <w:p w14:paraId="410E955D" w14:textId="578D896C" w:rsidR="00EB00AE" w:rsidRPr="00F4090E" w:rsidRDefault="00EB00AE" w:rsidP="00F4090E">
      <w:pPr>
        <w:pStyle w:val="ListParagraph"/>
        <w:numPr>
          <w:ilvl w:val="0"/>
          <w:numId w:val="6"/>
        </w:numPr>
        <w:spacing w:after="0"/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Bezpečnostné systémy: </w:t>
      </w:r>
      <w:proofErr w:type="spellStart"/>
      <w:r w:rsidRPr="00F4090E">
        <w:rPr>
          <w:rFonts w:ascii="Arial" w:hAnsi="Arial" w:cs="Arial"/>
        </w:rPr>
        <w:t>Trellix</w:t>
      </w:r>
      <w:proofErr w:type="spellEnd"/>
      <w:r w:rsidRPr="00F4090E">
        <w:rPr>
          <w:rFonts w:ascii="Arial" w:hAnsi="Arial" w:cs="Arial"/>
        </w:rPr>
        <w:t xml:space="preserve"> (</w:t>
      </w:r>
      <w:proofErr w:type="spellStart"/>
      <w:r w:rsidRPr="00F4090E">
        <w:rPr>
          <w:rFonts w:ascii="Arial" w:hAnsi="Arial" w:cs="Arial"/>
        </w:rPr>
        <w:t>ePO</w:t>
      </w:r>
      <w:proofErr w:type="spellEnd"/>
      <w:r w:rsidRPr="00F4090E">
        <w:rPr>
          <w:rFonts w:ascii="Arial" w:hAnsi="Arial" w:cs="Arial"/>
        </w:rPr>
        <w:t xml:space="preserve">, EDR, EDS, ATD, </w:t>
      </w:r>
      <w:proofErr w:type="spellStart"/>
      <w:r w:rsidRPr="00F4090E">
        <w:rPr>
          <w:rFonts w:ascii="Arial" w:hAnsi="Arial" w:cs="Arial"/>
        </w:rPr>
        <w:t>Webwasher</w:t>
      </w:r>
      <w:proofErr w:type="spellEnd"/>
      <w:r w:rsidRPr="00F4090E">
        <w:rPr>
          <w:rFonts w:ascii="Arial" w:hAnsi="Arial" w:cs="Arial"/>
        </w:rPr>
        <w:t xml:space="preserve">), F5 </w:t>
      </w:r>
      <w:proofErr w:type="spellStart"/>
      <w:r w:rsidRPr="00F4090E">
        <w:rPr>
          <w:rFonts w:ascii="Arial" w:hAnsi="Arial" w:cs="Arial"/>
        </w:rPr>
        <w:t>DDoS</w:t>
      </w:r>
      <w:proofErr w:type="spellEnd"/>
      <w:r w:rsidRPr="00F4090E">
        <w:rPr>
          <w:rFonts w:ascii="Arial" w:hAnsi="Arial" w:cs="Arial"/>
        </w:rPr>
        <w:t xml:space="preserve">, </w:t>
      </w:r>
      <w:proofErr w:type="spellStart"/>
      <w:r w:rsidRPr="00F4090E">
        <w:rPr>
          <w:rFonts w:ascii="Arial" w:hAnsi="Arial" w:cs="Arial"/>
        </w:rPr>
        <w:t>GenieATM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DDoS</w:t>
      </w:r>
      <w:proofErr w:type="spellEnd"/>
      <w:r w:rsidRPr="00F4090E">
        <w:rPr>
          <w:rFonts w:ascii="Arial" w:hAnsi="Arial" w:cs="Arial"/>
        </w:rPr>
        <w:t xml:space="preserve">, </w:t>
      </w:r>
      <w:proofErr w:type="spellStart"/>
      <w:r w:rsidRPr="00F4090E">
        <w:rPr>
          <w:rFonts w:ascii="Arial" w:hAnsi="Arial" w:cs="Arial"/>
        </w:rPr>
        <w:t>Barracuda</w:t>
      </w:r>
      <w:proofErr w:type="spellEnd"/>
      <w:r w:rsidRPr="00F4090E">
        <w:rPr>
          <w:rFonts w:ascii="Arial" w:hAnsi="Arial" w:cs="Arial"/>
        </w:rPr>
        <w:t>, WAF, ESET Mail Security, IAM (</w:t>
      </w:r>
      <w:proofErr w:type="spellStart"/>
      <w:r w:rsidRPr="00F4090E">
        <w:rPr>
          <w:rFonts w:ascii="Arial" w:hAnsi="Arial" w:cs="Arial"/>
        </w:rPr>
        <w:t>RedHat</w:t>
      </w:r>
      <w:proofErr w:type="spellEnd"/>
      <w:r w:rsidRPr="00F4090E">
        <w:rPr>
          <w:rFonts w:ascii="Arial" w:hAnsi="Arial" w:cs="Arial"/>
        </w:rPr>
        <w:t xml:space="preserve"> SSO)</w:t>
      </w:r>
    </w:p>
    <w:p w14:paraId="7EAED1E6" w14:textId="0D6D9C3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Priepustnosť liniek: pripojenie do internetu na HTP 10Gb/s, na ZTP 1 Gb/s. Prepojenie medzi HTP a ZTP je 40 Gb/s.</w:t>
      </w:r>
    </w:p>
    <w:p w14:paraId="13B7656F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Segmentácia siete: cca 300 </w:t>
      </w:r>
      <w:proofErr w:type="spellStart"/>
      <w:r w:rsidRPr="00F4090E">
        <w:rPr>
          <w:rFonts w:ascii="Arial" w:hAnsi="Arial" w:cs="Arial"/>
        </w:rPr>
        <w:t>vLAN</w:t>
      </w:r>
      <w:proofErr w:type="spellEnd"/>
    </w:p>
    <w:p w14:paraId="60449E24" w14:textId="7DBB16FB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Počet prevádzkovaných AD domén: 3</w:t>
      </w:r>
    </w:p>
    <w:p w14:paraId="1A815AEA" w14:textId="3791BE8B" w:rsidR="00EB00AE" w:rsidRPr="00F4090E" w:rsidRDefault="00EB00AE" w:rsidP="00EB00AE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monitoringu bezpečnosti IT (ďalej len MBIT) v prostredí NBS:</w:t>
      </w:r>
    </w:p>
    <w:p w14:paraId="49AE370B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Súčasný MBIT aktívne monitoruje kybernetickú bezpečnosť zákazníckych služieb IT a IT infraštruktúry vrátane identifikácie a vyhodnocovania udalostí z pohľadu kybernetickej bezpečnosti.</w:t>
      </w:r>
    </w:p>
    <w:p w14:paraId="3B826ABA" w14:textId="2950DCA5" w:rsidR="00EB00AE" w:rsidRPr="00545CB1" w:rsidRDefault="00545CB1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545CB1">
        <w:rPr>
          <w:rFonts w:ascii="Arial" w:hAnsi="Arial" w:cs="Arial"/>
        </w:rPr>
        <w:t xml:space="preserve">V MBIT </w:t>
      </w:r>
      <w:r>
        <w:rPr>
          <w:rFonts w:ascii="Arial" w:hAnsi="Arial" w:cs="Arial"/>
        </w:rPr>
        <w:t xml:space="preserve">infraštruktúre </w:t>
      </w:r>
      <w:r w:rsidRPr="00545CB1">
        <w:rPr>
          <w:rFonts w:ascii="Arial" w:hAnsi="Arial" w:cs="Arial"/>
        </w:rPr>
        <w:t xml:space="preserve">je zaregistrovaných cca 4700 zdrojov. </w:t>
      </w:r>
      <w:r>
        <w:rPr>
          <w:rFonts w:ascii="Arial" w:hAnsi="Arial" w:cs="Arial"/>
        </w:rPr>
        <w:t xml:space="preserve">Z toho </w:t>
      </w:r>
      <w:r w:rsidR="00EB00AE" w:rsidRPr="00545CB1">
        <w:rPr>
          <w:rFonts w:ascii="Arial" w:hAnsi="Arial" w:cs="Arial"/>
        </w:rPr>
        <w:t xml:space="preserve">MBIT </w:t>
      </w:r>
      <w:r w:rsidR="00720BF7" w:rsidRPr="00545CB1">
        <w:rPr>
          <w:rFonts w:ascii="Arial" w:hAnsi="Arial" w:cs="Arial"/>
        </w:rPr>
        <w:t xml:space="preserve">aktívne </w:t>
      </w:r>
      <w:r w:rsidR="00EB00AE" w:rsidRPr="00545CB1">
        <w:rPr>
          <w:rFonts w:ascii="Arial" w:hAnsi="Arial" w:cs="Arial"/>
        </w:rPr>
        <w:t>zbiera a vyhodnocuje udalosti z viac ako 2650 zdrojov IT infraštruktúry z toho cca 2600 štandardných zdrojov cca 70 typov a cca 60 zdrojov sú špecifické logy 18 typov.</w:t>
      </w:r>
      <w:r w:rsidRPr="00545CB1">
        <w:rPr>
          <w:rFonts w:ascii="Arial" w:hAnsi="Arial" w:cs="Arial"/>
        </w:rPr>
        <w:t xml:space="preserve"> </w:t>
      </w:r>
      <w:r w:rsidR="00A46A2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elogujúce zdroje sú </w:t>
      </w:r>
      <w:r w:rsidR="00A46A20">
        <w:rPr>
          <w:rFonts w:ascii="Arial" w:hAnsi="Arial" w:cs="Arial"/>
        </w:rPr>
        <w:t>najmä</w:t>
      </w:r>
      <w:r>
        <w:rPr>
          <w:rFonts w:ascii="Arial" w:hAnsi="Arial" w:cs="Arial"/>
        </w:rPr>
        <w:t xml:space="preserve"> nevyužívané monitory </w:t>
      </w:r>
      <w:r w:rsidR="00A46A20">
        <w:rPr>
          <w:rFonts w:ascii="Arial" w:hAnsi="Arial" w:cs="Arial"/>
        </w:rPr>
        <w:t xml:space="preserve">SIEM </w:t>
      </w:r>
      <w:r>
        <w:rPr>
          <w:rFonts w:ascii="Arial" w:hAnsi="Arial" w:cs="Arial"/>
        </w:rPr>
        <w:t>agentov.</w:t>
      </w:r>
    </w:p>
    <w:p w14:paraId="15453139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Zbierajú sa údaje: </w:t>
      </w:r>
    </w:p>
    <w:p w14:paraId="1A7E0E68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 prevádzky na sieťovej vrstve (toky údajov) v internej sieti a smerujúcej z/do internetu</w:t>
      </w:r>
    </w:p>
    <w:p w14:paraId="70FB762F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z IT infraštruktúry (systémové logy, aplikačné logy, databázové logy, logy zo sieťových zariadení) </w:t>
      </w:r>
    </w:p>
    <w:p w14:paraId="79F1D112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zo systémov zabezpečujúcich ochranu elektronickej pošty</w:t>
      </w:r>
    </w:p>
    <w:p w14:paraId="4CEEA43D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zo systémov zabezpečujúcich ochranu koncových zariadení</w:t>
      </w:r>
    </w:p>
    <w:p w14:paraId="7A1F8602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zo systémov zabezpečujúcich ochranu na perimetri siete</w:t>
      </w:r>
    </w:p>
    <w:p w14:paraId="78049816" w14:textId="2664F05E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lastRenderedPageBreak/>
        <w:t xml:space="preserve">Uvedené zdroje logov generujú približne 1000 miliónov udalostí za týždeň, čo je približne 150 miliónov udalostí za jeden deň a viac ako 1600 udalostí za sekundu. Na sieťovej úrovni sa počas pracovnej doby spracúva a vyhodnocuje približne 5000 </w:t>
      </w:r>
      <w:proofErr w:type="spellStart"/>
      <w:r w:rsidRPr="00F4090E">
        <w:rPr>
          <w:rFonts w:ascii="Arial" w:hAnsi="Arial" w:cs="Arial"/>
        </w:rPr>
        <w:t>flows</w:t>
      </w:r>
      <w:proofErr w:type="spellEnd"/>
      <w:r w:rsidRPr="00F4090E">
        <w:rPr>
          <w:rFonts w:ascii="Arial" w:hAnsi="Arial" w:cs="Arial"/>
        </w:rPr>
        <w:t>/s (spolu na HTP a ZTP).</w:t>
      </w:r>
    </w:p>
    <w:p w14:paraId="74B42E28" w14:textId="77777777" w:rsidR="00EB00AE" w:rsidRPr="00F4090E" w:rsidRDefault="00EB00AE" w:rsidP="00EB00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technickej infraštruktúre MBIT:</w:t>
      </w:r>
    </w:p>
    <w:p w14:paraId="05C45117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Na monitorovanie bezpečnosti IT sa využívajú SIEM technológie 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a NDR technológie (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Netmon</w:t>
      </w:r>
      <w:proofErr w:type="spellEnd"/>
      <w:r w:rsidRPr="00F4090E">
        <w:rPr>
          <w:rFonts w:ascii="Arial" w:hAnsi="Arial" w:cs="Arial"/>
        </w:rPr>
        <w:t xml:space="preserve"> a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>), spolu 11 fyzických zariadení.</w:t>
      </w:r>
    </w:p>
    <w:p w14:paraId="57679C1F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>Všetky 3 technológie sú zrkadlovito nasadené v lokalitách HTP a ZTP. V prípade, výpadku jednej lokality, druhá lokalita prevezme funkčnosť.</w:t>
      </w:r>
    </w:p>
    <w:p w14:paraId="3CDD3704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Technológia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(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Collector</w:t>
      </w:r>
      <w:proofErr w:type="spellEnd"/>
      <w:r w:rsidRPr="00F4090E">
        <w:rPr>
          <w:rFonts w:ascii="Arial" w:hAnsi="Arial" w:cs="Arial"/>
        </w:rPr>
        <w:t xml:space="preserve"> R5-6000 Pro a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Probe</w:t>
      </w:r>
      <w:proofErr w:type="spellEnd"/>
      <w:r w:rsidRPr="00F4090E">
        <w:rPr>
          <w:rFonts w:ascii="Arial" w:hAnsi="Arial" w:cs="Arial"/>
        </w:rPr>
        <w:t xml:space="preserve"> 40000 SFP+) slúži na monitoring dátových tokov a detekciu anomálií v sieti. Systém zbiera a analyzuje dátové toky typu </w:t>
      </w:r>
      <w:proofErr w:type="spellStart"/>
      <w:r w:rsidRPr="00F4090E">
        <w:rPr>
          <w:rFonts w:ascii="Arial" w:hAnsi="Arial" w:cs="Arial"/>
        </w:rPr>
        <w:t>flow</w:t>
      </w:r>
      <w:proofErr w:type="spellEnd"/>
      <w:r w:rsidRPr="00F4090E">
        <w:rPr>
          <w:rFonts w:ascii="Arial" w:hAnsi="Arial" w:cs="Arial"/>
        </w:rPr>
        <w:t xml:space="preserve"> v lokálnej sieti. Na detekciu anomálií slúži modul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ADS s pridanou funkcionalitou </w:t>
      </w:r>
      <w:proofErr w:type="spellStart"/>
      <w:r w:rsidRPr="00F4090E">
        <w:rPr>
          <w:rFonts w:ascii="Arial" w:hAnsi="Arial" w:cs="Arial"/>
        </w:rPr>
        <w:t>Suricata</w:t>
      </w:r>
      <w:proofErr w:type="spellEnd"/>
      <w:r w:rsidRPr="00F4090E">
        <w:rPr>
          <w:rFonts w:ascii="Arial" w:hAnsi="Arial" w:cs="Arial"/>
        </w:rPr>
        <w:t xml:space="preserve"> IDS. Detegované anomálie sa posielajú formou alarmov do </w:t>
      </w:r>
      <w:proofErr w:type="spellStart"/>
      <w:r w:rsidRPr="00F4090E">
        <w:rPr>
          <w:rFonts w:ascii="Arial" w:hAnsi="Arial" w:cs="Arial"/>
        </w:rPr>
        <w:t>SIEMu</w:t>
      </w:r>
      <w:proofErr w:type="spellEnd"/>
      <w:r w:rsidRPr="00F4090E">
        <w:rPr>
          <w:rFonts w:ascii="Arial" w:hAnsi="Arial" w:cs="Arial"/>
        </w:rPr>
        <w:t xml:space="preserve"> (XM). </w:t>
      </w:r>
    </w:p>
    <w:p w14:paraId="0D94618F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Technológia 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Netmon</w:t>
      </w:r>
      <w:proofErr w:type="spellEnd"/>
      <w:r w:rsidRPr="00F4090E">
        <w:rPr>
          <w:rFonts w:ascii="Arial" w:hAnsi="Arial" w:cs="Arial"/>
        </w:rPr>
        <w:t xml:space="preserve"> (model NM3530) je nasadená na perimetri a používa sa na detekciu použitých aplikácií a správania používateľov pri komunikácii smerom do internetu. Detegované anomálie sa posielajú formou </w:t>
      </w:r>
      <w:proofErr w:type="spellStart"/>
      <w:r w:rsidRPr="00F4090E">
        <w:rPr>
          <w:rFonts w:ascii="Arial" w:hAnsi="Arial" w:cs="Arial"/>
        </w:rPr>
        <w:t>alertu</w:t>
      </w:r>
      <w:proofErr w:type="spellEnd"/>
      <w:r w:rsidRPr="00F4090E">
        <w:rPr>
          <w:rFonts w:ascii="Arial" w:hAnsi="Arial" w:cs="Arial"/>
        </w:rPr>
        <w:t xml:space="preserve"> do </w:t>
      </w:r>
      <w:proofErr w:type="spellStart"/>
      <w:r w:rsidRPr="00F4090E">
        <w:rPr>
          <w:rFonts w:ascii="Arial" w:hAnsi="Arial" w:cs="Arial"/>
        </w:rPr>
        <w:t>SIEMu</w:t>
      </w:r>
      <w:proofErr w:type="spellEnd"/>
      <w:r w:rsidRPr="00F4090E">
        <w:rPr>
          <w:rFonts w:ascii="Arial" w:hAnsi="Arial" w:cs="Arial"/>
        </w:rPr>
        <w:t xml:space="preserve"> (XM).</w:t>
      </w:r>
    </w:p>
    <w:p w14:paraId="106F5AE8" w14:textId="77777777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Technológia 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(</w:t>
      </w:r>
      <w:proofErr w:type="spellStart"/>
      <w:r w:rsidRPr="00F4090E">
        <w:rPr>
          <w:rFonts w:ascii="Arial" w:hAnsi="Arial" w:cs="Arial"/>
        </w:rPr>
        <w:t>all</w:t>
      </w:r>
      <w:proofErr w:type="spellEnd"/>
      <w:r w:rsidRPr="00F4090E">
        <w:rPr>
          <w:rFonts w:ascii="Arial" w:hAnsi="Arial" w:cs="Arial"/>
        </w:rPr>
        <w:t>-in-</w:t>
      </w:r>
      <w:proofErr w:type="spellStart"/>
      <w:r w:rsidRPr="00F4090E">
        <w:rPr>
          <w:rFonts w:ascii="Arial" w:hAnsi="Arial" w:cs="Arial"/>
        </w:rPr>
        <w:t>one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appliance</w:t>
      </w:r>
      <w:proofErr w:type="spellEnd"/>
      <w:r w:rsidRPr="00F4090E">
        <w:rPr>
          <w:rFonts w:ascii="Arial" w:hAnsi="Arial" w:cs="Arial"/>
        </w:rPr>
        <w:t xml:space="preserve"> XM 4550) slúži ako centrálny systém pre zber a vyhodnocovanie dát. XM združuje všetky komponenty </w:t>
      </w:r>
      <w:proofErr w:type="spellStart"/>
      <w:r w:rsidRPr="00F4090E">
        <w:rPr>
          <w:rFonts w:ascii="Arial" w:hAnsi="Arial" w:cs="Arial"/>
        </w:rPr>
        <w:t>SIEMu</w:t>
      </w:r>
      <w:proofErr w:type="spellEnd"/>
      <w:r w:rsidRPr="00F4090E">
        <w:rPr>
          <w:rFonts w:ascii="Arial" w:hAnsi="Arial" w:cs="Arial"/>
        </w:rPr>
        <w:t xml:space="preserve"> (PM, DP, DI, AI, WC, SM, SMP) a riadi LR agentov nainštalovaných na monitorovaných zariadeniach. LR agenti aktívne zbierajú dáta z lokálnych log súborov. </w:t>
      </w:r>
    </w:p>
    <w:p w14:paraId="292EB4E7" w14:textId="1AFF335A" w:rsidR="00EB00AE" w:rsidRPr="00F4090E" w:rsidRDefault="00EB00AE" w:rsidP="00EB00A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DC (DELL </w:t>
      </w:r>
      <w:proofErr w:type="spellStart"/>
      <w:r w:rsidRPr="00F4090E">
        <w:rPr>
          <w:rFonts w:ascii="Arial" w:hAnsi="Arial" w:cs="Arial"/>
        </w:rPr>
        <w:t>PowerEdge</w:t>
      </w:r>
      <w:proofErr w:type="spellEnd"/>
      <w:r w:rsidRPr="00F4090E">
        <w:rPr>
          <w:rFonts w:ascii="Arial" w:hAnsi="Arial" w:cs="Arial"/>
        </w:rPr>
        <w:t xml:space="preserve"> R340 Server) zbierajú dáta z </w:t>
      </w:r>
      <w:proofErr w:type="spellStart"/>
      <w:r w:rsidRPr="00F4090E">
        <w:rPr>
          <w:rFonts w:ascii="Arial" w:hAnsi="Arial" w:cs="Arial"/>
        </w:rPr>
        <w:t>bezagentových</w:t>
      </w:r>
      <w:proofErr w:type="spellEnd"/>
      <w:r w:rsidRPr="00F4090E">
        <w:rPr>
          <w:rFonts w:ascii="Arial" w:hAnsi="Arial" w:cs="Arial"/>
        </w:rPr>
        <w:t xml:space="preserve"> zariadení. DC nazbierané dáta pripravia a pošlú na spracovanie do XM.</w:t>
      </w:r>
    </w:p>
    <w:p w14:paraId="7EF38232" w14:textId="02010BD5" w:rsidR="00EB00AE" w:rsidRPr="00F4090E" w:rsidRDefault="00EB00AE" w:rsidP="00EB00AE">
      <w:pPr>
        <w:spacing w:after="0"/>
        <w:rPr>
          <w:rFonts w:ascii="Arial" w:hAnsi="Arial" w:cs="Arial"/>
        </w:rPr>
      </w:pPr>
      <w:r w:rsidRPr="00F4090E">
        <w:rPr>
          <w:rFonts w:ascii="Arial" w:hAnsi="Arial" w:cs="Arial"/>
          <w:noProof/>
        </w:rPr>
        <w:lastRenderedPageBreak/>
        <w:drawing>
          <wp:inline distT="0" distB="0" distL="0" distR="0" wp14:anchorId="7D2FA319" wp14:editId="1C2CB8B1">
            <wp:extent cx="5760720" cy="58140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79FE2" w14:textId="77777777" w:rsidR="00EB00AE" w:rsidRPr="00F4090E" w:rsidRDefault="00EB00AE" w:rsidP="00EB00AE">
      <w:pPr>
        <w:spacing w:after="0"/>
        <w:rPr>
          <w:rFonts w:ascii="Arial" w:hAnsi="Arial" w:cs="Arial"/>
        </w:rPr>
      </w:pPr>
    </w:p>
    <w:p w14:paraId="7D48DCF5" w14:textId="77777777" w:rsidR="00EB00AE" w:rsidRPr="00F4090E" w:rsidRDefault="00EB00AE" w:rsidP="00EB00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technickej infraštruktúre MBIT:</w:t>
      </w:r>
    </w:p>
    <w:p w14:paraId="791CFD9B" w14:textId="77777777" w:rsidR="00EB00AE" w:rsidRPr="00F4090E" w:rsidRDefault="00EB00AE" w:rsidP="00EB00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Počet monitorovaných zariadení je približne 700, z toho je cca ½ agentových a ½ </w:t>
      </w:r>
      <w:proofErr w:type="spellStart"/>
      <w:r w:rsidRPr="00F4090E">
        <w:rPr>
          <w:rFonts w:ascii="Arial" w:hAnsi="Arial" w:cs="Arial"/>
        </w:rPr>
        <w:t>bezagentových</w:t>
      </w:r>
      <w:proofErr w:type="spellEnd"/>
      <w:r w:rsidRPr="00F4090E">
        <w:rPr>
          <w:rFonts w:ascii="Arial" w:hAnsi="Arial" w:cs="Arial"/>
        </w:rPr>
        <w:t xml:space="preserve"> zariadení. </w:t>
      </w:r>
    </w:p>
    <w:p w14:paraId="683A29BA" w14:textId="77777777" w:rsidR="00EB00AE" w:rsidRPr="00F4090E" w:rsidRDefault="00EB00AE" w:rsidP="00EB00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Počet používaných korelačných pravidiel je približne 140, z toho cca 100 pravidiel je implementovaných na báze MITRE ATT&amp;CK techník,  cca 25 pravidiel sú </w:t>
      </w:r>
      <w:proofErr w:type="spellStart"/>
      <w:r w:rsidRPr="00F4090E">
        <w:rPr>
          <w:rFonts w:ascii="Arial" w:hAnsi="Arial" w:cs="Arial"/>
        </w:rPr>
        <w:t>custom</w:t>
      </w:r>
      <w:proofErr w:type="spellEnd"/>
      <w:r w:rsidRPr="00F4090E">
        <w:rPr>
          <w:rFonts w:ascii="Arial" w:hAnsi="Arial" w:cs="Arial"/>
        </w:rPr>
        <w:t xml:space="preserve"> pravidlá, ktoré sú vytvorené na základe špecifických </w:t>
      </w:r>
      <w:proofErr w:type="spellStart"/>
      <w:r w:rsidRPr="00F4090E">
        <w:rPr>
          <w:rFonts w:ascii="Arial" w:hAnsi="Arial" w:cs="Arial"/>
        </w:rPr>
        <w:t>use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casov</w:t>
      </w:r>
      <w:proofErr w:type="spellEnd"/>
      <w:r w:rsidRPr="00F4090E">
        <w:rPr>
          <w:rFonts w:ascii="Arial" w:hAnsi="Arial" w:cs="Arial"/>
        </w:rPr>
        <w:t xml:space="preserve"> (Príloha č. 7 - Zoznam špecifických </w:t>
      </w:r>
      <w:proofErr w:type="spellStart"/>
      <w:r w:rsidRPr="00F4090E">
        <w:rPr>
          <w:rFonts w:ascii="Arial" w:hAnsi="Arial" w:cs="Arial"/>
        </w:rPr>
        <w:t>use</w:t>
      </w:r>
      <w:proofErr w:type="spellEnd"/>
      <w:r w:rsidRPr="00F4090E">
        <w:rPr>
          <w:rFonts w:ascii="Arial" w:hAnsi="Arial" w:cs="Arial"/>
        </w:rPr>
        <w:t xml:space="preserve"> casov.xlsx) a cca 15 pravidiel sa využíva na vyhodnocovanie prevádzky komponentov </w:t>
      </w:r>
      <w:proofErr w:type="spellStart"/>
      <w:r w:rsidRPr="00F4090E">
        <w:rPr>
          <w:rFonts w:ascii="Arial" w:hAnsi="Arial" w:cs="Arial"/>
        </w:rPr>
        <w:t>SIEMu</w:t>
      </w:r>
      <w:proofErr w:type="spellEnd"/>
      <w:r w:rsidRPr="00F4090E">
        <w:rPr>
          <w:rFonts w:ascii="Arial" w:hAnsi="Arial" w:cs="Arial"/>
        </w:rPr>
        <w:t>. Počet pravidiel nie je konečný, časom pribúda.</w:t>
      </w:r>
    </w:p>
    <w:p w14:paraId="1A5FBFAE" w14:textId="77777777" w:rsidR="00EB00AE" w:rsidRPr="00F4090E" w:rsidRDefault="00EB00AE" w:rsidP="00EB00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Počet </w:t>
      </w:r>
      <w:proofErr w:type="spellStart"/>
      <w:r w:rsidRPr="00F4090E">
        <w:rPr>
          <w:rFonts w:ascii="Arial" w:hAnsi="Arial" w:cs="Arial"/>
        </w:rPr>
        <w:t>dashboardov</w:t>
      </w:r>
      <w:proofErr w:type="spellEnd"/>
      <w:r w:rsidRPr="00F4090E">
        <w:rPr>
          <w:rFonts w:ascii="Arial" w:hAnsi="Arial" w:cs="Arial"/>
        </w:rPr>
        <w:t xml:space="preserve">, </w:t>
      </w:r>
      <w:proofErr w:type="spellStart"/>
      <w:r w:rsidRPr="00F4090E">
        <w:rPr>
          <w:rFonts w:ascii="Arial" w:hAnsi="Arial" w:cs="Arial"/>
        </w:rPr>
        <w:t>t.j</w:t>
      </w:r>
      <w:proofErr w:type="spellEnd"/>
      <w:r w:rsidRPr="00F4090E">
        <w:rPr>
          <w:rFonts w:ascii="Arial" w:hAnsi="Arial" w:cs="Arial"/>
        </w:rPr>
        <w:t xml:space="preserve">. rôznych pohľadov v 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web konzole je približne 40.</w:t>
      </w:r>
    </w:p>
    <w:p w14:paraId="43069276" w14:textId="66493A65" w:rsidR="00EB00AE" w:rsidRPr="00F4090E" w:rsidRDefault="00EB00AE" w:rsidP="00EB00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Počet využívaných </w:t>
      </w:r>
      <w:proofErr w:type="spellStart"/>
      <w:r w:rsidRPr="00F4090E">
        <w:rPr>
          <w:rFonts w:ascii="Arial" w:hAnsi="Arial" w:cs="Arial"/>
        </w:rPr>
        <w:t>LogRhythm</w:t>
      </w:r>
      <w:proofErr w:type="spellEnd"/>
      <w:r w:rsidRPr="00F4090E">
        <w:rPr>
          <w:rFonts w:ascii="Arial" w:hAnsi="Arial" w:cs="Arial"/>
        </w:rPr>
        <w:t xml:space="preserve"> reportov je približne 20.</w:t>
      </w:r>
    </w:p>
    <w:p w14:paraId="2640854D" w14:textId="4FC5BBFC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technickej infraštruktúre a konfigurácii skenovania zraniteľností a hrozieb:</w:t>
      </w:r>
    </w:p>
    <w:p w14:paraId="7EB4F2F9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lastRenderedPageBreak/>
        <w:t xml:space="preserve">Na aktívne skenovanie zraniteľností na serveroch sa využíva technológia </w:t>
      </w:r>
      <w:proofErr w:type="spellStart"/>
      <w:r w:rsidRPr="00F4090E">
        <w:rPr>
          <w:rFonts w:ascii="Arial" w:hAnsi="Arial" w:cs="Arial"/>
        </w:rPr>
        <w:t>Tenable</w:t>
      </w:r>
      <w:proofErr w:type="spellEnd"/>
      <w:r w:rsidRPr="00F4090E">
        <w:rPr>
          <w:rFonts w:ascii="Arial" w:hAnsi="Arial" w:cs="Arial"/>
        </w:rPr>
        <w:t>, ktorá zabezpečuje pravidelné týždenné skenovanie zraniteľností v IT infraštruktúre, ad-hoc skenovanie podľa potreby, aj konfiguračný audit vybraných komponentov.</w:t>
      </w:r>
    </w:p>
    <w:p w14:paraId="7EDA497E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Počet skenovaných zariadení je približne 680, z toho je cca 1/3 agentových a 2/3 </w:t>
      </w:r>
      <w:proofErr w:type="spellStart"/>
      <w:r w:rsidRPr="00F4090E">
        <w:rPr>
          <w:rFonts w:ascii="Arial" w:hAnsi="Arial" w:cs="Arial"/>
        </w:rPr>
        <w:t>bezagentových</w:t>
      </w:r>
      <w:proofErr w:type="spellEnd"/>
      <w:r w:rsidRPr="00F4090E">
        <w:rPr>
          <w:rFonts w:ascii="Arial" w:hAnsi="Arial" w:cs="Arial"/>
        </w:rPr>
        <w:t xml:space="preserve"> zariadení.</w:t>
      </w:r>
    </w:p>
    <w:p w14:paraId="17425D8A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Tenable.sc (správa riešenia, plánovanie </w:t>
      </w:r>
      <w:proofErr w:type="spellStart"/>
      <w:r w:rsidRPr="00F4090E">
        <w:rPr>
          <w:rFonts w:ascii="Arial" w:hAnsi="Arial" w:cs="Arial"/>
        </w:rPr>
        <w:t>skenov</w:t>
      </w:r>
      <w:proofErr w:type="spellEnd"/>
      <w:r w:rsidRPr="00F4090E">
        <w:rPr>
          <w:rFonts w:ascii="Arial" w:hAnsi="Arial" w:cs="Arial"/>
        </w:rPr>
        <w:t xml:space="preserve">, správa používateľov, prístupové údaje, </w:t>
      </w:r>
      <w:proofErr w:type="spellStart"/>
      <w:r w:rsidRPr="00F4090E">
        <w:rPr>
          <w:rFonts w:ascii="Arial" w:hAnsi="Arial" w:cs="Arial"/>
        </w:rPr>
        <w:t>reporting</w:t>
      </w:r>
      <w:proofErr w:type="spellEnd"/>
      <w:r w:rsidRPr="00F4090E">
        <w:rPr>
          <w:rFonts w:ascii="Arial" w:hAnsi="Arial" w:cs="Arial"/>
        </w:rPr>
        <w:t xml:space="preserve">, </w:t>
      </w:r>
      <w:proofErr w:type="spellStart"/>
      <w:r w:rsidRPr="00F4090E">
        <w:rPr>
          <w:rFonts w:ascii="Arial" w:hAnsi="Arial" w:cs="Arial"/>
        </w:rPr>
        <w:t>dashboardy</w:t>
      </w:r>
      <w:proofErr w:type="spellEnd"/>
      <w:r w:rsidRPr="00F4090E">
        <w:rPr>
          <w:rFonts w:ascii="Arial" w:hAnsi="Arial" w:cs="Arial"/>
        </w:rPr>
        <w:t>, akceptácia rizík a pod.), 2 repozitáre, 3 skenovacie zóny</w:t>
      </w:r>
    </w:p>
    <w:p w14:paraId="680B26DC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2x </w:t>
      </w:r>
      <w:proofErr w:type="spellStart"/>
      <w:r w:rsidRPr="00F4090E">
        <w:rPr>
          <w:rFonts w:ascii="Arial" w:hAnsi="Arial" w:cs="Arial"/>
        </w:rPr>
        <w:t>Nessus</w:t>
      </w:r>
      <w:proofErr w:type="spellEnd"/>
      <w:r w:rsidRPr="00F4090E">
        <w:rPr>
          <w:rFonts w:ascii="Arial" w:hAnsi="Arial" w:cs="Arial"/>
        </w:rPr>
        <w:t xml:space="preserve"> skener (skenovanie zariadení v IT infraštruktúre)</w:t>
      </w:r>
    </w:p>
    <w:p w14:paraId="0EDEBAD0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2x </w:t>
      </w:r>
      <w:proofErr w:type="spellStart"/>
      <w:r w:rsidRPr="00F4090E">
        <w:rPr>
          <w:rFonts w:ascii="Arial" w:hAnsi="Arial" w:cs="Arial"/>
        </w:rPr>
        <w:t>Nessus</w:t>
      </w:r>
      <w:proofErr w:type="spellEnd"/>
      <w:r w:rsidRPr="00F4090E">
        <w:rPr>
          <w:rFonts w:ascii="Arial" w:hAnsi="Arial" w:cs="Arial"/>
        </w:rPr>
        <w:t xml:space="preserve"> Manager (správa agentov), pričom jeden </w:t>
      </w:r>
      <w:proofErr w:type="spellStart"/>
      <w:r w:rsidRPr="00F4090E">
        <w:rPr>
          <w:rFonts w:ascii="Arial" w:hAnsi="Arial" w:cs="Arial"/>
        </w:rPr>
        <w:t>Nessus</w:t>
      </w:r>
      <w:proofErr w:type="spellEnd"/>
      <w:r w:rsidRPr="00F4090E">
        <w:rPr>
          <w:rFonts w:ascii="Arial" w:hAnsi="Arial" w:cs="Arial"/>
        </w:rPr>
        <w:t xml:space="preserve"> Manager je umiestnený v samostatnej zóne bez prepojenia na Tenable.sc</w:t>
      </w:r>
    </w:p>
    <w:p w14:paraId="483BED62" w14:textId="77777777" w:rsidR="00E13078" w:rsidRPr="00F4090E" w:rsidRDefault="00E13078" w:rsidP="00E1307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Na rok 2025 je naplánovaná realizácia monitorovania vybraných systémov  bežiacich na platforme </w:t>
      </w:r>
      <w:proofErr w:type="spellStart"/>
      <w:r w:rsidRPr="00F4090E">
        <w:rPr>
          <w:rFonts w:ascii="Arial" w:hAnsi="Arial" w:cs="Arial"/>
        </w:rPr>
        <w:t>OpenShift</w:t>
      </w:r>
      <w:proofErr w:type="spellEnd"/>
      <w:r w:rsidRPr="00F4090E">
        <w:rPr>
          <w:rFonts w:ascii="Arial" w:hAnsi="Arial" w:cs="Arial"/>
        </w:rPr>
        <w:t xml:space="preserve"> a cloudových služieb Office365.</w:t>
      </w:r>
    </w:p>
    <w:p w14:paraId="23D34FDA" w14:textId="11B17ED4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Na získavanie informácií o aktívnych bezpečnostných hrozbách (</w:t>
      </w:r>
      <w:proofErr w:type="spellStart"/>
      <w:r w:rsidRPr="00F4090E">
        <w:rPr>
          <w:rFonts w:ascii="Arial" w:hAnsi="Arial" w:cs="Arial"/>
        </w:rPr>
        <w:t>threat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intelligence</w:t>
      </w:r>
      <w:proofErr w:type="spellEnd"/>
      <w:r w:rsidRPr="00F4090E">
        <w:rPr>
          <w:rFonts w:ascii="Arial" w:hAnsi="Arial" w:cs="Arial"/>
        </w:rPr>
        <w:t xml:space="preserve">) sa využíva nástroj </w:t>
      </w:r>
      <w:proofErr w:type="spellStart"/>
      <w:r w:rsidRPr="00F4090E">
        <w:rPr>
          <w:rFonts w:ascii="Arial" w:hAnsi="Arial" w:cs="Arial"/>
        </w:rPr>
        <w:t>ThreatGuard</w:t>
      </w:r>
      <w:proofErr w:type="spellEnd"/>
      <w:r w:rsidRPr="00F4090E">
        <w:rPr>
          <w:rFonts w:ascii="Arial" w:hAnsi="Arial" w:cs="Arial"/>
        </w:rPr>
        <w:t xml:space="preserve"> poskytovaný ako online služba.</w:t>
      </w:r>
    </w:p>
    <w:p w14:paraId="0A92A653" w14:textId="64B1EAF7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Verzie používaných technológií</w:t>
      </w:r>
    </w:p>
    <w:p w14:paraId="68434706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OS ver. 12.xx</w:t>
      </w:r>
    </w:p>
    <w:p w14:paraId="7808AF48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ADS ver.12.xx</w:t>
      </w:r>
    </w:p>
    <w:p w14:paraId="003951E6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LogRhyhm</w:t>
      </w:r>
      <w:proofErr w:type="spellEnd"/>
      <w:r w:rsidRPr="00F4090E">
        <w:rPr>
          <w:rFonts w:ascii="Arial" w:hAnsi="Arial" w:cs="Arial"/>
        </w:rPr>
        <w:t xml:space="preserve"> ver. 7.16.x</w:t>
      </w:r>
    </w:p>
    <w:p w14:paraId="32079808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LogRhyhm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Netmon</w:t>
      </w:r>
      <w:proofErr w:type="spellEnd"/>
      <w:r w:rsidRPr="00F4090E">
        <w:rPr>
          <w:rFonts w:ascii="Arial" w:hAnsi="Arial" w:cs="Arial"/>
        </w:rPr>
        <w:t xml:space="preserve"> ver. 4.x</w:t>
      </w:r>
    </w:p>
    <w:p w14:paraId="68603C94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Tenable.sc ver. 6.4</w:t>
      </w:r>
    </w:p>
    <w:p w14:paraId="4F00E18A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Nessus</w:t>
      </w:r>
      <w:proofErr w:type="spellEnd"/>
      <w:r w:rsidRPr="00F4090E">
        <w:rPr>
          <w:rFonts w:ascii="Arial" w:hAnsi="Arial" w:cs="Arial"/>
        </w:rPr>
        <w:t xml:space="preserve"> skener a Manager ver. 10.8</w:t>
      </w:r>
    </w:p>
    <w:p w14:paraId="63D6C652" w14:textId="6FD95AEC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ThreatGuard</w:t>
      </w:r>
      <w:proofErr w:type="spellEnd"/>
      <w:r w:rsidRPr="00F4090E">
        <w:rPr>
          <w:rFonts w:ascii="Arial" w:hAnsi="Arial" w:cs="Arial"/>
        </w:rPr>
        <w:t xml:space="preserve"> ver. 3</w:t>
      </w:r>
    </w:p>
    <w:p w14:paraId="18B5BB6B" w14:textId="5F92003B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Licencie – počty</w:t>
      </w:r>
    </w:p>
    <w:p w14:paraId="21EF2445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LogRhyhm</w:t>
      </w:r>
      <w:proofErr w:type="spellEnd"/>
      <w:r w:rsidRPr="00F4090E">
        <w:rPr>
          <w:rFonts w:ascii="Arial" w:hAnsi="Arial" w:cs="Arial"/>
        </w:rPr>
        <w:t xml:space="preserve"> agent Lite - 405 z toho využitých 337</w:t>
      </w:r>
    </w:p>
    <w:p w14:paraId="6E4F2775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LogRhyhm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Netmon</w:t>
      </w:r>
      <w:proofErr w:type="spellEnd"/>
      <w:r w:rsidRPr="00F4090E">
        <w:rPr>
          <w:rFonts w:ascii="Arial" w:hAnsi="Arial" w:cs="Arial"/>
        </w:rPr>
        <w:t xml:space="preserve"> HTP - 1 Gb/s (priemerné využitie takmer 100%)</w:t>
      </w:r>
    </w:p>
    <w:p w14:paraId="6DA9B3C7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LogRhyhm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Netmon</w:t>
      </w:r>
      <w:proofErr w:type="spellEnd"/>
      <w:r w:rsidRPr="00F4090E">
        <w:rPr>
          <w:rFonts w:ascii="Arial" w:hAnsi="Arial" w:cs="Arial"/>
        </w:rPr>
        <w:t xml:space="preserve"> ZTP - 500 Mb/s (priemerné využitie cca 20%)</w:t>
      </w:r>
    </w:p>
    <w:p w14:paraId="2262D84C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HTP ADS - licencia na detekciu 5000 </w:t>
      </w:r>
      <w:proofErr w:type="spellStart"/>
      <w:r w:rsidRPr="00F4090E">
        <w:rPr>
          <w:rFonts w:ascii="Arial" w:hAnsi="Arial" w:cs="Arial"/>
        </w:rPr>
        <w:t>flows</w:t>
      </w:r>
      <w:proofErr w:type="spellEnd"/>
      <w:r w:rsidRPr="00F4090E">
        <w:rPr>
          <w:rFonts w:ascii="Arial" w:hAnsi="Arial" w:cs="Arial"/>
        </w:rPr>
        <w:t xml:space="preserve">/s (priemerné využitie 1500 </w:t>
      </w:r>
      <w:proofErr w:type="spellStart"/>
      <w:r w:rsidRPr="00F4090E">
        <w:rPr>
          <w:rFonts w:ascii="Arial" w:hAnsi="Arial" w:cs="Arial"/>
        </w:rPr>
        <w:t>flows</w:t>
      </w:r>
      <w:proofErr w:type="spellEnd"/>
      <w:r w:rsidRPr="00F4090E">
        <w:rPr>
          <w:rFonts w:ascii="Arial" w:hAnsi="Arial" w:cs="Arial"/>
        </w:rPr>
        <w:t>/s)</w:t>
      </w:r>
    </w:p>
    <w:p w14:paraId="4510B0F4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ZTP ADS - licencia na detekciu 5000 </w:t>
      </w:r>
      <w:proofErr w:type="spellStart"/>
      <w:r w:rsidRPr="00F4090E">
        <w:rPr>
          <w:rFonts w:ascii="Arial" w:hAnsi="Arial" w:cs="Arial"/>
        </w:rPr>
        <w:t>flows</w:t>
      </w:r>
      <w:proofErr w:type="spellEnd"/>
      <w:r w:rsidRPr="00F4090E">
        <w:rPr>
          <w:rFonts w:ascii="Arial" w:hAnsi="Arial" w:cs="Arial"/>
        </w:rPr>
        <w:t xml:space="preserve">/s (priemerné využitie 1500 </w:t>
      </w:r>
      <w:proofErr w:type="spellStart"/>
      <w:r w:rsidRPr="00F4090E">
        <w:rPr>
          <w:rFonts w:ascii="Arial" w:hAnsi="Arial" w:cs="Arial"/>
        </w:rPr>
        <w:t>flows</w:t>
      </w:r>
      <w:proofErr w:type="spellEnd"/>
      <w:r w:rsidRPr="00F4090E">
        <w:rPr>
          <w:rFonts w:ascii="Arial" w:hAnsi="Arial" w:cs="Arial"/>
        </w:rPr>
        <w:t>/s)</w:t>
      </w:r>
    </w:p>
    <w:p w14:paraId="76B06A85" w14:textId="2C615636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Tenable</w:t>
      </w:r>
      <w:proofErr w:type="spellEnd"/>
      <w:r w:rsidRPr="00F4090E">
        <w:rPr>
          <w:rFonts w:ascii="Arial" w:hAnsi="Arial" w:cs="Arial"/>
        </w:rPr>
        <w:t xml:space="preserve"> - licencia na 800 IP adries (využitie cca 680)</w:t>
      </w:r>
    </w:p>
    <w:p w14:paraId="6928D2AE" w14:textId="12147042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Podpora poskytovaných služieb výrobcu a dodávateľa pre všetky technológie SIEM je do 31.8.2025. V rámci tejto podpory sú poskytované nasledovné služby:</w:t>
      </w:r>
    </w:p>
    <w:p w14:paraId="159BC342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Podpora</w:t>
      </w:r>
    </w:p>
    <w:p w14:paraId="139E8708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Údržba</w:t>
      </w:r>
    </w:p>
    <w:p w14:paraId="43AEFF65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Konzultácie</w:t>
      </w:r>
    </w:p>
    <w:p w14:paraId="2B889617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Školenie</w:t>
      </w:r>
    </w:p>
    <w:p w14:paraId="31F2C660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Implementácia</w:t>
      </w:r>
    </w:p>
    <w:p w14:paraId="2425CE13" w14:textId="1B3A8911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Služba sledovania aktuálnych IT hrozieb a zraniteľností</w:t>
      </w:r>
    </w:p>
    <w:p w14:paraId="50BC691F" w14:textId="77777777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Podpora poskytovaných služieb výrobcu a dodávateľa pre </w:t>
      </w:r>
      <w:proofErr w:type="spellStart"/>
      <w:r w:rsidRPr="00F4090E">
        <w:rPr>
          <w:rFonts w:ascii="Arial" w:hAnsi="Arial" w:cs="Arial"/>
        </w:rPr>
        <w:t>ThreatGuard</w:t>
      </w:r>
      <w:proofErr w:type="spellEnd"/>
      <w:r w:rsidRPr="00F4090E">
        <w:rPr>
          <w:rFonts w:ascii="Arial" w:hAnsi="Arial" w:cs="Arial"/>
        </w:rPr>
        <w:t xml:space="preserve">  je do 31.8.2025.</w:t>
      </w:r>
    </w:p>
    <w:p w14:paraId="6719A7D8" w14:textId="77777777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Podpora poskytovaných služieb výrobcu a dodávateľa pre </w:t>
      </w:r>
      <w:proofErr w:type="spellStart"/>
      <w:r w:rsidRPr="00F4090E">
        <w:rPr>
          <w:rFonts w:ascii="Arial" w:hAnsi="Arial" w:cs="Arial"/>
        </w:rPr>
        <w:t>Tenable</w:t>
      </w:r>
      <w:proofErr w:type="spellEnd"/>
      <w:r w:rsidRPr="00F4090E">
        <w:rPr>
          <w:rFonts w:ascii="Arial" w:hAnsi="Arial" w:cs="Arial"/>
        </w:rPr>
        <w:t xml:space="preserve"> je do 14.2.2026. </w:t>
      </w:r>
    </w:p>
    <w:p w14:paraId="54E4443C" w14:textId="5E4904A6" w:rsidR="007730E6" w:rsidRPr="00F4090E" w:rsidRDefault="007730E6" w:rsidP="007730E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Základné informácie o SOC službe:</w:t>
      </w:r>
    </w:p>
    <w:p w14:paraId="28CC0EA9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Poskytovanie služby je po formálnej stránke rozdelené do 2 úrovní:</w:t>
      </w:r>
    </w:p>
    <w:p w14:paraId="375B37FF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Prvá úroveň SOC – Monitorovanie bezpečnostných zistení a stavu MBIT v režime 15/5.</w:t>
      </w:r>
    </w:p>
    <w:p w14:paraId="417FF9DE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Monitorovanie a vyhodnocovanie bezpečnostných zistení (alarmov) - Bezpečnostní analytici priebežne monitorujú a vyhodnocujú alarmy generované v </w:t>
      </w:r>
      <w:proofErr w:type="spellStart"/>
      <w:r w:rsidRPr="00F4090E">
        <w:rPr>
          <w:rFonts w:ascii="Arial" w:hAnsi="Arial" w:cs="Arial"/>
        </w:rPr>
        <w:t>SIEMe</w:t>
      </w:r>
      <w:proofErr w:type="spellEnd"/>
      <w:r w:rsidRPr="00F4090E">
        <w:rPr>
          <w:rFonts w:ascii="Arial" w:hAnsi="Arial" w:cs="Arial"/>
        </w:rPr>
        <w:t xml:space="preserve">. Na </w:t>
      </w:r>
      <w:r w:rsidRPr="00F4090E">
        <w:rPr>
          <w:rFonts w:ascii="Arial" w:hAnsi="Arial" w:cs="Arial"/>
        </w:rPr>
        <w:lastRenderedPageBreak/>
        <w:t>podozrivé alarmy vytvárajú bezpečnostné prípady, ktoré ad-hoc rieši 2. úroveň SOC (senior analytici). Prevádzkové incidenty týkajúce sa IT NBS priamo postupujú IT správcom NBS formou žiadosti/incidentu SD alebo cez dedikovaný TEAMS kanál.</w:t>
      </w:r>
    </w:p>
    <w:p w14:paraId="65A19762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Monitorovanie a vyhodnocovanie prevádzky MBIT - Bezpečnostní analytici priebežne monitorujú stav MBIT technológií. Prevádzkové problémy s MBIT servermi postupujú na riešenie 2. úrovni SOC. Prevádzkové problémy so SIEM agentmi nasadenými na monitorovaných serveroch postupujú IT správcom NBS formou žiadosti/incidentu SD alebo cez dedikovaný TEAMS kanál.</w:t>
      </w:r>
    </w:p>
    <w:p w14:paraId="03396D5C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Druhá úroveň SOC – Detailná analýza bezpečnostných zistení a riešenie prevádzkových incidentov v režim 8/5 alebo ad-hoc.</w:t>
      </w:r>
    </w:p>
    <w:p w14:paraId="4D252555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Detailná analýza bezpečnostných zistení – Senior analytici vyhodnocujú bezpečnostné prípady v súčinnosti s IT správcami NBS. Bezpečnostné hrozby a incidenty priamo postupujú IT správcom NBS formou SD incidentu a v prípade bezpečnostných incidentov nahlasujú aj telefonicky službukonajúcemu vedúcemu IT.</w:t>
      </w:r>
    </w:p>
    <w:p w14:paraId="25160F97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Riešenie prevádzkových incidentov MBIT - Senior analytici riešia prevádzkové incidenty v súčinnosti s IT správcami NBS. </w:t>
      </w:r>
    </w:p>
    <w:p w14:paraId="00376A40" w14:textId="5A60D8F0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Analýza historických záznamov - 1x za týždeň (zvyčajne pondelok) senior analytici prešetria podozrivé log záznamy, udalosti a alarmy v dlhšom časovom úseku so zameraním na identifikáciu podozrivých vzorov správania a anomálií.</w:t>
      </w:r>
    </w:p>
    <w:p w14:paraId="5E449FE4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Interný SOC tím NBS</w:t>
      </w:r>
    </w:p>
    <w:p w14:paraId="0E791FB1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Poskytuje súčinnosť externému SOC tímu, pravidelne sa stretáva s externým SOC tímom za účelom hľadať riešenie zistených nedostatkov, vyjadrovať sa k návrhom optimalizácie a ďalšieho rozvoja MBIT.</w:t>
      </w:r>
    </w:p>
    <w:p w14:paraId="57C19175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Kontroluje prácu externého SOC.</w:t>
      </w:r>
    </w:p>
    <w:p w14:paraId="37F60C46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Navrhuje nové </w:t>
      </w:r>
      <w:proofErr w:type="spellStart"/>
      <w:r w:rsidRPr="00F4090E">
        <w:rPr>
          <w:rFonts w:ascii="Arial" w:hAnsi="Arial" w:cs="Arial"/>
        </w:rPr>
        <w:t>use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casy</w:t>
      </w:r>
      <w:proofErr w:type="spellEnd"/>
      <w:r w:rsidRPr="00F4090E">
        <w:rPr>
          <w:rFonts w:ascii="Arial" w:hAnsi="Arial" w:cs="Arial"/>
        </w:rPr>
        <w:t xml:space="preserve"> pre špecifické systémy NBS.</w:t>
      </w:r>
    </w:p>
    <w:p w14:paraId="21DF78FF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Komunikačné kanály medzi jednotlivými riešiteľmi</w:t>
      </w:r>
    </w:p>
    <w:p w14:paraId="4F8A1979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dedikované TEAMS kanály – bežná komunikácia</w:t>
      </w:r>
    </w:p>
    <w:p w14:paraId="00001EE3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žiadosť/incident v SD NBS – komunikácia pri časovo náročných úlohách</w:t>
      </w:r>
    </w:p>
    <w:p w14:paraId="1FAD9B78" w14:textId="77777777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telefonicky – ad-hoc komunikácia, komunikácia v kritických situáciách</w:t>
      </w:r>
    </w:p>
    <w:p w14:paraId="0046191C" w14:textId="62321C7D" w:rsidR="007730E6" w:rsidRPr="00F4090E" w:rsidRDefault="007730E6" w:rsidP="00F4090E">
      <w:pPr>
        <w:pStyle w:val="ListParagraph"/>
        <w:numPr>
          <w:ilvl w:val="1"/>
          <w:numId w:val="2"/>
        </w:numPr>
        <w:ind w:left="1276"/>
        <w:rPr>
          <w:rFonts w:ascii="Arial" w:hAnsi="Arial" w:cs="Arial"/>
        </w:rPr>
      </w:pPr>
      <w:r w:rsidRPr="00F4090E">
        <w:rPr>
          <w:rFonts w:ascii="Arial" w:hAnsi="Arial" w:cs="Arial"/>
        </w:rPr>
        <w:t>online stretnutia v MS TEAMS – pravidelné alebo ad-hoc stretnutia</w:t>
      </w:r>
    </w:p>
    <w:p w14:paraId="67F83552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</w:rPr>
        <w:t>Reporting</w:t>
      </w:r>
      <w:proofErr w:type="spellEnd"/>
    </w:p>
    <w:p w14:paraId="1DD6B025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Detailné informácie o alarmoch, bezpečnostných prípadoch a dostupnosti komponentov </w:t>
      </w:r>
      <w:proofErr w:type="spellStart"/>
      <w:r w:rsidRPr="00F4090E">
        <w:rPr>
          <w:rFonts w:ascii="Arial" w:hAnsi="Arial" w:cs="Arial"/>
        </w:rPr>
        <w:t>SIEMu</w:t>
      </w:r>
      <w:proofErr w:type="spellEnd"/>
      <w:r w:rsidRPr="00F4090E">
        <w:rPr>
          <w:rFonts w:ascii="Arial" w:hAnsi="Arial" w:cs="Arial"/>
        </w:rPr>
        <w:t xml:space="preserve"> sú pravidelne (1x za deň) importované do interného </w:t>
      </w:r>
      <w:proofErr w:type="spellStart"/>
      <w:r w:rsidRPr="00F4090E">
        <w:rPr>
          <w:rFonts w:ascii="Arial" w:hAnsi="Arial" w:cs="Arial"/>
        </w:rPr>
        <w:t>data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warehouse</w:t>
      </w:r>
      <w:proofErr w:type="spellEnd"/>
      <w:r w:rsidRPr="00F4090E">
        <w:rPr>
          <w:rFonts w:ascii="Arial" w:hAnsi="Arial" w:cs="Arial"/>
        </w:rPr>
        <w:t xml:space="preserve"> (Oracle APEX), kde sú priebežne vyhodnocované a archivované. Reporty </w:t>
      </w:r>
      <w:proofErr w:type="spellStart"/>
      <w:r w:rsidRPr="00F4090E">
        <w:rPr>
          <w:rFonts w:ascii="Arial" w:hAnsi="Arial" w:cs="Arial"/>
        </w:rPr>
        <w:t>o.i</w:t>
      </w:r>
      <w:proofErr w:type="spellEnd"/>
      <w:r w:rsidRPr="00F4090E">
        <w:rPr>
          <w:rFonts w:ascii="Arial" w:hAnsi="Arial" w:cs="Arial"/>
        </w:rPr>
        <w:t>. slúžia aj na kontrolu kvality SOC služieb.</w:t>
      </w:r>
    </w:p>
    <w:p w14:paraId="50304180" w14:textId="77777777" w:rsidR="007730E6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>Priemerný počet alarmov za týždeň je niekoľko tisíc, z toho rádovo stovky sú spracovávané na prvej úrovni SOC</w:t>
      </w:r>
    </w:p>
    <w:p w14:paraId="6D9C3682" w14:textId="378B6604" w:rsidR="00EB00AE" w:rsidRPr="00F4090E" w:rsidRDefault="007730E6" w:rsidP="007730E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F4090E">
        <w:rPr>
          <w:rFonts w:ascii="Arial" w:hAnsi="Arial" w:cs="Arial"/>
        </w:rPr>
        <w:t xml:space="preserve">Za posledný rok sa druhou úrovňou SOC podrobne skúmalo spolu </w:t>
      </w:r>
      <w:r w:rsidR="00D970D1">
        <w:rPr>
          <w:rFonts w:ascii="Arial" w:hAnsi="Arial" w:cs="Arial"/>
        </w:rPr>
        <w:t>590</w:t>
      </w:r>
      <w:r w:rsidRPr="00F4090E">
        <w:rPr>
          <w:rFonts w:ascii="Arial" w:hAnsi="Arial" w:cs="Arial"/>
        </w:rPr>
        <w:t xml:space="preserve"> bezpečnostných zistení a z toto </w:t>
      </w:r>
      <w:r w:rsidR="00D970D1">
        <w:rPr>
          <w:rFonts w:ascii="Arial" w:hAnsi="Arial" w:cs="Arial"/>
        </w:rPr>
        <w:t>286</w:t>
      </w:r>
      <w:r w:rsidRPr="00F4090E">
        <w:rPr>
          <w:rFonts w:ascii="Arial" w:hAnsi="Arial" w:cs="Arial"/>
        </w:rPr>
        <w:t xml:space="preserve"> senior analytici detailne </w:t>
      </w:r>
      <w:proofErr w:type="spellStart"/>
      <w:r w:rsidRPr="00F4090E">
        <w:rPr>
          <w:rFonts w:ascii="Arial" w:hAnsi="Arial" w:cs="Arial"/>
        </w:rPr>
        <w:t>došetrovali</w:t>
      </w:r>
      <w:proofErr w:type="spellEnd"/>
      <w:r w:rsidRPr="00F4090E">
        <w:rPr>
          <w:rFonts w:ascii="Arial" w:hAnsi="Arial" w:cs="Arial"/>
        </w:rPr>
        <w:t xml:space="preserve"> v rámci </w:t>
      </w:r>
      <w:proofErr w:type="spellStart"/>
      <w:r w:rsidRPr="00F4090E">
        <w:rPr>
          <w:rFonts w:ascii="Arial" w:hAnsi="Arial" w:cs="Arial"/>
        </w:rPr>
        <w:t>Trellix</w:t>
      </w:r>
      <w:proofErr w:type="spellEnd"/>
      <w:r w:rsidRPr="00F4090E">
        <w:rPr>
          <w:rFonts w:ascii="Arial" w:hAnsi="Arial" w:cs="Arial"/>
        </w:rPr>
        <w:t xml:space="preserve"> EDR.</w:t>
      </w:r>
    </w:p>
    <w:p w14:paraId="48B562E0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</w:p>
    <w:p w14:paraId="7D38D968" w14:textId="08F96A17" w:rsidR="00B620FE" w:rsidRPr="00F4090E" w:rsidRDefault="00B620FE">
      <w:pPr>
        <w:rPr>
          <w:rFonts w:ascii="Arial" w:hAnsi="Arial" w:cs="Arial"/>
        </w:rPr>
      </w:pPr>
      <w:r w:rsidRPr="00F4090E">
        <w:rPr>
          <w:rFonts w:ascii="Arial" w:hAnsi="Arial" w:cs="Arial"/>
        </w:rPr>
        <w:br w:type="page"/>
      </w:r>
    </w:p>
    <w:p w14:paraId="6D0BA7D4" w14:textId="77777777" w:rsidR="0020574E" w:rsidRDefault="00B620FE" w:rsidP="00B620FE">
      <w:pPr>
        <w:pStyle w:val="ListParagraph"/>
        <w:ind w:left="360"/>
        <w:rPr>
          <w:rFonts w:ascii="Arial" w:hAnsi="Arial" w:cs="Arial"/>
          <w:b/>
          <w:bCs/>
          <w:sz w:val="28"/>
          <w:szCs w:val="24"/>
        </w:rPr>
      </w:pPr>
      <w:r w:rsidRPr="00B72C71">
        <w:rPr>
          <w:rFonts w:ascii="Arial" w:hAnsi="Arial" w:cs="Arial"/>
          <w:b/>
          <w:bCs/>
          <w:sz w:val="28"/>
          <w:szCs w:val="24"/>
        </w:rPr>
        <w:lastRenderedPageBreak/>
        <w:t>Použité skratky pojmy:</w:t>
      </w:r>
    </w:p>
    <w:p w14:paraId="73546C86" w14:textId="4D5911C6" w:rsidR="00B620FE" w:rsidRPr="00F4090E" w:rsidRDefault="00B72C71" w:rsidP="00B620FE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4"/>
        </w:rPr>
        <w:br/>
      </w:r>
      <w:r w:rsidR="00B620FE" w:rsidRPr="00F4090E">
        <w:rPr>
          <w:rFonts w:ascii="Arial" w:hAnsi="Arial" w:cs="Arial"/>
          <w:b/>
          <w:bCs/>
        </w:rPr>
        <w:t>HTP</w:t>
      </w:r>
      <w:r w:rsidR="00B620FE" w:rsidRPr="00F4090E">
        <w:rPr>
          <w:rFonts w:ascii="Arial" w:hAnsi="Arial" w:cs="Arial"/>
        </w:rPr>
        <w:t xml:space="preserve"> – hlavné technologické pracovisko (ústredie NBS) – Imricha </w:t>
      </w:r>
      <w:proofErr w:type="spellStart"/>
      <w:r w:rsidR="00B620FE" w:rsidRPr="00F4090E">
        <w:rPr>
          <w:rFonts w:ascii="Arial" w:hAnsi="Arial" w:cs="Arial"/>
        </w:rPr>
        <w:t>Karvaša</w:t>
      </w:r>
      <w:proofErr w:type="spellEnd"/>
      <w:r w:rsidR="00B620FE" w:rsidRPr="00F4090E">
        <w:rPr>
          <w:rFonts w:ascii="Arial" w:hAnsi="Arial" w:cs="Arial"/>
        </w:rPr>
        <w:t xml:space="preserve"> 1, 813 25 Bratislava</w:t>
      </w:r>
    </w:p>
    <w:p w14:paraId="08D4529C" w14:textId="6D99726F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ZTP</w:t>
      </w:r>
      <w:r w:rsidRPr="00F4090E">
        <w:rPr>
          <w:rFonts w:ascii="Arial" w:hAnsi="Arial" w:cs="Arial"/>
        </w:rPr>
        <w:t xml:space="preserve"> – záložné technologické pracovisko - Kopčianska ulica 92/D, Bratislava</w:t>
      </w:r>
    </w:p>
    <w:p w14:paraId="5471DCF3" w14:textId="32C806D5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AD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Active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Directory</w:t>
      </w:r>
      <w:proofErr w:type="spellEnd"/>
    </w:p>
    <w:p w14:paraId="2F362B8C" w14:textId="3EBAF29E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ADS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Anomaly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System</w:t>
      </w:r>
      <w:proofErr w:type="spellEnd"/>
    </w:p>
    <w:p w14:paraId="4C316875" w14:textId="24FA7E0D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BAS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Breach</w:t>
      </w:r>
      <w:proofErr w:type="spellEnd"/>
      <w:r w:rsidRPr="00F4090E">
        <w:rPr>
          <w:rFonts w:ascii="Arial" w:hAnsi="Arial" w:cs="Arial"/>
        </w:rPr>
        <w:t xml:space="preserve"> and </w:t>
      </w:r>
      <w:proofErr w:type="spellStart"/>
      <w:r w:rsidRPr="00F4090E">
        <w:rPr>
          <w:rFonts w:ascii="Arial" w:hAnsi="Arial" w:cs="Arial"/>
        </w:rPr>
        <w:t>Attack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Simulation</w:t>
      </w:r>
      <w:proofErr w:type="spellEnd"/>
    </w:p>
    <w:p w14:paraId="1E813F1A" w14:textId="38C28CB8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SIEM</w:t>
      </w:r>
      <w:r w:rsidRPr="00F4090E">
        <w:rPr>
          <w:rFonts w:ascii="Arial" w:hAnsi="Arial" w:cs="Arial"/>
        </w:rPr>
        <w:t xml:space="preserve"> – Security </w:t>
      </w:r>
      <w:proofErr w:type="spellStart"/>
      <w:r w:rsidRPr="00F4090E">
        <w:rPr>
          <w:rFonts w:ascii="Arial" w:hAnsi="Arial" w:cs="Arial"/>
        </w:rPr>
        <w:t>Information</w:t>
      </w:r>
      <w:proofErr w:type="spellEnd"/>
      <w:r w:rsidRPr="00F4090E">
        <w:rPr>
          <w:rFonts w:ascii="Arial" w:hAnsi="Arial" w:cs="Arial"/>
        </w:rPr>
        <w:t xml:space="preserve"> and Event Management </w:t>
      </w:r>
    </w:p>
    <w:p w14:paraId="5F5E7FD1" w14:textId="1A9D3A13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MBIT</w:t>
      </w:r>
      <w:r w:rsidRPr="00F4090E">
        <w:rPr>
          <w:rFonts w:ascii="Arial" w:hAnsi="Arial" w:cs="Arial"/>
        </w:rPr>
        <w:t xml:space="preserve"> – Monitoring bezpečnosti informačných technológií zahŕňa technológie SIEM a NDR</w:t>
      </w:r>
    </w:p>
    <w:p w14:paraId="475A57AE" w14:textId="1CC9AC78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Flowmon</w:t>
      </w:r>
      <w:proofErr w:type="spellEnd"/>
      <w:r w:rsidRPr="00F4090E">
        <w:rPr>
          <w:rFonts w:ascii="Arial" w:hAnsi="Arial" w:cs="Arial"/>
          <w:b/>
          <w:bCs/>
        </w:rPr>
        <w:t xml:space="preserve"> OS</w:t>
      </w:r>
      <w:r w:rsidRPr="00F4090E">
        <w:rPr>
          <w:rFonts w:ascii="Arial" w:hAnsi="Arial" w:cs="Arial"/>
        </w:rPr>
        <w:t xml:space="preserve"> – 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Operating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System</w:t>
      </w:r>
      <w:proofErr w:type="spellEnd"/>
    </w:p>
    <w:p w14:paraId="6FE2977C" w14:textId="7FEA2898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Flowmon</w:t>
      </w:r>
      <w:proofErr w:type="spellEnd"/>
      <w:r w:rsidRPr="00F4090E">
        <w:rPr>
          <w:rFonts w:ascii="Arial" w:hAnsi="Arial" w:cs="Arial"/>
          <w:b/>
          <w:bCs/>
        </w:rPr>
        <w:t xml:space="preserve"> ADS</w:t>
      </w:r>
      <w:r w:rsidRPr="00F4090E">
        <w:rPr>
          <w:rFonts w:ascii="Arial" w:hAnsi="Arial" w:cs="Arial"/>
        </w:rPr>
        <w:t xml:space="preserve"> – 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Anomaly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System</w:t>
      </w:r>
      <w:proofErr w:type="spellEnd"/>
    </w:p>
    <w:p w14:paraId="62DA51C0" w14:textId="5524477A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Flowmon</w:t>
      </w:r>
      <w:proofErr w:type="spellEnd"/>
      <w:r w:rsidRPr="00F4090E">
        <w:rPr>
          <w:rFonts w:ascii="Arial" w:hAnsi="Arial" w:cs="Arial"/>
          <w:b/>
          <w:bCs/>
        </w:rPr>
        <w:t xml:space="preserve"> FMC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Flowmon</w:t>
      </w:r>
      <w:proofErr w:type="spellEnd"/>
      <w:r w:rsidRPr="00F4090E">
        <w:rPr>
          <w:rFonts w:ascii="Arial" w:hAnsi="Arial" w:cs="Arial"/>
        </w:rPr>
        <w:t xml:space="preserve"> Monitoring Center</w:t>
      </w:r>
    </w:p>
    <w:p w14:paraId="6C7F2D8E" w14:textId="6BD701B0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OS</w:t>
      </w:r>
      <w:r w:rsidRPr="00F4090E">
        <w:rPr>
          <w:rFonts w:ascii="Arial" w:hAnsi="Arial" w:cs="Arial"/>
        </w:rPr>
        <w:t xml:space="preserve">  - operačný systém</w:t>
      </w:r>
    </w:p>
    <w:p w14:paraId="6603959F" w14:textId="3268AC22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AI</w:t>
      </w:r>
      <w:r w:rsidRPr="00F4090E">
        <w:rPr>
          <w:rFonts w:ascii="Arial" w:hAnsi="Arial" w:cs="Arial"/>
        </w:rPr>
        <w:t xml:space="preserve"> - korelačná jednotka</w:t>
      </w:r>
    </w:p>
    <w:p w14:paraId="328FEA7A" w14:textId="74A05D1B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DC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Data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Collector</w:t>
      </w:r>
      <w:proofErr w:type="spellEnd"/>
    </w:p>
    <w:p w14:paraId="56230B82" w14:textId="4720BCF5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DI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Data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Indexer</w:t>
      </w:r>
      <w:proofErr w:type="spellEnd"/>
    </w:p>
    <w:p w14:paraId="197D551E" w14:textId="4DFDEF6D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DP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Data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Processor</w:t>
      </w:r>
      <w:proofErr w:type="spellEnd"/>
    </w:p>
    <w:p w14:paraId="78372009" w14:textId="21D6FC12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DR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Disaster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Recovery</w:t>
      </w:r>
      <w:proofErr w:type="spellEnd"/>
    </w:p>
    <w:p w14:paraId="75D4E5B0" w14:textId="4F90FF5A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FM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Flowmon</w:t>
      </w:r>
      <w:proofErr w:type="spellEnd"/>
    </w:p>
    <w:p w14:paraId="037C8ADA" w14:textId="08A0FE1C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HW</w:t>
      </w:r>
      <w:r w:rsidRPr="00F4090E">
        <w:rPr>
          <w:rFonts w:ascii="Arial" w:hAnsi="Arial" w:cs="Arial"/>
        </w:rPr>
        <w:t xml:space="preserve"> - Hardware</w:t>
      </w:r>
    </w:p>
    <w:p w14:paraId="5BE76EB0" w14:textId="2341268E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LS</w:t>
      </w:r>
      <w:r w:rsidRPr="00F4090E">
        <w:rPr>
          <w:rFonts w:ascii="Arial" w:hAnsi="Arial" w:cs="Arial"/>
        </w:rPr>
        <w:t xml:space="preserve"> - Log </w:t>
      </w:r>
      <w:proofErr w:type="spellStart"/>
      <w:r w:rsidRPr="00F4090E">
        <w:rPr>
          <w:rFonts w:ascii="Arial" w:hAnsi="Arial" w:cs="Arial"/>
        </w:rPr>
        <w:t>Source</w:t>
      </w:r>
      <w:proofErr w:type="spellEnd"/>
    </w:p>
    <w:p w14:paraId="588E3731" w14:textId="1570D9C6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NBS</w:t>
      </w:r>
      <w:r w:rsidRPr="00F4090E">
        <w:rPr>
          <w:rFonts w:ascii="Arial" w:hAnsi="Arial" w:cs="Arial"/>
        </w:rPr>
        <w:t xml:space="preserve"> - Národná banka Slovenska</w:t>
      </w:r>
    </w:p>
    <w:p w14:paraId="62E84A29" w14:textId="255F3FA6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NDR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Network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and </w:t>
      </w:r>
      <w:proofErr w:type="spellStart"/>
      <w:r w:rsidRPr="00F4090E">
        <w:rPr>
          <w:rFonts w:ascii="Arial" w:hAnsi="Arial" w:cs="Arial"/>
        </w:rPr>
        <w:t>Response</w:t>
      </w:r>
      <w:proofErr w:type="spellEnd"/>
    </w:p>
    <w:p w14:paraId="0471EE4D" w14:textId="5219780E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NM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Network</w:t>
      </w:r>
      <w:proofErr w:type="spellEnd"/>
      <w:r w:rsidRPr="00F4090E">
        <w:rPr>
          <w:rFonts w:ascii="Arial" w:hAnsi="Arial" w:cs="Arial"/>
        </w:rPr>
        <w:t xml:space="preserve"> Monitor</w:t>
      </w:r>
    </w:p>
    <w:p w14:paraId="21CFA690" w14:textId="361F8621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OS</w:t>
      </w:r>
      <w:r w:rsidRPr="00F4090E">
        <w:rPr>
          <w:rFonts w:ascii="Arial" w:hAnsi="Arial" w:cs="Arial"/>
        </w:rPr>
        <w:t xml:space="preserve"> - operačný systém</w:t>
      </w:r>
    </w:p>
    <w:p w14:paraId="3635AAB2" w14:textId="7269800B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PM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Platform</w:t>
      </w:r>
      <w:proofErr w:type="spellEnd"/>
      <w:r w:rsidRPr="00F4090E">
        <w:rPr>
          <w:rFonts w:ascii="Arial" w:hAnsi="Arial" w:cs="Arial"/>
        </w:rPr>
        <w:t xml:space="preserve"> Manager</w:t>
      </w:r>
    </w:p>
    <w:p w14:paraId="43E233F9" w14:textId="546220F4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SW</w:t>
      </w:r>
      <w:r w:rsidRPr="00F4090E">
        <w:rPr>
          <w:rFonts w:ascii="Arial" w:hAnsi="Arial" w:cs="Arial"/>
        </w:rPr>
        <w:t xml:space="preserve"> - Software</w:t>
      </w:r>
    </w:p>
    <w:p w14:paraId="57F0B1F8" w14:textId="53970D53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UC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use-case</w:t>
      </w:r>
      <w:proofErr w:type="spellEnd"/>
      <w:r w:rsidRPr="00F4090E">
        <w:rPr>
          <w:rFonts w:ascii="Arial" w:hAnsi="Arial" w:cs="Arial"/>
        </w:rPr>
        <w:t xml:space="preserve"> NBS</w:t>
      </w:r>
    </w:p>
    <w:p w14:paraId="47E8611E" w14:textId="64E71D70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WC</w:t>
      </w:r>
      <w:r w:rsidRPr="00F4090E">
        <w:rPr>
          <w:rFonts w:ascii="Arial" w:hAnsi="Arial" w:cs="Arial"/>
        </w:rPr>
        <w:t xml:space="preserve"> - Web </w:t>
      </w:r>
      <w:proofErr w:type="spellStart"/>
      <w:r w:rsidRPr="00F4090E">
        <w:rPr>
          <w:rFonts w:ascii="Arial" w:hAnsi="Arial" w:cs="Arial"/>
        </w:rPr>
        <w:t>Console</w:t>
      </w:r>
      <w:proofErr w:type="spellEnd"/>
    </w:p>
    <w:p w14:paraId="38E29690" w14:textId="11614E4C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XM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all</w:t>
      </w:r>
      <w:proofErr w:type="spellEnd"/>
      <w:r w:rsidRPr="00F4090E">
        <w:rPr>
          <w:rFonts w:ascii="Arial" w:hAnsi="Arial" w:cs="Arial"/>
        </w:rPr>
        <w:t>-in-</w:t>
      </w:r>
      <w:proofErr w:type="spellStart"/>
      <w:r w:rsidRPr="00F4090E">
        <w:rPr>
          <w:rFonts w:ascii="Arial" w:hAnsi="Arial" w:cs="Arial"/>
        </w:rPr>
        <w:t>one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appliance</w:t>
      </w:r>
      <w:proofErr w:type="spellEnd"/>
      <w:r w:rsidRPr="00F4090E">
        <w:rPr>
          <w:rFonts w:ascii="Arial" w:hAnsi="Arial" w:cs="Arial"/>
        </w:rPr>
        <w:t>, ktorá obsahuje všetky moduly riešenia SIEM</w:t>
      </w:r>
    </w:p>
    <w:p w14:paraId="67B6E3E8" w14:textId="5D056FB5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IS</w:t>
      </w:r>
      <w:r w:rsidRPr="00F4090E">
        <w:rPr>
          <w:rFonts w:ascii="Arial" w:hAnsi="Arial" w:cs="Arial"/>
        </w:rPr>
        <w:t xml:space="preserve"> – informačný systém</w:t>
      </w:r>
    </w:p>
    <w:p w14:paraId="6E523410" w14:textId="349B5223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SAN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Storage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Area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Network</w:t>
      </w:r>
      <w:proofErr w:type="spellEnd"/>
    </w:p>
    <w:p w14:paraId="62A44285" w14:textId="45AAEB52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SOC</w:t>
      </w:r>
      <w:r w:rsidRPr="00F4090E">
        <w:rPr>
          <w:rFonts w:ascii="Arial" w:hAnsi="Arial" w:cs="Arial"/>
        </w:rPr>
        <w:t xml:space="preserve"> – Security </w:t>
      </w:r>
      <w:proofErr w:type="spellStart"/>
      <w:r w:rsidRPr="00F4090E">
        <w:rPr>
          <w:rFonts w:ascii="Arial" w:hAnsi="Arial" w:cs="Arial"/>
        </w:rPr>
        <w:t>Operation</w:t>
      </w:r>
      <w:proofErr w:type="spellEnd"/>
      <w:r w:rsidRPr="00F4090E">
        <w:rPr>
          <w:rFonts w:ascii="Arial" w:hAnsi="Arial" w:cs="Arial"/>
        </w:rPr>
        <w:t xml:space="preserve"> Center</w:t>
      </w:r>
    </w:p>
    <w:p w14:paraId="5298DA22" w14:textId="49128420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Barracuda</w:t>
      </w:r>
      <w:proofErr w:type="spellEnd"/>
      <w:r w:rsidRPr="00F4090E">
        <w:rPr>
          <w:rFonts w:ascii="Arial" w:hAnsi="Arial" w:cs="Arial"/>
          <w:b/>
          <w:bCs/>
        </w:rPr>
        <w:t xml:space="preserve"> WAF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Barracuda</w:t>
      </w:r>
      <w:proofErr w:type="spellEnd"/>
      <w:r w:rsidRPr="00F4090E">
        <w:rPr>
          <w:rFonts w:ascii="Arial" w:hAnsi="Arial" w:cs="Arial"/>
        </w:rPr>
        <w:t xml:space="preserve"> Web </w:t>
      </w:r>
      <w:proofErr w:type="spellStart"/>
      <w:r w:rsidRPr="00F4090E">
        <w:rPr>
          <w:rFonts w:ascii="Arial" w:hAnsi="Arial" w:cs="Arial"/>
        </w:rPr>
        <w:t>Application</w:t>
      </w:r>
      <w:proofErr w:type="spellEnd"/>
      <w:r w:rsidRPr="00F4090E">
        <w:rPr>
          <w:rFonts w:ascii="Arial" w:hAnsi="Arial" w:cs="Arial"/>
        </w:rPr>
        <w:t xml:space="preserve"> Firewall</w:t>
      </w:r>
    </w:p>
    <w:p w14:paraId="4CF520D1" w14:textId="6663A992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Trellix</w:t>
      </w:r>
      <w:proofErr w:type="spellEnd"/>
      <w:r w:rsidRPr="00F4090E">
        <w:rPr>
          <w:rFonts w:ascii="Arial" w:hAnsi="Arial" w:cs="Arial"/>
          <w:b/>
          <w:bCs/>
        </w:rPr>
        <w:t xml:space="preserve"> ATD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Trellix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Advanced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Threat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Defense</w:t>
      </w:r>
      <w:proofErr w:type="spellEnd"/>
    </w:p>
    <w:p w14:paraId="72F8E34A" w14:textId="186D401A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Trellix</w:t>
      </w:r>
      <w:proofErr w:type="spellEnd"/>
      <w:r w:rsidRPr="00F4090E">
        <w:rPr>
          <w:rFonts w:ascii="Arial" w:hAnsi="Arial" w:cs="Arial"/>
          <w:b/>
          <w:bCs/>
        </w:rPr>
        <w:t xml:space="preserve"> </w:t>
      </w:r>
      <w:proofErr w:type="spellStart"/>
      <w:r w:rsidRPr="00F4090E">
        <w:rPr>
          <w:rFonts w:ascii="Arial" w:hAnsi="Arial" w:cs="Arial"/>
          <w:b/>
          <w:bCs/>
        </w:rPr>
        <w:t>ePO</w:t>
      </w:r>
      <w:proofErr w:type="spellEnd"/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Trellix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ePolicy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Orchestrator</w:t>
      </w:r>
      <w:proofErr w:type="spellEnd"/>
    </w:p>
    <w:p w14:paraId="51348744" w14:textId="3240D4CD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proofErr w:type="spellStart"/>
      <w:r w:rsidRPr="00F4090E">
        <w:rPr>
          <w:rFonts w:ascii="Arial" w:hAnsi="Arial" w:cs="Arial"/>
          <w:b/>
          <w:bCs/>
        </w:rPr>
        <w:t>Trellix</w:t>
      </w:r>
      <w:proofErr w:type="spellEnd"/>
      <w:r w:rsidRPr="00F4090E">
        <w:rPr>
          <w:rFonts w:ascii="Arial" w:hAnsi="Arial" w:cs="Arial"/>
          <w:b/>
          <w:bCs/>
        </w:rPr>
        <w:t xml:space="preserve"> EDR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Trellix</w:t>
      </w:r>
      <w:proofErr w:type="spellEnd"/>
      <w:r w:rsidRPr="00F4090E">
        <w:rPr>
          <w:rFonts w:ascii="Arial" w:hAnsi="Arial" w:cs="Arial"/>
        </w:rPr>
        <w:t xml:space="preserve"> MVISION </w:t>
      </w:r>
      <w:proofErr w:type="spellStart"/>
      <w:r w:rsidRPr="00F4090E">
        <w:rPr>
          <w:rFonts w:ascii="Arial" w:hAnsi="Arial" w:cs="Arial"/>
        </w:rPr>
        <w:t>Endpoint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and </w:t>
      </w:r>
      <w:proofErr w:type="spellStart"/>
      <w:r w:rsidRPr="00F4090E">
        <w:rPr>
          <w:rFonts w:ascii="Arial" w:hAnsi="Arial" w:cs="Arial"/>
        </w:rPr>
        <w:t>Response</w:t>
      </w:r>
      <w:proofErr w:type="spellEnd"/>
    </w:p>
    <w:p w14:paraId="67361F6E" w14:textId="7C308E84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NGFW</w:t>
      </w:r>
      <w:r w:rsidRPr="00F4090E">
        <w:rPr>
          <w:rFonts w:ascii="Arial" w:hAnsi="Arial" w:cs="Arial"/>
        </w:rPr>
        <w:t xml:space="preserve">  - </w:t>
      </w:r>
      <w:proofErr w:type="spellStart"/>
      <w:r w:rsidRPr="00F4090E">
        <w:rPr>
          <w:rFonts w:ascii="Arial" w:hAnsi="Arial" w:cs="Arial"/>
        </w:rPr>
        <w:t>Next-Generation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Firewalls</w:t>
      </w:r>
      <w:proofErr w:type="spellEnd"/>
    </w:p>
    <w:p w14:paraId="2260B619" w14:textId="6DD85A2F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IDS</w:t>
      </w:r>
      <w:r w:rsidRPr="00F4090E">
        <w:rPr>
          <w:rFonts w:ascii="Arial" w:hAnsi="Arial" w:cs="Arial"/>
        </w:rPr>
        <w:t xml:space="preserve">  - </w:t>
      </w:r>
      <w:proofErr w:type="spellStart"/>
      <w:r w:rsidRPr="00F4090E">
        <w:rPr>
          <w:rFonts w:ascii="Arial" w:hAnsi="Arial" w:cs="Arial"/>
        </w:rPr>
        <w:t>Intrusion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Systems</w:t>
      </w:r>
    </w:p>
    <w:p w14:paraId="7336AF93" w14:textId="20089D36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IPS</w:t>
      </w:r>
      <w:r w:rsidRPr="00F4090E">
        <w:rPr>
          <w:rFonts w:ascii="Arial" w:hAnsi="Arial" w:cs="Arial"/>
        </w:rPr>
        <w:t xml:space="preserve">  - </w:t>
      </w:r>
      <w:proofErr w:type="spellStart"/>
      <w:r w:rsidRPr="00F4090E">
        <w:rPr>
          <w:rFonts w:ascii="Arial" w:hAnsi="Arial" w:cs="Arial"/>
        </w:rPr>
        <w:t>Intrusion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Prevention</w:t>
      </w:r>
      <w:proofErr w:type="spellEnd"/>
      <w:r w:rsidRPr="00F4090E">
        <w:rPr>
          <w:rFonts w:ascii="Arial" w:hAnsi="Arial" w:cs="Arial"/>
        </w:rPr>
        <w:t xml:space="preserve"> Systems</w:t>
      </w:r>
    </w:p>
    <w:p w14:paraId="13FA9A15" w14:textId="0583D5E5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EDR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Endpoint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Detection</w:t>
      </w:r>
      <w:proofErr w:type="spellEnd"/>
      <w:r w:rsidRPr="00F4090E">
        <w:rPr>
          <w:rFonts w:ascii="Arial" w:hAnsi="Arial" w:cs="Arial"/>
        </w:rPr>
        <w:t xml:space="preserve"> and </w:t>
      </w:r>
      <w:proofErr w:type="spellStart"/>
      <w:r w:rsidRPr="00F4090E">
        <w:rPr>
          <w:rFonts w:ascii="Arial" w:hAnsi="Arial" w:cs="Arial"/>
        </w:rPr>
        <w:t>Response</w:t>
      </w:r>
      <w:proofErr w:type="spellEnd"/>
    </w:p>
    <w:p w14:paraId="0FF5DEE4" w14:textId="2DB16B4A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DLP</w:t>
      </w:r>
      <w:r w:rsidRPr="00F4090E">
        <w:rPr>
          <w:rFonts w:ascii="Arial" w:hAnsi="Arial" w:cs="Arial"/>
        </w:rPr>
        <w:t xml:space="preserve"> - </w:t>
      </w:r>
      <w:proofErr w:type="spellStart"/>
      <w:r w:rsidRPr="00F4090E">
        <w:rPr>
          <w:rFonts w:ascii="Arial" w:hAnsi="Arial" w:cs="Arial"/>
        </w:rPr>
        <w:t>Data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Leakage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Prevention</w:t>
      </w:r>
      <w:proofErr w:type="spellEnd"/>
    </w:p>
    <w:p w14:paraId="66747A56" w14:textId="0A6DB919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ML/AI</w:t>
      </w:r>
      <w:r w:rsidRPr="00F4090E">
        <w:rPr>
          <w:rFonts w:ascii="Arial" w:hAnsi="Arial" w:cs="Arial"/>
        </w:rPr>
        <w:t xml:space="preserve"> – </w:t>
      </w:r>
      <w:proofErr w:type="spellStart"/>
      <w:r w:rsidRPr="00F4090E">
        <w:rPr>
          <w:rFonts w:ascii="Arial" w:hAnsi="Arial" w:cs="Arial"/>
        </w:rPr>
        <w:t>Machine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Learning</w:t>
      </w:r>
      <w:proofErr w:type="spellEnd"/>
      <w:r w:rsidRPr="00F4090E">
        <w:rPr>
          <w:rFonts w:ascii="Arial" w:hAnsi="Arial" w:cs="Arial"/>
        </w:rPr>
        <w:t xml:space="preserve"> / </w:t>
      </w:r>
      <w:proofErr w:type="spellStart"/>
      <w:r w:rsidRPr="00F4090E">
        <w:rPr>
          <w:rFonts w:ascii="Arial" w:hAnsi="Arial" w:cs="Arial"/>
        </w:rPr>
        <w:t>Artificial</w:t>
      </w:r>
      <w:proofErr w:type="spellEnd"/>
      <w:r w:rsidRPr="00F4090E">
        <w:rPr>
          <w:rFonts w:ascii="Arial" w:hAnsi="Arial" w:cs="Arial"/>
        </w:rPr>
        <w:t xml:space="preserve"> </w:t>
      </w:r>
      <w:proofErr w:type="spellStart"/>
      <w:r w:rsidRPr="00F4090E">
        <w:rPr>
          <w:rFonts w:ascii="Arial" w:hAnsi="Arial" w:cs="Arial"/>
        </w:rPr>
        <w:t>Intelligence</w:t>
      </w:r>
      <w:proofErr w:type="spellEnd"/>
    </w:p>
    <w:p w14:paraId="1D862736" w14:textId="2E62A4F0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Interný SOC tím</w:t>
      </w:r>
      <w:r w:rsidRPr="00F4090E">
        <w:rPr>
          <w:rFonts w:ascii="Arial" w:hAnsi="Arial" w:cs="Arial"/>
        </w:rPr>
        <w:t xml:space="preserve"> – tvoria zamestnanci NBS</w:t>
      </w:r>
    </w:p>
    <w:p w14:paraId="3E9B00A9" w14:textId="195E4F26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Externý SOC tím</w:t>
      </w:r>
      <w:r w:rsidRPr="00F4090E">
        <w:rPr>
          <w:rFonts w:ascii="Arial" w:hAnsi="Arial" w:cs="Arial"/>
        </w:rPr>
        <w:t xml:space="preserve"> - tvoria zamestnanci dodávateľa</w:t>
      </w:r>
    </w:p>
    <w:p w14:paraId="5B751627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lastRenderedPageBreak/>
        <w:t>Podozrivá udalosť</w:t>
      </w:r>
      <w:r w:rsidRPr="00F4090E">
        <w:rPr>
          <w:rFonts w:ascii="Arial" w:hAnsi="Arial" w:cs="Arial"/>
        </w:rPr>
        <w:t xml:space="preserve"> - anomália, neštandardné správanie, podozrivá aktivita, identifikované narušenie bezpečnosti, opakované neúspešné/úspešné pokusy o komunikáciu s podozrivými IP adresami, využívanie neštandardných portov, použitie nepovolených služieb (vzdialený prístup, </w:t>
      </w:r>
      <w:proofErr w:type="spellStart"/>
      <w:r w:rsidRPr="00F4090E">
        <w:rPr>
          <w:rFonts w:ascii="Arial" w:hAnsi="Arial" w:cs="Arial"/>
        </w:rPr>
        <w:t>anonymizačné</w:t>
      </w:r>
      <w:proofErr w:type="spellEnd"/>
      <w:r w:rsidRPr="00F4090E">
        <w:rPr>
          <w:rFonts w:ascii="Arial" w:hAnsi="Arial" w:cs="Arial"/>
        </w:rPr>
        <w:t xml:space="preserve"> služby, ťažba kryptomien, a pod.), atď.</w:t>
      </w:r>
    </w:p>
    <w:p w14:paraId="35DFD04D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Bezpečnostná hrozba</w:t>
      </w:r>
      <w:r w:rsidRPr="00F4090E">
        <w:rPr>
          <w:rFonts w:ascii="Arial" w:hAnsi="Arial" w:cs="Arial"/>
        </w:rPr>
        <w:t xml:space="preserve"> - zverejnená/nahlásená/detegovaná bezpečnostná zraniteľnosť alebo varovanie, ktoré sa týka služby IT alebo niektorého jej komponentu.</w:t>
      </w:r>
    </w:p>
    <w:p w14:paraId="6646F6A8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Bezpečnostný incident -</w:t>
      </w:r>
      <w:r w:rsidRPr="00F4090E">
        <w:rPr>
          <w:rFonts w:ascii="Arial" w:hAnsi="Arial" w:cs="Arial"/>
        </w:rPr>
        <w:t xml:space="preserve"> akákoľvek udalosť narušenia bezpečnosti IT infraštruktúry a IS NBS ktorej následkom je</w:t>
      </w:r>
    </w:p>
    <w:p w14:paraId="4B717F52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</w:rPr>
        <w:t>1.</w:t>
      </w:r>
      <w:r w:rsidRPr="00F4090E">
        <w:rPr>
          <w:rFonts w:ascii="Arial" w:hAnsi="Arial" w:cs="Arial"/>
        </w:rPr>
        <w:tab/>
        <w:t>strata dôvernosti údajov, únik/zničenie údajov alebo narušenie integrity,</w:t>
      </w:r>
    </w:p>
    <w:p w14:paraId="5C2E4308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</w:rPr>
        <w:t>2.</w:t>
      </w:r>
      <w:r w:rsidRPr="00F4090E">
        <w:rPr>
          <w:rFonts w:ascii="Arial" w:hAnsi="Arial" w:cs="Arial"/>
        </w:rPr>
        <w:tab/>
        <w:t>obmedzenie alebo odmietnutie dostupnosti IT služby NBS,</w:t>
      </w:r>
    </w:p>
    <w:p w14:paraId="75CE665D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</w:rPr>
        <w:t>3.</w:t>
      </w:r>
      <w:r w:rsidRPr="00F4090E">
        <w:rPr>
          <w:rFonts w:ascii="Arial" w:hAnsi="Arial" w:cs="Arial"/>
        </w:rPr>
        <w:tab/>
        <w:t>poškodenie mena NBS</w:t>
      </w:r>
    </w:p>
    <w:p w14:paraId="0A3A0389" w14:textId="77777777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Prevádzkový incident</w:t>
      </w:r>
      <w:r w:rsidRPr="00F4090E">
        <w:rPr>
          <w:rFonts w:ascii="Arial" w:hAnsi="Arial" w:cs="Arial"/>
        </w:rPr>
        <w:t xml:space="preserve"> - akákoľvek udalosť ktorá je spôsobená správou a prevádzkou IT infraštruktúry a IS NBS.</w:t>
      </w:r>
    </w:p>
    <w:p w14:paraId="636798D8" w14:textId="6EA65B16" w:rsidR="00B620FE" w:rsidRPr="00F4090E" w:rsidRDefault="00B620FE" w:rsidP="00B620FE">
      <w:pPr>
        <w:pStyle w:val="ListParagraph"/>
        <w:ind w:left="360"/>
        <w:rPr>
          <w:rFonts w:ascii="Arial" w:hAnsi="Arial" w:cs="Arial"/>
        </w:rPr>
      </w:pPr>
      <w:r w:rsidRPr="00F4090E">
        <w:rPr>
          <w:rFonts w:ascii="Arial" w:hAnsi="Arial" w:cs="Arial"/>
          <w:b/>
          <w:bCs/>
        </w:rPr>
        <w:t>Rozšírený pracovný deň</w:t>
      </w:r>
      <w:r w:rsidRPr="00F4090E">
        <w:rPr>
          <w:rFonts w:ascii="Arial" w:hAnsi="Arial" w:cs="Arial"/>
        </w:rPr>
        <w:t xml:space="preserve"> – sú všetky dni okrem soboty, nedele, Nového roku, Veľkého piatku a Veľkonočného pondelka (podľa kalendára platného v sídle ECB), 1. mája, prvého sviatku vianočného a druhého sviatku vianočného.</w:t>
      </w:r>
    </w:p>
    <w:sectPr w:rsidR="00B620FE" w:rsidRPr="00F4090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4C9D" w14:textId="77777777" w:rsidR="00EB00AE" w:rsidRDefault="00EB00AE" w:rsidP="0009480D">
      <w:pPr>
        <w:spacing w:after="0" w:line="240" w:lineRule="auto"/>
      </w:pPr>
      <w:r>
        <w:separator/>
      </w:r>
    </w:p>
  </w:endnote>
  <w:endnote w:type="continuationSeparator" w:id="0">
    <w:p w14:paraId="7BE5CEF8" w14:textId="77777777" w:rsidR="00EB00AE" w:rsidRDefault="00EB00AE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E57" w14:textId="77777777"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4F69" w14:textId="77777777" w:rsidR="00EB00AE" w:rsidRDefault="00EB00AE" w:rsidP="0009480D">
      <w:pPr>
        <w:spacing w:after="0" w:line="240" w:lineRule="auto"/>
      </w:pPr>
      <w:r>
        <w:separator/>
      </w:r>
    </w:p>
  </w:footnote>
  <w:footnote w:type="continuationSeparator" w:id="0">
    <w:p w14:paraId="75EC0F10" w14:textId="77777777" w:rsidR="00EB00AE" w:rsidRDefault="00EB00AE" w:rsidP="0009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518"/>
    <w:multiLevelType w:val="multilevel"/>
    <w:tmpl w:val="6EAE8B8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DE5FFC"/>
    <w:multiLevelType w:val="multilevel"/>
    <w:tmpl w:val="390E2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CD76896"/>
    <w:multiLevelType w:val="multilevel"/>
    <w:tmpl w:val="671030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535F02"/>
    <w:multiLevelType w:val="multilevel"/>
    <w:tmpl w:val="390E2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194504"/>
    <w:multiLevelType w:val="multilevel"/>
    <w:tmpl w:val="E8245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0DF7939"/>
    <w:multiLevelType w:val="hybridMultilevel"/>
    <w:tmpl w:val="E558F23C"/>
    <w:lvl w:ilvl="0" w:tplc="CF4AEFFA">
      <w:numFmt w:val="bullet"/>
      <w:lvlText w:val="•"/>
      <w:lvlJc w:val="left"/>
      <w:pPr>
        <w:ind w:left="1407" w:hanging="615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1574850726">
    <w:abstractNumId w:val="4"/>
  </w:num>
  <w:num w:numId="2" w16cid:durableId="564419092">
    <w:abstractNumId w:val="1"/>
  </w:num>
  <w:num w:numId="3" w16cid:durableId="1210266721">
    <w:abstractNumId w:val="3"/>
  </w:num>
  <w:num w:numId="4" w16cid:durableId="1532181433">
    <w:abstractNumId w:val="5"/>
  </w:num>
  <w:num w:numId="5" w16cid:durableId="1366172982">
    <w:abstractNumId w:val="0"/>
  </w:num>
  <w:num w:numId="6" w16cid:durableId="2110617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0AE"/>
    <w:rsid w:val="0009480D"/>
    <w:rsid w:val="00130860"/>
    <w:rsid w:val="001663B6"/>
    <w:rsid w:val="001A694C"/>
    <w:rsid w:val="001D01FE"/>
    <w:rsid w:val="001D5F9F"/>
    <w:rsid w:val="0020574E"/>
    <w:rsid w:val="00225679"/>
    <w:rsid w:val="002801CE"/>
    <w:rsid w:val="002B4CD0"/>
    <w:rsid w:val="0031462A"/>
    <w:rsid w:val="003636B5"/>
    <w:rsid w:val="00392F01"/>
    <w:rsid w:val="004100B0"/>
    <w:rsid w:val="00445B18"/>
    <w:rsid w:val="004C3827"/>
    <w:rsid w:val="004D7E2D"/>
    <w:rsid w:val="005316F2"/>
    <w:rsid w:val="00545CB1"/>
    <w:rsid w:val="00564381"/>
    <w:rsid w:val="005939CC"/>
    <w:rsid w:val="005A1CD3"/>
    <w:rsid w:val="006470E3"/>
    <w:rsid w:val="00720BF7"/>
    <w:rsid w:val="007730E6"/>
    <w:rsid w:val="00782367"/>
    <w:rsid w:val="00787300"/>
    <w:rsid w:val="008668E8"/>
    <w:rsid w:val="009841D6"/>
    <w:rsid w:val="009A6FA0"/>
    <w:rsid w:val="009E5182"/>
    <w:rsid w:val="00A46A20"/>
    <w:rsid w:val="00A719D6"/>
    <w:rsid w:val="00B31C02"/>
    <w:rsid w:val="00B42F36"/>
    <w:rsid w:val="00B620FE"/>
    <w:rsid w:val="00B72C71"/>
    <w:rsid w:val="00BA4BE5"/>
    <w:rsid w:val="00C35E8A"/>
    <w:rsid w:val="00CB7C08"/>
    <w:rsid w:val="00D970D1"/>
    <w:rsid w:val="00E13078"/>
    <w:rsid w:val="00EB00AE"/>
    <w:rsid w:val="00F4090E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815"/>
  <w15:chartTrackingRefBased/>
  <w15:docId w15:val="{3C64C0DA-C21B-46E1-A2AE-19746C0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kern w:val="2"/>
        <w:lang w:val="sk-S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00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0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00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0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0A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00A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00A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00A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00AE"/>
    <w:rPr>
      <w:rFonts w:asciiTheme="minorHAnsi" w:eastAsiaTheme="majorEastAsia" w:hAnsiTheme="minorHAnsi" w:cstheme="majorBidi"/>
      <w:i/>
      <w:iCs/>
      <w:color w:val="004C80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00AE"/>
    <w:rPr>
      <w:rFonts w:asciiTheme="minorHAnsi" w:eastAsiaTheme="majorEastAsia" w:hAnsiTheme="minorHAnsi" w:cstheme="majorBidi"/>
      <w:color w:val="004C80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0AE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00AE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0AE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0AE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B0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0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00A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00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00AE"/>
    <w:rPr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EB0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00AE"/>
    <w:rPr>
      <w:i/>
      <w:iCs/>
      <w:color w:val="00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00AE"/>
    <w:pPr>
      <w:pBdr>
        <w:top w:val="single" w:sz="4" w:space="10" w:color="004C80" w:themeColor="accent1" w:themeShade="BF"/>
        <w:bottom w:val="single" w:sz="4" w:space="10" w:color="004C80" w:themeColor="accent1" w:themeShade="BF"/>
      </w:pBdr>
      <w:spacing w:before="360" w:after="360"/>
      <w:ind w:left="864" w:right="864"/>
      <w:jc w:val="center"/>
    </w:pPr>
    <w:rPr>
      <w:i/>
      <w:iCs/>
      <w:color w:val="00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00AE"/>
    <w:rPr>
      <w:i/>
      <w:iCs/>
      <w:color w:val="004C80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EB00AE"/>
    <w:rPr>
      <w:b/>
      <w:bCs/>
      <w:smallCaps/>
      <w:color w:val="004C80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 Ján</dc:creator>
  <cp:keywords/>
  <dc:description/>
  <cp:lastModifiedBy>Debnár Ján</cp:lastModifiedBy>
  <cp:revision>8</cp:revision>
  <dcterms:created xsi:type="dcterms:W3CDTF">2025-03-05T11:39:00Z</dcterms:created>
  <dcterms:modified xsi:type="dcterms:W3CDTF">2025-03-10T10:13:00Z</dcterms:modified>
</cp:coreProperties>
</file>