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C803F" w14:textId="77777777" w:rsidR="00B668E0" w:rsidRPr="008A1F21" w:rsidRDefault="00B668E0" w:rsidP="00B668E0">
      <w:pPr>
        <w:tabs>
          <w:tab w:val="left" w:pos="1230"/>
          <w:tab w:val="center" w:pos="4535"/>
        </w:tabs>
        <w:jc w:val="center"/>
        <w:rPr>
          <w:rFonts w:asciiTheme="minorHAnsi" w:hAnsiTheme="minorHAnsi" w:cstheme="minorHAnsi"/>
          <w:b/>
          <w:bCs/>
        </w:rPr>
      </w:pPr>
    </w:p>
    <w:p w14:paraId="1679E37F" w14:textId="77777777" w:rsidR="00B668E0" w:rsidRPr="008A1F21" w:rsidRDefault="00B668E0" w:rsidP="00B668E0">
      <w:pPr>
        <w:tabs>
          <w:tab w:val="left" w:pos="1230"/>
          <w:tab w:val="center" w:pos="4535"/>
        </w:tabs>
        <w:rPr>
          <w:rFonts w:asciiTheme="minorHAnsi" w:hAnsiTheme="minorHAnsi" w:cstheme="minorHAnsi"/>
          <w:b/>
          <w:bCs/>
        </w:rPr>
      </w:pPr>
    </w:p>
    <w:p w14:paraId="5B725CAE" w14:textId="77777777" w:rsidR="00B668E0" w:rsidRPr="008A1F21" w:rsidRDefault="00B668E0" w:rsidP="00B668E0">
      <w:pPr>
        <w:tabs>
          <w:tab w:val="left" w:pos="1230"/>
          <w:tab w:val="center" w:pos="4535"/>
        </w:tabs>
        <w:jc w:val="center"/>
        <w:rPr>
          <w:rFonts w:asciiTheme="minorHAnsi" w:hAnsiTheme="minorHAnsi" w:cstheme="minorHAnsi"/>
          <w:b/>
          <w:bCs/>
        </w:rPr>
      </w:pPr>
    </w:p>
    <w:p w14:paraId="1F72E9C0" w14:textId="0038680E" w:rsidR="00B668E0" w:rsidRPr="008A1F21" w:rsidRDefault="00B668E0" w:rsidP="00B668E0">
      <w:pPr>
        <w:tabs>
          <w:tab w:val="left" w:pos="1230"/>
          <w:tab w:val="center" w:pos="4535"/>
        </w:tabs>
        <w:jc w:val="center"/>
        <w:rPr>
          <w:rFonts w:asciiTheme="minorHAnsi" w:hAnsiTheme="minorHAnsi" w:cstheme="minorHAnsi"/>
          <w:b/>
          <w:bCs/>
        </w:rPr>
      </w:pPr>
      <w:r w:rsidRPr="008A1F21">
        <w:rPr>
          <w:rFonts w:asciiTheme="minorHAnsi" w:hAnsiTheme="minorHAnsi" w:cstheme="minorHAnsi"/>
          <w:b/>
          <w:bCs/>
          <w:sz w:val="56"/>
          <w:szCs w:val="56"/>
        </w:rPr>
        <w:t>Súťažné podklady</w:t>
      </w:r>
    </w:p>
    <w:p w14:paraId="7F4C0963" w14:textId="77777777" w:rsidR="00B668E0" w:rsidRPr="008A1F21" w:rsidRDefault="00B668E0" w:rsidP="00B668E0">
      <w:pPr>
        <w:tabs>
          <w:tab w:val="left" w:pos="1230"/>
          <w:tab w:val="center" w:pos="4535"/>
        </w:tabs>
        <w:jc w:val="center"/>
        <w:rPr>
          <w:rFonts w:asciiTheme="minorHAnsi" w:hAnsiTheme="minorHAnsi" w:cstheme="minorHAnsi"/>
          <w:b/>
          <w:bCs/>
        </w:rPr>
      </w:pPr>
    </w:p>
    <w:p w14:paraId="5F9191B8" w14:textId="77777777" w:rsidR="00B668E0" w:rsidRPr="008A1F21" w:rsidRDefault="00B668E0" w:rsidP="00B668E0">
      <w:pPr>
        <w:tabs>
          <w:tab w:val="left" w:pos="1230"/>
          <w:tab w:val="center" w:pos="4535"/>
        </w:tabs>
        <w:jc w:val="center"/>
        <w:rPr>
          <w:rFonts w:asciiTheme="minorHAnsi" w:hAnsiTheme="minorHAnsi" w:cstheme="minorHAnsi"/>
          <w:b/>
          <w:bCs/>
        </w:rPr>
      </w:pPr>
    </w:p>
    <w:p w14:paraId="29BD3A2B" w14:textId="0EFC8E1F" w:rsidR="00B668E0" w:rsidRPr="008A1F21" w:rsidRDefault="00B668E0" w:rsidP="00B668E0">
      <w:pPr>
        <w:tabs>
          <w:tab w:val="left" w:pos="1230"/>
          <w:tab w:val="center" w:pos="4535"/>
        </w:tabs>
        <w:jc w:val="center"/>
        <w:rPr>
          <w:rFonts w:asciiTheme="minorHAnsi" w:hAnsiTheme="minorHAnsi" w:cstheme="minorHAnsi"/>
          <w:b/>
          <w:bCs/>
        </w:rPr>
      </w:pPr>
    </w:p>
    <w:p w14:paraId="09E4F51D" w14:textId="77777777" w:rsidR="00B668E0" w:rsidRPr="008A1F21" w:rsidRDefault="00B668E0" w:rsidP="00B668E0">
      <w:pPr>
        <w:tabs>
          <w:tab w:val="left" w:pos="1230"/>
          <w:tab w:val="center" w:pos="4535"/>
        </w:tabs>
        <w:jc w:val="center"/>
        <w:rPr>
          <w:rFonts w:asciiTheme="minorHAnsi" w:hAnsiTheme="minorHAnsi" w:cstheme="minorHAnsi"/>
          <w:b/>
          <w:bCs/>
        </w:rPr>
      </w:pPr>
    </w:p>
    <w:p w14:paraId="45A6EE1B" w14:textId="150259EB" w:rsidR="00A34B0B" w:rsidRPr="008A1F21" w:rsidRDefault="00A34B0B" w:rsidP="00B668E0">
      <w:pPr>
        <w:tabs>
          <w:tab w:val="left" w:pos="1230"/>
          <w:tab w:val="center" w:pos="4535"/>
        </w:tabs>
        <w:jc w:val="center"/>
        <w:rPr>
          <w:rFonts w:asciiTheme="minorHAnsi" w:hAnsiTheme="minorHAnsi" w:cstheme="minorHAnsi"/>
          <w:b/>
          <w:bCs/>
        </w:rPr>
      </w:pPr>
      <w:r w:rsidRPr="008A1F21">
        <w:rPr>
          <w:rFonts w:asciiTheme="minorHAnsi" w:hAnsiTheme="minorHAnsi" w:cstheme="minorHAnsi"/>
          <w:b/>
          <w:bCs/>
        </w:rPr>
        <w:t xml:space="preserve">Nadlimitná zákazka zadávaná postupom </w:t>
      </w:r>
      <w:r w:rsidR="00CF7039">
        <w:rPr>
          <w:rFonts w:asciiTheme="minorHAnsi" w:hAnsiTheme="minorHAnsi" w:cstheme="minorHAnsi"/>
          <w:b/>
          <w:bCs/>
        </w:rPr>
        <w:t>rokovacieho konania so zverejnením podľa §§</w:t>
      </w:r>
      <w:r w:rsidRPr="008A1F21">
        <w:rPr>
          <w:rFonts w:asciiTheme="minorHAnsi" w:hAnsiTheme="minorHAnsi" w:cstheme="minorHAnsi"/>
          <w:b/>
          <w:bCs/>
        </w:rPr>
        <w:t> </w:t>
      </w:r>
      <w:r w:rsidR="00CF7039">
        <w:rPr>
          <w:rFonts w:asciiTheme="minorHAnsi" w:hAnsiTheme="minorHAnsi" w:cstheme="minorHAnsi"/>
          <w:b/>
          <w:bCs/>
        </w:rPr>
        <w:t>70 až 73</w:t>
      </w:r>
      <w:r w:rsidRPr="008A1F21">
        <w:rPr>
          <w:rFonts w:asciiTheme="minorHAnsi" w:hAnsiTheme="minorHAnsi" w:cstheme="minorHAnsi"/>
          <w:b/>
          <w:bCs/>
        </w:rPr>
        <w:t> zákona č. 343/2015 Z. z. o verejnom obstarávaní a o zmene a doplnení niektorých zákon</w:t>
      </w:r>
      <w:r w:rsidR="00CB210E" w:rsidRPr="008A1F21">
        <w:rPr>
          <w:rFonts w:asciiTheme="minorHAnsi" w:hAnsiTheme="minorHAnsi" w:cstheme="minorHAnsi"/>
          <w:b/>
          <w:bCs/>
        </w:rPr>
        <w:t>ov v znení neskorších predpisov</w:t>
      </w:r>
      <w:r w:rsidR="00B668E0" w:rsidRPr="008A1F21">
        <w:rPr>
          <w:rFonts w:asciiTheme="minorHAnsi" w:hAnsiTheme="minorHAnsi" w:cstheme="minorHAnsi"/>
          <w:b/>
          <w:bCs/>
        </w:rPr>
        <w:t>.</w:t>
      </w:r>
    </w:p>
    <w:p w14:paraId="30094D0A" w14:textId="77777777" w:rsidR="00A34B0B" w:rsidRPr="008A1F21" w:rsidRDefault="00A34B0B" w:rsidP="00A34B0B">
      <w:pPr>
        <w:tabs>
          <w:tab w:val="left" w:pos="1230"/>
          <w:tab w:val="center" w:pos="4535"/>
        </w:tabs>
        <w:jc w:val="center"/>
        <w:rPr>
          <w:rFonts w:asciiTheme="minorHAnsi" w:hAnsiTheme="minorHAnsi" w:cstheme="minorHAnsi"/>
          <w:b/>
          <w:bCs/>
        </w:rPr>
      </w:pPr>
    </w:p>
    <w:p w14:paraId="6FDD3A31" w14:textId="77777777" w:rsidR="00A34B0B" w:rsidRPr="008A1F21" w:rsidRDefault="00A34B0B" w:rsidP="00A34B0B">
      <w:pPr>
        <w:tabs>
          <w:tab w:val="left" w:pos="1230"/>
          <w:tab w:val="center" w:pos="4535"/>
        </w:tabs>
        <w:jc w:val="center"/>
        <w:rPr>
          <w:rFonts w:asciiTheme="minorHAnsi" w:hAnsiTheme="minorHAnsi" w:cstheme="minorHAnsi"/>
          <w:b/>
          <w:bCs/>
        </w:rPr>
      </w:pPr>
      <w:r w:rsidRPr="008A1F21">
        <w:rPr>
          <w:rFonts w:asciiTheme="minorHAnsi" w:hAnsiTheme="minorHAnsi" w:cstheme="minorHAnsi"/>
          <w:b/>
          <w:bCs/>
        </w:rPr>
        <w:t>Zákazka na poskytnutie služieb</w:t>
      </w:r>
    </w:p>
    <w:p w14:paraId="150E6789" w14:textId="77777777" w:rsidR="00A34B0B" w:rsidRPr="008A1F21" w:rsidRDefault="00A34B0B" w:rsidP="00A34B0B">
      <w:pPr>
        <w:pStyle w:val="Hlavika"/>
        <w:rPr>
          <w:rFonts w:asciiTheme="minorHAnsi" w:hAnsiTheme="minorHAnsi" w:cstheme="minorHAnsi"/>
        </w:rPr>
      </w:pPr>
    </w:p>
    <w:p w14:paraId="64A69E73" w14:textId="77777777" w:rsidR="00A34B0B" w:rsidRPr="008A1F21" w:rsidRDefault="00A34B0B" w:rsidP="00A34B0B">
      <w:pPr>
        <w:pStyle w:val="Hlavika"/>
        <w:rPr>
          <w:rFonts w:asciiTheme="minorHAnsi" w:hAnsiTheme="minorHAnsi" w:cstheme="minorHAnsi"/>
        </w:rPr>
      </w:pPr>
    </w:p>
    <w:p w14:paraId="67199E02" w14:textId="77777777" w:rsidR="00A34B0B" w:rsidRPr="008A1F21" w:rsidRDefault="00A34B0B" w:rsidP="00A34B0B">
      <w:pPr>
        <w:pStyle w:val="Nadpis5"/>
        <w:ind w:left="0" w:firstLine="0"/>
        <w:rPr>
          <w:rFonts w:asciiTheme="minorHAnsi" w:hAnsiTheme="minorHAnsi" w:cstheme="minorHAnsi"/>
          <w:w w:val="150"/>
          <w:sz w:val="24"/>
          <w:szCs w:val="24"/>
        </w:rPr>
      </w:pPr>
    </w:p>
    <w:p w14:paraId="5CCF92B5" w14:textId="77777777" w:rsidR="00A34B0B" w:rsidRPr="008A1F21" w:rsidRDefault="00A34B0B" w:rsidP="00A34B0B">
      <w:pPr>
        <w:pStyle w:val="Nadpis5"/>
        <w:ind w:left="0" w:firstLine="0"/>
        <w:rPr>
          <w:rFonts w:asciiTheme="minorHAnsi" w:hAnsiTheme="minorHAnsi" w:cstheme="minorHAnsi"/>
          <w:w w:val="150"/>
          <w:sz w:val="24"/>
          <w:szCs w:val="24"/>
        </w:rPr>
      </w:pPr>
    </w:p>
    <w:p w14:paraId="223C1DBF" w14:textId="77777777" w:rsidR="00A34B0B" w:rsidRPr="008A1F21" w:rsidRDefault="00A34B0B" w:rsidP="00A34B0B">
      <w:pPr>
        <w:rPr>
          <w:rFonts w:asciiTheme="minorHAnsi" w:hAnsiTheme="minorHAnsi" w:cstheme="minorHAnsi"/>
        </w:rPr>
      </w:pPr>
    </w:p>
    <w:p w14:paraId="774DE2C1" w14:textId="77777777" w:rsidR="00A34B0B" w:rsidRPr="008A1F21" w:rsidRDefault="00A34B0B" w:rsidP="00A34B0B">
      <w:pPr>
        <w:rPr>
          <w:rFonts w:asciiTheme="minorHAnsi" w:hAnsiTheme="minorHAnsi" w:cstheme="minorHAnsi"/>
        </w:rPr>
      </w:pPr>
    </w:p>
    <w:p w14:paraId="0200F310" w14:textId="77777777" w:rsidR="00A34B0B" w:rsidRPr="008A1F21" w:rsidRDefault="00A34B0B" w:rsidP="00A34B0B">
      <w:pPr>
        <w:rPr>
          <w:rFonts w:asciiTheme="minorHAnsi" w:hAnsiTheme="minorHAnsi" w:cstheme="minorHAnsi"/>
        </w:rPr>
      </w:pPr>
    </w:p>
    <w:p w14:paraId="4110C151" w14:textId="77777777" w:rsidR="00A34B0B" w:rsidRPr="008A1F21" w:rsidRDefault="00A34B0B" w:rsidP="00A34B0B">
      <w:pPr>
        <w:jc w:val="center"/>
        <w:rPr>
          <w:rFonts w:asciiTheme="minorHAnsi" w:hAnsiTheme="minorHAnsi" w:cstheme="minorHAnsi"/>
          <w:sz w:val="20"/>
          <w:szCs w:val="20"/>
        </w:rPr>
      </w:pPr>
    </w:p>
    <w:p w14:paraId="3AD509EE" w14:textId="77777777" w:rsidR="00A34B0B" w:rsidRPr="008A1F21" w:rsidRDefault="00A34B0B" w:rsidP="00A34B0B">
      <w:pPr>
        <w:jc w:val="both"/>
        <w:rPr>
          <w:rFonts w:asciiTheme="minorHAnsi" w:hAnsiTheme="minorHAnsi" w:cstheme="minorHAnsi"/>
        </w:rPr>
      </w:pPr>
    </w:p>
    <w:p w14:paraId="0B68B5C7" w14:textId="77777777" w:rsidR="00A34B0B" w:rsidRPr="008A1F21" w:rsidRDefault="00A34B0B" w:rsidP="00A34B0B">
      <w:pPr>
        <w:jc w:val="both"/>
        <w:rPr>
          <w:rFonts w:asciiTheme="minorHAnsi" w:hAnsiTheme="minorHAnsi" w:cstheme="minorHAnsi"/>
        </w:rPr>
      </w:pPr>
      <w:r w:rsidRPr="008A1F21">
        <w:rPr>
          <w:rFonts w:asciiTheme="minorHAnsi" w:hAnsiTheme="minorHAnsi" w:cstheme="minorHAnsi"/>
        </w:rPr>
        <w:t xml:space="preserve">Predmet zákazky: </w:t>
      </w:r>
    </w:p>
    <w:p w14:paraId="4B123C6E" w14:textId="77777777" w:rsidR="00A34B0B" w:rsidRPr="008A1F21" w:rsidRDefault="00A34B0B" w:rsidP="00A34B0B">
      <w:pPr>
        <w:jc w:val="both"/>
        <w:rPr>
          <w:rFonts w:asciiTheme="minorHAnsi" w:hAnsiTheme="minorHAnsi" w:cstheme="minorHAnsi"/>
        </w:rPr>
      </w:pPr>
    </w:p>
    <w:p w14:paraId="2B69A3D7" w14:textId="77777777" w:rsidR="00B668E0" w:rsidRPr="008A1F21" w:rsidRDefault="00B668E0" w:rsidP="00A34B0B">
      <w:pPr>
        <w:jc w:val="center"/>
        <w:rPr>
          <w:rFonts w:asciiTheme="minorHAnsi" w:hAnsiTheme="minorHAnsi" w:cstheme="minorHAnsi"/>
          <w:b/>
          <w:sz w:val="28"/>
          <w:szCs w:val="28"/>
        </w:rPr>
      </w:pPr>
    </w:p>
    <w:p w14:paraId="15A51717" w14:textId="3C307E4A" w:rsidR="00A34B0B" w:rsidRPr="008A1F21" w:rsidRDefault="00215577" w:rsidP="00A34B0B">
      <w:pPr>
        <w:jc w:val="center"/>
        <w:rPr>
          <w:rFonts w:asciiTheme="minorHAnsi" w:hAnsiTheme="minorHAnsi" w:cstheme="minorHAnsi"/>
          <w:b/>
          <w:sz w:val="28"/>
          <w:szCs w:val="28"/>
        </w:rPr>
      </w:pPr>
      <w:r w:rsidRPr="008A1F21">
        <w:rPr>
          <w:rFonts w:asciiTheme="minorHAnsi" w:hAnsiTheme="minorHAnsi" w:cstheme="minorHAnsi"/>
          <w:b/>
          <w:sz w:val="28"/>
          <w:szCs w:val="28"/>
        </w:rPr>
        <w:t xml:space="preserve">Poskytovanie služieb mestskej </w:t>
      </w:r>
      <w:r w:rsidR="00B668E0" w:rsidRPr="008A1F21">
        <w:rPr>
          <w:rFonts w:asciiTheme="minorHAnsi" w:hAnsiTheme="minorHAnsi" w:cstheme="minorHAnsi"/>
          <w:b/>
          <w:sz w:val="28"/>
          <w:szCs w:val="28"/>
        </w:rPr>
        <w:t>autobusovej</w:t>
      </w:r>
      <w:r w:rsidRPr="008A1F21">
        <w:rPr>
          <w:rFonts w:asciiTheme="minorHAnsi" w:hAnsiTheme="minorHAnsi" w:cstheme="minorHAnsi"/>
          <w:b/>
          <w:sz w:val="28"/>
          <w:szCs w:val="28"/>
        </w:rPr>
        <w:t xml:space="preserve"> dopravy </w:t>
      </w:r>
      <w:r w:rsidR="00B668E0" w:rsidRPr="008A1F21">
        <w:rPr>
          <w:rFonts w:asciiTheme="minorHAnsi" w:hAnsiTheme="minorHAnsi" w:cstheme="minorHAnsi"/>
          <w:b/>
          <w:sz w:val="28"/>
          <w:szCs w:val="28"/>
        </w:rPr>
        <w:t>pre</w:t>
      </w:r>
      <w:r w:rsidRPr="008A1F21">
        <w:rPr>
          <w:rFonts w:asciiTheme="minorHAnsi" w:hAnsiTheme="minorHAnsi" w:cstheme="minorHAnsi"/>
          <w:b/>
          <w:sz w:val="28"/>
          <w:szCs w:val="28"/>
        </w:rPr>
        <w:t> mest</w:t>
      </w:r>
      <w:r w:rsidR="00B668E0" w:rsidRPr="008A1F21">
        <w:rPr>
          <w:rFonts w:asciiTheme="minorHAnsi" w:hAnsiTheme="minorHAnsi" w:cstheme="minorHAnsi"/>
          <w:b/>
          <w:sz w:val="28"/>
          <w:szCs w:val="28"/>
        </w:rPr>
        <w:t>o</w:t>
      </w:r>
      <w:r w:rsidRPr="008A1F21">
        <w:rPr>
          <w:rFonts w:asciiTheme="minorHAnsi" w:hAnsiTheme="minorHAnsi" w:cstheme="minorHAnsi"/>
          <w:b/>
          <w:sz w:val="28"/>
          <w:szCs w:val="28"/>
        </w:rPr>
        <w:t xml:space="preserve"> Ružomberok.</w:t>
      </w:r>
    </w:p>
    <w:p w14:paraId="797379A3" w14:textId="77777777" w:rsidR="00A34B0B" w:rsidRPr="008A1F21" w:rsidRDefault="00A34B0B" w:rsidP="00A34B0B">
      <w:pPr>
        <w:jc w:val="center"/>
        <w:rPr>
          <w:rFonts w:asciiTheme="minorHAnsi" w:hAnsiTheme="minorHAnsi" w:cstheme="minorHAnsi"/>
          <w:b/>
        </w:rPr>
      </w:pPr>
    </w:p>
    <w:p w14:paraId="5E0E4977" w14:textId="77777777" w:rsidR="00A34B0B" w:rsidRPr="008A1F21" w:rsidRDefault="00A34B0B" w:rsidP="00A34B0B">
      <w:pPr>
        <w:jc w:val="both"/>
        <w:rPr>
          <w:rFonts w:asciiTheme="minorHAnsi" w:hAnsiTheme="minorHAnsi" w:cstheme="minorHAnsi"/>
        </w:rPr>
      </w:pPr>
    </w:p>
    <w:p w14:paraId="65253FC2" w14:textId="77777777" w:rsidR="00A34B0B" w:rsidRPr="008A1F21" w:rsidRDefault="00A34B0B" w:rsidP="00A34B0B">
      <w:pPr>
        <w:jc w:val="both"/>
        <w:rPr>
          <w:rFonts w:asciiTheme="minorHAnsi" w:hAnsiTheme="minorHAnsi" w:cstheme="minorHAnsi"/>
          <w:sz w:val="20"/>
        </w:rPr>
      </w:pPr>
    </w:p>
    <w:p w14:paraId="610BD409" w14:textId="77777777" w:rsidR="00A34B0B" w:rsidRPr="008A1F21" w:rsidRDefault="00A34B0B" w:rsidP="00A34B0B">
      <w:pPr>
        <w:jc w:val="both"/>
        <w:rPr>
          <w:rFonts w:asciiTheme="minorHAnsi" w:hAnsiTheme="minorHAnsi" w:cstheme="minorHAnsi"/>
          <w:sz w:val="20"/>
        </w:rPr>
      </w:pPr>
    </w:p>
    <w:p w14:paraId="1DD23FF4" w14:textId="77777777" w:rsidR="00A34B0B" w:rsidRPr="008A1F21" w:rsidRDefault="00A34B0B" w:rsidP="00A34B0B">
      <w:pPr>
        <w:jc w:val="both"/>
        <w:rPr>
          <w:rFonts w:asciiTheme="minorHAnsi" w:hAnsiTheme="minorHAnsi" w:cstheme="minorHAnsi"/>
          <w:sz w:val="20"/>
        </w:rPr>
      </w:pPr>
    </w:p>
    <w:p w14:paraId="29B91392" w14:textId="77777777" w:rsidR="00B668E0" w:rsidRPr="008A1F21" w:rsidRDefault="00B668E0" w:rsidP="00A34B0B">
      <w:pPr>
        <w:jc w:val="both"/>
        <w:rPr>
          <w:rFonts w:asciiTheme="minorHAnsi" w:hAnsiTheme="minorHAnsi" w:cstheme="minorHAnsi"/>
          <w:sz w:val="20"/>
        </w:rPr>
      </w:pPr>
    </w:p>
    <w:p w14:paraId="0EEEF24B" w14:textId="77777777" w:rsidR="00215577" w:rsidRPr="008A1F21" w:rsidRDefault="00215577" w:rsidP="00A34B0B">
      <w:pPr>
        <w:jc w:val="both"/>
        <w:rPr>
          <w:rFonts w:asciiTheme="minorHAnsi" w:hAnsiTheme="minorHAnsi" w:cstheme="minorHAnsi"/>
          <w:sz w:val="20"/>
        </w:rPr>
      </w:pPr>
    </w:p>
    <w:p w14:paraId="67972712" w14:textId="7DC94C61" w:rsidR="00A34B0B" w:rsidRPr="008A1F21" w:rsidRDefault="00A34B0B" w:rsidP="00A34B0B">
      <w:pPr>
        <w:jc w:val="both"/>
        <w:rPr>
          <w:rFonts w:asciiTheme="minorHAnsi" w:hAnsiTheme="minorHAnsi" w:cstheme="minorHAnsi"/>
          <w:sz w:val="20"/>
        </w:rPr>
      </w:pPr>
      <w:r w:rsidRPr="008A1F21">
        <w:rPr>
          <w:rFonts w:asciiTheme="minorHAnsi" w:hAnsiTheme="minorHAnsi" w:cstheme="minorHAnsi"/>
          <w:sz w:val="20"/>
        </w:rPr>
        <w:t>V </w:t>
      </w:r>
      <w:r w:rsidR="00215577" w:rsidRPr="008A1F21">
        <w:rPr>
          <w:rFonts w:asciiTheme="minorHAnsi" w:hAnsiTheme="minorHAnsi" w:cstheme="minorHAnsi"/>
          <w:sz w:val="20"/>
        </w:rPr>
        <w:t>Ružomberku</w:t>
      </w:r>
      <w:r w:rsidRPr="008A1F21">
        <w:rPr>
          <w:rFonts w:asciiTheme="minorHAnsi" w:hAnsiTheme="minorHAnsi" w:cstheme="minorHAnsi"/>
          <w:sz w:val="20"/>
        </w:rPr>
        <w:t xml:space="preserve">, </w:t>
      </w:r>
      <w:r w:rsidR="00CF7039">
        <w:rPr>
          <w:rFonts w:asciiTheme="minorHAnsi" w:hAnsiTheme="minorHAnsi" w:cstheme="minorHAnsi"/>
          <w:sz w:val="20"/>
        </w:rPr>
        <w:t>február 2020.</w:t>
      </w:r>
    </w:p>
    <w:p w14:paraId="2AF76A37" w14:textId="77777777" w:rsidR="00B668E0" w:rsidRPr="008A1F21" w:rsidRDefault="00B668E0" w:rsidP="00B668E0">
      <w:pPr>
        <w:tabs>
          <w:tab w:val="left" w:pos="870"/>
          <w:tab w:val="left" w:pos="2166"/>
        </w:tabs>
        <w:rPr>
          <w:rFonts w:asciiTheme="minorHAnsi" w:hAnsiTheme="minorHAnsi" w:cstheme="minorHAnsi"/>
          <w:sz w:val="20"/>
        </w:rPr>
      </w:pPr>
    </w:p>
    <w:p w14:paraId="0F003C40" w14:textId="4FC4ECCC" w:rsidR="00B668E0" w:rsidRDefault="00B668E0" w:rsidP="00B668E0">
      <w:pPr>
        <w:tabs>
          <w:tab w:val="left" w:pos="870"/>
          <w:tab w:val="left" w:pos="2166"/>
        </w:tabs>
        <w:rPr>
          <w:rFonts w:asciiTheme="minorHAnsi" w:hAnsiTheme="minorHAnsi" w:cstheme="minorHAnsi"/>
          <w:sz w:val="20"/>
        </w:rPr>
      </w:pPr>
    </w:p>
    <w:p w14:paraId="50BD1BBC" w14:textId="77777777" w:rsidR="008A1F21" w:rsidRDefault="008A1F21" w:rsidP="00B668E0">
      <w:pPr>
        <w:tabs>
          <w:tab w:val="left" w:pos="870"/>
          <w:tab w:val="left" w:pos="2166"/>
        </w:tabs>
        <w:rPr>
          <w:rFonts w:asciiTheme="minorHAnsi" w:hAnsiTheme="minorHAnsi" w:cstheme="minorHAnsi"/>
          <w:sz w:val="20"/>
        </w:rPr>
      </w:pPr>
    </w:p>
    <w:p w14:paraId="6DE859F8" w14:textId="05D07C87" w:rsidR="008A1F21" w:rsidRDefault="008A1F21" w:rsidP="00B668E0">
      <w:pPr>
        <w:tabs>
          <w:tab w:val="left" w:pos="870"/>
          <w:tab w:val="left" w:pos="2166"/>
        </w:tabs>
        <w:rPr>
          <w:rFonts w:asciiTheme="minorHAnsi" w:hAnsiTheme="minorHAnsi" w:cstheme="minorHAnsi"/>
          <w:sz w:val="20"/>
        </w:rPr>
      </w:pPr>
    </w:p>
    <w:p w14:paraId="2A45FD38" w14:textId="6C4BEBB8" w:rsidR="008A1F21" w:rsidRDefault="008A1F21" w:rsidP="008A1F21">
      <w:pPr>
        <w:tabs>
          <w:tab w:val="left" w:pos="870"/>
          <w:tab w:val="left" w:pos="2166"/>
        </w:tabs>
        <w:ind w:left="4395"/>
        <w:jc w:val="center"/>
        <w:rPr>
          <w:rFonts w:asciiTheme="minorHAnsi" w:hAnsiTheme="minorHAnsi" w:cstheme="minorHAnsi"/>
          <w:sz w:val="20"/>
        </w:rPr>
      </w:pPr>
      <w:r>
        <w:rPr>
          <w:rFonts w:asciiTheme="minorHAnsi" w:hAnsiTheme="minorHAnsi" w:cstheme="minorHAnsi"/>
          <w:sz w:val="20"/>
        </w:rPr>
        <w:t>.....................................................</w:t>
      </w:r>
    </w:p>
    <w:p w14:paraId="2BFF9D2A" w14:textId="77777777" w:rsidR="008A1F21" w:rsidRPr="008A1F21" w:rsidRDefault="008A1F21" w:rsidP="008A1F21">
      <w:pPr>
        <w:tabs>
          <w:tab w:val="left" w:pos="870"/>
          <w:tab w:val="left" w:pos="2166"/>
        </w:tabs>
        <w:ind w:left="4395"/>
        <w:jc w:val="center"/>
        <w:rPr>
          <w:rFonts w:asciiTheme="minorHAnsi" w:hAnsiTheme="minorHAnsi" w:cstheme="minorHAnsi"/>
          <w:sz w:val="20"/>
        </w:rPr>
      </w:pPr>
      <w:r w:rsidRPr="008A1F21">
        <w:rPr>
          <w:rFonts w:asciiTheme="minorHAnsi" w:hAnsiTheme="minorHAnsi" w:cstheme="minorHAnsi"/>
          <w:sz w:val="20"/>
        </w:rPr>
        <w:t xml:space="preserve">MUDr. Igor </w:t>
      </w:r>
      <w:proofErr w:type="spellStart"/>
      <w:r w:rsidRPr="008A1F21">
        <w:rPr>
          <w:rFonts w:asciiTheme="minorHAnsi" w:hAnsiTheme="minorHAnsi" w:cstheme="minorHAnsi"/>
          <w:sz w:val="20"/>
        </w:rPr>
        <w:t>Čombor</w:t>
      </w:r>
      <w:proofErr w:type="spellEnd"/>
      <w:r w:rsidRPr="008A1F21">
        <w:rPr>
          <w:rFonts w:asciiTheme="minorHAnsi" w:hAnsiTheme="minorHAnsi" w:cstheme="minorHAnsi"/>
          <w:sz w:val="20"/>
        </w:rPr>
        <w:t>, PhD.</w:t>
      </w:r>
    </w:p>
    <w:p w14:paraId="379EF378" w14:textId="0A03D311" w:rsidR="008A1F21" w:rsidRDefault="008A1F21" w:rsidP="008A1F21">
      <w:pPr>
        <w:tabs>
          <w:tab w:val="left" w:pos="870"/>
          <w:tab w:val="left" w:pos="2166"/>
        </w:tabs>
        <w:ind w:left="4395"/>
        <w:jc w:val="center"/>
        <w:rPr>
          <w:rFonts w:asciiTheme="minorHAnsi" w:hAnsiTheme="minorHAnsi" w:cstheme="minorHAnsi"/>
          <w:sz w:val="20"/>
        </w:rPr>
      </w:pPr>
      <w:r w:rsidRPr="008A1F21">
        <w:rPr>
          <w:rFonts w:asciiTheme="minorHAnsi" w:hAnsiTheme="minorHAnsi" w:cstheme="minorHAnsi"/>
          <w:sz w:val="20"/>
        </w:rPr>
        <w:t>primátor</w:t>
      </w:r>
    </w:p>
    <w:p w14:paraId="34DC545D" w14:textId="039D4F80" w:rsidR="008A1F21" w:rsidRDefault="008A1F21" w:rsidP="00B668E0">
      <w:pPr>
        <w:tabs>
          <w:tab w:val="left" w:pos="870"/>
          <w:tab w:val="left" w:pos="2166"/>
        </w:tabs>
        <w:rPr>
          <w:rFonts w:asciiTheme="minorHAnsi" w:hAnsiTheme="minorHAnsi" w:cstheme="minorHAnsi"/>
          <w:sz w:val="20"/>
        </w:rPr>
      </w:pPr>
    </w:p>
    <w:p w14:paraId="44FFA190" w14:textId="1DE5F6C5" w:rsidR="008A1F21" w:rsidRDefault="008A1F21" w:rsidP="00B668E0">
      <w:pPr>
        <w:tabs>
          <w:tab w:val="left" w:pos="870"/>
          <w:tab w:val="left" w:pos="2166"/>
        </w:tabs>
        <w:rPr>
          <w:rFonts w:asciiTheme="minorHAnsi" w:hAnsiTheme="minorHAnsi" w:cstheme="minorHAnsi"/>
          <w:sz w:val="20"/>
        </w:rPr>
      </w:pPr>
    </w:p>
    <w:p w14:paraId="1A3894CC" w14:textId="07B1168D" w:rsidR="008A1F21" w:rsidRDefault="008A1F21" w:rsidP="00B668E0">
      <w:pPr>
        <w:tabs>
          <w:tab w:val="left" w:pos="870"/>
          <w:tab w:val="left" w:pos="2166"/>
        </w:tabs>
        <w:rPr>
          <w:rFonts w:asciiTheme="minorHAnsi" w:hAnsiTheme="minorHAnsi" w:cstheme="minorHAnsi"/>
          <w:sz w:val="20"/>
        </w:rPr>
      </w:pPr>
    </w:p>
    <w:p w14:paraId="2FBADACB" w14:textId="77777777" w:rsidR="008A1F21" w:rsidRDefault="008A1F21" w:rsidP="00B668E0">
      <w:pPr>
        <w:tabs>
          <w:tab w:val="left" w:pos="870"/>
          <w:tab w:val="left" w:pos="2166"/>
        </w:tabs>
        <w:rPr>
          <w:rFonts w:asciiTheme="minorHAnsi" w:hAnsiTheme="minorHAnsi" w:cstheme="minorHAnsi"/>
          <w:sz w:val="20"/>
        </w:rPr>
      </w:pPr>
    </w:p>
    <w:p w14:paraId="530443DE" w14:textId="65AC739D" w:rsidR="008A1F21" w:rsidRDefault="008A1F21" w:rsidP="00B668E0">
      <w:pPr>
        <w:tabs>
          <w:tab w:val="left" w:pos="870"/>
          <w:tab w:val="left" w:pos="2166"/>
        </w:tabs>
        <w:rPr>
          <w:rFonts w:asciiTheme="minorHAnsi" w:hAnsiTheme="minorHAnsi" w:cstheme="minorHAnsi"/>
          <w:sz w:val="20"/>
        </w:rPr>
      </w:pPr>
    </w:p>
    <w:p w14:paraId="374EE57D" w14:textId="77777777" w:rsidR="008A1F21" w:rsidRDefault="008A1F21" w:rsidP="00B668E0">
      <w:pPr>
        <w:tabs>
          <w:tab w:val="left" w:pos="870"/>
          <w:tab w:val="left" w:pos="2166"/>
        </w:tabs>
        <w:rPr>
          <w:rFonts w:asciiTheme="minorHAnsi" w:hAnsiTheme="minorHAnsi" w:cstheme="minorHAnsi"/>
          <w:sz w:val="20"/>
        </w:rPr>
      </w:pPr>
    </w:p>
    <w:p w14:paraId="02BF50E3" w14:textId="5968764E" w:rsidR="00A34B0B" w:rsidRPr="004F1623" w:rsidRDefault="00A34B0B" w:rsidP="004F1623">
      <w:pPr>
        <w:tabs>
          <w:tab w:val="left" w:pos="870"/>
          <w:tab w:val="left" w:pos="2166"/>
        </w:tabs>
        <w:jc w:val="center"/>
        <w:rPr>
          <w:rFonts w:asciiTheme="minorHAnsi" w:hAnsiTheme="minorHAnsi" w:cstheme="minorHAnsi"/>
          <w:b/>
          <w:bCs/>
          <w:iCs/>
          <w:sz w:val="32"/>
          <w:szCs w:val="32"/>
        </w:rPr>
      </w:pPr>
      <w:r w:rsidRPr="004F1623">
        <w:rPr>
          <w:rFonts w:asciiTheme="minorHAnsi" w:hAnsiTheme="minorHAnsi" w:cstheme="minorHAnsi"/>
          <w:b/>
          <w:bCs/>
          <w:iCs/>
          <w:sz w:val="32"/>
          <w:szCs w:val="32"/>
        </w:rPr>
        <w:lastRenderedPageBreak/>
        <w:t>OBSAH  SÚŤAŽNÝCH  PODKLADOV</w:t>
      </w:r>
      <w:r w:rsidR="004F1623" w:rsidRPr="004F1623">
        <w:rPr>
          <w:rFonts w:asciiTheme="minorHAnsi" w:hAnsiTheme="minorHAnsi" w:cstheme="minorHAnsi"/>
          <w:b/>
          <w:bCs/>
          <w:iCs/>
          <w:sz w:val="32"/>
          <w:szCs w:val="32"/>
        </w:rPr>
        <w:t>.</w:t>
      </w:r>
    </w:p>
    <w:p w14:paraId="008EB7AF" w14:textId="77777777" w:rsidR="00A34B0B" w:rsidRPr="008A1F21" w:rsidRDefault="00A34B0B" w:rsidP="00A34B0B">
      <w:pPr>
        <w:rPr>
          <w:rFonts w:asciiTheme="minorHAnsi" w:hAnsiTheme="minorHAnsi" w:cstheme="minorHAnsi"/>
          <w:b/>
          <w:iCs/>
        </w:rPr>
      </w:pPr>
    </w:p>
    <w:p w14:paraId="484AED08" w14:textId="0B137CEE" w:rsidR="008353ED" w:rsidRDefault="008353ED" w:rsidP="008353ED">
      <w:pPr>
        <w:rPr>
          <w:rFonts w:asciiTheme="minorHAnsi" w:hAnsiTheme="minorHAnsi" w:cstheme="minorHAnsi"/>
          <w:b/>
          <w:iCs/>
        </w:rPr>
      </w:pPr>
      <w:r w:rsidRPr="008353ED">
        <w:rPr>
          <w:rFonts w:asciiTheme="minorHAnsi" w:hAnsiTheme="minorHAnsi" w:cstheme="minorHAnsi"/>
          <w:b/>
          <w:iCs/>
        </w:rPr>
        <w:t>A. POKYNY NA VYPRACOVANIE ŽIADOSTÍ O ÚČASŤ A</w:t>
      </w:r>
      <w:r>
        <w:rPr>
          <w:rFonts w:asciiTheme="minorHAnsi" w:hAnsiTheme="minorHAnsi" w:cstheme="minorHAnsi"/>
          <w:b/>
          <w:iCs/>
        </w:rPr>
        <w:t> </w:t>
      </w:r>
      <w:r w:rsidRPr="008353ED">
        <w:rPr>
          <w:rFonts w:asciiTheme="minorHAnsi" w:hAnsiTheme="minorHAnsi" w:cstheme="minorHAnsi"/>
          <w:b/>
          <w:iCs/>
        </w:rPr>
        <w:t>PONÚK</w:t>
      </w:r>
    </w:p>
    <w:p w14:paraId="17ABCAD3" w14:textId="29BCBA7C" w:rsidR="00A34B0B" w:rsidRPr="004F1623" w:rsidRDefault="00A34B0B" w:rsidP="008353ED">
      <w:pPr>
        <w:ind w:firstLine="284"/>
        <w:rPr>
          <w:rFonts w:asciiTheme="minorHAnsi" w:hAnsiTheme="minorHAnsi" w:cstheme="minorHAnsi"/>
        </w:rPr>
      </w:pPr>
      <w:r w:rsidRPr="004F1623">
        <w:rPr>
          <w:rFonts w:asciiTheme="minorHAnsi" w:hAnsiTheme="minorHAnsi" w:cstheme="minorHAnsi"/>
          <w:bCs/>
        </w:rPr>
        <w:t>1. IDENTIFIKÁCIA VEREJNÉHO OBSTARÁVATEĽA</w:t>
      </w:r>
    </w:p>
    <w:p w14:paraId="3490AE23" w14:textId="5CFC4C41" w:rsidR="00A34B0B" w:rsidRPr="004F1623" w:rsidRDefault="00A34B0B" w:rsidP="00A34B0B">
      <w:pPr>
        <w:ind w:left="284"/>
        <w:rPr>
          <w:rFonts w:asciiTheme="minorHAnsi" w:hAnsiTheme="minorHAnsi" w:cstheme="minorHAnsi"/>
        </w:rPr>
      </w:pPr>
      <w:r w:rsidRPr="004F1623">
        <w:rPr>
          <w:rFonts w:asciiTheme="minorHAnsi" w:hAnsiTheme="minorHAnsi" w:cstheme="minorHAnsi"/>
          <w:bCs/>
        </w:rPr>
        <w:t xml:space="preserve">2. </w:t>
      </w:r>
      <w:r w:rsidR="0054697C" w:rsidRPr="004F1623">
        <w:rPr>
          <w:rFonts w:asciiTheme="minorHAnsi" w:hAnsiTheme="minorHAnsi" w:cstheme="minorHAnsi"/>
          <w:bCs/>
        </w:rPr>
        <w:t xml:space="preserve">OPIS </w:t>
      </w:r>
      <w:r w:rsidRPr="004F1623">
        <w:rPr>
          <w:rFonts w:asciiTheme="minorHAnsi" w:hAnsiTheme="minorHAnsi" w:cstheme="minorHAnsi"/>
          <w:bCs/>
        </w:rPr>
        <w:t>PREDMET</w:t>
      </w:r>
      <w:r w:rsidR="0054697C" w:rsidRPr="004F1623">
        <w:rPr>
          <w:rFonts w:asciiTheme="minorHAnsi" w:hAnsiTheme="minorHAnsi" w:cstheme="minorHAnsi"/>
          <w:bCs/>
        </w:rPr>
        <w:t>U</w:t>
      </w:r>
      <w:r w:rsidRPr="004F1623">
        <w:rPr>
          <w:rFonts w:asciiTheme="minorHAnsi" w:hAnsiTheme="minorHAnsi" w:cstheme="minorHAnsi"/>
          <w:bCs/>
        </w:rPr>
        <w:t xml:space="preserve"> ZÁKAZKY</w:t>
      </w:r>
    </w:p>
    <w:p w14:paraId="2D753202" w14:textId="77777777" w:rsidR="00A34B0B" w:rsidRPr="004F1623" w:rsidRDefault="00A34B0B" w:rsidP="00A34B0B">
      <w:pPr>
        <w:ind w:left="284"/>
        <w:rPr>
          <w:rFonts w:asciiTheme="minorHAnsi" w:hAnsiTheme="minorHAnsi" w:cstheme="minorHAnsi"/>
        </w:rPr>
      </w:pPr>
      <w:r w:rsidRPr="004F1623">
        <w:rPr>
          <w:rFonts w:asciiTheme="minorHAnsi" w:hAnsiTheme="minorHAnsi" w:cstheme="minorHAnsi"/>
          <w:bCs/>
        </w:rPr>
        <w:t>3. VARIANTNÉ RIEŠENIE</w:t>
      </w:r>
    </w:p>
    <w:p w14:paraId="040C4089" w14:textId="77777777" w:rsidR="00A34B0B" w:rsidRPr="004F1623" w:rsidRDefault="00A34B0B" w:rsidP="00A34B0B">
      <w:pPr>
        <w:ind w:left="284"/>
        <w:rPr>
          <w:rFonts w:asciiTheme="minorHAnsi" w:hAnsiTheme="minorHAnsi" w:cstheme="minorHAnsi"/>
        </w:rPr>
      </w:pPr>
      <w:r w:rsidRPr="004F1623">
        <w:rPr>
          <w:rFonts w:asciiTheme="minorHAnsi" w:hAnsiTheme="minorHAnsi" w:cstheme="minorHAnsi"/>
          <w:bCs/>
        </w:rPr>
        <w:t>4. MIESTO, TERMÍN DODANIA A SPÔSOB PLNENIA PREDMETU ZÁKAZKY</w:t>
      </w:r>
    </w:p>
    <w:p w14:paraId="65147805" w14:textId="77777777" w:rsidR="00A34B0B" w:rsidRPr="004F1623" w:rsidRDefault="00A34B0B" w:rsidP="00A34B0B">
      <w:pPr>
        <w:ind w:left="284"/>
        <w:rPr>
          <w:rFonts w:asciiTheme="minorHAnsi" w:hAnsiTheme="minorHAnsi" w:cstheme="minorHAnsi"/>
        </w:rPr>
      </w:pPr>
      <w:r w:rsidRPr="004F1623">
        <w:rPr>
          <w:rFonts w:asciiTheme="minorHAnsi" w:hAnsiTheme="minorHAnsi" w:cstheme="minorHAnsi"/>
          <w:bCs/>
        </w:rPr>
        <w:t>5. ZDROJ FINANČNÝCH PROSTRIEDKOV</w:t>
      </w:r>
    </w:p>
    <w:p w14:paraId="5D4D571E" w14:textId="0F999D6F" w:rsidR="00A34B0B" w:rsidRPr="004F1623" w:rsidRDefault="00A34B0B" w:rsidP="00A34B0B">
      <w:pPr>
        <w:ind w:left="284"/>
        <w:rPr>
          <w:rFonts w:asciiTheme="minorHAnsi" w:hAnsiTheme="minorHAnsi" w:cstheme="minorHAnsi"/>
        </w:rPr>
      </w:pPr>
      <w:r w:rsidRPr="004F1623">
        <w:rPr>
          <w:rFonts w:asciiTheme="minorHAnsi" w:hAnsiTheme="minorHAnsi" w:cstheme="minorHAnsi"/>
          <w:bCs/>
        </w:rPr>
        <w:t>6. DRUH ZÁKAZKY</w:t>
      </w:r>
    </w:p>
    <w:p w14:paraId="7B140B09" w14:textId="6F5AEC0A" w:rsidR="00A34B0B" w:rsidRPr="004F1623" w:rsidRDefault="00A34B0B" w:rsidP="00A34B0B">
      <w:pPr>
        <w:ind w:left="284"/>
        <w:rPr>
          <w:rFonts w:asciiTheme="minorHAnsi" w:hAnsiTheme="minorHAnsi" w:cstheme="minorHAnsi"/>
        </w:rPr>
      </w:pPr>
      <w:r w:rsidRPr="004F1623">
        <w:rPr>
          <w:rFonts w:asciiTheme="minorHAnsi" w:hAnsiTheme="minorHAnsi" w:cstheme="minorHAnsi"/>
          <w:bCs/>
        </w:rPr>
        <w:t xml:space="preserve">7. </w:t>
      </w:r>
      <w:r w:rsidR="0054697C" w:rsidRPr="004F1623">
        <w:rPr>
          <w:rFonts w:asciiTheme="minorHAnsi" w:hAnsiTheme="minorHAnsi" w:cstheme="minorHAnsi"/>
          <w:bCs/>
        </w:rPr>
        <w:t>ZÁBEZPEKA PONUKY A LEHOTA VIAZANOSTI PONÚK.</w:t>
      </w:r>
    </w:p>
    <w:p w14:paraId="4AF8631C" w14:textId="77777777" w:rsidR="00A34B0B" w:rsidRPr="004F1623" w:rsidRDefault="00A34B0B" w:rsidP="00A34B0B">
      <w:pPr>
        <w:pStyle w:val="tl1"/>
        <w:ind w:left="284"/>
        <w:rPr>
          <w:rFonts w:asciiTheme="minorHAnsi" w:hAnsiTheme="minorHAnsi" w:cstheme="minorHAnsi"/>
          <w:bCs/>
          <w:sz w:val="24"/>
          <w:szCs w:val="24"/>
        </w:rPr>
      </w:pPr>
      <w:r w:rsidRPr="004F1623">
        <w:rPr>
          <w:rFonts w:asciiTheme="minorHAnsi" w:hAnsiTheme="minorHAnsi" w:cstheme="minorHAnsi"/>
          <w:bCs/>
          <w:sz w:val="24"/>
          <w:szCs w:val="24"/>
        </w:rPr>
        <w:t>8. KOMUNIKÁCIA MEDZI VEREJNÝM OBSTARÁVATEĽOM A ZÁUJEMCAMI/UCHÁDZAČMI</w:t>
      </w:r>
    </w:p>
    <w:p w14:paraId="35FF1957" w14:textId="77777777" w:rsidR="00A34B0B" w:rsidRPr="004F1623" w:rsidRDefault="00A34B0B" w:rsidP="00A34B0B">
      <w:pPr>
        <w:ind w:left="284"/>
        <w:rPr>
          <w:rFonts w:asciiTheme="minorHAnsi" w:hAnsiTheme="minorHAnsi" w:cstheme="minorHAnsi"/>
        </w:rPr>
      </w:pPr>
      <w:r w:rsidRPr="004F1623">
        <w:rPr>
          <w:rFonts w:asciiTheme="minorHAnsi" w:hAnsiTheme="minorHAnsi" w:cstheme="minorHAnsi"/>
          <w:bCs/>
        </w:rPr>
        <w:t>9. VYSVETLENIE A ZMENY</w:t>
      </w:r>
    </w:p>
    <w:p w14:paraId="167BF53A" w14:textId="77777777" w:rsidR="00A34B0B" w:rsidRPr="004F1623" w:rsidRDefault="00A34B0B" w:rsidP="00A34B0B">
      <w:pPr>
        <w:pStyle w:val="tl1"/>
        <w:ind w:left="284"/>
        <w:rPr>
          <w:rFonts w:asciiTheme="minorHAnsi" w:hAnsiTheme="minorHAnsi" w:cstheme="minorHAnsi"/>
          <w:bCs/>
          <w:sz w:val="24"/>
          <w:szCs w:val="24"/>
          <w:lang w:eastAsia="cs-CZ"/>
        </w:rPr>
      </w:pPr>
      <w:r w:rsidRPr="004F1623">
        <w:rPr>
          <w:rFonts w:asciiTheme="minorHAnsi" w:hAnsiTheme="minorHAnsi" w:cstheme="minorHAnsi"/>
          <w:bCs/>
          <w:sz w:val="24"/>
          <w:szCs w:val="24"/>
        </w:rPr>
        <w:t xml:space="preserve">10. </w:t>
      </w:r>
      <w:r w:rsidRPr="004F1623">
        <w:rPr>
          <w:rFonts w:asciiTheme="minorHAnsi" w:hAnsiTheme="minorHAnsi" w:cstheme="minorHAnsi"/>
          <w:bCs/>
          <w:sz w:val="24"/>
          <w:szCs w:val="24"/>
          <w:lang w:eastAsia="cs-CZ"/>
        </w:rPr>
        <w:t>OBHLIADKA MIESTA USKUTOČNENIA PREDMETU ZÁKAZKY</w:t>
      </w:r>
    </w:p>
    <w:p w14:paraId="58985900" w14:textId="77777777" w:rsidR="00F526DA" w:rsidRPr="00F526DA" w:rsidRDefault="00F526DA" w:rsidP="00F526DA">
      <w:pPr>
        <w:pStyle w:val="tl1"/>
        <w:ind w:left="284"/>
        <w:rPr>
          <w:rFonts w:asciiTheme="minorHAnsi" w:hAnsiTheme="minorHAnsi" w:cstheme="minorHAnsi"/>
          <w:bCs/>
          <w:sz w:val="24"/>
          <w:szCs w:val="24"/>
        </w:rPr>
      </w:pPr>
      <w:r w:rsidRPr="00F526DA">
        <w:rPr>
          <w:rFonts w:asciiTheme="minorHAnsi" w:hAnsiTheme="minorHAnsi" w:cstheme="minorHAnsi"/>
          <w:bCs/>
          <w:sz w:val="24"/>
          <w:szCs w:val="24"/>
        </w:rPr>
        <w:t>11. VYHOTOVENIE ŽIADOSTI O ÚČASŤ A VYHOTOVENIE PONUKY.</w:t>
      </w:r>
    </w:p>
    <w:p w14:paraId="14D0FF16" w14:textId="74B910F7" w:rsidR="00A34B0B" w:rsidRPr="004F1623" w:rsidRDefault="00A34B0B" w:rsidP="00F526DA">
      <w:pPr>
        <w:pStyle w:val="tl1"/>
        <w:ind w:left="284"/>
        <w:rPr>
          <w:rFonts w:asciiTheme="minorHAnsi" w:hAnsiTheme="minorHAnsi" w:cstheme="minorHAnsi"/>
          <w:sz w:val="24"/>
          <w:szCs w:val="24"/>
        </w:rPr>
      </w:pPr>
      <w:r w:rsidRPr="004F1623">
        <w:rPr>
          <w:rFonts w:asciiTheme="minorHAnsi" w:hAnsiTheme="minorHAnsi" w:cstheme="minorHAnsi"/>
          <w:bCs/>
          <w:sz w:val="24"/>
          <w:szCs w:val="24"/>
        </w:rPr>
        <w:t>12. JAZYK PONUKY</w:t>
      </w:r>
    </w:p>
    <w:p w14:paraId="36BBD4E7" w14:textId="376EE390" w:rsidR="00A34B0B" w:rsidRPr="004F1623" w:rsidRDefault="00A34B0B" w:rsidP="0054697C">
      <w:pPr>
        <w:pStyle w:val="tl1"/>
        <w:ind w:left="284"/>
        <w:rPr>
          <w:rFonts w:asciiTheme="minorHAnsi" w:hAnsiTheme="minorHAnsi" w:cstheme="minorHAnsi"/>
          <w:bCs/>
          <w:sz w:val="24"/>
          <w:szCs w:val="24"/>
        </w:rPr>
      </w:pPr>
      <w:r w:rsidRPr="004F1623">
        <w:rPr>
          <w:rFonts w:asciiTheme="minorHAnsi" w:hAnsiTheme="minorHAnsi" w:cstheme="minorHAnsi"/>
          <w:bCs/>
          <w:sz w:val="24"/>
          <w:szCs w:val="24"/>
        </w:rPr>
        <w:t>13. MENA A CENY UVÁDZANÉ V PONUKE</w:t>
      </w:r>
    </w:p>
    <w:p w14:paraId="1E4163B9" w14:textId="77777777" w:rsidR="00F526DA" w:rsidRPr="00F526DA" w:rsidRDefault="00F526DA" w:rsidP="00F526DA">
      <w:pPr>
        <w:pStyle w:val="tl1"/>
        <w:ind w:left="284"/>
        <w:rPr>
          <w:rFonts w:asciiTheme="minorHAnsi" w:hAnsiTheme="minorHAnsi" w:cstheme="minorHAnsi"/>
          <w:bCs/>
          <w:sz w:val="24"/>
          <w:szCs w:val="24"/>
        </w:rPr>
      </w:pPr>
      <w:r w:rsidRPr="00F526DA">
        <w:rPr>
          <w:rFonts w:asciiTheme="minorHAnsi" w:hAnsiTheme="minorHAnsi" w:cstheme="minorHAnsi"/>
          <w:bCs/>
          <w:sz w:val="24"/>
          <w:szCs w:val="24"/>
        </w:rPr>
        <w:t>14. OBSAH  ŽIADOSTI O ÚČASŤ, ZÁKLADNEJ PONUKY A KONEČNEJ PONUKY.</w:t>
      </w:r>
    </w:p>
    <w:p w14:paraId="4D9B68C7" w14:textId="77777777" w:rsidR="00F526DA" w:rsidRPr="00F526DA" w:rsidRDefault="00F526DA" w:rsidP="00F526DA">
      <w:pPr>
        <w:pStyle w:val="tl1"/>
        <w:ind w:left="284"/>
        <w:rPr>
          <w:rFonts w:asciiTheme="minorHAnsi" w:hAnsiTheme="minorHAnsi" w:cstheme="minorHAnsi"/>
          <w:bCs/>
          <w:sz w:val="24"/>
          <w:szCs w:val="24"/>
        </w:rPr>
      </w:pPr>
      <w:r w:rsidRPr="00F526DA">
        <w:rPr>
          <w:rFonts w:asciiTheme="minorHAnsi" w:hAnsiTheme="minorHAnsi" w:cstheme="minorHAnsi"/>
          <w:bCs/>
          <w:sz w:val="24"/>
          <w:szCs w:val="24"/>
        </w:rPr>
        <w:t>15. NÁKLADY NA ŽIADOSŤ O ÚČASŤ A PONUKU</w:t>
      </w:r>
    </w:p>
    <w:p w14:paraId="5E0F7973" w14:textId="77777777" w:rsidR="00F526DA" w:rsidRPr="00F526DA" w:rsidRDefault="00F526DA" w:rsidP="00F526DA">
      <w:pPr>
        <w:pStyle w:val="tl1"/>
        <w:ind w:left="284"/>
        <w:rPr>
          <w:rFonts w:asciiTheme="minorHAnsi" w:hAnsiTheme="minorHAnsi" w:cstheme="minorHAnsi"/>
          <w:bCs/>
          <w:sz w:val="24"/>
          <w:szCs w:val="24"/>
        </w:rPr>
      </w:pPr>
      <w:r w:rsidRPr="00F526DA">
        <w:rPr>
          <w:rFonts w:asciiTheme="minorHAnsi" w:hAnsiTheme="minorHAnsi" w:cstheme="minorHAnsi"/>
          <w:bCs/>
          <w:sz w:val="24"/>
          <w:szCs w:val="24"/>
        </w:rPr>
        <w:t>16. PREDKLADANIE ŽIADOSTÍ O ÚČASŤ A PONÚK</w:t>
      </w:r>
    </w:p>
    <w:p w14:paraId="12B324D8" w14:textId="77777777" w:rsidR="00F526DA" w:rsidRDefault="00F526DA" w:rsidP="00F526DA">
      <w:pPr>
        <w:pStyle w:val="tl1"/>
        <w:ind w:left="284"/>
        <w:rPr>
          <w:rFonts w:asciiTheme="minorHAnsi" w:hAnsiTheme="minorHAnsi" w:cstheme="minorHAnsi"/>
          <w:bCs/>
          <w:sz w:val="24"/>
          <w:szCs w:val="24"/>
        </w:rPr>
      </w:pPr>
      <w:r w:rsidRPr="00F526DA">
        <w:rPr>
          <w:rFonts w:asciiTheme="minorHAnsi" w:hAnsiTheme="minorHAnsi" w:cstheme="minorHAnsi"/>
          <w:bCs/>
          <w:sz w:val="24"/>
          <w:szCs w:val="24"/>
        </w:rPr>
        <w:t>17. OTVÁRANIE ŽIADOSTÍ O ÚČASŤ A OTVÁRANIE PONÚK</w:t>
      </w:r>
    </w:p>
    <w:p w14:paraId="22A4FBE6" w14:textId="713F6056" w:rsidR="00A34B0B" w:rsidRPr="004F1623" w:rsidRDefault="00A34B0B" w:rsidP="00A34B0B">
      <w:pPr>
        <w:pStyle w:val="tl1"/>
        <w:ind w:left="284"/>
        <w:rPr>
          <w:rFonts w:asciiTheme="minorHAnsi" w:hAnsiTheme="minorHAnsi" w:cstheme="minorHAnsi"/>
          <w:sz w:val="24"/>
          <w:szCs w:val="24"/>
        </w:rPr>
      </w:pPr>
      <w:r w:rsidRPr="004F1623">
        <w:rPr>
          <w:rFonts w:asciiTheme="minorHAnsi" w:hAnsiTheme="minorHAnsi" w:cstheme="minorHAnsi"/>
          <w:bCs/>
          <w:sz w:val="24"/>
          <w:szCs w:val="24"/>
        </w:rPr>
        <w:t>1</w:t>
      </w:r>
      <w:r w:rsidR="0054697C" w:rsidRPr="004F1623">
        <w:rPr>
          <w:rFonts w:asciiTheme="minorHAnsi" w:hAnsiTheme="minorHAnsi" w:cstheme="minorHAnsi"/>
          <w:bCs/>
          <w:sz w:val="24"/>
          <w:szCs w:val="24"/>
        </w:rPr>
        <w:t>8</w:t>
      </w:r>
      <w:r w:rsidRPr="004F1623">
        <w:rPr>
          <w:rFonts w:asciiTheme="minorHAnsi" w:hAnsiTheme="minorHAnsi" w:cstheme="minorHAnsi"/>
          <w:bCs/>
          <w:sz w:val="24"/>
          <w:szCs w:val="24"/>
        </w:rPr>
        <w:t>. VYHODNOTENIE SPLNENIA PODMIENOK ÚČASTI</w:t>
      </w:r>
    </w:p>
    <w:p w14:paraId="2E607455" w14:textId="764055C9" w:rsidR="00A34B0B" w:rsidRPr="004F1623" w:rsidRDefault="0054697C" w:rsidP="00A34B0B">
      <w:pPr>
        <w:pStyle w:val="tl1"/>
        <w:ind w:left="284"/>
        <w:rPr>
          <w:rFonts w:asciiTheme="minorHAnsi" w:hAnsiTheme="minorHAnsi" w:cstheme="minorHAnsi"/>
          <w:sz w:val="24"/>
          <w:szCs w:val="24"/>
        </w:rPr>
      </w:pPr>
      <w:r w:rsidRPr="004F1623">
        <w:rPr>
          <w:rFonts w:asciiTheme="minorHAnsi" w:hAnsiTheme="minorHAnsi" w:cstheme="minorHAnsi"/>
          <w:bCs/>
          <w:sz w:val="24"/>
          <w:szCs w:val="24"/>
        </w:rPr>
        <w:t>19</w:t>
      </w:r>
      <w:r w:rsidR="00A34B0B" w:rsidRPr="004F1623">
        <w:rPr>
          <w:rFonts w:asciiTheme="minorHAnsi" w:hAnsiTheme="minorHAnsi" w:cstheme="minorHAnsi"/>
          <w:bCs/>
          <w:sz w:val="24"/>
          <w:szCs w:val="24"/>
        </w:rPr>
        <w:t xml:space="preserve">. VYHODNOCOVANIE PONÚK </w:t>
      </w:r>
    </w:p>
    <w:p w14:paraId="455BA92F" w14:textId="1FE2DBCF" w:rsidR="00A34B0B" w:rsidRPr="004F1623" w:rsidRDefault="00A34B0B" w:rsidP="00A34B0B">
      <w:pPr>
        <w:pStyle w:val="tl1"/>
        <w:ind w:left="284"/>
        <w:rPr>
          <w:rFonts w:asciiTheme="minorHAnsi" w:hAnsiTheme="minorHAnsi" w:cstheme="minorHAnsi"/>
          <w:bCs/>
          <w:sz w:val="24"/>
          <w:szCs w:val="24"/>
        </w:rPr>
      </w:pPr>
      <w:r w:rsidRPr="004F1623">
        <w:rPr>
          <w:rFonts w:asciiTheme="minorHAnsi" w:hAnsiTheme="minorHAnsi" w:cstheme="minorHAnsi"/>
          <w:sz w:val="24"/>
          <w:szCs w:val="24"/>
        </w:rPr>
        <w:t>2</w:t>
      </w:r>
      <w:r w:rsidR="0054697C" w:rsidRPr="004F1623">
        <w:rPr>
          <w:rFonts w:asciiTheme="minorHAnsi" w:hAnsiTheme="minorHAnsi" w:cstheme="minorHAnsi"/>
          <w:sz w:val="24"/>
          <w:szCs w:val="24"/>
        </w:rPr>
        <w:t>0</w:t>
      </w:r>
      <w:r w:rsidRPr="004F1623">
        <w:rPr>
          <w:rFonts w:asciiTheme="minorHAnsi" w:hAnsiTheme="minorHAnsi" w:cstheme="minorHAnsi"/>
          <w:sz w:val="24"/>
          <w:szCs w:val="24"/>
        </w:rPr>
        <w:t xml:space="preserve">. </w:t>
      </w:r>
      <w:r w:rsidRPr="004F1623">
        <w:rPr>
          <w:rFonts w:asciiTheme="minorHAnsi" w:hAnsiTheme="minorHAnsi" w:cstheme="minorHAnsi"/>
          <w:bCs/>
          <w:sz w:val="24"/>
          <w:szCs w:val="24"/>
        </w:rPr>
        <w:t>PRAVIDLÁ ELEKTRONICKEJ AUKCIE</w:t>
      </w:r>
    </w:p>
    <w:p w14:paraId="687654C7" w14:textId="61ACA370" w:rsidR="00A34B0B" w:rsidRPr="004F1623" w:rsidRDefault="00A34B0B" w:rsidP="00A34B0B">
      <w:pPr>
        <w:pStyle w:val="tl1"/>
        <w:ind w:left="284"/>
        <w:jc w:val="left"/>
        <w:rPr>
          <w:rFonts w:asciiTheme="minorHAnsi" w:hAnsiTheme="minorHAnsi" w:cstheme="minorHAnsi"/>
          <w:bCs/>
          <w:sz w:val="24"/>
          <w:szCs w:val="24"/>
        </w:rPr>
      </w:pPr>
      <w:r w:rsidRPr="004F1623">
        <w:rPr>
          <w:rFonts w:asciiTheme="minorHAnsi" w:hAnsiTheme="minorHAnsi" w:cstheme="minorHAnsi"/>
          <w:bCs/>
          <w:sz w:val="24"/>
          <w:szCs w:val="24"/>
        </w:rPr>
        <w:t>2</w:t>
      </w:r>
      <w:r w:rsidR="0054697C" w:rsidRPr="004F1623">
        <w:rPr>
          <w:rFonts w:asciiTheme="minorHAnsi" w:hAnsiTheme="minorHAnsi" w:cstheme="minorHAnsi"/>
          <w:bCs/>
          <w:sz w:val="24"/>
          <w:szCs w:val="24"/>
        </w:rPr>
        <w:t>1</w:t>
      </w:r>
      <w:r w:rsidRPr="004F1623">
        <w:rPr>
          <w:rFonts w:asciiTheme="minorHAnsi" w:hAnsiTheme="minorHAnsi" w:cstheme="minorHAnsi"/>
          <w:bCs/>
          <w:sz w:val="24"/>
          <w:szCs w:val="24"/>
        </w:rPr>
        <w:t>. INFORMÁCIA O VÝSLEDKU VYHODNOTENIA PONÚK</w:t>
      </w:r>
    </w:p>
    <w:p w14:paraId="639FED87" w14:textId="0191B0C8" w:rsidR="0054697C" w:rsidRPr="004F1623" w:rsidRDefault="0054697C" w:rsidP="00A34B0B">
      <w:pPr>
        <w:pStyle w:val="Zkladntext"/>
        <w:ind w:left="284"/>
        <w:rPr>
          <w:rFonts w:asciiTheme="minorHAnsi" w:hAnsiTheme="minorHAnsi" w:cstheme="minorHAnsi"/>
          <w:b w:val="0"/>
          <w:bCs/>
          <w:szCs w:val="24"/>
          <w:lang w:val="sk-SK" w:eastAsia="sk-SK"/>
        </w:rPr>
      </w:pPr>
      <w:r w:rsidRPr="004F1623">
        <w:rPr>
          <w:rFonts w:asciiTheme="minorHAnsi" w:hAnsiTheme="minorHAnsi" w:cstheme="minorHAnsi"/>
          <w:b w:val="0"/>
          <w:bCs/>
          <w:szCs w:val="24"/>
          <w:lang w:val="sk-SK" w:eastAsia="sk-SK"/>
        </w:rPr>
        <w:t>22. UZAVRETIE ZMLUVY A SÚČINNOSŤ</w:t>
      </w:r>
    </w:p>
    <w:p w14:paraId="5C02F9A7" w14:textId="0297EB72" w:rsidR="008353ED" w:rsidRPr="008353ED" w:rsidRDefault="00A34B0B" w:rsidP="008353ED">
      <w:pPr>
        <w:pStyle w:val="Zkladntext"/>
        <w:ind w:left="284"/>
        <w:rPr>
          <w:rFonts w:asciiTheme="minorHAnsi" w:hAnsiTheme="minorHAnsi" w:cstheme="minorHAnsi"/>
          <w:b w:val="0"/>
          <w:iCs/>
          <w:szCs w:val="24"/>
        </w:rPr>
      </w:pPr>
      <w:r w:rsidRPr="004F1623">
        <w:rPr>
          <w:rStyle w:val="Zvraznenie"/>
          <w:rFonts w:asciiTheme="minorHAnsi" w:hAnsiTheme="minorHAnsi" w:cstheme="minorHAnsi"/>
          <w:b w:val="0"/>
          <w:i w:val="0"/>
          <w:iCs/>
          <w:szCs w:val="24"/>
        </w:rPr>
        <w:t>2</w:t>
      </w:r>
      <w:r w:rsidR="0054697C" w:rsidRPr="004F1623">
        <w:rPr>
          <w:rStyle w:val="Zvraznenie"/>
          <w:rFonts w:asciiTheme="minorHAnsi" w:hAnsiTheme="minorHAnsi" w:cstheme="minorHAnsi"/>
          <w:b w:val="0"/>
          <w:i w:val="0"/>
          <w:iCs/>
          <w:szCs w:val="24"/>
          <w:lang w:val="sk-SK"/>
        </w:rPr>
        <w:t>3</w:t>
      </w:r>
      <w:r w:rsidRPr="004F1623">
        <w:rPr>
          <w:rStyle w:val="Zvraznenie"/>
          <w:rFonts w:asciiTheme="minorHAnsi" w:hAnsiTheme="minorHAnsi" w:cstheme="minorHAnsi"/>
          <w:b w:val="0"/>
          <w:i w:val="0"/>
          <w:iCs/>
          <w:szCs w:val="24"/>
        </w:rPr>
        <w:t>. ZÁVEREČNÉ USTANOVENIA</w:t>
      </w:r>
    </w:p>
    <w:p w14:paraId="06B792DE" w14:textId="4E27DF77" w:rsidR="008353ED" w:rsidRPr="008353ED" w:rsidRDefault="0054697C" w:rsidP="00A34B0B">
      <w:pPr>
        <w:pStyle w:val="Zkladntext"/>
        <w:rPr>
          <w:rFonts w:asciiTheme="minorHAnsi" w:hAnsiTheme="minorHAnsi" w:cstheme="minorHAnsi"/>
          <w:szCs w:val="24"/>
        </w:rPr>
      </w:pPr>
      <w:r w:rsidRPr="004F1623">
        <w:rPr>
          <w:rFonts w:asciiTheme="minorHAnsi" w:hAnsiTheme="minorHAnsi" w:cstheme="minorHAnsi"/>
          <w:szCs w:val="24"/>
          <w:lang w:val="sk-SK"/>
        </w:rPr>
        <w:t>B</w:t>
      </w:r>
      <w:r w:rsidR="00A34B0B" w:rsidRPr="004F1623">
        <w:rPr>
          <w:rFonts w:asciiTheme="minorHAnsi" w:hAnsiTheme="minorHAnsi" w:cstheme="minorHAnsi"/>
          <w:szCs w:val="24"/>
        </w:rPr>
        <w:t>. OBCHODNÉ PODMIENKY</w:t>
      </w:r>
    </w:p>
    <w:p w14:paraId="20A7326B" w14:textId="50A751C2" w:rsidR="008353ED" w:rsidRPr="008353ED" w:rsidRDefault="0054697C" w:rsidP="00A34B0B">
      <w:pPr>
        <w:pStyle w:val="Zkladntext"/>
        <w:rPr>
          <w:rFonts w:asciiTheme="minorHAnsi" w:hAnsiTheme="minorHAnsi" w:cstheme="minorHAnsi"/>
          <w:szCs w:val="24"/>
        </w:rPr>
      </w:pPr>
      <w:r w:rsidRPr="004F1623">
        <w:rPr>
          <w:rFonts w:asciiTheme="minorHAnsi" w:hAnsiTheme="minorHAnsi" w:cstheme="minorHAnsi"/>
          <w:szCs w:val="24"/>
          <w:lang w:val="sk-SK"/>
        </w:rPr>
        <w:t>C</w:t>
      </w:r>
      <w:r w:rsidR="00A34B0B" w:rsidRPr="004F1623">
        <w:rPr>
          <w:rFonts w:asciiTheme="minorHAnsi" w:hAnsiTheme="minorHAnsi" w:cstheme="minorHAnsi"/>
          <w:szCs w:val="24"/>
        </w:rPr>
        <w:t>. SPÔSOB URČENIA CENY</w:t>
      </w:r>
    </w:p>
    <w:p w14:paraId="4BC03A21" w14:textId="34AE3F0E" w:rsidR="008353ED" w:rsidRPr="008353ED" w:rsidRDefault="0054697C" w:rsidP="00A34B0B">
      <w:pPr>
        <w:pStyle w:val="Zkladntext"/>
        <w:rPr>
          <w:rFonts w:asciiTheme="minorHAnsi" w:hAnsiTheme="minorHAnsi" w:cstheme="minorHAnsi"/>
          <w:szCs w:val="24"/>
        </w:rPr>
      </w:pPr>
      <w:r w:rsidRPr="004F1623">
        <w:rPr>
          <w:rFonts w:asciiTheme="minorHAnsi" w:hAnsiTheme="minorHAnsi" w:cstheme="minorHAnsi"/>
          <w:szCs w:val="24"/>
          <w:lang w:val="sk-SK"/>
        </w:rPr>
        <w:t>D</w:t>
      </w:r>
      <w:r w:rsidR="00A34B0B" w:rsidRPr="004F1623">
        <w:rPr>
          <w:rFonts w:asciiTheme="minorHAnsi" w:hAnsiTheme="minorHAnsi" w:cstheme="minorHAnsi"/>
          <w:szCs w:val="24"/>
        </w:rPr>
        <w:t>. KRITÉRIA NA HODNOTENIE PONÚK A PRAVIDLÁ ICH UPLATNENIA</w:t>
      </w:r>
    </w:p>
    <w:p w14:paraId="0148548B" w14:textId="06BAEA6E" w:rsidR="00A34B0B" w:rsidRPr="004F1623" w:rsidRDefault="0054697C" w:rsidP="00A34B0B">
      <w:pPr>
        <w:pStyle w:val="Zkladntext"/>
        <w:rPr>
          <w:rFonts w:asciiTheme="minorHAnsi" w:hAnsiTheme="minorHAnsi" w:cstheme="minorHAnsi"/>
          <w:szCs w:val="24"/>
        </w:rPr>
      </w:pPr>
      <w:r w:rsidRPr="004F1623">
        <w:rPr>
          <w:rFonts w:asciiTheme="minorHAnsi" w:hAnsiTheme="minorHAnsi" w:cstheme="minorHAnsi"/>
          <w:szCs w:val="24"/>
          <w:lang w:val="sk-SK"/>
        </w:rPr>
        <w:t>E.</w:t>
      </w:r>
      <w:r w:rsidR="00A34B0B" w:rsidRPr="004F1623">
        <w:rPr>
          <w:rFonts w:asciiTheme="minorHAnsi" w:hAnsiTheme="minorHAnsi" w:cstheme="minorHAnsi"/>
          <w:szCs w:val="24"/>
        </w:rPr>
        <w:t xml:space="preserve"> PODMIENKY ÚČASTI UCHÁDZAČOV</w:t>
      </w:r>
    </w:p>
    <w:p w14:paraId="4EE01AF6" w14:textId="77777777" w:rsidR="00A34B0B" w:rsidRPr="004F1623" w:rsidRDefault="00A34B0B" w:rsidP="00A34B0B">
      <w:pPr>
        <w:pStyle w:val="Zkladntext"/>
        <w:ind w:left="284"/>
        <w:rPr>
          <w:rFonts w:asciiTheme="minorHAnsi" w:hAnsiTheme="minorHAnsi" w:cstheme="minorHAnsi"/>
          <w:b w:val="0"/>
          <w:szCs w:val="24"/>
        </w:rPr>
      </w:pPr>
      <w:r w:rsidRPr="004F1623">
        <w:rPr>
          <w:rFonts w:asciiTheme="minorHAnsi" w:hAnsiTheme="minorHAnsi" w:cstheme="minorHAnsi"/>
          <w:b w:val="0"/>
          <w:szCs w:val="24"/>
        </w:rPr>
        <w:t>1. OSOBNÉ POSTAVENIE</w:t>
      </w:r>
    </w:p>
    <w:p w14:paraId="06771E44" w14:textId="77777777" w:rsidR="00A34B0B" w:rsidRPr="004F1623" w:rsidRDefault="00A34B0B" w:rsidP="00A34B0B">
      <w:pPr>
        <w:pStyle w:val="Zkladntext"/>
        <w:ind w:left="284"/>
        <w:rPr>
          <w:rFonts w:asciiTheme="minorHAnsi" w:hAnsiTheme="minorHAnsi" w:cstheme="minorHAnsi"/>
          <w:b w:val="0"/>
          <w:szCs w:val="24"/>
        </w:rPr>
      </w:pPr>
      <w:r w:rsidRPr="004F1623">
        <w:rPr>
          <w:rFonts w:asciiTheme="minorHAnsi" w:hAnsiTheme="minorHAnsi" w:cstheme="minorHAnsi"/>
          <w:b w:val="0"/>
          <w:szCs w:val="24"/>
        </w:rPr>
        <w:t>2. EKONOMICKÉ A FINANČNÉ POSTAVENIE</w:t>
      </w:r>
    </w:p>
    <w:p w14:paraId="22D0C157" w14:textId="77777777" w:rsidR="00A34B0B" w:rsidRPr="004F1623" w:rsidRDefault="00A34B0B" w:rsidP="00A34B0B">
      <w:pPr>
        <w:pStyle w:val="Zkladntext"/>
        <w:ind w:left="284"/>
        <w:rPr>
          <w:rFonts w:asciiTheme="minorHAnsi" w:hAnsiTheme="minorHAnsi" w:cstheme="minorHAnsi"/>
          <w:b w:val="0"/>
          <w:szCs w:val="24"/>
        </w:rPr>
      </w:pPr>
      <w:r w:rsidRPr="004F1623">
        <w:rPr>
          <w:rFonts w:asciiTheme="minorHAnsi" w:hAnsiTheme="minorHAnsi" w:cstheme="minorHAnsi"/>
          <w:b w:val="0"/>
          <w:szCs w:val="24"/>
        </w:rPr>
        <w:t>3. TECHNICKÁ SPÔSOBILOSŤ ALEBO ODBORNÁ SPÔSOBILOSŤ</w:t>
      </w:r>
    </w:p>
    <w:p w14:paraId="3AE471E5" w14:textId="4D7224C4" w:rsidR="00A34B0B" w:rsidRPr="00714B1A" w:rsidRDefault="00A34B0B" w:rsidP="00714B1A">
      <w:pPr>
        <w:pStyle w:val="Zkladntext"/>
        <w:ind w:left="284"/>
        <w:rPr>
          <w:rFonts w:asciiTheme="minorHAnsi" w:hAnsiTheme="minorHAnsi" w:cstheme="minorHAnsi"/>
          <w:b w:val="0"/>
          <w:szCs w:val="24"/>
        </w:rPr>
      </w:pPr>
      <w:r w:rsidRPr="004F1623">
        <w:rPr>
          <w:rFonts w:asciiTheme="minorHAnsi" w:hAnsiTheme="minorHAnsi" w:cstheme="minorHAnsi"/>
          <w:b w:val="0"/>
          <w:szCs w:val="24"/>
        </w:rPr>
        <w:t>4. DOPLŇUJÚCE INFORMÁCIE K PODMIENKAM ÚČASTI</w:t>
      </w:r>
    </w:p>
    <w:p w14:paraId="2CBE9AB6" w14:textId="2EF949BF" w:rsidR="00A34B0B" w:rsidRPr="004F1623" w:rsidRDefault="0054697C" w:rsidP="00A34B0B">
      <w:pPr>
        <w:pStyle w:val="Zkladntext"/>
        <w:rPr>
          <w:rFonts w:asciiTheme="minorHAnsi" w:hAnsiTheme="minorHAnsi" w:cstheme="minorHAnsi"/>
          <w:szCs w:val="24"/>
        </w:rPr>
      </w:pPr>
      <w:r w:rsidRPr="004F1623">
        <w:rPr>
          <w:rFonts w:asciiTheme="minorHAnsi" w:hAnsiTheme="minorHAnsi" w:cstheme="minorHAnsi"/>
          <w:szCs w:val="24"/>
          <w:lang w:val="sk-SK"/>
        </w:rPr>
        <w:t>F</w:t>
      </w:r>
      <w:r w:rsidR="00A34B0B" w:rsidRPr="004F1623">
        <w:rPr>
          <w:rFonts w:asciiTheme="minorHAnsi" w:hAnsiTheme="minorHAnsi" w:cstheme="minorHAnsi"/>
          <w:szCs w:val="24"/>
        </w:rPr>
        <w:t>. NÁVRH UCHÁDZAČA NA PLNENIE KRITÉRIA</w:t>
      </w:r>
    </w:p>
    <w:p w14:paraId="274212A2" w14:textId="5E20A58A" w:rsidR="00A34B0B" w:rsidRPr="004F1623" w:rsidRDefault="00A34B0B" w:rsidP="00A34B0B">
      <w:pPr>
        <w:pStyle w:val="Zkladntext"/>
        <w:rPr>
          <w:rFonts w:asciiTheme="minorHAnsi" w:hAnsiTheme="minorHAnsi" w:cstheme="minorHAnsi"/>
          <w:szCs w:val="24"/>
        </w:rPr>
      </w:pPr>
      <w:r w:rsidRPr="004F1623">
        <w:rPr>
          <w:rFonts w:asciiTheme="minorHAnsi" w:hAnsiTheme="minorHAnsi" w:cstheme="minorHAnsi"/>
          <w:szCs w:val="24"/>
        </w:rPr>
        <w:t>PRÍLOHY</w:t>
      </w:r>
    </w:p>
    <w:p w14:paraId="4982A3CC" w14:textId="63E76DF5" w:rsidR="00733D77" w:rsidRPr="00D74CDD" w:rsidRDefault="00733D77" w:rsidP="00733D77">
      <w:pPr>
        <w:pStyle w:val="Zkladntext"/>
        <w:rPr>
          <w:rFonts w:asciiTheme="minorHAnsi" w:hAnsiTheme="minorHAnsi" w:cstheme="minorHAnsi"/>
          <w:b w:val="0"/>
          <w:bCs/>
          <w:sz w:val="22"/>
          <w:szCs w:val="22"/>
          <w:lang w:val="sk-SK"/>
        </w:rPr>
      </w:pPr>
      <w:r w:rsidRPr="004F1623">
        <w:rPr>
          <w:rFonts w:asciiTheme="minorHAnsi" w:hAnsiTheme="minorHAnsi" w:cstheme="minorHAnsi"/>
          <w:b w:val="0"/>
          <w:bCs/>
          <w:sz w:val="22"/>
          <w:szCs w:val="22"/>
        </w:rPr>
        <w:t xml:space="preserve">Príloha č. </w:t>
      </w:r>
      <w:r w:rsidRPr="004F1623">
        <w:rPr>
          <w:rFonts w:asciiTheme="minorHAnsi" w:hAnsiTheme="minorHAnsi" w:cstheme="minorHAnsi"/>
          <w:b w:val="0"/>
          <w:bCs/>
          <w:sz w:val="22"/>
          <w:szCs w:val="22"/>
          <w:lang w:val="sk-SK"/>
        </w:rPr>
        <w:t>1</w:t>
      </w:r>
      <w:r w:rsidRPr="004F1623">
        <w:rPr>
          <w:rFonts w:asciiTheme="minorHAnsi" w:hAnsiTheme="minorHAnsi" w:cstheme="minorHAnsi"/>
          <w:b w:val="0"/>
          <w:bCs/>
          <w:sz w:val="22"/>
          <w:szCs w:val="22"/>
        </w:rPr>
        <w:t xml:space="preserve">: </w:t>
      </w:r>
      <w:r w:rsidR="00D74CDD">
        <w:rPr>
          <w:rFonts w:asciiTheme="minorHAnsi" w:hAnsiTheme="minorHAnsi" w:cstheme="minorHAnsi"/>
          <w:b w:val="0"/>
          <w:bCs/>
          <w:sz w:val="22"/>
          <w:szCs w:val="22"/>
          <w:lang w:val="sk-SK"/>
        </w:rPr>
        <w:t>Z</w:t>
      </w:r>
      <w:proofErr w:type="spellStart"/>
      <w:r w:rsidR="00D74CDD" w:rsidRPr="00D74CDD">
        <w:rPr>
          <w:rFonts w:asciiTheme="minorHAnsi" w:hAnsiTheme="minorHAnsi" w:cstheme="minorHAnsi"/>
          <w:b w:val="0"/>
          <w:bCs/>
          <w:sz w:val="22"/>
          <w:szCs w:val="22"/>
        </w:rPr>
        <w:t>mluva</w:t>
      </w:r>
      <w:proofErr w:type="spellEnd"/>
      <w:r w:rsidR="00D74CDD" w:rsidRPr="00D74CDD">
        <w:rPr>
          <w:rFonts w:asciiTheme="minorHAnsi" w:hAnsiTheme="minorHAnsi" w:cstheme="minorHAnsi"/>
          <w:b w:val="0"/>
          <w:bCs/>
          <w:sz w:val="22"/>
          <w:szCs w:val="22"/>
        </w:rPr>
        <w:t xml:space="preserve"> o poskytovaní služieb vo verejnom záujme</w:t>
      </w:r>
      <w:r w:rsidR="00D74CDD">
        <w:rPr>
          <w:rFonts w:asciiTheme="minorHAnsi" w:hAnsiTheme="minorHAnsi" w:cstheme="minorHAnsi"/>
          <w:b w:val="0"/>
          <w:bCs/>
          <w:sz w:val="22"/>
          <w:szCs w:val="22"/>
          <w:lang w:val="sk-SK"/>
        </w:rPr>
        <w:t>, s nasledovnými prílohami:</w:t>
      </w:r>
    </w:p>
    <w:p w14:paraId="33D29CCE" w14:textId="082E1193" w:rsidR="00733D77" w:rsidRPr="008353ED" w:rsidRDefault="00D74CDD" w:rsidP="008353ED">
      <w:pPr>
        <w:pStyle w:val="Zkladntext"/>
        <w:numPr>
          <w:ilvl w:val="0"/>
          <w:numId w:val="23"/>
        </w:numPr>
        <w:ind w:left="426" w:hanging="284"/>
        <w:rPr>
          <w:rFonts w:asciiTheme="minorHAnsi" w:hAnsiTheme="minorHAnsi" w:cstheme="minorHAnsi"/>
          <w:b w:val="0"/>
          <w:bCs/>
          <w:sz w:val="20"/>
          <w:szCs w:val="22"/>
        </w:rPr>
      </w:pPr>
      <w:r w:rsidRPr="008353ED">
        <w:rPr>
          <w:rFonts w:asciiTheme="minorHAnsi" w:hAnsiTheme="minorHAnsi" w:cstheme="minorHAnsi"/>
          <w:b w:val="0"/>
          <w:bCs/>
          <w:sz w:val="20"/>
          <w:szCs w:val="22"/>
          <w:lang w:val="sk-SK"/>
        </w:rPr>
        <w:t>r</w:t>
      </w:r>
      <w:proofErr w:type="spellStart"/>
      <w:r w:rsidR="00733D77" w:rsidRPr="008353ED">
        <w:rPr>
          <w:rFonts w:asciiTheme="minorHAnsi" w:hAnsiTheme="minorHAnsi" w:cstheme="minorHAnsi"/>
          <w:b w:val="0"/>
          <w:bCs/>
          <w:sz w:val="20"/>
          <w:szCs w:val="22"/>
        </w:rPr>
        <w:t>ozsah</w:t>
      </w:r>
      <w:proofErr w:type="spellEnd"/>
      <w:r w:rsidR="00733D77" w:rsidRPr="008353ED">
        <w:rPr>
          <w:rFonts w:asciiTheme="minorHAnsi" w:hAnsiTheme="minorHAnsi" w:cstheme="minorHAnsi"/>
          <w:b w:val="0"/>
          <w:bCs/>
          <w:sz w:val="20"/>
          <w:szCs w:val="22"/>
        </w:rPr>
        <w:t xml:space="preserve"> verejných služieb – vymedzenie Oblasti, liniek, rozsahu objemu </w:t>
      </w:r>
      <w:proofErr w:type="spellStart"/>
      <w:r w:rsidR="00733D77" w:rsidRPr="008353ED">
        <w:rPr>
          <w:rFonts w:asciiTheme="minorHAnsi" w:hAnsiTheme="minorHAnsi" w:cstheme="minorHAnsi"/>
          <w:b w:val="0"/>
          <w:bCs/>
          <w:sz w:val="20"/>
          <w:szCs w:val="22"/>
        </w:rPr>
        <w:t>kilometrických</w:t>
      </w:r>
      <w:proofErr w:type="spellEnd"/>
      <w:r w:rsidR="00733D77" w:rsidRPr="008353ED">
        <w:rPr>
          <w:rFonts w:asciiTheme="minorHAnsi" w:hAnsiTheme="minorHAnsi" w:cstheme="minorHAnsi"/>
          <w:b w:val="0"/>
          <w:bCs/>
          <w:sz w:val="20"/>
          <w:szCs w:val="22"/>
        </w:rPr>
        <w:t xml:space="preserve"> výkonov, dopravných a technických podmienok</w:t>
      </w:r>
    </w:p>
    <w:p w14:paraId="31D6608E" w14:textId="6A64E81A" w:rsidR="00733D77" w:rsidRPr="008353ED" w:rsidRDefault="00D74CDD" w:rsidP="008353ED">
      <w:pPr>
        <w:pStyle w:val="Zkladntext"/>
        <w:numPr>
          <w:ilvl w:val="0"/>
          <w:numId w:val="23"/>
        </w:numPr>
        <w:ind w:left="426" w:hanging="284"/>
        <w:rPr>
          <w:rFonts w:asciiTheme="minorHAnsi" w:hAnsiTheme="minorHAnsi" w:cstheme="minorHAnsi"/>
          <w:b w:val="0"/>
          <w:bCs/>
          <w:sz w:val="20"/>
          <w:szCs w:val="22"/>
        </w:rPr>
      </w:pPr>
      <w:r w:rsidRPr="008353ED">
        <w:rPr>
          <w:rFonts w:asciiTheme="minorHAnsi" w:hAnsiTheme="minorHAnsi" w:cstheme="minorHAnsi"/>
          <w:b w:val="0"/>
          <w:bCs/>
          <w:sz w:val="20"/>
          <w:szCs w:val="22"/>
          <w:lang w:val="sk-SK"/>
        </w:rPr>
        <w:t>z</w:t>
      </w:r>
      <w:r w:rsidR="00733D77" w:rsidRPr="008353ED">
        <w:rPr>
          <w:rFonts w:asciiTheme="minorHAnsi" w:hAnsiTheme="minorHAnsi" w:cstheme="minorHAnsi"/>
          <w:b w:val="0"/>
          <w:bCs/>
          <w:sz w:val="20"/>
          <w:szCs w:val="22"/>
        </w:rPr>
        <w:t xml:space="preserve">oznam vozidiel zabezpečujúcich záväzok v zmysle Zmluvy </w:t>
      </w:r>
    </w:p>
    <w:p w14:paraId="7632A260" w14:textId="20402C1B" w:rsidR="00714B1A" w:rsidRPr="008353ED" w:rsidRDefault="00714B1A" w:rsidP="008353ED">
      <w:pPr>
        <w:pStyle w:val="Zkladntext"/>
        <w:numPr>
          <w:ilvl w:val="0"/>
          <w:numId w:val="23"/>
        </w:numPr>
        <w:ind w:left="426" w:hanging="284"/>
        <w:rPr>
          <w:rFonts w:asciiTheme="minorHAnsi" w:hAnsiTheme="minorHAnsi" w:cstheme="minorHAnsi"/>
          <w:b w:val="0"/>
          <w:bCs/>
          <w:sz w:val="20"/>
          <w:szCs w:val="22"/>
        </w:rPr>
      </w:pPr>
      <w:r w:rsidRPr="008353ED">
        <w:rPr>
          <w:rFonts w:asciiTheme="minorHAnsi" w:hAnsiTheme="minorHAnsi" w:cstheme="minorHAnsi"/>
          <w:b w:val="0"/>
          <w:bCs/>
          <w:sz w:val="20"/>
          <w:szCs w:val="22"/>
          <w:lang w:val="sk-SK"/>
        </w:rPr>
        <w:t>výkaz skutočných nákladov a výnosov – vzor</w:t>
      </w:r>
    </w:p>
    <w:p w14:paraId="0842F9A3" w14:textId="3D3F904F" w:rsidR="00733D77" w:rsidRPr="008353ED" w:rsidRDefault="00B958CA" w:rsidP="008353ED">
      <w:pPr>
        <w:pStyle w:val="Zkladntext"/>
        <w:numPr>
          <w:ilvl w:val="0"/>
          <w:numId w:val="23"/>
        </w:numPr>
        <w:ind w:left="426" w:hanging="284"/>
        <w:rPr>
          <w:rFonts w:asciiTheme="minorHAnsi" w:hAnsiTheme="minorHAnsi" w:cstheme="minorHAnsi"/>
          <w:b w:val="0"/>
          <w:bCs/>
          <w:sz w:val="20"/>
          <w:szCs w:val="22"/>
        </w:rPr>
      </w:pPr>
      <w:r w:rsidRPr="008353ED">
        <w:rPr>
          <w:rFonts w:asciiTheme="minorHAnsi" w:hAnsiTheme="minorHAnsi" w:cstheme="minorHAnsi"/>
          <w:b w:val="0"/>
          <w:bCs/>
          <w:sz w:val="20"/>
          <w:szCs w:val="22"/>
          <w:lang w:val="sk-SK"/>
        </w:rPr>
        <w:t>v</w:t>
      </w:r>
      <w:r w:rsidR="00733D77" w:rsidRPr="008353ED">
        <w:rPr>
          <w:rFonts w:asciiTheme="minorHAnsi" w:hAnsiTheme="minorHAnsi" w:cstheme="minorHAnsi"/>
          <w:b w:val="0"/>
          <w:bCs/>
          <w:sz w:val="20"/>
          <w:szCs w:val="22"/>
        </w:rPr>
        <w:t>zor vyúčtovania príspevku (mesačný, ročný)</w:t>
      </w:r>
    </w:p>
    <w:p w14:paraId="0C6F91B9" w14:textId="5411CA3A" w:rsidR="00733D77" w:rsidRPr="008353ED" w:rsidRDefault="00B958CA" w:rsidP="008353ED">
      <w:pPr>
        <w:pStyle w:val="Zkladntext"/>
        <w:numPr>
          <w:ilvl w:val="0"/>
          <w:numId w:val="23"/>
        </w:numPr>
        <w:ind w:left="426" w:hanging="284"/>
        <w:rPr>
          <w:rFonts w:asciiTheme="minorHAnsi" w:hAnsiTheme="minorHAnsi" w:cstheme="minorHAnsi"/>
          <w:b w:val="0"/>
          <w:bCs/>
          <w:sz w:val="20"/>
          <w:szCs w:val="22"/>
        </w:rPr>
      </w:pPr>
      <w:r w:rsidRPr="008353ED">
        <w:rPr>
          <w:rFonts w:asciiTheme="minorHAnsi" w:hAnsiTheme="minorHAnsi" w:cstheme="minorHAnsi"/>
          <w:b w:val="0"/>
          <w:bCs/>
          <w:sz w:val="20"/>
          <w:szCs w:val="22"/>
          <w:lang w:val="sk-SK"/>
        </w:rPr>
        <w:t>d</w:t>
      </w:r>
      <w:proofErr w:type="spellStart"/>
      <w:r w:rsidR="00733D77" w:rsidRPr="008353ED">
        <w:rPr>
          <w:rFonts w:asciiTheme="minorHAnsi" w:hAnsiTheme="minorHAnsi" w:cstheme="minorHAnsi"/>
          <w:b w:val="0"/>
          <w:bCs/>
          <w:sz w:val="20"/>
          <w:szCs w:val="22"/>
        </w:rPr>
        <w:t>efinície</w:t>
      </w:r>
      <w:proofErr w:type="spellEnd"/>
      <w:r w:rsidR="00733D77" w:rsidRPr="008353ED">
        <w:rPr>
          <w:rFonts w:asciiTheme="minorHAnsi" w:hAnsiTheme="minorHAnsi" w:cstheme="minorHAnsi"/>
          <w:b w:val="0"/>
          <w:bCs/>
          <w:sz w:val="20"/>
          <w:szCs w:val="22"/>
        </w:rPr>
        <w:t xml:space="preserve"> pojmov v zmysle Zmluvy</w:t>
      </w:r>
    </w:p>
    <w:p w14:paraId="383AE7CC" w14:textId="77777777" w:rsidR="00F526DA" w:rsidRPr="008353ED" w:rsidRDefault="00B958CA" w:rsidP="008353ED">
      <w:pPr>
        <w:pStyle w:val="Zkladntext"/>
        <w:numPr>
          <w:ilvl w:val="0"/>
          <w:numId w:val="23"/>
        </w:numPr>
        <w:ind w:left="426" w:hanging="284"/>
        <w:rPr>
          <w:rFonts w:asciiTheme="minorHAnsi" w:hAnsiTheme="minorHAnsi" w:cstheme="minorHAnsi"/>
          <w:b w:val="0"/>
          <w:bCs/>
          <w:sz w:val="20"/>
          <w:szCs w:val="22"/>
        </w:rPr>
      </w:pPr>
      <w:r w:rsidRPr="008353ED">
        <w:rPr>
          <w:rFonts w:asciiTheme="minorHAnsi" w:hAnsiTheme="minorHAnsi" w:cstheme="minorHAnsi"/>
          <w:b w:val="0"/>
          <w:bCs/>
          <w:sz w:val="20"/>
          <w:szCs w:val="22"/>
          <w:lang w:val="sk-SK"/>
        </w:rPr>
        <w:t>t</w:t>
      </w:r>
      <w:proofErr w:type="spellStart"/>
      <w:r w:rsidR="00733D77" w:rsidRPr="008353ED">
        <w:rPr>
          <w:rFonts w:asciiTheme="minorHAnsi" w:hAnsiTheme="minorHAnsi" w:cstheme="minorHAnsi"/>
          <w:b w:val="0"/>
          <w:bCs/>
          <w:sz w:val="20"/>
          <w:szCs w:val="22"/>
        </w:rPr>
        <w:t>arifný</w:t>
      </w:r>
      <w:proofErr w:type="spellEnd"/>
      <w:r w:rsidR="00733D77" w:rsidRPr="008353ED">
        <w:rPr>
          <w:rFonts w:asciiTheme="minorHAnsi" w:hAnsiTheme="minorHAnsi" w:cstheme="minorHAnsi"/>
          <w:b w:val="0"/>
          <w:bCs/>
          <w:sz w:val="20"/>
          <w:szCs w:val="22"/>
        </w:rPr>
        <w:t xml:space="preserve"> systém, sadzby základného cestovného a cestovného vybraných skupín cestujúcich</w:t>
      </w:r>
    </w:p>
    <w:p w14:paraId="4114E600" w14:textId="6D5AA1BA" w:rsidR="00F526DA" w:rsidRPr="008353ED" w:rsidRDefault="00F526DA" w:rsidP="008353ED">
      <w:pPr>
        <w:pStyle w:val="Zkladntext"/>
        <w:numPr>
          <w:ilvl w:val="0"/>
          <w:numId w:val="23"/>
        </w:numPr>
        <w:ind w:left="426" w:hanging="284"/>
        <w:rPr>
          <w:rFonts w:asciiTheme="minorHAnsi" w:hAnsiTheme="minorHAnsi" w:cstheme="minorHAnsi"/>
          <w:b w:val="0"/>
          <w:sz w:val="20"/>
          <w:szCs w:val="22"/>
        </w:rPr>
      </w:pPr>
      <w:r w:rsidRPr="008353ED">
        <w:rPr>
          <w:rFonts w:asciiTheme="minorHAnsi" w:hAnsiTheme="minorHAnsi" w:cstheme="minorHAnsi"/>
          <w:b w:val="0"/>
          <w:sz w:val="20"/>
          <w:szCs w:val="22"/>
          <w:lang w:val="sk-SK"/>
        </w:rPr>
        <w:t>g</w:t>
      </w:r>
      <w:proofErr w:type="spellStart"/>
      <w:r w:rsidRPr="008353ED">
        <w:rPr>
          <w:rFonts w:asciiTheme="minorHAnsi" w:hAnsiTheme="minorHAnsi" w:cstheme="minorHAnsi"/>
          <w:b w:val="0"/>
          <w:sz w:val="20"/>
          <w:szCs w:val="22"/>
        </w:rPr>
        <w:t>rafický</w:t>
      </w:r>
      <w:proofErr w:type="spellEnd"/>
      <w:r w:rsidRPr="008353ED">
        <w:rPr>
          <w:rFonts w:asciiTheme="minorHAnsi" w:hAnsiTheme="minorHAnsi" w:cstheme="minorHAnsi"/>
          <w:b w:val="0"/>
          <w:sz w:val="20"/>
          <w:szCs w:val="22"/>
        </w:rPr>
        <w:t xml:space="preserve"> vizuál označenia Objednávateľa</w:t>
      </w:r>
    </w:p>
    <w:p w14:paraId="5A3C658E" w14:textId="48700891" w:rsidR="00633144" w:rsidRDefault="00633144" w:rsidP="00633144">
      <w:pPr>
        <w:pStyle w:val="Zkladntext"/>
        <w:rPr>
          <w:rFonts w:asciiTheme="minorHAnsi" w:hAnsiTheme="minorHAnsi" w:cstheme="minorHAnsi"/>
          <w:b w:val="0"/>
          <w:bCs/>
          <w:sz w:val="22"/>
          <w:szCs w:val="22"/>
        </w:rPr>
      </w:pPr>
      <w:r>
        <w:rPr>
          <w:rFonts w:asciiTheme="minorHAnsi" w:hAnsiTheme="minorHAnsi" w:cstheme="minorHAnsi"/>
          <w:b w:val="0"/>
          <w:bCs/>
          <w:sz w:val="22"/>
          <w:szCs w:val="22"/>
          <w:lang w:val="sk-SK"/>
        </w:rPr>
        <w:t>Príloha č. 2: Vzorový obeh – ranná špička</w:t>
      </w:r>
    </w:p>
    <w:p w14:paraId="038DF653" w14:textId="782F8BE4" w:rsidR="00714B1A" w:rsidRDefault="00714B1A" w:rsidP="00714B1A">
      <w:pPr>
        <w:pStyle w:val="Zkladntext"/>
        <w:rPr>
          <w:rFonts w:asciiTheme="minorHAnsi" w:hAnsiTheme="minorHAnsi" w:cstheme="minorHAnsi"/>
          <w:b w:val="0"/>
          <w:bCs/>
          <w:sz w:val="22"/>
          <w:szCs w:val="22"/>
        </w:rPr>
      </w:pPr>
    </w:p>
    <w:p w14:paraId="53169D71" w14:textId="04365406" w:rsidR="00714B1A" w:rsidRDefault="00714B1A" w:rsidP="00714B1A">
      <w:pPr>
        <w:pStyle w:val="Zkladntext"/>
        <w:rPr>
          <w:rFonts w:asciiTheme="minorHAnsi" w:hAnsiTheme="minorHAnsi" w:cstheme="minorHAnsi"/>
          <w:b w:val="0"/>
          <w:bCs/>
          <w:sz w:val="22"/>
          <w:szCs w:val="22"/>
        </w:rPr>
      </w:pPr>
    </w:p>
    <w:p w14:paraId="334212B8" w14:textId="3643A219" w:rsidR="008353ED" w:rsidRDefault="008353ED" w:rsidP="00714B1A">
      <w:pPr>
        <w:pStyle w:val="Zkladntext"/>
        <w:rPr>
          <w:rFonts w:asciiTheme="minorHAnsi" w:hAnsiTheme="minorHAnsi" w:cstheme="minorHAnsi"/>
          <w:b w:val="0"/>
          <w:bCs/>
          <w:sz w:val="22"/>
          <w:szCs w:val="22"/>
        </w:rPr>
      </w:pPr>
    </w:p>
    <w:p w14:paraId="5BAE76BE" w14:textId="77777777" w:rsidR="008353ED" w:rsidRDefault="008353ED" w:rsidP="00714B1A">
      <w:pPr>
        <w:pStyle w:val="Zkladntext"/>
        <w:rPr>
          <w:rFonts w:asciiTheme="minorHAnsi" w:hAnsiTheme="minorHAnsi" w:cstheme="minorHAnsi"/>
          <w:b w:val="0"/>
          <w:bCs/>
          <w:sz w:val="22"/>
          <w:szCs w:val="22"/>
        </w:rPr>
      </w:pPr>
    </w:p>
    <w:p w14:paraId="5A6995BF" w14:textId="77777777" w:rsidR="00714B1A" w:rsidRPr="00B958CA" w:rsidRDefault="00714B1A" w:rsidP="00714B1A">
      <w:pPr>
        <w:pStyle w:val="Zkladntext"/>
        <w:rPr>
          <w:rFonts w:asciiTheme="minorHAnsi" w:hAnsiTheme="minorHAnsi" w:cstheme="minorHAnsi"/>
          <w:b w:val="0"/>
          <w:bCs/>
          <w:sz w:val="22"/>
          <w:szCs w:val="22"/>
        </w:rPr>
      </w:pPr>
    </w:p>
    <w:p w14:paraId="1F1CCF36" w14:textId="46381C3C" w:rsidR="00A34B0B" w:rsidRPr="008A1F21" w:rsidRDefault="00A34B0B" w:rsidP="004F1623">
      <w:pPr>
        <w:pStyle w:val="Zkladntext"/>
        <w:jc w:val="center"/>
        <w:rPr>
          <w:rFonts w:asciiTheme="minorHAnsi" w:hAnsiTheme="minorHAnsi" w:cstheme="minorHAnsi"/>
          <w:iCs/>
        </w:rPr>
      </w:pPr>
      <w:r w:rsidRPr="0054697C">
        <w:rPr>
          <w:rFonts w:asciiTheme="minorHAnsi" w:hAnsiTheme="minorHAnsi" w:cstheme="minorHAnsi"/>
          <w:iCs/>
          <w:sz w:val="28"/>
          <w:szCs w:val="22"/>
        </w:rPr>
        <w:lastRenderedPageBreak/>
        <w:t xml:space="preserve">A. POKYNY NA VYPRACOVANIE </w:t>
      </w:r>
      <w:r w:rsidR="008353ED">
        <w:rPr>
          <w:rFonts w:asciiTheme="minorHAnsi" w:hAnsiTheme="minorHAnsi" w:cstheme="minorHAnsi"/>
          <w:iCs/>
          <w:sz w:val="28"/>
          <w:szCs w:val="22"/>
          <w:lang w:val="sk-SK"/>
        </w:rPr>
        <w:t xml:space="preserve">ŽIADOSTÍ O ÚČASŤ A </w:t>
      </w:r>
      <w:r w:rsidR="008353ED">
        <w:rPr>
          <w:rFonts w:asciiTheme="minorHAnsi" w:hAnsiTheme="minorHAnsi" w:cstheme="minorHAnsi"/>
          <w:iCs/>
          <w:sz w:val="28"/>
          <w:szCs w:val="22"/>
        </w:rPr>
        <w:t>PON</w:t>
      </w:r>
      <w:r w:rsidR="008353ED">
        <w:rPr>
          <w:rFonts w:asciiTheme="minorHAnsi" w:hAnsiTheme="minorHAnsi" w:cstheme="minorHAnsi"/>
          <w:iCs/>
          <w:sz w:val="28"/>
          <w:szCs w:val="22"/>
          <w:lang w:val="sk-SK"/>
        </w:rPr>
        <w:t>Ú</w:t>
      </w:r>
      <w:r w:rsidR="008353ED">
        <w:rPr>
          <w:rFonts w:asciiTheme="minorHAnsi" w:hAnsiTheme="minorHAnsi" w:cstheme="minorHAnsi"/>
          <w:iCs/>
          <w:sz w:val="28"/>
          <w:szCs w:val="22"/>
        </w:rPr>
        <w:t>K</w:t>
      </w:r>
    </w:p>
    <w:p w14:paraId="666858D0" w14:textId="77777777" w:rsidR="0054697C" w:rsidRPr="008A1F21" w:rsidRDefault="0054697C" w:rsidP="00A34B0B">
      <w:pPr>
        <w:pStyle w:val="tl1"/>
        <w:jc w:val="left"/>
        <w:rPr>
          <w:rFonts w:asciiTheme="minorHAnsi" w:hAnsiTheme="minorHAnsi" w:cstheme="minorHAnsi"/>
          <w:b/>
          <w:bCs/>
          <w:sz w:val="20"/>
          <w:szCs w:val="20"/>
        </w:rPr>
      </w:pPr>
    </w:p>
    <w:p w14:paraId="2FD7BADA" w14:textId="77777777" w:rsidR="00A34B0B" w:rsidRPr="008A1F21" w:rsidRDefault="00A34B0B" w:rsidP="00A34B0B">
      <w:pPr>
        <w:pStyle w:val="tl1"/>
        <w:jc w:val="left"/>
        <w:rPr>
          <w:rFonts w:asciiTheme="minorHAnsi" w:hAnsiTheme="minorHAnsi" w:cstheme="minorHAnsi"/>
          <w:b/>
          <w:bCs/>
          <w:sz w:val="20"/>
          <w:szCs w:val="20"/>
        </w:rPr>
      </w:pPr>
      <w:r w:rsidRPr="008A1F21">
        <w:rPr>
          <w:rFonts w:asciiTheme="minorHAnsi" w:hAnsiTheme="minorHAnsi" w:cstheme="minorHAnsi"/>
          <w:b/>
          <w:bCs/>
          <w:sz w:val="20"/>
          <w:szCs w:val="20"/>
        </w:rPr>
        <w:t>1. IDENTIFIKÁCIA VEREJNÉHO  OBSTARÁVATEĽA</w:t>
      </w:r>
    </w:p>
    <w:p w14:paraId="02280475" w14:textId="77777777" w:rsidR="00A34B0B" w:rsidRPr="008A1F21" w:rsidRDefault="00A34B0B" w:rsidP="00A34B0B">
      <w:pPr>
        <w:pStyle w:val="tl1"/>
        <w:rPr>
          <w:rFonts w:asciiTheme="minorHAnsi" w:hAnsiTheme="minorHAnsi" w:cstheme="minorHAnsi"/>
          <w:bCs/>
          <w:iCs/>
          <w:sz w:val="20"/>
          <w:szCs w:val="20"/>
        </w:rPr>
      </w:pPr>
      <w:r w:rsidRPr="008A1F21">
        <w:rPr>
          <w:rFonts w:asciiTheme="minorHAnsi" w:hAnsiTheme="minorHAnsi" w:cstheme="minorHAnsi"/>
          <w:bCs/>
          <w:iCs/>
          <w:sz w:val="20"/>
          <w:szCs w:val="20"/>
        </w:rPr>
        <w:t>1.1. Verejný obstarávateľ</w:t>
      </w:r>
    </w:p>
    <w:p w14:paraId="543FA603" w14:textId="3BA2A103" w:rsidR="00A34B0B" w:rsidRPr="008A1F21" w:rsidRDefault="00A34B0B" w:rsidP="00A34B0B">
      <w:pPr>
        <w:rPr>
          <w:rFonts w:asciiTheme="minorHAnsi" w:hAnsiTheme="minorHAnsi" w:cstheme="minorHAnsi"/>
          <w:iCs/>
          <w:sz w:val="20"/>
          <w:szCs w:val="20"/>
        </w:rPr>
      </w:pPr>
      <w:r w:rsidRPr="008A1F21">
        <w:rPr>
          <w:rFonts w:asciiTheme="minorHAnsi" w:hAnsiTheme="minorHAnsi" w:cstheme="minorHAnsi"/>
          <w:iCs/>
          <w:sz w:val="20"/>
          <w:szCs w:val="20"/>
        </w:rPr>
        <w:t>Názov:</w:t>
      </w:r>
      <w:r w:rsidRPr="008A1F21">
        <w:rPr>
          <w:rFonts w:asciiTheme="minorHAnsi" w:hAnsiTheme="minorHAnsi" w:cstheme="minorHAnsi"/>
          <w:iCs/>
          <w:sz w:val="20"/>
          <w:szCs w:val="20"/>
        </w:rPr>
        <w:tab/>
      </w:r>
      <w:r w:rsidRPr="008A1F21">
        <w:rPr>
          <w:rFonts w:asciiTheme="minorHAnsi" w:hAnsiTheme="minorHAnsi" w:cstheme="minorHAnsi"/>
          <w:iCs/>
          <w:sz w:val="20"/>
          <w:szCs w:val="20"/>
        </w:rPr>
        <w:tab/>
      </w:r>
      <w:r w:rsidRPr="008A1F21">
        <w:rPr>
          <w:rFonts w:asciiTheme="minorHAnsi" w:hAnsiTheme="minorHAnsi" w:cstheme="minorHAnsi"/>
          <w:iCs/>
          <w:sz w:val="20"/>
          <w:szCs w:val="20"/>
        </w:rPr>
        <w:tab/>
      </w:r>
      <w:r w:rsidR="008A1F21">
        <w:rPr>
          <w:rFonts w:asciiTheme="minorHAnsi" w:hAnsiTheme="minorHAnsi" w:cstheme="minorHAnsi"/>
          <w:sz w:val="20"/>
          <w:szCs w:val="20"/>
          <w:lang w:eastAsia="sk-SK"/>
        </w:rPr>
        <w:t>Mesto Ružomberok</w:t>
      </w:r>
    </w:p>
    <w:p w14:paraId="28D0B30F" w14:textId="66217880" w:rsidR="00A34B0B" w:rsidRPr="008A1F21" w:rsidRDefault="00A34B0B" w:rsidP="008A1F21">
      <w:pPr>
        <w:rPr>
          <w:rFonts w:asciiTheme="minorHAnsi" w:hAnsiTheme="minorHAnsi" w:cstheme="minorHAnsi"/>
          <w:iCs/>
          <w:sz w:val="20"/>
          <w:szCs w:val="20"/>
        </w:rPr>
      </w:pPr>
      <w:r w:rsidRPr="008A1F21">
        <w:rPr>
          <w:rFonts w:asciiTheme="minorHAnsi" w:hAnsiTheme="minorHAnsi" w:cstheme="minorHAnsi"/>
          <w:iCs/>
          <w:sz w:val="20"/>
          <w:szCs w:val="20"/>
        </w:rPr>
        <w:t>Sídlo:</w:t>
      </w:r>
      <w:r w:rsidRPr="008A1F21">
        <w:rPr>
          <w:rFonts w:asciiTheme="minorHAnsi" w:hAnsiTheme="minorHAnsi" w:cstheme="minorHAnsi"/>
          <w:iCs/>
          <w:sz w:val="20"/>
          <w:szCs w:val="20"/>
        </w:rPr>
        <w:tab/>
      </w:r>
      <w:r w:rsidRPr="008A1F21">
        <w:rPr>
          <w:rFonts w:asciiTheme="minorHAnsi" w:hAnsiTheme="minorHAnsi" w:cstheme="minorHAnsi"/>
          <w:iCs/>
          <w:sz w:val="20"/>
          <w:szCs w:val="20"/>
        </w:rPr>
        <w:tab/>
      </w:r>
      <w:r w:rsidRPr="008A1F21">
        <w:rPr>
          <w:rFonts w:asciiTheme="minorHAnsi" w:hAnsiTheme="minorHAnsi" w:cstheme="minorHAnsi"/>
          <w:iCs/>
          <w:sz w:val="20"/>
          <w:szCs w:val="20"/>
        </w:rPr>
        <w:tab/>
      </w:r>
      <w:r w:rsidR="008A1F21" w:rsidRPr="008A1F21">
        <w:rPr>
          <w:rFonts w:asciiTheme="minorHAnsi" w:hAnsiTheme="minorHAnsi" w:cstheme="minorHAnsi"/>
          <w:iCs/>
          <w:sz w:val="20"/>
          <w:szCs w:val="20"/>
        </w:rPr>
        <w:t>Nám. A. Hlinku 1,</w:t>
      </w:r>
      <w:r w:rsidR="008A1F21">
        <w:rPr>
          <w:rFonts w:asciiTheme="minorHAnsi" w:hAnsiTheme="minorHAnsi" w:cstheme="minorHAnsi"/>
          <w:iCs/>
          <w:sz w:val="20"/>
          <w:szCs w:val="20"/>
        </w:rPr>
        <w:t xml:space="preserve"> </w:t>
      </w:r>
      <w:r w:rsidR="008A1F21" w:rsidRPr="008A1F21">
        <w:rPr>
          <w:rFonts w:asciiTheme="minorHAnsi" w:hAnsiTheme="minorHAnsi" w:cstheme="minorHAnsi"/>
          <w:iCs/>
          <w:sz w:val="20"/>
          <w:szCs w:val="20"/>
        </w:rPr>
        <w:t>03401 Ružomberok</w:t>
      </w:r>
    </w:p>
    <w:p w14:paraId="69721B7E" w14:textId="71003CDD" w:rsidR="00A34B0B" w:rsidRPr="008A1F21" w:rsidRDefault="00A34B0B" w:rsidP="008A1F21">
      <w:pPr>
        <w:rPr>
          <w:rFonts w:asciiTheme="minorHAnsi" w:hAnsiTheme="minorHAnsi" w:cstheme="minorHAnsi"/>
          <w:iCs/>
          <w:sz w:val="20"/>
          <w:szCs w:val="20"/>
        </w:rPr>
      </w:pPr>
      <w:r w:rsidRPr="008A1F21">
        <w:rPr>
          <w:rFonts w:asciiTheme="minorHAnsi" w:hAnsiTheme="minorHAnsi" w:cstheme="minorHAnsi"/>
          <w:iCs/>
          <w:sz w:val="20"/>
          <w:szCs w:val="20"/>
        </w:rPr>
        <w:t>Zastúpený:</w:t>
      </w:r>
      <w:r w:rsidRPr="008A1F21">
        <w:rPr>
          <w:rFonts w:asciiTheme="minorHAnsi" w:hAnsiTheme="minorHAnsi" w:cstheme="minorHAnsi"/>
          <w:iCs/>
          <w:sz w:val="20"/>
          <w:szCs w:val="20"/>
        </w:rPr>
        <w:tab/>
      </w:r>
      <w:r w:rsidRPr="008A1F21">
        <w:rPr>
          <w:rFonts w:asciiTheme="minorHAnsi" w:hAnsiTheme="minorHAnsi" w:cstheme="minorHAnsi"/>
          <w:iCs/>
          <w:sz w:val="20"/>
          <w:szCs w:val="20"/>
        </w:rPr>
        <w:tab/>
      </w:r>
      <w:r w:rsidR="008A1F21" w:rsidRPr="008A1F21">
        <w:rPr>
          <w:rFonts w:asciiTheme="minorHAnsi" w:hAnsiTheme="minorHAnsi" w:cstheme="minorHAnsi"/>
          <w:iCs/>
          <w:sz w:val="20"/>
          <w:szCs w:val="20"/>
        </w:rPr>
        <w:t xml:space="preserve">MUDr. Igor </w:t>
      </w:r>
      <w:proofErr w:type="spellStart"/>
      <w:r w:rsidR="008A1F21" w:rsidRPr="008A1F21">
        <w:rPr>
          <w:rFonts w:asciiTheme="minorHAnsi" w:hAnsiTheme="minorHAnsi" w:cstheme="minorHAnsi"/>
          <w:iCs/>
          <w:sz w:val="20"/>
          <w:szCs w:val="20"/>
        </w:rPr>
        <w:t>Čombor</w:t>
      </w:r>
      <w:proofErr w:type="spellEnd"/>
      <w:r w:rsidR="008A1F21" w:rsidRPr="008A1F21">
        <w:rPr>
          <w:rFonts w:asciiTheme="minorHAnsi" w:hAnsiTheme="minorHAnsi" w:cstheme="minorHAnsi"/>
          <w:iCs/>
          <w:sz w:val="20"/>
          <w:szCs w:val="20"/>
        </w:rPr>
        <w:t>, PhD.</w:t>
      </w:r>
      <w:r w:rsidR="008A1F21">
        <w:rPr>
          <w:rFonts w:asciiTheme="minorHAnsi" w:hAnsiTheme="minorHAnsi" w:cstheme="minorHAnsi"/>
          <w:iCs/>
          <w:sz w:val="20"/>
          <w:szCs w:val="20"/>
        </w:rPr>
        <w:t xml:space="preserve">, </w:t>
      </w:r>
      <w:r w:rsidR="008A1F21" w:rsidRPr="008A1F21">
        <w:rPr>
          <w:rFonts w:asciiTheme="minorHAnsi" w:hAnsiTheme="minorHAnsi" w:cstheme="minorHAnsi"/>
          <w:iCs/>
          <w:sz w:val="20"/>
          <w:szCs w:val="20"/>
        </w:rPr>
        <w:t>primátor</w:t>
      </w:r>
    </w:p>
    <w:p w14:paraId="599590D5" w14:textId="2243FB3E" w:rsidR="00A34B0B" w:rsidRPr="008A1F21" w:rsidRDefault="00A34B0B" w:rsidP="00A34B0B">
      <w:pPr>
        <w:rPr>
          <w:rFonts w:asciiTheme="minorHAnsi" w:hAnsiTheme="minorHAnsi" w:cstheme="minorHAnsi"/>
          <w:sz w:val="20"/>
          <w:szCs w:val="20"/>
          <w:lang w:eastAsia="sk-SK"/>
        </w:rPr>
      </w:pPr>
      <w:r w:rsidRPr="008A1F21">
        <w:rPr>
          <w:rFonts w:asciiTheme="minorHAnsi" w:hAnsiTheme="minorHAnsi" w:cstheme="minorHAnsi"/>
          <w:iCs/>
          <w:sz w:val="20"/>
          <w:szCs w:val="20"/>
        </w:rPr>
        <w:t>IČO:</w:t>
      </w:r>
      <w:r w:rsidRPr="008A1F21">
        <w:rPr>
          <w:rFonts w:asciiTheme="minorHAnsi" w:hAnsiTheme="minorHAnsi" w:cstheme="minorHAnsi"/>
          <w:iCs/>
          <w:sz w:val="20"/>
          <w:szCs w:val="20"/>
        </w:rPr>
        <w:tab/>
      </w:r>
      <w:r w:rsidRPr="008A1F21">
        <w:rPr>
          <w:rFonts w:asciiTheme="minorHAnsi" w:hAnsiTheme="minorHAnsi" w:cstheme="minorHAnsi"/>
          <w:iCs/>
          <w:sz w:val="20"/>
          <w:szCs w:val="20"/>
        </w:rPr>
        <w:tab/>
      </w:r>
      <w:r w:rsidRPr="008A1F21">
        <w:rPr>
          <w:rFonts w:asciiTheme="minorHAnsi" w:hAnsiTheme="minorHAnsi" w:cstheme="minorHAnsi"/>
          <w:iCs/>
          <w:sz w:val="20"/>
          <w:szCs w:val="20"/>
        </w:rPr>
        <w:tab/>
      </w:r>
      <w:r w:rsidR="008A1F21" w:rsidRPr="008A1F21">
        <w:rPr>
          <w:rFonts w:asciiTheme="minorHAnsi" w:hAnsiTheme="minorHAnsi" w:cstheme="minorHAnsi"/>
          <w:iCs/>
          <w:sz w:val="20"/>
          <w:szCs w:val="20"/>
        </w:rPr>
        <w:t>00315737</w:t>
      </w:r>
    </w:p>
    <w:p w14:paraId="59E20FF9" w14:textId="369A9E8C" w:rsidR="00A34B0B" w:rsidRDefault="00A34B0B" w:rsidP="00A34B0B">
      <w:pPr>
        <w:rPr>
          <w:rFonts w:asciiTheme="minorHAnsi" w:hAnsiTheme="minorHAnsi" w:cstheme="minorHAnsi"/>
          <w:iCs/>
          <w:sz w:val="20"/>
          <w:szCs w:val="20"/>
        </w:rPr>
      </w:pPr>
      <w:r w:rsidRPr="008A1F21">
        <w:rPr>
          <w:rFonts w:asciiTheme="minorHAnsi" w:hAnsiTheme="minorHAnsi" w:cstheme="minorHAnsi"/>
          <w:iCs/>
          <w:sz w:val="20"/>
          <w:szCs w:val="20"/>
        </w:rPr>
        <w:t>Adresa profilu:</w:t>
      </w:r>
      <w:r w:rsidRPr="008A1F21">
        <w:rPr>
          <w:rFonts w:asciiTheme="minorHAnsi" w:hAnsiTheme="minorHAnsi" w:cstheme="minorHAnsi"/>
          <w:iCs/>
          <w:sz w:val="20"/>
          <w:szCs w:val="20"/>
        </w:rPr>
        <w:tab/>
      </w:r>
      <w:r w:rsidRPr="008A1F21">
        <w:rPr>
          <w:rFonts w:asciiTheme="minorHAnsi" w:hAnsiTheme="minorHAnsi" w:cstheme="minorHAnsi"/>
          <w:iCs/>
          <w:sz w:val="20"/>
          <w:szCs w:val="20"/>
        </w:rPr>
        <w:tab/>
      </w:r>
      <w:hyperlink r:id="rId8" w:history="1">
        <w:r w:rsidR="004313E6" w:rsidRPr="00AC6757">
          <w:rPr>
            <w:rStyle w:val="Hypertextovprepojenie"/>
            <w:rFonts w:asciiTheme="minorHAnsi" w:hAnsiTheme="minorHAnsi" w:cstheme="minorHAnsi"/>
            <w:iCs/>
            <w:sz w:val="20"/>
            <w:szCs w:val="20"/>
          </w:rPr>
          <w:t>https://www.uvo.gov.sk/vyhladavanie-profilov/detail/4991</w:t>
        </w:r>
      </w:hyperlink>
    </w:p>
    <w:p w14:paraId="508BA011" w14:textId="747EED77" w:rsidR="00A34B0B" w:rsidRPr="008A1F21" w:rsidRDefault="00A34B0B" w:rsidP="00A34B0B">
      <w:pPr>
        <w:rPr>
          <w:rFonts w:asciiTheme="minorHAnsi" w:hAnsiTheme="minorHAnsi" w:cstheme="minorHAnsi"/>
          <w:sz w:val="20"/>
          <w:szCs w:val="20"/>
        </w:rPr>
      </w:pPr>
      <w:r w:rsidRPr="008A1F21">
        <w:rPr>
          <w:rFonts w:asciiTheme="minorHAnsi" w:hAnsiTheme="minorHAnsi" w:cstheme="minorHAnsi"/>
          <w:sz w:val="20"/>
          <w:szCs w:val="20"/>
        </w:rPr>
        <w:t>Komunik</w:t>
      </w:r>
      <w:r w:rsidR="008A1F21">
        <w:rPr>
          <w:rFonts w:asciiTheme="minorHAnsi" w:hAnsiTheme="minorHAnsi" w:cstheme="minorHAnsi"/>
          <w:sz w:val="20"/>
          <w:szCs w:val="20"/>
        </w:rPr>
        <w:t>ácia:</w:t>
      </w:r>
      <w:r w:rsidR="008A1F21">
        <w:rPr>
          <w:rFonts w:asciiTheme="minorHAnsi" w:hAnsiTheme="minorHAnsi" w:cstheme="minorHAnsi"/>
          <w:sz w:val="20"/>
          <w:szCs w:val="20"/>
        </w:rPr>
        <w:tab/>
      </w:r>
      <w:r w:rsidR="008A1F21">
        <w:rPr>
          <w:rFonts w:asciiTheme="minorHAnsi" w:hAnsiTheme="minorHAnsi" w:cstheme="minorHAnsi"/>
          <w:sz w:val="20"/>
          <w:szCs w:val="20"/>
        </w:rPr>
        <w:tab/>
      </w:r>
      <w:hyperlink r:id="rId9" w:history="1">
        <w:r w:rsidR="008A1F21" w:rsidRPr="00AC6757">
          <w:rPr>
            <w:rStyle w:val="Hypertextovprepojenie"/>
            <w:rFonts w:asciiTheme="minorHAnsi" w:hAnsiTheme="minorHAnsi" w:cstheme="minorHAnsi"/>
            <w:sz w:val="20"/>
            <w:szCs w:val="20"/>
          </w:rPr>
          <w:t>https://josephine.proebiz.com</w:t>
        </w:r>
      </w:hyperlink>
      <w:r w:rsidRPr="008A1F21">
        <w:rPr>
          <w:rFonts w:asciiTheme="minorHAnsi" w:hAnsiTheme="minorHAnsi" w:cstheme="minorHAnsi"/>
          <w:sz w:val="20"/>
          <w:szCs w:val="20"/>
        </w:rPr>
        <w:t xml:space="preserve"> </w:t>
      </w:r>
    </w:p>
    <w:p w14:paraId="5A3AB645" w14:textId="77777777" w:rsidR="008A1F21" w:rsidRPr="008A1F21" w:rsidRDefault="008A1F21" w:rsidP="00A34B0B">
      <w:pPr>
        <w:rPr>
          <w:rFonts w:asciiTheme="minorHAnsi" w:hAnsiTheme="minorHAnsi" w:cstheme="minorHAnsi"/>
          <w:sz w:val="20"/>
          <w:szCs w:val="20"/>
        </w:rPr>
      </w:pPr>
    </w:p>
    <w:p w14:paraId="2B764597" w14:textId="00BBA1ED" w:rsidR="00A34B0B" w:rsidRPr="008A1F21" w:rsidRDefault="00A34B0B" w:rsidP="00A34B0B">
      <w:pPr>
        <w:pStyle w:val="tl1"/>
        <w:jc w:val="left"/>
        <w:rPr>
          <w:rFonts w:asciiTheme="minorHAnsi" w:hAnsiTheme="minorHAnsi" w:cstheme="minorHAnsi"/>
          <w:b/>
          <w:bCs/>
          <w:sz w:val="20"/>
          <w:szCs w:val="20"/>
        </w:rPr>
      </w:pPr>
      <w:r w:rsidRPr="008A1F21">
        <w:rPr>
          <w:rFonts w:asciiTheme="minorHAnsi" w:hAnsiTheme="minorHAnsi" w:cstheme="minorHAnsi"/>
          <w:b/>
          <w:bCs/>
          <w:sz w:val="20"/>
          <w:szCs w:val="20"/>
        </w:rPr>
        <w:t xml:space="preserve">2. </w:t>
      </w:r>
      <w:r w:rsidR="0054697C">
        <w:rPr>
          <w:rFonts w:asciiTheme="minorHAnsi" w:hAnsiTheme="minorHAnsi" w:cstheme="minorHAnsi"/>
          <w:b/>
          <w:bCs/>
          <w:sz w:val="20"/>
          <w:szCs w:val="20"/>
        </w:rPr>
        <w:t>OPIS P</w:t>
      </w:r>
      <w:r w:rsidRPr="008A1F21">
        <w:rPr>
          <w:rFonts w:asciiTheme="minorHAnsi" w:hAnsiTheme="minorHAnsi" w:cstheme="minorHAnsi"/>
          <w:b/>
          <w:bCs/>
          <w:sz w:val="20"/>
          <w:szCs w:val="20"/>
        </w:rPr>
        <w:t>REDMET</w:t>
      </w:r>
      <w:r w:rsidR="0054697C">
        <w:rPr>
          <w:rFonts w:asciiTheme="minorHAnsi" w:hAnsiTheme="minorHAnsi" w:cstheme="minorHAnsi"/>
          <w:b/>
          <w:bCs/>
          <w:sz w:val="20"/>
          <w:szCs w:val="20"/>
        </w:rPr>
        <w:t>U</w:t>
      </w:r>
      <w:r w:rsidRPr="008A1F21">
        <w:rPr>
          <w:rFonts w:asciiTheme="minorHAnsi" w:hAnsiTheme="minorHAnsi" w:cstheme="minorHAnsi"/>
          <w:b/>
          <w:bCs/>
          <w:sz w:val="20"/>
          <w:szCs w:val="20"/>
        </w:rPr>
        <w:t xml:space="preserve"> ZÁKAZKY</w:t>
      </w:r>
    </w:p>
    <w:p w14:paraId="0C093F35" w14:textId="7DE02FDE" w:rsidR="00C01C99" w:rsidRPr="00C01C99" w:rsidRDefault="00B62B41" w:rsidP="00C01C99">
      <w:pPr>
        <w:jc w:val="both"/>
        <w:rPr>
          <w:rFonts w:asciiTheme="minorHAnsi" w:hAnsiTheme="minorHAnsi" w:cstheme="minorHAnsi"/>
          <w:sz w:val="20"/>
          <w:szCs w:val="20"/>
        </w:rPr>
      </w:pPr>
      <w:r w:rsidRPr="00B62B41">
        <w:rPr>
          <w:rFonts w:asciiTheme="minorHAnsi" w:hAnsiTheme="minorHAnsi" w:cstheme="minorHAnsi"/>
          <w:sz w:val="20"/>
          <w:szCs w:val="20"/>
        </w:rPr>
        <w:t xml:space="preserve">2.1. Predmetom </w:t>
      </w:r>
      <w:r>
        <w:rPr>
          <w:rFonts w:asciiTheme="minorHAnsi" w:hAnsiTheme="minorHAnsi" w:cstheme="minorHAnsi"/>
          <w:sz w:val="20"/>
          <w:szCs w:val="20"/>
        </w:rPr>
        <w:t>zákazky</w:t>
      </w:r>
      <w:r w:rsidRPr="00B62B41">
        <w:rPr>
          <w:rFonts w:asciiTheme="minorHAnsi" w:hAnsiTheme="minorHAnsi" w:cstheme="minorHAnsi"/>
          <w:sz w:val="20"/>
          <w:szCs w:val="20"/>
        </w:rPr>
        <w:t xml:space="preserve"> je </w:t>
      </w:r>
      <w:r w:rsidR="00C01C99">
        <w:rPr>
          <w:rFonts w:asciiTheme="minorHAnsi" w:hAnsiTheme="minorHAnsi" w:cstheme="minorHAnsi"/>
          <w:sz w:val="20"/>
          <w:szCs w:val="20"/>
        </w:rPr>
        <w:t xml:space="preserve">poskytovanie služieb </w:t>
      </w:r>
      <w:r w:rsidR="00C01C99" w:rsidRPr="00C01C99">
        <w:rPr>
          <w:rFonts w:asciiTheme="minorHAnsi" w:hAnsiTheme="minorHAnsi" w:cstheme="minorHAnsi"/>
          <w:sz w:val="20"/>
          <w:szCs w:val="20"/>
        </w:rPr>
        <w:t>pravidelnej mestskej autobusovej dopravy, vykonávanej v súlade s potrebami dopravnej obslužnosti územia. Účelom zákazky je zabezpečenie dopravnej obslužnosti mesta Ružomberok počas celého trvania kontraktu, na základe stanovenej dopravnej obsluhy</w:t>
      </w:r>
      <w:r w:rsidR="00F26A1B">
        <w:rPr>
          <w:rFonts w:asciiTheme="minorHAnsi" w:hAnsiTheme="minorHAnsi" w:cstheme="minorHAnsi"/>
          <w:sz w:val="20"/>
          <w:szCs w:val="20"/>
        </w:rPr>
        <w:t>.</w:t>
      </w:r>
      <w:r w:rsidR="00C01C99" w:rsidRPr="00C01C99">
        <w:rPr>
          <w:rFonts w:asciiTheme="minorHAnsi" w:hAnsiTheme="minorHAnsi" w:cstheme="minorHAnsi"/>
          <w:sz w:val="20"/>
          <w:szCs w:val="20"/>
        </w:rPr>
        <w:t xml:space="preserve"> Poskytovanie služieb vo verejnom záujme v osobnej cestnej doprave v meste Ružomberok spočíva v zabezpečení dopravnej obslužnosti mesta pravidelnou mestskou autobusovou dopravou podľa určeného linkového vedenia,  po trasách určených východiskovou, nácestnými a cieľovou zastávkou, v súlade s tarifnými a dopravnými podmienkami, najmä s dôrazom na kvalitu poskytovanej služby pri vykonávaní dopravnej obsluhy (napr. parametre vozidlového parku), spôsoboch predaja cestovných lístkov, tarifného vybavenia cestujúcich, zabezpečenia nadväznosti spojov jednotlivých liniek, spolupráci pri integrácii dopravy a inými parametrami podľa požiadaviek </w:t>
      </w:r>
      <w:r w:rsidR="00C01C99">
        <w:rPr>
          <w:rFonts w:asciiTheme="minorHAnsi" w:hAnsiTheme="minorHAnsi" w:cstheme="minorHAnsi"/>
          <w:sz w:val="20"/>
          <w:szCs w:val="20"/>
        </w:rPr>
        <w:t>verejného obstarávateľa (</w:t>
      </w:r>
      <w:r w:rsidR="00C01C99" w:rsidRPr="00C01C99">
        <w:rPr>
          <w:rFonts w:asciiTheme="minorHAnsi" w:hAnsiTheme="minorHAnsi" w:cstheme="minorHAnsi"/>
          <w:sz w:val="20"/>
          <w:szCs w:val="20"/>
        </w:rPr>
        <w:t>Objednávateľa</w:t>
      </w:r>
      <w:r w:rsidR="00C01C99">
        <w:rPr>
          <w:rFonts w:asciiTheme="minorHAnsi" w:hAnsiTheme="minorHAnsi" w:cstheme="minorHAnsi"/>
          <w:sz w:val="20"/>
          <w:szCs w:val="20"/>
        </w:rPr>
        <w:t>)</w:t>
      </w:r>
      <w:r w:rsidR="00C01C99" w:rsidRPr="00C01C99">
        <w:rPr>
          <w:rFonts w:asciiTheme="minorHAnsi" w:hAnsiTheme="minorHAnsi" w:cstheme="minorHAnsi"/>
          <w:sz w:val="20"/>
          <w:szCs w:val="20"/>
        </w:rPr>
        <w:t>.</w:t>
      </w:r>
    </w:p>
    <w:p w14:paraId="1F71F0AE" w14:textId="77777777" w:rsidR="004313E6" w:rsidRDefault="004313E6" w:rsidP="00B62B41">
      <w:pPr>
        <w:jc w:val="both"/>
        <w:rPr>
          <w:rFonts w:asciiTheme="minorHAnsi" w:hAnsiTheme="minorHAnsi" w:cstheme="minorHAnsi"/>
          <w:sz w:val="20"/>
          <w:szCs w:val="20"/>
        </w:rPr>
      </w:pPr>
    </w:p>
    <w:p w14:paraId="4F13A6A4" w14:textId="7DF9AAA9" w:rsidR="00B62B41" w:rsidRPr="00B62B41" w:rsidRDefault="004313E6" w:rsidP="00B62B41">
      <w:pPr>
        <w:jc w:val="both"/>
        <w:rPr>
          <w:rFonts w:asciiTheme="minorHAnsi" w:hAnsiTheme="minorHAnsi" w:cstheme="minorHAnsi"/>
          <w:sz w:val="20"/>
          <w:szCs w:val="20"/>
        </w:rPr>
      </w:pPr>
      <w:r>
        <w:rPr>
          <w:rFonts w:asciiTheme="minorHAnsi" w:hAnsiTheme="minorHAnsi" w:cstheme="minorHAnsi"/>
          <w:sz w:val="20"/>
          <w:szCs w:val="20"/>
        </w:rPr>
        <w:t>Podrobný o</w:t>
      </w:r>
      <w:r w:rsidR="00B62B41" w:rsidRPr="00B62B41">
        <w:rPr>
          <w:rFonts w:asciiTheme="minorHAnsi" w:hAnsiTheme="minorHAnsi" w:cstheme="minorHAnsi"/>
          <w:sz w:val="20"/>
          <w:szCs w:val="20"/>
        </w:rPr>
        <w:t>pis predmetu zákazky vrátane požiadaviek na zabezpečenie služ</w:t>
      </w:r>
      <w:r>
        <w:rPr>
          <w:rFonts w:asciiTheme="minorHAnsi" w:hAnsiTheme="minorHAnsi" w:cstheme="minorHAnsi"/>
          <w:sz w:val="20"/>
          <w:szCs w:val="20"/>
        </w:rPr>
        <w:t>ieb</w:t>
      </w:r>
      <w:r w:rsidR="00B62B41" w:rsidRPr="00B62B41">
        <w:rPr>
          <w:rFonts w:asciiTheme="minorHAnsi" w:hAnsiTheme="minorHAnsi" w:cstheme="minorHAnsi"/>
          <w:sz w:val="20"/>
          <w:szCs w:val="20"/>
        </w:rPr>
        <w:t xml:space="preserve"> je uvedený </w:t>
      </w:r>
      <w:r w:rsidR="0054697C">
        <w:rPr>
          <w:rFonts w:asciiTheme="minorHAnsi" w:hAnsiTheme="minorHAnsi" w:cstheme="minorHAnsi"/>
          <w:sz w:val="20"/>
          <w:szCs w:val="20"/>
        </w:rPr>
        <w:t xml:space="preserve">prílohe č. 1 týchto SP, ktorou je </w:t>
      </w:r>
      <w:r>
        <w:rPr>
          <w:rFonts w:asciiTheme="minorHAnsi" w:hAnsiTheme="minorHAnsi" w:cstheme="minorHAnsi"/>
          <w:sz w:val="20"/>
          <w:szCs w:val="20"/>
        </w:rPr>
        <w:t>z</w:t>
      </w:r>
      <w:r w:rsidR="00B62B41" w:rsidRPr="00B62B41">
        <w:rPr>
          <w:rFonts w:asciiTheme="minorHAnsi" w:hAnsiTheme="minorHAnsi" w:cstheme="minorHAnsi"/>
          <w:sz w:val="20"/>
          <w:szCs w:val="20"/>
        </w:rPr>
        <w:t>mluv</w:t>
      </w:r>
      <w:r w:rsidR="0054697C">
        <w:rPr>
          <w:rFonts w:asciiTheme="minorHAnsi" w:hAnsiTheme="minorHAnsi" w:cstheme="minorHAnsi"/>
          <w:sz w:val="20"/>
          <w:szCs w:val="20"/>
        </w:rPr>
        <w:t>a</w:t>
      </w:r>
      <w:r>
        <w:rPr>
          <w:rFonts w:asciiTheme="minorHAnsi" w:hAnsiTheme="minorHAnsi" w:cstheme="minorHAnsi"/>
          <w:sz w:val="20"/>
          <w:szCs w:val="20"/>
        </w:rPr>
        <w:t xml:space="preserve"> </w:t>
      </w:r>
      <w:r w:rsidR="00B62B41" w:rsidRPr="00B62B41">
        <w:rPr>
          <w:rFonts w:asciiTheme="minorHAnsi" w:hAnsiTheme="minorHAnsi" w:cstheme="minorHAnsi"/>
          <w:sz w:val="20"/>
          <w:szCs w:val="20"/>
        </w:rPr>
        <w:t>o poskytovaní služieb vo verejnom z</w:t>
      </w:r>
      <w:r w:rsidR="008353ED">
        <w:rPr>
          <w:rFonts w:asciiTheme="minorHAnsi" w:hAnsiTheme="minorHAnsi" w:cstheme="minorHAnsi"/>
          <w:sz w:val="20"/>
          <w:szCs w:val="20"/>
        </w:rPr>
        <w:t>áujme (ďalej aj ako „Zmluva“), v jej prílohách a v prílohe č. 2 týchto SP – vzorový obeh – ranná špička.</w:t>
      </w:r>
    </w:p>
    <w:p w14:paraId="2292EFC6" w14:textId="77777777" w:rsidR="002137F7" w:rsidRPr="008A1F21" w:rsidRDefault="002137F7" w:rsidP="00A34B0B">
      <w:pPr>
        <w:jc w:val="both"/>
        <w:rPr>
          <w:rFonts w:asciiTheme="minorHAnsi" w:hAnsiTheme="minorHAnsi" w:cstheme="minorHAnsi"/>
          <w:sz w:val="20"/>
          <w:szCs w:val="20"/>
        </w:rPr>
      </w:pPr>
    </w:p>
    <w:p w14:paraId="7A055445" w14:textId="77777777" w:rsidR="00A34B0B" w:rsidRPr="008A1F21" w:rsidRDefault="00A34B0B" w:rsidP="00A34B0B">
      <w:pPr>
        <w:jc w:val="both"/>
        <w:rPr>
          <w:rFonts w:asciiTheme="minorHAnsi" w:hAnsiTheme="minorHAnsi" w:cstheme="minorHAnsi"/>
          <w:sz w:val="20"/>
          <w:szCs w:val="20"/>
        </w:rPr>
      </w:pPr>
      <w:r w:rsidRPr="008A1F21">
        <w:rPr>
          <w:rFonts w:asciiTheme="minorHAnsi" w:hAnsiTheme="minorHAnsi" w:cstheme="minorHAnsi"/>
          <w:sz w:val="20"/>
          <w:szCs w:val="20"/>
        </w:rPr>
        <w:t>2.2. Spoločný slovník obstarávania (CPV).</w:t>
      </w:r>
    </w:p>
    <w:p w14:paraId="520ADF42" w14:textId="72547BB1" w:rsidR="004313E6" w:rsidRPr="008A1F21" w:rsidRDefault="00A34B0B" w:rsidP="004313E6">
      <w:pPr>
        <w:rPr>
          <w:rFonts w:asciiTheme="minorHAnsi" w:hAnsiTheme="minorHAnsi" w:cstheme="minorHAnsi"/>
          <w:color w:val="FF0000"/>
          <w:sz w:val="20"/>
          <w:szCs w:val="20"/>
        </w:rPr>
      </w:pPr>
      <w:r w:rsidRPr="008A1F21">
        <w:rPr>
          <w:rFonts w:asciiTheme="minorHAnsi" w:hAnsiTheme="minorHAnsi" w:cstheme="minorHAnsi"/>
          <w:noProof/>
          <w:sz w:val="20"/>
          <w:szCs w:val="20"/>
        </w:rPr>
        <w:t>Hlavný predmet:</w:t>
      </w:r>
      <w:bookmarkStart w:id="0" w:name="_Hlk505268534"/>
      <w:r w:rsidR="00674B0E" w:rsidRPr="008A1F21">
        <w:rPr>
          <w:rFonts w:asciiTheme="minorHAnsi" w:hAnsiTheme="minorHAnsi" w:cstheme="minorHAnsi"/>
          <w:noProof/>
          <w:sz w:val="20"/>
          <w:szCs w:val="20"/>
        </w:rPr>
        <w:t xml:space="preserve"> </w:t>
      </w:r>
      <w:r w:rsidR="00674B0E" w:rsidRPr="008A1F21">
        <w:rPr>
          <w:rFonts w:asciiTheme="minorHAnsi" w:hAnsiTheme="minorHAnsi" w:cstheme="minorHAnsi"/>
          <w:sz w:val="20"/>
          <w:szCs w:val="20"/>
        </w:rPr>
        <w:t>hlavný slovník:</w:t>
      </w:r>
      <w:r w:rsidR="004313E6">
        <w:rPr>
          <w:rFonts w:asciiTheme="minorHAnsi" w:hAnsiTheme="minorHAnsi" w:cstheme="minorHAnsi"/>
          <w:sz w:val="20"/>
          <w:szCs w:val="20"/>
        </w:rPr>
        <w:tab/>
      </w:r>
      <w:r w:rsidR="004313E6" w:rsidRPr="004313E6">
        <w:rPr>
          <w:rFonts w:asciiTheme="minorHAnsi" w:hAnsiTheme="minorHAnsi" w:cstheme="minorHAnsi"/>
          <w:sz w:val="20"/>
          <w:szCs w:val="20"/>
        </w:rPr>
        <w:t>60112000-6 - Služby verejnej cestnej dopravy</w:t>
      </w:r>
    </w:p>
    <w:p w14:paraId="2B06C167" w14:textId="2E1A2937" w:rsidR="00A34B0B" w:rsidRPr="008A1F21" w:rsidRDefault="00A34B0B" w:rsidP="004313E6">
      <w:pPr>
        <w:ind w:left="4111" w:hanging="3402"/>
        <w:rPr>
          <w:rFonts w:asciiTheme="minorHAnsi" w:hAnsiTheme="minorHAnsi" w:cstheme="minorHAnsi"/>
          <w:sz w:val="20"/>
          <w:szCs w:val="20"/>
          <w:lang w:eastAsia="sk-SK"/>
        </w:rPr>
      </w:pPr>
      <w:r w:rsidRPr="008A1F21">
        <w:rPr>
          <w:rFonts w:asciiTheme="minorHAnsi" w:hAnsiTheme="minorHAnsi" w:cstheme="minorHAnsi"/>
          <w:color w:val="FF0000"/>
          <w:sz w:val="20"/>
          <w:szCs w:val="20"/>
        </w:rPr>
        <w:tab/>
      </w:r>
      <w:bookmarkEnd w:id="0"/>
    </w:p>
    <w:p w14:paraId="1701E11C" w14:textId="77777777" w:rsidR="004313E6" w:rsidRDefault="00A34B0B" w:rsidP="00674B0E">
      <w:pPr>
        <w:jc w:val="both"/>
        <w:rPr>
          <w:rFonts w:asciiTheme="minorHAnsi" w:hAnsiTheme="minorHAnsi" w:cstheme="minorHAnsi"/>
          <w:sz w:val="20"/>
          <w:szCs w:val="20"/>
        </w:rPr>
      </w:pPr>
      <w:r w:rsidRPr="008A1F21">
        <w:rPr>
          <w:rFonts w:asciiTheme="minorHAnsi" w:hAnsiTheme="minorHAnsi" w:cstheme="minorHAnsi"/>
          <w:sz w:val="20"/>
          <w:szCs w:val="20"/>
        </w:rPr>
        <w:t>2.3. Predmet zákazky nie je rozdelený na časti, uchádzači budú predkladať ponuky na celý predmet zákazky.</w:t>
      </w:r>
      <w:r w:rsidR="004313E6">
        <w:rPr>
          <w:rFonts w:asciiTheme="minorHAnsi" w:hAnsiTheme="minorHAnsi" w:cstheme="minorHAnsi"/>
          <w:sz w:val="20"/>
          <w:szCs w:val="20"/>
        </w:rPr>
        <w:t xml:space="preserve"> </w:t>
      </w:r>
    </w:p>
    <w:p w14:paraId="6A7FF6A3" w14:textId="77777777" w:rsidR="00734D58" w:rsidRDefault="00734D58" w:rsidP="00674B0E">
      <w:pPr>
        <w:jc w:val="both"/>
        <w:rPr>
          <w:rFonts w:asciiTheme="minorHAnsi" w:hAnsiTheme="minorHAnsi" w:cstheme="minorHAnsi"/>
          <w:b/>
          <w:sz w:val="20"/>
          <w:szCs w:val="20"/>
        </w:rPr>
      </w:pPr>
    </w:p>
    <w:p w14:paraId="44F1AB12" w14:textId="1B0CD23D" w:rsidR="004313E6" w:rsidRPr="00734D58" w:rsidRDefault="00734D58" w:rsidP="00674B0E">
      <w:pPr>
        <w:jc w:val="both"/>
        <w:rPr>
          <w:rFonts w:asciiTheme="minorHAnsi" w:hAnsiTheme="minorHAnsi" w:cstheme="minorHAnsi"/>
          <w:b/>
          <w:sz w:val="20"/>
          <w:szCs w:val="20"/>
        </w:rPr>
      </w:pPr>
      <w:r>
        <w:rPr>
          <w:rFonts w:asciiTheme="minorHAnsi" w:hAnsiTheme="minorHAnsi" w:cstheme="minorHAnsi"/>
          <w:b/>
          <w:sz w:val="20"/>
          <w:szCs w:val="20"/>
        </w:rPr>
        <w:t>Odôvodnenie.</w:t>
      </w:r>
    </w:p>
    <w:p w14:paraId="4E7C130D" w14:textId="11C15B04" w:rsidR="00674B0E" w:rsidRPr="008A1F21" w:rsidRDefault="00674B0E" w:rsidP="00674B0E">
      <w:pPr>
        <w:jc w:val="both"/>
        <w:rPr>
          <w:rFonts w:asciiTheme="minorHAnsi" w:hAnsiTheme="minorHAnsi" w:cstheme="minorHAnsi"/>
          <w:sz w:val="20"/>
          <w:szCs w:val="20"/>
        </w:rPr>
      </w:pPr>
      <w:r w:rsidRPr="008A1F21">
        <w:rPr>
          <w:rFonts w:asciiTheme="minorHAnsi" w:hAnsiTheme="minorHAnsi" w:cstheme="minorHAnsi"/>
          <w:sz w:val="20"/>
          <w:szCs w:val="20"/>
        </w:rPr>
        <w:t xml:space="preserve">Predmetom zákazky je </w:t>
      </w:r>
      <w:r w:rsidR="008A1F21">
        <w:rPr>
          <w:rFonts w:asciiTheme="minorHAnsi" w:hAnsiTheme="minorHAnsi" w:cstheme="minorHAnsi"/>
          <w:sz w:val="20"/>
          <w:szCs w:val="20"/>
        </w:rPr>
        <w:t>poskytovanie služieb mestskej autobusovej dopravy ako komplexnej služby na jednoznačne geograficky vymedzenom</w:t>
      </w:r>
      <w:r w:rsidR="00B62B41">
        <w:rPr>
          <w:rFonts w:asciiTheme="minorHAnsi" w:hAnsiTheme="minorHAnsi" w:cstheme="minorHAnsi"/>
          <w:sz w:val="20"/>
          <w:szCs w:val="20"/>
        </w:rPr>
        <w:t xml:space="preserve">, kompaktnom </w:t>
      </w:r>
      <w:r w:rsidR="008A1F21">
        <w:rPr>
          <w:rFonts w:asciiTheme="minorHAnsi" w:hAnsiTheme="minorHAnsi" w:cstheme="minorHAnsi"/>
          <w:sz w:val="20"/>
          <w:szCs w:val="20"/>
        </w:rPr>
        <w:t>územ</w:t>
      </w:r>
      <w:r w:rsidR="00B62B41">
        <w:rPr>
          <w:rFonts w:asciiTheme="minorHAnsi" w:hAnsiTheme="minorHAnsi" w:cstheme="minorHAnsi"/>
          <w:sz w:val="20"/>
          <w:szCs w:val="20"/>
        </w:rPr>
        <w:t xml:space="preserve">í. </w:t>
      </w:r>
      <w:r w:rsidRPr="008A1F21">
        <w:rPr>
          <w:rFonts w:asciiTheme="minorHAnsi" w:hAnsiTheme="minorHAnsi" w:cstheme="minorHAns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w:t>
      </w:r>
      <w:r w:rsidR="003667E0" w:rsidRPr="008A1F21">
        <w:rPr>
          <w:rFonts w:asciiTheme="minorHAnsi" w:hAnsiTheme="minorHAnsi" w:cstheme="minorHAnsi"/>
          <w:sz w:val="20"/>
          <w:szCs w:val="20"/>
        </w:rPr>
        <w:t> </w:t>
      </w:r>
      <w:r w:rsidRPr="008A1F21">
        <w:rPr>
          <w:rFonts w:asciiTheme="minorHAnsi" w:hAnsiTheme="minorHAnsi" w:cstheme="minorHAnsi"/>
          <w:sz w:val="20"/>
          <w:szCs w:val="20"/>
        </w:rPr>
        <w:t>potreba koordinácie jednotlivých dodávateľov častí zákazky by mohla predstavovať vážne riziko ohrozenia riadneho plnenia zákazky.</w:t>
      </w:r>
      <w:r w:rsidR="004313E6">
        <w:rPr>
          <w:rFonts w:asciiTheme="minorHAnsi" w:hAnsiTheme="minorHAnsi" w:cstheme="minorHAnsi"/>
          <w:sz w:val="20"/>
          <w:szCs w:val="20"/>
        </w:rPr>
        <w:t xml:space="preserve"> </w:t>
      </w:r>
      <w:r w:rsidRPr="008A1F21">
        <w:rPr>
          <w:rFonts w:asciiTheme="minorHAnsi" w:hAnsiTheme="minorHAnsi" w:cstheme="minorHAnsi"/>
          <w:sz w:val="20"/>
          <w:szCs w:val="20"/>
        </w:rPr>
        <w:t xml:space="preserve">V danom prípade verejný obstarávateľ ako osoba podľa § 7 ods. 1 písm. </w:t>
      </w:r>
      <w:r w:rsidR="004313E6">
        <w:rPr>
          <w:rFonts w:asciiTheme="minorHAnsi" w:hAnsiTheme="minorHAnsi" w:cstheme="minorHAnsi"/>
          <w:sz w:val="20"/>
          <w:szCs w:val="20"/>
        </w:rPr>
        <w:t>b</w:t>
      </w:r>
      <w:r w:rsidRPr="008A1F21">
        <w:rPr>
          <w:rFonts w:asciiTheme="minorHAnsi" w:hAnsiTheme="minorHAnsi" w:cstheme="minorHAnsi"/>
          <w:sz w:val="20"/>
          <w:szCs w:val="20"/>
        </w:rPr>
        <w:t xml:space="preserve">) zákona č. 343/2015 Z. z. o verejnom obstarávaní a o zmene a doplnení niektorých zákonov v znení neskorších predpisov (ďalej </w:t>
      </w:r>
      <w:r w:rsidRPr="004313E6">
        <w:rPr>
          <w:rFonts w:asciiTheme="minorHAnsi" w:hAnsiTheme="minorHAnsi" w:cstheme="minorHAnsi"/>
          <w:sz w:val="20"/>
          <w:szCs w:val="20"/>
        </w:rPr>
        <w:t>len „ZVO“),</w:t>
      </w:r>
      <w:r w:rsidRPr="008A1F21">
        <w:rPr>
          <w:rFonts w:asciiTheme="minorHAnsi" w:hAnsiTheme="minorHAnsi" w:cstheme="minorHAnsi"/>
          <w:sz w:val="20"/>
          <w:szCs w:val="20"/>
        </w:rPr>
        <w:t xml:space="preserve"> po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vážne riziko ohrozenia riadneho plnenia obstarávanej zákazky. Verejný obstarávateľ </w:t>
      </w:r>
      <w:r w:rsidR="00B62B41">
        <w:rPr>
          <w:rFonts w:asciiTheme="minorHAnsi" w:hAnsiTheme="minorHAnsi" w:cstheme="minorHAnsi"/>
          <w:sz w:val="20"/>
          <w:szCs w:val="20"/>
        </w:rPr>
        <w:t xml:space="preserve">tak </w:t>
      </w:r>
      <w:r w:rsidR="004313E6">
        <w:rPr>
          <w:rFonts w:asciiTheme="minorHAnsi" w:hAnsiTheme="minorHAnsi" w:cstheme="minorHAnsi"/>
          <w:sz w:val="20"/>
          <w:szCs w:val="20"/>
        </w:rPr>
        <w:t>rozhodol, že nerozdelí</w:t>
      </w:r>
      <w:r w:rsidRPr="008A1F21">
        <w:rPr>
          <w:rFonts w:asciiTheme="minorHAnsi" w:hAnsiTheme="minorHAnsi" w:cstheme="minorHAnsi"/>
          <w:sz w:val="20"/>
          <w:szCs w:val="20"/>
        </w:rPr>
        <w:t xml:space="preserve"> predmet zákazky na čast</w:t>
      </w:r>
      <w:r w:rsidR="00B62B41">
        <w:rPr>
          <w:rFonts w:asciiTheme="minorHAnsi" w:hAnsiTheme="minorHAnsi" w:cstheme="minorHAnsi"/>
          <w:sz w:val="20"/>
          <w:szCs w:val="20"/>
        </w:rPr>
        <w:t>i.</w:t>
      </w:r>
    </w:p>
    <w:p w14:paraId="08F3B61D" w14:textId="77777777" w:rsidR="00A34B0B" w:rsidRPr="008A1F21" w:rsidRDefault="00A34B0B" w:rsidP="00A34B0B">
      <w:pPr>
        <w:jc w:val="both"/>
        <w:rPr>
          <w:rFonts w:asciiTheme="minorHAnsi" w:hAnsiTheme="minorHAnsi" w:cstheme="minorHAnsi"/>
          <w:sz w:val="20"/>
          <w:szCs w:val="20"/>
        </w:rPr>
      </w:pPr>
    </w:p>
    <w:p w14:paraId="2DA590D3" w14:textId="7525050B" w:rsidR="001F4E3B" w:rsidRDefault="00A34B0B" w:rsidP="001F4E3B">
      <w:pPr>
        <w:jc w:val="both"/>
        <w:rPr>
          <w:rFonts w:asciiTheme="minorHAnsi" w:hAnsiTheme="minorHAnsi" w:cstheme="minorHAnsi"/>
          <w:b/>
          <w:bCs/>
          <w:sz w:val="20"/>
          <w:szCs w:val="20"/>
        </w:rPr>
      </w:pPr>
      <w:r w:rsidRPr="008A1F21">
        <w:rPr>
          <w:rFonts w:asciiTheme="minorHAnsi" w:hAnsiTheme="minorHAnsi" w:cstheme="minorHAnsi"/>
          <w:sz w:val="20"/>
          <w:szCs w:val="20"/>
        </w:rPr>
        <w:t>2.4. Predpokladaná hodnota zákazky</w:t>
      </w:r>
      <w:r w:rsidR="004313E6">
        <w:rPr>
          <w:rFonts w:asciiTheme="minorHAnsi" w:hAnsiTheme="minorHAnsi" w:cstheme="minorHAnsi"/>
          <w:sz w:val="20"/>
          <w:szCs w:val="20"/>
        </w:rPr>
        <w:t xml:space="preserve"> vrátane opcií bola stanovená na</w:t>
      </w:r>
      <w:r w:rsidRPr="008A1F21">
        <w:rPr>
          <w:rFonts w:asciiTheme="minorHAnsi" w:hAnsiTheme="minorHAnsi" w:cstheme="minorHAnsi"/>
          <w:sz w:val="20"/>
          <w:szCs w:val="20"/>
        </w:rPr>
        <w:t xml:space="preserve"> </w:t>
      </w:r>
      <w:r w:rsidR="001F4E3B">
        <w:rPr>
          <w:rFonts w:asciiTheme="minorHAnsi" w:hAnsiTheme="minorHAnsi" w:cstheme="minorHAnsi"/>
          <w:b/>
          <w:noProof/>
          <w:sz w:val="20"/>
          <w:szCs w:val="20"/>
          <w:lang w:eastAsia="sk-SK"/>
        </w:rPr>
        <w:t> </w:t>
      </w:r>
      <w:r w:rsidR="001F4E3B">
        <w:rPr>
          <w:rFonts w:asciiTheme="minorHAnsi" w:hAnsiTheme="minorHAnsi" w:cstheme="minorHAnsi"/>
          <w:b/>
          <w:bCs/>
          <w:sz w:val="20"/>
          <w:szCs w:val="20"/>
        </w:rPr>
        <w:t>10 587</w:t>
      </w:r>
      <w:r w:rsidR="007D335B">
        <w:rPr>
          <w:rFonts w:asciiTheme="minorHAnsi" w:hAnsiTheme="minorHAnsi" w:cstheme="minorHAnsi"/>
          <w:b/>
          <w:bCs/>
          <w:sz w:val="20"/>
          <w:szCs w:val="20"/>
        </w:rPr>
        <w:t> </w:t>
      </w:r>
      <w:r w:rsidR="001F4E3B">
        <w:rPr>
          <w:rFonts w:asciiTheme="minorHAnsi" w:hAnsiTheme="minorHAnsi" w:cstheme="minorHAnsi"/>
          <w:b/>
          <w:bCs/>
          <w:sz w:val="20"/>
          <w:szCs w:val="20"/>
        </w:rPr>
        <w:t>500</w:t>
      </w:r>
      <w:r w:rsidR="007D335B">
        <w:rPr>
          <w:rFonts w:asciiTheme="minorHAnsi" w:hAnsiTheme="minorHAnsi" w:cstheme="minorHAnsi"/>
          <w:b/>
          <w:bCs/>
          <w:sz w:val="20"/>
          <w:szCs w:val="20"/>
        </w:rPr>
        <w:t>,00</w:t>
      </w:r>
      <w:r w:rsidR="001F4E3B">
        <w:rPr>
          <w:rFonts w:asciiTheme="minorHAnsi" w:hAnsiTheme="minorHAnsi" w:cstheme="minorHAnsi"/>
          <w:b/>
          <w:bCs/>
          <w:sz w:val="20"/>
          <w:szCs w:val="20"/>
        </w:rPr>
        <w:t xml:space="preserve"> EUR.</w:t>
      </w:r>
    </w:p>
    <w:p w14:paraId="23958FE3" w14:textId="36ED1FA7" w:rsidR="00020722" w:rsidRPr="008A1F21" w:rsidRDefault="00020722" w:rsidP="00A34B0B">
      <w:pPr>
        <w:pStyle w:val="Farebnzoznamzvraznenie11"/>
        <w:ind w:left="0"/>
        <w:jc w:val="both"/>
        <w:rPr>
          <w:rFonts w:asciiTheme="minorHAnsi" w:hAnsiTheme="minorHAnsi" w:cstheme="minorHAnsi"/>
          <w:b/>
          <w:noProof/>
          <w:vanish/>
          <w:sz w:val="20"/>
          <w:szCs w:val="20"/>
          <w:lang w:eastAsia="sk-SK"/>
        </w:rPr>
      </w:pPr>
    </w:p>
    <w:p w14:paraId="17E571CF" w14:textId="77777777" w:rsidR="00A34B0B" w:rsidRPr="008A1F21" w:rsidRDefault="00A34B0B" w:rsidP="00A34B0B">
      <w:pPr>
        <w:pStyle w:val="Farebnzoznamzvraznenie11"/>
        <w:ind w:left="0"/>
        <w:jc w:val="both"/>
        <w:rPr>
          <w:rFonts w:asciiTheme="minorHAnsi" w:hAnsiTheme="minorHAnsi" w:cstheme="minorHAnsi"/>
          <w:b/>
          <w:bCs/>
          <w:sz w:val="20"/>
          <w:szCs w:val="20"/>
        </w:rPr>
      </w:pPr>
      <w:r w:rsidRPr="008A1F21">
        <w:rPr>
          <w:rFonts w:asciiTheme="minorHAnsi" w:hAnsiTheme="minorHAnsi" w:cstheme="minorHAnsi"/>
          <w:b/>
          <w:bCs/>
          <w:sz w:val="20"/>
          <w:szCs w:val="20"/>
        </w:rPr>
        <w:t>3. VARIANTNÉ RIEŠENIE</w:t>
      </w:r>
    </w:p>
    <w:p w14:paraId="584BD423" w14:textId="669224E2"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3.1. Uchádzačom sa neumožňuje  predložiť  variantné  riešenie. Ak uchádzač v rámci ponuky predloží aj</w:t>
      </w:r>
      <w:r w:rsidR="00674B0E" w:rsidRPr="008A1F21">
        <w:rPr>
          <w:rFonts w:asciiTheme="minorHAnsi" w:hAnsiTheme="minorHAnsi" w:cstheme="minorHAnsi"/>
          <w:sz w:val="20"/>
          <w:szCs w:val="20"/>
        </w:rPr>
        <w:t> </w:t>
      </w:r>
      <w:r w:rsidRPr="008A1F21">
        <w:rPr>
          <w:rFonts w:asciiTheme="minorHAnsi" w:hAnsiTheme="minorHAnsi" w:cstheme="minorHAnsi"/>
          <w:sz w:val="20"/>
          <w:szCs w:val="20"/>
        </w:rPr>
        <w:t>variantné riešenie, nebude takéto variantné riešenie zaradené do vyhodnocovania.</w:t>
      </w:r>
    </w:p>
    <w:p w14:paraId="7016168F" w14:textId="77777777" w:rsidR="00A34B0B" w:rsidRPr="008A1F21" w:rsidRDefault="00A34B0B" w:rsidP="00A34B0B">
      <w:pPr>
        <w:pStyle w:val="Farebnzoznamzvraznenie11"/>
        <w:ind w:left="0"/>
        <w:rPr>
          <w:rFonts w:asciiTheme="minorHAnsi" w:hAnsiTheme="minorHAnsi" w:cstheme="minorHAnsi"/>
          <w:sz w:val="20"/>
          <w:szCs w:val="20"/>
        </w:rPr>
      </w:pPr>
    </w:p>
    <w:p w14:paraId="1A6C4F9B" w14:textId="77777777" w:rsidR="00A34B0B" w:rsidRPr="008A1F21" w:rsidRDefault="00A34B0B" w:rsidP="00A34B0B">
      <w:pPr>
        <w:pStyle w:val="tl1"/>
        <w:rPr>
          <w:rFonts w:asciiTheme="minorHAnsi" w:hAnsiTheme="minorHAnsi" w:cstheme="minorHAnsi"/>
          <w:b/>
          <w:bCs/>
          <w:sz w:val="20"/>
          <w:szCs w:val="20"/>
        </w:rPr>
      </w:pPr>
      <w:r w:rsidRPr="008A1F21">
        <w:rPr>
          <w:rFonts w:asciiTheme="minorHAnsi" w:hAnsiTheme="minorHAnsi" w:cstheme="minorHAnsi"/>
          <w:b/>
          <w:bCs/>
          <w:sz w:val="20"/>
          <w:szCs w:val="20"/>
        </w:rPr>
        <w:t>4. MIESTO, TERMÍN DODANIA A SPÔSOB PLNENIA PREDMETU ZÁKAZKY</w:t>
      </w:r>
    </w:p>
    <w:p w14:paraId="4836B743" w14:textId="3870FC1F" w:rsidR="00A34B0B" w:rsidRPr="008A1F21" w:rsidRDefault="00A34B0B" w:rsidP="00A34B0B">
      <w:pPr>
        <w:jc w:val="both"/>
        <w:rPr>
          <w:rFonts w:asciiTheme="minorHAnsi" w:hAnsiTheme="minorHAnsi" w:cstheme="minorHAnsi"/>
          <w:sz w:val="20"/>
          <w:szCs w:val="20"/>
        </w:rPr>
      </w:pPr>
      <w:r w:rsidRPr="008A1F21">
        <w:rPr>
          <w:rFonts w:asciiTheme="minorHAnsi" w:hAnsiTheme="minorHAnsi" w:cstheme="minorHAnsi"/>
          <w:sz w:val="20"/>
          <w:szCs w:val="20"/>
        </w:rPr>
        <w:t xml:space="preserve">4.1. Miestom </w:t>
      </w:r>
      <w:bookmarkStart w:id="1" w:name="OLE_LINK1"/>
      <w:bookmarkStart w:id="2" w:name="OLE_LINK2"/>
      <w:r w:rsidR="008C5572">
        <w:rPr>
          <w:rFonts w:asciiTheme="minorHAnsi" w:hAnsiTheme="minorHAnsi" w:cstheme="minorHAnsi"/>
          <w:sz w:val="20"/>
          <w:szCs w:val="20"/>
        </w:rPr>
        <w:t>plnenia</w:t>
      </w:r>
      <w:r w:rsidRPr="008A1F21">
        <w:rPr>
          <w:rFonts w:asciiTheme="minorHAnsi" w:hAnsiTheme="minorHAnsi" w:cstheme="minorHAnsi"/>
          <w:sz w:val="20"/>
          <w:szCs w:val="20"/>
        </w:rPr>
        <w:t xml:space="preserve"> predmetu zákazky </w:t>
      </w:r>
      <w:bookmarkEnd w:id="1"/>
      <w:bookmarkEnd w:id="2"/>
      <w:r w:rsidRPr="008A1F21">
        <w:rPr>
          <w:rFonts w:asciiTheme="minorHAnsi" w:hAnsiTheme="minorHAnsi" w:cstheme="minorHAnsi"/>
          <w:sz w:val="20"/>
          <w:szCs w:val="20"/>
        </w:rPr>
        <w:t xml:space="preserve">je </w:t>
      </w:r>
      <w:r w:rsidR="008C5572">
        <w:rPr>
          <w:rFonts w:asciiTheme="minorHAnsi" w:hAnsiTheme="minorHAnsi" w:cstheme="minorHAnsi"/>
          <w:sz w:val="20"/>
          <w:szCs w:val="20"/>
          <w:lang w:eastAsia="sk-SK"/>
        </w:rPr>
        <w:t>mesto Ružomberok a priľahlé oblasti, v zmysle týchto SP a ich príloh.</w:t>
      </w:r>
    </w:p>
    <w:p w14:paraId="762169E4" w14:textId="77777777" w:rsidR="00A34B0B" w:rsidRPr="008A1F21" w:rsidRDefault="00A34B0B" w:rsidP="00A34B0B">
      <w:pPr>
        <w:jc w:val="both"/>
        <w:rPr>
          <w:rFonts w:asciiTheme="minorHAnsi" w:hAnsiTheme="minorHAnsi" w:cstheme="minorHAnsi"/>
          <w:sz w:val="20"/>
          <w:szCs w:val="20"/>
        </w:rPr>
      </w:pPr>
    </w:p>
    <w:p w14:paraId="1CCB5DF0" w14:textId="25125880" w:rsidR="0054697C"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lastRenderedPageBreak/>
        <w:t xml:space="preserve">4.2. Predmet zákazky bude </w:t>
      </w:r>
      <w:r w:rsidR="008C5572">
        <w:rPr>
          <w:rFonts w:asciiTheme="minorHAnsi" w:hAnsiTheme="minorHAnsi" w:cstheme="minorHAnsi"/>
          <w:sz w:val="20"/>
          <w:szCs w:val="20"/>
        </w:rPr>
        <w:t>poskytovaný</w:t>
      </w:r>
      <w:r w:rsidRPr="008A1F21">
        <w:rPr>
          <w:rFonts w:asciiTheme="minorHAnsi" w:hAnsiTheme="minorHAnsi" w:cstheme="minorHAnsi"/>
          <w:sz w:val="20"/>
          <w:szCs w:val="20"/>
        </w:rPr>
        <w:t xml:space="preserve"> v zmysle obchodných podmienok uvedených v</w:t>
      </w:r>
      <w:r w:rsidR="008C5572">
        <w:rPr>
          <w:rFonts w:asciiTheme="minorHAnsi" w:hAnsiTheme="minorHAnsi" w:cstheme="minorHAnsi"/>
          <w:sz w:val="20"/>
          <w:szCs w:val="20"/>
        </w:rPr>
        <w:t> </w:t>
      </w:r>
      <w:r w:rsidRPr="008A1F21">
        <w:rPr>
          <w:rFonts w:asciiTheme="minorHAnsi" w:hAnsiTheme="minorHAnsi" w:cstheme="minorHAnsi"/>
          <w:sz w:val="20"/>
          <w:szCs w:val="20"/>
        </w:rPr>
        <w:t>Zmluv</w:t>
      </w:r>
      <w:r w:rsidR="008C5572">
        <w:rPr>
          <w:rFonts w:asciiTheme="minorHAnsi" w:hAnsiTheme="minorHAnsi" w:cstheme="minorHAnsi"/>
          <w:sz w:val="20"/>
          <w:szCs w:val="20"/>
        </w:rPr>
        <w:t xml:space="preserve">e, </w:t>
      </w:r>
      <w:r w:rsidR="0027652B" w:rsidRPr="008A1F21">
        <w:rPr>
          <w:rFonts w:asciiTheme="minorHAnsi" w:hAnsiTheme="minorHAnsi" w:cstheme="minorHAnsi"/>
          <w:sz w:val="20"/>
          <w:szCs w:val="20"/>
        </w:rPr>
        <w:t xml:space="preserve">a to </w:t>
      </w:r>
      <w:r w:rsidR="008C5572">
        <w:rPr>
          <w:rFonts w:asciiTheme="minorHAnsi" w:hAnsiTheme="minorHAnsi" w:cstheme="minorHAnsi"/>
          <w:sz w:val="20"/>
          <w:szCs w:val="20"/>
        </w:rPr>
        <w:t>priebežne počas plynutia prípravnej fázy (max. 90 dní od podpisu zmluvy) a následne počas 10 rokov od uplynutia prípravnej fázy.</w:t>
      </w:r>
    </w:p>
    <w:p w14:paraId="4BD9F94C" w14:textId="77777777" w:rsidR="00E40298" w:rsidRPr="008A1F21" w:rsidRDefault="00E40298" w:rsidP="00A34B0B">
      <w:pPr>
        <w:pStyle w:val="tl1"/>
        <w:rPr>
          <w:rFonts w:asciiTheme="minorHAnsi" w:hAnsiTheme="minorHAnsi" w:cstheme="minorHAnsi"/>
          <w:sz w:val="20"/>
          <w:szCs w:val="20"/>
        </w:rPr>
      </w:pPr>
    </w:p>
    <w:p w14:paraId="29BDB471" w14:textId="77777777" w:rsidR="00A34B0B" w:rsidRPr="008A1F21" w:rsidRDefault="00A34B0B" w:rsidP="00A34B0B">
      <w:pPr>
        <w:pStyle w:val="tl1"/>
        <w:rPr>
          <w:rFonts w:asciiTheme="minorHAnsi" w:hAnsiTheme="minorHAnsi" w:cstheme="minorHAnsi"/>
          <w:b/>
          <w:bCs/>
          <w:sz w:val="20"/>
          <w:szCs w:val="20"/>
        </w:rPr>
      </w:pPr>
      <w:r w:rsidRPr="008A1F21">
        <w:rPr>
          <w:rFonts w:asciiTheme="minorHAnsi" w:hAnsiTheme="minorHAnsi" w:cstheme="minorHAnsi"/>
          <w:b/>
          <w:bCs/>
          <w:sz w:val="20"/>
          <w:szCs w:val="20"/>
        </w:rPr>
        <w:t>5. ZDROJ FINANČNÝCH PROSTRIEDKOV</w:t>
      </w:r>
    </w:p>
    <w:p w14:paraId="6DC01CC7" w14:textId="3337FE02" w:rsidR="00A34B0B" w:rsidRPr="008A1F21" w:rsidRDefault="00A34B0B" w:rsidP="00A34B0B">
      <w:pPr>
        <w:pStyle w:val="Default"/>
        <w:jc w:val="both"/>
        <w:rPr>
          <w:rFonts w:asciiTheme="minorHAnsi" w:hAnsiTheme="minorHAnsi" w:cstheme="minorHAnsi"/>
          <w:sz w:val="20"/>
          <w:lang w:val="sk-SK"/>
        </w:rPr>
      </w:pPr>
      <w:r w:rsidRPr="008A1F21">
        <w:rPr>
          <w:rFonts w:asciiTheme="minorHAnsi" w:hAnsiTheme="minorHAnsi" w:cstheme="minorHAnsi"/>
          <w:sz w:val="20"/>
          <w:lang w:val="sk-SK"/>
        </w:rPr>
        <w:t xml:space="preserve">5.1. Predmet zákazky bude financovaný </w:t>
      </w:r>
      <w:r w:rsidR="0027652B" w:rsidRPr="008A1F21">
        <w:rPr>
          <w:rFonts w:asciiTheme="minorHAnsi" w:hAnsiTheme="minorHAnsi" w:cstheme="minorHAnsi"/>
          <w:sz w:val="20"/>
          <w:lang w:val="sk-SK"/>
        </w:rPr>
        <w:t>z</w:t>
      </w:r>
      <w:r w:rsidR="008C5572">
        <w:rPr>
          <w:rFonts w:asciiTheme="minorHAnsi" w:hAnsiTheme="minorHAnsi" w:cstheme="minorHAnsi"/>
          <w:sz w:val="20"/>
          <w:lang w:val="sk-SK"/>
        </w:rPr>
        <w:t xml:space="preserve"> vlastných prostriedkov verejného obstarávateľa. </w:t>
      </w:r>
    </w:p>
    <w:p w14:paraId="7E1CF44D" w14:textId="77777777" w:rsidR="00A34B0B" w:rsidRPr="008A1F21" w:rsidRDefault="00A34B0B" w:rsidP="00A34B0B">
      <w:pPr>
        <w:pStyle w:val="Default"/>
        <w:jc w:val="both"/>
        <w:rPr>
          <w:rFonts w:asciiTheme="minorHAnsi" w:hAnsiTheme="minorHAnsi" w:cstheme="minorHAnsi"/>
          <w:sz w:val="20"/>
          <w:lang w:val="sk-SK"/>
        </w:rPr>
      </w:pPr>
    </w:p>
    <w:p w14:paraId="6095C11D" w14:textId="09A39C26" w:rsidR="00C01C99" w:rsidRDefault="00A34B0B" w:rsidP="00A34B0B">
      <w:pPr>
        <w:pStyle w:val="tl1"/>
        <w:rPr>
          <w:rFonts w:asciiTheme="minorHAnsi" w:hAnsiTheme="minorHAnsi" w:cstheme="minorHAnsi"/>
          <w:sz w:val="20"/>
        </w:rPr>
      </w:pPr>
      <w:r w:rsidRPr="008A1F21">
        <w:rPr>
          <w:rFonts w:asciiTheme="minorHAnsi" w:hAnsiTheme="minorHAnsi" w:cstheme="minorHAnsi"/>
          <w:sz w:val="20"/>
        </w:rPr>
        <w:t xml:space="preserve">5.2. </w:t>
      </w:r>
      <w:r w:rsidR="0027652B" w:rsidRPr="008A1F21">
        <w:rPr>
          <w:rFonts w:asciiTheme="minorHAnsi" w:hAnsiTheme="minorHAnsi" w:cstheme="minorHAnsi"/>
          <w:sz w:val="20"/>
        </w:rPr>
        <w:t>Platobné podmienky sú súčasťou obchodných podmienok uvedených v</w:t>
      </w:r>
      <w:r w:rsidR="008C5572">
        <w:rPr>
          <w:rFonts w:asciiTheme="minorHAnsi" w:hAnsiTheme="minorHAnsi" w:cstheme="minorHAnsi"/>
          <w:sz w:val="20"/>
        </w:rPr>
        <w:t> Zmluve.</w:t>
      </w:r>
    </w:p>
    <w:p w14:paraId="64AA097C" w14:textId="77777777" w:rsidR="005F12C8" w:rsidRDefault="005F12C8" w:rsidP="00A34B0B">
      <w:pPr>
        <w:pStyle w:val="tl1"/>
        <w:rPr>
          <w:rFonts w:asciiTheme="minorHAnsi" w:hAnsiTheme="minorHAnsi" w:cstheme="minorHAnsi"/>
          <w:b/>
          <w:bCs/>
          <w:sz w:val="20"/>
          <w:szCs w:val="20"/>
        </w:rPr>
      </w:pPr>
    </w:p>
    <w:p w14:paraId="360470E0" w14:textId="7F0792C0" w:rsidR="00A34B0B" w:rsidRPr="008A1F21" w:rsidRDefault="00A34B0B" w:rsidP="00A34B0B">
      <w:pPr>
        <w:pStyle w:val="tl1"/>
        <w:rPr>
          <w:rFonts w:asciiTheme="minorHAnsi" w:hAnsiTheme="minorHAnsi" w:cstheme="minorHAnsi"/>
          <w:b/>
          <w:bCs/>
          <w:sz w:val="20"/>
          <w:szCs w:val="20"/>
        </w:rPr>
      </w:pPr>
      <w:r w:rsidRPr="008A1F21">
        <w:rPr>
          <w:rFonts w:asciiTheme="minorHAnsi" w:hAnsiTheme="minorHAnsi" w:cstheme="minorHAnsi"/>
          <w:b/>
          <w:bCs/>
          <w:sz w:val="20"/>
          <w:szCs w:val="20"/>
        </w:rPr>
        <w:t>6. DRUH ZÁKAZKY</w:t>
      </w:r>
    </w:p>
    <w:p w14:paraId="636B17EA" w14:textId="14E09D16" w:rsidR="007955AC" w:rsidRPr="008A1F21" w:rsidRDefault="00A34B0B" w:rsidP="00A34B0B">
      <w:pPr>
        <w:autoSpaceDE w:val="0"/>
        <w:autoSpaceDN w:val="0"/>
        <w:adjustRightInd w:val="0"/>
        <w:jc w:val="both"/>
        <w:rPr>
          <w:rFonts w:asciiTheme="minorHAnsi" w:hAnsiTheme="minorHAnsi" w:cstheme="minorHAnsi"/>
          <w:sz w:val="20"/>
          <w:szCs w:val="20"/>
        </w:rPr>
      </w:pPr>
      <w:r w:rsidRPr="008A1F21">
        <w:rPr>
          <w:rFonts w:asciiTheme="minorHAnsi" w:hAnsiTheme="minorHAnsi" w:cstheme="minorHAnsi"/>
          <w:sz w:val="20"/>
          <w:szCs w:val="20"/>
        </w:rPr>
        <w:t>6.1.</w:t>
      </w:r>
      <w:r w:rsidR="007955AC" w:rsidRPr="008A1F21">
        <w:rPr>
          <w:rFonts w:asciiTheme="minorHAnsi" w:hAnsiTheme="minorHAnsi" w:cstheme="minorHAnsi"/>
          <w:sz w:val="20"/>
          <w:szCs w:val="20"/>
        </w:rPr>
        <w:t xml:space="preserve"> Predmetom týchto SP je postup pri zadávaní zákazky na poskytnutie služby podľa § 3 ods. 4 ZVO</w:t>
      </w:r>
      <w:r w:rsidR="008C5572">
        <w:rPr>
          <w:rFonts w:asciiTheme="minorHAnsi" w:hAnsiTheme="minorHAnsi" w:cstheme="minorHAnsi"/>
          <w:sz w:val="20"/>
          <w:szCs w:val="20"/>
        </w:rPr>
        <w:t>.</w:t>
      </w:r>
    </w:p>
    <w:p w14:paraId="1E816458" w14:textId="77777777" w:rsidR="007955AC" w:rsidRPr="008A1F21" w:rsidRDefault="007955AC" w:rsidP="00A34B0B">
      <w:pPr>
        <w:autoSpaceDE w:val="0"/>
        <w:autoSpaceDN w:val="0"/>
        <w:adjustRightInd w:val="0"/>
        <w:jc w:val="both"/>
        <w:rPr>
          <w:rFonts w:asciiTheme="minorHAnsi" w:hAnsiTheme="minorHAnsi" w:cstheme="minorHAnsi"/>
          <w:sz w:val="20"/>
          <w:szCs w:val="20"/>
        </w:rPr>
      </w:pPr>
    </w:p>
    <w:p w14:paraId="73C2057C" w14:textId="59F0A645" w:rsidR="00CF7039" w:rsidRDefault="00CF7039" w:rsidP="00CF7039">
      <w:pPr>
        <w:autoSpaceDE w:val="0"/>
        <w:autoSpaceDN w:val="0"/>
        <w:adjustRightInd w:val="0"/>
        <w:jc w:val="both"/>
        <w:rPr>
          <w:rFonts w:asciiTheme="minorHAnsi" w:hAnsiTheme="minorHAnsi" w:cstheme="minorHAnsi"/>
          <w:sz w:val="20"/>
          <w:szCs w:val="20"/>
        </w:rPr>
      </w:pPr>
      <w:r w:rsidRPr="00CF7039">
        <w:rPr>
          <w:rFonts w:asciiTheme="minorHAnsi" w:hAnsiTheme="minorHAnsi" w:cstheme="minorHAnsi"/>
          <w:sz w:val="20"/>
          <w:szCs w:val="20"/>
        </w:rPr>
        <w:t>6.</w:t>
      </w:r>
      <w:r>
        <w:rPr>
          <w:rFonts w:asciiTheme="minorHAnsi" w:hAnsiTheme="minorHAnsi" w:cstheme="minorHAnsi"/>
          <w:sz w:val="20"/>
          <w:szCs w:val="20"/>
        </w:rPr>
        <w:t xml:space="preserve">2. </w:t>
      </w:r>
      <w:r w:rsidR="007955AC" w:rsidRPr="00CF7039">
        <w:rPr>
          <w:rFonts w:asciiTheme="minorHAnsi" w:hAnsiTheme="minorHAnsi" w:cstheme="minorHAnsi"/>
          <w:sz w:val="20"/>
          <w:szCs w:val="20"/>
        </w:rPr>
        <w:t xml:space="preserve">Zákazka bude zadaná postupom </w:t>
      </w:r>
      <w:r w:rsidRPr="00CF7039">
        <w:rPr>
          <w:rFonts w:asciiTheme="minorHAnsi" w:hAnsiTheme="minorHAnsi" w:cstheme="minorHAnsi"/>
          <w:sz w:val="20"/>
          <w:szCs w:val="20"/>
        </w:rPr>
        <w:t>rokovacieho konania so zverejnením podľa §§ 70 až 73</w:t>
      </w:r>
      <w:r w:rsidR="007955AC" w:rsidRPr="00CF7039">
        <w:rPr>
          <w:rFonts w:asciiTheme="minorHAnsi" w:hAnsiTheme="minorHAnsi" w:cstheme="minorHAnsi"/>
          <w:sz w:val="20"/>
          <w:szCs w:val="20"/>
        </w:rPr>
        <w:t xml:space="preserve"> ZVO</w:t>
      </w:r>
      <w:r w:rsidRPr="00CF7039">
        <w:rPr>
          <w:rFonts w:asciiTheme="minorHAnsi" w:hAnsiTheme="minorHAnsi" w:cstheme="minorHAnsi"/>
          <w:sz w:val="20"/>
          <w:szCs w:val="20"/>
        </w:rPr>
        <w:t xml:space="preserve">, keďže bol naplnený dôvod na jeho uskutočnenie v zmysle § 70 ods. 1 písm. e) ZVO. </w:t>
      </w:r>
    </w:p>
    <w:p w14:paraId="204D0AFD" w14:textId="46AB56B0" w:rsidR="00CF7039" w:rsidRDefault="00CF7039" w:rsidP="00CF7039">
      <w:pPr>
        <w:autoSpaceDE w:val="0"/>
        <w:autoSpaceDN w:val="0"/>
        <w:adjustRightInd w:val="0"/>
        <w:jc w:val="both"/>
        <w:rPr>
          <w:rFonts w:asciiTheme="minorHAnsi" w:hAnsiTheme="minorHAnsi" w:cstheme="minorHAnsi"/>
          <w:sz w:val="20"/>
          <w:szCs w:val="20"/>
        </w:rPr>
      </w:pPr>
    </w:p>
    <w:p w14:paraId="3629826B" w14:textId="781BA943" w:rsidR="00CF7039" w:rsidRPr="00CF7039" w:rsidRDefault="00CF7039" w:rsidP="00CF7039">
      <w:pPr>
        <w:autoSpaceDE w:val="0"/>
        <w:autoSpaceDN w:val="0"/>
        <w:adjustRightInd w:val="0"/>
        <w:jc w:val="both"/>
        <w:rPr>
          <w:rFonts w:asciiTheme="minorHAnsi" w:hAnsiTheme="minorHAnsi" w:cstheme="minorHAnsi"/>
          <w:b/>
          <w:bCs/>
          <w:sz w:val="20"/>
          <w:szCs w:val="20"/>
        </w:rPr>
      </w:pPr>
      <w:r w:rsidRPr="00CF7039">
        <w:rPr>
          <w:rFonts w:asciiTheme="minorHAnsi" w:hAnsiTheme="minorHAnsi" w:cstheme="minorHAnsi"/>
          <w:b/>
          <w:bCs/>
          <w:sz w:val="20"/>
          <w:szCs w:val="20"/>
        </w:rPr>
        <w:t>Odôvodnenie.</w:t>
      </w:r>
    </w:p>
    <w:p w14:paraId="498A5F69" w14:textId="451AD819" w:rsidR="00CF7039" w:rsidRPr="00CF7039" w:rsidRDefault="00CF7039" w:rsidP="00CF7039">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 xml:space="preserve">Verejný obstarávateľ </w:t>
      </w:r>
      <w:r w:rsidR="007E1EC8">
        <w:rPr>
          <w:rFonts w:asciiTheme="minorHAnsi" w:hAnsiTheme="minorHAnsi" w:cstheme="minorHAnsi"/>
          <w:sz w:val="20"/>
          <w:szCs w:val="20"/>
        </w:rPr>
        <w:t xml:space="preserve">pred vyhlásením tohto verejného obstarávania </w:t>
      </w:r>
      <w:r>
        <w:rPr>
          <w:rFonts w:asciiTheme="minorHAnsi" w:hAnsiTheme="minorHAnsi" w:cstheme="minorHAnsi"/>
          <w:sz w:val="20"/>
          <w:szCs w:val="20"/>
        </w:rPr>
        <w:t xml:space="preserve">vyhlásil verejné obstarávanie na rovnaký predmet zákazky ako verejnú súťaž v zmysle § 66 ZVO. </w:t>
      </w:r>
      <w:r w:rsidRPr="00CF7039">
        <w:rPr>
          <w:rFonts w:asciiTheme="minorHAnsi" w:hAnsiTheme="minorHAnsi" w:cstheme="minorHAnsi"/>
          <w:sz w:val="20"/>
          <w:szCs w:val="20"/>
        </w:rPr>
        <w:t>V lehote na predkladanie ponúk bola verejnému obstarávateľovi doručená ponuka jediného uchádzača. Komisia verejného obstarávateľa, menovaná na otváranie a vyhodnocovanie ponúk, otvorila ponuku uchádzača a skonštatovala nasledovné. Verejný obstarávateľ stanovil predpokladanú hodnotu zákazky vrátane všetkých opcií na sumu 10 587 500,00 EUR bez DPH (12 705 000,- EUR s DPH). Po prepočítaní ponukovej ceny uchádzača pri zohľadnení plánovaného objemu tarifných kilometrov počas platnosti zmluvy a všetkých opcií (6 000 000 tarifných kilometrov základný kontrakt + 1 500 000 tarifných kilometrov opcií) komisia dospela k celkovej ponukovej cene uchádzača vo výške 23 812 500,- EUR s DPH. V zmysle § 57 ods. 2 ZVO, verejný obstarávateľ a obstarávateľ môžu zrušiť verejné obstarávanie alebo jeho časť aj vtedy, ak sa zmenili okolnosti, za ktorých sa vyhlásilo verejné obstarávanie, ak sa v priebehu postupu verejného obstarávania vyskytli dôvody hodné osobitného zreteľa, pre ktoré nemožno od verejného obstarávateľa alebo obstarávateľa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w:t>
      </w:r>
      <w:r>
        <w:rPr>
          <w:rFonts w:asciiTheme="minorHAnsi" w:hAnsiTheme="minorHAnsi" w:cstheme="minorHAnsi"/>
          <w:sz w:val="20"/>
          <w:szCs w:val="20"/>
        </w:rPr>
        <w:t xml:space="preserve"> </w:t>
      </w:r>
      <w:r w:rsidRPr="00CF7039">
        <w:rPr>
          <w:rFonts w:asciiTheme="minorHAnsi" w:hAnsiTheme="minorHAnsi" w:cstheme="minorHAnsi"/>
          <w:sz w:val="20"/>
          <w:szCs w:val="20"/>
        </w:rPr>
        <w:t>V zmysle § 70 ods. 4 ZVO,  neprijateľné ponuky sú najmä ponuky predložené uchádzačmi, ktorí nespĺňajú podmienky účasti a ponuky, ktorých cena je vyššia ako rozpočet určený a zdokumentovaný verejným obstarávateľom pred vyhlásením verejného obstarávania.</w:t>
      </w:r>
      <w:r>
        <w:rPr>
          <w:rFonts w:asciiTheme="minorHAnsi" w:hAnsiTheme="minorHAnsi" w:cstheme="minorHAnsi"/>
          <w:sz w:val="20"/>
          <w:szCs w:val="20"/>
        </w:rPr>
        <w:t xml:space="preserve"> </w:t>
      </w:r>
      <w:r w:rsidRPr="00CF7039">
        <w:rPr>
          <w:rFonts w:asciiTheme="minorHAnsi" w:hAnsiTheme="minorHAnsi" w:cstheme="minorHAnsi"/>
          <w:sz w:val="20"/>
          <w:szCs w:val="20"/>
        </w:rPr>
        <w:t>Verejný obstarávateľ vychádzal pri výpočte predpokladanej hodnoty zákazky z podkladov, ktoré považuje za reálne a na ich základe vychádzal a bude vychádzať aj pri rozpočtovaní prostriedkov, ktoré budú potrebné na krytie nákladov za služby, ktoré mali byť poskytované na základe zmluvy uzavretej ako výsledok predmetného verejného obstarávania. Ponuk</w:t>
      </w:r>
      <w:r>
        <w:rPr>
          <w:rFonts w:asciiTheme="minorHAnsi" w:hAnsiTheme="minorHAnsi" w:cstheme="minorHAnsi"/>
          <w:sz w:val="20"/>
          <w:szCs w:val="20"/>
        </w:rPr>
        <w:t>u</w:t>
      </w:r>
      <w:r w:rsidRPr="00CF7039">
        <w:rPr>
          <w:rFonts w:asciiTheme="minorHAnsi" w:hAnsiTheme="minorHAnsi" w:cstheme="minorHAnsi"/>
          <w:sz w:val="20"/>
          <w:szCs w:val="20"/>
        </w:rPr>
        <w:t xml:space="preserve"> jediného uchádzača, ktorá </w:t>
      </w:r>
      <w:r>
        <w:rPr>
          <w:rFonts w:asciiTheme="minorHAnsi" w:hAnsiTheme="minorHAnsi" w:cstheme="minorHAnsi"/>
          <w:sz w:val="20"/>
          <w:szCs w:val="20"/>
        </w:rPr>
        <w:t>bola</w:t>
      </w:r>
      <w:r w:rsidRPr="00CF7039">
        <w:rPr>
          <w:rFonts w:asciiTheme="minorHAnsi" w:hAnsiTheme="minorHAnsi" w:cstheme="minorHAnsi"/>
          <w:sz w:val="20"/>
          <w:szCs w:val="20"/>
        </w:rPr>
        <w:t xml:space="preserve"> o 87,43% vyššia ako predpokladaná hodnota zákazky, riadne zdokumentovaná a určená verejným obstarávateľom mus</w:t>
      </w:r>
      <w:r>
        <w:rPr>
          <w:rFonts w:asciiTheme="minorHAnsi" w:hAnsiTheme="minorHAnsi" w:cstheme="minorHAnsi"/>
          <w:sz w:val="20"/>
          <w:szCs w:val="20"/>
        </w:rPr>
        <w:t>ela byť</w:t>
      </w:r>
      <w:r w:rsidRPr="00CF7039">
        <w:rPr>
          <w:rFonts w:asciiTheme="minorHAnsi" w:hAnsiTheme="minorHAnsi" w:cstheme="minorHAnsi"/>
          <w:sz w:val="20"/>
          <w:szCs w:val="20"/>
        </w:rPr>
        <w:t xml:space="preserve"> okrem samotnej skutočnosti, že </w:t>
      </w:r>
      <w:r>
        <w:rPr>
          <w:rFonts w:asciiTheme="minorHAnsi" w:hAnsiTheme="minorHAnsi" w:cstheme="minorHAnsi"/>
          <w:sz w:val="20"/>
          <w:szCs w:val="20"/>
        </w:rPr>
        <w:t>bola</w:t>
      </w:r>
      <w:r w:rsidRPr="00CF7039">
        <w:rPr>
          <w:rFonts w:asciiTheme="minorHAnsi" w:hAnsiTheme="minorHAnsi" w:cstheme="minorHAnsi"/>
          <w:sz w:val="20"/>
          <w:szCs w:val="20"/>
        </w:rPr>
        <w:t xml:space="preserve"> vyššia ako predpokladaná hodnota zákazky, považovať zároveň aj za ponuku neprijateľnú. Verejný obstarávateľ </w:t>
      </w:r>
      <w:r>
        <w:rPr>
          <w:rFonts w:asciiTheme="minorHAnsi" w:hAnsiTheme="minorHAnsi" w:cstheme="minorHAnsi"/>
          <w:sz w:val="20"/>
          <w:szCs w:val="20"/>
        </w:rPr>
        <w:t>tak pristúpil k zrušeniu verejného obstarávania a vyhlásil verejné obstarávanie ako rokovacie konanie so zverejnením.</w:t>
      </w:r>
    </w:p>
    <w:p w14:paraId="65BEF2C0" w14:textId="77777777" w:rsidR="007955AC" w:rsidRPr="008A1F21" w:rsidRDefault="007955AC" w:rsidP="00A34B0B">
      <w:pPr>
        <w:autoSpaceDE w:val="0"/>
        <w:autoSpaceDN w:val="0"/>
        <w:adjustRightInd w:val="0"/>
        <w:jc w:val="both"/>
        <w:rPr>
          <w:rFonts w:asciiTheme="minorHAnsi" w:hAnsiTheme="minorHAnsi" w:cstheme="minorHAnsi"/>
          <w:sz w:val="20"/>
          <w:szCs w:val="20"/>
        </w:rPr>
      </w:pPr>
    </w:p>
    <w:p w14:paraId="144F0B0B" w14:textId="44430296" w:rsidR="00A34B0B" w:rsidRDefault="00055D90" w:rsidP="00524929">
      <w:pPr>
        <w:pStyle w:val="tl1"/>
        <w:rPr>
          <w:rFonts w:asciiTheme="minorHAnsi" w:hAnsiTheme="minorHAnsi" w:cstheme="minorHAnsi"/>
          <w:b/>
          <w:bCs/>
          <w:sz w:val="20"/>
          <w:szCs w:val="20"/>
        </w:rPr>
      </w:pPr>
      <w:r>
        <w:rPr>
          <w:rFonts w:asciiTheme="minorHAnsi" w:hAnsiTheme="minorHAnsi" w:cstheme="minorHAnsi"/>
          <w:b/>
          <w:bCs/>
          <w:sz w:val="20"/>
          <w:szCs w:val="20"/>
        </w:rPr>
        <w:t>6</w:t>
      </w:r>
      <w:r w:rsidR="00524929" w:rsidRPr="00524929">
        <w:rPr>
          <w:rFonts w:asciiTheme="minorHAnsi" w:hAnsiTheme="minorHAnsi" w:cstheme="minorHAnsi"/>
          <w:b/>
          <w:bCs/>
          <w:sz w:val="20"/>
          <w:szCs w:val="20"/>
        </w:rPr>
        <w:t>.</w:t>
      </w:r>
      <w:r>
        <w:rPr>
          <w:rFonts w:asciiTheme="minorHAnsi" w:hAnsiTheme="minorHAnsi" w:cstheme="minorHAnsi"/>
          <w:b/>
          <w:bCs/>
          <w:sz w:val="20"/>
          <w:szCs w:val="20"/>
        </w:rPr>
        <w:t>3. Priebeh rokovacieho</w:t>
      </w:r>
      <w:r w:rsidR="00524929">
        <w:rPr>
          <w:rFonts w:asciiTheme="minorHAnsi" w:hAnsiTheme="minorHAnsi" w:cstheme="minorHAnsi"/>
          <w:b/>
          <w:bCs/>
          <w:sz w:val="20"/>
          <w:szCs w:val="20"/>
        </w:rPr>
        <w:t xml:space="preserve"> </w:t>
      </w:r>
      <w:r>
        <w:rPr>
          <w:rFonts w:asciiTheme="minorHAnsi" w:hAnsiTheme="minorHAnsi" w:cstheme="minorHAnsi"/>
          <w:b/>
          <w:bCs/>
          <w:sz w:val="20"/>
          <w:szCs w:val="20"/>
        </w:rPr>
        <w:t>konania.</w:t>
      </w:r>
    </w:p>
    <w:p w14:paraId="2C5A4AEB" w14:textId="5536124E" w:rsidR="00524929" w:rsidRDefault="00055D90" w:rsidP="00055D90">
      <w:pPr>
        <w:pStyle w:val="tl1"/>
        <w:ind w:left="284"/>
        <w:rPr>
          <w:rFonts w:asciiTheme="minorHAnsi" w:hAnsiTheme="minorHAnsi" w:cstheme="minorHAnsi"/>
          <w:sz w:val="20"/>
          <w:szCs w:val="20"/>
        </w:rPr>
      </w:pPr>
      <w:r>
        <w:rPr>
          <w:rFonts w:asciiTheme="minorHAnsi" w:hAnsiTheme="minorHAnsi" w:cstheme="minorHAnsi"/>
          <w:sz w:val="20"/>
          <w:szCs w:val="20"/>
        </w:rPr>
        <w:t xml:space="preserve">6.3.1. </w:t>
      </w:r>
      <w:r w:rsidR="00524929">
        <w:rPr>
          <w:rFonts w:asciiTheme="minorHAnsi" w:hAnsiTheme="minorHAnsi" w:cstheme="minorHAnsi"/>
          <w:sz w:val="20"/>
          <w:szCs w:val="20"/>
        </w:rPr>
        <w:t>R</w:t>
      </w:r>
      <w:r w:rsidR="00524929" w:rsidRPr="00524929">
        <w:rPr>
          <w:rFonts w:asciiTheme="minorHAnsi" w:hAnsiTheme="minorHAnsi" w:cstheme="minorHAnsi"/>
          <w:sz w:val="20"/>
          <w:szCs w:val="20"/>
        </w:rPr>
        <w:t xml:space="preserve">okovacie konanie so zverejnením sa vyhlasuje pre neobmedzený počet hospodárskych subjektov, </w:t>
      </w:r>
    </w:p>
    <w:p w14:paraId="4FDF0D0E" w14:textId="4CF1AE10" w:rsidR="00524929" w:rsidRDefault="00524929" w:rsidP="00055D90">
      <w:pPr>
        <w:pStyle w:val="tl1"/>
        <w:ind w:left="284"/>
        <w:rPr>
          <w:rFonts w:asciiTheme="minorHAnsi" w:hAnsiTheme="minorHAnsi" w:cstheme="minorHAnsi"/>
          <w:sz w:val="20"/>
          <w:szCs w:val="20"/>
        </w:rPr>
      </w:pPr>
    </w:p>
    <w:p w14:paraId="65E5ACD2" w14:textId="51785A6B" w:rsidR="00CF7039" w:rsidRDefault="00055D90" w:rsidP="00055D90">
      <w:pPr>
        <w:pStyle w:val="tl1"/>
        <w:ind w:left="284"/>
        <w:rPr>
          <w:rFonts w:asciiTheme="minorHAnsi" w:hAnsiTheme="minorHAnsi" w:cstheme="minorHAnsi"/>
          <w:sz w:val="20"/>
          <w:szCs w:val="20"/>
        </w:rPr>
      </w:pPr>
      <w:r>
        <w:rPr>
          <w:rFonts w:asciiTheme="minorHAnsi" w:hAnsiTheme="minorHAnsi" w:cstheme="minorHAnsi"/>
          <w:sz w:val="20"/>
          <w:szCs w:val="20"/>
        </w:rPr>
        <w:t>6</w:t>
      </w:r>
      <w:r w:rsidR="00524929">
        <w:rPr>
          <w:rFonts w:asciiTheme="minorHAnsi" w:hAnsiTheme="minorHAnsi" w:cstheme="minorHAnsi"/>
          <w:sz w:val="20"/>
          <w:szCs w:val="20"/>
        </w:rPr>
        <w:t>.</w:t>
      </w:r>
      <w:r>
        <w:rPr>
          <w:rFonts w:asciiTheme="minorHAnsi" w:hAnsiTheme="minorHAnsi" w:cstheme="minorHAnsi"/>
          <w:sz w:val="20"/>
          <w:szCs w:val="20"/>
        </w:rPr>
        <w:t>3</w:t>
      </w:r>
      <w:r w:rsidR="00524929">
        <w:rPr>
          <w:rFonts w:asciiTheme="minorHAnsi" w:hAnsiTheme="minorHAnsi" w:cstheme="minorHAnsi"/>
          <w:sz w:val="20"/>
          <w:szCs w:val="20"/>
        </w:rPr>
        <w:t>.</w:t>
      </w:r>
      <w:r>
        <w:rPr>
          <w:rFonts w:asciiTheme="minorHAnsi" w:hAnsiTheme="minorHAnsi" w:cstheme="minorHAnsi"/>
          <w:sz w:val="20"/>
          <w:szCs w:val="20"/>
        </w:rPr>
        <w:t>2.</w:t>
      </w:r>
      <w:r w:rsidR="00524929">
        <w:rPr>
          <w:rFonts w:asciiTheme="minorHAnsi" w:hAnsiTheme="minorHAnsi" w:cstheme="minorHAnsi"/>
          <w:sz w:val="20"/>
          <w:szCs w:val="20"/>
        </w:rPr>
        <w:t xml:space="preserve"> </w:t>
      </w:r>
      <w:r w:rsidR="00524929" w:rsidRPr="00524929">
        <w:rPr>
          <w:rFonts w:asciiTheme="minorHAnsi" w:hAnsiTheme="minorHAnsi" w:cstheme="minorHAnsi"/>
          <w:sz w:val="20"/>
          <w:szCs w:val="20"/>
        </w:rPr>
        <w:t xml:space="preserve">Verejný obstarávateľ </w:t>
      </w:r>
      <w:r w:rsidR="00524929">
        <w:rPr>
          <w:rFonts w:asciiTheme="minorHAnsi" w:hAnsiTheme="minorHAnsi" w:cstheme="minorHAnsi"/>
          <w:sz w:val="20"/>
          <w:szCs w:val="20"/>
        </w:rPr>
        <w:t>ne</w:t>
      </w:r>
      <w:r w:rsidR="00524929" w:rsidRPr="00524929">
        <w:rPr>
          <w:rFonts w:asciiTheme="minorHAnsi" w:hAnsiTheme="minorHAnsi" w:cstheme="minorHAnsi"/>
          <w:sz w:val="20"/>
          <w:szCs w:val="20"/>
        </w:rPr>
        <w:t>obmedz</w:t>
      </w:r>
      <w:r w:rsidR="00524929">
        <w:rPr>
          <w:rFonts w:asciiTheme="minorHAnsi" w:hAnsiTheme="minorHAnsi" w:cstheme="minorHAnsi"/>
          <w:sz w:val="20"/>
          <w:szCs w:val="20"/>
        </w:rPr>
        <w:t>uje</w:t>
      </w:r>
      <w:r w:rsidR="00524929" w:rsidRPr="00524929">
        <w:rPr>
          <w:rFonts w:asciiTheme="minorHAnsi" w:hAnsiTheme="minorHAnsi" w:cstheme="minorHAnsi"/>
          <w:sz w:val="20"/>
          <w:szCs w:val="20"/>
        </w:rPr>
        <w:t xml:space="preserve"> počet záujemcov, ktorých vyzve na predloženie ponuky</w:t>
      </w:r>
      <w:r w:rsidR="00524929">
        <w:rPr>
          <w:rFonts w:asciiTheme="minorHAnsi" w:hAnsiTheme="minorHAnsi" w:cstheme="minorHAnsi"/>
          <w:sz w:val="20"/>
          <w:szCs w:val="20"/>
        </w:rPr>
        <w:t>.</w:t>
      </w:r>
    </w:p>
    <w:p w14:paraId="44F2D84B" w14:textId="33609322" w:rsidR="00524929" w:rsidRDefault="00524929" w:rsidP="00055D90">
      <w:pPr>
        <w:pStyle w:val="tl1"/>
        <w:ind w:left="284"/>
        <w:rPr>
          <w:rFonts w:asciiTheme="minorHAnsi" w:hAnsiTheme="minorHAnsi" w:cstheme="minorHAnsi"/>
          <w:sz w:val="20"/>
          <w:szCs w:val="20"/>
        </w:rPr>
      </w:pPr>
    </w:p>
    <w:p w14:paraId="229AA4F0" w14:textId="11030B9C" w:rsidR="00524929" w:rsidRDefault="00055D90" w:rsidP="00055D90">
      <w:pPr>
        <w:pStyle w:val="tl1"/>
        <w:ind w:left="284"/>
        <w:rPr>
          <w:rFonts w:asciiTheme="minorHAnsi" w:hAnsiTheme="minorHAnsi" w:cstheme="minorHAnsi"/>
          <w:sz w:val="20"/>
          <w:szCs w:val="20"/>
        </w:rPr>
      </w:pPr>
      <w:r>
        <w:rPr>
          <w:rFonts w:asciiTheme="minorHAnsi" w:hAnsiTheme="minorHAnsi" w:cstheme="minorHAnsi"/>
          <w:sz w:val="20"/>
          <w:szCs w:val="20"/>
        </w:rPr>
        <w:t>6.3.</w:t>
      </w:r>
      <w:r w:rsidR="00524929">
        <w:rPr>
          <w:rFonts w:asciiTheme="minorHAnsi" w:hAnsiTheme="minorHAnsi" w:cstheme="minorHAnsi"/>
          <w:sz w:val="20"/>
          <w:szCs w:val="20"/>
        </w:rPr>
        <w:t xml:space="preserve">3. </w:t>
      </w:r>
      <w:r w:rsidR="00524929" w:rsidRPr="00524929">
        <w:rPr>
          <w:rFonts w:asciiTheme="minorHAnsi" w:hAnsiTheme="minorHAnsi" w:cstheme="minorHAnsi"/>
          <w:sz w:val="20"/>
          <w:szCs w:val="20"/>
        </w:rPr>
        <w:t xml:space="preserve">Lehota na predloženie žiadostí o účasť </w:t>
      </w:r>
      <w:r w:rsidR="00524929">
        <w:rPr>
          <w:rFonts w:asciiTheme="minorHAnsi" w:hAnsiTheme="minorHAnsi" w:cstheme="minorHAnsi"/>
          <w:sz w:val="20"/>
          <w:szCs w:val="20"/>
        </w:rPr>
        <w:t xml:space="preserve">je uvedená v oznámení o vyhlásení tohto verejného obstarávania. </w:t>
      </w:r>
    </w:p>
    <w:p w14:paraId="6791B14C" w14:textId="77777777" w:rsidR="00524929" w:rsidRDefault="00524929" w:rsidP="00055D90">
      <w:pPr>
        <w:pStyle w:val="tl1"/>
        <w:ind w:left="284"/>
        <w:rPr>
          <w:rFonts w:asciiTheme="minorHAnsi" w:hAnsiTheme="minorHAnsi" w:cstheme="minorHAnsi"/>
          <w:sz w:val="20"/>
          <w:szCs w:val="20"/>
        </w:rPr>
      </w:pPr>
    </w:p>
    <w:p w14:paraId="695932FB" w14:textId="3C11EA4A" w:rsidR="00524929" w:rsidRDefault="00055D90" w:rsidP="00055D90">
      <w:pPr>
        <w:pStyle w:val="tl1"/>
        <w:ind w:left="284"/>
        <w:rPr>
          <w:rFonts w:asciiTheme="minorHAnsi" w:hAnsiTheme="minorHAnsi" w:cstheme="minorHAnsi"/>
          <w:sz w:val="20"/>
          <w:szCs w:val="20"/>
        </w:rPr>
      </w:pPr>
      <w:r>
        <w:rPr>
          <w:rFonts w:asciiTheme="minorHAnsi" w:hAnsiTheme="minorHAnsi" w:cstheme="minorHAnsi"/>
          <w:sz w:val="20"/>
          <w:szCs w:val="20"/>
        </w:rPr>
        <w:t>6.3.</w:t>
      </w:r>
      <w:r w:rsidR="00524929">
        <w:rPr>
          <w:rFonts w:asciiTheme="minorHAnsi" w:hAnsiTheme="minorHAnsi" w:cstheme="minorHAnsi"/>
          <w:sz w:val="20"/>
          <w:szCs w:val="20"/>
        </w:rPr>
        <w:t xml:space="preserve">4. Pod žiadosťou o účasť sa v prípade tohto verejného obstarávania myslí </w:t>
      </w:r>
      <w:r w:rsidR="00524929" w:rsidRPr="00524929">
        <w:rPr>
          <w:rFonts w:asciiTheme="minorHAnsi" w:hAnsiTheme="minorHAnsi" w:cstheme="minorHAnsi"/>
          <w:sz w:val="20"/>
          <w:szCs w:val="20"/>
        </w:rPr>
        <w:t>písomná žiadosť o zaradenie do procesu verejného obstarávania</w:t>
      </w:r>
      <w:r w:rsidR="00524929">
        <w:rPr>
          <w:rFonts w:asciiTheme="minorHAnsi" w:hAnsiTheme="minorHAnsi" w:cstheme="minorHAnsi"/>
          <w:sz w:val="20"/>
          <w:szCs w:val="20"/>
        </w:rPr>
        <w:t xml:space="preserve"> a zároveň </w:t>
      </w:r>
      <w:r w:rsidR="00524929" w:rsidRPr="00524929">
        <w:rPr>
          <w:rFonts w:asciiTheme="minorHAnsi" w:hAnsiTheme="minorHAnsi" w:cstheme="minorHAnsi"/>
          <w:sz w:val="20"/>
          <w:szCs w:val="20"/>
        </w:rPr>
        <w:t>predloženie dokladov, ktorými záujemca preukazuje splnenie podmienok účasti vo verejnom obstarávaní alebo predloženie jednotného európskeho dokumentu pre verejné obstarávanie</w:t>
      </w:r>
      <w:r w:rsidR="00524929">
        <w:rPr>
          <w:rFonts w:asciiTheme="minorHAnsi" w:hAnsiTheme="minorHAnsi" w:cstheme="minorHAnsi"/>
          <w:sz w:val="20"/>
          <w:szCs w:val="20"/>
        </w:rPr>
        <w:t>.</w:t>
      </w:r>
      <w:r w:rsidR="00D5080F">
        <w:rPr>
          <w:rFonts w:asciiTheme="minorHAnsi" w:hAnsiTheme="minorHAnsi" w:cstheme="minorHAnsi"/>
          <w:sz w:val="20"/>
          <w:szCs w:val="20"/>
        </w:rPr>
        <w:t xml:space="preserve"> </w:t>
      </w:r>
      <w:r w:rsidR="00D5080F" w:rsidRPr="008A1F21">
        <w:rPr>
          <w:rFonts w:asciiTheme="minorHAnsi" w:hAnsiTheme="minorHAnsi" w:cstheme="minorHAnsi"/>
          <w:bCs/>
          <w:iCs/>
          <w:sz w:val="20"/>
          <w:szCs w:val="20"/>
        </w:rPr>
        <w:t>Verejný obstarávateľ</w:t>
      </w:r>
      <w:r w:rsidR="00D5080F">
        <w:rPr>
          <w:rFonts w:asciiTheme="minorHAnsi" w:hAnsiTheme="minorHAnsi" w:cstheme="minorHAnsi"/>
          <w:bCs/>
          <w:iCs/>
          <w:sz w:val="20"/>
          <w:szCs w:val="20"/>
        </w:rPr>
        <w:t xml:space="preserve"> upozorňuje, že</w:t>
      </w:r>
      <w:r w:rsidR="00D5080F" w:rsidRPr="008A1F21">
        <w:rPr>
          <w:rFonts w:asciiTheme="minorHAnsi" w:hAnsiTheme="minorHAnsi" w:cstheme="minorHAnsi"/>
          <w:bCs/>
          <w:iCs/>
          <w:sz w:val="20"/>
          <w:szCs w:val="20"/>
        </w:rPr>
        <w:t xml:space="preserve"> </w:t>
      </w:r>
      <w:r w:rsidR="00D5080F" w:rsidRPr="00D5080F">
        <w:rPr>
          <w:rFonts w:asciiTheme="minorHAnsi" w:hAnsiTheme="minorHAnsi" w:cstheme="minorHAnsi"/>
          <w:b/>
          <w:iCs/>
          <w:sz w:val="20"/>
          <w:szCs w:val="20"/>
        </w:rPr>
        <w:t>neumožňuje</w:t>
      </w:r>
      <w:r w:rsidR="00D5080F" w:rsidRPr="008A1F21">
        <w:rPr>
          <w:rFonts w:asciiTheme="minorHAnsi" w:hAnsiTheme="minorHAnsi" w:cstheme="minorHAnsi"/>
          <w:bCs/>
          <w:iCs/>
          <w:sz w:val="20"/>
          <w:szCs w:val="20"/>
        </w:rPr>
        <w:t xml:space="preserve"> </w:t>
      </w:r>
      <w:r w:rsidR="00D5080F" w:rsidRPr="008A1F21">
        <w:rPr>
          <w:rFonts w:asciiTheme="minorHAnsi" w:hAnsiTheme="minorHAnsi" w:cstheme="minorHAnsi"/>
          <w:sz w:val="20"/>
          <w:szCs w:val="20"/>
        </w:rPr>
        <w:t xml:space="preserve">hospodárskym subjektom prehlásiť splnenie podmienok účasti technickej alebo odbornej spôsobilosti </w:t>
      </w:r>
      <w:r w:rsidR="00D5080F" w:rsidRPr="008A1F21">
        <w:rPr>
          <w:rFonts w:asciiTheme="minorHAnsi" w:hAnsiTheme="minorHAnsi" w:cstheme="minorHAnsi"/>
          <w:sz w:val="20"/>
          <w:szCs w:val="20"/>
          <w:u w:val="single"/>
        </w:rPr>
        <w:t>prostredníctvom globálneho údaju</w:t>
      </w:r>
      <w:r w:rsidR="00D5080F" w:rsidRPr="008A1F21">
        <w:rPr>
          <w:rFonts w:asciiTheme="minorHAnsi" w:hAnsiTheme="minorHAnsi" w:cstheme="minorHAnsi"/>
          <w:sz w:val="20"/>
          <w:szCs w:val="20"/>
        </w:rPr>
        <w:t xml:space="preserve"> uvedeného v oddiel</w:t>
      </w:r>
      <w:r w:rsidR="00613206">
        <w:rPr>
          <w:rFonts w:asciiTheme="minorHAnsi" w:hAnsiTheme="minorHAnsi" w:cstheme="minorHAnsi"/>
          <w:sz w:val="20"/>
          <w:szCs w:val="20"/>
        </w:rPr>
        <w:t>y</w:t>
      </w:r>
      <w:r w:rsidR="00D5080F" w:rsidRPr="008A1F21">
        <w:rPr>
          <w:rFonts w:asciiTheme="minorHAnsi" w:hAnsiTheme="minorHAnsi" w:cstheme="minorHAnsi"/>
          <w:sz w:val="20"/>
          <w:szCs w:val="20"/>
        </w:rPr>
        <w:t xml:space="preserve"> α IV. </w:t>
      </w:r>
      <w:r w:rsidR="00613206">
        <w:rPr>
          <w:rFonts w:asciiTheme="minorHAnsi" w:hAnsiTheme="minorHAnsi" w:cstheme="minorHAnsi"/>
          <w:sz w:val="20"/>
          <w:szCs w:val="20"/>
        </w:rPr>
        <w:t>č</w:t>
      </w:r>
      <w:r w:rsidR="00D5080F" w:rsidRPr="008A1F21">
        <w:rPr>
          <w:rFonts w:asciiTheme="minorHAnsi" w:hAnsiTheme="minorHAnsi" w:cstheme="minorHAnsi"/>
          <w:sz w:val="20"/>
          <w:szCs w:val="20"/>
        </w:rPr>
        <w:t>asti jednotného európskeho dokumentu.</w:t>
      </w:r>
    </w:p>
    <w:p w14:paraId="057AA6BF" w14:textId="77777777" w:rsidR="00524929" w:rsidRPr="00524929" w:rsidRDefault="00524929" w:rsidP="00055D90">
      <w:pPr>
        <w:pStyle w:val="tl1"/>
        <w:ind w:left="284"/>
        <w:rPr>
          <w:rFonts w:asciiTheme="minorHAnsi" w:hAnsiTheme="minorHAnsi" w:cstheme="minorHAnsi"/>
          <w:sz w:val="20"/>
          <w:szCs w:val="20"/>
        </w:rPr>
      </w:pPr>
    </w:p>
    <w:p w14:paraId="5EFF6723" w14:textId="73AEEEBD" w:rsidR="00524929" w:rsidRDefault="00055D90" w:rsidP="00055D90">
      <w:pPr>
        <w:pStyle w:val="tl1"/>
        <w:ind w:left="284"/>
        <w:rPr>
          <w:rFonts w:asciiTheme="minorHAnsi" w:hAnsiTheme="minorHAnsi" w:cstheme="minorHAnsi"/>
          <w:sz w:val="20"/>
          <w:szCs w:val="20"/>
        </w:rPr>
      </w:pPr>
      <w:r>
        <w:rPr>
          <w:rFonts w:asciiTheme="minorHAnsi" w:hAnsiTheme="minorHAnsi" w:cstheme="minorHAnsi"/>
          <w:sz w:val="20"/>
          <w:szCs w:val="20"/>
        </w:rPr>
        <w:t>6.3.</w:t>
      </w:r>
      <w:r w:rsidR="00524929">
        <w:rPr>
          <w:rFonts w:asciiTheme="minorHAnsi" w:hAnsiTheme="minorHAnsi" w:cstheme="minorHAnsi"/>
          <w:sz w:val="20"/>
          <w:szCs w:val="20"/>
        </w:rPr>
        <w:t xml:space="preserve">5. </w:t>
      </w:r>
      <w:r w:rsidR="00524929" w:rsidRPr="00524929">
        <w:rPr>
          <w:rFonts w:asciiTheme="minorHAnsi" w:hAnsiTheme="minorHAnsi" w:cstheme="minorHAnsi"/>
          <w:sz w:val="20"/>
          <w:szCs w:val="20"/>
        </w:rPr>
        <w:t xml:space="preserve">Výzvu na predkladanie základných ponúk, ktoré </w:t>
      </w:r>
      <w:r w:rsidR="00524929">
        <w:rPr>
          <w:rFonts w:asciiTheme="minorHAnsi" w:hAnsiTheme="minorHAnsi" w:cstheme="minorHAnsi"/>
          <w:sz w:val="20"/>
          <w:szCs w:val="20"/>
        </w:rPr>
        <w:t>budú</w:t>
      </w:r>
      <w:r w:rsidR="00524929" w:rsidRPr="00524929">
        <w:rPr>
          <w:rFonts w:asciiTheme="minorHAnsi" w:hAnsiTheme="minorHAnsi" w:cstheme="minorHAnsi"/>
          <w:sz w:val="20"/>
          <w:szCs w:val="20"/>
        </w:rPr>
        <w:t xml:space="preserve"> východiskom pre následné rokovania, verejný obstarávateľ súčasne pošle len vybraným záujemcom, ktorí </w:t>
      </w:r>
      <w:r w:rsidR="00524929">
        <w:rPr>
          <w:rFonts w:asciiTheme="minorHAnsi" w:hAnsiTheme="minorHAnsi" w:cstheme="minorHAnsi"/>
          <w:sz w:val="20"/>
          <w:szCs w:val="20"/>
        </w:rPr>
        <w:t xml:space="preserve">požiadajú o účasť a </w:t>
      </w:r>
      <w:r w:rsidR="00524929" w:rsidRPr="00524929">
        <w:rPr>
          <w:rFonts w:asciiTheme="minorHAnsi" w:hAnsiTheme="minorHAnsi" w:cstheme="minorHAnsi"/>
          <w:sz w:val="20"/>
          <w:szCs w:val="20"/>
        </w:rPr>
        <w:t>spĺňajú podmienky účasti</w:t>
      </w:r>
      <w:r w:rsidR="00524929">
        <w:rPr>
          <w:rFonts w:asciiTheme="minorHAnsi" w:hAnsiTheme="minorHAnsi" w:cstheme="minorHAnsi"/>
          <w:sz w:val="20"/>
          <w:szCs w:val="20"/>
        </w:rPr>
        <w:t xml:space="preserve">. </w:t>
      </w:r>
      <w:r w:rsidR="00524929">
        <w:rPr>
          <w:rFonts w:asciiTheme="minorHAnsi" w:hAnsiTheme="minorHAnsi" w:cstheme="minorHAnsi"/>
          <w:sz w:val="20"/>
          <w:szCs w:val="20"/>
        </w:rPr>
        <w:lastRenderedPageBreak/>
        <w:t>Podmienky účasti sú uvedené v oznámení o vyhlásení tohto verejného obstarávania a v</w:t>
      </w:r>
      <w:r w:rsidR="00B336A8">
        <w:rPr>
          <w:rFonts w:asciiTheme="minorHAnsi" w:hAnsiTheme="minorHAnsi" w:cstheme="minorHAnsi"/>
          <w:sz w:val="20"/>
          <w:szCs w:val="20"/>
        </w:rPr>
        <w:t> celom rozsahu aj</w:t>
      </w:r>
      <w:r w:rsidR="00524929">
        <w:rPr>
          <w:rFonts w:asciiTheme="minorHAnsi" w:hAnsiTheme="minorHAnsi" w:cstheme="minorHAnsi"/>
          <w:sz w:val="20"/>
          <w:szCs w:val="20"/>
        </w:rPr>
        <w:t xml:space="preserve"> v týchto súťažných podkladoch, v oddiely E. Podmienky účasti uchádzačov. </w:t>
      </w:r>
    </w:p>
    <w:p w14:paraId="28911199" w14:textId="605CE3EF" w:rsidR="00524929" w:rsidRDefault="00524929" w:rsidP="00055D90">
      <w:pPr>
        <w:pStyle w:val="tl1"/>
        <w:ind w:left="284"/>
        <w:rPr>
          <w:rFonts w:asciiTheme="minorHAnsi" w:hAnsiTheme="minorHAnsi" w:cstheme="minorHAnsi"/>
          <w:sz w:val="20"/>
          <w:szCs w:val="20"/>
        </w:rPr>
      </w:pPr>
    </w:p>
    <w:p w14:paraId="66A1415B" w14:textId="5AEBC78E" w:rsidR="00524929" w:rsidRDefault="00055D90" w:rsidP="00055D90">
      <w:pPr>
        <w:pStyle w:val="tl1"/>
        <w:ind w:left="284"/>
        <w:rPr>
          <w:rFonts w:asciiTheme="minorHAnsi" w:hAnsiTheme="minorHAnsi" w:cstheme="minorHAnsi"/>
          <w:sz w:val="20"/>
          <w:szCs w:val="20"/>
        </w:rPr>
      </w:pPr>
      <w:r>
        <w:rPr>
          <w:rFonts w:asciiTheme="minorHAnsi" w:hAnsiTheme="minorHAnsi" w:cstheme="minorHAnsi"/>
          <w:sz w:val="20"/>
          <w:szCs w:val="20"/>
        </w:rPr>
        <w:t>6.3.</w:t>
      </w:r>
      <w:r w:rsidR="00524929">
        <w:rPr>
          <w:rFonts w:asciiTheme="minorHAnsi" w:hAnsiTheme="minorHAnsi" w:cstheme="minorHAnsi"/>
          <w:sz w:val="20"/>
          <w:szCs w:val="20"/>
        </w:rPr>
        <w:t xml:space="preserve">6. </w:t>
      </w:r>
      <w:r w:rsidR="00524929" w:rsidRPr="00524929">
        <w:rPr>
          <w:rFonts w:asciiTheme="minorHAnsi" w:hAnsiTheme="minorHAnsi" w:cstheme="minorHAnsi"/>
          <w:sz w:val="20"/>
          <w:szCs w:val="20"/>
        </w:rPr>
        <w:t>V rámci to</w:t>
      </w:r>
      <w:r w:rsidR="00524929">
        <w:rPr>
          <w:rFonts w:asciiTheme="minorHAnsi" w:hAnsiTheme="minorHAnsi" w:cstheme="minorHAnsi"/>
          <w:sz w:val="20"/>
          <w:szCs w:val="20"/>
        </w:rPr>
        <w:t xml:space="preserve">hto postupu verejného obstarávania </w:t>
      </w:r>
      <w:r w:rsidR="00524929" w:rsidRPr="00524929">
        <w:rPr>
          <w:rFonts w:asciiTheme="minorHAnsi" w:hAnsiTheme="minorHAnsi" w:cstheme="minorHAnsi"/>
          <w:sz w:val="20"/>
          <w:szCs w:val="20"/>
        </w:rPr>
        <w:t>verejný obstarávateľ nesmie vyzvať na predloženie základnej ponuky toho, kto nepožiadal o účasť. Základnú ponuku môže predložiť len záujemca, ktorého verejný obstarávateľ vyzval na jej predloženie.</w:t>
      </w:r>
    </w:p>
    <w:p w14:paraId="77173215" w14:textId="4FE95454" w:rsidR="00CF7039" w:rsidRDefault="00CF7039" w:rsidP="00055D90">
      <w:pPr>
        <w:pStyle w:val="tl1"/>
        <w:ind w:left="284"/>
        <w:rPr>
          <w:rFonts w:asciiTheme="minorHAnsi" w:hAnsiTheme="minorHAnsi" w:cstheme="minorHAnsi"/>
          <w:b/>
          <w:bCs/>
          <w:sz w:val="20"/>
          <w:szCs w:val="20"/>
        </w:rPr>
      </w:pPr>
    </w:p>
    <w:p w14:paraId="4554E85E" w14:textId="0D3574C6" w:rsidR="00CF7039" w:rsidRDefault="00055D90" w:rsidP="00055D90">
      <w:pPr>
        <w:pStyle w:val="tl1"/>
        <w:ind w:left="284"/>
        <w:rPr>
          <w:rFonts w:asciiTheme="minorHAnsi" w:hAnsiTheme="minorHAnsi" w:cstheme="minorHAnsi"/>
          <w:sz w:val="20"/>
          <w:szCs w:val="20"/>
        </w:rPr>
      </w:pPr>
      <w:r>
        <w:rPr>
          <w:rFonts w:asciiTheme="minorHAnsi" w:hAnsiTheme="minorHAnsi" w:cstheme="minorHAnsi"/>
          <w:sz w:val="20"/>
          <w:szCs w:val="20"/>
        </w:rPr>
        <w:t>6.3.</w:t>
      </w:r>
      <w:r w:rsidR="00524929" w:rsidRPr="00524929">
        <w:rPr>
          <w:rFonts w:asciiTheme="minorHAnsi" w:hAnsiTheme="minorHAnsi" w:cstheme="minorHAnsi"/>
          <w:sz w:val="20"/>
          <w:szCs w:val="20"/>
        </w:rPr>
        <w:t>7.</w:t>
      </w:r>
      <w:r w:rsidR="00524929">
        <w:rPr>
          <w:rFonts w:asciiTheme="minorHAnsi" w:hAnsiTheme="minorHAnsi" w:cstheme="minorHAnsi"/>
          <w:sz w:val="20"/>
          <w:szCs w:val="20"/>
        </w:rPr>
        <w:t xml:space="preserve"> Výzva na </w:t>
      </w:r>
      <w:r w:rsidR="00524929" w:rsidRPr="00524929">
        <w:rPr>
          <w:rFonts w:asciiTheme="minorHAnsi" w:hAnsiTheme="minorHAnsi" w:cstheme="minorHAnsi"/>
          <w:sz w:val="20"/>
          <w:szCs w:val="20"/>
        </w:rPr>
        <w:t xml:space="preserve"> predkladanie základných ponúk </w:t>
      </w:r>
      <w:r w:rsidR="00524929">
        <w:rPr>
          <w:rFonts w:asciiTheme="minorHAnsi" w:hAnsiTheme="minorHAnsi" w:cstheme="minorHAnsi"/>
          <w:sz w:val="20"/>
          <w:szCs w:val="20"/>
        </w:rPr>
        <w:t xml:space="preserve">bude </w:t>
      </w:r>
      <w:r w:rsidR="00524929" w:rsidRPr="00524929">
        <w:rPr>
          <w:rFonts w:asciiTheme="minorHAnsi" w:hAnsiTheme="minorHAnsi" w:cstheme="minorHAnsi"/>
          <w:sz w:val="20"/>
          <w:szCs w:val="20"/>
        </w:rPr>
        <w:t>obsah</w:t>
      </w:r>
      <w:r w:rsidR="00524929">
        <w:rPr>
          <w:rFonts w:asciiTheme="minorHAnsi" w:hAnsiTheme="minorHAnsi" w:cstheme="minorHAnsi"/>
          <w:sz w:val="20"/>
          <w:szCs w:val="20"/>
        </w:rPr>
        <w:t>ovať</w:t>
      </w:r>
      <w:r w:rsidR="00524929" w:rsidRPr="00524929">
        <w:rPr>
          <w:rFonts w:asciiTheme="minorHAnsi" w:hAnsiTheme="minorHAnsi" w:cstheme="minorHAnsi"/>
          <w:sz w:val="20"/>
          <w:szCs w:val="20"/>
        </w:rPr>
        <w:t xml:space="preserve"> </w:t>
      </w:r>
      <w:r w:rsidR="00B336A8">
        <w:rPr>
          <w:rFonts w:asciiTheme="minorHAnsi" w:hAnsiTheme="minorHAnsi" w:cstheme="minorHAnsi"/>
          <w:sz w:val="20"/>
          <w:szCs w:val="20"/>
        </w:rPr>
        <w:t xml:space="preserve">minimálne </w:t>
      </w:r>
      <w:r w:rsidR="00524929" w:rsidRPr="00524929">
        <w:rPr>
          <w:rFonts w:asciiTheme="minorHAnsi" w:hAnsiTheme="minorHAnsi" w:cstheme="minorHAnsi"/>
          <w:sz w:val="20"/>
          <w:szCs w:val="20"/>
        </w:rPr>
        <w:t>náležitosti podľa § 68 ods. 2</w:t>
      </w:r>
      <w:r w:rsidR="00524929">
        <w:rPr>
          <w:rFonts w:asciiTheme="minorHAnsi" w:hAnsiTheme="minorHAnsi" w:cstheme="minorHAnsi"/>
          <w:sz w:val="20"/>
          <w:szCs w:val="20"/>
        </w:rPr>
        <w:t xml:space="preserve"> ZVO</w:t>
      </w:r>
      <w:r w:rsidR="00524929" w:rsidRPr="00524929">
        <w:rPr>
          <w:rFonts w:asciiTheme="minorHAnsi" w:hAnsiTheme="minorHAnsi" w:cstheme="minorHAnsi"/>
          <w:sz w:val="20"/>
          <w:szCs w:val="20"/>
        </w:rPr>
        <w:t>.</w:t>
      </w:r>
    </w:p>
    <w:p w14:paraId="37529689" w14:textId="77777777" w:rsidR="00055D90" w:rsidRDefault="00055D90" w:rsidP="00055D90">
      <w:pPr>
        <w:pStyle w:val="tl1"/>
        <w:ind w:left="284"/>
        <w:rPr>
          <w:rFonts w:asciiTheme="minorHAnsi" w:hAnsiTheme="minorHAnsi" w:cstheme="minorHAnsi"/>
          <w:sz w:val="20"/>
          <w:szCs w:val="20"/>
        </w:rPr>
      </w:pPr>
    </w:p>
    <w:p w14:paraId="37E1DA56" w14:textId="770AE1A3" w:rsidR="00524929" w:rsidRDefault="00055D90" w:rsidP="00055D90">
      <w:pPr>
        <w:pStyle w:val="tl1"/>
        <w:ind w:left="284"/>
        <w:rPr>
          <w:rFonts w:asciiTheme="minorHAnsi" w:hAnsiTheme="minorHAnsi" w:cstheme="minorHAnsi"/>
          <w:sz w:val="20"/>
          <w:szCs w:val="20"/>
        </w:rPr>
      </w:pPr>
      <w:r>
        <w:rPr>
          <w:rFonts w:asciiTheme="minorHAnsi" w:hAnsiTheme="minorHAnsi" w:cstheme="minorHAnsi"/>
          <w:sz w:val="20"/>
          <w:szCs w:val="20"/>
        </w:rPr>
        <w:t>6.3.</w:t>
      </w:r>
      <w:r w:rsidR="00524929">
        <w:rPr>
          <w:rFonts w:asciiTheme="minorHAnsi" w:hAnsiTheme="minorHAnsi" w:cstheme="minorHAnsi"/>
          <w:sz w:val="20"/>
          <w:szCs w:val="20"/>
        </w:rPr>
        <w:t xml:space="preserve">8. </w:t>
      </w:r>
      <w:r w:rsidR="00524929" w:rsidRPr="00524929">
        <w:rPr>
          <w:rFonts w:asciiTheme="minorHAnsi" w:hAnsiTheme="minorHAnsi" w:cstheme="minorHAnsi"/>
          <w:sz w:val="20"/>
          <w:szCs w:val="20"/>
        </w:rPr>
        <w:t xml:space="preserve">Verejný obstarávateľ </w:t>
      </w:r>
      <w:r w:rsidR="009606FF">
        <w:rPr>
          <w:rFonts w:asciiTheme="minorHAnsi" w:hAnsiTheme="minorHAnsi" w:cstheme="minorHAnsi"/>
          <w:sz w:val="20"/>
          <w:szCs w:val="20"/>
        </w:rPr>
        <w:t xml:space="preserve">zrealizuje </w:t>
      </w:r>
      <w:r w:rsidR="00524929" w:rsidRPr="00524929">
        <w:rPr>
          <w:rFonts w:asciiTheme="minorHAnsi" w:hAnsiTheme="minorHAnsi" w:cstheme="minorHAnsi"/>
          <w:sz w:val="20"/>
          <w:szCs w:val="20"/>
        </w:rPr>
        <w:t>rok</w:t>
      </w:r>
      <w:r w:rsidR="009606FF">
        <w:rPr>
          <w:rFonts w:asciiTheme="minorHAnsi" w:hAnsiTheme="minorHAnsi" w:cstheme="minorHAnsi"/>
          <w:sz w:val="20"/>
          <w:szCs w:val="20"/>
        </w:rPr>
        <w:t xml:space="preserve">ovania </w:t>
      </w:r>
      <w:r w:rsidR="00524929" w:rsidRPr="00524929">
        <w:rPr>
          <w:rFonts w:asciiTheme="minorHAnsi" w:hAnsiTheme="minorHAnsi" w:cstheme="minorHAnsi"/>
          <w:sz w:val="20"/>
          <w:szCs w:val="20"/>
        </w:rPr>
        <w:t>s uchádzačmi o základných ponukách a všetkých následne predložených ponukách, okrem konečných ponúk s cieľom zlepšiť ich obsah. Predmetom rokovania ne</w:t>
      </w:r>
      <w:r w:rsidR="009606FF">
        <w:rPr>
          <w:rFonts w:asciiTheme="minorHAnsi" w:hAnsiTheme="minorHAnsi" w:cstheme="minorHAnsi"/>
          <w:sz w:val="20"/>
          <w:szCs w:val="20"/>
        </w:rPr>
        <w:t>budú</w:t>
      </w:r>
      <w:r w:rsidR="00524929" w:rsidRPr="00524929">
        <w:rPr>
          <w:rFonts w:asciiTheme="minorHAnsi" w:hAnsiTheme="minorHAnsi" w:cstheme="minorHAnsi"/>
          <w:sz w:val="20"/>
          <w:szCs w:val="20"/>
        </w:rPr>
        <w:t xml:space="preserve"> určené minimálne požiadavky, ktoré musia spĺňať všetky ponuky, ani kritériá na vyhodnotenie ponúk uvedené v oznámení o vyhlásení </w:t>
      </w:r>
      <w:r w:rsidR="009606FF">
        <w:rPr>
          <w:rFonts w:asciiTheme="minorHAnsi" w:hAnsiTheme="minorHAnsi" w:cstheme="minorHAnsi"/>
          <w:sz w:val="20"/>
          <w:szCs w:val="20"/>
        </w:rPr>
        <w:t xml:space="preserve">tohto </w:t>
      </w:r>
      <w:r w:rsidR="00524929" w:rsidRPr="00524929">
        <w:rPr>
          <w:rFonts w:asciiTheme="minorHAnsi" w:hAnsiTheme="minorHAnsi" w:cstheme="minorHAnsi"/>
          <w:sz w:val="20"/>
          <w:szCs w:val="20"/>
        </w:rPr>
        <w:t>verejného obstarávania.</w:t>
      </w:r>
    </w:p>
    <w:p w14:paraId="392B09CF" w14:textId="4324108F" w:rsidR="009606FF" w:rsidRDefault="009606FF" w:rsidP="00055D90">
      <w:pPr>
        <w:pStyle w:val="tl1"/>
        <w:ind w:left="284"/>
        <w:rPr>
          <w:rFonts w:asciiTheme="minorHAnsi" w:hAnsiTheme="minorHAnsi" w:cstheme="minorHAnsi"/>
          <w:sz w:val="20"/>
          <w:szCs w:val="20"/>
        </w:rPr>
      </w:pPr>
    </w:p>
    <w:p w14:paraId="60BD0EB7" w14:textId="65F4710C" w:rsidR="009606FF" w:rsidRDefault="00055D90" w:rsidP="00055D90">
      <w:pPr>
        <w:pStyle w:val="tl1"/>
        <w:ind w:left="284"/>
        <w:rPr>
          <w:rFonts w:asciiTheme="minorHAnsi" w:hAnsiTheme="minorHAnsi" w:cstheme="minorHAnsi"/>
          <w:sz w:val="20"/>
          <w:szCs w:val="20"/>
        </w:rPr>
      </w:pPr>
      <w:r>
        <w:rPr>
          <w:rFonts w:asciiTheme="minorHAnsi" w:hAnsiTheme="minorHAnsi" w:cstheme="minorHAnsi"/>
          <w:sz w:val="20"/>
          <w:szCs w:val="20"/>
        </w:rPr>
        <w:t>6.3.</w:t>
      </w:r>
      <w:r w:rsidR="009606FF">
        <w:rPr>
          <w:rFonts w:asciiTheme="minorHAnsi" w:hAnsiTheme="minorHAnsi" w:cstheme="minorHAnsi"/>
          <w:sz w:val="20"/>
          <w:szCs w:val="20"/>
        </w:rPr>
        <w:t xml:space="preserve">9. </w:t>
      </w:r>
      <w:r w:rsidR="009606FF" w:rsidRPr="009606FF">
        <w:rPr>
          <w:rFonts w:asciiTheme="minorHAnsi" w:hAnsiTheme="minorHAnsi" w:cstheme="minorHAnsi"/>
          <w:sz w:val="20"/>
          <w:szCs w:val="20"/>
        </w:rPr>
        <w:t>Verejný obstarávateľ v priebehu rokovania zabezpeč</w:t>
      </w:r>
      <w:r w:rsidR="009606FF">
        <w:rPr>
          <w:rFonts w:asciiTheme="minorHAnsi" w:hAnsiTheme="minorHAnsi" w:cstheme="minorHAnsi"/>
          <w:sz w:val="20"/>
          <w:szCs w:val="20"/>
        </w:rPr>
        <w:t>í</w:t>
      </w:r>
      <w:r w:rsidR="009606FF" w:rsidRPr="009606FF">
        <w:rPr>
          <w:rFonts w:asciiTheme="minorHAnsi" w:hAnsiTheme="minorHAnsi" w:cstheme="minorHAnsi"/>
          <w:sz w:val="20"/>
          <w:szCs w:val="20"/>
        </w:rPr>
        <w:t xml:space="preserve"> rovnaké zaobchádzanie so všetkými uchádzačmi</w:t>
      </w:r>
      <w:r w:rsidR="009606FF">
        <w:rPr>
          <w:rFonts w:asciiTheme="minorHAnsi" w:hAnsiTheme="minorHAnsi" w:cstheme="minorHAnsi"/>
          <w:sz w:val="20"/>
          <w:szCs w:val="20"/>
        </w:rPr>
        <w:t xml:space="preserve"> a zároveň nebude </w:t>
      </w:r>
      <w:r w:rsidR="009606FF" w:rsidRPr="009606FF">
        <w:rPr>
          <w:rFonts w:asciiTheme="minorHAnsi" w:hAnsiTheme="minorHAnsi" w:cstheme="minorHAnsi"/>
          <w:sz w:val="20"/>
          <w:szCs w:val="20"/>
        </w:rPr>
        <w:t>poskytovať informácie spôsobom, ktorý by zvýhodnil niektorých uchádzačov. Verejný obstarávateľ nesprístupní dôverné informácie, ktoré získ</w:t>
      </w:r>
      <w:r w:rsidR="009606FF">
        <w:rPr>
          <w:rFonts w:asciiTheme="minorHAnsi" w:hAnsiTheme="minorHAnsi" w:cstheme="minorHAnsi"/>
          <w:sz w:val="20"/>
          <w:szCs w:val="20"/>
        </w:rPr>
        <w:t>a</w:t>
      </w:r>
      <w:r w:rsidR="009606FF" w:rsidRPr="009606FF">
        <w:rPr>
          <w:rFonts w:asciiTheme="minorHAnsi" w:hAnsiTheme="minorHAnsi" w:cstheme="minorHAnsi"/>
          <w:sz w:val="20"/>
          <w:szCs w:val="20"/>
        </w:rPr>
        <w:t xml:space="preserve"> počas rokovania bez súhlasu záujemcu alebo uchádzača. Súhlas sa udeľuje v súvislosti so zamýšľaným poskytnutím konkrétnych dôverných informácií; tento súhlas nesmie mať formu všeobecného vzdania sa práv na dôvernosť informácií.</w:t>
      </w:r>
    </w:p>
    <w:p w14:paraId="033403C4" w14:textId="77777777" w:rsidR="009606FF" w:rsidRPr="009606FF" w:rsidRDefault="009606FF" w:rsidP="00055D90">
      <w:pPr>
        <w:pStyle w:val="tl1"/>
        <w:ind w:left="284"/>
        <w:rPr>
          <w:rFonts w:asciiTheme="minorHAnsi" w:hAnsiTheme="minorHAnsi" w:cstheme="minorHAnsi"/>
          <w:sz w:val="20"/>
          <w:szCs w:val="20"/>
        </w:rPr>
      </w:pPr>
    </w:p>
    <w:p w14:paraId="4FEA7A4A" w14:textId="2FAF169E" w:rsidR="009606FF" w:rsidRDefault="00055D90" w:rsidP="00055D90">
      <w:pPr>
        <w:pStyle w:val="tl1"/>
        <w:ind w:left="284"/>
        <w:rPr>
          <w:rFonts w:asciiTheme="minorHAnsi" w:hAnsiTheme="minorHAnsi" w:cstheme="minorHAnsi"/>
          <w:sz w:val="20"/>
          <w:szCs w:val="20"/>
        </w:rPr>
      </w:pPr>
      <w:r>
        <w:rPr>
          <w:rFonts w:asciiTheme="minorHAnsi" w:hAnsiTheme="minorHAnsi" w:cstheme="minorHAnsi"/>
          <w:sz w:val="20"/>
          <w:szCs w:val="20"/>
        </w:rPr>
        <w:t>6.3.</w:t>
      </w:r>
      <w:r w:rsidR="009606FF">
        <w:rPr>
          <w:rFonts w:asciiTheme="minorHAnsi" w:hAnsiTheme="minorHAnsi" w:cstheme="minorHAnsi"/>
          <w:sz w:val="20"/>
          <w:szCs w:val="20"/>
        </w:rPr>
        <w:t xml:space="preserve">10. </w:t>
      </w:r>
      <w:r w:rsidR="009606FF" w:rsidRPr="009606FF">
        <w:rPr>
          <w:rFonts w:asciiTheme="minorHAnsi" w:hAnsiTheme="minorHAnsi" w:cstheme="minorHAnsi"/>
          <w:sz w:val="20"/>
          <w:szCs w:val="20"/>
        </w:rPr>
        <w:t xml:space="preserve">Verejný obstarávateľ </w:t>
      </w:r>
      <w:r w:rsidR="009606FF">
        <w:rPr>
          <w:rFonts w:asciiTheme="minorHAnsi" w:hAnsiTheme="minorHAnsi" w:cstheme="minorHAnsi"/>
          <w:sz w:val="20"/>
          <w:szCs w:val="20"/>
        </w:rPr>
        <w:t xml:space="preserve">si vyhradzuje právo uskutočniť </w:t>
      </w:r>
      <w:r w:rsidR="009606FF" w:rsidRPr="009606FF">
        <w:rPr>
          <w:rFonts w:asciiTheme="minorHAnsi" w:hAnsiTheme="minorHAnsi" w:cstheme="minorHAnsi"/>
          <w:sz w:val="20"/>
          <w:szCs w:val="20"/>
        </w:rPr>
        <w:t>rokovacie konanie v niekoľkých po sebe nasledujúcich etapách s cieľom znížiť počet ponúk, ktoré sa majú prerokovať na základe kritérií na vyhodnotenie ponúk uvedených v oznámení o vyhlásení verejného obstarávania</w:t>
      </w:r>
      <w:r w:rsidR="009606FF">
        <w:rPr>
          <w:rFonts w:asciiTheme="minorHAnsi" w:hAnsiTheme="minorHAnsi" w:cstheme="minorHAnsi"/>
          <w:sz w:val="20"/>
          <w:szCs w:val="20"/>
        </w:rPr>
        <w:t xml:space="preserve">, pričom takýmto znížením počtu ponúk nedôjde k zabráneniu hospodárskej súťaže. </w:t>
      </w:r>
    </w:p>
    <w:p w14:paraId="2BF7A806" w14:textId="77777777" w:rsidR="009606FF" w:rsidRPr="009606FF" w:rsidRDefault="009606FF" w:rsidP="00055D90">
      <w:pPr>
        <w:pStyle w:val="tl1"/>
        <w:ind w:left="284"/>
        <w:rPr>
          <w:rFonts w:asciiTheme="minorHAnsi" w:hAnsiTheme="minorHAnsi" w:cstheme="minorHAnsi"/>
          <w:sz w:val="20"/>
          <w:szCs w:val="20"/>
        </w:rPr>
      </w:pPr>
    </w:p>
    <w:p w14:paraId="716253BA" w14:textId="63BA5FD9" w:rsidR="009606FF" w:rsidRDefault="00055D90" w:rsidP="00055D90">
      <w:pPr>
        <w:pStyle w:val="tl1"/>
        <w:ind w:left="284"/>
        <w:rPr>
          <w:rFonts w:asciiTheme="minorHAnsi" w:hAnsiTheme="minorHAnsi" w:cstheme="minorHAnsi"/>
          <w:sz w:val="20"/>
          <w:szCs w:val="20"/>
        </w:rPr>
      </w:pPr>
      <w:r>
        <w:rPr>
          <w:rFonts w:asciiTheme="minorHAnsi" w:hAnsiTheme="minorHAnsi" w:cstheme="minorHAnsi"/>
          <w:sz w:val="20"/>
          <w:szCs w:val="20"/>
        </w:rPr>
        <w:t>6.3.</w:t>
      </w:r>
      <w:r w:rsidR="009606FF">
        <w:rPr>
          <w:rFonts w:asciiTheme="minorHAnsi" w:hAnsiTheme="minorHAnsi" w:cstheme="minorHAnsi"/>
          <w:sz w:val="20"/>
          <w:szCs w:val="20"/>
        </w:rPr>
        <w:t xml:space="preserve">11. </w:t>
      </w:r>
      <w:r w:rsidR="009606FF" w:rsidRPr="009606FF">
        <w:rPr>
          <w:rFonts w:asciiTheme="minorHAnsi" w:hAnsiTheme="minorHAnsi" w:cstheme="minorHAnsi"/>
          <w:sz w:val="20"/>
          <w:szCs w:val="20"/>
        </w:rPr>
        <w:t>Verejný obstarávateľ písomne inform</w:t>
      </w:r>
      <w:r w:rsidR="009606FF">
        <w:rPr>
          <w:rFonts w:asciiTheme="minorHAnsi" w:hAnsiTheme="minorHAnsi" w:cstheme="minorHAnsi"/>
          <w:sz w:val="20"/>
          <w:szCs w:val="20"/>
        </w:rPr>
        <w:t>uje</w:t>
      </w:r>
      <w:r w:rsidR="009606FF" w:rsidRPr="009606FF">
        <w:rPr>
          <w:rFonts w:asciiTheme="minorHAnsi" w:hAnsiTheme="minorHAnsi" w:cstheme="minorHAnsi"/>
          <w:sz w:val="20"/>
          <w:szCs w:val="20"/>
        </w:rPr>
        <w:t xml:space="preserve"> všetkých uchádzačov, ktorých ponuky neboli vylúčené podľa </w:t>
      </w:r>
      <w:r w:rsidR="009606FF">
        <w:rPr>
          <w:rFonts w:asciiTheme="minorHAnsi" w:hAnsiTheme="minorHAnsi" w:cstheme="minorHAnsi"/>
          <w:sz w:val="20"/>
          <w:szCs w:val="20"/>
        </w:rPr>
        <w:t xml:space="preserve">predošlého odseku </w:t>
      </w:r>
      <w:r>
        <w:rPr>
          <w:rFonts w:asciiTheme="minorHAnsi" w:hAnsiTheme="minorHAnsi" w:cstheme="minorHAnsi"/>
          <w:sz w:val="20"/>
          <w:szCs w:val="20"/>
        </w:rPr>
        <w:t>6.3.</w:t>
      </w:r>
      <w:r w:rsidR="009606FF">
        <w:rPr>
          <w:rFonts w:asciiTheme="minorHAnsi" w:hAnsiTheme="minorHAnsi" w:cstheme="minorHAnsi"/>
          <w:sz w:val="20"/>
          <w:szCs w:val="20"/>
        </w:rPr>
        <w:t>10.</w:t>
      </w:r>
      <w:r w:rsidR="009606FF" w:rsidRPr="009606FF">
        <w:rPr>
          <w:rFonts w:asciiTheme="minorHAnsi" w:hAnsiTheme="minorHAnsi" w:cstheme="minorHAnsi"/>
          <w:sz w:val="20"/>
          <w:szCs w:val="20"/>
        </w:rPr>
        <w:t xml:space="preserve">, o každej zmene technických požiadaviek alebo iných požiadaviek, ktoré vyplynuli z rokovania; tým nie je dotknutá povinnosť podľa </w:t>
      </w:r>
      <w:r w:rsidR="009606FF">
        <w:rPr>
          <w:rFonts w:asciiTheme="minorHAnsi" w:hAnsiTheme="minorHAnsi" w:cstheme="minorHAnsi"/>
          <w:sz w:val="20"/>
          <w:szCs w:val="20"/>
        </w:rPr>
        <w:t xml:space="preserve">§ 73 </w:t>
      </w:r>
      <w:r w:rsidR="009606FF" w:rsidRPr="009606FF">
        <w:rPr>
          <w:rFonts w:asciiTheme="minorHAnsi" w:hAnsiTheme="minorHAnsi" w:cstheme="minorHAnsi"/>
          <w:sz w:val="20"/>
          <w:szCs w:val="20"/>
        </w:rPr>
        <w:t>ods</w:t>
      </w:r>
      <w:r w:rsidR="009606FF">
        <w:rPr>
          <w:rFonts w:asciiTheme="minorHAnsi" w:hAnsiTheme="minorHAnsi" w:cstheme="minorHAnsi"/>
          <w:sz w:val="20"/>
          <w:szCs w:val="20"/>
        </w:rPr>
        <w:t>.</w:t>
      </w:r>
      <w:r w:rsidR="009606FF" w:rsidRPr="009606FF">
        <w:rPr>
          <w:rFonts w:asciiTheme="minorHAnsi" w:hAnsiTheme="minorHAnsi" w:cstheme="minorHAnsi"/>
          <w:sz w:val="20"/>
          <w:szCs w:val="20"/>
        </w:rPr>
        <w:t xml:space="preserve"> </w:t>
      </w:r>
      <w:r w:rsidR="009606FF">
        <w:rPr>
          <w:rFonts w:asciiTheme="minorHAnsi" w:hAnsiTheme="minorHAnsi" w:cstheme="minorHAnsi"/>
          <w:sz w:val="20"/>
          <w:szCs w:val="20"/>
        </w:rPr>
        <w:t>1</w:t>
      </w:r>
      <w:r w:rsidR="009606FF" w:rsidRPr="009606FF">
        <w:rPr>
          <w:rFonts w:asciiTheme="minorHAnsi" w:hAnsiTheme="minorHAnsi" w:cstheme="minorHAnsi"/>
          <w:sz w:val="20"/>
          <w:szCs w:val="20"/>
        </w:rPr>
        <w:t>.</w:t>
      </w:r>
      <w:r w:rsidR="009606FF">
        <w:rPr>
          <w:rFonts w:asciiTheme="minorHAnsi" w:hAnsiTheme="minorHAnsi" w:cstheme="minorHAnsi"/>
          <w:sz w:val="20"/>
          <w:szCs w:val="20"/>
        </w:rPr>
        <w:t xml:space="preserve"> ZVO.</w:t>
      </w:r>
      <w:r w:rsidR="009606FF" w:rsidRPr="009606FF">
        <w:rPr>
          <w:rFonts w:asciiTheme="minorHAnsi" w:hAnsiTheme="minorHAnsi" w:cstheme="minorHAnsi"/>
          <w:sz w:val="20"/>
          <w:szCs w:val="20"/>
        </w:rPr>
        <w:t xml:space="preserve"> Verejný obstarávateľ poskytne uchádzačom dostatočnú lehotu, aby upravili a opätovne predložili pozmenené ponuky.</w:t>
      </w:r>
    </w:p>
    <w:p w14:paraId="36F84771" w14:textId="77777777" w:rsidR="009606FF" w:rsidRPr="009606FF" w:rsidRDefault="009606FF" w:rsidP="00055D90">
      <w:pPr>
        <w:pStyle w:val="tl1"/>
        <w:ind w:left="284"/>
        <w:rPr>
          <w:rFonts w:asciiTheme="minorHAnsi" w:hAnsiTheme="minorHAnsi" w:cstheme="minorHAnsi"/>
          <w:sz w:val="20"/>
          <w:szCs w:val="20"/>
        </w:rPr>
      </w:pPr>
    </w:p>
    <w:p w14:paraId="64330785" w14:textId="62CAFF7C" w:rsidR="009606FF" w:rsidRDefault="00055D90" w:rsidP="00055D90">
      <w:pPr>
        <w:pStyle w:val="tl1"/>
        <w:ind w:left="284"/>
        <w:rPr>
          <w:rFonts w:asciiTheme="minorHAnsi" w:hAnsiTheme="minorHAnsi" w:cstheme="minorHAnsi"/>
          <w:sz w:val="20"/>
          <w:szCs w:val="20"/>
        </w:rPr>
      </w:pPr>
      <w:r>
        <w:rPr>
          <w:rFonts w:asciiTheme="minorHAnsi" w:hAnsiTheme="minorHAnsi" w:cstheme="minorHAnsi"/>
          <w:sz w:val="20"/>
          <w:szCs w:val="20"/>
        </w:rPr>
        <w:t>6.3.</w:t>
      </w:r>
      <w:r w:rsidR="009606FF">
        <w:rPr>
          <w:rFonts w:asciiTheme="minorHAnsi" w:hAnsiTheme="minorHAnsi" w:cstheme="minorHAnsi"/>
          <w:sz w:val="20"/>
          <w:szCs w:val="20"/>
        </w:rPr>
        <w:t xml:space="preserve">12. </w:t>
      </w:r>
      <w:r w:rsidR="009606FF" w:rsidRPr="009606FF">
        <w:rPr>
          <w:rFonts w:asciiTheme="minorHAnsi" w:hAnsiTheme="minorHAnsi" w:cstheme="minorHAnsi"/>
          <w:sz w:val="20"/>
          <w:szCs w:val="20"/>
        </w:rPr>
        <w:t>Verejný obstarávateľ vyhotoví z každého rokovania zápisnicu.</w:t>
      </w:r>
    </w:p>
    <w:p w14:paraId="2702690E" w14:textId="77777777" w:rsidR="009606FF" w:rsidRPr="009606FF" w:rsidRDefault="009606FF" w:rsidP="00055D90">
      <w:pPr>
        <w:pStyle w:val="tl1"/>
        <w:ind w:left="284"/>
        <w:rPr>
          <w:rFonts w:asciiTheme="minorHAnsi" w:hAnsiTheme="minorHAnsi" w:cstheme="minorHAnsi"/>
          <w:sz w:val="20"/>
          <w:szCs w:val="20"/>
        </w:rPr>
      </w:pPr>
    </w:p>
    <w:p w14:paraId="14B46A63" w14:textId="00D28644" w:rsidR="009606FF" w:rsidRPr="009606FF" w:rsidRDefault="00055D90" w:rsidP="00055D90">
      <w:pPr>
        <w:pStyle w:val="tl1"/>
        <w:ind w:left="284"/>
        <w:rPr>
          <w:rFonts w:asciiTheme="minorHAnsi" w:hAnsiTheme="minorHAnsi" w:cstheme="minorHAnsi"/>
          <w:sz w:val="20"/>
          <w:szCs w:val="20"/>
        </w:rPr>
      </w:pPr>
      <w:r>
        <w:rPr>
          <w:rFonts w:asciiTheme="minorHAnsi" w:hAnsiTheme="minorHAnsi" w:cstheme="minorHAnsi"/>
          <w:sz w:val="20"/>
          <w:szCs w:val="20"/>
        </w:rPr>
        <w:t>6.3.</w:t>
      </w:r>
      <w:r w:rsidR="009606FF">
        <w:rPr>
          <w:rFonts w:asciiTheme="minorHAnsi" w:hAnsiTheme="minorHAnsi" w:cstheme="minorHAnsi"/>
          <w:sz w:val="20"/>
          <w:szCs w:val="20"/>
        </w:rPr>
        <w:t xml:space="preserve">13. </w:t>
      </w:r>
      <w:r w:rsidR="009606FF" w:rsidRPr="009606FF">
        <w:rPr>
          <w:rFonts w:asciiTheme="minorHAnsi" w:hAnsiTheme="minorHAnsi" w:cstheme="minorHAnsi"/>
          <w:sz w:val="20"/>
          <w:szCs w:val="20"/>
        </w:rPr>
        <w:t>Verejný obstarávateľ poskytne uchádzačovi, ktorý sa zúčastňuje rokovania, informáciu o jeho priebehu a dosiahnutom pokroku najneskôr do 15 dní odo dňa prijatia žiadosti.</w:t>
      </w:r>
    </w:p>
    <w:p w14:paraId="12A37CED" w14:textId="77777777" w:rsidR="009606FF" w:rsidRDefault="009606FF" w:rsidP="00055D90">
      <w:pPr>
        <w:pStyle w:val="tl1"/>
        <w:ind w:left="284"/>
        <w:rPr>
          <w:rFonts w:asciiTheme="minorHAnsi" w:hAnsiTheme="minorHAnsi" w:cstheme="minorHAnsi"/>
          <w:sz w:val="20"/>
          <w:szCs w:val="20"/>
        </w:rPr>
      </w:pPr>
    </w:p>
    <w:p w14:paraId="68620F1C" w14:textId="21F0CB28" w:rsidR="009606FF" w:rsidRDefault="00055D90" w:rsidP="00055D90">
      <w:pPr>
        <w:pStyle w:val="tl1"/>
        <w:ind w:left="284"/>
        <w:rPr>
          <w:rFonts w:asciiTheme="minorHAnsi" w:hAnsiTheme="minorHAnsi" w:cstheme="minorHAnsi"/>
          <w:sz w:val="20"/>
          <w:szCs w:val="20"/>
        </w:rPr>
      </w:pPr>
      <w:r>
        <w:rPr>
          <w:rFonts w:asciiTheme="minorHAnsi" w:hAnsiTheme="minorHAnsi" w:cstheme="minorHAnsi"/>
          <w:sz w:val="20"/>
          <w:szCs w:val="20"/>
        </w:rPr>
        <w:t>6.3.</w:t>
      </w:r>
      <w:r w:rsidR="009606FF">
        <w:rPr>
          <w:rFonts w:asciiTheme="minorHAnsi" w:hAnsiTheme="minorHAnsi" w:cstheme="minorHAnsi"/>
          <w:sz w:val="20"/>
          <w:szCs w:val="20"/>
        </w:rPr>
        <w:t xml:space="preserve">14. </w:t>
      </w:r>
      <w:r w:rsidR="009606FF" w:rsidRPr="009606FF">
        <w:rPr>
          <w:rFonts w:asciiTheme="minorHAnsi" w:hAnsiTheme="minorHAnsi" w:cstheme="minorHAnsi"/>
          <w:sz w:val="20"/>
          <w:szCs w:val="20"/>
        </w:rPr>
        <w:t>Verejný obstarávateľ písomne oznámi uchádzačom, ktorých ponuky neboli vylúčené, ukončenie rokovania a vyzve ich na predkladanie konečných ponúk, ktoré vyhodnocuje podľa § 53. Výzva na predkladanie konečných ponúk, ktorú verejný obstarávateľ súčasne písomne pošle uchádzačom, obsahuje najmä lehotu na predkladanie konečných ponúk, adresu, na ktorú sa ponuky predkladajú, jazyk alebo jazyky, v ktorých možno predkladať ponuky, miesto, dátum a čas otvárania ponúk.</w:t>
      </w:r>
    </w:p>
    <w:p w14:paraId="3DEACD04" w14:textId="77777777" w:rsidR="009606FF" w:rsidRPr="009606FF" w:rsidRDefault="009606FF" w:rsidP="00055D90">
      <w:pPr>
        <w:pStyle w:val="tl1"/>
        <w:ind w:left="284"/>
        <w:rPr>
          <w:rFonts w:asciiTheme="minorHAnsi" w:hAnsiTheme="minorHAnsi" w:cstheme="minorHAnsi"/>
          <w:sz w:val="20"/>
          <w:szCs w:val="20"/>
        </w:rPr>
      </w:pPr>
    </w:p>
    <w:p w14:paraId="42A21283" w14:textId="37F3403F" w:rsidR="00524929" w:rsidRDefault="00055D90" w:rsidP="00055D90">
      <w:pPr>
        <w:pStyle w:val="tl1"/>
        <w:ind w:left="284"/>
        <w:rPr>
          <w:rFonts w:asciiTheme="minorHAnsi" w:hAnsiTheme="minorHAnsi" w:cstheme="minorHAnsi"/>
          <w:sz w:val="20"/>
          <w:szCs w:val="20"/>
        </w:rPr>
      </w:pPr>
      <w:r>
        <w:rPr>
          <w:rFonts w:asciiTheme="minorHAnsi" w:hAnsiTheme="minorHAnsi" w:cstheme="minorHAnsi"/>
          <w:sz w:val="20"/>
          <w:szCs w:val="20"/>
        </w:rPr>
        <w:t>6.3.</w:t>
      </w:r>
      <w:r w:rsidR="009606FF">
        <w:rPr>
          <w:rFonts w:asciiTheme="minorHAnsi" w:hAnsiTheme="minorHAnsi" w:cstheme="minorHAnsi"/>
          <w:sz w:val="20"/>
          <w:szCs w:val="20"/>
        </w:rPr>
        <w:t xml:space="preserve">15. </w:t>
      </w:r>
      <w:r w:rsidR="009606FF" w:rsidRPr="009606FF">
        <w:rPr>
          <w:rFonts w:asciiTheme="minorHAnsi" w:hAnsiTheme="minorHAnsi" w:cstheme="minorHAnsi"/>
          <w:sz w:val="20"/>
          <w:szCs w:val="20"/>
        </w:rPr>
        <w:t xml:space="preserve">Verejný obstarávateľ </w:t>
      </w:r>
      <w:r w:rsidR="009606FF">
        <w:rPr>
          <w:rFonts w:asciiTheme="minorHAnsi" w:hAnsiTheme="minorHAnsi" w:cstheme="minorHAnsi"/>
          <w:sz w:val="20"/>
          <w:szCs w:val="20"/>
        </w:rPr>
        <w:t xml:space="preserve">si vyhradzuje právo </w:t>
      </w:r>
      <w:r w:rsidR="009606FF" w:rsidRPr="009606FF">
        <w:rPr>
          <w:rFonts w:asciiTheme="minorHAnsi" w:hAnsiTheme="minorHAnsi" w:cstheme="minorHAnsi"/>
          <w:sz w:val="20"/>
          <w:szCs w:val="20"/>
        </w:rPr>
        <w:t>zadať zákazku na základe základných ponúk bez uskutočnenia rokovania</w:t>
      </w:r>
      <w:r w:rsidR="009606FF">
        <w:rPr>
          <w:rFonts w:asciiTheme="minorHAnsi" w:hAnsiTheme="minorHAnsi" w:cstheme="minorHAnsi"/>
          <w:sz w:val="20"/>
          <w:szCs w:val="20"/>
        </w:rPr>
        <w:t>.</w:t>
      </w:r>
    </w:p>
    <w:p w14:paraId="2F6E165B" w14:textId="77777777" w:rsidR="00524929" w:rsidRPr="00524929" w:rsidRDefault="00524929" w:rsidP="00A34B0B">
      <w:pPr>
        <w:pStyle w:val="tl1"/>
        <w:rPr>
          <w:rFonts w:asciiTheme="minorHAnsi" w:hAnsiTheme="minorHAnsi" w:cstheme="minorHAnsi"/>
          <w:sz w:val="20"/>
          <w:szCs w:val="20"/>
        </w:rPr>
      </w:pPr>
    </w:p>
    <w:p w14:paraId="145C7B11" w14:textId="1655989C" w:rsidR="00A71A5E" w:rsidRPr="00330022" w:rsidRDefault="00055D90" w:rsidP="00A71A5E">
      <w:pPr>
        <w:pStyle w:val="tl1"/>
        <w:rPr>
          <w:rFonts w:asciiTheme="minorHAnsi" w:hAnsiTheme="minorHAnsi" w:cstheme="minorHAnsi"/>
          <w:b/>
          <w:bCs/>
          <w:sz w:val="20"/>
          <w:szCs w:val="20"/>
        </w:rPr>
      </w:pPr>
      <w:r>
        <w:rPr>
          <w:rFonts w:asciiTheme="minorHAnsi" w:hAnsiTheme="minorHAnsi" w:cstheme="minorHAnsi"/>
          <w:b/>
          <w:bCs/>
          <w:sz w:val="20"/>
          <w:szCs w:val="20"/>
        </w:rPr>
        <w:t>7.</w:t>
      </w:r>
      <w:r w:rsidR="00A71A5E" w:rsidRPr="002005C8">
        <w:rPr>
          <w:rFonts w:asciiTheme="minorHAnsi" w:hAnsiTheme="minorHAnsi" w:cstheme="minorHAnsi"/>
          <w:b/>
          <w:bCs/>
          <w:sz w:val="20"/>
          <w:szCs w:val="20"/>
        </w:rPr>
        <w:t xml:space="preserve"> </w:t>
      </w:r>
      <w:r w:rsidR="00A71A5E" w:rsidRPr="00330022">
        <w:rPr>
          <w:rFonts w:asciiTheme="minorHAnsi" w:hAnsiTheme="minorHAnsi" w:cstheme="minorHAnsi"/>
          <w:b/>
          <w:bCs/>
          <w:sz w:val="20"/>
          <w:szCs w:val="20"/>
        </w:rPr>
        <w:t>ZÁBEZPEKA P</w:t>
      </w:r>
      <w:r w:rsidR="00A71A5E">
        <w:rPr>
          <w:rFonts w:asciiTheme="minorHAnsi" w:hAnsiTheme="minorHAnsi" w:cstheme="minorHAnsi"/>
          <w:b/>
          <w:bCs/>
          <w:sz w:val="20"/>
          <w:szCs w:val="20"/>
        </w:rPr>
        <w:t>ONUKY A LEHOTA VIAZANOSTI PONÚK</w:t>
      </w:r>
      <w:r w:rsidR="00A71A5E" w:rsidRPr="00330022">
        <w:rPr>
          <w:rFonts w:asciiTheme="minorHAnsi" w:hAnsiTheme="minorHAnsi" w:cstheme="minorHAnsi"/>
          <w:b/>
          <w:bCs/>
          <w:sz w:val="20"/>
          <w:szCs w:val="20"/>
        </w:rPr>
        <w:t>.</w:t>
      </w:r>
    </w:p>
    <w:p w14:paraId="3AEA04C2" w14:textId="7774DE3D" w:rsidR="00A71A5E" w:rsidRDefault="00055D90" w:rsidP="00A71A5E">
      <w:pPr>
        <w:pStyle w:val="tl1"/>
        <w:rPr>
          <w:rFonts w:asciiTheme="minorHAnsi" w:hAnsiTheme="minorHAnsi" w:cstheme="minorHAnsi"/>
          <w:bCs/>
          <w:sz w:val="20"/>
          <w:szCs w:val="20"/>
        </w:rPr>
      </w:pPr>
      <w:r>
        <w:rPr>
          <w:rFonts w:asciiTheme="minorHAnsi" w:hAnsiTheme="minorHAnsi" w:cstheme="minorHAnsi"/>
          <w:bCs/>
          <w:sz w:val="20"/>
          <w:szCs w:val="20"/>
        </w:rPr>
        <w:t>7</w:t>
      </w:r>
      <w:r w:rsidR="00A71A5E">
        <w:rPr>
          <w:rFonts w:asciiTheme="minorHAnsi" w:hAnsiTheme="minorHAnsi" w:cstheme="minorHAnsi"/>
          <w:bCs/>
          <w:sz w:val="20"/>
          <w:szCs w:val="20"/>
        </w:rPr>
        <w:t xml:space="preserve">.1. Verejný obstarávateľ stanovuje lehotu viazanosti ponúk </w:t>
      </w:r>
      <w:r w:rsidR="00A71A5E" w:rsidRPr="000F5D26">
        <w:rPr>
          <w:rFonts w:asciiTheme="minorHAnsi" w:hAnsiTheme="minorHAnsi" w:cstheme="minorHAnsi"/>
          <w:b/>
          <w:sz w:val="20"/>
          <w:szCs w:val="20"/>
        </w:rPr>
        <w:t>na 6 mesiacov</w:t>
      </w:r>
      <w:r w:rsidR="00A71A5E">
        <w:rPr>
          <w:rFonts w:asciiTheme="minorHAnsi" w:hAnsiTheme="minorHAnsi" w:cstheme="minorHAnsi"/>
          <w:bCs/>
          <w:sz w:val="20"/>
          <w:szCs w:val="20"/>
        </w:rPr>
        <w:t xml:space="preserve"> od uplynutia lehoty na predkladanie </w:t>
      </w:r>
      <w:r w:rsidR="009606FF" w:rsidRPr="00055D90">
        <w:rPr>
          <w:rFonts w:asciiTheme="minorHAnsi" w:hAnsiTheme="minorHAnsi" w:cstheme="minorHAnsi"/>
          <w:b/>
          <w:sz w:val="20"/>
          <w:szCs w:val="20"/>
        </w:rPr>
        <w:t xml:space="preserve">základných </w:t>
      </w:r>
      <w:r w:rsidR="00A71A5E" w:rsidRPr="00055D90">
        <w:rPr>
          <w:rFonts w:asciiTheme="minorHAnsi" w:hAnsiTheme="minorHAnsi" w:cstheme="minorHAnsi"/>
          <w:b/>
          <w:sz w:val="20"/>
          <w:szCs w:val="20"/>
        </w:rPr>
        <w:t>ponúk</w:t>
      </w:r>
      <w:r w:rsidR="00A71A5E">
        <w:rPr>
          <w:rFonts w:asciiTheme="minorHAnsi" w:hAnsiTheme="minorHAnsi" w:cstheme="minorHAnsi"/>
          <w:bCs/>
          <w:sz w:val="20"/>
          <w:szCs w:val="20"/>
        </w:rPr>
        <w:t xml:space="preserve"> (v prípade predĺženia lehoty na predkladanie </w:t>
      </w:r>
      <w:r w:rsidR="009606FF">
        <w:rPr>
          <w:rFonts w:asciiTheme="minorHAnsi" w:hAnsiTheme="minorHAnsi" w:cstheme="minorHAnsi"/>
          <w:bCs/>
          <w:sz w:val="20"/>
          <w:szCs w:val="20"/>
        </w:rPr>
        <w:t xml:space="preserve">základných </w:t>
      </w:r>
      <w:r w:rsidR="00A71A5E">
        <w:rPr>
          <w:rFonts w:asciiTheme="minorHAnsi" w:hAnsiTheme="minorHAnsi" w:cstheme="minorHAnsi"/>
          <w:bCs/>
          <w:sz w:val="20"/>
          <w:szCs w:val="20"/>
        </w:rPr>
        <w:t xml:space="preserve">ponúk, lehota viazanosti ponúk začína plynúť odo </w:t>
      </w:r>
      <w:r w:rsidR="009606FF">
        <w:rPr>
          <w:rFonts w:asciiTheme="minorHAnsi" w:hAnsiTheme="minorHAnsi" w:cstheme="minorHAnsi"/>
          <w:bCs/>
          <w:sz w:val="20"/>
          <w:szCs w:val="20"/>
        </w:rPr>
        <w:t xml:space="preserve">dňa </w:t>
      </w:r>
      <w:r w:rsidR="00A71A5E">
        <w:rPr>
          <w:rFonts w:asciiTheme="minorHAnsi" w:hAnsiTheme="minorHAnsi" w:cstheme="minorHAnsi"/>
          <w:bCs/>
          <w:sz w:val="20"/>
          <w:szCs w:val="20"/>
        </w:rPr>
        <w:t xml:space="preserve">uplynutia predĺženej lehoty na predkladanie </w:t>
      </w:r>
      <w:r w:rsidR="009606FF">
        <w:rPr>
          <w:rFonts w:asciiTheme="minorHAnsi" w:hAnsiTheme="minorHAnsi" w:cstheme="minorHAnsi"/>
          <w:bCs/>
          <w:sz w:val="20"/>
          <w:szCs w:val="20"/>
        </w:rPr>
        <w:t xml:space="preserve">základných </w:t>
      </w:r>
      <w:r w:rsidR="00A71A5E">
        <w:rPr>
          <w:rFonts w:asciiTheme="minorHAnsi" w:hAnsiTheme="minorHAnsi" w:cstheme="minorHAnsi"/>
          <w:bCs/>
          <w:sz w:val="20"/>
          <w:szCs w:val="20"/>
        </w:rPr>
        <w:t>ponúk).</w:t>
      </w:r>
    </w:p>
    <w:p w14:paraId="3EC54830" w14:textId="77777777" w:rsidR="00A71A5E" w:rsidRDefault="00A71A5E" w:rsidP="00A71A5E">
      <w:pPr>
        <w:pStyle w:val="tl1"/>
        <w:rPr>
          <w:rFonts w:asciiTheme="minorHAnsi" w:hAnsiTheme="minorHAnsi" w:cstheme="minorHAnsi"/>
          <w:bCs/>
          <w:sz w:val="20"/>
          <w:szCs w:val="20"/>
        </w:rPr>
      </w:pPr>
    </w:p>
    <w:p w14:paraId="316F3EBE" w14:textId="420035F0" w:rsidR="00A71A5E" w:rsidRDefault="00055D90" w:rsidP="00A71A5E">
      <w:pPr>
        <w:pStyle w:val="tl1"/>
        <w:rPr>
          <w:rFonts w:asciiTheme="minorHAnsi" w:hAnsiTheme="minorHAnsi" w:cstheme="minorHAnsi"/>
          <w:bCs/>
          <w:sz w:val="20"/>
          <w:szCs w:val="20"/>
        </w:rPr>
      </w:pPr>
      <w:r>
        <w:rPr>
          <w:rFonts w:asciiTheme="minorHAnsi" w:hAnsiTheme="minorHAnsi" w:cstheme="minorHAnsi"/>
          <w:bCs/>
          <w:sz w:val="20"/>
          <w:szCs w:val="20"/>
        </w:rPr>
        <w:t>7</w:t>
      </w:r>
      <w:r w:rsidR="00A71A5E">
        <w:rPr>
          <w:rFonts w:asciiTheme="minorHAnsi" w:hAnsiTheme="minorHAnsi" w:cstheme="minorHAnsi"/>
          <w:bCs/>
          <w:sz w:val="20"/>
          <w:szCs w:val="20"/>
        </w:rPr>
        <w:t xml:space="preserve">.2. V prípade potreby si verejný obstarávateľ vyhradzuje predĺžiť lehotu viazanosti ponúk, a to až na maximálnu zákonnú lehotu 12 mesiacov od uplynutia lehoty na predkladanie </w:t>
      </w:r>
      <w:r w:rsidR="00CD5CF0">
        <w:rPr>
          <w:rFonts w:asciiTheme="minorHAnsi" w:hAnsiTheme="minorHAnsi" w:cstheme="minorHAnsi"/>
          <w:bCs/>
          <w:sz w:val="20"/>
          <w:szCs w:val="20"/>
        </w:rPr>
        <w:t xml:space="preserve">základných </w:t>
      </w:r>
      <w:r w:rsidR="00A71A5E">
        <w:rPr>
          <w:rFonts w:asciiTheme="minorHAnsi" w:hAnsiTheme="minorHAnsi" w:cstheme="minorHAnsi"/>
          <w:bCs/>
          <w:sz w:val="20"/>
          <w:szCs w:val="20"/>
        </w:rPr>
        <w:t>ponúk. V takomto prípade verejný obstarávateľ oznámi všetkým uchádzačom predĺženie lehoty viazanosti ponúk</w:t>
      </w:r>
      <w:r w:rsidR="009606FF">
        <w:rPr>
          <w:rFonts w:asciiTheme="minorHAnsi" w:hAnsiTheme="minorHAnsi" w:cstheme="minorHAnsi"/>
          <w:bCs/>
          <w:sz w:val="20"/>
          <w:szCs w:val="20"/>
        </w:rPr>
        <w:t>.</w:t>
      </w:r>
      <w:r w:rsidR="00A71A5E">
        <w:rPr>
          <w:rFonts w:asciiTheme="minorHAnsi" w:hAnsiTheme="minorHAnsi" w:cstheme="minorHAnsi"/>
          <w:bCs/>
          <w:sz w:val="20"/>
          <w:szCs w:val="20"/>
        </w:rPr>
        <w:t xml:space="preserve"> </w:t>
      </w:r>
    </w:p>
    <w:p w14:paraId="13C6C8AE" w14:textId="77777777" w:rsidR="00A71A5E" w:rsidRDefault="00A71A5E" w:rsidP="00A71A5E">
      <w:pPr>
        <w:pStyle w:val="tl1"/>
        <w:rPr>
          <w:rFonts w:asciiTheme="minorHAnsi" w:hAnsiTheme="minorHAnsi" w:cstheme="minorHAnsi"/>
          <w:bCs/>
          <w:sz w:val="20"/>
          <w:szCs w:val="20"/>
        </w:rPr>
      </w:pPr>
    </w:p>
    <w:p w14:paraId="4C0D83E4" w14:textId="14CCA88B" w:rsidR="00A71A5E" w:rsidRDefault="00A71A5E" w:rsidP="00A71A5E">
      <w:pPr>
        <w:pStyle w:val="tl1"/>
        <w:rPr>
          <w:rFonts w:asciiTheme="minorHAnsi" w:hAnsiTheme="minorHAnsi" w:cstheme="minorHAnsi"/>
          <w:bCs/>
          <w:sz w:val="20"/>
          <w:szCs w:val="20"/>
        </w:rPr>
      </w:pPr>
      <w:r>
        <w:rPr>
          <w:rFonts w:asciiTheme="minorHAnsi" w:hAnsiTheme="minorHAnsi" w:cstheme="minorHAnsi"/>
          <w:bCs/>
          <w:sz w:val="20"/>
          <w:szCs w:val="20"/>
        </w:rPr>
        <w:t>7.3. Verejný obstarávateľ v zmysle § 46 ods. 1 ZVO vyžaduje</w:t>
      </w:r>
      <w:r w:rsidRPr="00C67FDE">
        <w:rPr>
          <w:rFonts w:asciiTheme="minorHAnsi" w:hAnsiTheme="minorHAnsi" w:cstheme="minorHAnsi"/>
          <w:bCs/>
          <w:sz w:val="20"/>
          <w:szCs w:val="20"/>
        </w:rPr>
        <w:t>, aby uchádzač</w:t>
      </w:r>
      <w:r>
        <w:rPr>
          <w:rFonts w:asciiTheme="minorHAnsi" w:hAnsiTheme="minorHAnsi" w:cstheme="minorHAnsi"/>
          <w:bCs/>
          <w:sz w:val="20"/>
          <w:szCs w:val="20"/>
        </w:rPr>
        <w:t>i</w:t>
      </w:r>
      <w:r w:rsidRPr="00C67FDE">
        <w:rPr>
          <w:rFonts w:asciiTheme="minorHAnsi" w:hAnsiTheme="minorHAnsi" w:cstheme="minorHAnsi"/>
          <w:bCs/>
          <w:sz w:val="20"/>
          <w:szCs w:val="20"/>
        </w:rPr>
        <w:t xml:space="preserve"> zabezpečil</w:t>
      </w:r>
      <w:r>
        <w:rPr>
          <w:rFonts w:asciiTheme="minorHAnsi" w:hAnsiTheme="minorHAnsi" w:cstheme="minorHAnsi"/>
          <w:bCs/>
          <w:sz w:val="20"/>
          <w:szCs w:val="20"/>
        </w:rPr>
        <w:t xml:space="preserve">i viazanosť svojich ponúk zábezpekou, ktorej výšku stanovuje na sumu 100 000,- EUR. </w:t>
      </w:r>
    </w:p>
    <w:p w14:paraId="3D89A303" w14:textId="77777777" w:rsidR="00A71A5E" w:rsidRDefault="00A71A5E" w:rsidP="00A71A5E">
      <w:pPr>
        <w:pStyle w:val="tl1"/>
        <w:rPr>
          <w:rFonts w:asciiTheme="minorHAnsi" w:hAnsiTheme="minorHAnsi" w:cstheme="minorHAnsi"/>
          <w:bCs/>
          <w:sz w:val="20"/>
          <w:szCs w:val="20"/>
        </w:rPr>
      </w:pPr>
    </w:p>
    <w:p w14:paraId="643F741E" w14:textId="77777777" w:rsidR="00A71A5E" w:rsidRDefault="00A71A5E" w:rsidP="00A71A5E">
      <w:pPr>
        <w:pStyle w:val="tl1"/>
        <w:rPr>
          <w:rFonts w:asciiTheme="minorHAnsi" w:hAnsiTheme="minorHAnsi" w:cstheme="minorHAnsi"/>
          <w:bCs/>
          <w:sz w:val="20"/>
          <w:szCs w:val="20"/>
        </w:rPr>
      </w:pPr>
      <w:r>
        <w:rPr>
          <w:rFonts w:asciiTheme="minorHAnsi" w:hAnsiTheme="minorHAnsi" w:cstheme="minorHAnsi"/>
          <w:bCs/>
          <w:sz w:val="20"/>
          <w:szCs w:val="20"/>
        </w:rPr>
        <w:t xml:space="preserve">7.4. </w:t>
      </w:r>
      <w:r w:rsidRPr="006A3D6C">
        <w:rPr>
          <w:rFonts w:asciiTheme="minorHAnsi" w:hAnsiTheme="minorHAnsi" w:cstheme="minorHAnsi"/>
          <w:bCs/>
          <w:sz w:val="20"/>
          <w:szCs w:val="20"/>
        </w:rPr>
        <w:t>Zábezpeku je možné zložiť:</w:t>
      </w:r>
    </w:p>
    <w:p w14:paraId="71568E6B" w14:textId="77777777" w:rsidR="00A71A5E" w:rsidRDefault="00A71A5E" w:rsidP="00A71A5E">
      <w:pPr>
        <w:pStyle w:val="tl1"/>
        <w:rPr>
          <w:rFonts w:asciiTheme="minorHAnsi" w:hAnsiTheme="minorHAnsi" w:cstheme="minorHAnsi"/>
          <w:bCs/>
          <w:sz w:val="20"/>
          <w:szCs w:val="20"/>
        </w:rPr>
      </w:pPr>
    </w:p>
    <w:p w14:paraId="20A291D0" w14:textId="77777777" w:rsidR="00A71A5E" w:rsidRPr="00D87E08" w:rsidRDefault="00A71A5E" w:rsidP="00A71A5E">
      <w:pPr>
        <w:pStyle w:val="tl1"/>
        <w:ind w:firstLine="284"/>
        <w:rPr>
          <w:rFonts w:asciiTheme="minorHAnsi" w:hAnsiTheme="minorHAnsi" w:cstheme="minorHAnsi"/>
          <w:bCs/>
          <w:sz w:val="20"/>
          <w:szCs w:val="20"/>
          <w:u w:val="single"/>
        </w:rPr>
      </w:pPr>
      <w:r w:rsidRPr="00D87E08">
        <w:rPr>
          <w:rFonts w:asciiTheme="minorHAnsi" w:hAnsiTheme="minorHAnsi" w:cstheme="minorHAnsi"/>
          <w:bCs/>
          <w:sz w:val="20"/>
          <w:szCs w:val="20"/>
          <w:u w:val="single"/>
        </w:rPr>
        <w:t>7.4.1. Poskytnutím bankovej záruky za uchádzača</w:t>
      </w:r>
      <w:r>
        <w:rPr>
          <w:rFonts w:asciiTheme="minorHAnsi" w:hAnsiTheme="minorHAnsi" w:cstheme="minorHAnsi"/>
          <w:bCs/>
          <w:sz w:val="20"/>
          <w:szCs w:val="20"/>
          <w:u w:val="single"/>
        </w:rPr>
        <w:t>.</w:t>
      </w:r>
    </w:p>
    <w:p w14:paraId="17C0A49E" w14:textId="5FDFF003" w:rsidR="00A71A5E" w:rsidRDefault="00A71A5E" w:rsidP="009A7C95">
      <w:pPr>
        <w:pStyle w:val="tl1"/>
        <w:numPr>
          <w:ilvl w:val="0"/>
          <w:numId w:val="11"/>
        </w:numPr>
        <w:ind w:left="709"/>
        <w:rPr>
          <w:rFonts w:asciiTheme="minorHAnsi" w:hAnsiTheme="minorHAnsi" w:cstheme="minorHAnsi"/>
          <w:bCs/>
          <w:sz w:val="20"/>
          <w:szCs w:val="20"/>
        </w:rPr>
      </w:pPr>
      <w:r w:rsidRPr="006A3D6C">
        <w:rPr>
          <w:rFonts w:asciiTheme="minorHAnsi" w:hAnsiTheme="minorHAnsi" w:cstheme="minorHAnsi"/>
          <w:bCs/>
          <w:sz w:val="20"/>
          <w:szCs w:val="20"/>
        </w:rPr>
        <w:lastRenderedPageBreak/>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w:t>
      </w:r>
      <w:r>
        <w:rPr>
          <w:rFonts w:asciiTheme="minorHAnsi" w:hAnsiTheme="minorHAnsi" w:cstheme="minorHAnsi"/>
          <w:bCs/>
          <w:sz w:val="20"/>
          <w:szCs w:val="20"/>
        </w:rPr>
        <w:t xml:space="preserve">minimálne </w:t>
      </w:r>
      <w:r w:rsidRPr="006A3D6C">
        <w:rPr>
          <w:rFonts w:asciiTheme="minorHAnsi" w:hAnsiTheme="minorHAnsi" w:cstheme="minorHAnsi"/>
          <w:bCs/>
          <w:sz w:val="20"/>
          <w:szCs w:val="20"/>
        </w:rPr>
        <w:t xml:space="preserve">do skončenia lehoty viazanosti ponúk (resp. predĺženej lehoty viazanosti), Z bankovej záruky vystavenej bankou musí ďalej vyplývať, že banka uspokojí </w:t>
      </w:r>
      <w:r>
        <w:rPr>
          <w:rFonts w:asciiTheme="minorHAnsi" w:hAnsiTheme="minorHAnsi" w:cstheme="minorHAnsi"/>
          <w:bCs/>
          <w:sz w:val="20"/>
          <w:szCs w:val="20"/>
        </w:rPr>
        <w:t>veriteľa (v</w:t>
      </w:r>
      <w:r w:rsidRPr="006A3D6C">
        <w:rPr>
          <w:rFonts w:asciiTheme="minorHAnsi" w:hAnsiTheme="minorHAnsi" w:cstheme="minorHAnsi"/>
          <w:bCs/>
          <w:sz w:val="20"/>
          <w:szCs w:val="20"/>
        </w:rPr>
        <w:t>erejného obstarávateľa) za dlžníka (uchádzača) v prípade prepadn</w:t>
      </w:r>
      <w:r>
        <w:rPr>
          <w:rFonts w:asciiTheme="minorHAnsi" w:hAnsiTheme="minorHAnsi" w:cstheme="minorHAnsi"/>
          <w:bCs/>
          <w:sz w:val="20"/>
          <w:szCs w:val="20"/>
        </w:rPr>
        <w:t>utia jeho zábezpeky v prospech v</w:t>
      </w:r>
      <w:r w:rsidRPr="006A3D6C">
        <w:rPr>
          <w:rFonts w:asciiTheme="minorHAnsi" w:hAnsiTheme="minorHAnsi" w:cstheme="minorHAnsi"/>
          <w:bCs/>
          <w:sz w:val="20"/>
          <w:szCs w:val="20"/>
        </w:rPr>
        <w:t>erejného obstarávateľa v</w:t>
      </w:r>
      <w:r>
        <w:rPr>
          <w:rFonts w:asciiTheme="minorHAnsi" w:hAnsiTheme="minorHAnsi" w:cstheme="minorHAnsi"/>
          <w:bCs/>
          <w:sz w:val="20"/>
          <w:szCs w:val="20"/>
        </w:rPr>
        <w:t> tomto verejnom obstarávaní</w:t>
      </w:r>
      <w:r w:rsidRPr="006A3D6C">
        <w:rPr>
          <w:rFonts w:asciiTheme="minorHAnsi" w:hAnsiTheme="minorHAnsi" w:cstheme="minorHAnsi"/>
          <w:bCs/>
          <w:sz w:val="20"/>
          <w:szCs w:val="20"/>
        </w:rPr>
        <w:t xml:space="preserve"> s</w:t>
      </w:r>
      <w:r w:rsidR="00C03A6F">
        <w:rPr>
          <w:rFonts w:asciiTheme="minorHAnsi" w:hAnsiTheme="minorHAnsi" w:cstheme="minorHAnsi"/>
          <w:bCs/>
          <w:sz w:val="20"/>
          <w:szCs w:val="20"/>
        </w:rPr>
        <w:t xml:space="preserve"> názvom </w:t>
      </w:r>
      <w:r w:rsidR="00C03A6F" w:rsidRPr="001F4E3B">
        <w:rPr>
          <w:rFonts w:asciiTheme="minorHAnsi" w:hAnsiTheme="minorHAnsi" w:cstheme="minorHAnsi"/>
          <w:bCs/>
          <w:sz w:val="20"/>
          <w:szCs w:val="20"/>
        </w:rPr>
        <w:t>Poskytovanie služieb mestskej autobusovej dopravy pre mesto Ružomberok</w:t>
      </w:r>
      <w:r w:rsidRPr="00C03A6F">
        <w:rPr>
          <w:rFonts w:asciiTheme="minorHAnsi" w:hAnsiTheme="minorHAnsi" w:cstheme="minorHAnsi"/>
          <w:bCs/>
          <w:sz w:val="20"/>
          <w:szCs w:val="20"/>
        </w:rPr>
        <w:t> </w:t>
      </w:r>
      <w:r w:rsidRPr="006A3D6C">
        <w:rPr>
          <w:rFonts w:asciiTheme="minorHAnsi" w:hAnsiTheme="minorHAnsi" w:cstheme="minorHAnsi"/>
          <w:bCs/>
          <w:sz w:val="20"/>
          <w:szCs w:val="20"/>
        </w:rPr>
        <w:t xml:space="preserve">, pričom v texte dokladu vystaveného bankou musí byť </w:t>
      </w:r>
      <w:r>
        <w:rPr>
          <w:rFonts w:asciiTheme="minorHAnsi" w:hAnsiTheme="minorHAnsi" w:cstheme="minorHAnsi"/>
          <w:bCs/>
          <w:sz w:val="20"/>
          <w:szCs w:val="20"/>
        </w:rPr>
        <w:t>verejné obstarávanie nezameniteľne identifikovateľné</w:t>
      </w:r>
      <w:r w:rsidRPr="006A3D6C">
        <w:rPr>
          <w:rFonts w:asciiTheme="minorHAnsi" w:hAnsiTheme="minorHAnsi" w:cstheme="minorHAnsi"/>
          <w:bCs/>
          <w:sz w:val="20"/>
          <w:szCs w:val="20"/>
        </w:rPr>
        <w:t xml:space="preserve"> napr. čísl</w:t>
      </w:r>
      <w:r>
        <w:rPr>
          <w:rFonts w:asciiTheme="minorHAnsi" w:hAnsiTheme="minorHAnsi" w:cstheme="minorHAnsi"/>
          <w:bCs/>
          <w:sz w:val="20"/>
          <w:szCs w:val="20"/>
        </w:rPr>
        <w:t>om oznámenia o vyhlásení tohto v</w:t>
      </w:r>
      <w:r w:rsidRPr="006A3D6C">
        <w:rPr>
          <w:rFonts w:asciiTheme="minorHAnsi" w:hAnsiTheme="minorHAnsi" w:cstheme="minorHAnsi"/>
          <w:bCs/>
          <w:sz w:val="20"/>
          <w:szCs w:val="20"/>
        </w:rPr>
        <w:t>erejného obstarávania (ďalej aj ako „Oznámenie“). Banka sa musí bezpodmien</w:t>
      </w:r>
      <w:r>
        <w:rPr>
          <w:rFonts w:asciiTheme="minorHAnsi" w:hAnsiTheme="minorHAnsi" w:cstheme="minorHAnsi"/>
          <w:bCs/>
          <w:sz w:val="20"/>
          <w:szCs w:val="20"/>
        </w:rPr>
        <w:t>ečne zaviazať zaplatiť na účet v</w:t>
      </w:r>
      <w:r w:rsidRPr="006A3D6C">
        <w:rPr>
          <w:rFonts w:asciiTheme="minorHAnsi" w:hAnsiTheme="minorHAnsi" w:cstheme="minorHAnsi"/>
          <w:bCs/>
          <w:sz w:val="20"/>
          <w:szCs w:val="20"/>
        </w:rPr>
        <w:t>erejného obstarávateľa pohľadávku krytú bankovou zárukou do 7 (siedmich) kale</w:t>
      </w:r>
      <w:r>
        <w:rPr>
          <w:rFonts w:asciiTheme="minorHAnsi" w:hAnsiTheme="minorHAnsi" w:cstheme="minorHAnsi"/>
          <w:bCs/>
          <w:sz w:val="20"/>
          <w:szCs w:val="20"/>
        </w:rPr>
        <w:t>ndárnych dní po doručení výzvy v</w:t>
      </w:r>
      <w:r w:rsidRPr="006A3D6C">
        <w:rPr>
          <w:rFonts w:asciiTheme="minorHAnsi" w:hAnsiTheme="minorHAnsi" w:cstheme="minorHAnsi"/>
          <w:bCs/>
          <w:sz w:val="20"/>
          <w:szCs w:val="20"/>
        </w:rPr>
        <w:t>erejného obstarávateľa na jej zaplatenie. Banková záruka vzniká dňom písomného vyhlásenia banky a zábezpeka vzn</w:t>
      </w:r>
      <w:r>
        <w:rPr>
          <w:rFonts w:asciiTheme="minorHAnsi" w:hAnsiTheme="minorHAnsi" w:cstheme="minorHAnsi"/>
          <w:bCs/>
          <w:sz w:val="20"/>
          <w:szCs w:val="20"/>
        </w:rPr>
        <w:t>iká doručením záručnej listiny v</w:t>
      </w:r>
      <w:r w:rsidRPr="006A3D6C">
        <w:rPr>
          <w:rFonts w:asciiTheme="minorHAnsi" w:hAnsiTheme="minorHAnsi" w:cstheme="minorHAnsi"/>
          <w:bCs/>
          <w:sz w:val="20"/>
          <w:szCs w:val="20"/>
        </w:rPr>
        <w:t xml:space="preserve">erejnému obstarávateľovi. </w:t>
      </w:r>
    </w:p>
    <w:p w14:paraId="1E079547" w14:textId="4CB1C0B1" w:rsidR="00F20E5C" w:rsidRPr="00F20E5C" w:rsidRDefault="00F20E5C" w:rsidP="00F20E5C">
      <w:pPr>
        <w:pStyle w:val="tl1"/>
        <w:numPr>
          <w:ilvl w:val="0"/>
          <w:numId w:val="11"/>
        </w:numPr>
        <w:rPr>
          <w:rFonts w:asciiTheme="minorHAnsi" w:hAnsiTheme="minorHAnsi" w:cstheme="minorHAnsi"/>
          <w:bCs/>
          <w:sz w:val="20"/>
          <w:szCs w:val="20"/>
        </w:rPr>
      </w:pPr>
      <w:r w:rsidRPr="00F20E5C">
        <w:rPr>
          <w:rFonts w:asciiTheme="minorHAnsi" w:hAnsiTheme="minorHAnsi" w:cstheme="minorHAnsi"/>
          <w:bCs/>
          <w:sz w:val="20"/>
          <w:szCs w:val="20"/>
        </w:rPr>
        <w:t xml:space="preserve">V prípade, ak banka </w:t>
      </w:r>
      <w:r w:rsidRPr="00F20E5C">
        <w:rPr>
          <w:rFonts w:asciiTheme="minorHAnsi" w:hAnsiTheme="minorHAnsi" w:cstheme="minorHAnsi"/>
          <w:bCs/>
          <w:sz w:val="20"/>
          <w:szCs w:val="20"/>
          <w:u w:val="single"/>
        </w:rPr>
        <w:t>vydá</w:t>
      </w:r>
      <w:r w:rsidRPr="00F20E5C">
        <w:rPr>
          <w:rFonts w:asciiTheme="minorHAnsi" w:hAnsiTheme="minorHAnsi" w:cstheme="minorHAnsi"/>
          <w:bCs/>
          <w:sz w:val="20"/>
          <w:szCs w:val="20"/>
        </w:rPr>
        <w:t xml:space="preserve"> záručnú listinu </w:t>
      </w:r>
      <w:r w:rsidRPr="00F20E5C">
        <w:rPr>
          <w:rFonts w:asciiTheme="minorHAnsi" w:hAnsiTheme="minorHAnsi" w:cstheme="minorHAnsi"/>
          <w:bCs/>
          <w:sz w:val="20"/>
          <w:szCs w:val="20"/>
          <w:u w:val="single"/>
        </w:rPr>
        <w:t xml:space="preserve">vo forme elektronického dokumentu podpísaného kvalifikovaným elektronickým podpisom banky v súlade s nariadením </w:t>
      </w:r>
      <w:proofErr w:type="spellStart"/>
      <w:r w:rsidRPr="00F20E5C">
        <w:rPr>
          <w:rFonts w:asciiTheme="minorHAnsi" w:hAnsiTheme="minorHAnsi" w:cstheme="minorHAnsi"/>
          <w:bCs/>
          <w:sz w:val="20"/>
          <w:szCs w:val="20"/>
          <w:u w:val="single"/>
        </w:rPr>
        <w:t>eIDAS</w:t>
      </w:r>
      <w:proofErr w:type="spellEnd"/>
      <w:r w:rsidRPr="00F20E5C">
        <w:rPr>
          <w:rFonts w:asciiTheme="minorHAnsi" w:hAnsiTheme="minorHAnsi" w:cstheme="minorHAnsi"/>
          <w:bCs/>
          <w:sz w:val="20"/>
          <w:szCs w:val="20"/>
        </w:rPr>
        <w:t xml:space="preserve">, záručná listina </w:t>
      </w:r>
      <w:r w:rsidRPr="00F20E5C">
        <w:rPr>
          <w:rFonts w:asciiTheme="minorHAnsi" w:hAnsiTheme="minorHAnsi" w:cstheme="minorHAnsi"/>
          <w:b/>
          <w:sz w:val="20"/>
          <w:szCs w:val="20"/>
        </w:rPr>
        <w:t>musí byť súčasťou ponuky</w:t>
      </w:r>
      <w:r w:rsidRPr="00F20E5C">
        <w:rPr>
          <w:rFonts w:asciiTheme="minorHAnsi" w:hAnsiTheme="minorHAnsi" w:cstheme="minorHAnsi"/>
          <w:bCs/>
          <w:sz w:val="20"/>
          <w:szCs w:val="20"/>
        </w:rPr>
        <w:t xml:space="preserve"> uchádzača; postavenie verejného obstarávateľa, pokiaľ ide o uplatnenie bankovej záruky zo záručnej listiny, nesmie byť sťažené v dôsledku formy záručnej listiny ako elektronického dokumentu (oproti listinnej forme) a za tým účelom musí zo záručnej listiny vyplývať aj garancia banky v uvedenom zmysle.</w:t>
      </w:r>
    </w:p>
    <w:p w14:paraId="2D078B51" w14:textId="5AE9072A" w:rsidR="00F20E5C" w:rsidRDefault="00F20E5C" w:rsidP="00F20E5C">
      <w:pPr>
        <w:pStyle w:val="tl1"/>
        <w:numPr>
          <w:ilvl w:val="0"/>
          <w:numId w:val="11"/>
        </w:numPr>
        <w:rPr>
          <w:rFonts w:asciiTheme="minorHAnsi" w:hAnsiTheme="minorHAnsi" w:cstheme="minorHAnsi"/>
          <w:bCs/>
          <w:sz w:val="20"/>
          <w:szCs w:val="20"/>
        </w:rPr>
      </w:pPr>
      <w:r w:rsidRPr="00F20E5C">
        <w:rPr>
          <w:rFonts w:asciiTheme="minorHAnsi" w:hAnsiTheme="minorHAnsi" w:cstheme="minorHAnsi"/>
          <w:bCs/>
          <w:sz w:val="20"/>
          <w:szCs w:val="20"/>
        </w:rPr>
        <w:t xml:space="preserve">V prípade, ak banka </w:t>
      </w:r>
      <w:r w:rsidRPr="00F20E5C">
        <w:rPr>
          <w:rFonts w:asciiTheme="minorHAnsi" w:hAnsiTheme="minorHAnsi" w:cstheme="minorHAnsi"/>
          <w:bCs/>
          <w:sz w:val="20"/>
          <w:szCs w:val="20"/>
          <w:u w:val="single"/>
        </w:rPr>
        <w:t>nevydá</w:t>
      </w:r>
      <w:r w:rsidRPr="00F20E5C">
        <w:rPr>
          <w:rFonts w:asciiTheme="minorHAnsi" w:hAnsiTheme="minorHAnsi" w:cstheme="minorHAnsi"/>
          <w:bCs/>
          <w:sz w:val="20"/>
          <w:szCs w:val="20"/>
        </w:rPr>
        <w:t xml:space="preserve"> záručnú listinu vo forme elektronického dokumentu podpísaného kvalifikovaným elektronickým podpisom banky v súlade s nariadením </w:t>
      </w:r>
      <w:proofErr w:type="spellStart"/>
      <w:r w:rsidRPr="00F20E5C">
        <w:rPr>
          <w:rFonts w:asciiTheme="minorHAnsi" w:hAnsiTheme="minorHAnsi" w:cstheme="minorHAnsi"/>
          <w:bCs/>
          <w:sz w:val="20"/>
          <w:szCs w:val="20"/>
        </w:rPr>
        <w:t>eIDAS</w:t>
      </w:r>
      <w:proofErr w:type="spellEnd"/>
      <w:r w:rsidRPr="00F20E5C">
        <w:rPr>
          <w:rFonts w:asciiTheme="minorHAnsi" w:hAnsiTheme="minorHAnsi" w:cstheme="minorHAnsi"/>
          <w:bCs/>
          <w:sz w:val="20"/>
          <w:szCs w:val="20"/>
        </w:rPr>
        <w:t xml:space="preserve">, </w:t>
      </w:r>
      <w:r w:rsidRPr="00F20E5C">
        <w:rPr>
          <w:rFonts w:asciiTheme="minorHAnsi" w:hAnsiTheme="minorHAnsi" w:cstheme="minorHAnsi"/>
          <w:b/>
          <w:sz w:val="20"/>
          <w:szCs w:val="20"/>
        </w:rPr>
        <w:t xml:space="preserve">musí byť záručná listina súčasťou ponuky uchádzača ako </w:t>
      </w:r>
      <w:proofErr w:type="spellStart"/>
      <w:r w:rsidRPr="00F20E5C">
        <w:rPr>
          <w:rFonts w:asciiTheme="minorHAnsi" w:hAnsiTheme="minorHAnsi" w:cstheme="minorHAnsi"/>
          <w:b/>
          <w:sz w:val="20"/>
          <w:szCs w:val="20"/>
          <w:u w:val="single"/>
        </w:rPr>
        <w:t>scan</w:t>
      </w:r>
      <w:proofErr w:type="spellEnd"/>
      <w:r w:rsidRPr="00F20E5C">
        <w:rPr>
          <w:rFonts w:asciiTheme="minorHAnsi" w:hAnsiTheme="minorHAnsi" w:cstheme="minorHAnsi"/>
          <w:b/>
          <w:sz w:val="20"/>
          <w:szCs w:val="20"/>
          <w:u w:val="single"/>
        </w:rPr>
        <w:t xml:space="preserve"> originálu</w:t>
      </w:r>
      <w:r w:rsidRPr="00F20E5C">
        <w:rPr>
          <w:rFonts w:asciiTheme="minorHAnsi" w:hAnsiTheme="minorHAnsi" w:cstheme="minorHAnsi"/>
          <w:b/>
          <w:sz w:val="20"/>
          <w:szCs w:val="20"/>
        </w:rPr>
        <w:t xml:space="preserve"> a zároveň, v zmysle § 46 ods. 9 ZVO, </w:t>
      </w:r>
      <w:r w:rsidRPr="00F20E5C">
        <w:rPr>
          <w:rFonts w:asciiTheme="minorHAnsi" w:hAnsiTheme="minorHAnsi" w:cstheme="minorHAnsi"/>
          <w:b/>
          <w:sz w:val="20"/>
          <w:szCs w:val="20"/>
          <w:u w:val="single"/>
        </w:rPr>
        <w:t>listinný originál</w:t>
      </w:r>
      <w:r w:rsidRPr="00F20E5C">
        <w:rPr>
          <w:rFonts w:asciiTheme="minorHAnsi" w:hAnsiTheme="minorHAnsi" w:cstheme="minorHAnsi"/>
          <w:b/>
          <w:sz w:val="20"/>
          <w:szCs w:val="20"/>
        </w:rPr>
        <w:t xml:space="preserve"> záručnej listiny musí byť verejnému obstarávateľovi doručený do uplynutia lehoty na predkladanie ponúk</w:t>
      </w:r>
      <w:r w:rsidRPr="00F20E5C">
        <w:rPr>
          <w:rFonts w:asciiTheme="minorHAnsi" w:hAnsiTheme="minorHAnsi" w:cstheme="minorHAnsi"/>
          <w:bCs/>
          <w:sz w:val="20"/>
          <w:szCs w:val="20"/>
        </w:rPr>
        <w:t xml:space="preserve"> v nepriehľadnej obálke na adresu </w:t>
      </w:r>
      <w:r>
        <w:rPr>
          <w:rFonts w:asciiTheme="minorHAnsi" w:hAnsiTheme="minorHAnsi" w:cstheme="minorHAnsi"/>
          <w:bCs/>
          <w:sz w:val="20"/>
          <w:szCs w:val="20"/>
        </w:rPr>
        <w:t xml:space="preserve">verejného obstarávateľa </w:t>
      </w:r>
      <w:r w:rsidRPr="00F20E5C">
        <w:rPr>
          <w:rFonts w:asciiTheme="minorHAnsi" w:hAnsiTheme="minorHAnsi" w:cstheme="minorHAnsi"/>
          <w:bCs/>
          <w:sz w:val="20"/>
          <w:szCs w:val="20"/>
        </w:rPr>
        <w:t>Mesto Ružomberok,</w:t>
      </w:r>
      <w:r>
        <w:rPr>
          <w:rFonts w:asciiTheme="minorHAnsi" w:hAnsiTheme="minorHAnsi" w:cstheme="minorHAnsi"/>
          <w:bCs/>
          <w:sz w:val="20"/>
          <w:szCs w:val="20"/>
        </w:rPr>
        <w:t xml:space="preserve"> </w:t>
      </w:r>
      <w:r w:rsidRPr="00F20E5C">
        <w:rPr>
          <w:rFonts w:asciiTheme="minorHAnsi" w:hAnsiTheme="minorHAnsi" w:cstheme="minorHAnsi"/>
          <w:bCs/>
          <w:sz w:val="20"/>
          <w:szCs w:val="20"/>
        </w:rPr>
        <w:t>Nám. A. Hlinku 1, 03401 Ružomberok</w:t>
      </w:r>
      <w:r>
        <w:rPr>
          <w:rFonts w:asciiTheme="minorHAnsi" w:hAnsiTheme="minorHAnsi" w:cstheme="minorHAnsi"/>
          <w:bCs/>
          <w:sz w:val="20"/>
          <w:szCs w:val="20"/>
        </w:rPr>
        <w:t>,</w:t>
      </w:r>
      <w:r w:rsidRPr="00F20E5C">
        <w:rPr>
          <w:rFonts w:asciiTheme="minorHAnsi" w:hAnsiTheme="minorHAnsi" w:cstheme="minorHAnsi"/>
          <w:bCs/>
          <w:sz w:val="20"/>
          <w:szCs w:val="20"/>
        </w:rPr>
        <w:t xml:space="preserve"> na ktorej bude identifikovaný uchádzač, verejné obstarávanie a skutočnosť, že v obálke sa nachádza banková záruka. V prípade, že uchádzač nepredloží listinný originál bankovej záruky do uplynutia lehoty na predkladanie ponúk, zábezpeku podľa verejným obstarávateľom určených podmienok nezloží a jeho ponuka bude v zmysle § 53 ods. 5 písm. a) </w:t>
      </w:r>
      <w:r w:rsidR="00792736">
        <w:rPr>
          <w:rFonts w:asciiTheme="minorHAnsi" w:hAnsiTheme="minorHAnsi" w:cstheme="minorHAnsi"/>
          <w:bCs/>
          <w:sz w:val="20"/>
          <w:szCs w:val="20"/>
        </w:rPr>
        <w:t xml:space="preserve">ZVO </w:t>
      </w:r>
      <w:r w:rsidRPr="00F20E5C">
        <w:rPr>
          <w:rFonts w:asciiTheme="minorHAnsi" w:hAnsiTheme="minorHAnsi" w:cstheme="minorHAnsi"/>
          <w:bCs/>
          <w:sz w:val="20"/>
          <w:szCs w:val="20"/>
        </w:rPr>
        <w:t>vylúčená.</w:t>
      </w:r>
    </w:p>
    <w:p w14:paraId="1B138EDE" w14:textId="77777777" w:rsidR="00A71A5E" w:rsidRPr="00D87E08" w:rsidRDefault="00A71A5E" w:rsidP="00A71A5E">
      <w:pPr>
        <w:pStyle w:val="tl1"/>
        <w:rPr>
          <w:rFonts w:asciiTheme="minorHAnsi" w:hAnsiTheme="minorHAnsi" w:cstheme="minorHAnsi"/>
          <w:bCs/>
          <w:sz w:val="20"/>
          <w:szCs w:val="20"/>
        </w:rPr>
      </w:pPr>
    </w:p>
    <w:p w14:paraId="585C8A4D" w14:textId="77777777" w:rsidR="00A71A5E" w:rsidRPr="00D87E08" w:rsidRDefault="00A71A5E" w:rsidP="00A71A5E">
      <w:pPr>
        <w:pStyle w:val="tl1"/>
        <w:ind w:firstLine="284"/>
        <w:rPr>
          <w:rFonts w:asciiTheme="minorHAnsi" w:hAnsiTheme="minorHAnsi" w:cstheme="minorHAnsi"/>
          <w:bCs/>
          <w:sz w:val="20"/>
          <w:szCs w:val="20"/>
          <w:u w:val="single"/>
        </w:rPr>
      </w:pPr>
      <w:r w:rsidRPr="00D87E08">
        <w:rPr>
          <w:rFonts w:asciiTheme="minorHAnsi" w:hAnsiTheme="minorHAnsi" w:cstheme="minorHAnsi"/>
          <w:bCs/>
          <w:sz w:val="20"/>
          <w:szCs w:val="20"/>
          <w:u w:val="single"/>
        </w:rPr>
        <w:t>7.4.2. Poskytnutím poistenia záruky za uchádzača</w:t>
      </w:r>
      <w:r>
        <w:rPr>
          <w:rFonts w:asciiTheme="minorHAnsi" w:hAnsiTheme="minorHAnsi" w:cstheme="minorHAnsi"/>
          <w:bCs/>
          <w:sz w:val="20"/>
          <w:szCs w:val="20"/>
          <w:u w:val="single"/>
        </w:rPr>
        <w:t>.</w:t>
      </w:r>
    </w:p>
    <w:p w14:paraId="713299E4" w14:textId="0D7554F7" w:rsidR="00A71A5E" w:rsidRDefault="00A71A5E" w:rsidP="009A7C95">
      <w:pPr>
        <w:pStyle w:val="tl1"/>
        <w:numPr>
          <w:ilvl w:val="0"/>
          <w:numId w:val="12"/>
        </w:numPr>
        <w:rPr>
          <w:rFonts w:asciiTheme="minorHAnsi" w:hAnsiTheme="minorHAnsi" w:cstheme="minorHAnsi"/>
          <w:bCs/>
          <w:sz w:val="20"/>
          <w:szCs w:val="20"/>
        </w:rPr>
      </w:pPr>
      <w:r w:rsidRPr="006A3D6C">
        <w:rPr>
          <w:rFonts w:asciiTheme="minorHAnsi" w:hAnsiTheme="minorHAnsi" w:cstheme="minorHAnsi"/>
          <w:bCs/>
          <w:sz w:val="20"/>
          <w:szCs w:val="20"/>
        </w:rPr>
        <w:t>Poskytnutie poistenia záruky nesmie byť v rozpore s ustanoveniami zákona č. 39/2015 Z. z. o poisťovníctve a o zmene a doplnení niektorých zákonov, v platnom znení. Poistná zmluva musí byť uzatvorená tak, že poisteným je uchádzač a oprávnen</w:t>
      </w:r>
      <w:r>
        <w:rPr>
          <w:rFonts w:asciiTheme="minorHAnsi" w:hAnsiTheme="minorHAnsi" w:cstheme="minorHAnsi"/>
          <w:bCs/>
          <w:sz w:val="20"/>
          <w:szCs w:val="20"/>
        </w:rPr>
        <w:t>ou osobou z poistnej zmluvy je v</w:t>
      </w:r>
      <w:r w:rsidRPr="006A3D6C">
        <w:rPr>
          <w:rFonts w:asciiTheme="minorHAnsi" w:hAnsiTheme="minorHAnsi" w:cstheme="minorHAnsi"/>
          <w:bCs/>
          <w:sz w:val="20"/>
          <w:szCs w:val="20"/>
        </w:rPr>
        <w:t xml:space="preserve">erejný obstarávateľ. Doba platnosti poistenia záruky musí byť určená v poistnej zmluve, ako aj v doklade vystavenom poisťovňou o existencii poistenia záruky </w:t>
      </w:r>
      <w:r>
        <w:rPr>
          <w:rFonts w:asciiTheme="minorHAnsi" w:hAnsiTheme="minorHAnsi" w:cstheme="minorHAnsi"/>
          <w:bCs/>
          <w:sz w:val="20"/>
          <w:szCs w:val="20"/>
        </w:rPr>
        <w:t xml:space="preserve">minimálne </w:t>
      </w:r>
      <w:r w:rsidRPr="006A3D6C">
        <w:rPr>
          <w:rFonts w:asciiTheme="minorHAnsi" w:hAnsiTheme="minorHAnsi" w:cstheme="minorHAnsi"/>
          <w:bCs/>
          <w:sz w:val="20"/>
          <w:szCs w:val="20"/>
        </w:rPr>
        <w:t>do skončenia lehoty viazanosti ponúk (resp</w:t>
      </w:r>
      <w:r>
        <w:rPr>
          <w:rFonts w:asciiTheme="minorHAnsi" w:hAnsiTheme="minorHAnsi" w:cstheme="minorHAnsi"/>
          <w:bCs/>
          <w:sz w:val="20"/>
          <w:szCs w:val="20"/>
        </w:rPr>
        <w:t>. predĺženej lehoty viazanosti).</w:t>
      </w:r>
      <w:r w:rsidRPr="006A3D6C">
        <w:rPr>
          <w:rFonts w:asciiTheme="minorHAnsi" w:hAnsiTheme="minorHAnsi" w:cstheme="minorHAnsi"/>
          <w:bCs/>
          <w:sz w:val="20"/>
          <w:szCs w:val="20"/>
        </w:rPr>
        <w:t xml:space="preserve"> Z dokladu vystaveného poisťovňou musí ďalej vyplývať, že poisť</w:t>
      </w:r>
      <w:r>
        <w:rPr>
          <w:rFonts w:asciiTheme="minorHAnsi" w:hAnsiTheme="minorHAnsi" w:cstheme="minorHAnsi"/>
          <w:bCs/>
          <w:sz w:val="20"/>
          <w:szCs w:val="20"/>
        </w:rPr>
        <w:t>ovňa uspokojí oprávnenú osobu (v</w:t>
      </w:r>
      <w:r w:rsidRPr="006A3D6C">
        <w:rPr>
          <w:rFonts w:asciiTheme="minorHAnsi" w:hAnsiTheme="minorHAnsi" w:cstheme="minorHAnsi"/>
          <w:bCs/>
          <w:sz w:val="20"/>
          <w:szCs w:val="20"/>
        </w:rPr>
        <w:t xml:space="preserve">erejného obstarávateľa) za poisteného (uchádzača) v prípade prepadnutia </w:t>
      </w:r>
      <w:r>
        <w:rPr>
          <w:rFonts w:asciiTheme="minorHAnsi" w:hAnsiTheme="minorHAnsi" w:cstheme="minorHAnsi"/>
          <w:bCs/>
          <w:sz w:val="20"/>
          <w:szCs w:val="20"/>
        </w:rPr>
        <w:t>jeho zábezpeky v prospech v</w:t>
      </w:r>
      <w:r w:rsidRPr="006A3D6C">
        <w:rPr>
          <w:rFonts w:asciiTheme="minorHAnsi" w:hAnsiTheme="minorHAnsi" w:cstheme="minorHAnsi"/>
          <w:bCs/>
          <w:sz w:val="20"/>
          <w:szCs w:val="20"/>
        </w:rPr>
        <w:t>erejného obstarávateľa v</w:t>
      </w:r>
      <w:r>
        <w:rPr>
          <w:rFonts w:asciiTheme="minorHAnsi" w:hAnsiTheme="minorHAnsi" w:cstheme="minorHAnsi"/>
          <w:bCs/>
          <w:sz w:val="20"/>
          <w:szCs w:val="20"/>
        </w:rPr>
        <w:t> tomto verejnom obstarávaní</w:t>
      </w:r>
      <w:r w:rsidRPr="006A3D6C">
        <w:rPr>
          <w:rFonts w:asciiTheme="minorHAnsi" w:hAnsiTheme="minorHAnsi" w:cstheme="minorHAnsi"/>
          <w:bCs/>
          <w:sz w:val="20"/>
          <w:szCs w:val="20"/>
        </w:rPr>
        <w:t xml:space="preserve"> s</w:t>
      </w:r>
      <w:r w:rsidR="00C03A6F">
        <w:rPr>
          <w:rFonts w:asciiTheme="minorHAnsi" w:hAnsiTheme="minorHAnsi" w:cstheme="minorHAnsi"/>
          <w:bCs/>
          <w:sz w:val="20"/>
          <w:szCs w:val="20"/>
        </w:rPr>
        <w:t> </w:t>
      </w:r>
      <w:r w:rsidRPr="006A3D6C">
        <w:rPr>
          <w:rFonts w:asciiTheme="minorHAnsi" w:hAnsiTheme="minorHAnsi" w:cstheme="minorHAnsi"/>
          <w:bCs/>
          <w:sz w:val="20"/>
          <w:szCs w:val="20"/>
        </w:rPr>
        <w:t>názvom</w:t>
      </w:r>
      <w:r w:rsidR="00C03A6F">
        <w:rPr>
          <w:rFonts w:asciiTheme="minorHAnsi" w:hAnsiTheme="minorHAnsi" w:cstheme="minorHAnsi"/>
          <w:bCs/>
          <w:sz w:val="20"/>
          <w:szCs w:val="20"/>
        </w:rPr>
        <w:t xml:space="preserve"> </w:t>
      </w:r>
      <w:r w:rsidR="00C03A6F" w:rsidRPr="00B8016C">
        <w:rPr>
          <w:rFonts w:asciiTheme="minorHAnsi" w:hAnsiTheme="minorHAnsi" w:cstheme="minorHAnsi"/>
          <w:bCs/>
          <w:sz w:val="20"/>
          <w:szCs w:val="20"/>
        </w:rPr>
        <w:t>Poskytovanie služieb mestskej autobusovej dopravy pre mesto Ružomberok</w:t>
      </w:r>
      <w:r w:rsidRPr="006A3D6C">
        <w:rPr>
          <w:rFonts w:asciiTheme="minorHAnsi" w:hAnsiTheme="minorHAnsi" w:cstheme="minorHAnsi"/>
          <w:bCs/>
          <w:sz w:val="20"/>
          <w:szCs w:val="20"/>
        </w:rPr>
        <w:t>,</w:t>
      </w:r>
      <w:r>
        <w:rPr>
          <w:rFonts w:asciiTheme="minorHAnsi" w:hAnsiTheme="minorHAnsi" w:cstheme="minorHAnsi"/>
          <w:bCs/>
          <w:sz w:val="20"/>
          <w:szCs w:val="20"/>
        </w:rPr>
        <w:t xml:space="preserve"> </w:t>
      </w:r>
      <w:r w:rsidRPr="006A3D6C">
        <w:rPr>
          <w:rFonts w:asciiTheme="minorHAnsi" w:hAnsiTheme="minorHAnsi" w:cstheme="minorHAnsi"/>
          <w:bCs/>
          <w:sz w:val="20"/>
          <w:szCs w:val="20"/>
        </w:rPr>
        <w:t xml:space="preserve">pričom v texte dokladu vystaveného poisťovňou musí byť </w:t>
      </w:r>
      <w:r>
        <w:rPr>
          <w:rFonts w:asciiTheme="minorHAnsi" w:hAnsiTheme="minorHAnsi" w:cstheme="minorHAnsi"/>
          <w:bCs/>
          <w:sz w:val="20"/>
          <w:szCs w:val="20"/>
        </w:rPr>
        <w:t>verejné obstarávanie nezameniteľne identifikovateľné napr. číslom oznámenia, ktorým bolo vyhlásené</w:t>
      </w:r>
      <w:r w:rsidRPr="006A3D6C">
        <w:rPr>
          <w:rFonts w:asciiTheme="minorHAnsi" w:hAnsiTheme="minorHAnsi" w:cstheme="minorHAnsi"/>
          <w:bCs/>
          <w:sz w:val="20"/>
          <w:szCs w:val="20"/>
        </w:rPr>
        <w:t>. Poisťovňa sa musí bezpodmien</w:t>
      </w:r>
      <w:r>
        <w:rPr>
          <w:rFonts w:asciiTheme="minorHAnsi" w:hAnsiTheme="minorHAnsi" w:cstheme="minorHAnsi"/>
          <w:bCs/>
          <w:sz w:val="20"/>
          <w:szCs w:val="20"/>
        </w:rPr>
        <w:t>ečne zaviazať zaplatiť na účet v</w:t>
      </w:r>
      <w:r w:rsidRPr="006A3D6C">
        <w:rPr>
          <w:rFonts w:asciiTheme="minorHAnsi" w:hAnsiTheme="minorHAnsi" w:cstheme="minorHAnsi"/>
          <w:bCs/>
          <w:sz w:val="20"/>
          <w:szCs w:val="20"/>
        </w:rPr>
        <w:t>erejného obstarávateľa pohľadávku krytú poistením záruky do 7 (siedmich) kalendárnych dní po doru</w:t>
      </w:r>
      <w:r>
        <w:rPr>
          <w:rFonts w:asciiTheme="minorHAnsi" w:hAnsiTheme="minorHAnsi" w:cstheme="minorHAnsi"/>
          <w:bCs/>
          <w:sz w:val="20"/>
          <w:szCs w:val="20"/>
        </w:rPr>
        <w:t>čení výzvy v</w:t>
      </w:r>
      <w:r w:rsidRPr="006A3D6C">
        <w:rPr>
          <w:rFonts w:asciiTheme="minorHAnsi" w:hAnsiTheme="minorHAnsi" w:cstheme="minorHAnsi"/>
          <w:bCs/>
          <w:sz w:val="20"/>
          <w:szCs w:val="20"/>
        </w:rPr>
        <w:t xml:space="preserve">erejného obstarávateľa na jej zaplatenie. Poistenie záruky vzniká dňom uzavretia poistnej zmluvy medzi poisťovňou a poisteným (uchádzačom) a zábezpeka vzniká doručením dokladu vystaveného poisťovňou o poistení záruky Verejnému obstarávateľovi. </w:t>
      </w:r>
    </w:p>
    <w:p w14:paraId="01A34950" w14:textId="17466D16" w:rsidR="00F20E5C" w:rsidRPr="00F20E5C" w:rsidRDefault="00F20E5C" w:rsidP="00F20E5C">
      <w:pPr>
        <w:pStyle w:val="tl1"/>
        <w:numPr>
          <w:ilvl w:val="0"/>
          <w:numId w:val="12"/>
        </w:numPr>
        <w:rPr>
          <w:rFonts w:asciiTheme="minorHAnsi" w:hAnsiTheme="minorHAnsi" w:cstheme="minorHAnsi"/>
          <w:bCs/>
          <w:sz w:val="20"/>
          <w:szCs w:val="20"/>
        </w:rPr>
      </w:pPr>
      <w:r w:rsidRPr="00F20E5C">
        <w:rPr>
          <w:rFonts w:asciiTheme="minorHAnsi" w:hAnsiTheme="minorHAnsi" w:cstheme="minorHAnsi"/>
          <w:bCs/>
          <w:sz w:val="20"/>
          <w:szCs w:val="20"/>
        </w:rPr>
        <w:t xml:space="preserve">V prípade, ak </w:t>
      </w:r>
      <w:r>
        <w:rPr>
          <w:rFonts w:asciiTheme="minorHAnsi" w:hAnsiTheme="minorHAnsi" w:cstheme="minorHAnsi"/>
          <w:bCs/>
          <w:sz w:val="20"/>
          <w:szCs w:val="20"/>
        </w:rPr>
        <w:t>poisťovňa</w:t>
      </w:r>
      <w:r w:rsidRPr="00F20E5C">
        <w:rPr>
          <w:rFonts w:asciiTheme="minorHAnsi" w:hAnsiTheme="minorHAnsi" w:cstheme="minorHAnsi"/>
          <w:bCs/>
          <w:sz w:val="20"/>
          <w:szCs w:val="20"/>
        </w:rPr>
        <w:t xml:space="preserve"> </w:t>
      </w:r>
      <w:r w:rsidRPr="00792736">
        <w:rPr>
          <w:rFonts w:asciiTheme="minorHAnsi" w:hAnsiTheme="minorHAnsi" w:cstheme="minorHAnsi"/>
          <w:bCs/>
          <w:sz w:val="20"/>
          <w:szCs w:val="20"/>
          <w:u w:val="single"/>
        </w:rPr>
        <w:t>vydá</w:t>
      </w:r>
      <w:r w:rsidRPr="00F20E5C">
        <w:rPr>
          <w:rFonts w:asciiTheme="minorHAnsi" w:hAnsiTheme="minorHAnsi" w:cstheme="minorHAnsi"/>
          <w:bCs/>
          <w:sz w:val="20"/>
          <w:szCs w:val="20"/>
        </w:rPr>
        <w:t xml:space="preserve"> záručnú listinu </w:t>
      </w:r>
      <w:r w:rsidRPr="00792736">
        <w:rPr>
          <w:rFonts w:asciiTheme="minorHAnsi" w:hAnsiTheme="minorHAnsi" w:cstheme="minorHAnsi"/>
          <w:bCs/>
          <w:sz w:val="20"/>
          <w:szCs w:val="20"/>
          <w:u w:val="single"/>
        </w:rPr>
        <w:t xml:space="preserve">vo forme elektronického dokumentu podpísaného kvalifikovaným elektronickým podpisom poisťovne v súlade s nariadením </w:t>
      </w:r>
      <w:proofErr w:type="spellStart"/>
      <w:r w:rsidRPr="00792736">
        <w:rPr>
          <w:rFonts w:asciiTheme="minorHAnsi" w:hAnsiTheme="minorHAnsi" w:cstheme="minorHAnsi"/>
          <w:bCs/>
          <w:sz w:val="20"/>
          <w:szCs w:val="20"/>
          <w:u w:val="single"/>
        </w:rPr>
        <w:t>eIDAS</w:t>
      </w:r>
      <w:proofErr w:type="spellEnd"/>
      <w:r w:rsidRPr="00F20E5C">
        <w:rPr>
          <w:rFonts w:asciiTheme="minorHAnsi" w:hAnsiTheme="minorHAnsi" w:cstheme="minorHAnsi"/>
          <w:bCs/>
          <w:sz w:val="20"/>
          <w:szCs w:val="20"/>
        </w:rPr>
        <w:t xml:space="preserve">, záručná listina </w:t>
      </w:r>
      <w:r w:rsidRPr="00792736">
        <w:rPr>
          <w:rFonts w:asciiTheme="minorHAnsi" w:hAnsiTheme="minorHAnsi" w:cstheme="minorHAnsi"/>
          <w:b/>
          <w:sz w:val="20"/>
          <w:szCs w:val="20"/>
        </w:rPr>
        <w:t>musí byť súčasťou ponuky</w:t>
      </w:r>
      <w:r w:rsidRPr="00F20E5C">
        <w:rPr>
          <w:rFonts w:asciiTheme="minorHAnsi" w:hAnsiTheme="minorHAnsi" w:cstheme="minorHAnsi"/>
          <w:bCs/>
          <w:sz w:val="20"/>
          <w:szCs w:val="20"/>
        </w:rPr>
        <w:t xml:space="preserve"> uchádzača; postavenie verejného obstarávateľa, pokiaľ ide o uplatnenie záruky</w:t>
      </w:r>
      <w:r>
        <w:rPr>
          <w:rFonts w:asciiTheme="minorHAnsi" w:hAnsiTheme="minorHAnsi" w:cstheme="minorHAnsi"/>
          <w:bCs/>
          <w:sz w:val="20"/>
          <w:szCs w:val="20"/>
        </w:rPr>
        <w:t xml:space="preserve"> </w:t>
      </w:r>
      <w:r w:rsidRPr="00F20E5C">
        <w:rPr>
          <w:rFonts w:asciiTheme="minorHAnsi" w:hAnsiTheme="minorHAnsi" w:cstheme="minorHAnsi"/>
          <w:bCs/>
          <w:sz w:val="20"/>
          <w:szCs w:val="20"/>
        </w:rPr>
        <w:t xml:space="preserve">zo záručnej listiny, nesmie byť sťažené v dôsledku formy záručnej listiny ako elektronického dokumentu (oproti listinnej forme) a za tým účelom musí zo záručnej listiny vyplývať aj garancia </w:t>
      </w:r>
      <w:r>
        <w:rPr>
          <w:rFonts w:asciiTheme="minorHAnsi" w:hAnsiTheme="minorHAnsi" w:cstheme="minorHAnsi"/>
          <w:bCs/>
          <w:sz w:val="20"/>
          <w:szCs w:val="20"/>
        </w:rPr>
        <w:t>poisťovne</w:t>
      </w:r>
      <w:r w:rsidRPr="00F20E5C">
        <w:rPr>
          <w:rFonts w:asciiTheme="minorHAnsi" w:hAnsiTheme="minorHAnsi" w:cstheme="minorHAnsi"/>
          <w:bCs/>
          <w:sz w:val="20"/>
          <w:szCs w:val="20"/>
        </w:rPr>
        <w:t xml:space="preserve"> v uvedenom zmysle</w:t>
      </w:r>
      <w:r>
        <w:rPr>
          <w:rFonts w:asciiTheme="minorHAnsi" w:hAnsiTheme="minorHAnsi" w:cstheme="minorHAnsi"/>
          <w:bCs/>
          <w:sz w:val="20"/>
          <w:szCs w:val="20"/>
        </w:rPr>
        <w:t>,</w:t>
      </w:r>
    </w:p>
    <w:p w14:paraId="69492FAA" w14:textId="4683E7EE" w:rsidR="00F20E5C" w:rsidRPr="00F20E5C" w:rsidRDefault="00F20E5C" w:rsidP="00F20E5C">
      <w:pPr>
        <w:pStyle w:val="tl1"/>
        <w:numPr>
          <w:ilvl w:val="0"/>
          <w:numId w:val="12"/>
        </w:numPr>
        <w:rPr>
          <w:rFonts w:asciiTheme="minorHAnsi" w:hAnsiTheme="minorHAnsi" w:cstheme="minorHAnsi"/>
          <w:bCs/>
          <w:sz w:val="20"/>
          <w:szCs w:val="20"/>
        </w:rPr>
      </w:pPr>
      <w:r w:rsidRPr="00F20E5C">
        <w:rPr>
          <w:rFonts w:asciiTheme="minorHAnsi" w:hAnsiTheme="minorHAnsi" w:cstheme="minorHAnsi"/>
          <w:bCs/>
          <w:sz w:val="20"/>
          <w:szCs w:val="20"/>
        </w:rPr>
        <w:t xml:space="preserve">V prípade, ak </w:t>
      </w:r>
      <w:r>
        <w:rPr>
          <w:rFonts w:asciiTheme="minorHAnsi" w:hAnsiTheme="minorHAnsi" w:cstheme="minorHAnsi"/>
          <w:bCs/>
          <w:sz w:val="20"/>
          <w:szCs w:val="20"/>
        </w:rPr>
        <w:t>poisťovňa</w:t>
      </w:r>
      <w:r w:rsidRPr="00F20E5C">
        <w:rPr>
          <w:rFonts w:asciiTheme="minorHAnsi" w:hAnsiTheme="minorHAnsi" w:cstheme="minorHAnsi"/>
          <w:bCs/>
          <w:sz w:val="20"/>
          <w:szCs w:val="20"/>
        </w:rPr>
        <w:t xml:space="preserve"> </w:t>
      </w:r>
      <w:r w:rsidRPr="00792736">
        <w:rPr>
          <w:rFonts w:asciiTheme="minorHAnsi" w:hAnsiTheme="minorHAnsi" w:cstheme="minorHAnsi"/>
          <w:bCs/>
          <w:sz w:val="20"/>
          <w:szCs w:val="20"/>
          <w:u w:val="single"/>
        </w:rPr>
        <w:t>nevydá</w:t>
      </w:r>
      <w:r w:rsidRPr="00F20E5C">
        <w:rPr>
          <w:rFonts w:asciiTheme="minorHAnsi" w:hAnsiTheme="minorHAnsi" w:cstheme="minorHAnsi"/>
          <w:bCs/>
          <w:sz w:val="20"/>
          <w:szCs w:val="20"/>
        </w:rPr>
        <w:t xml:space="preserve"> záručnú listinu vo forme elektronického dokumentu podpísaného kvalifikovaným elektronickým podpisom </w:t>
      </w:r>
      <w:r>
        <w:rPr>
          <w:rFonts w:asciiTheme="minorHAnsi" w:hAnsiTheme="minorHAnsi" w:cstheme="minorHAnsi"/>
          <w:bCs/>
          <w:sz w:val="20"/>
          <w:szCs w:val="20"/>
        </w:rPr>
        <w:t>poisťovne</w:t>
      </w:r>
      <w:r w:rsidRPr="00F20E5C">
        <w:rPr>
          <w:rFonts w:asciiTheme="minorHAnsi" w:hAnsiTheme="minorHAnsi" w:cstheme="minorHAnsi"/>
          <w:bCs/>
          <w:sz w:val="20"/>
          <w:szCs w:val="20"/>
        </w:rPr>
        <w:t xml:space="preserve"> v súlade s nariadením </w:t>
      </w:r>
      <w:proofErr w:type="spellStart"/>
      <w:r w:rsidRPr="00F20E5C">
        <w:rPr>
          <w:rFonts w:asciiTheme="minorHAnsi" w:hAnsiTheme="minorHAnsi" w:cstheme="minorHAnsi"/>
          <w:bCs/>
          <w:sz w:val="20"/>
          <w:szCs w:val="20"/>
        </w:rPr>
        <w:t>eIDAS</w:t>
      </w:r>
      <w:proofErr w:type="spellEnd"/>
      <w:r w:rsidRPr="00F20E5C">
        <w:rPr>
          <w:rFonts w:asciiTheme="minorHAnsi" w:hAnsiTheme="minorHAnsi" w:cstheme="minorHAnsi"/>
          <w:bCs/>
          <w:sz w:val="20"/>
          <w:szCs w:val="20"/>
        </w:rPr>
        <w:t xml:space="preserve">, </w:t>
      </w:r>
      <w:r w:rsidRPr="00792736">
        <w:rPr>
          <w:rFonts w:asciiTheme="minorHAnsi" w:hAnsiTheme="minorHAnsi" w:cstheme="minorHAnsi"/>
          <w:b/>
          <w:sz w:val="20"/>
          <w:szCs w:val="20"/>
        </w:rPr>
        <w:t xml:space="preserve">musí byť záručná listina súčasťou ponuky uchádzača ako </w:t>
      </w:r>
      <w:proofErr w:type="spellStart"/>
      <w:r w:rsidRPr="00792736">
        <w:rPr>
          <w:rFonts w:asciiTheme="minorHAnsi" w:hAnsiTheme="minorHAnsi" w:cstheme="minorHAnsi"/>
          <w:b/>
          <w:sz w:val="20"/>
          <w:szCs w:val="20"/>
        </w:rPr>
        <w:t>scan</w:t>
      </w:r>
      <w:proofErr w:type="spellEnd"/>
      <w:r w:rsidRPr="00792736">
        <w:rPr>
          <w:rFonts w:asciiTheme="minorHAnsi" w:hAnsiTheme="minorHAnsi" w:cstheme="minorHAnsi"/>
          <w:b/>
          <w:sz w:val="20"/>
          <w:szCs w:val="20"/>
        </w:rPr>
        <w:t xml:space="preserve"> originálu a zároveň, v zmysle § 46 ods. 9 ZVO, </w:t>
      </w:r>
      <w:r w:rsidRPr="00792736">
        <w:rPr>
          <w:rFonts w:asciiTheme="minorHAnsi" w:hAnsiTheme="minorHAnsi" w:cstheme="minorHAnsi"/>
          <w:b/>
          <w:sz w:val="20"/>
          <w:szCs w:val="20"/>
          <w:u w:val="single"/>
        </w:rPr>
        <w:t>listinný originál</w:t>
      </w:r>
      <w:r w:rsidRPr="00792736">
        <w:rPr>
          <w:rFonts w:asciiTheme="minorHAnsi" w:hAnsiTheme="minorHAnsi" w:cstheme="minorHAnsi"/>
          <w:b/>
          <w:sz w:val="20"/>
          <w:szCs w:val="20"/>
        </w:rPr>
        <w:t xml:space="preserve"> záručnej listiny musí byť verejnému obstarávateľovi doručený do uplynutia lehoty na predkladanie ponúk</w:t>
      </w:r>
      <w:r w:rsidRPr="00F20E5C">
        <w:rPr>
          <w:rFonts w:asciiTheme="minorHAnsi" w:hAnsiTheme="minorHAnsi" w:cstheme="minorHAnsi"/>
          <w:bCs/>
          <w:sz w:val="20"/>
          <w:szCs w:val="20"/>
        </w:rPr>
        <w:t xml:space="preserve"> v nepriehľadnej obálke na adresu verejného obstarávateľa Mesto Ružomberok, Nám. A. Hlinku 1, 03401 Ružomberok, na ktorej bude identifikovaný uchádzač, verejné obstarávanie a skutočnosť, že v obálke sa nachádza </w:t>
      </w:r>
      <w:r w:rsidR="00792736">
        <w:rPr>
          <w:rFonts w:asciiTheme="minorHAnsi" w:hAnsiTheme="minorHAnsi" w:cstheme="minorHAnsi"/>
          <w:bCs/>
          <w:sz w:val="20"/>
          <w:szCs w:val="20"/>
        </w:rPr>
        <w:t>poistenie záruky</w:t>
      </w:r>
      <w:r w:rsidRPr="00F20E5C">
        <w:rPr>
          <w:rFonts w:asciiTheme="minorHAnsi" w:hAnsiTheme="minorHAnsi" w:cstheme="minorHAnsi"/>
          <w:bCs/>
          <w:sz w:val="20"/>
          <w:szCs w:val="20"/>
        </w:rPr>
        <w:t xml:space="preserve">. V prípade, že uchádzač nepredloží listinný originál </w:t>
      </w:r>
      <w:r w:rsidR="00792736">
        <w:rPr>
          <w:rFonts w:asciiTheme="minorHAnsi" w:hAnsiTheme="minorHAnsi" w:cstheme="minorHAnsi"/>
          <w:bCs/>
          <w:sz w:val="20"/>
          <w:szCs w:val="20"/>
        </w:rPr>
        <w:lastRenderedPageBreak/>
        <w:t>poistenia záruky</w:t>
      </w:r>
      <w:r w:rsidRPr="00F20E5C">
        <w:rPr>
          <w:rFonts w:asciiTheme="minorHAnsi" w:hAnsiTheme="minorHAnsi" w:cstheme="minorHAnsi"/>
          <w:bCs/>
          <w:sz w:val="20"/>
          <w:szCs w:val="20"/>
        </w:rPr>
        <w:t xml:space="preserve"> do uplynutia lehoty na predkladanie ponúk, zábezpeku podľa verejným obstarávateľom určených podmienok nezloží a jeho ponuka bude v zmysle § 53 ods. 5 písm. a) </w:t>
      </w:r>
      <w:r w:rsidR="00792736">
        <w:rPr>
          <w:rFonts w:asciiTheme="minorHAnsi" w:hAnsiTheme="minorHAnsi" w:cstheme="minorHAnsi"/>
          <w:bCs/>
          <w:sz w:val="20"/>
          <w:szCs w:val="20"/>
        </w:rPr>
        <w:t xml:space="preserve">ZVO </w:t>
      </w:r>
      <w:r w:rsidRPr="00F20E5C">
        <w:rPr>
          <w:rFonts w:asciiTheme="minorHAnsi" w:hAnsiTheme="minorHAnsi" w:cstheme="minorHAnsi"/>
          <w:bCs/>
          <w:sz w:val="20"/>
          <w:szCs w:val="20"/>
        </w:rPr>
        <w:t>vylúčená.</w:t>
      </w:r>
    </w:p>
    <w:p w14:paraId="5B310808" w14:textId="77777777" w:rsidR="00A71A5E" w:rsidRDefault="00A71A5E" w:rsidP="00A71A5E">
      <w:pPr>
        <w:pStyle w:val="tl1"/>
        <w:rPr>
          <w:rFonts w:asciiTheme="minorHAnsi" w:hAnsiTheme="minorHAnsi" w:cstheme="minorHAnsi"/>
          <w:bCs/>
          <w:sz w:val="20"/>
          <w:szCs w:val="20"/>
        </w:rPr>
      </w:pPr>
    </w:p>
    <w:p w14:paraId="030E0EC0" w14:textId="77777777" w:rsidR="00A71A5E" w:rsidRPr="00D87E08" w:rsidRDefault="00A71A5E" w:rsidP="00A71A5E">
      <w:pPr>
        <w:pStyle w:val="tl1"/>
        <w:ind w:firstLine="360"/>
        <w:rPr>
          <w:rFonts w:asciiTheme="minorHAnsi" w:hAnsiTheme="minorHAnsi" w:cstheme="minorHAnsi"/>
          <w:bCs/>
          <w:sz w:val="20"/>
          <w:szCs w:val="20"/>
          <w:u w:val="single"/>
        </w:rPr>
      </w:pPr>
      <w:r w:rsidRPr="00D87E08">
        <w:rPr>
          <w:rFonts w:asciiTheme="minorHAnsi" w:hAnsiTheme="minorHAnsi" w:cstheme="minorHAnsi"/>
          <w:bCs/>
          <w:sz w:val="20"/>
          <w:szCs w:val="20"/>
          <w:u w:val="single"/>
        </w:rPr>
        <w:t>7.4.3. Zložením finančných prostriedkov na bankový účet verejného obstarávateľa.</w:t>
      </w:r>
    </w:p>
    <w:p w14:paraId="4D58882F" w14:textId="77777777" w:rsidR="00A71A5E" w:rsidRDefault="00A71A5E" w:rsidP="009A7C95">
      <w:pPr>
        <w:pStyle w:val="tl1"/>
        <w:numPr>
          <w:ilvl w:val="0"/>
          <w:numId w:val="13"/>
        </w:numPr>
        <w:rPr>
          <w:rFonts w:asciiTheme="minorHAnsi" w:hAnsiTheme="minorHAnsi" w:cstheme="minorHAnsi"/>
          <w:bCs/>
          <w:sz w:val="20"/>
          <w:szCs w:val="20"/>
        </w:rPr>
      </w:pPr>
      <w:r w:rsidRPr="006A3D6C">
        <w:rPr>
          <w:rFonts w:asciiTheme="minorHAnsi" w:hAnsiTheme="minorHAnsi" w:cstheme="minorHAnsi"/>
          <w:bCs/>
          <w:sz w:val="20"/>
          <w:szCs w:val="20"/>
        </w:rPr>
        <w:t>V prípade zloženia finančnýc</w:t>
      </w:r>
      <w:r>
        <w:rPr>
          <w:rFonts w:asciiTheme="minorHAnsi" w:hAnsiTheme="minorHAnsi" w:cstheme="minorHAnsi"/>
          <w:bCs/>
          <w:sz w:val="20"/>
          <w:szCs w:val="20"/>
        </w:rPr>
        <w:t>h prostriedkov na bankový účet v</w:t>
      </w:r>
      <w:r w:rsidRPr="006A3D6C">
        <w:rPr>
          <w:rFonts w:asciiTheme="minorHAnsi" w:hAnsiTheme="minorHAnsi" w:cstheme="minorHAnsi"/>
          <w:bCs/>
          <w:sz w:val="20"/>
          <w:szCs w:val="20"/>
        </w:rPr>
        <w:t xml:space="preserve">erejného obstarávateľa musia byť zložené na účet: </w:t>
      </w:r>
    </w:p>
    <w:p w14:paraId="0C982980" w14:textId="7F776669" w:rsidR="00CB7ED4" w:rsidRPr="00792736" w:rsidRDefault="00CB7ED4" w:rsidP="001F4E3B">
      <w:pPr>
        <w:pStyle w:val="Odsekzoznamu"/>
        <w:autoSpaceDE w:val="0"/>
        <w:autoSpaceDN w:val="0"/>
        <w:adjustRightInd w:val="0"/>
        <w:ind w:left="720"/>
        <w:jc w:val="both"/>
        <w:rPr>
          <w:rFonts w:asciiTheme="minorHAnsi" w:hAnsiTheme="minorHAnsi" w:cstheme="minorHAnsi"/>
          <w:color w:val="000000"/>
          <w:sz w:val="20"/>
          <w:szCs w:val="20"/>
        </w:rPr>
      </w:pPr>
      <w:r w:rsidRPr="00792736">
        <w:rPr>
          <w:rFonts w:asciiTheme="minorHAnsi" w:hAnsiTheme="minorHAnsi" w:cstheme="minorHAnsi"/>
          <w:color w:val="000000"/>
          <w:sz w:val="20"/>
          <w:szCs w:val="20"/>
        </w:rPr>
        <w:t>Názov banky: Slovenská sporiteľňa, a.s.</w:t>
      </w:r>
    </w:p>
    <w:p w14:paraId="447CBBD0" w14:textId="77777777" w:rsidR="00CB7ED4" w:rsidRPr="00792736" w:rsidRDefault="00CB7ED4" w:rsidP="001F4E3B">
      <w:pPr>
        <w:pStyle w:val="Odsekzoznamu"/>
        <w:autoSpaceDE w:val="0"/>
        <w:autoSpaceDN w:val="0"/>
        <w:adjustRightInd w:val="0"/>
        <w:ind w:left="720"/>
        <w:jc w:val="both"/>
        <w:rPr>
          <w:rFonts w:asciiTheme="minorHAnsi" w:hAnsiTheme="minorHAnsi" w:cstheme="minorHAnsi"/>
          <w:color w:val="000000"/>
          <w:sz w:val="20"/>
          <w:szCs w:val="20"/>
        </w:rPr>
      </w:pPr>
      <w:r w:rsidRPr="00792736">
        <w:rPr>
          <w:rFonts w:asciiTheme="minorHAnsi" w:hAnsiTheme="minorHAnsi" w:cstheme="minorHAnsi"/>
          <w:color w:val="000000"/>
          <w:sz w:val="20"/>
          <w:szCs w:val="20"/>
        </w:rPr>
        <w:t xml:space="preserve">IBAN: </w:t>
      </w:r>
      <w:r w:rsidRPr="00792736">
        <w:rPr>
          <w:rFonts w:asciiTheme="minorHAnsi" w:hAnsiTheme="minorHAnsi" w:cstheme="minorHAnsi"/>
          <w:sz w:val="20"/>
          <w:szCs w:val="20"/>
        </w:rPr>
        <w:t>SK59 0900 0000 0050 7009 1844</w:t>
      </w:r>
    </w:p>
    <w:p w14:paraId="6A319E70" w14:textId="003DE9C4" w:rsidR="00CB7ED4" w:rsidRPr="00792736" w:rsidRDefault="00CB7ED4" w:rsidP="001F4E3B">
      <w:pPr>
        <w:pStyle w:val="tl1"/>
        <w:ind w:left="720"/>
        <w:rPr>
          <w:rFonts w:asciiTheme="minorHAnsi" w:hAnsiTheme="minorHAnsi" w:cstheme="minorHAnsi"/>
          <w:sz w:val="20"/>
          <w:szCs w:val="20"/>
        </w:rPr>
      </w:pPr>
      <w:r w:rsidRPr="00792736">
        <w:rPr>
          <w:rFonts w:asciiTheme="minorHAnsi" w:hAnsiTheme="minorHAnsi" w:cstheme="minorHAnsi"/>
          <w:color w:val="000000"/>
          <w:sz w:val="20"/>
          <w:szCs w:val="20"/>
        </w:rPr>
        <w:t xml:space="preserve">SWIFT kód: </w:t>
      </w:r>
      <w:r w:rsidRPr="00792736">
        <w:rPr>
          <w:rFonts w:asciiTheme="minorHAnsi" w:hAnsiTheme="minorHAnsi" w:cstheme="minorHAnsi"/>
          <w:sz w:val="20"/>
          <w:szCs w:val="20"/>
        </w:rPr>
        <w:t>GIBASKBX</w:t>
      </w:r>
    </w:p>
    <w:p w14:paraId="2AE37AE0" w14:textId="77777777" w:rsidR="00A71A5E" w:rsidRPr="00792736" w:rsidRDefault="00A71A5E" w:rsidP="00A71A5E">
      <w:pPr>
        <w:pStyle w:val="tl1"/>
        <w:ind w:firstLine="709"/>
        <w:rPr>
          <w:rFonts w:asciiTheme="minorHAnsi" w:hAnsiTheme="minorHAnsi" w:cstheme="minorHAnsi"/>
          <w:sz w:val="20"/>
          <w:szCs w:val="20"/>
        </w:rPr>
      </w:pPr>
      <w:r w:rsidRPr="00792736">
        <w:rPr>
          <w:rFonts w:asciiTheme="minorHAnsi" w:hAnsiTheme="minorHAnsi" w:cstheme="minorHAnsi"/>
          <w:sz w:val="20"/>
          <w:szCs w:val="20"/>
        </w:rPr>
        <w:t>Mena účtu: EUR</w:t>
      </w:r>
    </w:p>
    <w:p w14:paraId="73EDA29D" w14:textId="77777777" w:rsidR="00A71A5E" w:rsidRPr="00792736" w:rsidRDefault="00A71A5E" w:rsidP="00A71A5E">
      <w:pPr>
        <w:pStyle w:val="tl1"/>
        <w:ind w:firstLine="709"/>
        <w:rPr>
          <w:rFonts w:asciiTheme="minorHAnsi" w:hAnsiTheme="minorHAnsi" w:cstheme="minorHAnsi"/>
          <w:sz w:val="20"/>
          <w:szCs w:val="20"/>
        </w:rPr>
      </w:pPr>
      <w:r w:rsidRPr="00792736">
        <w:rPr>
          <w:rFonts w:asciiTheme="minorHAnsi" w:hAnsiTheme="minorHAnsi" w:cstheme="minorHAnsi"/>
          <w:sz w:val="20"/>
          <w:szCs w:val="20"/>
        </w:rPr>
        <w:t>Variabilný symbol: (IČO uchádzača)</w:t>
      </w:r>
    </w:p>
    <w:p w14:paraId="3393E0F3" w14:textId="2C463BBB" w:rsidR="00A71A5E" w:rsidRPr="00792736" w:rsidRDefault="00A71A5E" w:rsidP="00792736">
      <w:pPr>
        <w:pStyle w:val="tl1"/>
        <w:ind w:firstLine="709"/>
        <w:rPr>
          <w:rFonts w:asciiTheme="minorHAnsi" w:hAnsiTheme="minorHAnsi" w:cstheme="minorHAnsi"/>
          <w:sz w:val="20"/>
          <w:szCs w:val="20"/>
        </w:rPr>
      </w:pPr>
      <w:r w:rsidRPr="00792736">
        <w:rPr>
          <w:rFonts w:asciiTheme="minorHAnsi" w:hAnsiTheme="minorHAnsi" w:cstheme="minorHAnsi"/>
          <w:sz w:val="20"/>
          <w:szCs w:val="20"/>
        </w:rPr>
        <w:t>Poznámka pre prijímateľa: MAD Ru</w:t>
      </w:r>
      <w:r w:rsidR="001F4E3B" w:rsidRPr="00792736">
        <w:rPr>
          <w:rFonts w:asciiTheme="minorHAnsi" w:hAnsiTheme="minorHAnsi" w:cstheme="minorHAnsi"/>
          <w:sz w:val="20"/>
          <w:szCs w:val="20"/>
        </w:rPr>
        <w:t>ž</w:t>
      </w:r>
      <w:r w:rsidRPr="00792736">
        <w:rPr>
          <w:rFonts w:asciiTheme="minorHAnsi" w:hAnsiTheme="minorHAnsi" w:cstheme="minorHAnsi"/>
          <w:sz w:val="20"/>
          <w:szCs w:val="20"/>
        </w:rPr>
        <w:t>omberok – zábezpeka ponuky</w:t>
      </w:r>
    </w:p>
    <w:p w14:paraId="4B298DA3" w14:textId="77777777" w:rsidR="00A71A5E" w:rsidRPr="006A3D6C" w:rsidRDefault="00A71A5E" w:rsidP="009A7C95">
      <w:pPr>
        <w:pStyle w:val="tl1"/>
        <w:numPr>
          <w:ilvl w:val="0"/>
          <w:numId w:val="13"/>
        </w:numPr>
        <w:rPr>
          <w:rFonts w:asciiTheme="minorHAnsi" w:hAnsiTheme="minorHAnsi" w:cstheme="minorHAnsi"/>
          <w:bCs/>
          <w:sz w:val="20"/>
          <w:szCs w:val="20"/>
        </w:rPr>
      </w:pPr>
      <w:r w:rsidRPr="006A3D6C">
        <w:rPr>
          <w:rFonts w:asciiTheme="minorHAnsi" w:hAnsiTheme="minorHAnsi" w:cstheme="minorHAnsi"/>
          <w:bCs/>
          <w:sz w:val="20"/>
          <w:szCs w:val="20"/>
        </w:rPr>
        <w:t>Finančné prostried</w:t>
      </w:r>
      <w:r>
        <w:rPr>
          <w:rFonts w:asciiTheme="minorHAnsi" w:hAnsiTheme="minorHAnsi" w:cstheme="minorHAnsi"/>
          <w:bCs/>
          <w:sz w:val="20"/>
          <w:szCs w:val="20"/>
        </w:rPr>
        <w:t>ky musia byť pripísané na účet v</w:t>
      </w:r>
      <w:r w:rsidRPr="006A3D6C">
        <w:rPr>
          <w:rFonts w:asciiTheme="minorHAnsi" w:hAnsiTheme="minorHAnsi" w:cstheme="minorHAnsi"/>
          <w:bCs/>
          <w:sz w:val="20"/>
          <w:szCs w:val="20"/>
        </w:rPr>
        <w:t>erejné</w:t>
      </w:r>
      <w:r>
        <w:rPr>
          <w:rFonts w:asciiTheme="minorHAnsi" w:hAnsiTheme="minorHAnsi" w:cstheme="minorHAnsi"/>
          <w:bCs/>
          <w:sz w:val="20"/>
          <w:szCs w:val="20"/>
        </w:rPr>
        <w:t xml:space="preserve">ho obstarávateľa </w:t>
      </w:r>
      <w:r w:rsidRPr="00B43216">
        <w:rPr>
          <w:rFonts w:asciiTheme="minorHAnsi" w:hAnsiTheme="minorHAnsi" w:cstheme="minorHAnsi"/>
          <w:b/>
          <w:bCs/>
          <w:sz w:val="20"/>
          <w:szCs w:val="20"/>
        </w:rPr>
        <w:t>najneskôr v moment uplynutia lehoty na predkladanie ponúk.</w:t>
      </w:r>
    </w:p>
    <w:p w14:paraId="142B8B5F" w14:textId="77777777" w:rsidR="00A71A5E" w:rsidRDefault="00A71A5E" w:rsidP="00A71A5E">
      <w:pPr>
        <w:pStyle w:val="tl1"/>
        <w:rPr>
          <w:rFonts w:asciiTheme="minorHAnsi" w:hAnsiTheme="minorHAnsi" w:cstheme="minorHAnsi"/>
          <w:bCs/>
          <w:sz w:val="20"/>
          <w:szCs w:val="20"/>
        </w:rPr>
      </w:pPr>
    </w:p>
    <w:p w14:paraId="658E773A" w14:textId="77777777" w:rsidR="00A71A5E" w:rsidRPr="006A3D6C" w:rsidRDefault="00A71A5E" w:rsidP="00A71A5E">
      <w:pPr>
        <w:pStyle w:val="tl1"/>
        <w:rPr>
          <w:rFonts w:asciiTheme="minorHAnsi" w:hAnsiTheme="minorHAnsi" w:cstheme="minorHAnsi"/>
          <w:bCs/>
          <w:sz w:val="20"/>
          <w:szCs w:val="20"/>
        </w:rPr>
      </w:pPr>
      <w:r>
        <w:rPr>
          <w:rFonts w:asciiTheme="minorHAnsi" w:hAnsiTheme="minorHAnsi" w:cstheme="minorHAnsi"/>
          <w:bCs/>
          <w:sz w:val="20"/>
          <w:szCs w:val="20"/>
        </w:rPr>
        <w:t xml:space="preserve">7.5. </w:t>
      </w:r>
      <w:r w:rsidRPr="006A3D6C">
        <w:rPr>
          <w:rFonts w:asciiTheme="minorHAnsi" w:hAnsiTheme="minorHAnsi" w:cstheme="minorHAnsi"/>
          <w:bCs/>
          <w:sz w:val="20"/>
          <w:szCs w:val="20"/>
        </w:rPr>
        <w:t>Verejný obstarávateľ uvoľní alebo vráti uchádzačovi zábezpeku do siedmich dní odo dňa (podľa okolností):</w:t>
      </w:r>
    </w:p>
    <w:p w14:paraId="2580E35C" w14:textId="77777777" w:rsidR="00A71A5E" w:rsidRPr="006A3D6C" w:rsidRDefault="00A71A5E" w:rsidP="009A7C95">
      <w:pPr>
        <w:pStyle w:val="tl1"/>
        <w:numPr>
          <w:ilvl w:val="0"/>
          <w:numId w:val="14"/>
        </w:numPr>
        <w:rPr>
          <w:rFonts w:asciiTheme="minorHAnsi" w:hAnsiTheme="minorHAnsi" w:cstheme="minorHAnsi"/>
          <w:bCs/>
          <w:sz w:val="20"/>
          <w:szCs w:val="20"/>
        </w:rPr>
      </w:pPr>
      <w:r w:rsidRPr="006A3D6C">
        <w:rPr>
          <w:rFonts w:asciiTheme="minorHAnsi" w:hAnsiTheme="minorHAnsi" w:cstheme="minorHAnsi"/>
          <w:bCs/>
          <w:sz w:val="20"/>
          <w:szCs w:val="20"/>
        </w:rPr>
        <w:t>uplynutia lehoty viazanosti ponúk</w:t>
      </w:r>
      <w:r>
        <w:rPr>
          <w:rFonts w:asciiTheme="minorHAnsi" w:hAnsiTheme="minorHAnsi" w:cstheme="minorHAnsi"/>
          <w:bCs/>
          <w:sz w:val="20"/>
          <w:szCs w:val="20"/>
        </w:rPr>
        <w:t xml:space="preserve"> (predĺženej viazanosti ponúk)</w:t>
      </w:r>
      <w:r w:rsidRPr="006A3D6C">
        <w:rPr>
          <w:rFonts w:asciiTheme="minorHAnsi" w:hAnsiTheme="minorHAnsi" w:cstheme="minorHAnsi"/>
          <w:bCs/>
          <w:sz w:val="20"/>
          <w:szCs w:val="20"/>
        </w:rPr>
        <w:t xml:space="preserve">, </w:t>
      </w:r>
    </w:p>
    <w:p w14:paraId="5C9EFA7D" w14:textId="77777777" w:rsidR="00A71A5E" w:rsidRPr="006A3D6C" w:rsidRDefault="00A71A5E" w:rsidP="009A7C95">
      <w:pPr>
        <w:pStyle w:val="tl1"/>
        <w:numPr>
          <w:ilvl w:val="0"/>
          <w:numId w:val="14"/>
        </w:numPr>
        <w:rPr>
          <w:rFonts w:asciiTheme="minorHAnsi" w:hAnsiTheme="minorHAnsi" w:cstheme="minorHAnsi"/>
          <w:bCs/>
          <w:sz w:val="20"/>
          <w:szCs w:val="20"/>
        </w:rPr>
      </w:pPr>
      <w:r w:rsidRPr="006A3D6C">
        <w:rPr>
          <w:rFonts w:asciiTheme="minorHAnsi" w:hAnsiTheme="minorHAnsi" w:cstheme="minorHAnsi"/>
          <w:bCs/>
          <w:sz w:val="20"/>
          <w:szCs w:val="20"/>
        </w:rPr>
        <w:t>márneho uplynutia lehoty na doručenie námietky, ak h</w:t>
      </w:r>
      <w:r>
        <w:rPr>
          <w:rFonts w:asciiTheme="minorHAnsi" w:hAnsiTheme="minorHAnsi" w:cstheme="minorHAnsi"/>
          <w:bCs/>
          <w:sz w:val="20"/>
          <w:szCs w:val="20"/>
        </w:rPr>
        <w:t>o verejný obstarávateľ vylúčil z verejného obstarávania alebo ak v</w:t>
      </w:r>
      <w:r w:rsidRPr="006A3D6C">
        <w:rPr>
          <w:rFonts w:asciiTheme="minorHAnsi" w:hAnsiTheme="minorHAnsi" w:cstheme="minorHAnsi"/>
          <w:bCs/>
          <w:sz w:val="20"/>
          <w:szCs w:val="20"/>
        </w:rPr>
        <w:t xml:space="preserve">erejný obstarávateľ zruší použitý postup zadávania zákazky, alebo </w:t>
      </w:r>
    </w:p>
    <w:p w14:paraId="59FC84D8" w14:textId="77777777" w:rsidR="00A71A5E" w:rsidRPr="006A3D6C" w:rsidRDefault="00A71A5E" w:rsidP="009A7C95">
      <w:pPr>
        <w:pStyle w:val="tl1"/>
        <w:numPr>
          <w:ilvl w:val="0"/>
          <w:numId w:val="14"/>
        </w:numPr>
        <w:rPr>
          <w:rFonts w:asciiTheme="minorHAnsi" w:hAnsiTheme="minorHAnsi" w:cstheme="minorHAnsi"/>
          <w:bCs/>
          <w:sz w:val="20"/>
          <w:szCs w:val="20"/>
        </w:rPr>
      </w:pPr>
      <w:r w:rsidRPr="006A3D6C">
        <w:rPr>
          <w:rFonts w:asciiTheme="minorHAnsi" w:hAnsiTheme="minorHAnsi" w:cstheme="minorHAnsi"/>
          <w:bCs/>
          <w:sz w:val="20"/>
          <w:szCs w:val="20"/>
        </w:rPr>
        <w:t>uzavretia zmluvy.</w:t>
      </w:r>
    </w:p>
    <w:p w14:paraId="478140D7" w14:textId="77777777" w:rsidR="00A71A5E" w:rsidRDefault="00A71A5E" w:rsidP="00A71A5E">
      <w:pPr>
        <w:pStyle w:val="tl1"/>
        <w:rPr>
          <w:rFonts w:asciiTheme="minorHAnsi" w:hAnsiTheme="minorHAnsi" w:cstheme="minorHAnsi"/>
          <w:bCs/>
          <w:sz w:val="20"/>
          <w:szCs w:val="20"/>
        </w:rPr>
      </w:pPr>
    </w:p>
    <w:p w14:paraId="44A140F0" w14:textId="77777777" w:rsidR="00A71A5E" w:rsidRPr="006A3D6C" w:rsidRDefault="00A71A5E" w:rsidP="00A71A5E">
      <w:pPr>
        <w:pStyle w:val="tl1"/>
        <w:rPr>
          <w:rFonts w:asciiTheme="minorHAnsi" w:hAnsiTheme="minorHAnsi" w:cstheme="minorHAnsi"/>
          <w:bCs/>
          <w:sz w:val="20"/>
          <w:szCs w:val="20"/>
        </w:rPr>
      </w:pPr>
      <w:r>
        <w:rPr>
          <w:rFonts w:asciiTheme="minorHAnsi" w:hAnsiTheme="minorHAnsi" w:cstheme="minorHAnsi"/>
          <w:bCs/>
          <w:sz w:val="20"/>
          <w:szCs w:val="20"/>
        </w:rPr>
        <w:t>7.6. Zábezpeka prepadne v prospech v</w:t>
      </w:r>
      <w:r w:rsidRPr="006A3D6C">
        <w:rPr>
          <w:rFonts w:asciiTheme="minorHAnsi" w:hAnsiTheme="minorHAnsi" w:cstheme="minorHAnsi"/>
          <w:bCs/>
          <w:sz w:val="20"/>
          <w:szCs w:val="20"/>
        </w:rPr>
        <w:t xml:space="preserve">erejného obstarávateľa, ak uchádzač v lehote viazanosti ponúk: </w:t>
      </w:r>
    </w:p>
    <w:p w14:paraId="7944FFF1" w14:textId="77777777" w:rsidR="00A71A5E" w:rsidRPr="006A3D6C" w:rsidRDefault="00A71A5E" w:rsidP="009A7C95">
      <w:pPr>
        <w:pStyle w:val="tl1"/>
        <w:numPr>
          <w:ilvl w:val="0"/>
          <w:numId w:val="15"/>
        </w:numPr>
        <w:rPr>
          <w:rFonts w:asciiTheme="minorHAnsi" w:hAnsiTheme="minorHAnsi" w:cstheme="minorHAnsi"/>
          <w:bCs/>
          <w:sz w:val="20"/>
          <w:szCs w:val="20"/>
        </w:rPr>
      </w:pPr>
      <w:r w:rsidRPr="006A3D6C">
        <w:rPr>
          <w:rFonts w:asciiTheme="minorHAnsi" w:hAnsiTheme="minorHAnsi" w:cstheme="minorHAnsi"/>
          <w:bCs/>
          <w:sz w:val="20"/>
          <w:szCs w:val="20"/>
        </w:rPr>
        <w:t>odstúpi od svojej ponuky alebo</w:t>
      </w:r>
    </w:p>
    <w:p w14:paraId="671BA8B3" w14:textId="77777777" w:rsidR="00A71A5E" w:rsidRDefault="00A71A5E" w:rsidP="009A7C95">
      <w:pPr>
        <w:pStyle w:val="tl1"/>
        <w:numPr>
          <w:ilvl w:val="0"/>
          <w:numId w:val="15"/>
        </w:numPr>
        <w:rPr>
          <w:rFonts w:asciiTheme="minorHAnsi" w:hAnsiTheme="minorHAnsi" w:cstheme="minorHAnsi"/>
          <w:bCs/>
          <w:sz w:val="20"/>
          <w:szCs w:val="20"/>
        </w:rPr>
      </w:pPr>
      <w:r w:rsidRPr="006A3D6C">
        <w:rPr>
          <w:rFonts w:asciiTheme="minorHAnsi" w:hAnsiTheme="minorHAnsi" w:cstheme="minorHAnsi"/>
          <w:bCs/>
          <w:sz w:val="20"/>
          <w:szCs w:val="20"/>
        </w:rPr>
        <w:t>neposkytne súčinnosť alebo odmietne uzavrieť zmluvu v súlade s § 56 ods. 8 až 15 ZVO.</w:t>
      </w:r>
    </w:p>
    <w:p w14:paraId="4284CAE9" w14:textId="77777777" w:rsidR="00E8451A" w:rsidRPr="008A1F21" w:rsidRDefault="00E8451A" w:rsidP="00A34B0B">
      <w:pPr>
        <w:pStyle w:val="tl1"/>
        <w:rPr>
          <w:rFonts w:asciiTheme="minorHAnsi" w:hAnsiTheme="minorHAnsi" w:cstheme="minorHAnsi"/>
          <w:sz w:val="20"/>
          <w:szCs w:val="20"/>
        </w:rPr>
      </w:pPr>
    </w:p>
    <w:p w14:paraId="1C9858D7" w14:textId="48FB5A1D" w:rsidR="00A34B0B" w:rsidRPr="008A1F21" w:rsidRDefault="00A34B0B" w:rsidP="00A34B0B">
      <w:pPr>
        <w:pStyle w:val="tl1"/>
        <w:rPr>
          <w:rFonts w:asciiTheme="minorHAnsi" w:hAnsiTheme="minorHAnsi" w:cstheme="minorHAnsi"/>
          <w:b/>
          <w:bCs/>
          <w:sz w:val="20"/>
          <w:szCs w:val="20"/>
        </w:rPr>
      </w:pPr>
      <w:r w:rsidRPr="008A1F21">
        <w:rPr>
          <w:rFonts w:asciiTheme="minorHAnsi" w:hAnsiTheme="minorHAnsi" w:cstheme="minorHAnsi"/>
          <w:b/>
          <w:bCs/>
          <w:sz w:val="20"/>
          <w:szCs w:val="20"/>
        </w:rPr>
        <w:t>8. KOMUNIKÁCIA MEDZI VEREJNÝM OBSTARÁVATEĽOM A ZÁUJEMCAMI/UCHÁDZAČMI</w:t>
      </w:r>
    </w:p>
    <w:p w14:paraId="1B94F917" w14:textId="77777777" w:rsidR="00A34B0B" w:rsidRPr="008A1F21" w:rsidRDefault="00A34B0B" w:rsidP="00A34B0B">
      <w:pPr>
        <w:pStyle w:val="Textkomentra"/>
        <w:jc w:val="both"/>
        <w:rPr>
          <w:rFonts w:asciiTheme="minorHAnsi" w:hAnsiTheme="minorHAnsi" w:cstheme="minorHAnsi"/>
        </w:rPr>
      </w:pPr>
      <w:r w:rsidRPr="008A1F21">
        <w:rPr>
          <w:rFonts w:asciiTheme="minorHAnsi" w:hAnsiTheme="minorHAnsi" w:cstheme="minorHAnsi"/>
        </w:rPr>
        <w:t xml:space="preserve">8.1. </w:t>
      </w:r>
      <w:r w:rsidRPr="008A1F21">
        <w:rPr>
          <w:rFonts w:asciiTheme="minorHAnsi" w:hAnsiTheme="minorHAnsi" w:cstheme="minorHAnsi"/>
          <w:szCs w:val="22"/>
        </w:rPr>
        <w:t>Poskytovanie vysvetlení, odovzdá</w:t>
      </w:r>
      <w:r w:rsidR="00E8451A" w:rsidRPr="008A1F21">
        <w:rPr>
          <w:rFonts w:asciiTheme="minorHAnsi" w:hAnsiTheme="minorHAnsi" w:cstheme="minorHAnsi"/>
          <w:szCs w:val="22"/>
        </w:rPr>
        <w:t>vanie podkladov a komunikácia (</w:t>
      </w:r>
      <w:r w:rsidRPr="008A1F21">
        <w:rPr>
          <w:rFonts w:asciiTheme="minorHAnsi" w:hAnsiTheme="minorHAnsi" w:cstheme="minorHAnsi"/>
          <w:szCs w:val="22"/>
        </w:rPr>
        <w:t xml:space="preserve">ďalej len </w:t>
      </w:r>
      <w:r w:rsidR="00E8451A" w:rsidRPr="008A1F21">
        <w:rPr>
          <w:rFonts w:asciiTheme="minorHAnsi" w:hAnsiTheme="minorHAnsi" w:cstheme="minorHAnsi"/>
          <w:szCs w:val="22"/>
          <w:lang w:val="sk-SK"/>
        </w:rPr>
        <w:t>„</w:t>
      </w:r>
      <w:r w:rsidRPr="008A1F21">
        <w:rPr>
          <w:rFonts w:asciiTheme="minorHAnsi" w:hAnsiTheme="minorHAnsi" w:cstheme="minorHAnsi"/>
          <w:b/>
          <w:szCs w:val="22"/>
        </w:rPr>
        <w:t>komunikácia</w:t>
      </w:r>
      <w:r w:rsidRPr="008A1F21">
        <w:rPr>
          <w:rFonts w:asciiTheme="minorHAnsi" w:hAnsiTheme="minorHAnsi" w:cstheme="minorHAnsi"/>
          <w:szCs w:val="22"/>
        </w:rPr>
        <w:t>“) medzi verejným obstarávateľom/záujemcami a uchádzačmi sa bude uskutočňovať v štátnom (slovenskom) jazyku a spôsobom, ktorý zabezpečí úplnosť a obsah týchto údajov uvedených v ponuke, podmienkach účasti a</w:t>
      </w:r>
      <w:r w:rsidR="00E8451A" w:rsidRPr="008A1F21">
        <w:rPr>
          <w:rFonts w:asciiTheme="minorHAnsi" w:hAnsiTheme="minorHAnsi" w:cstheme="minorHAnsi"/>
          <w:szCs w:val="22"/>
          <w:lang w:val="sk-SK"/>
        </w:rPr>
        <w:t> </w:t>
      </w:r>
      <w:r w:rsidRPr="008A1F21">
        <w:rPr>
          <w:rFonts w:asciiTheme="minorHAnsi" w:hAnsiTheme="minorHAnsi" w:cstheme="minorHAnsi"/>
          <w:szCs w:val="22"/>
        </w:rPr>
        <w:t>zaručí ochranu dôverných a osobných údajov uvedených v týchto dokumentoch.</w:t>
      </w:r>
    </w:p>
    <w:p w14:paraId="3D2497AF" w14:textId="77777777" w:rsidR="00A34B0B" w:rsidRPr="008A1F21" w:rsidRDefault="00A34B0B" w:rsidP="00A34B0B">
      <w:pPr>
        <w:pStyle w:val="tl1"/>
        <w:rPr>
          <w:rFonts w:asciiTheme="minorHAnsi" w:hAnsiTheme="minorHAnsi" w:cstheme="minorHAnsi"/>
          <w:sz w:val="20"/>
          <w:szCs w:val="20"/>
        </w:rPr>
      </w:pPr>
    </w:p>
    <w:p w14:paraId="3FDBF47C" w14:textId="77777777"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8A1F21">
        <w:rPr>
          <w:rFonts w:asciiTheme="minorHAnsi" w:hAnsiTheme="minorHAnsi" w:cstheme="minorHAnsi"/>
          <w:b/>
          <w:sz w:val="20"/>
          <w:szCs w:val="20"/>
        </w:rPr>
        <w:t>počas celého procesu verejného obstarávania</w:t>
      </w:r>
      <w:r w:rsidRPr="008A1F21">
        <w:rPr>
          <w:rFonts w:asciiTheme="minorHAnsi" w:hAnsiTheme="minorHAnsi" w:cstheme="minorHAnsi"/>
          <w:sz w:val="20"/>
          <w:szCs w:val="20"/>
        </w:rPr>
        <w:t>.</w:t>
      </w:r>
    </w:p>
    <w:p w14:paraId="743EFFB4" w14:textId="77777777" w:rsidR="00A34B0B" w:rsidRPr="008A1F21" w:rsidRDefault="00A34B0B" w:rsidP="00A34B0B">
      <w:pPr>
        <w:pStyle w:val="tl1"/>
        <w:rPr>
          <w:rFonts w:asciiTheme="minorHAnsi" w:hAnsiTheme="minorHAnsi" w:cstheme="minorHAnsi"/>
          <w:sz w:val="20"/>
          <w:szCs w:val="20"/>
          <w:u w:val="single"/>
        </w:rPr>
      </w:pPr>
    </w:p>
    <w:p w14:paraId="2FE4813F" w14:textId="77777777" w:rsidR="00A34B0B" w:rsidRPr="008A1F21" w:rsidRDefault="00A34B0B" w:rsidP="00A34B0B">
      <w:pPr>
        <w:pStyle w:val="tl1"/>
        <w:rPr>
          <w:rFonts w:asciiTheme="minorHAnsi" w:hAnsiTheme="minorHAnsi" w:cstheme="minorHAnsi"/>
          <w:sz w:val="20"/>
          <w:szCs w:val="20"/>
          <w:u w:val="single"/>
        </w:rPr>
      </w:pPr>
      <w:r w:rsidRPr="008A1F21">
        <w:rPr>
          <w:rFonts w:asciiTheme="minorHAnsi" w:hAnsiTheme="minorHAnsi" w:cstheme="minorHAnsi"/>
          <w:sz w:val="20"/>
          <w:szCs w:val="20"/>
          <w:u w:val="single"/>
        </w:rPr>
        <w:t>Všeobecné informácie k webovej aplikácií JOSEPHINE.</w:t>
      </w:r>
    </w:p>
    <w:p w14:paraId="6C3F143E" w14:textId="77777777"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 xml:space="preserve">JOSEPHINE je na účely tohto verejného obstarávania softvér pre elektronizáciu zadávania zákaziek postupmi podľa ZVO. JOSEPHINE je webová aplikácia na doméne </w:t>
      </w:r>
      <w:hyperlink r:id="rId10" w:history="1">
        <w:r w:rsidRPr="008A1F21">
          <w:rPr>
            <w:rStyle w:val="Hypertextovprepojenie"/>
            <w:rFonts w:asciiTheme="minorHAnsi" w:hAnsiTheme="minorHAnsi" w:cstheme="minorHAnsi"/>
            <w:sz w:val="20"/>
            <w:szCs w:val="20"/>
          </w:rPr>
          <w:t>https://josephine.proebiz.com</w:t>
        </w:r>
      </w:hyperlink>
      <w:r w:rsidRPr="008A1F21">
        <w:rPr>
          <w:rFonts w:asciiTheme="minorHAnsi" w:hAnsiTheme="minorHAnsi" w:cstheme="minorHAnsi"/>
          <w:sz w:val="20"/>
          <w:szCs w:val="20"/>
        </w:rPr>
        <w:t>.</w:t>
      </w:r>
    </w:p>
    <w:p w14:paraId="4AF87DDE" w14:textId="77777777"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Na bezproblémové používanie systému JOSEPHINE je nutné používať jeden z podporovaných internetových prehliadačov:</w:t>
      </w:r>
    </w:p>
    <w:p w14:paraId="5589293A" w14:textId="77777777" w:rsidR="00F7358C" w:rsidRPr="008A1F21" w:rsidRDefault="00F7358C" w:rsidP="00A34B0B">
      <w:pPr>
        <w:pStyle w:val="tl1"/>
        <w:rPr>
          <w:rFonts w:asciiTheme="minorHAnsi" w:hAnsiTheme="minorHAnsi" w:cstheme="minorHAnsi"/>
          <w:sz w:val="20"/>
          <w:szCs w:val="20"/>
        </w:rPr>
      </w:pPr>
    </w:p>
    <w:p w14:paraId="3A01847E" w14:textId="77777777" w:rsidR="00A34B0B" w:rsidRPr="008A1F21" w:rsidRDefault="00A34B0B" w:rsidP="009A7C95">
      <w:pPr>
        <w:pStyle w:val="tl1"/>
        <w:numPr>
          <w:ilvl w:val="0"/>
          <w:numId w:val="7"/>
        </w:numPr>
        <w:rPr>
          <w:rFonts w:asciiTheme="minorHAnsi" w:hAnsiTheme="minorHAnsi" w:cstheme="minorHAnsi"/>
          <w:sz w:val="20"/>
          <w:szCs w:val="20"/>
        </w:rPr>
      </w:pPr>
      <w:r w:rsidRPr="008A1F21">
        <w:rPr>
          <w:rFonts w:asciiTheme="minorHAnsi" w:hAnsiTheme="minorHAnsi" w:cstheme="minorHAnsi"/>
          <w:sz w:val="20"/>
          <w:szCs w:val="20"/>
        </w:rPr>
        <w:t>Microsoft Internet Explorer verzia 11.0 a vyššia,</w:t>
      </w:r>
    </w:p>
    <w:p w14:paraId="67449D41" w14:textId="77777777" w:rsidR="00A34B0B" w:rsidRPr="008A1F21" w:rsidRDefault="00A34B0B" w:rsidP="009A7C95">
      <w:pPr>
        <w:pStyle w:val="tl1"/>
        <w:numPr>
          <w:ilvl w:val="0"/>
          <w:numId w:val="7"/>
        </w:numPr>
        <w:rPr>
          <w:rFonts w:asciiTheme="minorHAnsi" w:hAnsiTheme="minorHAnsi" w:cstheme="minorHAnsi"/>
          <w:sz w:val="20"/>
          <w:szCs w:val="20"/>
        </w:rPr>
      </w:pPr>
      <w:proofErr w:type="spellStart"/>
      <w:r w:rsidRPr="008A1F21">
        <w:rPr>
          <w:rFonts w:asciiTheme="minorHAnsi" w:hAnsiTheme="minorHAnsi" w:cstheme="minorHAnsi"/>
          <w:sz w:val="20"/>
          <w:szCs w:val="20"/>
        </w:rPr>
        <w:t>Mozilla</w:t>
      </w:r>
      <w:proofErr w:type="spellEnd"/>
      <w:r w:rsidRPr="008A1F21">
        <w:rPr>
          <w:rFonts w:asciiTheme="minorHAnsi" w:hAnsiTheme="minorHAnsi" w:cstheme="minorHAnsi"/>
          <w:sz w:val="20"/>
          <w:szCs w:val="20"/>
        </w:rPr>
        <w:t xml:space="preserve"> Firefox verzia 13.0 a vyššia alebo</w:t>
      </w:r>
    </w:p>
    <w:p w14:paraId="4E51AB64" w14:textId="77777777" w:rsidR="00A34B0B" w:rsidRPr="008A1F21" w:rsidRDefault="00A34B0B" w:rsidP="009A7C95">
      <w:pPr>
        <w:pStyle w:val="tl1"/>
        <w:numPr>
          <w:ilvl w:val="0"/>
          <w:numId w:val="7"/>
        </w:numPr>
        <w:rPr>
          <w:rFonts w:asciiTheme="minorHAnsi" w:hAnsiTheme="minorHAnsi" w:cstheme="minorHAnsi"/>
          <w:sz w:val="20"/>
          <w:szCs w:val="20"/>
        </w:rPr>
      </w:pPr>
      <w:r w:rsidRPr="008A1F21">
        <w:rPr>
          <w:rFonts w:asciiTheme="minorHAnsi" w:hAnsiTheme="minorHAnsi" w:cstheme="minorHAnsi"/>
          <w:sz w:val="20"/>
          <w:szCs w:val="20"/>
        </w:rPr>
        <w:t>Google Chrome</w:t>
      </w:r>
    </w:p>
    <w:p w14:paraId="2E2900EF" w14:textId="77777777" w:rsidR="00A34B0B" w:rsidRPr="008A1F21" w:rsidRDefault="00A34B0B" w:rsidP="00A34B0B">
      <w:pPr>
        <w:pStyle w:val="tl1"/>
        <w:rPr>
          <w:rFonts w:asciiTheme="minorHAnsi" w:hAnsiTheme="minorHAnsi" w:cstheme="minorHAnsi"/>
          <w:sz w:val="20"/>
          <w:szCs w:val="20"/>
        </w:rPr>
      </w:pPr>
    </w:p>
    <w:p w14:paraId="76158FFC" w14:textId="77777777"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8A1F21" w:rsidRDefault="00A34B0B" w:rsidP="00A34B0B">
      <w:pPr>
        <w:pStyle w:val="tl1"/>
        <w:rPr>
          <w:rFonts w:asciiTheme="minorHAnsi" w:hAnsiTheme="minorHAnsi" w:cstheme="minorHAnsi"/>
          <w:sz w:val="20"/>
          <w:szCs w:val="20"/>
        </w:rPr>
      </w:pPr>
    </w:p>
    <w:p w14:paraId="58C1CD6C" w14:textId="77777777"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8.4. Ak je odosielateľom zásielky verejný obstarávateľ, tak záujemcovi/uchádzačovi bude na ním určený kontaktný email (zadaný pri registrácii do systému JOSEPHINE) bezodkladne odoslaná informácia, že</w:t>
      </w:r>
      <w:r w:rsidR="00E8451A" w:rsidRPr="008A1F21">
        <w:rPr>
          <w:rFonts w:asciiTheme="minorHAnsi" w:hAnsiTheme="minorHAnsi" w:cstheme="minorHAnsi"/>
          <w:sz w:val="20"/>
          <w:szCs w:val="20"/>
        </w:rPr>
        <w:t> </w:t>
      </w:r>
      <w:r w:rsidRPr="008A1F21">
        <w:rPr>
          <w:rFonts w:asciiTheme="minorHAnsi" w:hAnsiTheme="minorHAnsi" w:cstheme="minorHAnsi"/>
          <w:sz w:val="20"/>
          <w:szCs w:val="20"/>
        </w:rPr>
        <w:t>k</w:t>
      </w:r>
      <w:r w:rsidR="00E8451A" w:rsidRPr="008A1F21">
        <w:rPr>
          <w:rFonts w:asciiTheme="minorHAnsi" w:hAnsiTheme="minorHAnsi" w:cstheme="minorHAnsi"/>
          <w:sz w:val="20"/>
          <w:szCs w:val="20"/>
        </w:rPr>
        <w:t> </w:t>
      </w:r>
      <w:r w:rsidRPr="008A1F21">
        <w:rPr>
          <w:rFonts w:asciiTheme="minorHAnsi" w:hAnsiTheme="minorHAnsi" w:cstheme="minorHAnsi"/>
          <w:sz w:val="20"/>
          <w:szCs w:val="20"/>
        </w:rPr>
        <w:t>predmetnej zákazke existuje nová zásielka/správa. Záujemca/uchádzač sa prihlási do systému a</w:t>
      </w:r>
      <w:r w:rsidR="00E8451A" w:rsidRPr="008A1F21">
        <w:rPr>
          <w:rFonts w:asciiTheme="minorHAnsi" w:hAnsiTheme="minorHAnsi" w:cstheme="minorHAnsi"/>
          <w:sz w:val="20"/>
          <w:szCs w:val="20"/>
        </w:rPr>
        <w:t> </w:t>
      </w:r>
      <w:r w:rsidRPr="008A1F21">
        <w:rPr>
          <w:rFonts w:asciiTheme="minorHAnsi" w:hAnsiTheme="minorHAnsi" w:cstheme="minorHAnsi"/>
          <w:sz w:val="20"/>
          <w:szCs w:val="20"/>
        </w:rPr>
        <w:t>v</w:t>
      </w:r>
      <w:r w:rsidR="00E8451A" w:rsidRPr="008A1F21">
        <w:rPr>
          <w:rFonts w:asciiTheme="minorHAnsi" w:hAnsiTheme="minorHAnsi" w:cstheme="minorHAnsi"/>
          <w:sz w:val="20"/>
          <w:szCs w:val="20"/>
        </w:rPr>
        <w:t> </w:t>
      </w:r>
      <w:r w:rsidRPr="008A1F21">
        <w:rPr>
          <w:rFonts w:asciiTheme="minorHAnsi" w:hAnsiTheme="minorHAnsi" w:cstheme="minorHAns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8A1F21" w:rsidRDefault="00A34B0B" w:rsidP="00A34B0B">
      <w:pPr>
        <w:pStyle w:val="tl1"/>
        <w:rPr>
          <w:rFonts w:asciiTheme="minorHAnsi" w:hAnsiTheme="minorHAnsi" w:cstheme="minorHAnsi"/>
          <w:sz w:val="20"/>
          <w:szCs w:val="20"/>
        </w:rPr>
      </w:pPr>
    </w:p>
    <w:p w14:paraId="7ED05DE7" w14:textId="77777777"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lastRenderedPageBreak/>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AAF621A" w14:textId="77777777" w:rsidR="00A34B0B" w:rsidRPr="008A1F21" w:rsidRDefault="00A34B0B" w:rsidP="00A34B0B">
      <w:pPr>
        <w:pStyle w:val="tl1"/>
        <w:rPr>
          <w:rFonts w:asciiTheme="minorHAnsi" w:hAnsiTheme="minorHAnsi" w:cstheme="minorHAnsi"/>
          <w:sz w:val="20"/>
          <w:szCs w:val="20"/>
        </w:rPr>
      </w:pPr>
    </w:p>
    <w:p w14:paraId="55534A99" w14:textId="77777777"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7761B089" w14:textId="77777777" w:rsidR="00A34B0B" w:rsidRPr="008A1F21" w:rsidRDefault="00A34B0B" w:rsidP="00A34B0B">
      <w:pPr>
        <w:pStyle w:val="tl1"/>
        <w:rPr>
          <w:rFonts w:asciiTheme="minorHAnsi" w:hAnsiTheme="minorHAnsi" w:cstheme="minorHAnsi"/>
          <w:sz w:val="20"/>
          <w:szCs w:val="20"/>
        </w:rPr>
      </w:pPr>
    </w:p>
    <w:p w14:paraId="79BE799E" w14:textId="77777777"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8.7. Verejný obstarávateľ umožňuje neobmedzený a priamy prístup elektronickými prostriedkami k</w:t>
      </w:r>
      <w:r w:rsidR="00E8451A" w:rsidRPr="008A1F21">
        <w:rPr>
          <w:rFonts w:asciiTheme="minorHAnsi" w:hAnsiTheme="minorHAnsi" w:cstheme="minorHAnsi"/>
          <w:sz w:val="20"/>
          <w:szCs w:val="20"/>
        </w:rPr>
        <w:t> </w:t>
      </w:r>
      <w:r w:rsidRPr="008A1F21">
        <w:rPr>
          <w:rFonts w:asciiTheme="minorHAnsi" w:hAnsiTheme="minorHAnsi" w:cstheme="minorHAns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8A1F21" w:rsidRDefault="00A34B0B" w:rsidP="00A34B0B">
      <w:pPr>
        <w:pStyle w:val="tl1"/>
        <w:rPr>
          <w:rFonts w:asciiTheme="minorHAnsi" w:hAnsiTheme="minorHAnsi" w:cstheme="minorHAnsi"/>
          <w:sz w:val="20"/>
          <w:szCs w:val="20"/>
        </w:rPr>
      </w:pPr>
    </w:p>
    <w:p w14:paraId="64CA8DEA" w14:textId="77777777"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8.8. Podania a dokumenty súvisiace s uplatnením revíznych postupov sú medzi verejným obstarávateľom a</w:t>
      </w:r>
      <w:r w:rsidR="00E8451A" w:rsidRPr="008A1F21">
        <w:rPr>
          <w:rFonts w:asciiTheme="minorHAnsi" w:hAnsiTheme="minorHAnsi" w:cstheme="minorHAnsi"/>
          <w:sz w:val="20"/>
          <w:szCs w:val="20"/>
        </w:rPr>
        <w:t> </w:t>
      </w:r>
      <w:r w:rsidRPr="008A1F21">
        <w:rPr>
          <w:rFonts w:asciiTheme="minorHAnsi" w:hAnsiTheme="minorHAnsi" w:cstheme="minorHAnsi"/>
          <w:sz w:val="20"/>
          <w:szCs w:val="20"/>
        </w:rPr>
        <w:t>záujemcami/uchádzačmi doručované v súlade s Výkladovým stanoviskom Úradu pre verejné obstarávanie č. 3/2018.</w:t>
      </w:r>
    </w:p>
    <w:p w14:paraId="3BBBFABB" w14:textId="77777777" w:rsidR="00792736" w:rsidRPr="008A1F21" w:rsidRDefault="00792736" w:rsidP="00A34B0B">
      <w:pPr>
        <w:pStyle w:val="tl1"/>
        <w:rPr>
          <w:rFonts w:asciiTheme="minorHAnsi" w:hAnsiTheme="minorHAnsi" w:cstheme="minorHAnsi"/>
          <w:sz w:val="22"/>
          <w:szCs w:val="22"/>
        </w:rPr>
      </w:pPr>
    </w:p>
    <w:p w14:paraId="7E1EAC31" w14:textId="77777777" w:rsidR="00A34B0B" w:rsidRPr="008A1F21" w:rsidRDefault="00A34B0B" w:rsidP="00A34B0B">
      <w:pPr>
        <w:pStyle w:val="tl1"/>
        <w:rPr>
          <w:rFonts w:asciiTheme="minorHAnsi" w:hAnsiTheme="minorHAnsi" w:cstheme="minorHAnsi"/>
          <w:b/>
          <w:bCs/>
          <w:sz w:val="20"/>
          <w:szCs w:val="20"/>
        </w:rPr>
      </w:pPr>
      <w:r w:rsidRPr="008A1F21">
        <w:rPr>
          <w:rFonts w:asciiTheme="minorHAnsi" w:hAnsiTheme="minorHAnsi" w:cstheme="minorHAnsi"/>
          <w:b/>
          <w:bCs/>
          <w:sz w:val="20"/>
          <w:szCs w:val="20"/>
        </w:rPr>
        <w:t>9. VYSVETLENIE A ZMENY</w:t>
      </w:r>
    </w:p>
    <w:p w14:paraId="79C0CA09" w14:textId="3047D8F7"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 xml:space="preserve">9.1. Záujemca môže požiadať o vysvetlenie informácií uvedených </w:t>
      </w:r>
      <w:r w:rsidR="00613206">
        <w:rPr>
          <w:rFonts w:asciiTheme="minorHAnsi" w:hAnsiTheme="minorHAnsi" w:cstheme="minorHAnsi"/>
          <w:sz w:val="20"/>
          <w:szCs w:val="20"/>
        </w:rPr>
        <w:t>v oznámení o vyhlásení verejného obstarávania</w:t>
      </w:r>
      <w:r w:rsidRPr="008A1F21">
        <w:rPr>
          <w:rFonts w:asciiTheme="minorHAnsi" w:hAnsiTheme="minorHAnsi" w:cstheme="minorHAns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2736">
        <w:rPr>
          <w:rFonts w:asciiTheme="minorHAnsi" w:hAnsiTheme="minorHAnsi" w:cstheme="minorHAnsi"/>
          <w:sz w:val="20"/>
          <w:szCs w:val="20"/>
        </w:rPr>
        <w:t>v oznámení o vyhlásení verejného obstarávania</w:t>
      </w:r>
      <w:r w:rsidRPr="008A1F21">
        <w:rPr>
          <w:rFonts w:asciiTheme="minorHAnsi" w:hAnsiTheme="minorHAnsi" w:cstheme="minorHAnsi"/>
          <w:sz w:val="20"/>
          <w:szCs w:val="20"/>
        </w:rPr>
        <w:t xml:space="preserve">, v súťažných podkladoch alebo v inej sprievodnej dokumentácii verejný obstarávateľ bezodkladne oznámi všetkým záujemcom, najneskôr však </w:t>
      </w:r>
      <w:r w:rsidR="00792736">
        <w:rPr>
          <w:rFonts w:asciiTheme="minorHAnsi" w:hAnsiTheme="minorHAnsi" w:cstheme="minorHAnsi"/>
          <w:sz w:val="20"/>
          <w:szCs w:val="20"/>
        </w:rPr>
        <w:t>6</w:t>
      </w:r>
      <w:r w:rsidRPr="008A1F21">
        <w:rPr>
          <w:rFonts w:asciiTheme="minorHAnsi" w:hAnsiTheme="minorHAnsi" w:cstheme="minorHAnsi"/>
          <w:sz w:val="20"/>
          <w:szCs w:val="20"/>
        </w:rPr>
        <w:t xml:space="preserve"> dn</w:t>
      </w:r>
      <w:r w:rsidR="00792736">
        <w:rPr>
          <w:rFonts w:asciiTheme="minorHAnsi" w:hAnsiTheme="minorHAnsi" w:cstheme="minorHAnsi"/>
          <w:sz w:val="20"/>
          <w:szCs w:val="20"/>
        </w:rPr>
        <w:t>í</w:t>
      </w:r>
      <w:r w:rsidRPr="008A1F21">
        <w:rPr>
          <w:rFonts w:asciiTheme="minorHAnsi" w:hAnsiTheme="minorHAnsi" w:cstheme="minorHAnsi"/>
          <w:sz w:val="20"/>
          <w:szCs w:val="20"/>
        </w:rPr>
        <w:t xml:space="preserve"> pred uplynutím lehoty na predkladanie ponúk za predpokladu, že o vysvetlenie sa požiada dostatočne vopred.</w:t>
      </w:r>
    </w:p>
    <w:p w14:paraId="7413AD62" w14:textId="77777777" w:rsidR="00A34B0B" w:rsidRPr="008A1F21" w:rsidRDefault="00A34B0B" w:rsidP="00A34B0B">
      <w:pPr>
        <w:pStyle w:val="tl1"/>
        <w:rPr>
          <w:rFonts w:asciiTheme="minorHAnsi" w:hAnsiTheme="minorHAnsi" w:cstheme="minorHAnsi"/>
          <w:sz w:val="20"/>
          <w:szCs w:val="20"/>
        </w:rPr>
      </w:pPr>
    </w:p>
    <w:p w14:paraId="672A85F7" w14:textId="132966B3" w:rsidR="003667E0"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9.2. Verejný obstarávateľ primerane predĺži lehotu na predkladanie ponúk, ak</w:t>
      </w:r>
    </w:p>
    <w:p w14:paraId="65623037" w14:textId="609D71F3" w:rsidR="003667E0" w:rsidRPr="00792736" w:rsidRDefault="00A34B0B" w:rsidP="00792736">
      <w:pPr>
        <w:pStyle w:val="tl1"/>
        <w:numPr>
          <w:ilvl w:val="0"/>
          <w:numId w:val="5"/>
        </w:numPr>
        <w:ind w:left="851" w:hanging="284"/>
        <w:rPr>
          <w:rFonts w:asciiTheme="minorHAnsi" w:hAnsiTheme="minorHAnsi" w:cstheme="minorHAnsi"/>
          <w:sz w:val="20"/>
          <w:szCs w:val="20"/>
        </w:rPr>
      </w:pPr>
      <w:r w:rsidRPr="008A1F21">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w:t>
      </w:r>
      <w:r w:rsidR="00E8451A" w:rsidRPr="008A1F21">
        <w:rPr>
          <w:rFonts w:asciiTheme="minorHAnsi" w:hAnsiTheme="minorHAnsi" w:cstheme="minorHAnsi"/>
          <w:sz w:val="20"/>
          <w:szCs w:val="20"/>
        </w:rPr>
        <w:t>,</w:t>
      </w:r>
      <w:r w:rsidRPr="008A1F21">
        <w:rPr>
          <w:rFonts w:asciiTheme="minorHAnsi" w:hAnsiTheme="minorHAnsi" w:cstheme="minorHAnsi"/>
          <w:sz w:val="20"/>
          <w:szCs w:val="20"/>
        </w:rPr>
        <w:t xml:space="preserve"> alebo</w:t>
      </w:r>
    </w:p>
    <w:p w14:paraId="37FFD09B" w14:textId="77777777" w:rsidR="00A34B0B" w:rsidRPr="008A1F21" w:rsidRDefault="00A34B0B" w:rsidP="009A7C95">
      <w:pPr>
        <w:pStyle w:val="tl1"/>
        <w:numPr>
          <w:ilvl w:val="0"/>
          <w:numId w:val="5"/>
        </w:numPr>
        <w:ind w:left="851" w:hanging="284"/>
        <w:rPr>
          <w:rFonts w:asciiTheme="minorHAnsi" w:hAnsiTheme="minorHAnsi" w:cstheme="minorHAnsi"/>
          <w:sz w:val="20"/>
          <w:szCs w:val="20"/>
        </w:rPr>
      </w:pPr>
      <w:r w:rsidRPr="008A1F21">
        <w:rPr>
          <w:rFonts w:asciiTheme="minorHAnsi" w:hAnsiTheme="minorHAnsi" w:cstheme="minorHAnsi"/>
          <w:sz w:val="20"/>
          <w:szCs w:val="20"/>
        </w:rPr>
        <w:t>v dokumentoch potrebných na vypracovanie ponuky alebo na preukázanie splnenia podmienok účasti vykoná podstatnú zmenu.</w:t>
      </w:r>
    </w:p>
    <w:p w14:paraId="6BF29C34" w14:textId="77777777" w:rsidR="00A34B0B" w:rsidRPr="008A1F21" w:rsidRDefault="00A34B0B" w:rsidP="00A34B0B">
      <w:pPr>
        <w:pStyle w:val="tl1"/>
        <w:rPr>
          <w:rFonts w:asciiTheme="minorHAnsi" w:hAnsiTheme="minorHAnsi" w:cstheme="minorHAnsi"/>
          <w:sz w:val="20"/>
          <w:szCs w:val="20"/>
        </w:rPr>
      </w:pPr>
    </w:p>
    <w:p w14:paraId="555F652F" w14:textId="77777777"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7B9A44D" w14:textId="77777777" w:rsidR="00A34B0B" w:rsidRPr="008A1F21" w:rsidRDefault="00A34B0B" w:rsidP="00A34B0B">
      <w:pPr>
        <w:pStyle w:val="tl1"/>
        <w:rPr>
          <w:rFonts w:asciiTheme="minorHAnsi" w:hAnsiTheme="minorHAnsi" w:cstheme="minorHAnsi"/>
          <w:b/>
          <w:bCs/>
          <w:sz w:val="20"/>
          <w:szCs w:val="20"/>
        </w:rPr>
      </w:pPr>
    </w:p>
    <w:p w14:paraId="37E0EADA" w14:textId="77777777" w:rsidR="00A34B0B" w:rsidRPr="008A1F21" w:rsidRDefault="00A34B0B" w:rsidP="00A34B0B">
      <w:pPr>
        <w:pStyle w:val="tl1"/>
        <w:rPr>
          <w:rFonts w:asciiTheme="minorHAnsi" w:hAnsiTheme="minorHAnsi" w:cstheme="minorHAnsi"/>
          <w:b/>
          <w:bCs/>
          <w:sz w:val="20"/>
          <w:szCs w:val="20"/>
        </w:rPr>
      </w:pPr>
      <w:r w:rsidRPr="008A1F21">
        <w:rPr>
          <w:rFonts w:asciiTheme="minorHAnsi" w:hAnsiTheme="minorHAnsi" w:cstheme="minorHAnsi"/>
          <w:b/>
          <w:bCs/>
          <w:sz w:val="20"/>
          <w:szCs w:val="20"/>
        </w:rPr>
        <w:t>10. OBHLIADKA MIESTA USKUTOČNENIA PREDMETU ZÁKAZKY</w:t>
      </w:r>
    </w:p>
    <w:p w14:paraId="4A9E6E9B" w14:textId="77777777"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10.1. Neaplikuje sa.</w:t>
      </w:r>
    </w:p>
    <w:p w14:paraId="3B06201A" w14:textId="09FF6E44" w:rsidR="00A34B0B" w:rsidRPr="008A1F21" w:rsidRDefault="00A34B0B" w:rsidP="00A34B0B">
      <w:pPr>
        <w:pStyle w:val="tl1"/>
        <w:rPr>
          <w:rFonts w:asciiTheme="minorHAnsi" w:hAnsiTheme="minorHAnsi" w:cstheme="minorHAnsi"/>
          <w:sz w:val="20"/>
          <w:szCs w:val="20"/>
        </w:rPr>
      </w:pPr>
    </w:p>
    <w:p w14:paraId="750A5F95" w14:textId="6C18422C" w:rsidR="00A34B0B" w:rsidRPr="008A1F21" w:rsidRDefault="00A34B0B" w:rsidP="00A34B0B">
      <w:pPr>
        <w:pStyle w:val="tl1"/>
        <w:rPr>
          <w:rFonts w:asciiTheme="minorHAnsi" w:hAnsiTheme="minorHAnsi" w:cstheme="minorHAnsi"/>
          <w:b/>
          <w:bCs/>
          <w:sz w:val="20"/>
          <w:szCs w:val="20"/>
        </w:rPr>
      </w:pPr>
      <w:r w:rsidRPr="008A1F21">
        <w:rPr>
          <w:rFonts w:asciiTheme="minorHAnsi" w:hAnsiTheme="minorHAnsi" w:cstheme="minorHAnsi"/>
          <w:b/>
          <w:bCs/>
          <w:sz w:val="20"/>
          <w:szCs w:val="20"/>
        </w:rPr>
        <w:t xml:space="preserve">11. VYHOTOVENIE </w:t>
      </w:r>
      <w:r w:rsidR="00613206">
        <w:rPr>
          <w:rFonts w:asciiTheme="minorHAnsi" w:hAnsiTheme="minorHAnsi" w:cstheme="minorHAnsi"/>
          <w:b/>
          <w:bCs/>
          <w:sz w:val="20"/>
          <w:szCs w:val="20"/>
        </w:rPr>
        <w:t>ŽIADOSTI O</w:t>
      </w:r>
      <w:r w:rsidR="00127A0B">
        <w:rPr>
          <w:rFonts w:asciiTheme="minorHAnsi" w:hAnsiTheme="minorHAnsi" w:cstheme="minorHAnsi"/>
          <w:b/>
          <w:bCs/>
          <w:sz w:val="20"/>
          <w:szCs w:val="20"/>
        </w:rPr>
        <w:t> </w:t>
      </w:r>
      <w:r w:rsidR="00613206">
        <w:rPr>
          <w:rFonts w:asciiTheme="minorHAnsi" w:hAnsiTheme="minorHAnsi" w:cstheme="minorHAnsi"/>
          <w:b/>
          <w:bCs/>
          <w:sz w:val="20"/>
          <w:szCs w:val="20"/>
        </w:rPr>
        <w:t>ÚČASŤ</w:t>
      </w:r>
      <w:r w:rsidR="00127A0B">
        <w:rPr>
          <w:rFonts w:asciiTheme="minorHAnsi" w:hAnsiTheme="minorHAnsi" w:cstheme="minorHAnsi"/>
          <w:b/>
          <w:bCs/>
          <w:sz w:val="20"/>
          <w:szCs w:val="20"/>
        </w:rPr>
        <w:t xml:space="preserve"> A VYHOTOVENIE PONUKY.</w:t>
      </w:r>
    </w:p>
    <w:p w14:paraId="6E714F6C" w14:textId="2AD83915" w:rsidR="00127A0B" w:rsidRDefault="00127A0B" w:rsidP="00A34B0B">
      <w:pPr>
        <w:pStyle w:val="tl1"/>
        <w:rPr>
          <w:rFonts w:asciiTheme="minorHAnsi" w:hAnsiTheme="minorHAnsi" w:cstheme="minorHAnsi"/>
          <w:sz w:val="20"/>
          <w:szCs w:val="20"/>
        </w:rPr>
      </w:pPr>
      <w:r>
        <w:rPr>
          <w:rFonts w:asciiTheme="minorHAnsi" w:hAnsiTheme="minorHAnsi" w:cstheme="minorHAnsi"/>
          <w:sz w:val="20"/>
          <w:szCs w:val="20"/>
        </w:rPr>
        <w:t xml:space="preserve">11.1. </w:t>
      </w:r>
      <w:r w:rsidRPr="00127A0B">
        <w:rPr>
          <w:rFonts w:asciiTheme="minorHAnsi" w:hAnsiTheme="minorHAnsi" w:cstheme="minorHAnsi"/>
          <w:b/>
          <w:bCs/>
          <w:sz w:val="20"/>
          <w:szCs w:val="20"/>
        </w:rPr>
        <w:t>Žiadosť o účasť</w:t>
      </w:r>
      <w:r w:rsidRPr="00127A0B">
        <w:rPr>
          <w:rFonts w:asciiTheme="minorHAnsi" w:hAnsiTheme="minorHAnsi" w:cstheme="minorHAnsi"/>
          <w:sz w:val="20"/>
          <w:szCs w:val="20"/>
        </w:rPr>
        <w:t xml:space="preserve"> </w:t>
      </w:r>
      <w:r>
        <w:rPr>
          <w:rFonts w:asciiTheme="minorHAnsi" w:hAnsiTheme="minorHAnsi" w:cstheme="minorHAnsi"/>
          <w:sz w:val="20"/>
          <w:szCs w:val="20"/>
        </w:rPr>
        <w:t>je</w:t>
      </w:r>
      <w:r w:rsidRPr="00127A0B">
        <w:rPr>
          <w:rFonts w:asciiTheme="minorHAnsi" w:hAnsiTheme="minorHAnsi" w:cstheme="minorHAnsi"/>
          <w:sz w:val="20"/>
          <w:szCs w:val="20"/>
        </w:rPr>
        <w:t xml:space="preserve"> v prípade tohto verejného obstarávania písomná žiadosť o zaradenie do procesu verejného obstarávania a zároveň predloženie dokladov, ktorými záujemca preukazuje splnenie podmienok účasti vo verejnom obstarávaní alebo predloženie jednotného európskeho dokumentu pre verejné obstarávanie.</w:t>
      </w:r>
    </w:p>
    <w:p w14:paraId="5AD96330" w14:textId="77777777" w:rsidR="00127A0B" w:rsidRDefault="00127A0B" w:rsidP="00A34B0B">
      <w:pPr>
        <w:pStyle w:val="tl1"/>
        <w:rPr>
          <w:rFonts w:asciiTheme="minorHAnsi" w:hAnsiTheme="minorHAnsi" w:cstheme="minorHAnsi"/>
          <w:sz w:val="20"/>
          <w:szCs w:val="20"/>
        </w:rPr>
      </w:pPr>
    </w:p>
    <w:p w14:paraId="2A01C4AD" w14:textId="445546B8" w:rsidR="00A34B0B"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11.</w:t>
      </w:r>
      <w:r w:rsidR="00127A0B">
        <w:rPr>
          <w:rFonts w:asciiTheme="minorHAnsi" w:hAnsiTheme="minorHAnsi" w:cstheme="minorHAnsi"/>
          <w:sz w:val="20"/>
          <w:szCs w:val="20"/>
        </w:rPr>
        <w:t>2</w:t>
      </w:r>
      <w:r w:rsidRPr="008A1F21">
        <w:rPr>
          <w:rFonts w:asciiTheme="minorHAnsi" w:hAnsiTheme="minorHAnsi" w:cstheme="minorHAnsi"/>
          <w:sz w:val="20"/>
          <w:szCs w:val="20"/>
        </w:rPr>
        <w:t xml:space="preserve">. </w:t>
      </w:r>
      <w:r w:rsidRPr="008A1F21">
        <w:rPr>
          <w:rFonts w:asciiTheme="minorHAnsi" w:hAnsiTheme="minorHAnsi" w:cstheme="minorHAnsi"/>
          <w:b/>
          <w:sz w:val="20"/>
          <w:szCs w:val="20"/>
        </w:rPr>
        <w:t>Ponuka</w:t>
      </w:r>
      <w:r w:rsidR="00127A0B">
        <w:rPr>
          <w:rFonts w:asciiTheme="minorHAnsi" w:hAnsiTheme="minorHAnsi" w:cstheme="minorHAnsi"/>
          <w:b/>
          <w:sz w:val="20"/>
          <w:szCs w:val="20"/>
        </w:rPr>
        <w:t xml:space="preserve"> (základná resp. konečná)</w:t>
      </w:r>
      <w:r w:rsidRPr="008A1F21">
        <w:rPr>
          <w:rFonts w:asciiTheme="minorHAnsi" w:hAnsiTheme="minorHAnsi" w:cstheme="minorHAnsi"/>
          <w:sz w:val="20"/>
          <w:szCs w:val="20"/>
        </w:rPr>
        <w:t xml:space="preserve">, pre účely zadávania tejto zákazky, </w:t>
      </w:r>
      <w:r w:rsidRPr="008A1F21">
        <w:rPr>
          <w:rFonts w:asciiTheme="minorHAnsi" w:hAnsiTheme="minorHAnsi" w:cstheme="minorHAnsi"/>
          <w:b/>
          <w:sz w:val="20"/>
          <w:szCs w:val="20"/>
        </w:rPr>
        <w:t>je prejav slobodnej vôle uchádzača</w:t>
      </w:r>
      <w:r w:rsidRPr="008A1F21">
        <w:rPr>
          <w:rFonts w:asciiTheme="minorHAnsi" w:hAnsiTheme="minorHAnsi" w:cstheme="minorHAnsi"/>
          <w:sz w:val="20"/>
          <w:szCs w:val="20"/>
        </w:rPr>
        <w:t xml:space="preserve">, že chce za úhradu poskytnúť verejnému obstarávateľovi určené plnenie </w:t>
      </w:r>
      <w:r w:rsidRPr="008A1F21">
        <w:rPr>
          <w:rFonts w:asciiTheme="minorHAnsi" w:hAnsiTheme="minorHAnsi" w:cstheme="minorHAnsi"/>
          <w:b/>
          <w:sz w:val="20"/>
          <w:szCs w:val="20"/>
          <w:u w:val="single"/>
        </w:rPr>
        <w:t>pri dodržaní podmienok stanovených verejným obstarávateľom bez určovania svojich osobitných podmienok</w:t>
      </w:r>
      <w:r w:rsidRPr="008A1F21">
        <w:rPr>
          <w:rFonts w:asciiTheme="minorHAnsi" w:hAnsiTheme="minorHAnsi" w:cstheme="minorHAnsi"/>
          <w:sz w:val="20"/>
          <w:szCs w:val="20"/>
        </w:rPr>
        <w:t>.</w:t>
      </w:r>
    </w:p>
    <w:p w14:paraId="1686E301" w14:textId="1DB0E671" w:rsidR="00127A0B" w:rsidRPr="008A1F21" w:rsidRDefault="00127A0B" w:rsidP="00A34B0B">
      <w:pPr>
        <w:pStyle w:val="tl1"/>
        <w:rPr>
          <w:rFonts w:asciiTheme="minorHAnsi" w:hAnsiTheme="minorHAnsi" w:cstheme="minorHAnsi"/>
          <w:sz w:val="20"/>
          <w:szCs w:val="20"/>
        </w:rPr>
      </w:pPr>
      <w:r>
        <w:rPr>
          <w:rFonts w:asciiTheme="minorHAnsi" w:hAnsiTheme="minorHAnsi" w:cstheme="minorHAnsi"/>
          <w:sz w:val="20"/>
          <w:szCs w:val="20"/>
        </w:rPr>
        <w:t xml:space="preserve">Pokiaľ nie je  oznámení o vyhlásení verejného obstarávania a v týchto súťažných podkladoch uvedené inak, pojem „ponuka“ je použitý pre základnú ako aj pre konečnú ponuku. </w:t>
      </w:r>
    </w:p>
    <w:p w14:paraId="20E2E9E8" w14:textId="77777777" w:rsidR="00A34B0B" w:rsidRPr="008A1F21" w:rsidRDefault="00A34B0B" w:rsidP="00A34B0B">
      <w:pPr>
        <w:pStyle w:val="tl1"/>
        <w:rPr>
          <w:rFonts w:asciiTheme="minorHAnsi" w:hAnsiTheme="minorHAnsi" w:cstheme="minorHAnsi"/>
          <w:sz w:val="20"/>
          <w:szCs w:val="20"/>
        </w:rPr>
      </w:pPr>
    </w:p>
    <w:p w14:paraId="1A12CEC1" w14:textId="38590A26" w:rsidR="00127A0B"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11.</w:t>
      </w:r>
      <w:r w:rsidR="00127A0B">
        <w:rPr>
          <w:rFonts w:asciiTheme="minorHAnsi" w:hAnsiTheme="minorHAnsi" w:cstheme="minorHAnsi"/>
          <w:sz w:val="20"/>
          <w:szCs w:val="20"/>
        </w:rPr>
        <w:t>3</w:t>
      </w:r>
      <w:r w:rsidRPr="008A1F21">
        <w:rPr>
          <w:rFonts w:asciiTheme="minorHAnsi" w:hAnsiTheme="minorHAnsi" w:cstheme="minorHAnsi"/>
          <w:sz w:val="20"/>
          <w:szCs w:val="20"/>
        </w:rPr>
        <w:t>.</w:t>
      </w:r>
      <w:r w:rsidR="00127A0B">
        <w:rPr>
          <w:rFonts w:asciiTheme="minorHAnsi" w:hAnsiTheme="minorHAnsi" w:cstheme="minorHAnsi"/>
          <w:sz w:val="20"/>
          <w:szCs w:val="20"/>
        </w:rPr>
        <w:t xml:space="preserve"> Záujemca predkladá žiadosť o účasť </w:t>
      </w:r>
      <w:r w:rsidRPr="008A1F21">
        <w:rPr>
          <w:rFonts w:asciiTheme="minorHAnsi" w:hAnsiTheme="minorHAnsi" w:cstheme="minorHAnsi"/>
          <w:sz w:val="20"/>
          <w:szCs w:val="20"/>
        </w:rPr>
        <w:t xml:space="preserve"> </w:t>
      </w:r>
      <w:r w:rsidR="00127A0B" w:rsidRPr="008A1F21">
        <w:rPr>
          <w:rFonts w:asciiTheme="minorHAnsi" w:hAnsiTheme="minorHAnsi" w:cstheme="minorHAnsi"/>
          <w:sz w:val="20"/>
          <w:szCs w:val="20"/>
        </w:rPr>
        <w:t>v elektronickej podobe v lehote na predkladanie</w:t>
      </w:r>
      <w:r w:rsidR="00127A0B">
        <w:rPr>
          <w:rFonts w:asciiTheme="minorHAnsi" w:hAnsiTheme="minorHAnsi" w:cstheme="minorHAnsi"/>
          <w:sz w:val="20"/>
          <w:szCs w:val="20"/>
        </w:rPr>
        <w:t xml:space="preserve"> žiadostí o účasť podľa požiadaviek uvedených v oznámení o vyhlásení verejného obstarávania a v týchto súťažných podkladoch. </w:t>
      </w:r>
    </w:p>
    <w:p w14:paraId="367913B7" w14:textId="77777777" w:rsidR="00127A0B" w:rsidRDefault="00127A0B" w:rsidP="00A34B0B">
      <w:pPr>
        <w:pStyle w:val="tl1"/>
        <w:rPr>
          <w:rFonts w:asciiTheme="minorHAnsi" w:hAnsiTheme="minorHAnsi" w:cstheme="minorHAnsi"/>
          <w:sz w:val="20"/>
          <w:szCs w:val="20"/>
        </w:rPr>
      </w:pPr>
    </w:p>
    <w:p w14:paraId="3C342094" w14:textId="740FC00B" w:rsidR="00A34B0B" w:rsidRPr="008A1F21" w:rsidRDefault="00127A0B" w:rsidP="00A34B0B">
      <w:pPr>
        <w:pStyle w:val="tl1"/>
        <w:rPr>
          <w:rFonts w:asciiTheme="minorHAnsi" w:hAnsiTheme="minorHAnsi" w:cstheme="minorHAnsi"/>
          <w:sz w:val="20"/>
          <w:szCs w:val="20"/>
        </w:rPr>
      </w:pPr>
      <w:r>
        <w:rPr>
          <w:rFonts w:asciiTheme="minorHAnsi" w:hAnsiTheme="minorHAnsi" w:cstheme="minorHAnsi"/>
          <w:sz w:val="20"/>
          <w:szCs w:val="20"/>
        </w:rPr>
        <w:t xml:space="preserve">11.4. </w:t>
      </w:r>
      <w:r w:rsidR="00A34B0B" w:rsidRPr="008A1F21">
        <w:rPr>
          <w:rFonts w:asciiTheme="minorHAnsi" w:hAnsiTheme="minorHAnsi" w:cstheme="minorHAnsi"/>
          <w:sz w:val="20"/>
          <w:szCs w:val="20"/>
        </w:rPr>
        <w:t>Uchádzač predkladá ponuku</w:t>
      </w:r>
      <w:r>
        <w:rPr>
          <w:rFonts w:asciiTheme="minorHAnsi" w:hAnsiTheme="minorHAnsi" w:cstheme="minorHAnsi"/>
          <w:sz w:val="20"/>
          <w:szCs w:val="20"/>
        </w:rPr>
        <w:t xml:space="preserve"> </w:t>
      </w:r>
      <w:r w:rsidR="00A34B0B" w:rsidRPr="008A1F21">
        <w:rPr>
          <w:rFonts w:asciiTheme="minorHAnsi" w:hAnsiTheme="minorHAnsi" w:cstheme="minorHAnsi"/>
          <w:sz w:val="20"/>
          <w:szCs w:val="20"/>
        </w:rPr>
        <w:t>v elektronickej podobe v lehote na predkladanie ponúk podľa požiadaviek uvedených v týchto S</w:t>
      </w:r>
      <w:r w:rsidR="00792736">
        <w:rPr>
          <w:rFonts w:asciiTheme="minorHAnsi" w:hAnsiTheme="minorHAnsi" w:cstheme="minorHAnsi"/>
          <w:sz w:val="20"/>
          <w:szCs w:val="20"/>
        </w:rPr>
        <w:t>P</w:t>
      </w:r>
      <w:r>
        <w:rPr>
          <w:rFonts w:asciiTheme="minorHAnsi" w:hAnsiTheme="minorHAnsi" w:cstheme="minorHAnsi"/>
          <w:sz w:val="20"/>
          <w:szCs w:val="20"/>
        </w:rPr>
        <w:t xml:space="preserve"> a vo výzve na predloženie základnej resp. konečnej ponuky</w:t>
      </w:r>
      <w:r w:rsidR="00792736">
        <w:rPr>
          <w:rFonts w:asciiTheme="minorHAnsi" w:hAnsiTheme="minorHAnsi" w:cstheme="minorHAnsi"/>
          <w:sz w:val="20"/>
          <w:szCs w:val="20"/>
        </w:rPr>
        <w:t xml:space="preserve">, </w:t>
      </w:r>
      <w:r w:rsidR="00792736" w:rsidRPr="00792736">
        <w:rPr>
          <w:rFonts w:asciiTheme="minorHAnsi" w:hAnsiTheme="minorHAnsi" w:cstheme="minorHAnsi"/>
          <w:b/>
          <w:bCs/>
          <w:sz w:val="20"/>
          <w:szCs w:val="20"/>
        </w:rPr>
        <w:t>okrem predloženia listinných originálov</w:t>
      </w:r>
      <w:r w:rsidR="00792736">
        <w:rPr>
          <w:rFonts w:asciiTheme="minorHAnsi" w:hAnsiTheme="minorHAnsi" w:cstheme="minorHAnsi"/>
          <w:sz w:val="20"/>
          <w:szCs w:val="20"/>
        </w:rPr>
        <w:t xml:space="preserve"> bankovej záruky resp. poistenia záruky v zmysle bodu 7.4.1. resp. 7.4.2. tejto časti SP.</w:t>
      </w:r>
    </w:p>
    <w:p w14:paraId="36D2A98E" w14:textId="77777777" w:rsidR="00A34B0B" w:rsidRPr="008A1F21" w:rsidRDefault="00A34B0B" w:rsidP="00A34B0B">
      <w:pPr>
        <w:pStyle w:val="tl1"/>
        <w:rPr>
          <w:rFonts w:asciiTheme="minorHAnsi" w:hAnsiTheme="minorHAnsi" w:cstheme="minorHAnsi"/>
          <w:sz w:val="20"/>
          <w:szCs w:val="20"/>
        </w:rPr>
      </w:pPr>
    </w:p>
    <w:p w14:paraId="4ABF739E" w14:textId="651A7DB4"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lastRenderedPageBreak/>
        <w:t>11.</w:t>
      </w:r>
      <w:r w:rsidR="00127A0B">
        <w:rPr>
          <w:rFonts w:asciiTheme="minorHAnsi" w:hAnsiTheme="minorHAnsi" w:cstheme="minorHAnsi"/>
          <w:sz w:val="20"/>
          <w:szCs w:val="20"/>
        </w:rPr>
        <w:t>5</w:t>
      </w:r>
      <w:r w:rsidRPr="008A1F21">
        <w:rPr>
          <w:rFonts w:asciiTheme="minorHAnsi" w:hAnsiTheme="minorHAnsi" w:cstheme="minorHAnsi"/>
          <w:sz w:val="20"/>
          <w:szCs w:val="20"/>
        </w:rPr>
        <w:t xml:space="preserve">. </w:t>
      </w:r>
      <w:r w:rsidR="00127A0B">
        <w:rPr>
          <w:rFonts w:asciiTheme="minorHAnsi" w:hAnsiTheme="minorHAnsi" w:cstheme="minorHAnsi"/>
          <w:sz w:val="20"/>
          <w:szCs w:val="20"/>
        </w:rPr>
        <w:t>Žiadosť o účasť, základná p</w:t>
      </w:r>
      <w:r w:rsidRPr="008A1F21">
        <w:rPr>
          <w:rFonts w:asciiTheme="minorHAnsi" w:hAnsiTheme="minorHAnsi" w:cstheme="minorHAnsi"/>
          <w:sz w:val="20"/>
          <w:szCs w:val="20"/>
        </w:rPr>
        <w:t xml:space="preserve">onuka </w:t>
      </w:r>
      <w:r w:rsidR="00127A0B">
        <w:rPr>
          <w:rFonts w:asciiTheme="minorHAnsi" w:hAnsiTheme="minorHAnsi" w:cstheme="minorHAnsi"/>
          <w:sz w:val="20"/>
          <w:szCs w:val="20"/>
        </w:rPr>
        <w:t xml:space="preserve">a prípadná konečná ponuka </w:t>
      </w:r>
      <w:r w:rsidRPr="008A1F21">
        <w:rPr>
          <w:rFonts w:asciiTheme="minorHAnsi" w:hAnsiTheme="minorHAnsi" w:cstheme="minorHAnsi"/>
          <w:sz w:val="20"/>
          <w:szCs w:val="20"/>
        </w:rPr>
        <w:t>mus</w:t>
      </w:r>
      <w:r w:rsidR="00127A0B">
        <w:rPr>
          <w:rFonts w:asciiTheme="minorHAnsi" w:hAnsiTheme="minorHAnsi" w:cstheme="minorHAnsi"/>
          <w:sz w:val="20"/>
          <w:szCs w:val="20"/>
        </w:rPr>
        <w:t xml:space="preserve">ia </w:t>
      </w:r>
      <w:r w:rsidRPr="008A1F21">
        <w:rPr>
          <w:rFonts w:asciiTheme="minorHAnsi" w:hAnsiTheme="minorHAnsi" w:cstheme="minorHAnsi"/>
          <w:sz w:val="20"/>
          <w:szCs w:val="20"/>
        </w:rPr>
        <w:t>byť vyhotoven</w:t>
      </w:r>
      <w:r w:rsidR="00127A0B">
        <w:rPr>
          <w:rFonts w:asciiTheme="minorHAnsi" w:hAnsiTheme="minorHAnsi" w:cstheme="minorHAnsi"/>
          <w:sz w:val="20"/>
          <w:szCs w:val="20"/>
        </w:rPr>
        <w:t>é</w:t>
      </w:r>
      <w:r w:rsidRPr="008A1F21">
        <w:rPr>
          <w:rFonts w:asciiTheme="minorHAnsi" w:hAnsiTheme="minorHAnsi" w:cstheme="minorHAnsi"/>
          <w:sz w:val="20"/>
          <w:szCs w:val="20"/>
        </w:rPr>
        <w:t xml:space="preserve"> elektronicky v zmysle § 49 ods. 1 písm. a) ZVO a</w:t>
      </w:r>
      <w:r w:rsidR="00127A0B">
        <w:rPr>
          <w:rFonts w:asciiTheme="minorHAnsi" w:hAnsiTheme="minorHAnsi" w:cstheme="minorHAnsi"/>
          <w:sz w:val="20"/>
          <w:szCs w:val="20"/>
        </w:rPr>
        <w:t> </w:t>
      </w:r>
      <w:r w:rsidRPr="008A1F21">
        <w:rPr>
          <w:rFonts w:asciiTheme="minorHAnsi" w:hAnsiTheme="minorHAnsi" w:cstheme="minorHAnsi"/>
          <w:sz w:val="20"/>
          <w:szCs w:val="20"/>
        </w:rPr>
        <w:t>vložen</w:t>
      </w:r>
      <w:r w:rsidR="00127A0B">
        <w:rPr>
          <w:rFonts w:asciiTheme="minorHAnsi" w:hAnsiTheme="minorHAnsi" w:cstheme="minorHAnsi"/>
          <w:sz w:val="20"/>
          <w:szCs w:val="20"/>
        </w:rPr>
        <w:t>é</w:t>
      </w:r>
      <w:r w:rsidRPr="008A1F21">
        <w:rPr>
          <w:rFonts w:asciiTheme="minorHAnsi" w:hAnsiTheme="minorHAnsi" w:cstheme="minorHAnsi"/>
          <w:sz w:val="20"/>
          <w:szCs w:val="20"/>
        </w:rPr>
        <w:t xml:space="preserve"> do systému JOSEPHINE umiestnenom na webovej adrese </w:t>
      </w:r>
      <w:hyperlink r:id="rId11" w:history="1">
        <w:r w:rsidRPr="008A1F21">
          <w:rPr>
            <w:rStyle w:val="Hypertextovprepojenie"/>
            <w:rFonts w:asciiTheme="minorHAnsi" w:hAnsiTheme="minorHAnsi" w:cstheme="minorHAnsi"/>
            <w:sz w:val="20"/>
            <w:szCs w:val="20"/>
          </w:rPr>
          <w:t>https://josephine.proebiz.com/</w:t>
        </w:r>
      </w:hyperlink>
    </w:p>
    <w:p w14:paraId="2DC355BB" w14:textId="5EC6B0CC" w:rsidR="00A34B0B" w:rsidRPr="008A1F21" w:rsidRDefault="001E3D08" w:rsidP="00A34B0B">
      <w:pPr>
        <w:pStyle w:val="tl1"/>
        <w:rPr>
          <w:rFonts w:asciiTheme="minorHAnsi" w:hAnsiTheme="minorHAnsi" w:cstheme="minorHAnsi"/>
          <w:sz w:val="20"/>
          <w:szCs w:val="20"/>
        </w:rPr>
      </w:pPr>
      <w:r>
        <w:rPr>
          <w:rFonts w:asciiTheme="minorHAnsi" w:hAnsiTheme="minorHAnsi" w:cstheme="minorHAnsi"/>
          <w:sz w:val="20"/>
          <w:szCs w:val="20"/>
        </w:rPr>
        <w:t>Záuj</w:t>
      </w:r>
      <w:r w:rsidR="007951E0">
        <w:rPr>
          <w:rFonts w:asciiTheme="minorHAnsi" w:hAnsiTheme="minorHAnsi" w:cstheme="minorHAnsi"/>
          <w:sz w:val="20"/>
          <w:szCs w:val="20"/>
        </w:rPr>
        <w:t>e</w:t>
      </w:r>
      <w:r>
        <w:rPr>
          <w:rFonts w:asciiTheme="minorHAnsi" w:hAnsiTheme="minorHAnsi" w:cstheme="minorHAnsi"/>
          <w:sz w:val="20"/>
          <w:szCs w:val="20"/>
        </w:rPr>
        <w:t>mca/u</w:t>
      </w:r>
      <w:r w:rsidR="00A34B0B" w:rsidRPr="008A1F21">
        <w:rPr>
          <w:rFonts w:asciiTheme="minorHAnsi" w:hAnsiTheme="minorHAnsi" w:cstheme="minorHAnsi"/>
          <w:sz w:val="20"/>
          <w:szCs w:val="20"/>
        </w:rPr>
        <w:t xml:space="preserve">chádzač svoju </w:t>
      </w:r>
      <w:r w:rsidR="00127A0B">
        <w:rPr>
          <w:rFonts w:asciiTheme="minorHAnsi" w:hAnsiTheme="minorHAnsi" w:cstheme="minorHAnsi"/>
          <w:sz w:val="20"/>
          <w:szCs w:val="20"/>
        </w:rPr>
        <w:t>žiadosť o</w:t>
      </w:r>
      <w:r>
        <w:rPr>
          <w:rFonts w:asciiTheme="minorHAnsi" w:hAnsiTheme="minorHAnsi" w:cstheme="minorHAnsi"/>
          <w:sz w:val="20"/>
          <w:szCs w:val="20"/>
        </w:rPr>
        <w:t> </w:t>
      </w:r>
      <w:r w:rsidR="00127A0B">
        <w:rPr>
          <w:rFonts w:asciiTheme="minorHAnsi" w:hAnsiTheme="minorHAnsi" w:cstheme="minorHAnsi"/>
          <w:sz w:val="20"/>
          <w:szCs w:val="20"/>
        </w:rPr>
        <w:t>účasť</w:t>
      </w:r>
      <w:r>
        <w:rPr>
          <w:rFonts w:asciiTheme="minorHAnsi" w:hAnsiTheme="minorHAnsi" w:cstheme="minorHAnsi"/>
          <w:sz w:val="20"/>
          <w:szCs w:val="20"/>
        </w:rPr>
        <w:t>/</w:t>
      </w:r>
      <w:r w:rsidR="00A34B0B" w:rsidRPr="008A1F21">
        <w:rPr>
          <w:rFonts w:asciiTheme="minorHAnsi" w:hAnsiTheme="minorHAnsi" w:cstheme="minorHAnsi"/>
          <w:sz w:val="20"/>
          <w:szCs w:val="20"/>
        </w:rPr>
        <w:t xml:space="preserve">ponuku identifikuje uvedením obchodného mena alebo názvu, sídla, miesta podnikania alebo obvyklého pobytu </w:t>
      </w:r>
      <w:r w:rsidR="007951E0">
        <w:rPr>
          <w:rFonts w:asciiTheme="minorHAnsi" w:hAnsiTheme="minorHAnsi" w:cstheme="minorHAnsi"/>
          <w:sz w:val="20"/>
          <w:szCs w:val="20"/>
        </w:rPr>
        <w:t>záujemcu/</w:t>
      </w:r>
      <w:r w:rsidR="00A34B0B" w:rsidRPr="008A1F21">
        <w:rPr>
          <w:rFonts w:asciiTheme="minorHAnsi" w:hAnsiTheme="minorHAnsi" w:cstheme="minorHAnsi"/>
          <w:sz w:val="20"/>
          <w:szCs w:val="20"/>
        </w:rPr>
        <w:t>uchádzača a heslom súťaže „</w:t>
      </w:r>
      <w:r w:rsidR="00581BED">
        <w:rPr>
          <w:rFonts w:asciiTheme="minorHAnsi" w:hAnsiTheme="minorHAnsi" w:cstheme="minorHAnsi"/>
          <w:sz w:val="20"/>
          <w:szCs w:val="20"/>
        </w:rPr>
        <w:t>MAD Ružomberok</w:t>
      </w:r>
      <w:r w:rsidR="00A34B0B" w:rsidRPr="008A1F21">
        <w:rPr>
          <w:rFonts w:asciiTheme="minorHAnsi" w:hAnsiTheme="minorHAnsi" w:cstheme="minorHAnsi"/>
          <w:sz w:val="20"/>
          <w:szCs w:val="20"/>
        </w:rPr>
        <w:t>“</w:t>
      </w:r>
      <w:r w:rsidR="00581BED">
        <w:rPr>
          <w:rFonts w:asciiTheme="minorHAnsi" w:hAnsiTheme="minorHAnsi" w:cstheme="minorHAnsi"/>
          <w:sz w:val="20"/>
          <w:szCs w:val="20"/>
        </w:rPr>
        <w:t>.</w:t>
      </w:r>
    </w:p>
    <w:p w14:paraId="4635DA66" w14:textId="5CFA9981"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11.</w:t>
      </w:r>
      <w:r w:rsidR="001E3D08">
        <w:rPr>
          <w:rFonts w:asciiTheme="minorHAnsi" w:hAnsiTheme="minorHAnsi" w:cstheme="minorHAnsi"/>
          <w:sz w:val="20"/>
          <w:szCs w:val="20"/>
        </w:rPr>
        <w:t>6</w:t>
      </w:r>
      <w:r w:rsidRPr="008A1F21">
        <w:rPr>
          <w:rFonts w:asciiTheme="minorHAnsi" w:hAnsiTheme="minorHAnsi" w:cstheme="minorHAnsi"/>
          <w:sz w:val="20"/>
          <w:szCs w:val="20"/>
        </w:rPr>
        <w:t xml:space="preserve">. </w:t>
      </w:r>
      <w:r w:rsidR="00127A0B">
        <w:rPr>
          <w:rFonts w:asciiTheme="minorHAnsi" w:hAnsiTheme="minorHAnsi" w:cstheme="minorHAnsi"/>
          <w:sz w:val="20"/>
          <w:szCs w:val="20"/>
        </w:rPr>
        <w:t>Žiadosť o</w:t>
      </w:r>
      <w:r w:rsidR="001E3D08">
        <w:rPr>
          <w:rFonts w:asciiTheme="minorHAnsi" w:hAnsiTheme="minorHAnsi" w:cstheme="minorHAnsi"/>
          <w:sz w:val="20"/>
          <w:szCs w:val="20"/>
        </w:rPr>
        <w:t> </w:t>
      </w:r>
      <w:r w:rsidR="00127A0B">
        <w:rPr>
          <w:rFonts w:asciiTheme="minorHAnsi" w:hAnsiTheme="minorHAnsi" w:cstheme="minorHAnsi"/>
          <w:sz w:val="20"/>
          <w:szCs w:val="20"/>
        </w:rPr>
        <w:t>účasť</w:t>
      </w:r>
      <w:r w:rsidR="001E3D08">
        <w:rPr>
          <w:rFonts w:asciiTheme="minorHAnsi" w:hAnsiTheme="minorHAnsi" w:cstheme="minorHAnsi"/>
          <w:sz w:val="20"/>
          <w:szCs w:val="20"/>
        </w:rPr>
        <w:t>/</w:t>
      </w:r>
      <w:r w:rsidR="00127A0B">
        <w:rPr>
          <w:rFonts w:asciiTheme="minorHAnsi" w:hAnsiTheme="minorHAnsi" w:cstheme="minorHAnsi"/>
          <w:sz w:val="20"/>
          <w:szCs w:val="20"/>
        </w:rPr>
        <w:t>p</w:t>
      </w:r>
      <w:r w:rsidRPr="008A1F21">
        <w:rPr>
          <w:rFonts w:asciiTheme="minorHAnsi" w:hAnsiTheme="minorHAnsi" w:cstheme="minorHAnsi"/>
          <w:sz w:val="20"/>
          <w:szCs w:val="20"/>
        </w:rPr>
        <w:t xml:space="preserve">onuka je do systému JOSEPHINE vložená vo chvíli dokončenia spracovania obálky (priebeh spracovávania systém znázorňuje percentami vedľa príslušného tlačidla). Vloženie </w:t>
      </w:r>
      <w:r w:rsidR="001E3D08">
        <w:rPr>
          <w:rFonts w:asciiTheme="minorHAnsi" w:hAnsiTheme="minorHAnsi" w:cstheme="minorHAnsi"/>
          <w:sz w:val="20"/>
          <w:szCs w:val="20"/>
        </w:rPr>
        <w:t>žiadosti o účasť/</w:t>
      </w:r>
      <w:r w:rsidRPr="008A1F21">
        <w:rPr>
          <w:rFonts w:asciiTheme="minorHAnsi" w:hAnsiTheme="minorHAnsi" w:cstheme="minorHAnsi"/>
          <w:sz w:val="20"/>
          <w:szCs w:val="20"/>
        </w:rPr>
        <w:t xml:space="preserve">ponuky systém potvrdí hláškou „Uložené“ a samotná </w:t>
      </w:r>
      <w:r w:rsidR="001E3D08">
        <w:rPr>
          <w:rFonts w:asciiTheme="minorHAnsi" w:hAnsiTheme="minorHAnsi" w:cstheme="minorHAnsi"/>
          <w:sz w:val="20"/>
          <w:szCs w:val="20"/>
        </w:rPr>
        <w:t>žiadosť o účasť/</w:t>
      </w:r>
      <w:r w:rsidRPr="008A1F21">
        <w:rPr>
          <w:rFonts w:asciiTheme="minorHAnsi" w:hAnsiTheme="minorHAnsi" w:cstheme="minorHAnsi"/>
          <w:sz w:val="20"/>
          <w:szCs w:val="20"/>
        </w:rPr>
        <w:t xml:space="preserve">ponuka sa zobrazí v záložke Ponuky a žiadosti. Predloženú </w:t>
      </w:r>
      <w:r w:rsidR="001E3D08">
        <w:rPr>
          <w:rFonts w:asciiTheme="minorHAnsi" w:hAnsiTheme="minorHAnsi" w:cstheme="minorHAnsi"/>
          <w:sz w:val="20"/>
          <w:szCs w:val="20"/>
        </w:rPr>
        <w:t>žiadosť o účasť/</w:t>
      </w:r>
      <w:r w:rsidRPr="008A1F21">
        <w:rPr>
          <w:rFonts w:asciiTheme="minorHAnsi" w:hAnsiTheme="minorHAnsi" w:cstheme="minorHAnsi"/>
          <w:sz w:val="20"/>
          <w:szCs w:val="20"/>
        </w:rPr>
        <w:t xml:space="preserve">ponuku vidí </w:t>
      </w:r>
      <w:r w:rsidR="007951E0">
        <w:rPr>
          <w:rFonts w:asciiTheme="minorHAnsi" w:hAnsiTheme="minorHAnsi" w:cstheme="minorHAnsi"/>
          <w:sz w:val="20"/>
          <w:szCs w:val="20"/>
        </w:rPr>
        <w:t>záujemca/</w:t>
      </w:r>
      <w:r w:rsidRPr="008A1F21">
        <w:rPr>
          <w:rFonts w:asciiTheme="minorHAnsi" w:hAnsiTheme="minorHAnsi" w:cstheme="minorHAnsi"/>
          <w:sz w:val="20"/>
          <w:szCs w:val="20"/>
        </w:rPr>
        <w:t xml:space="preserve">uchádzač zobrazenú v záložke Ponuky a žiadosti s dátumom vloženia. Po odoslaní </w:t>
      </w:r>
      <w:r w:rsidR="001E3D08">
        <w:rPr>
          <w:rFonts w:asciiTheme="minorHAnsi" w:hAnsiTheme="minorHAnsi" w:cstheme="minorHAnsi"/>
          <w:sz w:val="20"/>
          <w:szCs w:val="20"/>
        </w:rPr>
        <w:t>žiadosti o účasť/</w:t>
      </w:r>
      <w:r w:rsidRPr="008A1F21">
        <w:rPr>
          <w:rFonts w:asciiTheme="minorHAnsi" w:hAnsiTheme="minorHAnsi" w:cstheme="minorHAnsi"/>
          <w:sz w:val="20"/>
          <w:szCs w:val="20"/>
        </w:rPr>
        <w:t xml:space="preserve">ponuky je </w:t>
      </w:r>
      <w:r w:rsidR="007951E0">
        <w:rPr>
          <w:rFonts w:asciiTheme="minorHAnsi" w:hAnsiTheme="minorHAnsi" w:cstheme="minorHAnsi"/>
          <w:sz w:val="20"/>
          <w:szCs w:val="20"/>
        </w:rPr>
        <w:t>záujemcovi/</w:t>
      </w:r>
      <w:r w:rsidRPr="008A1F21">
        <w:rPr>
          <w:rFonts w:asciiTheme="minorHAnsi" w:hAnsiTheme="minorHAnsi" w:cstheme="minorHAnsi"/>
          <w:sz w:val="20"/>
          <w:szCs w:val="20"/>
        </w:rPr>
        <w:t xml:space="preserve">uchádzačovi doručený notifikačný e-mail s informáciou o podanej </w:t>
      </w:r>
      <w:r w:rsidR="001E3D08">
        <w:rPr>
          <w:rFonts w:asciiTheme="minorHAnsi" w:hAnsiTheme="minorHAnsi" w:cstheme="minorHAnsi"/>
          <w:sz w:val="20"/>
          <w:szCs w:val="20"/>
        </w:rPr>
        <w:t>žiadosti o účasť/</w:t>
      </w:r>
      <w:r w:rsidRPr="008A1F21">
        <w:rPr>
          <w:rFonts w:asciiTheme="minorHAnsi" w:hAnsiTheme="minorHAnsi" w:cstheme="minorHAnsi"/>
          <w:sz w:val="20"/>
          <w:szCs w:val="20"/>
        </w:rPr>
        <w:t xml:space="preserve">ponuke. </w:t>
      </w:r>
    </w:p>
    <w:p w14:paraId="1B085233" w14:textId="77777777" w:rsidR="00A34B0B" w:rsidRPr="008A1F21" w:rsidRDefault="00A34B0B" w:rsidP="00A34B0B">
      <w:pPr>
        <w:pStyle w:val="tl1"/>
        <w:rPr>
          <w:rFonts w:asciiTheme="minorHAnsi" w:hAnsiTheme="minorHAnsi" w:cstheme="minorHAnsi"/>
          <w:sz w:val="20"/>
          <w:szCs w:val="20"/>
        </w:rPr>
      </w:pPr>
    </w:p>
    <w:p w14:paraId="29462B85" w14:textId="7358AD89"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11.</w:t>
      </w:r>
      <w:r w:rsidR="001E3D08">
        <w:rPr>
          <w:rFonts w:asciiTheme="minorHAnsi" w:hAnsiTheme="minorHAnsi" w:cstheme="minorHAnsi"/>
          <w:sz w:val="20"/>
          <w:szCs w:val="20"/>
        </w:rPr>
        <w:t>7</w:t>
      </w:r>
      <w:r w:rsidRPr="008A1F21">
        <w:rPr>
          <w:rFonts w:asciiTheme="minorHAnsi" w:hAnsiTheme="minorHAnsi" w:cstheme="minorHAnsi"/>
          <w:sz w:val="20"/>
          <w:szCs w:val="20"/>
        </w:rPr>
        <w:t xml:space="preserve">. Doklady a dokumenty tvoriace obsah </w:t>
      </w:r>
      <w:r w:rsidR="001E3D08">
        <w:rPr>
          <w:rFonts w:asciiTheme="minorHAnsi" w:hAnsiTheme="minorHAnsi" w:cstheme="minorHAnsi"/>
          <w:sz w:val="20"/>
          <w:szCs w:val="20"/>
        </w:rPr>
        <w:t>žiadosti o účasť/</w:t>
      </w:r>
      <w:r w:rsidRPr="008A1F21">
        <w:rPr>
          <w:rFonts w:asciiTheme="minorHAnsi" w:hAnsiTheme="minorHAnsi" w:cstheme="minorHAnsi"/>
          <w:sz w:val="20"/>
          <w:szCs w:val="20"/>
        </w:rPr>
        <w:t>ponuky</w:t>
      </w:r>
      <w:r w:rsidR="001E3D08">
        <w:rPr>
          <w:rFonts w:asciiTheme="minorHAnsi" w:hAnsiTheme="minorHAnsi" w:cstheme="minorHAnsi"/>
          <w:sz w:val="20"/>
          <w:szCs w:val="20"/>
        </w:rPr>
        <w:t xml:space="preserve"> </w:t>
      </w:r>
      <w:r w:rsidRPr="008A1F21">
        <w:rPr>
          <w:rFonts w:asciiTheme="minorHAnsi" w:hAnsiTheme="minorHAnsi" w:cstheme="minorHAnsi"/>
          <w:sz w:val="20"/>
          <w:szCs w:val="20"/>
        </w:rPr>
        <w:t xml:space="preserve">musia byť k termínu predloženia </w:t>
      </w:r>
      <w:r w:rsidR="001E3D08">
        <w:rPr>
          <w:rFonts w:asciiTheme="minorHAnsi" w:hAnsiTheme="minorHAnsi" w:cstheme="minorHAnsi"/>
          <w:sz w:val="20"/>
          <w:szCs w:val="20"/>
        </w:rPr>
        <w:t>žiadosti o účasť/</w:t>
      </w:r>
      <w:r w:rsidRPr="008A1F21">
        <w:rPr>
          <w:rFonts w:asciiTheme="minorHAnsi" w:hAnsiTheme="minorHAnsi" w:cstheme="minorHAnsi"/>
          <w:sz w:val="20"/>
          <w:szCs w:val="20"/>
        </w:rPr>
        <w:t>ponuky platné a aktuálne.</w:t>
      </w:r>
    </w:p>
    <w:p w14:paraId="0400619D" w14:textId="77777777" w:rsidR="00A34B0B" w:rsidRPr="008A1F21" w:rsidRDefault="00A34B0B" w:rsidP="00A34B0B">
      <w:pPr>
        <w:pStyle w:val="tl1"/>
        <w:rPr>
          <w:rFonts w:asciiTheme="minorHAnsi" w:hAnsiTheme="minorHAnsi" w:cstheme="minorHAnsi"/>
          <w:sz w:val="20"/>
          <w:szCs w:val="20"/>
        </w:rPr>
      </w:pPr>
    </w:p>
    <w:p w14:paraId="2CAF5061" w14:textId="56722EF2" w:rsidR="00A34B0B" w:rsidRPr="008A1F21" w:rsidRDefault="00A34B0B" w:rsidP="00C01C99">
      <w:pPr>
        <w:pStyle w:val="tl1"/>
        <w:rPr>
          <w:rFonts w:asciiTheme="minorHAnsi" w:hAnsiTheme="minorHAnsi" w:cstheme="minorHAnsi"/>
          <w:sz w:val="20"/>
          <w:szCs w:val="20"/>
        </w:rPr>
      </w:pPr>
      <w:r w:rsidRPr="008A1F21">
        <w:rPr>
          <w:rFonts w:asciiTheme="minorHAnsi" w:hAnsiTheme="minorHAnsi" w:cstheme="minorHAnsi"/>
          <w:sz w:val="20"/>
          <w:szCs w:val="20"/>
        </w:rPr>
        <w:t>11.</w:t>
      </w:r>
      <w:r w:rsidR="001E3D08">
        <w:rPr>
          <w:rFonts w:asciiTheme="minorHAnsi" w:hAnsiTheme="minorHAnsi" w:cstheme="minorHAnsi"/>
          <w:sz w:val="20"/>
          <w:szCs w:val="20"/>
        </w:rPr>
        <w:t>8</w:t>
      </w:r>
      <w:r w:rsidRPr="008A1F21">
        <w:rPr>
          <w:rFonts w:asciiTheme="minorHAnsi" w:hAnsiTheme="minorHAnsi" w:cstheme="minorHAnsi"/>
          <w:sz w:val="20"/>
          <w:szCs w:val="20"/>
        </w:rPr>
        <w:t xml:space="preserve">. </w:t>
      </w:r>
      <w:r w:rsidR="007951E0">
        <w:rPr>
          <w:rFonts w:asciiTheme="minorHAnsi" w:hAnsiTheme="minorHAnsi" w:cstheme="minorHAnsi"/>
          <w:sz w:val="20"/>
          <w:szCs w:val="20"/>
        </w:rPr>
        <w:t>Záujemca</w:t>
      </w:r>
      <w:r w:rsidRPr="008A1F21">
        <w:rPr>
          <w:rFonts w:asciiTheme="minorHAnsi" w:hAnsiTheme="minorHAnsi" w:cstheme="minorHAnsi"/>
          <w:sz w:val="20"/>
          <w:szCs w:val="20"/>
        </w:rPr>
        <w:t xml:space="preserve"> môže predbežne nahradiť doklady, prostredníctvom ktorých preukazuje splnenie podmienok účasti</w:t>
      </w:r>
      <w:r w:rsidR="001E3D08">
        <w:rPr>
          <w:rFonts w:asciiTheme="minorHAnsi" w:hAnsiTheme="minorHAnsi" w:cstheme="minorHAnsi"/>
          <w:sz w:val="20"/>
          <w:szCs w:val="20"/>
        </w:rPr>
        <w:t xml:space="preserve"> </w:t>
      </w:r>
      <w:r w:rsidRPr="008A1F21">
        <w:rPr>
          <w:rFonts w:asciiTheme="minorHAnsi" w:hAnsiTheme="minorHAnsi" w:cstheme="minorHAnsi"/>
          <w:b/>
          <w:sz w:val="20"/>
          <w:szCs w:val="20"/>
        </w:rPr>
        <w:t>v zmysle § 39 ZVO Jednotným európskym dokumentom</w:t>
      </w:r>
      <w:r w:rsidRPr="008A1F21">
        <w:rPr>
          <w:rFonts w:asciiTheme="minorHAnsi" w:hAnsiTheme="minorHAnsi" w:cstheme="minorHAnsi"/>
          <w:sz w:val="20"/>
          <w:szCs w:val="20"/>
        </w:rPr>
        <w:t xml:space="preserve">. V takomto prípade súčasťou jeho ponuky bude vyplnený jednotný elektronický dokument. </w:t>
      </w:r>
      <w:r w:rsidR="007951E0" w:rsidRPr="008A1F21">
        <w:rPr>
          <w:rFonts w:asciiTheme="minorHAnsi" w:hAnsiTheme="minorHAnsi" w:cstheme="minorHAnsi"/>
          <w:bCs/>
          <w:iCs/>
          <w:sz w:val="20"/>
          <w:szCs w:val="20"/>
        </w:rPr>
        <w:t>Verejný obstarávateľ</w:t>
      </w:r>
      <w:r w:rsidR="007951E0">
        <w:rPr>
          <w:rFonts w:asciiTheme="minorHAnsi" w:hAnsiTheme="minorHAnsi" w:cstheme="minorHAnsi"/>
          <w:bCs/>
          <w:iCs/>
          <w:sz w:val="20"/>
          <w:szCs w:val="20"/>
        </w:rPr>
        <w:t xml:space="preserve"> upozorňuje záujemcov, že</w:t>
      </w:r>
      <w:r w:rsidR="007951E0" w:rsidRPr="008A1F21">
        <w:rPr>
          <w:rFonts w:asciiTheme="minorHAnsi" w:hAnsiTheme="minorHAnsi" w:cstheme="minorHAnsi"/>
          <w:bCs/>
          <w:iCs/>
          <w:sz w:val="20"/>
          <w:szCs w:val="20"/>
        </w:rPr>
        <w:t xml:space="preserve"> </w:t>
      </w:r>
      <w:r w:rsidR="007951E0" w:rsidRPr="00D5080F">
        <w:rPr>
          <w:rFonts w:asciiTheme="minorHAnsi" w:hAnsiTheme="minorHAnsi" w:cstheme="minorHAnsi"/>
          <w:b/>
          <w:iCs/>
          <w:sz w:val="20"/>
          <w:szCs w:val="20"/>
        </w:rPr>
        <w:t>neumožňuje</w:t>
      </w:r>
      <w:r w:rsidR="007951E0" w:rsidRPr="008A1F21">
        <w:rPr>
          <w:rFonts w:asciiTheme="minorHAnsi" w:hAnsiTheme="minorHAnsi" w:cstheme="minorHAnsi"/>
          <w:bCs/>
          <w:iCs/>
          <w:sz w:val="20"/>
          <w:szCs w:val="20"/>
        </w:rPr>
        <w:t xml:space="preserve"> </w:t>
      </w:r>
      <w:r w:rsidR="007951E0" w:rsidRPr="008A1F21">
        <w:rPr>
          <w:rFonts w:asciiTheme="minorHAnsi" w:hAnsiTheme="minorHAnsi" w:cstheme="minorHAnsi"/>
          <w:sz w:val="20"/>
          <w:szCs w:val="20"/>
        </w:rPr>
        <w:t xml:space="preserve">hospodárskym subjektom prehlásiť splnenie podmienok účasti finančného a ekonomického postavenia a podmienky účasti technickej alebo odbornej spôsobilosti </w:t>
      </w:r>
      <w:r w:rsidR="007951E0" w:rsidRPr="008A1F21">
        <w:rPr>
          <w:rFonts w:asciiTheme="minorHAnsi" w:hAnsiTheme="minorHAnsi" w:cstheme="minorHAnsi"/>
          <w:sz w:val="20"/>
          <w:szCs w:val="20"/>
          <w:u w:val="single"/>
        </w:rPr>
        <w:t>prostredníctvom globálneho údaju</w:t>
      </w:r>
      <w:r w:rsidR="007951E0" w:rsidRPr="008A1F21">
        <w:rPr>
          <w:rFonts w:asciiTheme="minorHAnsi" w:hAnsiTheme="minorHAnsi" w:cstheme="minorHAnsi"/>
          <w:sz w:val="20"/>
          <w:szCs w:val="20"/>
        </w:rPr>
        <w:t xml:space="preserve"> uvedeného v oddiel</w:t>
      </w:r>
      <w:r w:rsidR="007951E0">
        <w:rPr>
          <w:rFonts w:asciiTheme="minorHAnsi" w:hAnsiTheme="minorHAnsi" w:cstheme="minorHAnsi"/>
          <w:sz w:val="20"/>
          <w:szCs w:val="20"/>
        </w:rPr>
        <w:t>y</w:t>
      </w:r>
      <w:r w:rsidR="007951E0" w:rsidRPr="008A1F21">
        <w:rPr>
          <w:rFonts w:asciiTheme="minorHAnsi" w:hAnsiTheme="minorHAnsi" w:cstheme="minorHAnsi"/>
          <w:sz w:val="20"/>
          <w:szCs w:val="20"/>
        </w:rPr>
        <w:t xml:space="preserve"> α IV. </w:t>
      </w:r>
      <w:r w:rsidR="007951E0">
        <w:rPr>
          <w:rFonts w:asciiTheme="minorHAnsi" w:hAnsiTheme="minorHAnsi" w:cstheme="minorHAnsi"/>
          <w:sz w:val="20"/>
          <w:szCs w:val="20"/>
        </w:rPr>
        <w:t>č</w:t>
      </w:r>
      <w:r w:rsidR="007951E0" w:rsidRPr="008A1F21">
        <w:rPr>
          <w:rFonts w:asciiTheme="minorHAnsi" w:hAnsiTheme="minorHAnsi" w:cstheme="minorHAnsi"/>
          <w:sz w:val="20"/>
          <w:szCs w:val="20"/>
        </w:rPr>
        <w:t>asti jednotného európskeho dokumentu.</w:t>
      </w:r>
    </w:p>
    <w:p w14:paraId="47760FB9" w14:textId="77777777" w:rsidR="00A34B0B" w:rsidRPr="008A1F21" w:rsidRDefault="00A34B0B" w:rsidP="00A34B0B">
      <w:pPr>
        <w:pStyle w:val="tl1"/>
        <w:rPr>
          <w:rFonts w:asciiTheme="minorHAnsi" w:hAnsiTheme="minorHAnsi" w:cstheme="minorHAnsi"/>
          <w:sz w:val="20"/>
          <w:szCs w:val="20"/>
        </w:rPr>
      </w:pPr>
    </w:p>
    <w:p w14:paraId="1745FF61" w14:textId="6694C626"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11.</w:t>
      </w:r>
      <w:r w:rsidR="001E3D08">
        <w:rPr>
          <w:rFonts w:asciiTheme="minorHAnsi" w:hAnsiTheme="minorHAnsi" w:cstheme="minorHAnsi"/>
          <w:sz w:val="20"/>
          <w:szCs w:val="20"/>
        </w:rPr>
        <w:t>9</w:t>
      </w:r>
      <w:r w:rsidRPr="008A1F21">
        <w:rPr>
          <w:rFonts w:asciiTheme="minorHAnsi" w:hAnsiTheme="minorHAnsi" w:cstheme="minorHAnsi"/>
          <w:sz w:val="20"/>
          <w:szCs w:val="20"/>
        </w:rPr>
        <w:t xml:space="preserve">. V prípade, že uchádzač využije možnosť predkladania konkrétnych dokladov na preukázanie splnenia podmienok účasti, je povinný originálne doklady alebo ich úradne overené kópie (vrátane úradných prekladov) naskenovať a vložiť ich do systému ako súčasť </w:t>
      </w:r>
      <w:r w:rsidR="001E3D08">
        <w:rPr>
          <w:rFonts w:asciiTheme="minorHAnsi" w:hAnsiTheme="minorHAnsi" w:cstheme="minorHAnsi"/>
          <w:sz w:val="20"/>
          <w:szCs w:val="20"/>
        </w:rPr>
        <w:t>žiadosti o účasť</w:t>
      </w:r>
      <w:r w:rsidRPr="008A1F21">
        <w:rPr>
          <w:rFonts w:asciiTheme="minorHAnsi" w:hAnsiTheme="minorHAnsi" w:cstheme="minorHAnsi"/>
          <w:sz w:val="20"/>
          <w:szCs w:val="20"/>
        </w:rPr>
        <w:t xml:space="preserve">. Verejný obstarávateľ môže požiadať uchádzača o doručenie všetkých dokladov predložených v </w:t>
      </w:r>
      <w:r w:rsidR="001E3D08">
        <w:rPr>
          <w:rFonts w:asciiTheme="minorHAnsi" w:hAnsiTheme="minorHAnsi" w:cstheme="minorHAnsi"/>
          <w:sz w:val="20"/>
          <w:szCs w:val="20"/>
        </w:rPr>
        <w:t>žiadosti o účasť/</w:t>
      </w:r>
      <w:r w:rsidRPr="008A1F21">
        <w:rPr>
          <w:rFonts w:asciiTheme="minorHAnsi" w:hAnsiTheme="minorHAnsi" w:cstheme="minorHAnsi"/>
          <w:sz w:val="20"/>
          <w:szCs w:val="20"/>
        </w:rPr>
        <w:t>ponuke aj v listinnej podobe s cieľom overiť originalitu dokladov.</w:t>
      </w:r>
    </w:p>
    <w:p w14:paraId="7362F78A" w14:textId="77777777" w:rsidR="00A34B0B" w:rsidRPr="008A1F21" w:rsidRDefault="00A34B0B" w:rsidP="00A34B0B">
      <w:pPr>
        <w:pStyle w:val="tl1"/>
        <w:rPr>
          <w:rFonts w:asciiTheme="minorHAnsi" w:hAnsiTheme="minorHAnsi" w:cstheme="minorHAnsi"/>
          <w:sz w:val="20"/>
          <w:szCs w:val="20"/>
        </w:rPr>
      </w:pPr>
    </w:p>
    <w:p w14:paraId="36BF5807" w14:textId="5B9ADBD6"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11.</w:t>
      </w:r>
      <w:r w:rsidR="001E3D08">
        <w:rPr>
          <w:rFonts w:asciiTheme="minorHAnsi" w:hAnsiTheme="minorHAnsi" w:cstheme="minorHAnsi"/>
          <w:sz w:val="20"/>
          <w:szCs w:val="20"/>
        </w:rPr>
        <w:t>10</w:t>
      </w:r>
      <w:r w:rsidRPr="008A1F21">
        <w:rPr>
          <w:rFonts w:asciiTheme="minorHAnsi" w:hAnsiTheme="minorHAnsi" w:cstheme="minorHAnsi"/>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8A1F21" w:rsidRDefault="00A34B0B" w:rsidP="00A34B0B">
      <w:pPr>
        <w:pStyle w:val="tl1"/>
        <w:rPr>
          <w:rFonts w:asciiTheme="minorHAnsi" w:hAnsiTheme="minorHAnsi" w:cstheme="minorHAnsi"/>
          <w:sz w:val="20"/>
          <w:szCs w:val="20"/>
        </w:rPr>
      </w:pPr>
    </w:p>
    <w:p w14:paraId="3819423C" w14:textId="4C92812B" w:rsidR="00A34B0B"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11.1</w:t>
      </w:r>
      <w:r w:rsidR="001E3D08">
        <w:rPr>
          <w:rFonts w:asciiTheme="minorHAnsi" w:hAnsiTheme="minorHAnsi" w:cstheme="minorHAnsi"/>
          <w:sz w:val="20"/>
          <w:szCs w:val="20"/>
        </w:rPr>
        <w:t>1</w:t>
      </w:r>
      <w:r w:rsidRPr="008A1F21">
        <w:rPr>
          <w:rFonts w:asciiTheme="minorHAnsi" w:hAnsiTheme="minorHAnsi" w:cstheme="minorHAnsi"/>
          <w:sz w:val="20"/>
          <w:szCs w:val="20"/>
        </w:rPr>
        <w:t>. Ustanovenia ZVO týkajúce sa preukazovania splnenia podmienok účasti osobného postavenia prostredníctvom zoznamu hospodárskych subjektov týmto nie sú dotknuté.</w:t>
      </w:r>
    </w:p>
    <w:p w14:paraId="1FF0CACB" w14:textId="77777777" w:rsidR="001E3D08" w:rsidRPr="00372F9D" w:rsidRDefault="001E3D08" w:rsidP="00A34B0B">
      <w:pPr>
        <w:pStyle w:val="tl1"/>
        <w:rPr>
          <w:rFonts w:asciiTheme="minorHAnsi" w:hAnsiTheme="minorHAnsi" w:cstheme="minorHAnsi"/>
          <w:sz w:val="20"/>
          <w:szCs w:val="20"/>
        </w:rPr>
      </w:pPr>
    </w:p>
    <w:p w14:paraId="3C0ECDF7" w14:textId="77777777" w:rsidR="00A34B0B" w:rsidRPr="008A1F21" w:rsidRDefault="00A34B0B" w:rsidP="005F5608">
      <w:pPr>
        <w:pStyle w:val="tl1"/>
        <w:keepNext/>
        <w:keepLines/>
        <w:rPr>
          <w:rFonts w:asciiTheme="minorHAnsi" w:hAnsiTheme="minorHAnsi" w:cstheme="minorHAnsi"/>
          <w:b/>
          <w:sz w:val="20"/>
          <w:szCs w:val="20"/>
        </w:rPr>
      </w:pPr>
      <w:r w:rsidRPr="008A1F21">
        <w:rPr>
          <w:rFonts w:asciiTheme="minorHAnsi" w:hAnsiTheme="minorHAnsi" w:cstheme="minorHAnsi"/>
          <w:b/>
          <w:bCs/>
          <w:sz w:val="20"/>
          <w:szCs w:val="20"/>
        </w:rPr>
        <w:t>12. JAZYK PONUKY</w:t>
      </w:r>
    </w:p>
    <w:p w14:paraId="1F00523A" w14:textId="77777777" w:rsidR="00A34B0B" w:rsidRPr="008A1F21" w:rsidRDefault="00A34B0B" w:rsidP="005F5608">
      <w:pPr>
        <w:pStyle w:val="tl1"/>
        <w:keepNext/>
        <w:keepLines/>
        <w:rPr>
          <w:rFonts w:asciiTheme="minorHAnsi" w:hAnsiTheme="minorHAnsi" w:cstheme="minorHAnsi"/>
          <w:sz w:val="20"/>
          <w:szCs w:val="20"/>
        </w:rPr>
      </w:pPr>
      <w:r w:rsidRPr="008A1F21">
        <w:rPr>
          <w:rFonts w:asciiTheme="minorHAnsi" w:hAnsiTheme="minorHAnsi" w:cstheme="minorHAns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A5F3836" w14:textId="77777777" w:rsidR="00A34B0B" w:rsidRPr="008A1F21" w:rsidRDefault="00A34B0B" w:rsidP="00A34B0B">
      <w:pPr>
        <w:pStyle w:val="tl1"/>
        <w:rPr>
          <w:rFonts w:asciiTheme="minorHAnsi" w:hAnsiTheme="minorHAnsi" w:cstheme="minorHAnsi"/>
          <w:b/>
          <w:bCs/>
          <w:sz w:val="20"/>
          <w:szCs w:val="20"/>
        </w:rPr>
      </w:pPr>
    </w:p>
    <w:p w14:paraId="61FC51D9" w14:textId="77777777" w:rsidR="00A34B0B" w:rsidRPr="008A1F21" w:rsidRDefault="00A34B0B" w:rsidP="00A34B0B">
      <w:pPr>
        <w:pStyle w:val="tl1"/>
        <w:rPr>
          <w:rFonts w:asciiTheme="minorHAnsi" w:hAnsiTheme="minorHAnsi" w:cstheme="minorHAnsi"/>
          <w:b/>
          <w:bCs/>
          <w:sz w:val="20"/>
          <w:szCs w:val="20"/>
        </w:rPr>
      </w:pPr>
      <w:r w:rsidRPr="008A1F21">
        <w:rPr>
          <w:rFonts w:asciiTheme="minorHAnsi" w:hAnsiTheme="minorHAnsi" w:cstheme="minorHAnsi"/>
          <w:b/>
          <w:bCs/>
          <w:sz w:val="20"/>
          <w:szCs w:val="20"/>
        </w:rPr>
        <w:t>13. MENA A CENY UVÁDZANÉ V PONUKE</w:t>
      </w:r>
    </w:p>
    <w:p w14:paraId="27DCD0B1" w14:textId="684CED43" w:rsidR="00A34B0B" w:rsidRPr="008A1F21" w:rsidRDefault="00A34B0B" w:rsidP="00A34B0B">
      <w:pPr>
        <w:pStyle w:val="tl1"/>
        <w:rPr>
          <w:rFonts w:asciiTheme="minorHAnsi" w:hAnsiTheme="minorHAnsi" w:cstheme="minorHAnsi"/>
          <w:b/>
          <w:sz w:val="20"/>
          <w:szCs w:val="20"/>
        </w:rPr>
      </w:pPr>
      <w:r w:rsidRPr="008A1F21">
        <w:rPr>
          <w:rFonts w:asciiTheme="minorHAnsi" w:hAnsiTheme="minorHAnsi" w:cstheme="minorHAnsi"/>
          <w:sz w:val="20"/>
          <w:szCs w:val="20"/>
        </w:rPr>
        <w:t>13.1. Uchádzačom navrhovaná zmluvná cena za predmet zákazky bude vyjadrená v eurách (EUR) a</w:t>
      </w:r>
      <w:r w:rsidR="00883DFA" w:rsidRPr="008A1F21">
        <w:rPr>
          <w:rFonts w:asciiTheme="minorHAnsi" w:hAnsiTheme="minorHAnsi" w:cstheme="minorHAnsi"/>
          <w:sz w:val="20"/>
          <w:szCs w:val="20"/>
        </w:rPr>
        <w:t> </w:t>
      </w:r>
      <w:r w:rsidRPr="008A1F21">
        <w:rPr>
          <w:rFonts w:asciiTheme="minorHAnsi" w:hAnsiTheme="minorHAnsi" w:cstheme="minorHAnsi"/>
          <w:sz w:val="20"/>
          <w:szCs w:val="20"/>
        </w:rPr>
        <w:t xml:space="preserve">matematicky zaokrúhlená </w:t>
      </w:r>
      <w:r w:rsidRPr="00C01C99">
        <w:rPr>
          <w:rFonts w:asciiTheme="minorHAnsi" w:hAnsiTheme="minorHAnsi" w:cstheme="minorHAnsi"/>
          <w:b/>
          <w:bCs/>
          <w:sz w:val="20"/>
          <w:szCs w:val="20"/>
        </w:rPr>
        <w:t>na </w:t>
      </w:r>
      <w:r w:rsidR="00A71A5E" w:rsidRPr="00C01C99">
        <w:rPr>
          <w:rFonts w:asciiTheme="minorHAnsi" w:hAnsiTheme="minorHAnsi" w:cstheme="minorHAnsi"/>
          <w:b/>
          <w:bCs/>
          <w:sz w:val="20"/>
          <w:szCs w:val="20"/>
        </w:rPr>
        <w:t>tri</w:t>
      </w:r>
      <w:r w:rsidRPr="00C01C99">
        <w:rPr>
          <w:rFonts w:asciiTheme="minorHAnsi" w:hAnsiTheme="minorHAnsi" w:cstheme="minorHAnsi"/>
          <w:b/>
          <w:bCs/>
          <w:sz w:val="20"/>
          <w:szCs w:val="20"/>
        </w:rPr>
        <w:t xml:space="preserve"> desatinné</w:t>
      </w:r>
      <w:r w:rsidRPr="008A1F21">
        <w:rPr>
          <w:rFonts w:asciiTheme="minorHAnsi" w:hAnsiTheme="minorHAnsi" w:cstheme="minorHAnsi"/>
          <w:sz w:val="20"/>
          <w:szCs w:val="20"/>
        </w:rPr>
        <w:t xml:space="preserve"> miesta.</w:t>
      </w:r>
      <w:r w:rsidRPr="008A1F21">
        <w:rPr>
          <w:rFonts w:asciiTheme="minorHAnsi" w:hAnsiTheme="minorHAnsi" w:cstheme="minorHAnsi"/>
          <w:b/>
          <w:sz w:val="20"/>
          <w:szCs w:val="20"/>
        </w:rPr>
        <w:t xml:space="preserve"> </w:t>
      </w:r>
      <w:r w:rsidR="00EB6F70" w:rsidRPr="008A1F21">
        <w:rPr>
          <w:rFonts w:asciiTheme="minorHAnsi" w:hAnsiTheme="minorHAnsi" w:cstheme="minorHAnsi"/>
          <w:b/>
          <w:sz w:val="20"/>
          <w:szCs w:val="20"/>
        </w:rPr>
        <w:t xml:space="preserve">Verejný obstarávateľ nie je </w:t>
      </w:r>
      <w:r w:rsidR="00A71A5E" w:rsidRPr="008A1F21">
        <w:rPr>
          <w:rFonts w:asciiTheme="minorHAnsi" w:hAnsiTheme="minorHAnsi" w:cstheme="minorHAnsi"/>
          <w:b/>
          <w:sz w:val="20"/>
          <w:szCs w:val="20"/>
        </w:rPr>
        <w:t>platcom</w:t>
      </w:r>
      <w:r w:rsidR="00EB6F70" w:rsidRPr="008A1F21">
        <w:rPr>
          <w:rFonts w:asciiTheme="minorHAnsi" w:hAnsiTheme="minorHAnsi" w:cstheme="minorHAnsi"/>
          <w:b/>
          <w:sz w:val="20"/>
          <w:szCs w:val="20"/>
        </w:rPr>
        <w:t xml:space="preserve"> DPH. </w:t>
      </w:r>
    </w:p>
    <w:p w14:paraId="5D3EEE7D" w14:textId="77777777" w:rsidR="00A34B0B" w:rsidRPr="008A1F21" w:rsidRDefault="00A34B0B" w:rsidP="00A34B0B">
      <w:pPr>
        <w:pStyle w:val="tl1"/>
        <w:rPr>
          <w:rFonts w:asciiTheme="minorHAnsi" w:hAnsiTheme="minorHAnsi" w:cstheme="minorHAnsi"/>
          <w:sz w:val="20"/>
          <w:szCs w:val="20"/>
        </w:rPr>
      </w:pPr>
    </w:p>
    <w:p w14:paraId="6858938B" w14:textId="17D62A1C" w:rsidR="00A34B0B" w:rsidRDefault="00A34B0B" w:rsidP="00C01C99">
      <w:pPr>
        <w:pStyle w:val="tl1"/>
        <w:rPr>
          <w:rFonts w:asciiTheme="minorHAnsi" w:hAnsiTheme="minorHAnsi" w:cstheme="minorHAnsi"/>
          <w:sz w:val="20"/>
          <w:szCs w:val="20"/>
        </w:rPr>
      </w:pPr>
      <w:r w:rsidRPr="008A1F21">
        <w:rPr>
          <w:rFonts w:asciiTheme="minorHAnsi" w:hAnsiTheme="minorHAnsi" w:cstheme="minorHAnsi"/>
          <w:sz w:val="20"/>
          <w:szCs w:val="20"/>
        </w:rPr>
        <w:t>13.2. Uchádzač</w:t>
      </w:r>
      <w:r w:rsidRPr="008A1F21">
        <w:rPr>
          <w:rFonts w:asciiTheme="minorHAnsi" w:hAnsiTheme="minorHAnsi" w:cstheme="minorHAnsi"/>
          <w:iCs/>
          <w:sz w:val="20"/>
          <w:szCs w:val="20"/>
        </w:rPr>
        <w:t xml:space="preserve"> </w:t>
      </w:r>
      <w:r w:rsidRPr="008A1F21">
        <w:rPr>
          <w:rFonts w:asciiTheme="minorHAnsi" w:hAnsiTheme="minorHAnsi" w:cstheme="minorHAnsi"/>
          <w:sz w:val="20"/>
          <w:szCs w:val="20"/>
        </w:rPr>
        <w:t xml:space="preserve">navrhovanú cenu uvedie </w:t>
      </w:r>
      <w:r w:rsidR="00C01C99">
        <w:rPr>
          <w:rFonts w:asciiTheme="minorHAnsi" w:hAnsiTheme="minorHAnsi" w:cstheme="minorHAnsi"/>
          <w:sz w:val="20"/>
          <w:szCs w:val="20"/>
        </w:rPr>
        <w:t xml:space="preserve">ako </w:t>
      </w:r>
      <w:r w:rsidRPr="008A1F21">
        <w:rPr>
          <w:rFonts w:asciiTheme="minorHAnsi" w:hAnsiTheme="minorHAnsi" w:cstheme="minorHAnsi"/>
          <w:sz w:val="20"/>
          <w:szCs w:val="20"/>
        </w:rPr>
        <w:t>cen</w:t>
      </w:r>
      <w:r w:rsidR="00C01C99">
        <w:rPr>
          <w:rFonts w:asciiTheme="minorHAnsi" w:hAnsiTheme="minorHAnsi" w:cstheme="minorHAnsi"/>
          <w:sz w:val="20"/>
          <w:szCs w:val="20"/>
        </w:rPr>
        <w:t>u</w:t>
      </w:r>
      <w:r w:rsidRPr="008A1F21">
        <w:rPr>
          <w:rFonts w:asciiTheme="minorHAnsi" w:hAnsiTheme="minorHAnsi" w:cstheme="minorHAnsi"/>
          <w:sz w:val="20"/>
          <w:szCs w:val="20"/>
        </w:rPr>
        <w:t xml:space="preserve"> v EUR </w:t>
      </w:r>
      <w:r w:rsidR="00CB7ED4">
        <w:rPr>
          <w:rFonts w:asciiTheme="minorHAnsi" w:hAnsiTheme="minorHAnsi" w:cstheme="minorHAnsi"/>
          <w:sz w:val="20"/>
          <w:szCs w:val="20"/>
        </w:rPr>
        <w:t>s</w:t>
      </w:r>
      <w:r w:rsidRPr="008A1F21">
        <w:rPr>
          <w:rFonts w:asciiTheme="minorHAnsi" w:hAnsiTheme="minorHAnsi" w:cstheme="minorHAnsi"/>
          <w:sz w:val="20"/>
          <w:szCs w:val="20"/>
        </w:rPr>
        <w:t xml:space="preserve"> da</w:t>
      </w:r>
      <w:r w:rsidR="001F4E3B">
        <w:rPr>
          <w:rFonts w:asciiTheme="minorHAnsi" w:hAnsiTheme="minorHAnsi" w:cstheme="minorHAnsi"/>
          <w:sz w:val="20"/>
          <w:szCs w:val="20"/>
        </w:rPr>
        <w:t>ň</w:t>
      </w:r>
      <w:r w:rsidR="00CB7ED4">
        <w:rPr>
          <w:rFonts w:asciiTheme="minorHAnsi" w:hAnsiTheme="minorHAnsi" w:cstheme="minorHAnsi"/>
          <w:sz w:val="20"/>
          <w:szCs w:val="20"/>
        </w:rPr>
        <w:t>ou</w:t>
      </w:r>
      <w:r w:rsidRPr="008A1F21">
        <w:rPr>
          <w:rFonts w:asciiTheme="minorHAnsi" w:hAnsiTheme="minorHAnsi" w:cstheme="minorHAnsi"/>
          <w:sz w:val="20"/>
          <w:szCs w:val="20"/>
        </w:rPr>
        <w:t xml:space="preserve"> z pridanej hodnoty (DPH)</w:t>
      </w:r>
      <w:r w:rsidR="00C01C99">
        <w:rPr>
          <w:rFonts w:asciiTheme="minorHAnsi" w:hAnsiTheme="minorHAnsi" w:cstheme="minorHAnsi"/>
          <w:sz w:val="20"/>
          <w:szCs w:val="20"/>
        </w:rPr>
        <w:t>.</w:t>
      </w:r>
    </w:p>
    <w:p w14:paraId="4C6783B7" w14:textId="3A34D36E" w:rsidR="001F4E3B" w:rsidRDefault="001F4E3B" w:rsidP="00C01C99">
      <w:pPr>
        <w:pStyle w:val="tl1"/>
        <w:rPr>
          <w:rFonts w:asciiTheme="minorHAnsi" w:hAnsiTheme="minorHAnsi" w:cstheme="minorHAnsi"/>
          <w:sz w:val="20"/>
          <w:szCs w:val="20"/>
        </w:rPr>
      </w:pPr>
    </w:p>
    <w:p w14:paraId="179FF589" w14:textId="25CAB525" w:rsidR="001F4E3B" w:rsidRPr="008A1F21" w:rsidRDefault="001F4E3B" w:rsidP="00C01C99">
      <w:pPr>
        <w:pStyle w:val="tl1"/>
        <w:rPr>
          <w:rFonts w:asciiTheme="minorHAnsi" w:hAnsiTheme="minorHAnsi" w:cstheme="minorHAnsi"/>
          <w:sz w:val="20"/>
          <w:szCs w:val="20"/>
        </w:rPr>
      </w:pPr>
      <w:r>
        <w:rPr>
          <w:rFonts w:asciiTheme="minorHAnsi" w:hAnsiTheme="minorHAnsi" w:cstheme="minorHAnsi"/>
          <w:sz w:val="20"/>
          <w:szCs w:val="20"/>
        </w:rPr>
        <w:t xml:space="preserve">13.3. </w:t>
      </w:r>
      <w:r w:rsidRPr="001F4E3B">
        <w:rPr>
          <w:rFonts w:asciiTheme="minorHAnsi" w:hAnsiTheme="minorHAnsi" w:cstheme="minorHAnsi"/>
          <w:sz w:val="20"/>
          <w:szCs w:val="20"/>
        </w:rPr>
        <w:t xml:space="preserve">V prípade, ak je uchádzač zahraničnou osobou, uvedie </w:t>
      </w:r>
      <w:r>
        <w:rPr>
          <w:rFonts w:asciiTheme="minorHAnsi" w:hAnsiTheme="minorHAnsi" w:cstheme="minorHAnsi"/>
          <w:sz w:val="20"/>
          <w:szCs w:val="20"/>
        </w:rPr>
        <w:t xml:space="preserve">navrhovanú </w:t>
      </w:r>
      <w:r w:rsidRPr="001F4E3B">
        <w:rPr>
          <w:rFonts w:asciiTheme="minorHAnsi" w:hAnsiTheme="minorHAnsi" w:cstheme="minorHAnsi"/>
          <w:sz w:val="20"/>
          <w:szCs w:val="20"/>
        </w:rPr>
        <w:t>cenu v EUR s DPH ako cenu v EUR bez DPH (bez DPH platnej v krajine sídla uchádzača) navýšenú o aktuálne platnú sadzbu DPH v</w:t>
      </w:r>
      <w:r>
        <w:rPr>
          <w:rFonts w:asciiTheme="minorHAnsi" w:hAnsiTheme="minorHAnsi" w:cstheme="minorHAnsi"/>
          <w:sz w:val="20"/>
          <w:szCs w:val="20"/>
        </w:rPr>
        <w:t> </w:t>
      </w:r>
      <w:r w:rsidRPr="001F4E3B">
        <w:rPr>
          <w:rFonts w:asciiTheme="minorHAnsi" w:hAnsiTheme="minorHAnsi" w:cstheme="minorHAnsi"/>
          <w:sz w:val="20"/>
          <w:szCs w:val="20"/>
        </w:rPr>
        <w:t>SR</w:t>
      </w:r>
      <w:r>
        <w:rPr>
          <w:rFonts w:asciiTheme="minorHAnsi" w:hAnsiTheme="minorHAnsi" w:cstheme="minorHAnsi"/>
          <w:sz w:val="20"/>
          <w:szCs w:val="20"/>
        </w:rPr>
        <w:t>.</w:t>
      </w:r>
    </w:p>
    <w:p w14:paraId="57F6C67F" w14:textId="77777777" w:rsidR="00A71A5E" w:rsidRPr="008A1F21" w:rsidRDefault="00A71A5E" w:rsidP="00A34B0B">
      <w:pPr>
        <w:pStyle w:val="tl1"/>
        <w:rPr>
          <w:rFonts w:asciiTheme="minorHAnsi" w:hAnsiTheme="minorHAnsi" w:cstheme="minorHAnsi"/>
          <w:b/>
          <w:bCs/>
          <w:sz w:val="20"/>
          <w:szCs w:val="20"/>
        </w:rPr>
      </w:pPr>
    </w:p>
    <w:p w14:paraId="0856F785" w14:textId="5CBADF2F" w:rsidR="00A34B0B" w:rsidRPr="008A1F21" w:rsidRDefault="00A34B0B" w:rsidP="00A34B0B">
      <w:pPr>
        <w:pStyle w:val="tl1"/>
        <w:rPr>
          <w:rFonts w:asciiTheme="minorHAnsi" w:hAnsiTheme="minorHAnsi" w:cstheme="minorHAnsi"/>
          <w:b/>
          <w:sz w:val="20"/>
          <w:szCs w:val="20"/>
        </w:rPr>
      </w:pPr>
      <w:r w:rsidRPr="008A1F21">
        <w:rPr>
          <w:rFonts w:asciiTheme="minorHAnsi" w:hAnsiTheme="minorHAnsi" w:cstheme="minorHAnsi"/>
          <w:b/>
          <w:bCs/>
          <w:sz w:val="20"/>
          <w:szCs w:val="20"/>
        </w:rPr>
        <w:t>1</w:t>
      </w:r>
      <w:r w:rsidR="00A71A5E">
        <w:rPr>
          <w:rFonts w:asciiTheme="minorHAnsi" w:hAnsiTheme="minorHAnsi" w:cstheme="minorHAnsi"/>
          <w:b/>
          <w:bCs/>
          <w:sz w:val="20"/>
          <w:szCs w:val="20"/>
        </w:rPr>
        <w:t>4</w:t>
      </w:r>
      <w:r w:rsidRPr="008A1F21">
        <w:rPr>
          <w:rFonts w:asciiTheme="minorHAnsi" w:hAnsiTheme="minorHAnsi" w:cstheme="minorHAnsi"/>
          <w:b/>
          <w:bCs/>
          <w:sz w:val="20"/>
          <w:szCs w:val="20"/>
        </w:rPr>
        <w:t xml:space="preserve">. OBSAH  </w:t>
      </w:r>
      <w:r w:rsidR="007951E0">
        <w:rPr>
          <w:rFonts w:asciiTheme="minorHAnsi" w:hAnsiTheme="minorHAnsi" w:cstheme="minorHAnsi"/>
          <w:b/>
          <w:bCs/>
          <w:sz w:val="20"/>
          <w:szCs w:val="20"/>
        </w:rPr>
        <w:t>ŽIADOSTI O ÚČASŤ, ZÁKLADNEJ PONUKY A KONEČNEJ PONUKY.</w:t>
      </w:r>
    </w:p>
    <w:p w14:paraId="04D03CBA" w14:textId="7DF44D98" w:rsidR="00A34B0B" w:rsidRPr="008A1F21" w:rsidRDefault="00A34B0B" w:rsidP="00A34B0B">
      <w:pPr>
        <w:pStyle w:val="Zkladntext"/>
        <w:rPr>
          <w:rFonts w:asciiTheme="minorHAnsi" w:hAnsiTheme="minorHAnsi" w:cstheme="minorHAnsi"/>
          <w:b w:val="0"/>
          <w:sz w:val="20"/>
        </w:rPr>
      </w:pPr>
      <w:r w:rsidRPr="008A1F21">
        <w:rPr>
          <w:rFonts w:asciiTheme="minorHAnsi" w:hAnsiTheme="minorHAnsi" w:cstheme="minorHAnsi"/>
          <w:b w:val="0"/>
          <w:sz w:val="20"/>
        </w:rPr>
        <w:t>1</w:t>
      </w:r>
      <w:r w:rsidR="00A71A5E">
        <w:rPr>
          <w:rFonts w:asciiTheme="minorHAnsi" w:hAnsiTheme="minorHAnsi" w:cstheme="minorHAnsi"/>
          <w:b w:val="0"/>
          <w:sz w:val="20"/>
          <w:lang w:val="sk-SK"/>
        </w:rPr>
        <w:t>4</w:t>
      </w:r>
      <w:r w:rsidRPr="008A1F21">
        <w:rPr>
          <w:rFonts w:asciiTheme="minorHAnsi" w:hAnsiTheme="minorHAnsi" w:cstheme="minorHAnsi"/>
          <w:b w:val="0"/>
          <w:sz w:val="20"/>
        </w:rPr>
        <w:t>.</w:t>
      </w:r>
      <w:r w:rsidR="007951E0">
        <w:rPr>
          <w:rFonts w:asciiTheme="minorHAnsi" w:hAnsiTheme="minorHAnsi" w:cstheme="minorHAnsi"/>
          <w:b w:val="0"/>
          <w:sz w:val="20"/>
          <w:lang w:val="sk-SK"/>
        </w:rPr>
        <w:t>1</w:t>
      </w:r>
      <w:r w:rsidRPr="008A1F21">
        <w:rPr>
          <w:rFonts w:asciiTheme="minorHAnsi" w:hAnsiTheme="minorHAnsi" w:cstheme="minorHAnsi"/>
          <w:b w:val="0"/>
          <w:sz w:val="20"/>
        </w:rPr>
        <w:t xml:space="preserve">. V predloženej </w:t>
      </w:r>
      <w:r w:rsidR="007951E0" w:rsidRPr="007951E0">
        <w:rPr>
          <w:rFonts w:asciiTheme="minorHAnsi" w:hAnsiTheme="minorHAnsi" w:cstheme="minorHAnsi"/>
          <w:bCs/>
          <w:sz w:val="20"/>
          <w:lang w:val="sk-SK"/>
        </w:rPr>
        <w:t>žiadosti o účasť</w:t>
      </w:r>
      <w:r w:rsidR="007951E0">
        <w:rPr>
          <w:rFonts w:asciiTheme="minorHAnsi" w:hAnsiTheme="minorHAnsi" w:cstheme="minorHAnsi"/>
          <w:b w:val="0"/>
          <w:sz w:val="20"/>
          <w:lang w:val="sk-SK"/>
        </w:rPr>
        <w:t xml:space="preserve"> </w:t>
      </w:r>
      <w:r w:rsidRPr="008A1F21">
        <w:rPr>
          <w:rFonts w:asciiTheme="minorHAnsi" w:hAnsiTheme="minorHAnsi" w:cstheme="minorHAnsi"/>
          <w:b w:val="0"/>
          <w:sz w:val="20"/>
        </w:rPr>
        <w:t xml:space="preserve">prostredníctvom systému JOSEPHINE musia byť pripojené nasledovné naskenované doklady a dokumenty tvoriace obsah </w:t>
      </w:r>
      <w:r w:rsidR="007951E0">
        <w:rPr>
          <w:rFonts w:asciiTheme="minorHAnsi" w:hAnsiTheme="minorHAnsi" w:cstheme="minorHAnsi"/>
          <w:b w:val="0"/>
          <w:sz w:val="20"/>
          <w:lang w:val="sk-SK"/>
        </w:rPr>
        <w:t>žiadosti o účasť</w:t>
      </w:r>
      <w:r w:rsidRPr="008A1F21">
        <w:rPr>
          <w:rFonts w:asciiTheme="minorHAnsi" w:hAnsiTheme="minorHAnsi" w:cstheme="minorHAnsi"/>
          <w:b w:val="0"/>
          <w:sz w:val="20"/>
        </w:rPr>
        <w:t>, ktoré musia byť k termínu predloženia ponuky platné a aktuálne:</w:t>
      </w:r>
    </w:p>
    <w:p w14:paraId="43B6687D" w14:textId="77777777" w:rsidR="00A34B0B" w:rsidRPr="008A1F21" w:rsidRDefault="00A34B0B" w:rsidP="00A34B0B">
      <w:pPr>
        <w:pStyle w:val="tl1"/>
        <w:rPr>
          <w:rFonts w:asciiTheme="minorHAnsi" w:hAnsiTheme="minorHAnsi" w:cstheme="minorHAnsi"/>
          <w:sz w:val="20"/>
          <w:szCs w:val="20"/>
        </w:rPr>
      </w:pPr>
    </w:p>
    <w:p w14:paraId="607AEC2B" w14:textId="0C0729CE" w:rsidR="00F57243" w:rsidRDefault="00A34B0B" w:rsidP="007951E0">
      <w:pPr>
        <w:pStyle w:val="tl1"/>
        <w:ind w:left="567"/>
        <w:rPr>
          <w:rFonts w:asciiTheme="minorHAnsi" w:hAnsiTheme="minorHAnsi" w:cstheme="minorHAnsi"/>
          <w:sz w:val="20"/>
          <w:szCs w:val="20"/>
        </w:rPr>
      </w:pPr>
      <w:r w:rsidRPr="008A1F21">
        <w:rPr>
          <w:rFonts w:asciiTheme="minorHAnsi" w:hAnsiTheme="minorHAnsi" w:cstheme="minorHAnsi"/>
          <w:iCs/>
          <w:sz w:val="20"/>
          <w:szCs w:val="20"/>
        </w:rPr>
        <w:t>1</w:t>
      </w:r>
      <w:r w:rsidR="00A71A5E">
        <w:rPr>
          <w:rFonts w:asciiTheme="minorHAnsi" w:hAnsiTheme="minorHAnsi" w:cstheme="minorHAnsi"/>
          <w:iCs/>
          <w:sz w:val="20"/>
          <w:szCs w:val="20"/>
        </w:rPr>
        <w:t>4</w:t>
      </w:r>
      <w:r w:rsidRPr="008A1F21">
        <w:rPr>
          <w:rFonts w:asciiTheme="minorHAnsi" w:hAnsiTheme="minorHAnsi" w:cstheme="minorHAnsi"/>
          <w:iCs/>
          <w:sz w:val="20"/>
          <w:szCs w:val="20"/>
        </w:rPr>
        <w:t>.</w:t>
      </w:r>
      <w:r w:rsidR="00E15EFD">
        <w:rPr>
          <w:rFonts w:asciiTheme="minorHAnsi" w:hAnsiTheme="minorHAnsi" w:cstheme="minorHAnsi"/>
          <w:iCs/>
          <w:sz w:val="20"/>
          <w:szCs w:val="20"/>
        </w:rPr>
        <w:t>1</w:t>
      </w:r>
      <w:r w:rsidRPr="008A1F21">
        <w:rPr>
          <w:rFonts w:asciiTheme="minorHAnsi" w:hAnsiTheme="minorHAnsi" w:cstheme="minorHAnsi"/>
          <w:iCs/>
          <w:sz w:val="20"/>
          <w:szCs w:val="20"/>
        </w:rPr>
        <w:t xml:space="preserve">.1. Doklady a dokumenty </w:t>
      </w:r>
      <w:r w:rsidRPr="008A1F21">
        <w:rPr>
          <w:rFonts w:asciiTheme="minorHAnsi" w:hAnsiTheme="minorHAnsi" w:cstheme="minorHAnsi"/>
          <w:sz w:val="20"/>
          <w:szCs w:val="20"/>
        </w:rPr>
        <w:t xml:space="preserve">na preukázanie </w:t>
      </w:r>
      <w:r w:rsidRPr="008A1F21">
        <w:rPr>
          <w:rFonts w:asciiTheme="minorHAnsi" w:hAnsiTheme="minorHAnsi" w:cstheme="minorHAnsi"/>
          <w:b/>
          <w:sz w:val="20"/>
          <w:szCs w:val="20"/>
        </w:rPr>
        <w:t>splnenia podmienok účasti</w:t>
      </w:r>
      <w:r w:rsidRPr="008A1F21">
        <w:rPr>
          <w:rFonts w:asciiTheme="minorHAnsi" w:hAnsiTheme="minorHAnsi" w:cstheme="minorHAnsi"/>
          <w:sz w:val="20"/>
          <w:szCs w:val="20"/>
        </w:rPr>
        <w:t xml:space="preserve"> vo verejnom obstarávaní, požadovaných </w:t>
      </w:r>
      <w:r w:rsidR="0054697C">
        <w:rPr>
          <w:rFonts w:asciiTheme="minorHAnsi" w:hAnsiTheme="minorHAnsi" w:cstheme="minorHAnsi"/>
          <w:sz w:val="20"/>
          <w:szCs w:val="20"/>
        </w:rPr>
        <w:t>v oznámení o vyhlásení verejného obstarávania</w:t>
      </w:r>
      <w:r w:rsidRPr="008A1F21">
        <w:rPr>
          <w:rFonts w:asciiTheme="minorHAnsi" w:hAnsiTheme="minorHAnsi" w:cstheme="minorHAnsi"/>
          <w:sz w:val="20"/>
          <w:szCs w:val="20"/>
        </w:rPr>
        <w:t xml:space="preserve"> a v časti </w:t>
      </w:r>
      <w:r w:rsidR="0054697C">
        <w:rPr>
          <w:rFonts w:asciiTheme="minorHAnsi" w:hAnsiTheme="minorHAnsi" w:cstheme="minorHAnsi"/>
          <w:b/>
          <w:iCs/>
          <w:sz w:val="20"/>
          <w:szCs w:val="20"/>
        </w:rPr>
        <w:t>E</w:t>
      </w:r>
      <w:r w:rsidR="00883DFA" w:rsidRPr="008A1F21">
        <w:rPr>
          <w:rFonts w:asciiTheme="minorHAnsi" w:hAnsiTheme="minorHAnsi" w:cstheme="minorHAnsi"/>
          <w:b/>
          <w:iCs/>
          <w:sz w:val="20"/>
          <w:szCs w:val="20"/>
        </w:rPr>
        <w:t>. Podmienky účasti uchádzačov</w:t>
      </w:r>
      <w:r w:rsidR="00883DFA" w:rsidRPr="008A1F21">
        <w:rPr>
          <w:rFonts w:asciiTheme="minorHAnsi" w:hAnsiTheme="minorHAnsi" w:cstheme="minorHAnsi"/>
          <w:iCs/>
          <w:sz w:val="20"/>
          <w:szCs w:val="20"/>
        </w:rPr>
        <w:t xml:space="preserve"> </w:t>
      </w:r>
      <w:r w:rsidRPr="008A1F21">
        <w:rPr>
          <w:rFonts w:asciiTheme="minorHAnsi" w:hAnsiTheme="minorHAnsi" w:cstheme="minorHAnsi"/>
          <w:sz w:val="20"/>
          <w:szCs w:val="20"/>
        </w:rPr>
        <w:t>týchto SP.</w:t>
      </w:r>
    </w:p>
    <w:p w14:paraId="6588CE70" w14:textId="77777777" w:rsidR="00F57243" w:rsidRDefault="00F57243" w:rsidP="00A34B0B">
      <w:pPr>
        <w:pStyle w:val="tl1"/>
        <w:ind w:left="567"/>
        <w:rPr>
          <w:rFonts w:asciiTheme="minorHAnsi" w:hAnsiTheme="minorHAnsi" w:cstheme="minorHAnsi"/>
          <w:sz w:val="20"/>
          <w:szCs w:val="20"/>
        </w:rPr>
      </w:pPr>
    </w:p>
    <w:p w14:paraId="2971F063" w14:textId="413583FD" w:rsidR="00A34B0B" w:rsidRPr="008A1F21" w:rsidRDefault="00F57243" w:rsidP="00A34B0B">
      <w:pPr>
        <w:pStyle w:val="tl1"/>
        <w:ind w:left="567"/>
        <w:rPr>
          <w:rFonts w:asciiTheme="minorHAnsi" w:hAnsiTheme="minorHAnsi" w:cstheme="minorHAnsi"/>
          <w:b/>
          <w:bCs/>
          <w:sz w:val="20"/>
          <w:szCs w:val="20"/>
        </w:rPr>
      </w:pPr>
      <w:r>
        <w:rPr>
          <w:rFonts w:asciiTheme="minorHAnsi" w:hAnsiTheme="minorHAnsi" w:cstheme="minorHAnsi"/>
          <w:sz w:val="20"/>
          <w:szCs w:val="20"/>
        </w:rPr>
        <w:lastRenderedPageBreak/>
        <w:t>14.</w:t>
      </w:r>
      <w:r w:rsidR="00E15EFD">
        <w:rPr>
          <w:rFonts w:asciiTheme="minorHAnsi" w:hAnsiTheme="minorHAnsi" w:cstheme="minorHAnsi"/>
          <w:sz w:val="20"/>
          <w:szCs w:val="20"/>
        </w:rPr>
        <w:t>1</w:t>
      </w:r>
      <w:r>
        <w:rPr>
          <w:rFonts w:asciiTheme="minorHAnsi" w:hAnsiTheme="minorHAnsi" w:cstheme="minorHAnsi"/>
          <w:sz w:val="20"/>
          <w:szCs w:val="20"/>
        </w:rPr>
        <w:t>.</w:t>
      </w:r>
      <w:r w:rsidR="007951E0">
        <w:rPr>
          <w:rFonts w:asciiTheme="minorHAnsi" w:hAnsiTheme="minorHAnsi" w:cstheme="minorHAnsi"/>
          <w:sz w:val="20"/>
          <w:szCs w:val="20"/>
        </w:rPr>
        <w:t>2</w:t>
      </w:r>
      <w:r>
        <w:rPr>
          <w:rFonts w:asciiTheme="minorHAnsi" w:hAnsiTheme="minorHAnsi" w:cstheme="minorHAnsi"/>
          <w:sz w:val="20"/>
          <w:szCs w:val="20"/>
        </w:rPr>
        <w:t xml:space="preserve">. </w:t>
      </w:r>
      <w:r w:rsidR="00A34B0B" w:rsidRPr="008A1F21">
        <w:rPr>
          <w:rFonts w:asciiTheme="minorHAnsi" w:hAnsiTheme="minorHAnsi" w:cstheme="minorHAnsi"/>
          <w:sz w:val="20"/>
          <w:szCs w:val="20"/>
        </w:rPr>
        <w:t xml:space="preserve">V prípade skupiny dodávateľov </w:t>
      </w:r>
      <w:r w:rsidR="00A34B0B" w:rsidRPr="008A1F21">
        <w:rPr>
          <w:rFonts w:asciiTheme="minorHAnsi" w:hAnsiTheme="minorHAnsi" w:cstheme="minorHAnsi"/>
          <w:iCs/>
          <w:caps/>
          <w:sz w:val="20"/>
          <w:szCs w:val="20"/>
        </w:rPr>
        <w:t>čestné vyhlásenie skupiny dodávateľov</w:t>
      </w:r>
      <w:r w:rsidR="00A34B0B" w:rsidRPr="008A1F21">
        <w:rPr>
          <w:rFonts w:asciiTheme="minorHAnsi" w:hAnsiTheme="minorHAnsi" w:cstheme="minorHAnsi"/>
          <w:sz w:val="20"/>
          <w:szCs w:val="20"/>
        </w:rPr>
        <w:t xml:space="preserve">, podpísané všetkými členmi skupiny alebo osobou/osobami oprávnenými konať v danej veci za každého člena skupiny, v ktorom vyhlásia, že v prípade prijatia ich ponuky verejným obstarávateľom </w:t>
      </w:r>
      <w:r w:rsidR="00A34B0B" w:rsidRPr="008A1F21">
        <w:rPr>
          <w:rFonts w:asciiTheme="minorHAnsi" w:hAnsiTheme="minorHAnsi" w:cstheme="minorHAnsi"/>
          <w:b/>
          <w:bCs/>
          <w:sz w:val="20"/>
          <w:szCs w:val="20"/>
        </w:rPr>
        <w:t xml:space="preserve">vytvoria všetci členovia skupiny dodávateľov pred uzavretím zmluvy s verejným obstarávateľom právne vzťahy potrebné </w:t>
      </w:r>
      <w:r w:rsidR="00883DFA" w:rsidRPr="008A1F21">
        <w:rPr>
          <w:rFonts w:asciiTheme="minorHAnsi" w:hAnsiTheme="minorHAnsi" w:cstheme="minorHAnsi"/>
          <w:b/>
          <w:bCs/>
          <w:sz w:val="20"/>
          <w:szCs w:val="20"/>
        </w:rPr>
        <w:t>za účelom</w:t>
      </w:r>
      <w:r w:rsidR="00A34B0B" w:rsidRPr="008A1F21">
        <w:rPr>
          <w:rFonts w:asciiTheme="minorHAnsi" w:hAnsiTheme="minorHAnsi" w:cstheme="minorHAnsi"/>
          <w:b/>
          <w:bCs/>
          <w:sz w:val="20"/>
          <w:szCs w:val="20"/>
        </w:rPr>
        <w:t xml:space="preserve"> riadneho plnenia zmluvy</w:t>
      </w:r>
      <w:r w:rsidR="00883DFA" w:rsidRPr="008A1F21">
        <w:rPr>
          <w:rFonts w:asciiTheme="minorHAnsi" w:hAnsiTheme="minorHAnsi" w:cstheme="minorHAnsi"/>
          <w:b/>
          <w:bCs/>
          <w:sz w:val="20"/>
          <w:szCs w:val="20"/>
        </w:rPr>
        <w:t xml:space="preserve"> podľa ZVO a príslušných všeobecne záväzných právnych predpisov</w:t>
      </w:r>
      <w:r w:rsidR="00E15FBA" w:rsidRPr="008A1F21">
        <w:rPr>
          <w:rFonts w:asciiTheme="minorHAnsi" w:hAnsiTheme="minorHAnsi" w:cstheme="minorHAnsi"/>
          <w:b/>
          <w:bCs/>
          <w:sz w:val="20"/>
          <w:szCs w:val="20"/>
        </w:rPr>
        <w:t xml:space="preserve"> </w:t>
      </w:r>
      <w:r w:rsidR="00A34B0B" w:rsidRPr="008A1F21">
        <w:rPr>
          <w:rFonts w:asciiTheme="minorHAnsi" w:hAnsiTheme="minorHAnsi" w:cstheme="minorHAnsi"/>
          <w:b/>
          <w:bCs/>
          <w:sz w:val="20"/>
          <w:szCs w:val="20"/>
        </w:rPr>
        <w:t>.</w:t>
      </w:r>
    </w:p>
    <w:p w14:paraId="131FBBFE" w14:textId="77777777" w:rsidR="00A34B0B" w:rsidRPr="008A1F21" w:rsidRDefault="00A34B0B" w:rsidP="00A34B0B">
      <w:pPr>
        <w:pStyle w:val="tl1"/>
        <w:ind w:left="567"/>
        <w:rPr>
          <w:rFonts w:asciiTheme="minorHAnsi" w:hAnsiTheme="minorHAnsi" w:cstheme="minorHAnsi"/>
          <w:sz w:val="20"/>
          <w:szCs w:val="20"/>
        </w:rPr>
      </w:pPr>
    </w:p>
    <w:p w14:paraId="437BB153" w14:textId="76197700" w:rsidR="00A34B0B" w:rsidRPr="008A1F21" w:rsidRDefault="00A34B0B" w:rsidP="00A34B0B">
      <w:pPr>
        <w:pStyle w:val="tl1"/>
        <w:ind w:left="567"/>
        <w:rPr>
          <w:rFonts w:asciiTheme="minorHAnsi" w:hAnsiTheme="minorHAnsi" w:cstheme="minorHAnsi"/>
          <w:sz w:val="20"/>
          <w:szCs w:val="20"/>
        </w:rPr>
      </w:pPr>
      <w:r w:rsidRPr="008A1F21">
        <w:rPr>
          <w:rFonts w:asciiTheme="minorHAnsi" w:hAnsiTheme="minorHAnsi" w:cstheme="minorHAnsi"/>
          <w:sz w:val="20"/>
          <w:szCs w:val="20"/>
        </w:rPr>
        <w:t>1</w:t>
      </w:r>
      <w:r w:rsidR="00A71A5E">
        <w:rPr>
          <w:rFonts w:asciiTheme="minorHAnsi" w:hAnsiTheme="minorHAnsi" w:cstheme="minorHAnsi"/>
          <w:sz w:val="20"/>
          <w:szCs w:val="20"/>
        </w:rPr>
        <w:t>4</w:t>
      </w:r>
      <w:r w:rsidRPr="008A1F21">
        <w:rPr>
          <w:rFonts w:asciiTheme="minorHAnsi" w:hAnsiTheme="minorHAnsi" w:cstheme="minorHAnsi"/>
          <w:sz w:val="20"/>
          <w:szCs w:val="20"/>
        </w:rPr>
        <w:t>.</w:t>
      </w:r>
      <w:r w:rsidR="00E15EFD">
        <w:rPr>
          <w:rFonts w:asciiTheme="minorHAnsi" w:hAnsiTheme="minorHAnsi" w:cstheme="minorHAnsi"/>
          <w:sz w:val="20"/>
          <w:szCs w:val="20"/>
        </w:rPr>
        <w:t>1</w:t>
      </w:r>
      <w:r w:rsidRPr="008A1F21">
        <w:rPr>
          <w:rFonts w:asciiTheme="minorHAnsi" w:hAnsiTheme="minorHAnsi" w:cstheme="minorHAnsi"/>
          <w:sz w:val="20"/>
          <w:szCs w:val="20"/>
        </w:rPr>
        <w:t>.</w:t>
      </w:r>
      <w:r w:rsidR="007951E0">
        <w:rPr>
          <w:rFonts w:asciiTheme="minorHAnsi" w:hAnsiTheme="minorHAnsi" w:cstheme="minorHAnsi"/>
          <w:sz w:val="20"/>
          <w:szCs w:val="20"/>
        </w:rPr>
        <w:t>3</w:t>
      </w:r>
      <w:r w:rsidRPr="008A1F21">
        <w:rPr>
          <w:rFonts w:asciiTheme="minorHAnsi" w:hAnsiTheme="minorHAnsi" w:cstheme="minorHAnsi"/>
          <w:sz w:val="20"/>
          <w:szCs w:val="20"/>
        </w:rPr>
        <w:t xml:space="preserve">. V prípade skupiny dodávateľov vystavené plnomocenstvo </w:t>
      </w:r>
      <w:r w:rsidRPr="008A1F21">
        <w:rPr>
          <w:rFonts w:asciiTheme="minorHAnsi" w:hAnsiTheme="minorHAnsi" w:cstheme="minorHAnsi"/>
          <w:iCs/>
          <w:sz w:val="20"/>
          <w:szCs w:val="20"/>
        </w:rPr>
        <w:t>pre jedného z členov skupiny</w:t>
      </w:r>
      <w:r w:rsidRPr="008A1F21">
        <w:rPr>
          <w:rFonts w:asciiTheme="minorHAnsi" w:hAnsiTheme="minorHAnsi" w:cstheme="minorHAnsi"/>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8A1F21">
        <w:rPr>
          <w:rFonts w:asciiTheme="minorHAnsi" w:hAnsiTheme="minorHAnsi" w:cstheme="minorHAnsi"/>
          <w:sz w:val="20"/>
          <w:szCs w:val="20"/>
        </w:rPr>
        <w:t> </w:t>
      </w:r>
      <w:r w:rsidRPr="008A1F21">
        <w:rPr>
          <w:rFonts w:asciiTheme="minorHAnsi" w:hAnsiTheme="minorHAnsi" w:cstheme="minorHAnsi"/>
          <w:sz w:val="20"/>
          <w:szCs w:val="20"/>
        </w:rPr>
        <w:t>každého člena skupiny.</w:t>
      </w:r>
    </w:p>
    <w:p w14:paraId="7B4EA3E0" w14:textId="4034F7AD" w:rsidR="00A34B0B" w:rsidRDefault="00A34B0B" w:rsidP="007951E0">
      <w:pPr>
        <w:pStyle w:val="tl1"/>
        <w:rPr>
          <w:rFonts w:asciiTheme="minorHAnsi" w:hAnsiTheme="minorHAnsi" w:cstheme="minorHAnsi"/>
          <w:sz w:val="20"/>
          <w:szCs w:val="20"/>
        </w:rPr>
      </w:pPr>
    </w:p>
    <w:p w14:paraId="3D6921A3" w14:textId="0E428359" w:rsidR="007951E0" w:rsidRDefault="007951E0" w:rsidP="007951E0">
      <w:pPr>
        <w:pStyle w:val="tl1"/>
        <w:rPr>
          <w:rFonts w:asciiTheme="minorHAnsi" w:hAnsiTheme="minorHAnsi" w:cstheme="minorHAnsi"/>
          <w:sz w:val="20"/>
          <w:szCs w:val="20"/>
        </w:rPr>
      </w:pPr>
      <w:r w:rsidRPr="008A1F21">
        <w:rPr>
          <w:rFonts w:asciiTheme="minorHAnsi" w:hAnsiTheme="minorHAnsi" w:cstheme="minorHAnsi"/>
          <w:sz w:val="20"/>
          <w:szCs w:val="20"/>
        </w:rPr>
        <w:t>1</w:t>
      </w:r>
      <w:r>
        <w:rPr>
          <w:rFonts w:asciiTheme="minorHAnsi" w:hAnsiTheme="minorHAnsi" w:cstheme="minorHAnsi"/>
          <w:sz w:val="20"/>
          <w:szCs w:val="20"/>
        </w:rPr>
        <w:t>4</w:t>
      </w:r>
      <w:r w:rsidRPr="008A1F21">
        <w:rPr>
          <w:rFonts w:asciiTheme="minorHAnsi" w:hAnsiTheme="minorHAnsi" w:cstheme="minorHAnsi"/>
          <w:sz w:val="20"/>
          <w:szCs w:val="20"/>
        </w:rPr>
        <w:t xml:space="preserve">.2. </w:t>
      </w:r>
      <w:r w:rsidRPr="007951E0">
        <w:rPr>
          <w:rFonts w:asciiTheme="minorHAnsi" w:hAnsiTheme="minorHAnsi" w:cstheme="minorHAnsi"/>
          <w:sz w:val="20"/>
          <w:szCs w:val="20"/>
        </w:rPr>
        <w:t xml:space="preserve">V predloženej </w:t>
      </w:r>
      <w:r w:rsidRPr="007951E0">
        <w:rPr>
          <w:rFonts w:asciiTheme="minorHAnsi" w:hAnsiTheme="minorHAnsi" w:cstheme="minorHAnsi"/>
          <w:b/>
          <w:bCs/>
          <w:sz w:val="20"/>
          <w:szCs w:val="20"/>
        </w:rPr>
        <w:t>základnej ponuke</w:t>
      </w:r>
      <w:r w:rsidRPr="007951E0">
        <w:rPr>
          <w:rFonts w:asciiTheme="minorHAnsi" w:hAnsiTheme="minorHAnsi" w:cstheme="minorHAnsi"/>
          <w:sz w:val="20"/>
          <w:szCs w:val="20"/>
        </w:rPr>
        <w:t xml:space="preserve"> prostredníctvom systému JOSEPHINE musia byť pripojené nasledovné naskenované doklady a dokumenty tvoriace obsah </w:t>
      </w:r>
      <w:r>
        <w:rPr>
          <w:rFonts w:asciiTheme="minorHAnsi" w:hAnsiTheme="minorHAnsi" w:cstheme="minorHAnsi"/>
          <w:sz w:val="20"/>
          <w:szCs w:val="20"/>
        </w:rPr>
        <w:t>základnej ponuky</w:t>
      </w:r>
      <w:r w:rsidRPr="007951E0">
        <w:rPr>
          <w:rFonts w:asciiTheme="minorHAnsi" w:hAnsiTheme="minorHAnsi" w:cstheme="minorHAnsi"/>
          <w:sz w:val="20"/>
          <w:szCs w:val="20"/>
        </w:rPr>
        <w:t>, ktoré musia byť k termínu predloženia ponuky platné a aktuálne:</w:t>
      </w:r>
    </w:p>
    <w:p w14:paraId="71C13923" w14:textId="77777777" w:rsidR="007951E0" w:rsidRDefault="007951E0" w:rsidP="007951E0">
      <w:pPr>
        <w:pStyle w:val="tl1"/>
        <w:rPr>
          <w:rFonts w:asciiTheme="minorHAnsi" w:hAnsiTheme="minorHAnsi" w:cstheme="minorHAnsi"/>
          <w:sz w:val="20"/>
          <w:szCs w:val="20"/>
        </w:rPr>
      </w:pPr>
    </w:p>
    <w:p w14:paraId="27FD1382" w14:textId="66E646D7" w:rsidR="007951E0" w:rsidRDefault="007951E0" w:rsidP="007951E0">
      <w:pPr>
        <w:pStyle w:val="tl1"/>
        <w:ind w:firstLine="567"/>
        <w:rPr>
          <w:rFonts w:asciiTheme="minorHAnsi" w:hAnsiTheme="minorHAnsi" w:cstheme="minorHAnsi"/>
          <w:sz w:val="20"/>
          <w:szCs w:val="20"/>
        </w:rPr>
      </w:pPr>
      <w:r>
        <w:rPr>
          <w:rFonts w:asciiTheme="minorHAnsi" w:hAnsiTheme="minorHAnsi" w:cstheme="minorHAnsi"/>
          <w:sz w:val="20"/>
          <w:szCs w:val="20"/>
        </w:rPr>
        <w:t xml:space="preserve">14.2.1. </w:t>
      </w:r>
      <w:r w:rsidRPr="00F57243">
        <w:rPr>
          <w:rFonts w:asciiTheme="minorHAnsi" w:hAnsiTheme="minorHAnsi" w:cstheme="minorHAnsi"/>
          <w:sz w:val="20"/>
          <w:szCs w:val="20"/>
        </w:rPr>
        <w:t>Doklad o zložení bankovej zá</w:t>
      </w:r>
      <w:r>
        <w:rPr>
          <w:rFonts w:asciiTheme="minorHAnsi" w:hAnsiTheme="minorHAnsi" w:cstheme="minorHAnsi"/>
          <w:sz w:val="20"/>
          <w:szCs w:val="20"/>
        </w:rPr>
        <w:t>ruky</w:t>
      </w:r>
      <w:r w:rsidRPr="00F57243">
        <w:rPr>
          <w:rFonts w:asciiTheme="minorHAnsi" w:hAnsiTheme="minorHAnsi" w:cstheme="minorHAnsi"/>
          <w:sz w:val="20"/>
          <w:szCs w:val="20"/>
        </w:rPr>
        <w:t>/poistenia záruky podľa pokynov</w:t>
      </w:r>
      <w:r>
        <w:rPr>
          <w:rFonts w:asciiTheme="minorHAnsi" w:hAnsiTheme="minorHAnsi" w:cstheme="minorHAnsi"/>
          <w:sz w:val="20"/>
          <w:szCs w:val="20"/>
        </w:rPr>
        <w:t xml:space="preserve"> </w:t>
      </w:r>
      <w:r w:rsidRPr="00F57243">
        <w:rPr>
          <w:rFonts w:asciiTheme="minorHAnsi" w:hAnsiTheme="minorHAnsi" w:cstheme="minorHAnsi"/>
          <w:sz w:val="20"/>
          <w:szCs w:val="20"/>
        </w:rPr>
        <w:t xml:space="preserve">v týchto </w:t>
      </w:r>
      <w:r>
        <w:rPr>
          <w:rFonts w:asciiTheme="minorHAnsi" w:hAnsiTheme="minorHAnsi" w:cstheme="minorHAnsi"/>
          <w:sz w:val="20"/>
          <w:szCs w:val="20"/>
        </w:rPr>
        <w:t>SP.</w:t>
      </w:r>
    </w:p>
    <w:p w14:paraId="4D49CF78" w14:textId="77777777" w:rsidR="007951E0" w:rsidRPr="008A1F21" w:rsidRDefault="007951E0" w:rsidP="007951E0">
      <w:pPr>
        <w:pStyle w:val="tl1"/>
        <w:rPr>
          <w:rFonts w:asciiTheme="minorHAnsi" w:hAnsiTheme="minorHAnsi" w:cstheme="minorHAnsi"/>
          <w:sz w:val="20"/>
          <w:szCs w:val="20"/>
        </w:rPr>
      </w:pPr>
    </w:p>
    <w:p w14:paraId="12F1C9B4" w14:textId="34A1F548" w:rsidR="00A34B0B" w:rsidRPr="008A1F21" w:rsidRDefault="00A34B0B" w:rsidP="00A34B0B">
      <w:pPr>
        <w:pStyle w:val="tl1"/>
        <w:ind w:left="567"/>
        <w:rPr>
          <w:rFonts w:asciiTheme="minorHAnsi" w:hAnsiTheme="minorHAnsi" w:cstheme="minorHAnsi"/>
          <w:sz w:val="20"/>
          <w:szCs w:val="20"/>
        </w:rPr>
      </w:pPr>
      <w:r w:rsidRPr="008A1F21">
        <w:rPr>
          <w:rFonts w:asciiTheme="minorHAnsi" w:hAnsiTheme="minorHAnsi" w:cstheme="minorHAnsi"/>
          <w:sz w:val="20"/>
          <w:szCs w:val="20"/>
        </w:rPr>
        <w:t>1</w:t>
      </w:r>
      <w:r w:rsidR="00A71A5E">
        <w:rPr>
          <w:rFonts w:asciiTheme="minorHAnsi" w:hAnsiTheme="minorHAnsi" w:cstheme="minorHAnsi"/>
          <w:sz w:val="20"/>
          <w:szCs w:val="20"/>
        </w:rPr>
        <w:t>4</w:t>
      </w:r>
      <w:r w:rsidRPr="008A1F21">
        <w:rPr>
          <w:rFonts w:asciiTheme="minorHAnsi" w:hAnsiTheme="minorHAnsi" w:cstheme="minorHAnsi"/>
          <w:sz w:val="20"/>
          <w:szCs w:val="20"/>
        </w:rPr>
        <w:t>.2.</w:t>
      </w:r>
      <w:r w:rsidR="007951E0">
        <w:rPr>
          <w:rFonts w:asciiTheme="minorHAnsi" w:hAnsiTheme="minorHAnsi" w:cstheme="minorHAnsi"/>
          <w:sz w:val="20"/>
          <w:szCs w:val="20"/>
        </w:rPr>
        <w:t>2</w:t>
      </w:r>
      <w:r w:rsidRPr="008A1F21">
        <w:rPr>
          <w:rFonts w:asciiTheme="minorHAnsi" w:hAnsiTheme="minorHAnsi" w:cstheme="minorHAnsi"/>
          <w:sz w:val="20"/>
          <w:szCs w:val="20"/>
        </w:rPr>
        <w:t xml:space="preserve">. </w:t>
      </w:r>
      <w:r w:rsidRPr="008A1F21">
        <w:rPr>
          <w:rFonts w:asciiTheme="minorHAnsi" w:hAnsiTheme="minorHAnsi" w:cstheme="minorHAnsi"/>
          <w:b/>
          <w:sz w:val="20"/>
          <w:szCs w:val="20"/>
        </w:rPr>
        <w:t>NÁVRH UCHÁDZAČA NA PLNENIE KRITÉRIÍ</w:t>
      </w:r>
      <w:r w:rsidRPr="008A1F21">
        <w:rPr>
          <w:rFonts w:asciiTheme="minorHAnsi" w:hAnsiTheme="minorHAnsi" w:cstheme="minorHAnsi"/>
          <w:sz w:val="20"/>
          <w:szCs w:val="20"/>
        </w:rPr>
        <w:t xml:space="preserve">, vypracovaný podľa časti </w:t>
      </w:r>
      <w:r w:rsidR="0054697C">
        <w:rPr>
          <w:rFonts w:asciiTheme="minorHAnsi" w:hAnsiTheme="minorHAnsi" w:cstheme="minorHAnsi"/>
          <w:b/>
          <w:sz w:val="20"/>
          <w:szCs w:val="20"/>
        </w:rPr>
        <w:t>D</w:t>
      </w:r>
      <w:r w:rsidRPr="008A1F21">
        <w:rPr>
          <w:rFonts w:asciiTheme="minorHAnsi" w:hAnsiTheme="minorHAnsi" w:cstheme="minorHAnsi"/>
          <w:b/>
          <w:sz w:val="20"/>
          <w:szCs w:val="20"/>
        </w:rPr>
        <w:t>. Kritéria na</w:t>
      </w:r>
      <w:r w:rsidR="00883DFA" w:rsidRPr="008A1F21">
        <w:rPr>
          <w:rFonts w:asciiTheme="minorHAnsi" w:hAnsiTheme="minorHAnsi" w:cstheme="minorHAnsi"/>
          <w:b/>
          <w:sz w:val="20"/>
          <w:szCs w:val="20"/>
        </w:rPr>
        <w:t> </w:t>
      </w:r>
      <w:r w:rsidRPr="008A1F21">
        <w:rPr>
          <w:rFonts w:asciiTheme="minorHAnsi" w:hAnsiTheme="minorHAnsi" w:cstheme="minorHAnsi"/>
          <w:b/>
          <w:sz w:val="20"/>
          <w:szCs w:val="20"/>
        </w:rPr>
        <w:t>hodnotenie ponúk a pravidlá ich uplatnenia</w:t>
      </w:r>
      <w:r w:rsidRPr="008A1F21">
        <w:rPr>
          <w:rFonts w:asciiTheme="minorHAnsi" w:hAnsiTheme="minorHAnsi" w:cstheme="minorHAnsi"/>
          <w:sz w:val="20"/>
          <w:szCs w:val="20"/>
        </w:rPr>
        <w:t xml:space="preserve">, časti </w:t>
      </w:r>
      <w:r w:rsidR="0054697C">
        <w:rPr>
          <w:rFonts w:asciiTheme="minorHAnsi" w:hAnsiTheme="minorHAnsi" w:cstheme="minorHAnsi"/>
          <w:b/>
          <w:sz w:val="20"/>
          <w:szCs w:val="20"/>
        </w:rPr>
        <w:t>C</w:t>
      </w:r>
      <w:r w:rsidRPr="008A1F21">
        <w:rPr>
          <w:rFonts w:asciiTheme="minorHAnsi" w:hAnsiTheme="minorHAnsi" w:cstheme="minorHAnsi"/>
          <w:b/>
          <w:sz w:val="20"/>
          <w:szCs w:val="20"/>
        </w:rPr>
        <w:t>. Spôsob určenia ceny</w:t>
      </w:r>
      <w:r w:rsidRPr="008A1F21">
        <w:rPr>
          <w:rFonts w:asciiTheme="minorHAnsi" w:hAnsiTheme="minorHAnsi" w:cstheme="minorHAnsi"/>
          <w:sz w:val="20"/>
          <w:szCs w:val="20"/>
        </w:rPr>
        <w:t xml:space="preserve"> a podľa časti </w:t>
      </w:r>
      <w:r w:rsidR="0054697C">
        <w:rPr>
          <w:rFonts w:asciiTheme="minorHAnsi" w:hAnsiTheme="minorHAnsi" w:cstheme="minorHAnsi"/>
          <w:b/>
          <w:sz w:val="20"/>
          <w:szCs w:val="20"/>
        </w:rPr>
        <w:t>F</w:t>
      </w:r>
      <w:r w:rsidRPr="008A1F21">
        <w:rPr>
          <w:rFonts w:asciiTheme="minorHAnsi" w:hAnsiTheme="minorHAnsi" w:cstheme="minorHAnsi"/>
          <w:b/>
          <w:sz w:val="20"/>
          <w:szCs w:val="20"/>
        </w:rPr>
        <w:t>.</w:t>
      </w:r>
      <w:r w:rsidR="00883DFA" w:rsidRPr="008A1F21">
        <w:rPr>
          <w:rFonts w:asciiTheme="minorHAnsi" w:hAnsiTheme="minorHAnsi" w:cstheme="minorHAnsi"/>
          <w:b/>
          <w:sz w:val="20"/>
          <w:szCs w:val="20"/>
        </w:rPr>
        <w:t> </w:t>
      </w:r>
      <w:r w:rsidRPr="008A1F21">
        <w:rPr>
          <w:rFonts w:asciiTheme="minorHAnsi" w:hAnsiTheme="minorHAnsi" w:cstheme="minorHAnsi"/>
          <w:b/>
          <w:sz w:val="20"/>
          <w:szCs w:val="20"/>
        </w:rPr>
        <w:t>Návr</w:t>
      </w:r>
      <w:r w:rsidR="00883DFA" w:rsidRPr="008A1F21">
        <w:rPr>
          <w:rFonts w:asciiTheme="minorHAnsi" w:hAnsiTheme="minorHAnsi" w:cstheme="minorHAnsi"/>
          <w:b/>
          <w:sz w:val="20"/>
          <w:szCs w:val="20"/>
        </w:rPr>
        <w:t>h uchádzača na plnenie kritérií</w:t>
      </w:r>
      <w:r w:rsidRPr="008A1F21">
        <w:rPr>
          <w:rFonts w:asciiTheme="minorHAnsi" w:hAnsiTheme="minorHAnsi" w:cstheme="minorHAnsi"/>
          <w:sz w:val="20"/>
          <w:szCs w:val="20"/>
        </w:rPr>
        <w:t xml:space="preserve">. Formulár „Návrh na plnenie kritérií“ musí byť </w:t>
      </w:r>
      <w:r w:rsidRPr="008A1F21">
        <w:rPr>
          <w:rFonts w:asciiTheme="minorHAnsi" w:hAnsiTheme="minorHAnsi" w:cstheme="minorHAnsi"/>
          <w:b/>
          <w:sz w:val="20"/>
          <w:szCs w:val="20"/>
        </w:rPr>
        <w:t>podpísaný</w:t>
      </w:r>
      <w:r w:rsidRPr="008A1F21">
        <w:rPr>
          <w:rFonts w:asciiTheme="minorHAnsi" w:hAnsiTheme="minorHAnsi" w:cstheme="minorHAnsi"/>
          <w:sz w:val="20"/>
          <w:szCs w:val="20"/>
        </w:rPr>
        <w:t xml:space="preserve"> osobou/osobami oprávnenými konať za uchádzača. V prípade skupiny dodávateľov musí byť podpísaný každým členom skupiny alebo osobou/osobami oprávnenými konať v danej veci za člena skupiny.</w:t>
      </w:r>
    </w:p>
    <w:p w14:paraId="699B4D50" w14:textId="77777777" w:rsidR="00A34B0B" w:rsidRPr="008A1F21" w:rsidRDefault="00A34B0B" w:rsidP="00EB6F70">
      <w:pPr>
        <w:pStyle w:val="tl1"/>
        <w:rPr>
          <w:rFonts w:asciiTheme="minorHAnsi" w:hAnsiTheme="minorHAnsi" w:cstheme="minorHAnsi"/>
          <w:sz w:val="20"/>
          <w:szCs w:val="20"/>
        </w:rPr>
      </w:pPr>
    </w:p>
    <w:p w14:paraId="05F1DA78" w14:textId="17B172C4" w:rsidR="00A34B0B" w:rsidRPr="008A1F21" w:rsidRDefault="00A34B0B" w:rsidP="00A34B0B">
      <w:pPr>
        <w:pStyle w:val="tl1"/>
        <w:ind w:left="567"/>
        <w:rPr>
          <w:rFonts w:asciiTheme="minorHAnsi" w:hAnsiTheme="minorHAnsi" w:cstheme="minorHAnsi"/>
          <w:sz w:val="20"/>
          <w:szCs w:val="20"/>
        </w:rPr>
      </w:pPr>
      <w:r w:rsidRPr="008A1F21">
        <w:rPr>
          <w:rFonts w:asciiTheme="minorHAnsi" w:hAnsiTheme="minorHAnsi" w:cstheme="minorHAnsi"/>
          <w:sz w:val="20"/>
          <w:szCs w:val="20"/>
        </w:rPr>
        <w:t>1</w:t>
      </w:r>
      <w:r w:rsidR="00A71A5E">
        <w:rPr>
          <w:rFonts w:asciiTheme="minorHAnsi" w:hAnsiTheme="minorHAnsi" w:cstheme="minorHAnsi"/>
          <w:sz w:val="20"/>
          <w:szCs w:val="20"/>
        </w:rPr>
        <w:t>4</w:t>
      </w:r>
      <w:r w:rsidRPr="008A1F21">
        <w:rPr>
          <w:rFonts w:asciiTheme="minorHAnsi" w:hAnsiTheme="minorHAnsi" w:cstheme="minorHAnsi"/>
          <w:sz w:val="20"/>
          <w:szCs w:val="20"/>
        </w:rPr>
        <w:t>.2.</w:t>
      </w:r>
      <w:r w:rsidR="007951E0">
        <w:rPr>
          <w:rFonts w:asciiTheme="minorHAnsi" w:hAnsiTheme="minorHAnsi" w:cstheme="minorHAnsi"/>
          <w:sz w:val="20"/>
          <w:szCs w:val="20"/>
        </w:rPr>
        <w:t>3</w:t>
      </w:r>
      <w:r w:rsidRPr="008A1F21">
        <w:rPr>
          <w:rFonts w:asciiTheme="minorHAnsi" w:hAnsiTheme="minorHAnsi" w:cstheme="minorHAnsi"/>
          <w:sz w:val="20"/>
          <w:szCs w:val="20"/>
        </w:rPr>
        <w:t xml:space="preserve">. Ďalšie dokumenty, ak to </w:t>
      </w:r>
      <w:r w:rsidR="007951E0">
        <w:rPr>
          <w:rFonts w:asciiTheme="minorHAnsi" w:hAnsiTheme="minorHAnsi" w:cstheme="minorHAnsi"/>
          <w:sz w:val="20"/>
          <w:szCs w:val="20"/>
        </w:rPr>
        <w:t>bude vyžadovať výzva na predloženie základnej ponuky.</w:t>
      </w:r>
    </w:p>
    <w:p w14:paraId="134A5730" w14:textId="29DE9128" w:rsidR="007951E0" w:rsidRDefault="007951E0" w:rsidP="0026223B">
      <w:pPr>
        <w:pStyle w:val="tl1"/>
        <w:keepNext/>
        <w:keepLines/>
        <w:spacing w:before="120"/>
        <w:rPr>
          <w:rFonts w:asciiTheme="minorHAnsi" w:hAnsiTheme="minorHAnsi" w:cstheme="minorHAnsi"/>
          <w:sz w:val="20"/>
          <w:szCs w:val="20"/>
        </w:rPr>
      </w:pPr>
    </w:p>
    <w:p w14:paraId="132FA4D7" w14:textId="3F99D686" w:rsidR="007951E0" w:rsidRDefault="007951E0" w:rsidP="00213772">
      <w:pPr>
        <w:pStyle w:val="tl1"/>
        <w:rPr>
          <w:rFonts w:asciiTheme="minorHAnsi" w:hAnsiTheme="minorHAnsi" w:cstheme="minorHAnsi"/>
          <w:sz w:val="20"/>
          <w:szCs w:val="20"/>
        </w:rPr>
      </w:pPr>
      <w:r w:rsidRPr="008A1F21">
        <w:rPr>
          <w:rFonts w:asciiTheme="minorHAnsi" w:hAnsiTheme="minorHAnsi" w:cstheme="minorHAnsi"/>
          <w:sz w:val="20"/>
          <w:szCs w:val="20"/>
        </w:rPr>
        <w:t>1</w:t>
      </w:r>
      <w:r>
        <w:rPr>
          <w:rFonts w:asciiTheme="minorHAnsi" w:hAnsiTheme="minorHAnsi" w:cstheme="minorHAnsi"/>
          <w:sz w:val="20"/>
          <w:szCs w:val="20"/>
        </w:rPr>
        <w:t>4</w:t>
      </w:r>
      <w:r w:rsidRPr="008A1F21">
        <w:rPr>
          <w:rFonts w:asciiTheme="minorHAnsi" w:hAnsiTheme="minorHAnsi" w:cstheme="minorHAnsi"/>
          <w:sz w:val="20"/>
          <w:szCs w:val="20"/>
        </w:rPr>
        <w:t>.</w:t>
      </w:r>
      <w:r w:rsidR="00213772">
        <w:rPr>
          <w:rFonts w:asciiTheme="minorHAnsi" w:hAnsiTheme="minorHAnsi" w:cstheme="minorHAnsi"/>
          <w:sz w:val="20"/>
          <w:szCs w:val="20"/>
        </w:rPr>
        <w:t>3</w:t>
      </w:r>
      <w:r w:rsidRPr="008A1F21">
        <w:rPr>
          <w:rFonts w:asciiTheme="minorHAnsi" w:hAnsiTheme="minorHAnsi" w:cstheme="minorHAnsi"/>
          <w:sz w:val="20"/>
          <w:szCs w:val="20"/>
        </w:rPr>
        <w:t xml:space="preserve">. </w:t>
      </w:r>
      <w:r w:rsidR="00213772">
        <w:rPr>
          <w:rFonts w:asciiTheme="minorHAnsi" w:hAnsiTheme="minorHAnsi" w:cstheme="minorHAnsi"/>
          <w:b/>
          <w:bCs/>
          <w:sz w:val="20"/>
          <w:szCs w:val="20"/>
        </w:rPr>
        <w:t>K</w:t>
      </w:r>
      <w:r>
        <w:rPr>
          <w:rFonts w:asciiTheme="minorHAnsi" w:hAnsiTheme="minorHAnsi" w:cstheme="minorHAnsi"/>
          <w:b/>
          <w:bCs/>
          <w:sz w:val="20"/>
          <w:szCs w:val="20"/>
        </w:rPr>
        <w:t>onečn</w:t>
      </w:r>
      <w:r w:rsidR="00213772">
        <w:rPr>
          <w:rFonts w:asciiTheme="minorHAnsi" w:hAnsiTheme="minorHAnsi" w:cstheme="minorHAnsi"/>
          <w:b/>
          <w:bCs/>
          <w:sz w:val="20"/>
          <w:szCs w:val="20"/>
        </w:rPr>
        <w:t>é</w:t>
      </w:r>
      <w:r w:rsidRPr="007951E0">
        <w:rPr>
          <w:rFonts w:asciiTheme="minorHAnsi" w:hAnsiTheme="minorHAnsi" w:cstheme="minorHAnsi"/>
          <w:b/>
          <w:bCs/>
          <w:sz w:val="20"/>
          <w:szCs w:val="20"/>
        </w:rPr>
        <w:t xml:space="preserve"> ponuk</w:t>
      </w:r>
      <w:r w:rsidR="00213772">
        <w:rPr>
          <w:rFonts w:asciiTheme="minorHAnsi" w:hAnsiTheme="minorHAnsi" w:cstheme="minorHAnsi"/>
          <w:b/>
          <w:bCs/>
          <w:sz w:val="20"/>
          <w:szCs w:val="20"/>
        </w:rPr>
        <w:t>y</w:t>
      </w:r>
      <w:r w:rsidRPr="007951E0">
        <w:rPr>
          <w:rFonts w:asciiTheme="minorHAnsi" w:hAnsiTheme="minorHAnsi" w:cstheme="minorHAnsi"/>
          <w:sz w:val="20"/>
          <w:szCs w:val="20"/>
        </w:rPr>
        <w:t xml:space="preserve"> </w:t>
      </w:r>
      <w:r w:rsidR="00213772">
        <w:rPr>
          <w:rFonts w:asciiTheme="minorHAnsi" w:hAnsiTheme="minorHAnsi" w:cstheme="minorHAnsi"/>
          <w:sz w:val="20"/>
          <w:szCs w:val="20"/>
        </w:rPr>
        <w:t xml:space="preserve">predložené </w:t>
      </w:r>
      <w:r w:rsidRPr="007951E0">
        <w:rPr>
          <w:rFonts w:asciiTheme="minorHAnsi" w:hAnsiTheme="minorHAnsi" w:cstheme="minorHAnsi"/>
          <w:sz w:val="20"/>
          <w:szCs w:val="20"/>
        </w:rPr>
        <w:t xml:space="preserve">prostredníctvom systému JOSEPHINE </w:t>
      </w:r>
      <w:r w:rsidR="00213772">
        <w:rPr>
          <w:rFonts w:asciiTheme="minorHAnsi" w:hAnsiTheme="minorHAnsi" w:cstheme="minorHAnsi"/>
          <w:sz w:val="20"/>
          <w:szCs w:val="20"/>
        </w:rPr>
        <w:t xml:space="preserve">budú obsahovať doklady a dokumenty v zmysle výzvy na predloženie konečných ponúk. </w:t>
      </w:r>
    </w:p>
    <w:p w14:paraId="0BC7A63A" w14:textId="77777777" w:rsidR="00213772" w:rsidRDefault="00213772" w:rsidP="00213772">
      <w:pPr>
        <w:pStyle w:val="tl1"/>
        <w:rPr>
          <w:rFonts w:asciiTheme="minorHAnsi" w:hAnsiTheme="minorHAnsi" w:cstheme="minorHAnsi"/>
          <w:sz w:val="20"/>
          <w:szCs w:val="20"/>
        </w:rPr>
      </w:pPr>
    </w:p>
    <w:p w14:paraId="2A56F05B" w14:textId="40E7AFA6" w:rsidR="00A34B0B" w:rsidRPr="008A1F21" w:rsidRDefault="00A34B0B" w:rsidP="0026223B">
      <w:pPr>
        <w:pStyle w:val="tl1"/>
        <w:keepNext/>
        <w:keepLines/>
        <w:spacing w:before="120"/>
        <w:rPr>
          <w:rFonts w:asciiTheme="minorHAnsi" w:hAnsiTheme="minorHAnsi" w:cstheme="minorHAnsi"/>
          <w:sz w:val="20"/>
          <w:szCs w:val="20"/>
        </w:rPr>
      </w:pPr>
      <w:r w:rsidRPr="008A1F21">
        <w:rPr>
          <w:rFonts w:asciiTheme="minorHAnsi" w:hAnsiTheme="minorHAnsi" w:cstheme="minorHAnsi"/>
          <w:sz w:val="20"/>
          <w:szCs w:val="20"/>
        </w:rPr>
        <w:t>1</w:t>
      </w:r>
      <w:r w:rsidR="00A71A5E">
        <w:rPr>
          <w:rFonts w:asciiTheme="minorHAnsi" w:hAnsiTheme="minorHAnsi" w:cstheme="minorHAnsi"/>
          <w:sz w:val="20"/>
          <w:szCs w:val="20"/>
        </w:rPr>
        <w:t>4</w:t>
      </w:r>
      <w:r w:rsidRPr="008A1F21">
        <w:rPr>
          <w:rFonts w:asciiTheme="minorHAnsi" w:hAnsiTheme="minorHAnsi" w:cstheme="minorHAnsi"/>
          <w:sz w:val="20"/>
          <w:szCs w:val="20"/>
        </w:rPr>
        <w:t>.</w:t>
      </w:r>
      <w:r w:rsidR="007951E0">
        <w:rPr>
          <w:rFonts w:asciiTheme="minorHAnsi" w:hAnsiTheme="minorHAnsi" w:cstheme="minorHAnsi"/>
          <w:sz w:val="20"/>
          <w:szCs w:val="20"/>
        </w:rPr>
        <w:t>4</w:t>
      </w:r>
      <w:r w:rsidRPr="008A1F21">
        <w:rPr>
          <w:rFonts w:asciiTheme="minorHAnsi" w:hAnsiTheme="minorHAnsi" w:cstheme="minorHAnsi"/>
          <w:sz w:val="20"/>
          <w:szCs w:val="20"/>
        </w:rPr>
        <w:t xml:space="preserve">. Z dôvodu zabezpečenia prehľadnosti ponuky a bezproblémovej komunikácie verejný obstarávateľ </w:t>
      </w:r>
      <w:r w:rsidRPr="008A1F21">
        <w:rPr>
          <w:rFonts w:asciiTheme="minorHAnsi" w:hAnsiTheme="minorHAnsi" w:cstheme="minorHAnsi"/>
          <w:b/>
          <w:sz w:val="20"/>
          <w:szCs w:val="20"/>
        </w:rPr>
        <w:t>odporúča</w:t>
      </w:r>
      <w:r w:rsidRPr="008A1F21">
        <w:rPr>
          <w:rFonts w:asciiTheme="minorHAnsi" w:hAnsiTheme="minorHAnsi" w:cstheme="minorHAnsi"/>
          <w:sz w:val="20"/>
          <w:szCs w:val="20"/>
        </w:rPr>
        <w:t xml:space="preserve"> </w:t>
      </w:r>
      <w:r w:rsidR="007951E0">
        <w:rPr>
          <w:rFonts w:asciiTheme="minorHAnsi" w:hAnsiTheme="minorHAnsi" w:cstheme="minorHAnsi"/>
          <w:sz w:val="20"/>
          <w:szCs w:val="20"/>
        </w:rPr>
        <w:t>záujemcom/</w:t>
      </w:r>
      <w:r w:rsidRPr="008A1F21">
        <w:rPr>
          <w:rFonts w:asciiTheme="minorHAnsi" w:hAnsiTheme="minorHAnsi" w:cstheme="minorHAnsi"/>
          <w:sz w:val="20"/>
          <w:szCs w:val="20"/>
        </w:rPr>
        <w:t xml:space="preserve">uchádzačom predložiť </w:t>
      </w:r>
      <w:r w:rsidR="007951E0">
        <w:rPr>
          <w:rFonts w:asciiTheme="minorHAnsi" w:hAnsiTheme="minorHAnsi" w:cstheme="minorHAnsi"/>
          <w:sz w:val="20"/>
          <w:szCs w:val="20"/>
        </w:rPr>
        <w:t>v rámci žiadosti o účasť/ponuky aj nasledovné dokumenty:</w:t>
      </w:r>
    </w:p>
    <w:p w14:paraId="644FA6D4" w14:textId="5695DD46" w:rsidR="00A34B0B" w:rsidRPr="008A1F21" w:rsidRDefault="00A34B0B" w:rsidP="0026223B">
      <w:pPr>
        <w:pStyle w:val="tl1"/>
        <w:keepNext/>
        <w:keepLines/>
        <w:spacing w:before="120"/>
        <w:ind w:left="567"/>
        <w:rPr>
          <w:rFonts w:asciiTheme="minorHAnsi" w:hAnsiTheme="minorHAnsi" w:cstheme="minorHAnsi"/>
          <w:sz w:val="20"/>
          <w:szCs w:val="20"/>
        </w:rPr>
      </w:pPr>
      <w:r w:rsidRPr="008A1F21">
        <w:rPr>
          <w:rFonts w:asciiTheme="minorHAnsi" w:hAnsiTheme="minorHAnsi" w:cstheme="minorHAnsi"/>
          <w:iCs/>
          <w:caps/>
          <w:sz w:val="20"/>
          <w:szCs w:val="20"/>
        </w:rPr>
        <w:t>1</w:t>
      </w:r>
      <w:r w:rsidR="00A71A5E">
        <w:rPr>
          <w:rFonts w:asciiTheme="minorHAnsi" w:hAnsiTheme="minorHAnsi" w:cstheme="minorHAnsi"/>
          <w:iCs/>
          <w:caps/>
          <w:sz w:val="20"/>
          <w:szCs w:val="20"/>
        </w:rPr>
        <w:t>4</w:t>
      </w:r>
      <w:r w:rsidRPr="008A1F21">
        <w:rPr>
          <w:rFonts w:asciiTheme="minorHAnsi" w:hAnsiTheme="minorHAnsi" w:cstheme="minorHAnsi"/>
          <w:iCs/>
          <w:caps/>
          <w:sz w:val="20"/>
          <w:szCs w:val="20"/>
        </w:rPr>
        <w:t>.</w:t>
      </w:r>
      <w:r w:rsidR="007951E0">
        <w:rPr>
          <w:rFonts w:asciiTheme="minorHAnsi" w:hAnsiTheme="minorHAnsi" w:cstheme="minorHAnsi"/>
          <w:iCs/>
          <w:caps/>
          <w:sz w:val="20"/>
          <w:szCs w:val="20"/>
        </w:rPr>
        <w:t>4</w:t>
      </w:r>
      <w:r w:rsidRPr="008A1F21">
        <w:rPr>
          <w:rFonts w:asciiTheme="minorHAnsi" w:hAnsiTheme="minorHAnsi" w:cstheme="minorHAnsi"/>
          <w:iCs/>
          <w:caps/>
          <w:sz w:val="20"/>
          <w:szCs w:val="20"/>
        </w:rPr>
        <w:t xml:space="preserve">.1. obsah </w:t>
      </w:r>
      <w:r w:rsidR="007951E0">
        <w:rPr>
          <w:rFonts w:asciiTheme="minorHAnsi" w:hAnsiTheme="minorHAnsi" w:cstheme="minorHAnsi"/>
          <w:iCs/>
          <w:caps/>
          <w:sz w:val="20"/>
          <w:szCs w:val="20"/>
        </w:rPr>
        <w:t>ŽIADOSTI O ÚČASŤ/</w:t>
      </w:r>
      <w:r w:rsidRPr="008A1F21">
        <w:rPr>
          <w:rFonts w:asciiTheme="minorHAnsi" w:hAnsiTheme="minorHAnsi" w:cstheme="minorHAnsi"/>
          <w:iCs/>
          <w:caps/>
          <w:sz w:val="20"/>
          <w:szCs w:val="20"/>
        </w:rPr>
        <w:t>ponuky</w:t>
      </w:r>
      <w:r w:rsidRPr="008A1F21">
        <w:rPr>
          <w:rFonts w:asciiTheme="minorHAnsi" w:hAnsiTheme="minorHAnsi" w:cstheme="minorHAnsi"/>
          <w:sz w:val="20"/>
          <w:szCs w:val="20"/>
        </w:rPr>
        <w:t xml:space="preserve"> s uvedením zoznamu predložených dokladov a dokumentov (tzv. súpis dokumentov), podpísaný </w:t>
      </w:r>
      <w:r w:rsidR="007951E0">
        <w:rPr>
          <w:rFonts w:asciiTheme="minorHAnsi" w:hAnsiTheme="minorHAnsi" w:cstheme="minorHAnsi"/>
          <w:sz w:val="20"/>
          <w:szCs w:val="20"/>
        </w:rPr>
        <w:t>záujemcom/</w:t>
      </w:r>
      <w:r w:rsidRPr="008A1F21">
        <w:rPr>
          <w:rFonts w:asciiTheme="minorHAnsi" w:hAnsiTheme="minorHAnsi" w:cstheme="minorHAnsi"/>
          <w:sz w:val="20"/>
          <w:szCs w:val="20"/>
        </w:rPr>
        <w:t xml:space="preserve">uchádzačom alebo osobou oprávnenou konať za </w:t>
      </w:r>
      <w:r w:rsidR="007951E0">
        <w:rPr>
          <w:rFonts w:asciiTheme="minorHAnsi" w:hAnsiTheme="minorHAnsi" w:cstheme="minorHAnsi"/>
          <w:sz w:val="20"/>
          <w:szCs w:val="20"/>
        </w:rPr>
        <w:t>záujemcu/</w:t>
      </w:r>
      <w:r w:rsidRPr="008A1F21">
        <w:rPr>
          <w:rFonts w:asciiTheme="minorHAnsi" w:hAnsiTheme="minorHAnsi" w:cstheme="minorHAnsi"/>
          <w:sz w:val="20"/>
          <w:szCs w:val="20"/>
        </w:rPr>
        <w:t>uchádzača, v prípade skupiny dodávateľov musí byť podpísaný každým členom skupiny alebo osobou/osobami oprávnenými konať v danej veci za člena skupiny.</w:t>
      </w:r>
    </w:p>
    <w:p w14:paraId="5EBFEFB3" w14:textId="77777777" w:rsidR="00A34B0B" w:rsidRPr="008A1F21" w:rsidRDefault="00A34B0B" w:rsidP="00A34B0B">
      <w:pPr>
        <w:pStyle w:val="tl1"/>
        <w:ind w:left="567"/>
        <w:rPr>
          <w:rFonts w:asciiTheme="minorHAnsi" w:hAnsiTheme="minorHAnsi" w:cstheme="minorHAnsi"/>
          <w:sz w:val="20"/>
          <w:szCs w:val="20"/>
        </w:rPr>
      </w:pPr>
    </w:p>
    <w:p w14:paraId="493BEBAB" w14:textId="0540C6DB" w:rsidR="00A34B0B" w:rsidRPr="00213772" w:rsidRDefault="00A34B0B" w:rsidP="00213772">
      <w:pPr>
        <w:pStyle w:val="tl1"/>
        <w:ind w:left="567"/>
        <w:rPr>
          <w:rFonts w:asciiTheme="minorHAnsi" w:hAnsiTheme="minorHAnsi" w:cstheme="minorHAnsi"/>
          <w:sz w:val="20"/>
          <w:szCs w:val="20"/>
        </w:rPr>
      </w:pPr>
      <w:r w:rsidRPr="008A1F21">
        <w:rPr>
          <w:rFonts w:asciiTheme="minorHAnsi" w:hAnsiTheme="minorHAnsi" w:cstheme="minorHAnsi"/>
          <w:iCs/>
          <w:caps/>
          <w:sz w:val="20"/>
          <w:szCs w:val="20"/>
        </w:rPr>
        <w:t>1</w:t>
      </w:r>
      <w:r w:rsidR="00A71A5E">
        <w:rPr>
          <w:rFonts w:asciiTheme="minorHAnsi" w:hAnsiTheme="minorHAnsi" w:cstheme="minorHAnsi"/>
          <w:iCs/>
          <w:caps/>
          <w:sz w:val="20"/>
          <w:szCs w:val="20"/>
        </w:rPr>
        <w:t>4</w:t>
      </w:r>
      <w:r w:rsidRPr="008A1F21">
        <w:rPr>
          <w:rFonts w:asciiTheme="minorHAnsi" w:hAnsiTheme="minorHAnsi" w:cstheme="minorHAnsi"/>
          <w:iCs/>
          <w:caps/>
          <w:sz w:val="20"/>
          <w:szCs w:val="20"/>
        </w:rPr>
        <w:t>.</w:t>
      </w:r>
      <w:r w:rsidR="007951E0">
        <w:rPr>
          <w:rFonts w:asciiTheme="minorHAnsi" w:hAnsiTheme="minorHAnsi" w:cstheme="minorHAnsi"/>
          <w:iCs/>
          <w:caps/>
          <w:sz w:val="20"/>
          <w:szCs w:val="20"/>
        </w:rPr>
        <w:t>4</w:t>
      </w:r>
      <w:r w:rsidRPr="008A1F21">
        <w:rPr>
          <w:rFonts w:asciiTheme="minorHAnsi" w:hAnsiTheme="minorHAnsi" w:cstheme="minorHAnsi"/>
          <w:iCs/>
          <w:caps/>
          <w:sz w:val="20"/>
          <w:szCs w:val="20"/>
        </w:rPr>
        <w:t xml:space="preserve">.2. identifikačné údaje </w:t>
      </w:r>
      <w:r w:rsidR="007951E0">
        <w:rPr>
          <w:rFonts w:asciiTheme="minorHAnsi" w:hAnsiTheme="minorHAnsi" w:cstheme="minorHAnsi"/>
          <w:iCs/>
          <w:caps/>
          <w:sz w:val="20"/>
          <w:szCs w:val="20"/>
        </w:rPr>
        <w:t>ZÁUJEMCU/</w:t>
      </w:r>
      <w:r w:rsidRPr="008A1F21">
        <w:rPr>
          <w:rFonts w:asciiTheme="minorHAnsi" w:hAnsiTheme="minorHAnsi" w:cstheme="minorHAnsi"/>
          <w:iCs/>
          <w:caps/>
          <w:sz w:val="20"/>
          <w:szCs w:val="20"/>
        </w:rPr>
        <w:t>uchádzača</w:t>
      </w:r>
      <w:r w:rsidRPr="008A1F21">
        <w:rPr>
          <w:rFonts w:asciiTheme="minorHAnsi" w:hAnsiTheme="minorHAnsi" w:cstheme="minorHAnsi"/>
          <w:sz w:val="20"/>
          <w:szCs w:val="20"/>
        </w:rPr>
        <w:t xml:space="preserve">: obchodné meno/názov, adresa sídla </w:t>
      </w:r>
      <w:r w:rsidR="007951E0">
        <w:rPr>
          <w:rFonts w:asciiTheme="minorHAnsi" w:hAnsiTheme="minorHAnsi" w:cstheme="minorHAnsi"/>
          <w:sz w:val="20"/>
          <w:szCs w:val="20"/>
        </w:rPr>
        <w:t>záujemcu/</w:t>
      </w:r>
      <w:r w:rsidRPr="008A1F21">
        <w:rPr>
          <w:rFonts w:asciiTheme="minorHAnsi" w:hAnsiTheme="minorHAnsi" w:cstheme="minorHAnsi"/>
          <w:sz w:val="20"/>
          <w:szCs w:val="20"/>
        </w:rPr>
        <w:t xml:space="preserve">uchádzača alebo miesto jeho podnikania, meno, priezvisko a funkcia osoby (osôb) vykonávajúcej funkciu štatutárneho orgánu (člena/členov štatutárneho orgánu) uchádzača, IČO, DIČ, IČ DPH, bankové spojenie </w:t>
      </w:r>
      <w:r w:rsidRPr="008A1F21">
        <w:rPr>
          <w:rFonts w:asciiTheme="minorHAnsi" w:hAnsiTheme="minorHAnsi" w:cstheme="minorHAnsi"/>
          <w:iCs/>
          <w:sz w:val="20"/>
          <w:szCs w:val="20"/>
        </w:rPr>
        <w:t>(názov, adresa a sídlo peňažného ústavu/banky)</w:t>
      </w:r>
      <w:r w:rsidRPr="008A1F21">
        <w:rPr>
          <w:rFonts w:asciiTheme="minorHAnsi" w:hAnsiTheme="minorHAnsi" w:cstheme="minorHAnsi"/>
          <w:sz w:val="20"/>
          <w:szCs w:val="20"/>
        </w:rPr>
        <w:t xml:space="preserve">, číslo bankového účtu, kontaktné telefónne číslo, </w:t>
      </w:r>
      <w:r w:rsidRPr="008A1F21">
        <w:rPr>
          <w:rFonts w:asciiTheme="minorHAnsi" w:hAnsiTheme="minorHAnsi" w:cstheme="minorHAnsi"/>
          <w:b/>
          <w:bCs/>
          <w:sz w:val="20"/>
          <w:szCs w:val="20"/>
        </w:rPr>
        <w:t>e-mail.</w:t>
      </w:r>
      <w:r w:rsidRPr="008A1F21">
        <w:rPr>
          <w:rFonts w:asciiTheme="minorHAnsi" w:hAnsiTheme="minorHAnsi" w:cstheme="minorHAnsi"/>
          <w:sz w:val="20"/>
          <w:szCs w:val="20"/>
        </w:rPr>
        <w:t xml:space="preserve"> </w:t>
      </w:r>
    </w:p>
    <w:p w14:paraId="3E19E235" w14:textId="77777777" w:rsidR="00372F9D" w:rsidRPr="008A1F21" w:rsidRDefault="00372F9D" w:rsidP="00A34B0B">
      <w:pPr>
        <w:pStyle w:val="tl1"/>
        <w:rPr>
          <w:rFonts w:asciiTheme="minorHAnsi" w:hAnsiTheme="minorHAnsi" w:cstheme="minorHAnsi"/>
          <w:b/>
          <w:bCs/>
          <w:sz w:val="20"/>
          <w:szCs w:val="20"/>
        </w:rPr>
      </w:pPr>
    </w:p>
    <w:p w14:paraId="1ACCDB96" w14:textId="3CCA4E26" w:rsidR="00A34B0B" w:rsidRPr="008A1F21" w:rsidRDefault="00A34B0B" w:rsidP="00A34B0B">
      <w:pPr>
        <w:pStyle w:val="tl1"/>
        <w:rPr>
          <w:rFonts w:asciiTheme="minorHAnsi" w:hAnsiTheme="minorHAnsi" w:cstheme="minorHAnsi"/>
          <w:b/>
          <w:sz w:val="20"/>
          <w:szCs w:val="20"/>
        </w:rPr>
      </w:pPr>
      <w:r w:rsidRPr="008A1F21">
        <w:rPr>
          <w:rFonts w:asciiTheme="minorHAnsi" w:hAnsiTheme="minorHAnsi" w:cstheme="minorHAnsi"/>
          <w:b/>
          <w:bCs/>
          <w:sz w:val="20"/>
          <w:szCs w:val="20"/>
        </w:rPr>
        <w:t>1</w:t>
      </w:r>
      <w:r w:rsidR="00A71A5E">
        <w:rPr>
          <w:rFonts w:asciiTheme="minorHAnsi" w:hAnsiTheme="minorHAnsi" w:cstheme="minorHAnsi"/>
          <w:b/>
          <w:bCs/>
          <w:sz w:val="20"/>
          <w:szCs w:val="20"/>
        </w:rPr>
        <w:t>5</w:t>
      </w:r>
      <w:r w:rsidRPr="008A1F21">
        <w:rPr>
          <w:rFonts w:asciiTheme="minorHAnsi" w:hAnsiTheme="minorHAnsi" w:cstheme="minorHAnsi"/>
          <w:b/>
          <w:bCs/>
          <w:sz w:val="20"/>
          <w:szCs w:val="20"/>
        </w:rPr>
        <w:t xml:space="preserve">. NÁKLADY NA </w:t>
      </w:r>
      <w:r w:rsidR="00213772">
        <w:rPr>
          <w:rFonts w:asciiTheme="minorHAnsi" w:hAnsiTheme="minorHAnsi" w:cstheme="minorHAnsi"/>
          <w:b/>
          <w:bCs/>
          <w:sz w:val="20"/>
          <w:szCs w:val="20"/>
        </w:rPr>
        <w:t xml:space="preserve">ŽIADOSŤ O ÚČASŤ A </w:t>
      </w:r>
      <w:r w:rsidRPr="008A1F21">
        <w:rPr>
          <w:rFonts w:asciiTheme="minorHAnsi" w:hAnsiTheme="minorHAnsi" w:cstheme="minorHAnsi"/>
          <w:b/>
          <w:bCs/>
          <w:sz w:val="20"/>
          <w:szCs w:val="20"/>
        </w:rPr>
        <w:t>PONUKU</w:t>
      </w:r>
    </w:p>
    <w:p w14:paraId="4010C283" w14:textId="08083DCA"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1</w:t>
      </w:r>
      <w:r w:rsidR="00A71A5E">
        <w:rPr>
          <w:rFonts w:asciiTheme="minorHAnsi" w:hAnsiTheme="minorHAnsi" w:cstheme="minorHAnsi"/>
          <w:sz w:val="20"/>
          <w:szCs w:val="20"/>
        </w:rPr>
        <w:t>5</w:t>
      </w:r>
      <w:r w:rsidRPr="008A1F21">
        <w:rPr>
          <w:rFonts w:asciiTheme="minorHAnsi" w:hAnsiTheme="minorHAnsi" w:cstheme="minorHAnsi"/>
          <w:sz w:val="20"/>
          <w:szCs w:val="20"/>
        </w:rPr>
        <w:t>.1. Všetky náklady a výdavky</w:t>
      </w:r>
      <w:r w:rsidRPr="008A1F21">
        <w:rPr>
          <w:rFonts w:asciiTheme="minorHAnsi" w:hAnsiTheme="minorHAnsi" w:cstheme="minorHAnsi"/>
          <w:b/>
          <w:bCs/>
          <w:sz w:val="20"/>
          <w:szCs w:val="20"/>
        </w:rPr>
        <w:t xml:space="preserve"> </w:t>
      </w:r>
      <w:r w:rsidRPr="008A1F21">
        <w:rPr>
          <w:rFonts w:asciiTheme="minorHAnsi" w:hAnsiTheme="minorHAnsi" w:cstheme="minorHAnsi"/>
          <w:sz w:val="20"/>
          <w:szCs w:val="20"/>
        </w:rPr>
        <w:t xml:space="preserve">spojené s prípravou a predložením </w:t>
      </w:r>
      <w:r w:rsidR="00213772">
        <w:rPr>
          <w:rFonts w:asciiTheme="minorHAnsi" w:hAnsiTheme="minorHAnsi" w:cstheme="minorHAnsi"/>
          <w:sz w:val="20"/>
          <w:szCs w:val="20"/>
        </w:rPr>
        <w:t>žiadosti o účasť/</w:t>
      </w:r>
      <w:r w:rsidRPr="008A1F21">
        <w:rPr>
          <w:rFonts w:asciiTheme="minorHAnsi" w:hAnsiTheme="minorHAnsi" w:cstheme="minorHAnsi"/>
          <w:sz w:val="20"/>
          <w:szCs w:val="20"/>
        </w:rPr>
        <w:t xml:space="preserve">ponuky znáša </w:t>
      </w:r>
      <w:r w:rsidR="00213772">
        <w:rPr>
          <w:rFonts w:asciiTheme="minorHAnsi" w:hAnsiTheme="minorHAnsi" w:cstheme="minorHAnsi"/>
          <w:sz w:val="20"/>
          <w:szCs w:val="20"/>
        </w:rPr>
        <w:t>záujemca/</w:t>
      </w:r>
      <w:r w:rsidRPr="008A1F21">
        <w:rPr>
          <w:rFonts w:asciiTheme="minorHAnsi" w:hAnsiTheme="minorHAnsi" w:cstheme="minorHAnsi"/>
          <w:sz w:val="20"/>
          <w:szCs w:val="20"/>
        </w:rPr>
        <w:t>uchádzač bez finančného nároku voči verejnému obstarávateľovi, bez ohľadu na výsledok verejného obstarávania.</w:t>
      </w:r>
    </w:p>
    <w:p w14:paraId="5E02FE32" w14:textId="77777777" w:rsidR="00A34B0B" w:rsidRPr="008A1F21" w:rsidRDefault="00A34B0B" w:rsidP="00A34B0B">
      <w:pPr>
        <w:pStyle w:val="tl1"/>
        <w:rPr>
          <w:rFonts w:asciiTheme="minorHAnsi" w:hAnsiTheme="minorHAnsi" w:cstheme="minorHAnsi"/>
          <w:b/>
          <w:bCs/>
          <w:sz w:val="20"/>
          <w:szCs w:val="20"/>
        </w:rPr>
      </w:pPr>
    </w:p>
    <w:p w14:paraId="33DE9F81" w14:textId="46F05E9E" w:rsidR="00A34B0B" w:rsidRPr="008A1F21" w:rsidRDefault="00A34B0B" w:rsidP="00A34B0B">
      <w:pPr>
        <w:pStyle w:val="tl1"/>
        <w:rPr>
          <w:rFonts w:asciiTheme="minorHAnsi" w:hAnsiTheme="minorHAnsi" w:cstheme="minorHAnsi"/>
          <w:b/>
          <w:bCs/>
          <w:sz w:val="20"/>
          <w:szCs w:val="20"/>
        </w:rPr>
      </w:pPr>
      <w:r w:rsidRPr="008A1F21">
        <w:rPr>
          <w:rFonts w:asciiTheme="minorHAnsi" w:hAnsiTheme="minorHAnsi" w:cstheme="minorHAnsi"/>
          <w:b/>
          <w:bCs/>
          <w:sz w:val="20"/>
          <w:szCs w:val="20"/>
        </w:rPr>
        <w:t>1</w:t>
      </w:r>
      <w:r w:rsidR="00A71A5E">
        <w:rPr>
          <w:rFonts w:asciiTheme="minorHAnsi" w:hAnsiTheme="minorHAnsi" w:cstheme="minorHAnsi"/>
          <w:b/>
          <w:bCs/>
          <w:sz w:val="20"/>
          <w:szCs w:val="20"/>
        </w:rPr>
        <w:t>6</w:t>
      </w:r>
      <w:r w:rsidRPr="008A1F21">
        <w:rPr>
          <w:rFonts w:asciiTheme="minorHAnsi" w:hAnsiTheme="minorHAnsi" w:cstheme="minorHAnsi"/>
          <w:b/>
          <w:bCs/>
          <w:sz w:val="20"/>
          <w:szCs w:val="20"/>
        </w:rPr>
        <w:t xml:space="preserve">. PREDKLADANIE </w:t>
      </w:r>
      <w:r w:rsidR="00213772">
        <w:rPr>
          <w:rFonts w:asciiTheme="minorHAnsi" w:hAnsiTheme="minorHAnsi" w:cstheme="minorHAnsi"/>
          <w:b/>
          <w:bCs/>
          <w:sz w:val="20"/>
          <w:szCs w:val="20"/>
        </w:rPr>
        <w:t>ŽIADOSTÍ O ÚČASŤ</w:t>
      </w:r>
      <w:r w:rsidR="00213772" w:rsidRPr="008A1F21">
        <w:rPr>
          <w:rFonts w:asciiTheme="minorHAnsi" w:hAnsiTheme="minorHAnsi" w:cstheme="minorHAnsi"/>
          <w:b/>
          <w:bCs/>
          <w:sz w:val="20"/>
          <w:szCs w:val="20"/>
        </w:rPr>
        <w:t xml:space="preserve"> </w:t>
      </w:r>
      <w:r w:rsidR="00213772">
        <w:rPr>
          <w:rFonts w:asciiTheme="minorHAnsi" w:hAnsiTheme="minorHAnsi" w:cstheme="minorHAnsi"/>
          <w:b/>
          <w:bCs/>
          <w:sz w:val="20"/>
          <w:szCs w:val="20"/>
        </w:rPr>
        <w:t xml:space="preserve">A </w:t>
      </w:r>
      <w:r w:rsidRPr="008A1F21">
        <w:rPr>
          <w:rFonts w:asciiTheme="minorHAnsi" w:hAnsiTheme="minorHAnsi" w:cstheme="minorHAnsi"/>
          <w:b/>
          <w:bCs/>
          <w:sz w:val="20"/>
          <w:szCs w:val="20"/>
        </w:rPr>
        <w:t>PONÚK</w:t>
      </w:r>
    </w:p>
    <w:p w14:paraId="7E99DB72" w14:textId="35CBF6CC" w:rsidR="00A34B0B"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1</w:t>
      </w:r>
      <w:r w:rsidR="00A71A5E">
        <w:rPr>
          <w:rFonts w:asciiTheme="minorHAnsi" w:hAnsiTheme="minorHAnsi" w:cstheme="minorHAnsi"/>
          <w:sz w:val="20"/>
          <w:szCs w:val="20"/>
        </w:rPr>
        <w:t>6</w:t>
      </w:r>
      <w:r w:rsidRPr="008A1F21">
        <w:rPr>
          <w:rFonts w:asciiTheme="minorHAnsi" w:hAnsiTheme="minorHAnsi" w:cstheme="minorHAnsi"/>
          <w:sz w:val="20"/>
          <w:szCs w:val="20"/>
        </w:rPr>
        <w:t xml:space="preserve">.1. </w:t>
      </w:r>
      <w:r w:rsidR="00213772">
        <w:rPr>
          <w:rFonts w:asciiTheme="minorHAnsi" w:hAnsiTheme="minorHAnsi" w:cstheme="minorHAnsi"/>
          <w:sz w:val="20"/>
          <w:szCs w:val="20"/>
        </w:rPr>
        <w:t xml:space="preserve">Žiadosti o účasť musia byť doručené v lehote na predkladanie žiadostí o účasť, ktorá je </w:t>
      </w:r>
      <w:r w:rsidR="00B836C4" w:rsidRPr="008A1F21">
        <w:rPr>
          <w:rFonts w:asciiTheme="minorHAnsi" w:hAnsiTheme="minorHAnsi" w:cstheme="minorHAnsi"/>
          <w:sz w:val="20"/>
          <w:szCs w:val="20"/>
        </w:rPr>
        <w:t xml:space="preserve">uvedená </w:t>
      </w:r>
      <w:r w:rsidR="00B836C4" w:rsidRPr="008A1F21">
        <w:rPr>
          <w:rFonts w:asciiTheme="minorHAnsi" w:hAnsiTheme="minorHAnsi" w:cstheme="minorHAnsi"/>
          <w:b/>
          <w:sz w:val="20"/>
          <w:szCs w:val="20"/>
        </w:rPr>
        <w:t>v oznámení o vyhlásení verejného obstarávania</w:t>
      </w:r>
      <w:r w:rsidRPr="008A1F21">
        <w:rPr>
          <w:rFonts w:asciiTheme="minorHAnsi" w:hAnsiTheme="minorHAnsi" w:cstheme="minorHAnsi"/>
          <w:sz w:val="20"/>
          <w:szCs w:val="20"/>
        </w:rPr>
        <w:t>, prostredníctvom ktor</w:t>
      </w:r>
      <w:r w:rsidR="00213772">
        <w:rPr>
          <w:rFonts w:asciiTheme="minorHAnsi" w:hAnsiTheme="minorHAnsi" w:cstheme="minorHAnsi"/>
          <w:sz w:val="20"/>
          <w:szCs w:val="20"/>
        </w:rPr>
        <w:t>ého</w:t>
      </w:r>
      <w:r w:rsidRPr="008A1F21">
        <w:rPr>
          <w:rFonts w:asciiTheme="minorHAnsi" w:hAnsiTheme="minorHAnsi" w:cstheme="minorHAnsi"/>
          <w:sz w:val="20"/>
          <w:szCs w:val="20"/>
        </w:rPr>
        <w:t xml:space="preserve"> bolo vyhlásené toto verejné obstarávanie. </w:t>
      </w:r>
      <w:r w:rsidR="00213772">
        <w:rPr>
          <w:rFonts w:asciiTheme="minorHAnsi" w:hAnsiTheme="minorHAnsi" w:cstheme="minorHAnsi"/>
          <w:b/>
          <w:sz w:val="20"/>
          <w:szCs w:val="20"/>
        </w:rPr>
        <w:t>Žiadosť o účasť záujemcu</w:t>
      </w:r>
      <w:r w:rsidRPr="008A1F21">
        <w:rPr>
          <w:rFonts w:asciiTheme="minorHAnsi" w:hAnsiTheme="minorHAnsi" w:cstheme="minorHAnsi"/>
          <w:sz w:val="20"/>
          <w:szCs w:val="20"/>
        </w:rPr>
        <w:t xml:space="preserve"> </w:t>
      </w:r>
      <w:r w:rsidRPr="008A1F21">
        <w:rPr>
          <w:rFonts w:asciiTheme="minorHAnsi" w:hAnsiTheme="minorHAnsi" w:cstheme="minorHAnsi"/>
          <w:b/>
          <w:sz w:val="20"/>
          <w:szCs w:val="20"/>
        </w:rPr>
        <w:t>predložená po uplynutí lehoty na predkladanie ponúk</w:t>
      </w:r>
      <w:r w:rsidRPr="008A1F21">
        <w:rPr>
          <w:rFonts w:asciiTheme="minorHAnsi" w:hAnsiTheme="minorHAnsi" w:cstheme="minorHAnsi"/>
          <w:sz w:val="20"/>
          <w:szCs w:val="20"/>
        </w:rPr>
        <w:t xml:space="preserve"> </w:t>
      </w:r>
      <w:r w:rsidRPr="008A1F21">
        <w:rPr>
          <w:rFonts w:asciiTheme="minorHAnsi" w:hAnsiTheme="minorHAnsi" w:cstheme="minorHAnsi"/>
          <w:b/>
          <w:sz w:val="20"/>
          <w:szCs w:val="20"/>
        </w:rPr>
        <w:t xml:space="preserve">sa elektronicky </w:t>
      </w:r>
      <w:r w:rsidRPr="008A1F21">
        <w:rPr>
          <w:rFonts w:asciiTheme="minorHAnsi" w:hAnsiTheme="minorHAnsi" w:cstheme="minorHAnsi"/>
          <w:b/>
          <w:sz w:val="20"/>
          <w:szCs w:val="20"/>
          <w:u w:val="single"/>
        </w:rPr>
        <w:t>neotvorí</w:t>
      </w:r>
      <w:r w:rsidRPr="008A1F21">
        <w:rPr>
          <w:rFonts w:asciiTheme="minorHAnsi" w:hAnsiTheme="minorHAnsi" w:cstheme="minorHAnsi"/>
          <w:sz w:val="20"/>
          <w:szCs w:val="20"/>
        </w:rPr>
        <w:t>.</w:t>
      </w:r>
    </w:p>
    <w:p w14:paraId="6CC7B4F7" w14:textId="44766529" w:rsidR="00213772" w:rsidRDefault="00213772" w:rsidP="00A34B0B">
      <w:pPr>
        <w:pStyle w:val="tl1"/>
        <w:rPr>
          <w:rFonts w:asciiTheme="minorHAnsi" w:hAnsiTheme="minorHAnsi" w:cstheme="minorHAnsi"/>
          <w:sz w:val="20"/>
          <w:szCs w:val="20"/>
        </w:rPr>
      </w:pPr>
    </w:p>
    <w:p w14:paraId="0D13B26F" w14:textId="613ED8AE" w:rsidR="00213772" w:rsidRPr="008A1F21" w:rsidRDefault="00213772" w:rsidP="00A34B0B">
      <w:pPr>
        <w:pStyle w:val="tl1"/>
        <w:rPr>
          <w:rFonts w:asciiTheme="minorHAnsi" w:hAnsiTheme="minorHAnsi" w:cstheme="minorHAnsi"/>
          <w:sz w:val="20"/>
          <w:szCs w:val="20"/>
        </w:rPr>
      </w:pPr>
      <w:r>
        <w:rPr>
          <w:rFonts w:asciiTheme="minorHAnsi" w:hAnsiTheme="minorHAnsi" w:cstheme="minorHAnsi"/>
          <w:sz w:val="20"/>
          <w:szCs w:val="20"/>
        </w:rPr>
        <w:t xml:space="preserve">16.2. </w:t>
      </w:r>
      <w:r w:rsidRPr="008A1F21">
        <w:rPr>
          <w:rFonts w:asciiTheme="minorHAnsi" w:hAnsiTheme="minorHAnsi" w:cstheme="minorHAnsi"/>
          <w:sz w:val="20"/>
          <w:szCs w:val="20"/>
        </w:rPr>
        <w:t xml:space="preserve">Ponuky musia byť doručené </w:t>
      </w:r>
      <w:r w:rsidRPr="008A1F21">
        <w:rPr>
          <w:rFonts w:asciiTheme="minorHAnsi" w:hAnsiTheme="minorHAnsi" w:cstheme="minorHAnsi"/>
          <w:sz w:val="20"/>
          <w:szCs w:val="20"/>
          <w:u w:val="single"/>
        </w:rPr>
        <w:t>v lehote na predkladanie ponúk</w:t>
      </w:r>
      <w:r w:rsidRPr="008A1F21">
        <w:rPr>
          <w:rFonts w:asciiTheme="minorHAnsi" w:hAnsiTheme="minorHAnsi" w:cstheme="minorHAnsi"/>
          <w:sz w:val="20"/>
          <w:szCs w:val="20"/>
        </w:rPr>
        <w:t>, ktorá</w:t>
      </w:r>
      <w:r>
        <w:rPr>
          <w:rFonts w:asciiTheme="minorHAnsi" w:hAnsiTheme="minorHAnsi" w:cstheme="minorHAnsi"/>
          <w:sz w:val="20"/>
          <w:szCs w:val="20"/>
        </w:rPr>
        <w:t xml:space="preserve"> bude uvedená vo výzve na predkladanie základných resp. konečných ponúk. </w:t>
      </w:r>
      <w:r w:rsidR="00511FB8">
        <w:rPr>
          <w:rFonts w:asciiTheme="minorHAnsi" w:hAnsiTheme="minorHAnsi" w:cstheme="minorHAnsi"/>
          <w:sz w:val="20"/>
          <w:szCs w:val="20"/>
        </w:rPr>
        <w:t>Ponuka uchádzača</w:t>
      </w:r>
      <w:r w:rsidR="00511FB8" w:rsidRPr="00511FB8">
        <w:rPr>
          <w:rFonts w:asciiTheme="minorHAnsi" w:hAnsiTheme="minorHAnsi" w:cstheme="minorHAnsi"/>
          <w:sz w:val="20"/>
          <w:szCs w:val="20"/>
        </w:rPr>
        <w:t xml:space="preserve"> predložená po uplynutí lehoty na predkladanie </w:t>
      </w:r>
      <w:r w:rsidR="00511FB8">
        <w:rPr>
          <w:rFonts w:asciiTheme="minorHAnsi" w:hAnsiTheme="minorHAnsi" w:cstheme="minorHAnsi"/>
          <w:sz w:val="20"/>
          <w:szCs w:val="20"/>
        </w:rPr>
        <w:t xml:space="preserve">základných resp. konečných </w:t>
      </w:r>
      <w:r w:rsidR="00511FB8" w:rsidRPr="00511FB8">
        <w:rPr>
          <w:rFonts w:asciiTheme="minorHAnsi" w:hAnsiTheme="minorHAnsi" w:cstheme="minorHAnsi"/>
          <w:sz w:val="20"/>
          <w:szCs w:val="20"/>
        </w:rPr>
        <w:t>ponúk sa elektronicky neotvorí.</w:t>
      </w:r>
    </w:p>
    <w:p w14:paraId="6F849E78" w14:textId="77777777" w:rsidR="00A34B0B" w:rsidRPr="008A1F21" w:rsidRDefault="00A34B0B" w:rsidP="00A34B0B">
      <w:pPr>
        <w:pStyle w:val="tl1"/>
        <w:rPr>
          <w:rFonts w:asciiTheme="minorHAnsi" w:hAnsiTheme="minorHAnsi" w:cstheme="minorHAnsi"/>
          <w:sz w:val="20"/>
          <w:szCs w:val="20"/>
        </w:rPr>
      </w:pPr>
    </w:p>
    <w:p w14:paraId="67D967D6" w14:textId="4DF8E169"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1</w:t>
      </w:r>
      <w:r w:rsidR="00A71A5E">
        <w:rPr>
          <w:rFonts w:asciiTheme="minorHAnsi" w:hAnsiTheme="minorHAnsi" w:cstheme="minorHAnsi"/>
          <w:sz w:val="20"/>
          <w:szCs w:val="20"/>
        </w:rPr>
        <w:t>6</w:t>
      </w:r>
      <w:r w:rsidRPr="008A1F21">
        <w:rPr>
          <w:rFonts w:asciiTheme="minorHAnsi" w:hAnsiTheme="minorHAnsi" w:cstheme="minorHAnsi"/>
          <w:sz w:val="20"/>
          <w:szCs w:val="20"/>
        </w:rPr>
        <w:t>.</w:t>
      </w:r>
      <w:r w:rsidR="00213772">
        <w:rPr>
          <w:rFonts w:asciiTheme="minorHAnsi" w:hAnsiTheme="minorHAnsi" w:cstheme="minorHAnsi"/>
          <w:sz w:val="20"/>
          <w:szCs w:val="20"/>
        </w:rPr>
        <w:t>3</w:t>
      </w:r>
      <w:r w:rsidRPr="008A1F21">
        <w:rPr>
          <w:rFonts w:asciiTheme="minorHAnsi" w:hAnsiTheme="minorHAnsi" w:cstheme="minorHAnsi"/>
          <w:sz w:val="20"/>
          <w:szCs w:val="20"/>
        </w:rPr>
        <w:t xml:space="preserve">. </w:t>
      </w:r>
      <w:r w:rsidR="00213772">
        <w:rPr>
          <w:rFonts w:asciiTheme="minorHAnsi" w:hAnsiTheme="minorHAnsi" w:cstheme="minorHAnsi"/>
          <w:sz w:val="20"/>
          <w:szCs w:val="20"/>
        </w:rPr>
        <w:t>Žiadosti o účasť/p</w:t>
      </w:r>
      <w:r w:rsidRPr="008A1F21">
        <w:rPr>
          <w:rFonts w:asciiTheme="minorHAnsi" w:hAnsiTheme="minorHAnsi" w:cstheme="minorHAnsi"/>
          <w:sz w:val="20"/>
          <w:szCs w:val="20"/>
        </w:rPr>
        <w:t xml:space="preserve">onuky sa budú predkladať elektronicky v zmysle § 49 ods. 1 písm. a) ZVO prostredníctvom systému JOSEPHINE, umiestnenom na webovej adrese </w:t>
      </w:r>
      <w:hyperlink r:id="rId12" w:history="1">
        <w:r w:rsidRPr="008A1F21">
          <w:rPr>
            <w:rStyle w:val="Hypertextovprepojenie"/>
            <w:rFonts w:asciiTheme="minorHAnsi" w:hAnsiTheme="minorHAnsi" w:cstheme="minorHAnsi"/>
            <w:sz w:val="20"/>
            <w:szCs w:val="20"/>
          </w:rPr>
          <w:t>https://josephine.proebiz.com</w:t>
        </w:r>
      </w:hyperlink>
      <w:r w:rsidR="00E40298">
        <w:rPr>
          <w:rFonts w:asciiTheme="minorHAnsi" w:hAnsiTheme="minorHAnsi" w:cstheme="minorHAnsi"/>
          <w:sz w:val="20"/>
          <w:szCs w:val="20"/>
        </w:rPr>
        <w:t xml:space="preserve">, </w:t>
      </w:r>
      <w:r w:rsidR="00E40298" w:rsidRPr="00E40298">
        <w:rPr>
          <w:rFonts w:asciiTheme="minorHAnsi" w:hAnsiTheme="minorHAnsi" w:cstheme="minorHAnsi"/>
          <w:b/>
          <w:bCs/>
          <w:sz w:val="20"/>
          <w:szCs w:val="20"/>
        </w:rPr>
        <w:t>okrem predloženia listinných originálov bankovej záruky resp. poistenia záruky v zmysle bodu 7.4.1. resp. 7.4.2. tejto časti SP.</w:t>
      </w:r>
    </w:p>
    <w:p w14:paraId="1A717BD3" w14:textId="09EF6932"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lastRenderedPageBreak/>
        <w:t>1</w:t>
      </w:r>
      <w:r w:rsidR="00A71A5E">
        <w:rPr>
          <w:rFonts w:asciiTheme="minorHAnsi" w:hAnsiTheme="minorHAnsi" w:cstheme="minorHAnsi"/>
          <w:sz w:val="20"/>
          <w:szCs w:val="20"/>
        </w:rPr>
        <w:t>6</w:t>
      </w:r>
      <w:r w:rsidRPr="008A1F21">
        <w:rPr>
          <w:rFonts w:asciiTheme="minorHAnsi" w:hAnsiTheme="minorHAnsi" w:cstheme="minorHAnsi"/>
          <w:sz w:val="20"/>
          <w:szCs w:val="20"/>
        </w:rPr>
        <w:t>.</w:t>
      </w:r>
      <w:r w:rsidR="00213772">
        <w:rPr>
          <w:rFonts w:asciiTheme="minorHAnsi" w:hAnsiTheme="minorHAnsi" w:cstheme="minorHAnsi"/>
          <w:sz w:val="20"/>
          <w:szCs w:val="20"/>
        </w:rPr>
        <w:t>4</w:t>
      </w:r>
      <w:r w:rsidRPr="008A1F21">
        <w:rPr>
          <w:rFonts w:asciiTheme="minorHAnsi" w:hAnsiTheme="minorHAnsi" w:cstheme="minorHAnsi"/>
          <w:sz w:val="20"/>
          <w:szCs w:val="20"/>
        </w:rPr>
        <w:t xml:space="preserve">. Na </w:t>
      </w:r>
      <w:r w:rsidR="00213772">
        <w:rPr>
          <w:rFonts w:asciiTheme="minorHAnsi" w:hAnsiTheme="minorHAnsi" w:cstheme="minorHAnsi"/>
          <w:sz w:val="20"/>
          <w:szCs w:val="20"/>
        </w:rPr>
        <w:t>žiadosti o účasť/</w:t>
      </w:r>
      <w:r w:rsidRPr="008A1F21">
        <w:rPr>
          <w:rFonts w:asciiTheme="minorHAnsi" w:hAnsiTheme="minorHAnsi" w:cstheme="minorHAnsi"/>
          <w:sz w:val="20"/>
          <w:szCs w:val="20"/>
        </w:rPr>
        <w:t>ponuky predložené iným spôsobom (v listinnej podobe) sa nebude prihliadať.</w:t>
      </w:r>
    </w:p>
    <w:p w14:paraId="0EA80387" w14:textId="77777777" w:rsidR="00A34B0B" w:rsidRPr="008A1F21" w:rsidRDefault="00A34B0B" w:rsidP="00A34B0B">
      <w:pPr>
        <w:pStyle w:val="tl1"/>
        <w:rPr>
          <w:rFonts w:asciiTheme="minorHAnsi" w:hAnsiTheme="minorHAnsi" w:cstheme="minorHAnsi"/>
          <w:sz w:val="20"/>
          <w:szCs w:val="20"/>
        </w:rPr>
      </w:pPr>
    </w:p>
    <w:p w14:paraId="5E9C1C85" w14:textId="6CD2A68B"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1</w:t>
      </w:r>
      <w:r w:rsidR="00A71A5E">
        <w:rPr>
          <w:rFonts w:asciiTheme="minorHAnsi" w:hAnsiTheme="minorHAnsi" w:cstheme="minorHAnsi"/>
          <w:sz w:val="20"/>
          <w:szCs w:val="20"/>
        </w:rPr>
        <w:t>6</w:t>
      </w:r>
      <w:r w:rsidRPr="008A1F21">
        <w:rPr>
          <w:rFonts w:asciiTheme="minorHAnsi" w:hAnsiTheme="minorHAnsi" w:cstheme="minorHAnsi"/>
          <w:sz w:val="20"/>
          <w:szCs w:val="20"/>
        </w:rPr>
        <w:t xml:space="preserve">.4. </w:t>
      </w:r>
      <w:r w:rsidR="00213772">
        <w:rPr>
          <w:rFonts w:asciiTheme="minorHAnsi" w:hAnsiTheme="minorHAnsi" w:cstheme="minorHAnsi"/>
          <w:sz w:val="20"/>
          <w:szCs w:val="20"/>
        </w:rPr>
        <w:t>Záujemca/u</w:t>
      </w:r>
      <w:r w:rsidRPr="008A1F21">
        <w:rPr>
          <w:rFonts w:asciiTheme="minorHAnsi" w:hAnsiTheme="minorHAnsi" w:cstheme="minorHAnsi"/>
          <w:sz w:val="20"/>
          <w:szCs w:val="20"/>
        </w:rPr>
        <w:t>chádzač má možnosť sa registrovať do systému JOSEPHINE pomocou hesla alebo aj pomocou občianskeho preukazu s elektronickým čipom a bezpečnostným osobnostným kódom (</w:t>
      </w:r>
      <w:proofErr w:type="spellStart"/>
      <w:r w:rsidRPr="008A1F21">
        <w:rPr>
          <w:rFonts w:asciiTheme="minorHAnsi" w:hAnsiTheme="minorHAnsi" w:cstheme="minorHAnsi"/>
          <w:sz w:val="20"/>
          <w:szCs w:val="20"/>
        </w:rPr>
        <w:t>eID</w:t>
      </w:r>
      <w:proofErr w:type="spellEnd"/>
      <w:r w:rsidRPr="008A1F21">
        <w:rPr>
          <w:rFonts w:asciiTheme="minorHAnsi" w:hAnsiTheme="minorHAnsi" w:cstheme="minorHAnsi"/>
          <w:sz w:val="20"/>
          <w:szCs w:val="20"/>
        </w:rPr>
        <w:t>).</w:t>
      </w:r>
    </w:p>
    <w:p w14:paraId="25FF094A" w14:textId="77777777" w:rsidR="00A34B0B" w:rsidRPr="008A1F21" w:rsidRDefault="00A34B0B" w:rsidP="00A34B0B">
      <w:pPr>
        <w:pStyle w:val="tl1"/>
        <w:rPr>
          <w:rFonts w:asciiTheme="minorHAnsi" w:hAnsiTheme="minorHAnsi" w:cstheme="minorHAnsi"/>
          <w:sz w:val="20"/>
          <w:szCs w:val="20"/>
        </w:rPr>
      </w:pPr>
    </w:p>
    <w:p w14:paraId="434BAB17" w14:textId="608A3874" w:rsidR="003667E0"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1</w:t>
      </w:r>
      <w:r w:rsidR="00A71A5E">
        <w:rPr>
          <w:rFonts w:asciiTheme="minorHAnsi" w:hAnsiTheme="minorHAnsi" w:cstheme="minorHAnsi"/>
          <w:sz w:val="20"/>
          <w:szCs w:val="20"/>
        </w:rPr>
        <w:t>6</w:t>
      </w:r>
      <w:r w:rsidRPr="008A1F21">
        <w:rPr>
          <w:rFonts w:asciiTheme="minorHAnsi" w:hAnsiTheme="minorHAnsi" w:cstheme="minorHAnsi"/>
          <w:sz w:val="20"/>
          <w:szCs w:val="20"/>
        </w:rPr>
        <w:t xml:space="preserve">.5. Predkladanie </w:t>
      </w:r>
      <w:r w:rsidR="00213772">
        <w:rPr>
          <w:rFonts w:asciiTheme="minorHAnsi" w:hAnsiTheme="minorHAnsi" w:cstheme="minorHAnsi"/>
          <w:sz w:val="20"/>
          <w:szCs w:val="20"/>
        </w:rPr>
        <w:t>žiadostí o účasť/</w:t>
      </w:r>
      <w:r w:rsidRPr="008A1F21">
        <w:rPr>
          <w:rFonts w:asciiTheme="minorHAnsi" w:hAnsiTheme="minorHAnsi" w:cstheme="minorHAnsi"/>
          <w:sz w:val="20"/>
          <w:szCs w:val="20"/>
        </w:rPr>
        <w:t xml:space="preserve">ponúk je umožnené iba autentifikovaným </w:t>
      </w:r>
      <w:r w:rsidR="00213772">
        <w:rPr>
          <w:rFonts w:asciiTheme="minorHAnsi" w:hAnsiTheme="minorHAnsi" w:cstheme="minorHAnsi"/>
          <w:sz w:val="20"/>
          <w:szCs w:val="20"/>
        </w:rPr>
        <w:t>záujemcom/</w:t>
      </w:r>
      <w:r w:rsidRPr="008A1F21">
        <w:rPr>
          <w:rFonts w:asciiTheme="minorHAnsi" w:hAnsiTheme="minorHAnsi" w:cstheme="minorHAnsi"/>
          <w:sz w:val="20"/>
          <w:szCs w:val="20"/>
        </w:rPr>
        <w:t>uchádzačom. Autentifikáciu je možné previesť nasledovnými spôsobmi:</w:t>
      </w:r>
    </w:p>
    <w:p w14:paraId="50AC6D72" w14:textId="77777777" w:rsidR="00A34B0B" w:rsidRPr="008A1F21" w:rsidRDefault="00A34B0B" w:rsidP="00A34B0B">
      <w:pPr>
        <w:tabs>
          <w:tab w:val="num" w:pos="284"/>
        </w:tabs>
        <w:ind w:left="851" w:hanging="284"/>
        <w:jc w:val="both"/>
        <w:rPr>
          <w:rFonts w:asciiTheme="minorHAnsi" w:hAnsiTheme="minorHAnsi" w:cstheme="minorHAnsi"/>
          <w:sz w:val="20"/>
          <w:szCs w:val="20"/>
        </w:rPr>
      </w:pPr>
      <w:r w:rsidRPr="008A1F21">
        <w:rPr>
          <w:rFonts w:asciiTheme="minorHAnsi" w:hAnsiTheme="minorHAnsi" w:cstheme="minorHAnsi"/>
          <w:sz w:val="20"/>
          <w:szCs w:val="20"/>
        </w:rPr>
        <w:t>a) v systéme JOSEPHINE registráciou a prihlásením pomocou občianskeho preukazu s elektronickým čipom a bezpečnostným osobnostným kódom (</w:t>
      </w:r>
      <w:proofErr w:type="spellStart"/>
      <w:r w:rsidRPr="008A1F21">
        <w:rPr>
          <w:rFonts w:asciiTheme="minorHAnsi" w:hAnsiTheme="minorHAnsi" w:cstheme="minorHAnsi"/>
          <w:sz w:val="20"/>
          <w:szCs w:val="20"/>
        </w:rPr>
        <w:t>eID</w:t>
      </w:r>
      <w:proofErr w:type="spellEnd"/>
      <w:r w:rsidRPr="008A1F21">
        <w:rPr>
          <w:rFonts w:asciiTheme="minorHAnsi" w:hAnsiTheme="minorHAnsi" w:cstheme="minorHAnsi"/>
          <w:sz w:val="20"/>
          <w:szCs w:val="20"/>
        </w:rPr>
        <w:t xml:space="preserve">). V systéme je autentifikovaná spoločnosť, ktorú pomocou </w:t>
      </w:r>
      <w:proofErr w:type="spellStart"/>
      <w:r w:rsidRPr="008A1F21">
        <w:rPr>
          <w:rFonts w:asciiTheme="minorHAnsi" w:hAnsiTheme="minorHAnsi" w:cstheme="minorHAnsi"/>
          <w:sz w:val="20"/>
          <w:szCs w:val="20"/>
        </w:rPr>
        <w:t>eID</w:t>
      </w:r>
      <w:proofErr w:type="spellEnd"/>
      <w:r w:rsidRPr="008A1F21">
        <w:rPr>
          <w:rFonts w:asciiTheme="minorHAnsi" w:hAnsiTheme="minorHAnsi" w:cstheme="minorHAnsi"/>
          <w:sz w:val="20"/>
          <w:szCs w:val="20"/>
        </w:rPr>
        <w:t xml:space="preserve"> registruje štatutár danej spoločnosti. Autentifikáciu vykoná poskytovateľ systému JOSEPHINE a to v pracovných dňoch v čase 8.00 – 16.00 hod. </w:t>
      </w:r>
    </w:p>
    <w:p w14:paraId="01EF9991" w14:textId="77777777" w:rsidR="00A34B0B" w:rsidRPr="008A1F21" w:rsidRDefault="00A34B0B" w:rsidP="00255134">
      <w:pPr>
        <w:tabs>
          <w:tab w:val="num" w:pos="567"/>
        </w:tabs>
        <w:ind w:left="851" w:hanging="284"/>
        <w:jc w:val="both"/>
        <w:rPr>
          <w:rFonts w:asciiTheme="minorHAnsi" w:hAnsiTheme="minorHAnsi" w:cstheme="minorHAnsi"/>
          <w:sz w:val="20"/>
          <w:szCs w:val="20"/>
        </w:rPr>
      </w:pPr>
      <w:r w:rsidRPr="008A1F21">
        <w:rPr>
          <w:rFonts w:asciiTheme="minorHAnsi" w:hAnsiTheme="minorHAnsi" w:cstheme="minorHAnsi"/>
          <w:sz w:val="20"/>
          <w:szCs w:val="20"/>
        </w:rPr>
        <w:t xml:space="preserve">b) nahraním kvalifikovaného elektronického podpisu (napríklad podpisu </w:t>
      </w:r>
      <w:proofErr w:type="spellStart"/>
      <w:r w:rsidRPr="008A1F21">
        <w:rPr>
          <w:rFonts w:asciiTheme="minorHAnsi" w:hAnsiTheme="minorHAnsi" w:cstheme="minorHAnsi"/>
          <w:sz w:val="20"/>
          <w:szCs w:val="20"/>
        </w:rPr>
        <w:t>eID</w:t>
      </w:r>
      <w:proofErr w:type="spellEnd"/>
      <w:r w:rsidRPr="008A1F21">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5FE2F969" w14:textId="77777777" w:rsidR="00A34B0B" w:rsidRPr="008A1F21" w:rsidRDefault="00A34B0B" w:rsidP="00A34B0B">
      <w:pPr>
        <w:tabs>
          <w:tab w:val="num" w:pos="284"/>
        </w:tabs>
        <w:ind w:left="851" w:hanging="284"/>
        <w:jc w:val="both"/>
        <w:rPr>
          <w:rFonts w:asciiTheme="minorHAnsi" w:hAnsiTheme="minorHAnsi" w:cstheme="minorHAnsi"/>
          <w:sz w:val="20"/>
          <w:szCs w:val="20"/>
        </w:rPr>
      </w:pPr>
      <w:r w:rsidRPr="008A1F21">
        <w:rPr>
          <w:rFonts w:asciiTheme="minorHAnsi" w:hAnsiTheme="minorHAnsi" w:cstheme="minorHAnsi"/>
          <w:sz w:val="20"/>
          <w:szCs w:val="20"/>
        </w:rPr>
        <w:t xml:space="preserve">c) </w:t>
      </w:r>
      <w:r w:rsidRPr="008A1F21">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218711A8" w14:textId="18F3B124" w:rsidR="00A34B0B" w:rsidRPr="008A1F21" w:rsidRDefault="00A34B0B" w:rsidP="00A34B0B">
      <w:pPr>
        <w:tabs>
          <w:tab w:val="num" w:pos="284"/>
        </w:tabs>
        <w:ind w:left="851" w:hanging="284"/>
        <w:jc w:val="both"/>
        <w:rPr>
          <w:rFonts w:asciiTheme="minorHAnsi" w:hAnsiTheme="minorHAnsi" w:cstheme="minorHAnsi"/>
          <w:sz w:val="20"/>
          <w:szCs w:val="20"/>
        </w:rPr>
      </w:pPr>
      <w:r w:rsidRPr="008A1F21">
        <w:rPr>
          <w:rFonts w:asciiTheme="minorHAnsi" w:hAnsiTheme="minorHAnsi" w:cstheme="minorHAnsi"/>
          <w:sz w:val="20"/>
          <w:szCs w:val="20"/>
        </w:rPr>
        <w:t>d)</w:t>
      </w:r>
      <w:r w:rsidRPr="008A1F21">
        <w:rPr>
          <w:rFonts w:asciiTheme="minorHAnsi" w:hAnsiTheme="minorHAnsi" w:cstheme="minorHAnsi"/>
          <w:sz w:val="20"/>
          <w:szCs w:val="20"/>
        </w:rPr>
        <w:tab/>
        <w:t xml:space="preserve">počkaním na autentifikačný kód, ktorý bude poslaný na adresu sídla firmy do rúk štatutára </w:t>
      </w:r>
      <w:r w:rsidR="00213772">
        <w:rPr>
          <w:rFonts w:asciiTheme="minorHAnsi" w:hAnsiTheme="minorHAnsi" w:cstheme="minorHAnsi"/>
          <w:sz w:val="20"/>
          <w:szCs w:val="20"/>
        </w:rPr>
        <w:t>záujemcu/</w:t>
      </w:r>
      <w:r w:rsidRPr="008A1F21">
        <w:rPr>
          <w:rFonts w:asciiTheme="minorHAnsi" w:hAnsiTheme="minorHAnsi" w:cstheme="minorHAnsi"/>
          <w:sz w:val="20"/>
          <w:szCs w:val="20"/>
        </w:rPr>
        <w:t>uchádzača v listovej podobe formou doporučenej pošty. Lehota na tento úkon sú obvykle 3 pracovné dni a je potrebné s touto lehotou počítať pri vkladaní ponuky.</w:t>
      </w:r>
    </w:p>
    <w:p w14:paraId="55BD22B6" w14:textId="77777777" w:rsidR="00A34B0B" w:rsidRPr="008A1F21" w:rsidRDefault="00A34B0B" w:rsidP="00A34B0B">
      <w:pPr>
        <w:pStyle w:val="tl1"/>
        <w:rPr>
          <w:rFonts w:asciiTheme="minorHAnsi" w:hAnsiTheme="minorHAnsi" w:cstheme="minorHAnsi"/>
          <w:sz w:val="20"/>
          <w:szCs w:val="20"/>
        </w:rPr>
      </w:pPr>
    </w:p>
    <w:p w14:paraId="53E9814C" w14:textId="58D563D1"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1</w:t>
      </w:r>
      <w:r w:rsidR="00A71A5E">
        <w:rPr>
          <w:rFonts w:asciiTheme="minorHAnsi" w:hAnsiTheme="minorHAnsi" w:cstheme="minorHAnsi"/>
          <w:sz w:val="20"/>
          <w:szCs w:val="20"/>
        </w:rPr>
        <w:t>6</w:t>
      </w:r>
      <w:r w:rsidRPr="008A1F21">
        <w:rPr>
          <w:rFonts w:asciiTheme="minorHAnsi" w:hAnsiTheme="minorHAnsi" w:cstheme="minorHAnsi"/>
          <w:sz w:val="20"/>
          <w:szCs w:val="20"/>
        </w:rPr>
        <w:t xml:space="preserve">.6. Autentifikovaný </w:t>
      </w:r>
      <w:r w:rsidR="00213772">
        <w:rPr>
          <w:rFonts w:asciiTheme="minorHAnsi" w:hAnsiTheme="minorHAnsi" w:cstheme="minorHAnsi"/>
          <w:sz w:val="20"/>
          <w:szCs w:val="20"/>
        </w:rPr>
        <w:t>záujemca/</w:t>
      </w:r>
      <w:r w:rsidRPr="008A1F21">
        <w:rPr>
          <w:rFonts w:asciiTheme="minorHAnsi" w:hAnsiTheme="minorHAnsi" w:cstheme="minorHAnsi"/>
          <w:sz w:val="20"/>
          <w:szCs w:val="20"/>
        </w:rPr>
        <w:t xml:space="preserve">uchádzač si po prihlásení do systému JOSEPHINE v Prehľade – zozname obstarávaní vyberie predmetné obstarávanie a vloží svoju </w:t>
      </w:r>
      <w:r w:rsidR="00213772">
        <w:rPr>
          <w:rFonts w:asciiTheme="minorHAnsi" w:hAnsiTheme="minorHAnsi" w:cstheme="minorHAnsi"/>
          <w:sz w:val="20"/>
          <w:szCs w:val="20"/>
        </w:rPr>
        <w:t>žiadosť o účasť/</w:t>
      </w:r>
      <w:r w:rsidRPr="008A1F21">
        <w:rPr>
          <w:rFonts w:asciiTheme="minorHAnsi" w:hAnsiTheme="minorHAnsi" w:cstheme="minorHAnsi"/>
          <w:sz w:val="20"/>
          <w:szCs w:val="20"/>
        </w:rPr>
        <w:t xml:space="preserve">ponuku do určeného formulára na príjem </w:t>
      </w:r>
      <w:r w:rsidR="00213772">
        <w:rPr>
          <w:rFonts w:asciiTheme="minorHAnsi" w:hAnsiTheme="minorHAnsi" w:cstheme="minorHAnsi"/>
          <w:sz w:val="20"/>
          <w:szCs w:val="20"/>
        </w:rPr>
        <w:t>žiadostí o účasť/</w:t>
      </w:r>
      <w:r w:rsidRPr="008A1F21">
        <w:rPr>
          <w:rFonts w:asciiTheme="minorHAnsi" w:hAnsiTheme="minorHAnsi" w:cstheme="minorHAnsi"/>
          <w:sz w:val="20"/>
          <w:szCs w:val="20"/>
        </w:rPr>
        <w:t>ponúk, ktorý nájde v záložke „Ponuky a žiadosti“.</w:t>
      </w:r>
    </w:p>
    <w:p w14:paraId="40123101" w14:textId="77777777" w:rsidR="00A34B0B" w:rsidRPr="008A1F21" w:rsidRDefault="00A34B0B" w:rsidP="00A34B0B">
      <w:pPr>
        <w:pStyle w:val="tl1"/>
        <w:rPr>
          <w:rFonts w:asciiTheme="minorHAnsi" w:hAnsiTheme="minorHAnsi" w:cstheme="minorHAnsi"/>
          <w:sz w:val="20"/>
          <w:szCs w:val="20"/>
        </w:rPr>
      </w:pPr>
    </w:p>
    <w:p w14:paraId="14EEB886" w14:textId="459761F7" w:rsidR="00A34B0B" w:rsidRPr="008A1F21" w:rsidRDefault="00A34B0B" w:rsidP="00A34B0B">
      <w:pPr>
        <w:pStyle w:val="tl1"/>
        <w:rPr>
          <w:rFonts w:asciiTheme="minorHAnsi" w:hAnsiTheme="minorHAnsi" w:cstheme="minorHAnsi"/>
        </w:rPr>
      </w:pPr>
      <w:r w:rsidRPr="008A1F21">
        <w:rPr>
          <w:rFonts w:asciiTheme="minorHAnsi" w:hAnsiTheme="minorHAnsi" w:cstheme="minorHAnsi"/>
          <w:sz w:val="20"/>
          <w:szCs w:val="20"/>
        </w:rPr>
        <w:t>1</w:t>
      </w:r>
      <w:r w:rsidR="00A71A5E">
        <w:rPr>
          <w:rFonts w:asciiTheme="minorHAnsi" w:hAnsiTheme="minorHAnsi" w:cstheme="minorHAnsi"/>
          <w:sz w:val="20"/>
          <w:szCs w:val="20"/>
        </w:rPr>
        <w:t>6</w:t>
      </w:r>
      <w:r w:rsidRPr="008A1F21">
        <w:rPr>
          <w:rFonts w:asciiTheme="minorHAnsi" w:hAnsiTheme="minorHAnsi" w:cstheme="minorHAnsi"/>
          <w:sz w:val="20"/>
          <w:szCs w:val="20"/>
        </w:rPr>
        <w:t xml:space="preserve">.7. Elektronická </w:t>
      </w:r>
      <w:r w:rsidR="00213772">
        <w:rPr>
          <w:rFonts w:asciiTheme="minorHAnsi" w:hAnsiTheme="minorHAnsi" w:cstheme="minorHAnsi"/>
          <w:sz w:val="20"/>
          <w:szCs w:val="20"/>
        </w:rPr>
        <w:t>žiadosť o účasť/</w:t>
      </w:r>
      <w:r w:rsidRPr="008A1F21">
        <w:rPr>
          <w:rFonts w:asciiTheme="minorHAnsi" w:hAnsiTheme="minorHAnsi" w:cstheme="minorHAnsi"/>
          <w:sz w:val="20"/>
          <w:szCs w:val="20"/>
        </w:rPr>
        <w:t xml:space="preserve">ponuka sa vloží vyplnením ponukového formulára a vložením požadovaných dokladov a dokumentov v systéme JOSEPHINE umiestnenom na webovej adrese </w:t>
      </w:r>
      <w:hyperlink r:id="rId13" w:history="1">
        <w:r w:rsidRPr="008A1F21">
          <w:rPr>
            <w:rStyle w:val="Hypertextovprepojenie"/>
            <w:rFonts w:asciiTheme="minorHAnsi" w:hAnsiTheme="minorHAnsi" w:cstheme="minorHAnsi"/>
            <w:sz w:val="20"/>
            <w:szCs w:val="20"/>
          </w:rPr>
          <w:t>https://josephine.proebiz.com</w:t>
        </w:r>
      </w:hyperlink>
    </w:p>
    <w:p w14:paraId="2529B942" w14:textId="77777777" w:rsidR="00A34B0B" w:rsidRPr="008A1F21" w:rsidRDefault="00A34B0B" w:rsidP="00A34B0B">
      <w:pPr>
        <w:pStyle w:val="tl1"/>
        <w:rPr>
          <w:rFonts w:asciiTheme="minorHAnsi" w:hAnsiTheme="minorHAnsi" w:cstheme="minorHAnsi"/>
        </w:rPr>
      </w:pPr>
    </w:p>
    <w:p w14:paraId="4CB4E4E1" w14:textId="3D69ECD2"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1</w:t>
      </w:r>
      <w:r w:rsidR="00A71A5E">
        <w:rPr>
          <w:rFonts w:asciiTheme="minorHAnsi" w:hAnsiTheme="minorHAnsi" w:cstheme="minorHAnsi"/>
          <w:sz w:val="20"/>
          <w:szCs w:val="20"/>
        </w:rPr>
        <w:t>6</w:t>
      </w:r>
      <w:r w:rsidRPr="008A1F21">
        <w:rPr>
          <w:rFonts w:asciiTheme="minorHAnsi" w:hAnsiTheme="minorHAnsi" w:cstheme="minorHAnsi"/>
          <w:sz w:val="20"/>
          <w:szCs w:val="20"/>
        </w:rPr>
        <w:t xml:space="preserve">.8. V predloženej </w:t>
      </w:r>
      <w:r w:rsidR="00213772">
        <w:rPr>
          <w:rFonts w:asciiTheme="minorHAnsi" w:hAnsiTheme="minorHAnsi" w:cstheme="minorHAnsi"/>
          <w:sz w:val="20"/>
          <w:szCs w:val="20"/>
        </w:rPr>
        <w:t>žiadosti o účasť/</w:t>
      </w:r>
      <w:r w:rsidRPr="008A1F21">
        <w:rPr>
          <w:rFonts w:asciiTheme="minorHAnsi" w:hAnsiTheme="minorHAnsi" w:cstheme="minorHAnsi"/>
          <w:sz w:val="20"/>
          <w:szCs w:val="20"/>
        </w:rPr>
        <w:t>ponuke musia byť pripojené požadované naskenované doklady (odporúčaný formát je „PDF“) tak, ako je uvedené v týchto súťažných podkladoch</w:t>
      </w:r>
      <w:r w:rsidR="00213772">
        <w:rPr>
          <w:rFonts w:asciiTheme="minorHAnsi" w:hAnsiTheme="minorHAnsi" w:cstheme="minorHAnsi"/>
          <w:sz w:val="20"/>
          <w:szCs w:val="20"/>
        </w:rPr>
        <w:t xml:space="preserve"> a prípadne ďalších dokladoch a dokumentoch potrebných na vypracovanie ponuky</w:t>
      </w:r>
      <w:r w:rsidRPr="008A1F21">
        <w:rPr>
          <w:rFonts w:asciiTheme="minorHAnsi" w:hAnsiTheme="minorHAnsi" w:cstheme="minorHAnsi"/>
          <w:sz w:val="20"/>
          <w:szCs w:val="20"/>
        </w:rPr>
        <w:t xml:space="preserve"> a vyplnenie </w:t>
      </w:r>
      <w:proofErr w:type="spellStart"/>
      <w:r w:rsidRPr="008A1F21">
        <w:rPr>
          <w:rFonts w:asciiTheme="minorHAnsi" w:hAnsiTheme="minorHAnsi" w:cstheme="minorHAnsi"/>
          <w:sz w:val="20"/>
          <w:szCs w:val="20"/>
        </w:rPr>
        <w:t>položkového</w:t>
      </w:r>
      <w:proofErr w:type="spellEnd"/>
      <w:r w:rsidRPr="008A1F21">
        <w:rPr>
          <w:rFonts w:asciiTheme="minorHAnsi" w:hAnsiTheme="minorHAnsi" w:cstheme="minorHAnsi"/>
          <w:sz w:val="20"/>
          <w:szCs w:val="20"/>
        </w:rPr>
        <w:t xml:space="preserve"> elektronického formulára, ktorý zodpovedá návrhu na plnenie kritérií uvedenom v súťažných podkladoch.  </w:t>
      </w:r>
    </w:p>
    <w:p w14:paraId="52BD65A7" w14:textId="77777777" w:rsidR="00A34B0B" w:rsidRPr="008A1F21" w:rsidRDefault="00A34B0B" w:rsidP="00A34B0B">
      <w:pPr>
        <w:pStyle w:val="tl1"/>
        <w:rPr>
          <w:rFonts w:asciiTheme="minorHAnsi" w:hAnsiTheme="minorHAnsi" w:cstheme="minorHAnsi"/>
          <w:sz w:val="20"/>
          <w:szCs w:val="20"/>
        </w:rPr>
      </w:pPr>
    </w:p>
    <w:p w14:paraId="46F1904F" w14:textId="1D968C11"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1</w:t>
      </w:r>
      <w:r w:rsidR="00A71A5E">
        <w:rPr>
          <w:rFonts w:asciiTheme="minorHAnsi" w:hAnsiTheme="minorHAnsi" w:cstheme="minorHAnsi"/>
          <w:sz w:val="20"/>
          <w:szCs w:val="20"/>
        </w:rPr>
        <w:t>6</w:t>
      </w:r>
      <w:r w:rsidRPr="008A1F21">
        <w:rPr>
          <w:rFonts w:asciiTheme="minorHAnsi" w:hAnsiTheme="minorHAnsi" w:cstheme="minorHAnsi"/>
          <w:sz w:val="20"/>
          <w:szCs w:val="20"/>
        </w:rPr>
        <w:t>.9. Ak</w:t>
      </w:r>
      <w:r w:rsidR="00213772">
        <w:rPr>
          <w:rFonts w:asciiTheme="minorHAnsi" w:hAnsiTheme="minorHAnsi" w:cstheme="minorHAnsi"/>
          <w:sz w:val="20"/>
          <w:szCs w:val="20"/>
        </w:rPr>
        <w:t xml:space="preserve"> žiadosť o účasť/</w:t>
      </w:r>
      <w:r w:rsidRPr="008A1F21">
        <w:rPr>
          <w:rFonts w:asciiTheme="minorHAnsi" w:hAnsiTheme="minorHAnsi" w:cstheme="minorHAnsi"/>
          <w:sz w:val="20"/>
          <w:szCs w:val="20"/>
        </w:rPr>
        <w:t xml:space="preserve">ponuka obsahuje dôverné informácie, </w:t>
      </w:r>
      <w:r w:rsidR="00213772">
        <w:rPr>
          <w:rFonts w:asciiTheme="minorHAnsi" w:hAnsiTheme="minorHAnsi" w:cstheme="minorHAnsi"/>
          <w:sz w:val="20"/>
          <w:szCs w:val="20"/>
        </w:rPr>
        <w:t>záujemca/</w:t>
      </w:r>
      <w:r w:rsidRPr="008A1F21">
        <w:rPr>
          <w:rFonts w:asciiTheme="minorHAnsi" w:hAnsiTheme="minorHAnsi" w:cstheme="minorHAnsi"/>
          <w:sz w:val="20"/>
          <w:szCs w:val="20"/>
        </w:rPr>
        <w:t>uchádzač ich v</w:t>
      </w:r>
      <w:r w:rsidR="00213772">
        <w:rPr>
          <w:rFonts w:asciiTheme="minorHAnsi" w:hAnsiTheme="minorHAnsi" w:cstheme="minorHAnsi"/>
          <w:sz w:val="20"/>
          <w:szCs w:val="20"/>
        </w:rPr>
        <w:t> žiadosti o účasť/</w:t>
      </w:r>
      <w:r w:rsidRPr="008A1F21">
        <w:rPr>
          <w:rFonts w:asciiTheme="minorHAnsi" w:hAnsiTheme="minorHAnsi" w:cstheme="minorHAnsi"/>
          <w:sz w:val="20"/>
          <w:szCs w:val="20"/>
        </w:rPr>
        <w:t xml:space="preserve">ponuke viditeľne označí. </w:t>
      </w:r>
    </w:p>
    <w:p w14:paraId="3C39FBF8" w14:textId="77777777" w:rsidR="00A34B0B" w:rsidRPr="008A1F21" w:rsidRDefault="00A34B0B" w:rsidP="00A34B0B">
      <w:pPr>
        <w:pStyle w:val="tl1"/>
        <w:rPr>
          <w:rFonts w:asciiTheme="minorHAnsi" w:hAnsiTheme="minorHAnsi" w:cstheme="minorHAnsi"/>
          <w:sz w:val="20"/>
          <w:szCs w:val="20"/>
        </w:rPr>
      </w:pPr>
    </w:p>
    <w:p w14:paraId="178427B2" w14:textId="41B80516"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1</w:t>
      </w:r>
      <w:r w:rsidR="00A71A5E">
        <w:rPr>
          <w:rFonts w:asciiTheme="minorHAnsi" w:hAnsiTheme="minorHAnsi" w:cstheme="minorHAnsi"/>
          <w:sz w:val="20"/>
          <w:szCs w:val="20"/>
        </w:rPr>
        <w:t>6</w:t>
      </w:r>
      <w:r w:rsidRPr="008A1F21">
        <w:rPr>
          <w:rFonts w:asciiTheme="minorHAnsi" w:hAnsiTheme="minorHAnsi" w:cstheme="minorHAnsi"/>
          <w:sz w:val="20"/>
          <w:szCs w:val="20"/>
        </w:rPr>
        <w:t>.1</w:t>
      </w:r>
      <w:r w:rsidR="00B836C4" w:rsidRPr="008A1F21">
        <w:rPr>
          <w:rFonts w:asciiTheme="minorHAnsi" w:hAnsiTheme="minorHAnsi" w:cstheme="minorHAnsi"/>
          <w:sz w:val="20"/>
          <w:szCs w:val="20"/>
        </w:rPr>
        <w:t>0</w:t>
      </w:r>
      <w:r w:rsidRPr="008A1F21">
        <w:rPr>
          <w:rFonts w:asciiTheme="minorHAnsi" w:hAnsiTheme="minorHAnsi" w:cstheme="minorHAnsi"/>
          <w:sz w:val="20"/>
          <w:szCs w:val="20"/>
        </w:rPr>
        <w:t xml:space="preserve">. Po úspešnom nahraní </w:t>
      </w:r>
      <w:r w:rsidR="00213772">
        <w:rPr>
          <w:rFonts w:asciiTheme="minorHAnsi" w:hAnsiTheme="minorHAnsi" w:cstheme="minorHAnsi"/>
          <w:sz w:val="20"/>
          <w:szCs w:val="20"/>
        </w:rPr>
        <w:t>žiadosti o účasť/</w:t>
      </w:r>
      <w:r w:rsidRPr="008A1F21">
        <w:rPr>
          <w:rFonts w:asciiTheme="minorHAnsi" w:hAnsiTheme="minorHAnsi" w:cstheme="minorHAnsi"/>
          <w:sz w:val="20"/>
          <w:szCs w:val="20"/>
        </w:rPr>
        <w:t xml:space="preserve">ponuky do systému JOSEPHINE je </w:t>
      </w:r>
      <w:r w:rsidR="00213772">
        <w:rPr>
          <w:rFonts w:asciiTheme="minorHAnsi" w:hAnsiTheme="minorHAnsi" w:cstheme="minorHAnsi"/>
          <w:sz w:val="20"/>
          <w:szCs w:val="20"/>
        </w:rPr>
        <w:t>záujemcovi/</w:t>
      </w:r>
      <w:r w:rsidRPr="008A1F21">
        <w:rPr>
          <w:rFonts w:asciiTheme="minorHAnsi" w:hAnsiTheme="minorHAnsi" w:cstheme="minorHAnsi"/>
          <w:sz w:val="20"/>
          <w:szCs w:val="20"/>
        </w:rPr>
        <w:t xml:space="preserve">uchádzačovi odoslaný notifikačný informatívny e-mail (a to na e-mailovú adresu užívateľa </w:t>
      </w:r>
      <w:r w:rsidR="00213772">
        <w:rPr>
          <w:rFonts w:asciiTheme="minorHAnsi" w:hAnsiTheme="minorHAnsi" w:cstheme="minorHAnsi"/>
          <w:sz w:val="20"/>
          <w:szCs w:val="20"/>
        </w:rPr>
        <w:t>záujemcu/</w:t>
      </w:r>
      <w:r w:rsidRPr="008A1F21">
        <w:rPr>
          <w:rFonts w:asciiTheme="minorHAnsi" w:hAnsiTheme="minorHAnsi" w:cstheme="minorHAnsi"/>
          <w:sz w:val="20"/>
          <w:szCs w:val="20"/>
        </w:rPr>
        <w:t xml:space="preserve">uchádzača, ktorý </w:t>
      </w:r>
      <w:r w:rsidR="00213772">
        <w:rPr>
          <w:rFonts w:asciiTheme="minorHAnsi" w:hAnsiTheme="minorHAnsi" w:cstheme="minorHAnsi"/>
          <w:sz w:val="20"/>
          <w:szCs w:val="20"/>
        </w:rPr>
        <w:t>žiadosť o účasť/</w:t>
      </w:r>
      <w:r w:rsidRPr="008A1F21">
        <w:rPr>
          <w:rFonts w:asciiTheme="minorHAnsi" w:hAnsiTheme="minorHAnsi" w:cstheme="minorHAnsi"/>
          <w:sz w:val="20"/>
          <w:szCs w:val="20"/>
        </w:rPr>
        <w:t xml:space="preserve">ponuku nahral). </w:t>
      </w:r>
    </w:p>
    <w:p w14:paraId="43F39FE5" w14:textId="77777777" w:rsidR="00A34B0B" w:rsidRPr="008A1F21" w:rsidRDefault="00A34B0B" w:rsidP="00A34B0B">
      <w:pPr>
        <w:pStyle w:val="tl1"/>
        <w:rPr>
          <w:rFonts w:asciiTheme="minorHAnsi" w:hAnsiTheme="minorHAnsi" w:cstheme="minorHAnsi"/>
          <w:sz w:val="20"/>
          <w:szCs w:val="20"/>
        </w:rPr>
      </w:pPr>
    </w:p>
    <w:p w14:paraId="7449F1ED" w14:textId="7D6BB32B" w:rsidR="00A34B0B" w:rsidRPr="008A1F21" w:rsidRDefault="00A34B0B" w:rsidP="00A34B0B">
      <w:pPr>
        <w:pStyle w:val="tl1"/>
        <w:rPr>
          <w:rFonts w:asciiTheme="minorHAnsi" w:hAnsiTheme="minorHAnsi" w:cstheme="minorHAnsi"/>
        </w:rPr>
      </w:pPr>
      <w:r w:rsidRPr="008A1F21">
        <w:rPr>
          <w:rFonts w:asciiTheme="minorHAnsi" w:hAnsiTheme="minorHAnsi" w:cstheme="minorHAnsi"/>
          <w:sz w:val="20"/>
          <w:szCs w:val="20"/>
        </w:rPr>
        <w:t>1</w:t>
      </w:r>
      <w:r w:rsidR="00A71A5E">
        <w:rPr>
          <w:rFonts w:asciiTheme="minorHAnsi" w:hAnsiTheme="minorHAnsi" w:cstheme="minorHAnsi"/>
          <w:sz w:val="20"/>
          <w:szCs w:val="20"/>
        </w:rPr>
        <w:t>6</w:t>
      </w:r>
      <w:r w:rsidRPr="008A1F21">
        <w:rPr>
          <w:rFonts w:asciiTheme="minorHAnsi" w:hAnsiTheme="minorHAnsi" w:cstheme="minorHAnsi"/>
          <w:sz w:val="20"/>
          <w:szCs w:val="20"/>
        </w:rPr>
        <w:t>.1</w:t>
      </w:r>
      <w:r w:rsidR="00B836C4" w:rsidRPr="008A1F21">
        <w:rPr>
          <w:rFonts w:asciiTheme="minorHAnsi" w:hAnsiTheme="minorHAnsi" w:cstheme="minorHAnsi"/>
          <w:sz w:val="20"/>
          <w:szCs w:val="20"/>
        </w:rPr>
        <w:t>1</w:t>
      </w:r>
      <w:r w:rsidRPr="008A1F21">
        <w:rPr>
          <w:rFonts w:asciiTheme="minorHAnsi" w:hAnsiTheme="minorHAnsi" w:cstheme="minorHAnsi"/>
          <w:sz w:val="20"/>
          <w:szCs w:val="20"/>
        </w:rPr>
        <w:t xml:space="preserve">. </w:t>
      </w:r>
      <w:r w:rsidR="00213772">
        <w:rPr>
          <w:rFonts w:asciiTheme="minorHAnsi" w:hAnsiTheme="minorHAnsi" w:cstheme="minorHAnsi"/>
          <w:sz w:val="20"/>
          <w:szCs w:val="20"/>
        </w:rPr>
        <w:t>Záujemca/u</w:t>
      </w:r>
      <w:r w:rsidRPr="008A1F21">
        <w:rPr>
          <w:rFonts w:asciiTheme="minorHAnsi" w:hAnsiTheme="minorHAnsi" w:cstheme="minorHAnsi"/>
          <w:sz w:val="20"/>
          <w:szCs w:val="20"/>
        </w:rPr>
        <w:t xml:space="preserve">chádzač môže predloženú </w:t>
      </w:r>
      <w:r w:rsidR="00213772">
        <w:rPr>
          <w:rFonts w:asciiTheme="minorHAnsi" w:hAnsiTheme="minorHAnsi" w:cstheme="minorHAnsi"/>
          <w:sz w:val="20"/>
          <w:szCs w:val="20"/>
        </w:rPr>
        <w:t>žiadosť o účasť/</w:t>
      </w:r>
      <w:r w:rsidRPr="008A1F21">
        <w:rPr>
          <w:rFonts w:asciiTheme="minorHAnsi" w:hAnsiTheme="minorHAnsi" w:cstheme="minorHAnsi"/>
          <w:sz w:val="20"/>
          <w:szCs w:val="20"/>
        </w:rPr>
        <w:t xml:space="preserve">ponuku vziať späť do uplynutia lehoty na predkladanie </w:t>
      </w:r>
      <w:r w:rsidR="00213772">
        <w:rPr>
          <w:rFonts w:asciiTheme="minorHAnsi" w:hAnsiTheme="minorHAnsi" w:cstheme="minorHAnsi"/>
          <w:sz w:val="20"/>
          <w:szCs w:val="20"/>
        </w:rPr>
        <w:t>žiadostí o účasť/</w:t>
      </w:r>
      <w:r w:rsidRPr="008A1F21">
        <w:rPr>
          <w:rFonts w:asciiTheme="minorHAnsi" w:hAnsiTheme="minorHAnsi" w:cstheme="minorHAnsi"/>
          <w:sz w:val="20"/>
          <w:szCs w:val="20"/>
        </w:rPr>
        <w:t xml:space="preserve">ponúk. </w:t>
      </w:r>
      <w:r w:rsidR="00CF0C16">
        <w:rPr>
          <w:rFonts w:asciiTheme="minorHAnsi" w:hAnsiTheme="minorHAnsi" w:cstheme="minorHAnsi"/>
          <w:sz w:val="20"/>
          <w:szCs w:val="20"/>
        </w:rPr>
        <w:t>Záujemca/u</w:t>
      </w:r>
      <w:r w:rsidRPr="008A1F21">
        <w:rPr>
          <w:rFonts w:asciiTheme="minorHAnsi" w:hAnsiTheme="minorHAnsi" w:cstheme="minorHAnsi"/>
          <w:sz w:val="20"/>
          <w:szCs w:val="20"/>
        </w:rPr>
        <w:t xml:space="preserve">chádzač pri odvolaní </w:t>
      </w:r>
      <w:r w:rsidR="00CF0C16">
        <w:rPr>
          <w:rFonts w:asciiTheme="minorHAnsi" w:hAnsiTheme="minorHAnsi" w:cstheme="minorHAnsi"/>
          <w:sz w:val="20"/>
          <w:szCs w:val="20"/>
        </w:rPr>
        <w:t>žiadosti o účasť/</w:t>
      </w:r>
      <w:r w:rsidRPr="008A1F21">
        <w:rPr>
          <w:rFonts w:asciiTheme="minorHAnsi" w:hAnsiTheme="minorHAnsi" w:cstheme="minorHAnsi"/>
          <w:sz w:val="20"/>
          <w:szCs w:val="20"/>
        </w:rPr>
        <w:t xml:space="preserve">ponuky postupuje obdobne ako pri vložení prvotnej </w:t>
      </w:r>
      <w:r w:rsidR="00CF0C16">
        <w:rPr>
          <w:rFonts w:asciiTheme="minorHAnsi" w:hAnsiTheme="minorHAnsi" w:cstheme="minorHAnsi"/>
          <w:sz w:val="20"/>
          <w:szCs w:val="20"/>
        </w:rPr>
        <w:t>žiadosti o účasť/</w:t>
      </w:r>
      <w:r w:rsidRPr="008A1F21">
        <w:rPr>
          <w:rFonts w:asciiTheme="minorHAnsi" w:hAnsiTheme="minorHAnsi" w:cstheme="minorHAnsi"/>
          <w:sz w:val="20"/>
          <w:szCs w:val="20"/>
        </w:rPr>
        <w:t xml:space="preserve">ponuky (kliknutím na tlačidlo „Stiahnuť ponuku“ a predložením novej </w:t>
      </w:r>
      <w:r w:rsidR="00CF0C16">
        <w:rPr>
          <w:rFonts w:asciiTheme="minorHAnsi" w:hAnsiTheme="minorHAnsi" w:cstheme="minorHAnsi"/>
          <w:sz w:val="20"/>
          <w:szCs w:val="20"/>
        </w:rPr>
        <w:t>žiadosti o účasť/</w:t>
      </w:r>
      <w:r w:rsidRPr="008A1F21">
        <w:rPr>
          <w:rFonts w:asciiTheme="minorHAnsi" w:hAnsiTheme="minorHAnsi" w:cstheme="minorHAnsi"/>
          <w:sz w:val="20"/>
          <w:szCs w:val="20"/>
        </w:rPr>
        <w:t>ponuky).</w:t>
      </w:r>
      <w:r w:rsidRPr="008A1F21">
        <w:rPr>
          <w:rFonts w:asciiTheme="minorHAnsi" w:hAnsiTheme="minorHAnsi" w:cstheme="minorHAnsi"/>
        </w:rPr>
        <w:t xml:space="preserve"> </w:t>
      </w:r>
    </w:p>
    <w:p w14:paraId="53D2F3DA" w14:textId="77777777" w:rsidR="00A34B0B" w:rsidRPr="008A1F21" w:rsidRDefault="00A34B0B" w:rsidP="00A34B0B">
      <w:pPr>
        <w:pStyle w:val="tl1"/>
        <w:rPr>
          <w:rFonts w:asciiTheme="minorHAnsi" w:hAnsiTheme="minorHAnsi" w:cstheme="minorHAnsi"/>
          <w:sz w:val="20"/>
          <w:szCs w:val="20"/>
        </w:rPr>
      </w:pPr>
    </w:p>
    <w:p w14:paraId="5EE1DB9E" w14:textId="6A410E07" w:rsidR="00A34B0B" w:rsidRPr="008A1F21" w:rsidRDefault="00A34B0B" w:rsidP="00A34B0B">
      <w:pPr>
        <w:pStyle w:val="tl1"/>
        <w:rPr>
          <w:rFonts w:asciiTheme="minorHAnsi" w:hAnsiTheme="minorHAnsi" w:cstheme="minorHAnsi"/>
          <w:b/>
          <w:bCs/>
          <w:sz w:val="20"/>
          <w:szCs w:val="20"/>
        </w:rPr>
      </w:pPr>
      <w:r w:rsidRPr="008A1F21">
        <w:rPr>
          <w:rFonts w:asciiTheme="minorHAnsi" w:hAnsiTheme="minorHAnsi" w:cstheme="minorHAnsi"/>
          <w:b/>
          <w:bCs/>
          <w:sz w:val="20"/>
          <w:szCs w:val="20"/>
        </w:rPr>
        <w:t>1</w:t>
      </w:r>
      <w:r w:rsidR="00A71A5E">
        <w:rPr>
          <w:rFonts w:asciiTheme="minorHAnsi" w:hAnsiTheme="minorHAnsi" w:cstheme="minorHAnsi"/>
          <w:b/>
          <w:bCs/>
          <w:sz w:val="20"/>
          <w:szCs w:val="20"/>
        </w:rPr>
        <w:t>7</w:t>
      </w:r>
      <w:r w:rsidRPr="008A1F21">
        <w:rPr>
          <w:rFonts w:asciiTheme="minorHAnsi" w:hAnsiTheme="minorHAnsi" w:cstheme="minorHAnsi"/>
          <w:b/>
          <w:bCs/>
          <w:sz w:val="20"/>
          <w:szCs w:val="20"/>
        </w:rPr>
        <w:t xml:space="preserve">. OTVÁRANIE </w:t>
      </w:r>
      <w:r w:rsidR="00CF0C16">
        <w:rPr>
          <w:rFonts w:asciiTheme="minorHAnsi" w:hAnsiTheme="minorHAnsi" w:cstheme="minorHAnsi"/>
          <w:b/>
          <w:bCs/>
          <w:sz w:val="20"/>
          <w:szCs w:val="20"/>
        </w:rPr>
        <w:t xml:space="preserve">ŽIADOSTÍ O ÚČASŤ A OTVÁRANIE </w:t>
      </w:r>
      <w:r w:rsidRPr="008A1F21">
        <w:rPr>
          <w:rFonts w:asciiTheme="minorHAnsi" w:hAnsiTheme="minorHAnsi" w:cstheme="minorHAnsi"/>
          <w:b/>
          <w:bCs/>
          <w:sz w:val="20"/>
          <w:szCs w:val="20"/>
        </w:rPr>
        <w:t>PONÚK</w:t>
      </w:r>
    </w:p>
    <w:p w14:paraId="19B32C0B" w14:textId="71A59D8B"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1</w:t>
      </w:r>
      <w:r w:rsidR="00A71A5E">
        <w:rPr>
          <w:rFonts w:asciiTheme="minorHAnsi" w:hAnsiTheme="minorHAnsi" w:cstheme="minorHAnsi"/>
          <w:sz w:val="20"/>
          <w:szCs w:val="20"/>
        </w:rPr>
        <w:t>7</w:t>
      </w:r>
      <w:r w:rsidRPr="008A1F21">
        <w:rPr>
          <w:rFonts w:asciiTheme="minorHAnsi" w:hAnsiTheme="minorHAnsi" w:cstheme="minorHAnsi"/>
          <w:sz w:val="20"/>
          <w:szCs w:val="20"/>
        </w:rPr>
        <w:t xml:space="preserve">.1.  Otváranie </w:t>
      </w:r>
      <w:r w:rsidR="00CF0C16">
        <w:rPr>
          <w:rFonts w:asciiTheme="minorHAnsi" w:hAnsiTheme="minorHAnsi" w:cstheme="minorHAnsi"/>
          <w:sz w:val="20"/>
          <w:szCs w:val="20"/>
        </w:rPr>
        <w:t xml:space="preserve">žiadostí o účasť a </w:t>
      </w:r>
      <w:r w:rsidRPr="008A1F21">
        <w:rPr>
          <w:rFonts w:asciiTheme="minorHAnsi" w:hAnsiTheme="minorHAnsi" w:cstheme="minorHAnsi"/>
          <w:sz w:val="20"/>
          <w:szCs w:val="20"/>
        </w:rPr>
        <w:t>ponúk sa uskutoční elektronicky.</w:t>
      </w:r>
    </w:p>
    <w:p w14:paraId="09AD6E34" w14:textId="77777777" w:rsidR="00A34B0B" w:rsidRPr="008A1F21" w:rsidRDefault="00A34B0B" w:rsidP="00A34B0B">
      <w:pPr>
        <w:pStyle w:val="tl1"/>
        <w:rPr>
          <w:rFonts w:asciiTheme="minorHAnsi" w:hAnsiTheme="minorHAnsi" w:cstheme="minorHAnsi"/>
          <w:sz w:val="20"/>
          <w:szCs w:val="20"/>
        </w:rPr>
      </w:pPr>
    </w:p>
    <w:p w14:paraId="5D6969F3" w14:textId="1BF34135" w:rsidR="00A34B0B" w:rsidRPr="008A1F21" w:rsidRDefault="00A34B0B" w:rsidP="00A34B0B">
      <w:pPr>
        <w:pStyle w:val="tl1"/>
        <w:rPr>
          <w:rFonts w:asciiTheme="minorHAnsi" w:hAnsiTheme="minorHAnsi" w:cstheme="minorHAnsi"/>
          <w:sz w:val="20"/>
          <w:szCs w:val="20"/>
          <w:u w:val="single"/>
        </w:rPr>
      </w:pPr>
      <w:r w:rsidRPr="008A1F21">
        <w:rPr>
          <w:rFonts w:asciiTheme="minorHAnsi" w:hAnsiTheme="minorHAnsi" w:cstheme="minorHAnsi"/>
          <w:sz w:val="20"/>
          <w:szCs w:val="20"/>
        </w:rPr>
        <w:t>1</w:t>
      </w:r>
      <w:r w:rsidR="00A71A5E">
        <w:rPr>
          <w:rFonts w:asciiTheme="minorHAnsi" w:hAnsiTheme="minorHAnsi" w:cstheme="minorHAnsi"/>
          <w:sz w:val="20"/>
          <w:szCs w:val="20"/>
        </w:rPr>
        <w:t>7</w:t>
      </w:r>
      <w:r w:rsidRPr="008A1F21">
        <w:rPr>
          <w:rFonts w:asciiTheme="minorHAnsi" w:hAnsiTheme="minorHAnsi" w:cstheme="minorHAnsi"/>
          <w:sz w:val="20"/>
          <w:szCs w:val="20"/>
        </w:rPr>
        <w:t xml:space="preserve">.2.  Miesto a čas otvárania </w:t>
      </w:r>
      <w:r w:rsidR="00CF0C16">
        <w:rPr>
          <w:rFonts w:asciiTheme="minorHAnsi" w:hAnsiTheme="minorHAnsi" w:cstheme="minorHAnsi"/>
          <w:sz w:val="20"/>
          <w:szCs w:val="20"/>
        </w:rPr>
        <w:t>žiadostí o účasť</w:t>
      </w:r>
      <w:r w:rsidRPr="008A1F21">
        <w:rPr>
          <w:rFonts w:asciiTheme="minorHAnsi" w:hAnsiTheme="minorHAnsi" w:cstheme="minorHAnsi"/>
          <w:sz w:val="20"/>
          <w:szCs w:val="20"/>
        </w:rPr>
        <w:t xml:space="preserve"> sú uvedené </w:t>
      </w:r>
      <w:r w:rsidR="00B836C4" w:rsidRPr="008A1F21">
        <w:rPr>
          <w:rFonts w:asciiTheme="minorHAnsi" w:hAnsiTheme="minorHAnsi" w:cstheme="minorHAnsi"/>
          <w:b/>
          <w:sz w:val="20"/>
          <w:szCs w:val="20"/>
        </w:rPr>
        <w:t>v oznámení o vyhlásení verejného obstarávania</w:t>
      </w:r>
      <w:r w:rsidRPr="008A1F21">
        <w:rPr>
          <w:rFonts w:asciiTheme="minorHAnsi" w:hAnsiTheme="minorHAnsi" w:cstheme="minorHAnsi"/>
          <w:sz w:val="20"/>
          <w:szCs w:val="20"/>
        </w:rPr>
        <w:t>.</w:t>
      </w:r>
      <w:r w:rsidR="00CF0C16">
        <w:rPr>
          <w:rFonts w:asciiTheme="minorHAnsi" w:hAnsiTheme="minorHAnsi" w:cstheme="minorHAnsi"/>
          <w:sz w:val="20"/>
          <w:szCs w:val="20"/>
        </w:rPr>
        <w:t xml:space="preserve"> Otváranie žiadostí o účasť je neverejné. </w:t>
      </w:r>
    </w:p>
    <w:p w14:paraId="30127DCC" w14:textId="5E19451A" w:rsidR="00A34B0B" w:rsidRDefault="00A34B0B" w:rsidP="00A34B0B">
      <w:pPr>
        <w:pStyle w:val="tl1"/>
        <w:rPr>
          <w:rFonts w:asciiTheme="minorHAnsi" w:hAnsiTheme="minorHAnsi" w:cstheme="minorHAnsi"/>
          <w:sz w:val="20"/>
          <w:szCs w:val="20"/>
        </w:rPr>
      </w:pPr>
    </w:p>
    <w:p w14:paraId="0A7CCECA" w14:textId="79CC8390" w:rsidR="00CF0C16" w:rsidRDefault="00CF0C16" w:rsidP="00A34B0B">
      <w:pPr>
        <w:pStyle w:val="tl1"/>
        <w:rPr>
          <w:rFonts w:asciiTheme="minorHAnsi" w:hAnsiTheme="minorHAnsi" w:cstheme="minorHAnsi"/>
          <w:sz w:val="20"/>
          <w:szCs w:val="20"/>
        </w:rPr>
      </w:pPr>
      <w:r>
        <w:rPr>
          <w:rFonts w:asciiTheme="minorHAnsi" w:hAnsiTheme="minorHAnsi" w:cstheme="minorHAnsi"/>
          <w:sz w:val="20"/>
          <w:szCs w:val="20"/>
        </w:rPr>
        <w:t xml:space="preserve">17.3. </w:t>
      </w:r>
      <w:r w:rsidRPr="008A1F21">
        <w:rPr>
          <w:rFonts w:asciiTheme="minorHAnsi" w:hAnsiTheme="minorHAnsi" w:cstheme="minorHAnsi"/>
          <w:sz w:val="20"/>
          <w:szCs w:val="20"/>
        </w:rPr>
        <w:t xml:space="preserve">Miesto a čas otvárania </w:t>
      </w:r>
      <w:r>
        <w:rPr>
          <w:rFonts w:asciiTheme="minorHAnsi" w:hAnsiTheme="minorHAnsi" w:cstheme="minorHAnsi"/>
          <w:sz w:val="20"/>
          <w:szCs w:val="20"/>
        </w:rPr>
        <w:t xml:space="preserve">ponúk bude uvedené vo výzve na predkladanie základných resp. konečných ponúk. </w:t>
      </w:r>
    </w:p>
    <w:p w14:paraId="6D90B560" w14:textId="77777777" w:rsidR="00CF0C16" w:rsidRPr="008A1F21" w:rsidRDefault="00CF0C16" w:rsidP="00A34B0B">
      <w:pPr>
        <w:pStyle w:val="tl1"/>
        <w:rPr>
          <w:rFonts w:asciiTheme="minorHAnsi" w:hAnsiTheme="minorHAnsi" w:cstheme="minorHAnsi"/>
          <w:sz w:val="20"/>
          <w:szCs w:val="20"/>
        </w:rPr>
      </w:pPr>
    </w:p>
    <w:p w14:paraId="5070D1E0" w14:textId="2019E178"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1</w:t>
      </w:r>
      <w:r w:rsidR="00A71A5E">
        <w:rPr>
          <w:rFonts w:asciiTheme="minorHAnsi" w:hAnsiTheme="minorHAnsi" w:cstheme="minorHAnsi"/>
          <w:sz w:val="20"/>
          <w:szCs w:val="20"/>
        </w:rPr>
        <w:t>7</w:t>
      </w:r>
      <w:r w:rsidRPr="008A1F21">
        <w:rPr>
          <w:rFonts w:asciiTheme="minorHAnsi" w:hAnsiTheme="minorHAnsi" w:cstheme="minorHAnsi"/>
          <w:sz w:val="20"/>
          <w:szCs w:val="20"/>
        </w:rPr>
        <w:t>.</w:t>
      </w:r>
      <w:r w:rsidR="00CF0C16">
        <w:rPr>
          <w:rFonts w:asciiTheme="minorHAnsi" w:hAnsiTheme="minorHAnsi" w:cstheme="minorHAnsi"/>
          <w:sz w:val="20"/>
          <w:szCs w:val="20"/>
        </w:rPr>
        <w:t>4.</w:t>
      </w:r>
      <w:r w:rsidRPr="008A1F21">
        <w:rPr>
          <w:rFonts w:asciiTheme="minorHAnsi" w:hAnsiTheme="minorHAnsi" w:cstheme="minorHAnsi"/>
          <w:sz w:val="20"/>
          <w:szCs w:val="20"/>
        </w:rPr>
        <w:t xml:space="preserve"> Otvárania ponúk sa môže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 </w:t>
      </w:r>
    </w:p>
    <w:p w14:paraId="13306541" w14:textId="77777777" w:rsidR="00A34B0B" w:rsidRPr="008A1F21" w:rsidRDefault="00A34B0B" w:rsidP="00A34B0B">
      <w:pPr>
        <w:pStyle w:val="tl1"/>
        <w:rPr>
          <w:rFonts w:asciiTheme="minorHAnsi" w:hAnsiTheme="minorHAnsi" w:cstheme="minorHAnsi"/>
          <w:sz w:val="20"/>
          <w:szCs w:val="20"/>
        </w:rPr>
      </w:pPr>
    </w:p>
    <w:p w14:paraId="42A93126" w14:textId="7437347D"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lastRenderedPageBreak/>
        <w:t>1</w:t>
      </w:r>
      <w:r w:rsidR="00A71A5E">
        <w:rPr>
          <w:rFonts w:asciiTheme="minorHAnsi" w:hAnsiTheme="minorHAnsi" w:cstheme="minorHAnsi"/>
          <w:sz w:val="20"/>
          <w:szCs w:val="20"/>
        </w:rPr>
        <w:t>7</w:t>
      </w:r>
      <w:r w:rsidRPr="008A1F21">
        <w:rPr>
          <w:rFonts w:asciiTheme="minorHAnsi" w:hAnsiTheme="minorHAnsi" w:cstheme="minorHAnsi"/>
          <w:sz w:val="20"/>
          <w:szCs w:val="20"/>
        </w:rPr>
        <w:t>.</w:t>
      </w:r>
      <w:r w:rsidR="00CF0C16">
        <w:rPr>
          <w:rFonts w:asciiTheme="minorHAnsi" w:hAnsiTheme="minorHAnsi" w:cstheme="minorHAnsi"/>
          <w:sz w:val="20"/>
          <w:szCs w:val="20"/>
        </w:rPr>
        <w:t>5</w:t>
      </w:r>
      <w:r w:rsidRPr="008A1F21">
        <w:rPr>
          <w:rFonts w:asciiTheme="minorHAnsi" w:hAnsiTheme="minorHAnsi" w:cstheme="minorHAnsi"/>
          <w:sz w:val="20"/>
          <w:szCs w:val="20"/>
        </w:rPr>
        <w:t>.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6FCF6408" w14:textId="04E59C9F" w:rsidR="00A34B0B" w:rsidRDefault="00A34B0B" w:rsidP="00A34B0B">
      <w:pPr>
        <w:pStyle w:val="tl1"/>
        <w:rPr>
          <w:rFonts w:asciiTheme="minorHAnsi" w:hAnsiTheme="minorHAnsi" w:cstheme="minorHAnsi"/>
          <w:b/>
          <w:bCs/>
          <w:sz w:val="20"/>
          <w:szCs w:val="20"/>
        </w:rPr>
      </w:pPr>
    </w:p>
    <w:p w14:paraId="77B620F4" w14:textId="77777777" w:rsidR="00CF0C16" w:rsidRPr="008A1F21" w:rsidRDefault="00CF0C16" w:rsidP="00A34B0B">
      <w:pPr>
        <w:pStyle w:val="tl1"/>
        <w:rPr>
          <w:rFonts w:asciiTheme="minorHAnsi" w:hAnsiTheme="minorHAnsi" w:cstheme="minorHAnsi"/>
          <w:b/>
          <w:bCs/>
          <w:sz w:val="20"/>
          <w:szCs w:val="20"/>
        </w:rPr>
      </w:pPr>
    </w:p>
    <w:p w14:paraId="126554A6" w14:textId="77777777" w:rsidR="00A71A5E" w:rsidRPr="0063584C" w:rsidRDefault="00A71A5E" w:rsidP="00A71A5E">
      <w:pPr>
        <w:pStyle w:val="tl1"/>
        <w:rPr>
          <w:rFonts w:ascii="Calibri" w:hAnsi="Calibri" w:cs="Arial"/>
          <w:b/>
          <w:sz w:val="20"/>
          <w:szCs w:val="20"/>
        </w:rPr>
      </w:pPr>
      <w:r w:rsidRPr="0063584C">
        <w:rPr>
          <w:rFonts w:ascii="Calibri" w:hAnsi="Calibri" w:cs="Calibri"/>
          <w:b/>
          <w:bCs/>
          <w:sz w:val="20"/>
          <w:szCs w:val="20"/>
        </w:rPr>
        <w:t>18. VYHODNOTENIE SPLNENIA PODMIENOK ÚČASTI</w:t>
      </w:r>
    </w:p>
    <w:p w14:paraId="4DDF886A" w14:textId="5542A985" w:rsidR="00A71A5E" w:rsidRPr="0063584C" w:rsidRDefault="00A71A5E" w:rsidP="00A71A5E">
      <w:pPr>
        <w:pStyle w:val="Nadpis3"/>
        <w:rPr>
          <w:rFonts w:ascii="Calibri" w:hAnsi="Calibri" w:cs="Calibri"/>
          <w:b w:val="0"/>
          <w:sz w:val="20"/>
          <w:lang w:val="sk-SK"/>
        </w:rPr>
      </w:pPr>
      <w:r>
        <w:rPr>
          <w:rFonts w:ascii="Calibri" w:hAnsi="Calibri" w:cs="Calibri"/>
          <w:b w:val="0"/>
          <w:sz w:val="20"/>
          <w:lang w:val="sk-SK"/>
        </w:rPr>
        <w:t>18.</w:t>
      </w:r>
      <w:r w:rsidR="00CF0C16">
        <w:rPr>
          <w:rFonts w:ascii="Calibri" w:hAnsi="Calibri" w:cs="Calibri"/>
          <w:b w:val="0"/>
          <w:sz w:val="20"/>
          <w:lang w:val="sk-SK"/>
        </w:rPr>
        <w:t>1</w:t>
      </w:r>
      <w:r w:rsidRPr="0063584C">
        <w:rPr>
          <w:rFonts w:ascii="Calibri" w:hAnsi="Calibri" w:cs="Calibri"/>
          <w:b w:val="0"/>
          <w:sz w:val="20"/>
          <w:lang w:val="sk-SK"/>
        </w:rPr>
        <w:t>. Na proces vyhodnocovania splnenia podmienok účasti uchádzačov budú aplikované postupy uvedené v § 40 ZVO</w:t>
      </w:r>
      <w:r w:rsidR="00CF0C16">
        <w:rPr>
          <w:rFonts w:ascii="Calibri" w:hAnsi="Calibri" w:cs="Calibri"/>
          <w:b w:val="0"/>
          <w:sz w:val="20"/>
          <w:lang w:val="sk-SK"/>
        </w:rPr>
        <w:t>.</w:t>
      </w:r>
    </w:p>
    <w:p w14:paraId="13812001" w14:textId="77777777" w:rsidR="00A71A5E" w:rsidRPr="0063584C" w:rsidRDefault="00A71A5E" w:rsidP="00A71A5E">
      <w:pPr>
        <w:jc w:val="both"/>
        <w:rPr>
          <w:rFonts w:ascii="Calibri" w:hAnsi="Calibri"/>
          <w:sz w:val="20"/>
          <w:szCs w:val="20"/>
        </w:rPr>
      </w:pPr>
    </w:p>
    <w:p w14:paraId="5BB58381" w14:textId="2C7171EB" w:rsidR="00A71A5E" w:rsidRDefault="00A71A5E" w:rsidP="00A71A5E">
      <w:pPr>
        <w:jc w:val="both"/>
        <w:rPr>
          <w:rFonts w:ascii="Calibri" w:hAnsi="Calibri"/>
          <w:sz w:val="20"/>
          <w:szCs w:val="20"/>
        </w:rPr>
      </w:pPr>
      <w:r>
        <w:rPr>
          <w:rFonts w:ascii="Calibri" w:hAnsi="Calibri"/>
          <w:sz w:val="20"/>
          <w:szCs w:val="20"/>
        </w:rPr>
        <w:t>18.</w:t>
      </w:r>
      <w:r w:rsidR="00CF0C16">
        <w:rPr>
          <w:rFonts w:ascii="Calibri" w:hAnsi="Calibri"/>
          <w:sz w:val="20"/>
          <w:szCs w:val="20"/>
        </w:rPr>
        <w:t>2</w:t>
      </w:r>
      <w:r w:rsidRPr="0063584C">
        <w:rPr>
          <w:rFonts w:ascii="Calibri" w:hAnsi="Calibri"/>
          <w:sz w:val="20"/>
          <w:szCs w:val="20"/>
        </w:rPr>
        <w:t>. V zmysle § 152 ods. (5) ZVO, verejný obstarávateľ je bez ohľadu na § 152 ods. (4) ZVO oprávnený od uchádzača dodatočne vyžiadať doklad podľa § 32 ods. (2) písm. b) a c) ZVO.</w:t>
      </w:r>
    </w:p>
    <w:p w14:paraId="6D96209A" w14:textId="77777777" w:rsidR="008D1E2E" w:rsidRPr="0063584C" w:rsidRDefault="008D1E2E" w:rsidP="00A71A5E">
      <w:pPr>
        <w:jc w:val="both"/>
        <w:rPr>
          <w:rFonts w:ascii="Calibri" w:hAnsi="Calibri"/>
          <w:sz w:val="20"/>
          <w:szCs w:val="20"/>
        </w:rPr>
      </w:pPr>
    </w:p>
    <w:p w14:paraId="7E294D93" w14:textId="77777777" w:rsidR="00A71A5E" w:rsidRPr="0063584C" w:rsidRDefault="00A71A5E" w:rsidP="00A71A5E">
      <w:pPr>
        <w:pStyle w:val="tl1"/>
        <w:rPr>
          <w:rFonts w:ascii="Calibri" w:hAnsi="Calibri" w:cs="Calibri"/>
          <w:b/>
          <w:sz w:val="20"/>
          <w:szCs w:val="20"/>
        </w:rPr>
      </w:pPr>
      <w:r w:rsidRPr="0063584C">
        <w:rPr>
          <w:rFonts w:ascii="Calibri" w:hAnsi="Calibri" w:cs="Calibri"/>
          <w:b/>
          <w:bCs/>
          <w:sz w:val="20"/>
          <w:szCs w:val="20"/>
        </w:rPr>
        <w:t xml:space="preserve">19. VYHODNOCOVANIE PONÚK </w:t>
      </w:r>
    </w:p>
    <w:p w14:paraId="1191FEF6" w14:textId="076CCB9E" w:rsidR="00A71A5E" w:rsidRDefault="00A71A5E" w:rsidP="00A71A5E">
      <w:pPr>
        <w:pStyle w:val="tl1"/>
        <w:rPr>
          <w:rFonts w:ascii="Calibri" w:hAnsi="Calibri" w:cs="Calibri"/>
          <w:sz w:val="20"/>
          <w:szCs w:val="20"/>
        </w:rPr>
      </w:pPr>
      <w:r w:rsidRPr="0063584C">
        <w:rPr>
          <w:rFonts w:ascii="Calibri" w:hAnsi="Calibri" w:cs="Calibri"/>
          <w:sz w:val="20"/>
          <w:szCs w:val="20"/>
        </w:rPr>
        <w:t xml:space="preserve">19.1. </w:t>
      </w:r>
      <w:r w:rsidR="00CF0C16">
        <w:rPr>
          <w:rFonts w:ascii="Calibri" w:hAnsi="Calibri" w:cs="Calibri"/>
          <w:sz w:val="20"/>
          <w:szCs w:val="20"/>
        </w:rPr>
        <w:t xml:space="preserve">Na proces vyhodnocovania ponúk budú aplikované postupy uvedené v </w:t>
      </w:r>
      <w:r>
        <w:rPr>
          <w:rFonts w:ascii="Calibri" w:hAnsi="Calibri" w:cs="Calibri"/>
          <w:sz w:val="20"/>
          <w:szCs w:val="20"/>
        </w:rPr>
        <w:t>§ 53 ZVO</w:t>
      </w:r>
      <w:r w:rsidR="00CF0C16">
        <w:rPr>
          <w:rFonts w:ascii="Calibri" w:hAnsi="Calibri" w:cs="Calibri"/>
          <w:sz w:val="20"/>
          <w:szCs w:val="20"/>
        </w:rPr>
        <w:t>.</w:t>
      </w:r>
    </w:p>
    <w:p w14:paraId="28EECEE7" w14:textId="77777777" w:rsidR="00A71A5E" w:rsidRDefault="00A71A5E" w:rsidP="00A71A5E">
      <w:pPr>
        <w:pStyle w:val="tl1"/>
        <w:rPr>
          <w:rFonts w:ascii="Calibri" w:hAnsi="Calibri" w:cs="Calibri"/>
          <w:sz w:val="20"/>
          <w:szCs w:val="20"/>
        </w:rPr>
      </w:pPr>
    </w:p>
    <w:p w14:paraId="6C843BD9" w14:textId="77777777" w:rsidR="00A71A5E" w:rsidRPr="0063584C" w:rsidRDefault="00A71A5E" w:rsidP="00A71A5E">
      <w:pPr>
        <w:pStyle w:val="tl1"/>
        <w:rPr>
          <w:rFonts w:ascii="Calibri" w:hAnsi="Calibri" w:cs="Calibri"/>
          <w:sz w:val="20"/>
          <w:szCs w:val="20"/>
        </w:rPr>
      </w:pPr>
      <w:r w:rsidRPr="0063584C">
        <w:rPr>
          <w:rFonts w:ascii="Calibri" w:hAnsi="Calibri" w:cs="Calibri"/>
          <w:sz w:val="20"/>
          <w:szCs w:val="20"/>
        </w:rPr>
        <w:t>19.2. Návrhy na plnenie kritérií sa budú vyhodnocovať podľa určený</w:t>
      </w:r>
      <w:r>
        <w:rPr>
          <w:rFonts w:ascii="Calibri" w:hAnsi="Calibri" w:cs="Calibri"/>
          <w:sz w:val="20"/>
          <w:szCs w:val="20"/>
        </w:rPr>
        <w:t>ch kritérií na hodnotenie ponúk (najnižšia cena).</w:t>
      </w:r>
    </w:p>
    <w:p w14:paraId="733EFFBE" w14:textId="77777777" w:rsidR="00A34B0B" w:rsidRPr="008A1F21" w:rsidRDefault="00A34B0B" w:rsidP="00A34B0B">
      <w:pPr>
        <w:pStyle w:val="tl1"/>
        <w:rPr>
          <w:rFonts w:asciiTheme="minorHAnsi" w:hAnsiTheme="minorHAnsi" w:cstheme="minorHAnsi"/>
          <w:b/>
          <w:sz w:val="20"/>
          <w:szCs w:val="20"/>
        </w:rPr>
      </w:pPr>
    </w:p>
    <w:p w14:paraId="52E61675" w14:textId="7AFE30C7" w:rsidR="00A34B0B" w:rsidRPr="008A1F21" w:rsidRDefault="00A34B0B" w:rsidP="00A34B0B">
      <w:pPr>
        <w:pStyle w:val="tl1"/>
        <w:rPr>
          <w:rFonts w:asciiTheme="minorHAnsi" w:hAnsiTheme="minorHAnsi" w:cstheme="minorHAnsi"/>
          <w:b/>
          <w:bCs/>
          <w:sz w:val="20"/>
          <w:szCs w:val="20"/>
        </w:rPr>
      </w:pPr>
      <w:r w:rsidRPr="008A1F21">
        <w:rPr>
          <w:rFonts w:asciiTheme="minorHAnsi" w:hAnsiTheme="minorHAnsi" w:cstheme="minorHAnsi"/>
          <w:b/>
          <w:sz w:val="20"/>
          <w:szCs w:val="20"/>
        </w:rPr>
        <w:t>2</w:t>
      </w:r>
      <w:r w:rsidR="00A71A5E">
        <w:rPr>
          <w:rFonts w:asciiTheme="minorHAnsi" w:hAnsiTheme="minorHAnsi" w:cstheme="minorHAnsi"/>
          <w:b/>
          <w:sz w:val="20"/>
          <w:szCs w:val="20"/>
        </w:rPr>
        <w:t>0</w:t>
      </w:r>
      <w:r w:rsidRPr="008A1F21">
        <w:rPr>
          <w:rFonts w:asciiTheme="minorHAnsi" w:hAnsiTheme="minorHAnsi" w:cstheme="minorHAnsi"/>
          <w:b/>
          <w:sz w:val="20"/>
          <w:szCs w:val="20"/>
        </w:rPr>
        <w:t xml:space="preserve">. </w:t>
      </w:r>
      <w:r w:rsidRPr="008A1F21">
        <w:rPr>
          <w:rFonts w:asciiTheme="minorHAnsi" w:hAnsiTheme="minorHAnsi" w:cstheme="minorHAnsi"/>
          <w:b/>
          <w:bCs/>
          <w:sz w:val="20"/>
          <w:szCs w:val="20"/>
        </w:rPr>
        <w:t>PRAVIDLÁ ELEKTRONICKEJ AUKCIE</w:t>
      </w:r>
    </w:p>
    <w:p w14:paraId="5FF858D9" w14:textId="77777777" w:rsidR="00A34B0B" w:rsidRPr="008A1F21" w:rsidRDefault="00A34B0B" w:rsidP="00A34B0B">
      <w:pPr>
        <w:pStyle w:val="tl1"/>
        <w:jc w:val="left"/>
        <w:rPr>
          <w:rFonts w:asciiTheme="minorHAnsi" w:hAnsiTheme="minorHAnsi" w:cstheme="minorHAnsi"/>
          <w:bCs/>
          <w:sz w:val="20"/>
          <w:szCs w:val="20"/>
        </w:rPr>
      </w:pPr>
      <w:r w:rsidRPr="008A1F21">
        <w:rPr>
          <w:rFonts w:asciiTheme="minorHAnsi" w:hAnsiTheme="minorHAnsi" w:cstheme="minorHAnsi"/>
          <w:bCs/>
          <w:sz w:val="20"/>
          <w:szCs w:val="20"/>
        </w:rPr>
        <w:t>Nepoužije sa.</w:t>
      </w:r>
    </w:p>
    <w:p w14:paraId="55756E92" w14:textId="77777777" w:rsidR="00A34B0B" w:rsidRPr="008A1F21" w:rsidRDefault="00A34B0B" w:rsidP="00A34B0B">
      <w:pPr>
        <w:pStyle w:val="tl1"/>
        <w:jc w:val="left"/>
        <w:rPr>
          <w:rFonts w:asciiTheme="minorHAnsi" w:hAnsiTheme="minorHAnsi" w:cstheme="minorHAnsi"/>
          <w:sz w:val="20"/>
          <w:szCs w:val="20"/>
        </w:rPr>
      </w:pPr>
    </w:p>
    <w:p w14:paraId="151FCCE7" w14:textId="5FFA9297" w:rsidR="00A34B0B" w:rsidRPr="008A1F21" w:rsidRDefault="00A34B0B" w:rsidP="00A34B0B">
      <w:pPr>
        <w:pStyle w:val="tl1"/>
        <w:jc w:val="left"/>
        <w:rPr>
          <w:rStyle w:val="apple-style-span"/>
          <w:rFonts w:asciiTheme="minorHAnsi" w:hAnsiTheme="minorHAnsi" w:cstheme="minorHAnsi"/>
          <w:b/>
          <w:bCs/>
          <w:sz w:val="20"/>
          <w:szCs w:val="20"/>
        </w:rPr>
      </w:pPr>
      <w:r w:rsidRPr="008A1F21">
        <w:rPr>
          <w:rFonts w:asciiTheme="minorHAnsi" w:hAnsiTheme="minorHAnsi" w:cstheme="minorHAnsi"/>
          <w:b/>
          <w:bCs/>
          <w:sz w:val="20"/>
          <w:szCs w:val="20"/>
        </w:rPr>
        <w:t>2</w:t>
      </w:r>
      <w:r w:rsidR="00A71A5E">
        <w:rPr>
          <w:rFonts w:asciiTheme="minorHAnsi" w:hAnsiTheme="minorHAnsi" w:cstheme="minorHAnsi"/>
          <w:b/>
          <w:bCs/>
          <w:sz w:val="20"/>
          <w:szCs w:val="20"/>
        </w:rPr>
        <w:t>1</w:t>
      </w:r>
      <w:r w:rsidRPr="008A1F21">
        <w:rPr>
          <w:rFonts w:asciiTheme="minorHAnsi" w:hAnsiTheme="minorHAnsi" w:cstheme="minorHAnsi"/>
          <w:b/>
          <w:bCs/>
          <w:sz w:val="20"/>
          <w:szCs w:val="20"/>
        </w:rPr>
        <w:t>. INFORMÁCIA O VÝSLEDKU VYHODNOTENIA PONÚK</w:t>
      </w:r>
    </w:p>
    <w:p w14:paraId="0004890C" w14:textId="033A4C01" w:rsidR="00A34B0B" w:rsidRPr="008A1F21" w:rsidRDefault="00A34B0B" w:rsidP="00A34B0B">
      <w:pPr>
        <w:pStyle w:val="tl1"/>
        <w:rPr>
          <w:rStyle w:val="apple-style-span"/>
          <w:rFonts w:asciiTheme="minorHAnsi" w:hAnsiTheme="minorHAnsi" w:cstheme="minorHAnsi"/>
          <w:color w:val="000000"/>
          <w:sz w:val="20"/>
          <w:szCs w:val="20"/>
        </w:rPr>
      </w:pPr>
      <w:r w:rsidRPr="008A1F21">
        <w:rPr>
          <w:rStyle w:val="apple-style-span"/>
          <w:rFonts w:asciiTheme="minorHAnsi" w:hAnsiTheme="minorHAnsi" w:cstheme="minorHAnsi"/>
          <w:color w:val="000000"/>
          <w:sz w:val="20"/>
          <w:szCs w:val="20"/>
        </w:rPr>
        <w:t>2</w:t>
      </w:r>
      <w:r w:rsidR="00A71A5E">
        <w:rPr>
          <w:rStyle w:val="apple-style-span"/>
          <w:rFonts w:asciiTheme="minorHAnsi" w:hAnsiTheme="minorHAnsi" w:cstheme="minorHAnsi"/>
          <w:color w:val="000000"/>
          <w:sz w:val="20"/>
          <w:szCs w:val="20"/>
        </w:rPr>
        <w:t>1</w:t>
      </w:r>
      <w:r w:rsidRPr="008A1F21">
        <w:rPr>
          <w:rStyle w:val="apple-style-span"/>
          <w:rFonts w:asciiTheme="minorHAnsi" w:hAnsiTheme="minorHAnsi" w:cstheme="minorHAnsi"/>
          <w:color w:val="000000"/>
          <w:sz w:val="20"/>
          <w:szCs w:val="20"/>
        </w:rPr>
        <w:t xml:space="preserve">.1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490A3DA4" w14:textId="77777777" w:rsidR="00A34B0B" w:rsidRPr="008A1F21" w:rsidRDefault="00A34B0B" w:rsidP="00A34B0B">
      <w:pPr>
        <w:pStyle w:val="tl1"/>
        <w:rPr>
          <w:rFonts w:asciiTheme="minorHAnsi" w:hAnsiTheme="minorHAnsi" w:cstheme="minorHAnsi"/>
          <w:b/>
          <w:bCs/>
          <w:sz w:val="20"/>
          <w:szCs w:val="20"/>
        </w:rPr>
      </w:pPr>
    </w:p>
    <w:p w14:paraId="28EBA3D5" w14:textId="1C342231" w:rsidR="00A34B0B" w:rsidRPr="008A1F21" w:rsidRDefault="00A34B0B" w:rsidP="00A34B0B">
      <w:pPr>
        <w:pStyle w:val="tl1"/>
        <w:rPr>
          <w:rFonts w:asciiTheme="minorHAnsi" w:hAnsiTheme="minorHAnsi" w:cstheme="minorHAnsi"/>
          <w:b/>
          <w:bCs/>
          <w:sz w:val="20"/>
          <w:szCs w:val="20"/>
        </w:rPr>
      </w:pPr>
      <w:r w:rsidRPr="008A1F21">
        <w:rPr>
          <w:rFonts w:asciiTheme="minorHAnsi" w:hAnsiTheme="minorHAnsi" w:cstheme="minorHAnsi"/>
          <w:b/>
          <w:bCs/>
          <w:sz w:val="20"/>
          <w:szCs w:val="20"/>
        </w:rPr>
        <w:t>2</w:t>
      </w:r>
      <w:r w:rsidR="00A71A5E">
        <w:rPr>
          <w:rFonts w:asciiTheme="minorHAnsi" w:hAnsiTheme="minorHAnsi" w:cstheme="minorHAnsi"/>
          <w:b/>
          <w:bCs/>
          <w:sz w:val="20"/>
          <w:szCs w:val="20"/>
        </w:rPr>
        <w:t>2</w:t>
      </w:r>
      <w:r w:rsidRPr="008A1F21">
        <w:rPr>
          <w:rFonts w:asciiTheme="minorHAnsi" w:hAnsiTheme="minorHAnsi" w:cstheme="minorHAnsi"/>
          <w:b/>
          <w:bCs/>
          <w:sz w:val="20"/>
          <w:szCs w:val="20"/>
        </w:rPr>
        <w:t>. UZAVRETIE ZMLUVY</w:t>
      </w:r>
      <w:r w:rsidR="0054697C">
        <w:rPr>
          <w:rFonts w:asciiTheme="minorHAnsi" w:hAnsiTheme="minorHAnsi" w:cstheme="minorHAnsi"/>
          <w:b/>
          <w:bCs/>
          <w:sz w:val="20"/>
          <w:szCs w:val="20"/>
        </w:rPr>
        <w:t xml:space="preserve"> A SÚČINNOSŤ</w:t>
      </w:r>
    </w:p>
    <w:p w14:paraId="72F8EF41" w14:textId="4BB34BF2" w:rsidR="00A34B0B" w:rsidRPr="001A78F0" w:rsidRDefault="00A34B0B" w:rsidP="00A34B0B">
      <w:pPr>
        <w:shd w:val="clear" w:color="auto" w:fill="FFFFFF"/>
        <w:jc w:val="both"/>
        <w:rPr>
          <w:rFonts w:asciiTheme="minorHAnsi" w:hAnsiTheme="minorHAnsi" w:cstheme="minorHAnsi"/>
          <w:b/>
          <w:bCs/>
          <w:sz w:val="20"/>
          <w:szCs w:val="20"/>
          <w:u w:val="single"/>
        </w:rPr>
      </w:pPr>
      <w:r w:rsidRPr="008A1F21">
        <w:rPr>
          <w:rFonts w:asciiTheme="minorHAnsi" w:hAnsiTheme="minorHAnsi" w:cstheme="minorHAnsi"/>
          <w:sz w:val="20"/>
          <w:szCs w:val="20"/>
        </w:rPr>
        <w:t>2</w:t>
      </w:r>
      <w:r w:rsidR="00A71A5E">
        <w:rPr>
          <w:rFonts w:asciiTheme="minorHAnsi" w:hAnsiTheme="minorHAnsi" w:cstheme="minorHAnsi"/>
          <w:sz w:val="20"/>
          <w:szCs w:val="20"/>
        </w:rPr>
        <w:t>2</w:t>
      </w:r>
      <w:r w:rsidRPr="008A1F21">
        <w:rPr>
          <w:rFonts w:asciiTheme="minorHAnsi" w:hAnsiTheme="minorHAnsi" w:cstheme="minorHAnsi"/>
          <w:sz w:val="20"/>
          <w:szCs w:val="20"/>
        </w:rPr>
        <w:t xml:space="preserve">.1. Verejný obstarávateľ uzatvorí Zmluvu s úspešným uchádzačom postupom podľa § 56 ZVO. </w:t>
      </w:r>
      <w:r w:rsidR="00117F9D" w:rsidRPr="008A1F21">
        <w:rPr>
          <w:rFonts w:asciiTheme="minorHAnsi" w:hAnsiTheme="minorHAnsi" w:cstheme="minorHAnsi"/>
          <w:sz w:val="20"/>
          <w:szCs w:val="20"/>
        </w:rPr>
        <w:t xml:space="preserve">Uzavretá zmluva nesmie byť v rozpore so súťažnými podkladmi a s ponukou predloženou úspešným uchádzačom. Úspešný uchádzač, jeho subdodávatelia podľa § 11 ods. 1 ZVO a jeho osoby podľa § 33 ods. 2 ZVO a § 34 ods. 3  ZVO </w:t>
      </w:r>
      <w:r w:rsidR="00117F9D" w:rsidRPr="001A78F0">
        <w:rPr>
          <w:rFonts w:asciiTheme="minorHAnsi" w:hAnsiTheme="minorHAnsi" w:cstheme="minorHAnsi"/>
          <w:b/>
          <w:bCs/>
          <w:sz w:val="20"/>
          <w:szCs w:val="20"/>
          <w:u w:val="single"/>
        </w:rPr>
        <w:t>sú povinní na účely poskytnutia riadnej súčinnosti potrebnej na uzavretie zmluvy mať v registri partnerov verejného sektora zapísaných konečných užívateľov výhod.</w:t>
      </w:r>
    </w:p>
    <w:p w14:paraId="52FF7863" w14:textId="77777777" w:rsidR="00A34B0B" w:rsidRPr="008A1F21" w:rsidRDefault="00A34B0B" w:rsidP="00A34B0B">
      <w:pPr>
        <w:shd w:val="clear" w:color="auto" w:fill="FFFFFF"/>
        <w:jc w:val="both"/>
        <w:rPr>
          <w:rFonts w:asciiTheme="minorHAnsi" w:hAnsiTheme="minorHAnsi" w:cstheme="minorHAnsi"/>
          <w:sz w:val="20"/>
          <w:szCs w:val="20"/>
        </w:rPr>
      </w:pPr>
    </w:p>
    <w:p w14:paraId="00D5E0FF" w14:textId="468224E6" w:rsidR="00A71A5E" w:rsidRPr="003F2987" w:rsidRDefault="00A71A5E" w:rsidP="00A71A5E">
      <w:pPr>
        <w:shd w:val="clear" w:color="auto" w:fill="FFFFFF"/>
        <w:jc w:val="both"/>
        <w:rPr>
          <w:rFonts w:ascii="Calibri" w:hAnsi="Calibri" w:cs="Cambria"/>
          <w:sz w:val="20"/>
          <w:szCs w:val="20"/>
        </w:rPr>
      </w:pPr>
      <w:r>
        <w:rPr>
          <w:rFonts w:ascii="Calibri" w:hAnsi="Calibri" w:cs="Cambria"/>
          <w:sz w:val="20"/>
          <w:szCs w:val="20"/>
        </w:rPr>
        <w:t xml:space="preserve">22.2. </w:t>
      </w:r>
      <w:r w:rsidRPr="003F2987">
        <w:rPr>
          <w:rFonts w:ascii="Calibri" w:hAnsi="Calibri" w:cs="Cambria"/>
          <w:sz w:val="20"/>
          <w:szCs w:val="20"/>
        </w:rPr>
        <w:t xml:space="preserve">Verejný obstarávateľ v zmysle § 56 ods. 12 a § 42 ods. 12 ZVO určuje nasledovné osobitné podmienky súvisiace s plnením zmluvy. Verejný obstarávateľ na preukázanie ich splnenia požaduje </w:t>
      </w:r>
      <w:r w:rsidRPr="003F2987">
        <w:rPr>
          <w:rFonts w:ascii="Calibri" w:hAnsi="Calibri" w:cs="Cambria"/>
          <w:b/>
          <w:sz w:val="20"/>
          <w:szCs w:val="20"/>
        </w:rPr>
        <w:t xml:space="preserve">od úspešného uchádzača </w:t>
      </w:r>
      <w:r w:rsidRPr="003F2987">
        <w:rPr>
          <w:rFonts w:ascii="Calibri" w:hAnsi="Calibri" w:cs="Cambria"/>
          <w:sz w:val="20"/>
          <w:szCs w:val="20"/>
        </w:rPr>
        <w:t xml:space="preserve">(zhotoviteľa), aby predložil verejnému obstarávateľovi prostredníctvom komunikačného rozhrania systému JOSEPHINE, </w:t>
      </w:r>
      <w:r w:rsidRPr="003F2987">
        <w:rPr>
          <w:rFonts w:ascii="Calibri" w:hAnsi="Calibri" w:cs="Cambria"/>
          <w:b/>
          <w:sz w:val="20"/>
          <w:szCs w:val="20"/>
        </w:rPr>
        <w:t xml:space="preserve">a to v lehote do </w:t>
      </w:r>
      <w:r>
        <w:rPr>
          <w:rFonts w:ascii="Calibri" w:hAnsi="Calibri" w:cs="Cambria"/>
          <w:b/>
          <w:sz w:val="20"/>
          <w:szCs w:val="20"/>
        </w:rPr>
        <w:t>20</w:t>
      </w:r>
      <w:r w:rsidRPr="003F2987">
        <w:rPr>
          <w:rFonts w:ascii="Calibri" w:hAnsi="Calibri" w:cs="Cambria"/>
          <w:b/>
          <w:sz w:val="20"/>
          <w:szCs w:val="20"/>
        </w:rPr>
        <w:t xml:space="preserve"> pracovných dní </w:t>
      </w:r>
      <w:r w:rsidRPr="003F2987">
        <w:rPr>
          <w:rFonts w:ascii="Calibri" w:hAnsi="Calibri" w:cs="Cambria"/>
          <w:sz w:val="20"/>
          <w:szCs w:val="20"/>
        </w:rPr>
        <w:t>(primerane predĺžená lehota na poskytnutie súčinnosti potrebnej na uzavretie zmluvy v zmysle § 56 ods. 12 a ods. 15)</w:t>
      </w:r>
      <w:r w:rsidRPr="003F2987">
        <w:rPr>
          <w:rFonts w:ascii="Calibri" w:hAnsi="Calibri" w:cs="Cambria"/>
          <w:b/>
          <w:sz w:val="20"/>
          <w:szCs w:val="20"/>
        </w:rPr>
        <w:t xml:space="preserve"> odo dňa doručenia písomnej výzvy na uzavretie zmluvy</w:t>
      </w:r>
      <w:r w:rsidRPr="003F2987">
        <w:rPr>
          <w:rFonts w:ascii="Calibri" w:hAnsi="Calibri" w:cs="Cambria"/>
          <w:sz w:val="20"/>
          <w:szCs w:val="20"/>
        </w:rPr>
        <w:t xml:space="preserve">, </w:t>
      </w:r>
      <w:proofErr w:type="spellStart"/>
      <w:r w:rsidRPr="003F2987">
        <w:rPr>
          <w:rFonts w:ascii="Calibri" w:hAnsi="Calibri" w:cs="Cambria"/>
          <w:sz w:val="20"/>
          <w:szCs w:val="20"/>
        </w:rPr>
        <w:t>scany</w:t>
      </w:r>
      <w:proofErr w:type="spellEnd"/>
      <w:r w:rsidRPr="003F2987">
        <w:rPr>
          <w:rFonts w:ascii="Calibri" w:hAnsi="Calibri" w:cs="Cambria"/>
          <w:sz w:val="20"/>
          <w:szCs w:val="20"/>
        </w:rPr>
        <w:t xml:space="preserve"> nasledovných dokladov a dokumentov:</w:t>
      </w:r>
    </w:p>
    <w:p w14:paraId="61AE957C" w14:textId="09565EAE" w:rsidR="00117F9D" w:rsidRPr="00B1021B" w:rsidRDefault="00A71A5E" w:rsidP="009A7C95">
      <w:pPr>
        <w:numPr>
          <w:ilvl w:val="0"/>
          <w:numId w:val="8"/>
        </w:numPr>
        <w:shd w:val="clear" w:color="auto" w:fill="FFFFFF"/>
        <w:jc w:val="both"/>
        <w:rPr>
          <w:rFonts w:ascii="Calibri" w:hAnsi="Calibri" w:cs="Cambria"/>
          <w:sz w:val="20"/>
          <w:szCs w:val="20"/>
        </w:rPr>
      </w:pPr>
      <w:proofErr w:type="spellStart"/>
      <w:r>
        <w:rPr>
          <w:rFonts w:ascii="Calibri" w:hAnsi="Calibri" w:cs="Cambria"/>
          <w:sz w:val="20"/>
          <w:szCs w:val="20"/>
        </w:rPr>
        <w:t>scan</w:t>
      </w:r>
      <w:proofErr w:type="spellEnd"/>
      <w:r>
        <w:rPr>
          <w:rFonts w:ascii="Calibri" w:hAnsi="Calibri" w:cs="Cambria"/>
          <w:sz w:val="20"/>
          <w:szCs w:val="20"/>
        </w:rPr>
        <w:t xml:space="preserve"> vyplnenej a podpísanej zmluvy vrátane všetkých relevantných príloh,</w:t>
      </w:r>
    </w:p>
    <w:p w14:paraId="6357AE3C" w14:textId="2A4C1012" w:rsidR="00117F9D" w:rsidRPr="00B1021B" w:rsidRDefault="00A34B0B" w:rsidP="009A7C95">
      <w:pPr>
        <w:pStyle w:val="Odsekzoznamu"/>
        <w:numPr>
          <w:ilvl w:val="0"/>
          <w:numId w:val="8"/>
        </w:numPr>
        <w:shd w:val="clear" w:color="auto" w:fill="FFFFFF"/>
        <w:jc w:val="both"/>
        <w:rPr>
          <w:rFonts w:asciiTheme="minorHAnsi" w:hAnsiTheme="minorHAnsi" w:cstheme="minorHAnsi"/>
          <w:strike/>
          <w:sz w:val="20"/>
          <w:szCs w:val="20"/>
        </w:rPr>
      </w:pPr>
      <w:r w:rsidRPr="008A1F21">
        <w:rPr>
          <w:rFonts w:asciiTheme="minorHAnsi" w:hAnsiTheme="minorHAnsi" w:cstheme="minorHAnsi"/>
          <w:b/>
          <w:sz w:val="20"/>
          <w:szCs w:val="20"/>
        </w:rPr>
        <w:t>Zoznam všetkých subdodávateľov</w:t>
      </w:r>
      <w:r w:rsidRPr="008A1F21">
        <w:rPr>
          <w:rFonts w:asciiTheme="minorHAnsi" w:hAnsiTheme="minorHAnsi" w:cstheme="minorHAnsi"/>
          <w:sz w:val="20"/>
          <w:szCs w:val="20"/>
        </w:rPr>
        <w:t xml:space="preserve"> s uvedením </w:t>
      </w:r>
      <w:r w:rsidR="00117F9D" w:rsidRPr="008A1F21">
        <w:rPr>
          <w:rFonts w:asciiTheme="minorHAnsi" w:hAnsiTheme="minorHAnsi" w:cstheme="minorHAnsi"/>
          <w:sz w:val="20"/>
          <w:szCs w:val="20"/>
        </w:rPr>
        <w:t>ich</w:t>
      </w:r>
      <w:r w:rsidRPr="008A1F21">
        <w:rPr>
          <w:rFonts w:asciiTheme="minorHAnsi" w:hAnsiTheme="minorHAnsi" w:cstheme="minorHAnsi"/>
          <w:sz w:val="20"/>
          <w:szCs w:val="20"/>
        </w:rPr>
        <w:t xml:space="preserve"> identifikačných údajov, podielu a predmetu subdodávky a údajov o osobe oprávnenej konať za každého subdodávateľa v rozsahu meno a</w:t>
      </w:r>
      <w:r w:rsidR="00117F9D" w:rsidRPr="008A1F21">
        <w:rPr>
          <w:rFonts w:asciiTheme="minorHAnsi" w:hAnsiTheme="minorHAnsi" w:cstheme="minorHAnsi"/>
          <w:sz w:val="20"/>
          <w:szCs w:val="20"/>
        </w:rPr>
        <w:t> </w:t>
      </w:r>
      <w:r w:rsidRPr="008A1F21">
        <w:rPr>
          <w:rFonts w:asciiTheme="minorHAnsi" w:hAnsiTheme="minorHAnsi" w:cstheme="minorHAnsi"/>
          <w:sz w:val="20"/>
          <w:szCs w:val="20"/>
        </w:rPr>
        <w:t>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8A1F21">
        <w:rPr>
          <w:rFonts w:asciiTheme="minorHAnsi" w:hAnsiTheme="minorHAnsi" w:cstheme="minorHAnsi"/>
          <w:color w:val="FF0000"/>
          <w:sz w:val="20"/>
          <w:szCs w:val="20"/>
        </w:rPr>
        <w:t xml:space="preserve"> </w:t>
      </w:r>
      <w:r w:rsidRPr="008A1F21">
        <w:rPr>
          <w:rFonts w:asciiTheme="minorHAnsi" w:hAnsiTheme="minorHAnsi" w:cstheme="minorHAnsi"/>
          <w:sz w:val="20"/>
          <w:szCs w:val="20"/>
        </w:rPr>
        <w:t>v prípade subdodávateľa, prostredníctvom ktorého uchádzač preukazoval splnenie podmienky účasti podľa § 34 ods. 1 písm. g) ZVO (t.</w:t>
      </w:r>
      <w:r w:rsidR="00117F9D" w:rsidRPr="008A1F21">
        <w:rPr>
          <w:rFonts w:asciiTheme="minorHAnsi" w:hAnsiTheme="minorHAnsi" w:cstheme="minorHAnsi"/>
          <w:sz w:val="20"/>
          <w:szCs w:val="20"/>
        </w:rPr>
        <w:t xml:space="preserve"> </w:t>
      </w:r>
      <w:r w:rsidRPr="008A1F21">
        <w:rPr>
          <w:rFonts w:asciiTheme="minorHAnsi" w:hAnsiTheme="minorHAnsi" w:cstheme="minorHAnsi"/>
          <w:sz w:val="20"/>
          <w:szCs w:val="20"/>
        </w:rPr>
        <w:t xml:space="preserve">j. využil inštitút upravený v § 34 ods. 3 ZVO) predloží úspešný uchádzač doklady preukazujúce splnenie všetkých podmienok účasti osobného postavenia podľa § 32 ZVO. </w:t>
      </w:r>
    </w:p>
    <w:p w14:paraId="35C4265D" w14:textId="431158EE" w:rsidR="00A34B0B" w:rsidRDefault="00117F9D" w:rsidP="009A7C95">
      <w:pPr>
        <w:pStyle w:val="Odsekzoznamu"/>
        <w:numPr>
          <w:ilvl w:val="0"/>
          <w:numId w:val="8"/>
        </w:numPr>
        <w:tabs>
          <w:tab w:val="left" w:pos="344"/>
        </w:tabs>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b/>
          <w:sz w:val="20"/>
          <w:szCs w:val="20"/>
          <w:lang w:eastAsia="sk-SK"/>
        </w:rPr>
        <w:t>V</w:t>
      </w:r>
      <w:r w:rsidR="00A34B0B" w:rsidRPr="008A1F21">
        <w:rPr>
          <w:rFonts w:asciiTheme="minorHAnsi" w:hAnsiTheme="minorHAnsi" w:cstheme="minorHAnsi"/>
          <w:b/>
          <w:sz w:val="20"/>
          <w:szCs w:val="20"/>
          <w:lang w:eastAsia="sk-SK"/>
        </w:rPr>
        <w:t xml:space="preserve">yhlásenie </w:t>
      </w:r>
      <w:r w:rsidRPr="008A1F21">
        <w:rPr>
          <w:rFonts w:asciiTheme="minorHAnsi" w:hAnsiTheme="minorHAnsi" w:cstheme="minorHAnsi"/>
          <w:b/>
          <w:sz w:val="20"/>
          <w:szCs w:val="20"/>
          <w:lang w:eastAsia="sk-SK"/>
        </w:rPr>
        <w:t>kľú</w:t>
      </w:r>
      <w:r w:rsidR="007C711E" w:rsidRPr="008A1F21">
        <w:rPr>
          <w:rFonts w:asciiTheme="minorHAnsi" w:hAnsiTheme="minorHAnsi" w:cstheme="minorHAnsi"/>
          <w:b/>
          <w:sz w:val="20"/>
          <w:szCs w:val="20"/>
          <w:lang w:eastAsia="sk-SK"/>
        </w:rPr>
        <w:t>čov</w:t>
      </w:r>
      <w:r w:rsidR="00B1021B">
        <w:rPr>
          <w:rFonts w:asciiTheme="minorHAnsi" w:hAnsiTheme="minorHAnsi" w:cstheme="minorHAnsi"/>
          <w:b/>
          <w:sz w:val="20"/>
          <w:szCs w:val="20"/>
          <w:lang w:eastAsia="sk-SK"/>
        </w:rPr>
        <w:t>ého</w:t>
      </w:r>
      <w:r w:rsidRPr="008A1F21">
        <w:rPr>
          <w:rFonts w:asciiTheme="minorHAnsi" w:hAnsiTheme="minorHAnsi" w:cstheme="minorHAnsi"/>
          <w:b/>
          <w:sz w:val="20"/>
          <w:szCs w:val="20"/>
          <w:lang w:eastAsia="sk-SK"/>
        </w:rPr>
        <w:t xml:space="preserve"> expert</w:t>
      </w:r>
      <w:r w:rsidR="00B1021B">
        <w:rPr>
          <w:rFonts w:asciiTheme="minorHAnsi" w:hAnsiTheme="minorHAnsi" w:cstheme="minorHAnsi"/>
          <w:b/>
          <w:sz w:val="20"/>
          <w:szCs w:val="20"/>
          <w:lang w:eastAsia="sk-SK"/>
        </w:rPr>
        <w:t>a</w:t>
      </w:r>
      <w:r w:rsidR="007C711E" w:rsidRPr="008A1F21">
        <w:rPr>
          <w:rFonts w:asciiTheme="minorHAnsi" w:hAnsiTheme="minorHAnsi" w:cstheme="minorHAnsi"/>
          <w:b/>
          <w:sz w:val="20"/>
          <w:szCs w:val="20"/>
          <w:lang w:eastAsia="sk-SK"/>
        </w:rPr>
        <w:t xml:space="preserve"> – </w:t>
      </w:r>
      <w:r w:rsidR="00B1021B">
        <w:rPr>
          <w:rFonts w:asciiTheme="minorHAnsi" w:hAnsiTheme="minorHAnsi" w:cstheme="minorHAnsi"/>
          <w:b/>
          <w:sz w:val="20"/>
          <w:szCs w:val="20"/>
          <w:lang w:eastAsia="sk-SK"/>
        </w:rPr>
        <w:t>vedúceho dopravy</w:t>
      </w:r>
      <w:r w:rsidR="007C711E" w:rsidRPr="008A1F21">
        <w:rPr>
          <w:rFonts w:asciiTheme="minorHAnsi" w:hAnsiTheme="minorHAnsi" w:cstheme="minorHAnsi"/>
          <w:sz w:val="20"/>
          <w:szCs w:val="20"/>
          <w:lang w:eastAsia="sk-SK"/>
        </w:rPr>
        <w:t>, n</w:t>
      </w:r>
      <w:r w:rsidR="00B1021B">
        <w:rPr>
          <w:rFonts w:asciiTheme="minorHAnsi" w:hAnsiTheme="minorHAnsi" w:cstheme="minorHAnsi"/>
          <w:sz w:val="20"/>
          <w:szCs w:val="20"/>
          <w:lang w:eastAsia="sk-SK"/>
        </w:rPr>
        <w:t>ím</w:t>
      </w:r>
      <w:r w:rsidR="00A34B0B" w:rsidRPr="008A1F21">
        <w:rPr>
          <w:rFonts w:asciiTheme="minorHAnsi" w:hAnsiTheme="minorHAnsi" w:cstheme="minorHAnsi"/>
          <w:sz w:val="20"/>
          <w:szCs w:val="20"/>
          <w:lang w:eastAsia="sk-SK"/>
        </w:rPr>
        <w:t xml:space="preserve"> podpísané, obsahujúce </w:t>
      </w:r>
      <w:r w:rsidR="007C711E" w:rsidRPr="008A1F21">
        <w:rPr>
          <w:rFonts w:asciiTheme="minorHAnsi" w:hAnsiTheme="minorHAnsi" w:cstheme="minorHAnsi"/>
          <w:sz w:val="20"/>
          <w:szCs w:val="20"/>
          <w:lang w:eastAsia="sk-SK"/>
        </w:rPr>
        <w:t>záväzok, že bud</w:t>
      </w:r>
      <w:r w:rsidR="00B1021B">
        <w:rPr>
          <w:rFonts w:asciiTheme="minorHAnsi" w:hAnsiTheme="minorHAnsi" w:cstheme="minorHAnsi"/>
          <w:sz w:val="20"/>
          <w:szCs w:val="20"/>
          <w:lang w:eastAsia="sk-SK"/>
        </w:rPr>
        <w:t>e</w:t>
      </w:r>
      <w:r w:rsidR="00A34B0B" w:rsidRPr="008A1F21">
        <w:rPr>
          <w:rFonts w:asciiTheme="minorHAnsi" w:hAnsiTheme="minorHAnsi" w:cstheme="minorHAnsi"/>
          <w:sz w:val="20"/>
          <w:szCs w:val="20"/>
          <w:lang w:eastAsia="sk-SK"/>
        </w:rPr>
        <w:t xml:space="preserve"> reálne vykonávať funkciu </w:t>
      </w:r>
      <w:r w:rsidR="007C711E" w:rsidRPr="008A1F21">
        <w:rPr>
          <w:rFonts w:asciiTheme="minorHAnsi" w:hAnsiTheme="minorHAnsi" w:cstheme="minorHAnsi"/>
          <w:sz w:val="20"/>
          <w:szCs w:val="20"/>
          <w:lang w:eastAsia="sk-SK"/>
        </w:rPr>
        <w:t>kľúčového experta</w:t>
      </w:r>
      <w:r w:rsidR="00A34B0B" w:rsidRPr="008A1F21">
        <w:rPr>
          <w:rFonts w:asciiTheme="minorHAnsi" w:hAnsiTheme="minorHAnsi" w:cstheme="minorHAnsi"/>
          <w:sz w:val="20"/>
          <w:szCs w:val="20"/>
          <w:lang w:eastAsia="sk-SK"/>
        </w:rPr>
        <w:t xml:space="preserve"> (ktorá je súčasťou predmetu zákazky), a to počas celej doby </w:t>
      </w:r>
      <w:r w:rsidRPr="008A1F21">
        <w:rPr>
          <w:rFonts w:asciiTheme="minorHAnsi" w:hAnsiTheme="minorHAnsi" w:cstheme="minorHAnsi"/>
          <w:sz w:val="20"/>
          <w:szCs w:val="20"/>
          <w:lang w:eastAsia="sk-SK"/>
        </w:rPr>
        <w:t>plnenia zákazky</w:t>
      </w:r>
      <w:r w:rsidR="007C711E" w:rsidRPr="008A1F21">
        <w:rPr>
          <w:rFonts w:asciiTheme="minorHAnsi" w:hAnsiTheme="minorHAnsi" w:cstheme="minorHAnsi"/>
          <w:sz w:val="20"/>
          <w:szCs w:val="20"/>
          <w:lang w:eastAsia="sk-SK"/>
        </w:rPr>
        <w:t>;</w:t>
      </w:r>
    </w:p>
    <w:p w14:paraId="6E21AD20" w14:textId="77777777" w:rsidR="00D74CDD" w:rsidRPr="00D74CDD" w:rsidRDefault="007C1952" w:rsidP="00D74CDD">
      <w:pPr>
        <w:pStyle w:val="Odsekzoznamu"/>
        <w:numPr>
          <w:ilvl w:val="0"/>
          <w:numId w:val="8"/>
        </w:numPr>
        <w:tabs>
          <w:tab w:val="left" w:pos="344"/>
        </w:tabs>
        <w:autoSpaceDE w:val="0"/>
        <w:spacing w:line="251" w:lineRule="exact"/>
        <w:jc w:val="both"/>
        <w:rPr>
          <w:rFonts w:asciiTheme="minorHAnsi" w:hAnsiTheme="minorHAnsi" w:cstheme="minorHAnsi"/>
          <w:sz w:val="20"/>
          <w:szCs w:val="20"/>
          <w:lang w:eastAsia="sk-SK"/>
        </w:rPr>
      </w:pPr>
      <w:r w:rsidRPr="00D74CDD">
        <w:rPr>
          <w:rFonts w:asciiTheme="minorHAnsi" w:hAnsiTheme="minorHAnsi" w:cstheme="minorHAnsi"/>
          <w:sz w:val="20"/>
          <w:szCs w:val="20"/>
          <w:lang w:eastAsia="sk-SK"/>
        </w:rPr>
        <w:t xml:space="preserve">Doklady o vlastníctve resp. inom dispozičnom vzťahu k ploche (pozemku), potrebnom na vybudovanie technickej základne potrebnej na obsluhu autobusových liniek, ktorá je (bude ku dňu začatia prevádzky) </w:t>
      </w:r>
      <w:r w:rsidRPr="00D74CDD">
        <w:rPr>
          <w:rFonts w:asciiTheme="minorHAnsi" w:hAnsiTheme="minorHAnsi" w:cstheme="minorHAnsi"/>
          <w:sz w:val="20"/>
          <w:szCs w:val="20"/>
          <w:lang w:eastAsia="sk-SK"/>
        </w:rPr>
        <w:lastRenderedPageBreak/>
        <w:t>vybavená na prevádzku, údržbu, technickú kontrolu, parkovanie a garážovanie vozidiel, a na starostlivosť o osádky vozidiel. Uvedené preukáže listom vlastníctva,  uzatvorenou nájomnou zmluvou, uzavretou zmluvou o budúcej zmluve alebo iným ekvivalentným spôsobom (nie čestným vyhlásením)</w:t>
      </w:r>
    </w:p>
    <w:p w14:paraId="7B2BDF23" w14:textId="2421AEEB" w:rsidR="00D74CDD" w:rsidRPr="00D74CDD" w:rsidRDefault="003C5328" w:rsidP="00D74CDD">
      <w:pPr>
        <w:pStyle w:val="Odsekzoznamu"/>
        <w:numPr>
          <w:ilvl w:val="0"/>
          <w:numId w:val="8"/>
        </w:numPr>
        <w:tabs>
          <w:tab w:val="left" w:pos="344"/>
        </w:tabs>
        <w:autoSpaceDE w:val="0"/>
        <w:spacing w:line="251" w:lineRule="exact"/>
        <w:jc w:val="both"/>
        <w:rPr>
          <w:rFonts w:asciiTheme="minorHAnsi" w:hAnsiTheme="minorHAnsi" w:cstheme="minorHAnsi"/>
          <w:sz w:val="20"/>
          <w:szCs w:val="20"/>
          <w:lang w:eastAsia="sk-SK"/>
        </w:rPr>
      </w:pPr>
      <w:r w:rsidRPr="00D74CDD">
        <w:rPr>
          <w:rFonts w:asciiTheme="minorHAnsi" w:hAnsiTheme="minorHAnsi" w:cstheme="minorHAnsi"/>
          <w:sz w:val="20"/>
          <w:szCs w:val="20"/>
        </w:rPr>
        <w:t xml:space="preserve">Doklady </w:t>
      </w:r>
      <w:r w:rsidRPr="00D74CDD">
        <w:rPr>
          <w:rFonts w:asciiTheme="minorHAnsi" w:hAnsiTheme="minorHAnsi" w:cstheme="minorHAnsi"/>
          <w:sz w:val="20"/>
          <w:szCs w:val="20"/>
          <w:lang w:eastAsia="sk-SK"/>
        </w:rPr>
        <w:t>preukazujúce</w:t>
      </w:r>
      <w:r w:rsidR="00D74CDD" w:rsidRPr="00D74CDD">
        <w:rPr>
          <w:rFonts w:asciiTheme="minorHAnsi" w:hAnsiTheme="minorHAnsi" w:cstheme="minorHAnsi"/>
          <w:sz w:val="20"/>
          <w:szCs w:val="20"/>
          <w:lang w:eastAsia="sk-SK"/>
        </w:rPr>
        <w:t xml:space="preserve">, </w:t>
      </w:r>
      <w:r w:rsidR="00DE40F1" w:rsidRPr="00D74CDD">
        <w:rPr>
          <w:rFonts w:asciiTheme="minorHAnsi" w:hAnsiTheme="minorHAnsi" w:cstheme="minorHAnsi"/>
          <w:sz w:val="20"/>
          <w:szCs w:val="20"/>
          <w:lang w:eastAsia="sk-SK"/>
        </w:rPr>
        <w:t>že má k dispozícii na</w:t>
      </w:r>
      <w:r w:rsidRPr="00D74CDD">
        <w:rPr>
          <w:rFonts w:asciiTheme="minorHAnsi" w:hAnsiTheme="minorHAnsi" w:cstheme="minorHAnsi"/>
          <w:sz w:val="20"/>
          <w:szCs w:val="20"/>
          <w:lang w:eastAsia="sk-SK"/>
        </w:rPr>
        <w:t> nasaden</w:t>
      </w:r>
      <w:r w:rsidR="00DE40F1" w:rsidRPr="00D74CDD">
        <w:rPr>
          <w:rFonts w:asciiTheme="minorHAnsi" w:hAnsiTheme="minorHAnsi" w:cstheme="minorHAnsi"/>
          <w:sz w:val="20"/>
          <w:szCs w:val="20"/>
          <w:lang w:eastAsia="sk-SK"/>
        </w:rPr>
        <w:t>ie</w:t>
      </w:r>
      <w:r w:rsidRPr="00D74CDD">
        <w:rPr>
          <w:rFonts w:asciiTheme="minorHAnsi" w:hAnsiTheme="minorHAnsi" w:cstheme="minorHAnsi"/>
          <w:sz w:val="20"/>
          <w:szCs w:val="20"/>
          <w:lang w:eastAsia="sk-SK"/>
        </w:rPr>
        <w:t xml:space="preserve"> vozov</w:t>
      </w:r>
      <w:r w:rsidR="00DE40F1" w:rsidRPr="00D74CDD">
        <w:rPr>
          <w:rFonts w:asciiTheme="minorHAnsi" w:hAnsiTheme="minorHAnsi" w:cstheme="minorHAnsi"/>
          <w:sz w:val="20"/>
          <w:szCs w:val="20"/>
          <w:lang w:eastAsia="sk-SK"/>
        </w:rPr>
        <w:t>ý</w:t>
      </w:r>
      <w:r w:rsidRPr="00D74CDD">
        <w:rPr>
          <w:rFonts w:asciiTheme="minorHAnsi" w:hAnsiTheme="minorHAnsi" w:cstheme="minorHAnsi"/>
          <w:sz w:val="20"/>
          <w:szCs w:val="20"/>
          <w:lang w:eastAsia="sk-SK"/>
        </w:rPr>
        <w:t xml:space="preserve"> par</w:t>
      </w:r>
      <w:r w:rsidR="00DE40F1" w:rsidRPr="00D74CDD">
        <w:rPr>
          <w:rFonts w:asciiTheme="minorHAnsi" w:hAnsiTheme="minorHAnsi" w:cstheme="minorHAnsi"/>
          <w:sz w:val="20"/>
          <w:szCs w:val="20"/>
          <w:lang w:eastAsia="sk-SK"/>
        </w:rPr>
        <w:t>k</w:t>
      </w:r>
      <w:r w:rsidRPr="00D74CDD">
        <w:rPr>
          <w:rFonts w:asciiTheme="minorHAnsi" w:hAnsiTheme="minorHAnsi" w:cstheme="minorHAnsi"/>
          <w:sz w:val="20"/>
          <w:szCs w:val="20"/>
          <w:lang w:eastAsia="sk-SK"/>
        </w:rPr>
        <w:t xml:space="preserve"> na plnenie zmluvy v súlade s článkom 7.11 </w:t>
      </w:r>
      <w:r w:rsidR="00D74CDD">
        <w:rPr>
          <w:rFonts w:asciiTheme="minorHAnsi" w:hAnsiTheme="minorHAnsi" w:cstheme="minorHAnsi"/>
          <w:sz w:val="20"/>
          <w:szCs w:val="20"/>
          <w:lang w:eastAsia="sk-SK"/>
        </w:rPr>
        <w:t>Z</w:t>
      </w:r>
      <w:r w:rsidRPr="00D74CDD">
        <w:rPr>
          <w:rFonts w:asciiTheme="minorHAnsi" w:hAnsiTheme="minorHAnsi" w:cstheme="minorHAnsi"/>
          <w:sz w:val="20"/>
          <w:szCs w:val="20"/>
          <w:lang w:eastAsia="sk-SK"/>
        </w:rPr>
        <w:t>mluvy 12 vozidlami, ktoré sú nevyhnutné na pokrytie dopravných špičiek v MD Ružomberok, pričom ďalšie vozidlá vyhradí ako záložné v prípade mimoriadnosti</w:t>
      </w:r>
      <w:r w:rsidR="00D74CDD" w:rsidRPr="00D74CDD">
        <w:rPr>
          <w:rFonts w:asciiTheme="minorHAnsi" w:hAnsiTheme="minorHAnsi" w:cstheme="minorHAnsi"/>
          <w:sz w:val="20"/>
          <w:szCs w:val="20"/>
          <w:lang w:eastAsia="sk-SK"/>
        </w:rPr>
        <w:t xml:space="preserve">, </w:t>
      </w:r>
      <w:r w:rsidR="00DE40F1" w:rsidRPr="00D74CDD">
        <w:rPr>
          <w:rFonts w:asciiTheme="minorHAnsi" w:hAnsiTheme="minorHAnsi" w:cstheme="minorHAnsi"/>
          <w:sz w:val="20"/>
          <w:szCs w:val="20"/>
          <w:lang w:eastAsia="sk-SK"/>
        </w:rPr>
        <w:t>konkrétne:</w:t>
      </w:r>
      <w:r w:rsidR="00D74CDD" w:rsidRPr="00D74CDD" w:rsidDel="00D74CDD">
        <w:rPr>
          <w:rFonts w:asciiTheme="minorHAnsi" w:hAnsiTheme="minorHAnsi" w:cstheme="minorHAnsi"/>
          <w:sz w:val="20"/>
          <w:szCs w:val="20"/>
          <w:lang w:eastAsia="sk-SK"/>
        </w:rPr>
        <w:t xml:space="preserve"> </w:t>
      </w:r>
    </w:p>
    <w:p w14:paraId="5EAEAD1F" w14:textId="639176FD" w:rsidR="00167F22" w:rsidRPr="00D74CDD" w:rsidRDefault="001F4E3B" w:rsidP="00D74CDD">
      <w:pPr>
        <w:pStyle w:val="Odsekzoznamu"/>
        <w:numPr>
          <w:ilvl w:val="0"/>
          <w:numId w:val="5"/>
        </w:numPr>
        <w:tabs>
          <w:tab w:val="left" w:pos="344"/>
        </w:tabs>
        <w:autoSpaceDE w:val="0"/>
        <w:spacing w:line="251" w:lineRule="exact"/>
        <w:jc w:val="both"/>
        <w:rPr>
          <w:rFonts w:asciiTheme="minorHAnsi" w:hAnsiTheme="minorHAnsi" w:cstheme="minorHAnsi"/>
          <w:sz w:val="20"/>
          <w:szCs w:val="20"/>
          <w:lang w:eastAsia="sk-SK"/>
        </w:rPr>
      </w:pPr>
      <w:proofErr w:type="spellStart"/>
      <w:r w:rsidRPr="00D74CDD">
        <w:rPr>
          <w:rFonts w:asciiTheme="minorHAnsi" w:hAnsiTheme="minorHAnsi" w:cstheme="minorHAnsi"/>
          <w:sz w:val="20"/>
          <w:szCs w:val="20"/>
          <w:lang w:eastAsia="sk-SK"/>
        </w:rPr>
        <w:t>scany</w:t>
      </w:r>
      <w:proofErr w:type="spellEnd"/>
      <w:r w:rsidRPr="00D74CDD">
        <w:rPr>
          <w:rFonts w:asciiTheme="minorHAnsi" w:hAnsiTheme="minorHAnsi" w:cstheme="minorHAnsi"/>
          <w:sz w:val="20"/>
          <w:szCs w:val="20"/>
          <w:lang w:eastAsia="sk-SK"/>
        </w:rPr>
        <w:t xml:space="preserve"> osvedčen</w:t>
      </w:r>
      <w:r w:rsidR="00167F22" w:rsidRPr="00D74CDD">
        <w:rPr>
          <w:rFonts w:asciiTheme="minorHAnsi" w:hAnsiTheme="minorHAnsi" w:cstheme="minorHAnsi"/>
          <w:sz w:val="20"/>
          <w:szCs w:val="20"/>
          <w:lang w:eastAsia="sk-SK"/>
        </w:rPr>
        <w:t>í</w:t>
      </w:r>
      <w:r w:rsidRPr="00D74CDD">
        <w:rPr>
          <w:rFonts w:asciiTheme="minorHAnsi" w:hAnsiTheme="minorHAnsi" w:cstheme="minorHAnsi"/>
          <w:sz w:val="20"/>
          <w:szCs w:val="20"/>
          <w:lang w:eastAsia="sk-SK"/>
        </w:rPr>
        <w:t xml:space="preserve"> o evidencii – časť II. (technický preukaz),</w:t>
      </w:r>
    </w:p>
    <w:p w14:paraId="65D0A5CB" w14:textId="434145CA" w:rsidR="001F4E3B" w:rsidRPr="00D74CDD" w:rsidRDefault="00167F22" w:rsidP="00167F22">
      <w:pPr>
        <w:pStyle w:val="Odsekzoznamu"/>
        <w:numPr>
          <w:ilvl w:val="0"/>
          <w:numId w:val="5"/>
        </w:numPr>
        <w:tabs>
          <w:tab w:val="left" w:pos="426"/>
        </w:tabs>
        <w:autoSpaceDE w:val="0"/>
        <w:spacing w:line="251" w:lineRule="exact"/>
        <w:jc w:val="both"/>
        <w:rPr>
          <w:rFonts w:asciiTheme="minorHAnsi" w:hAnsiTheme="minorHAnsi" w:cstheme="minorHAnsi"/>
          <w:sz w:val="20"/>
          <w:szCs w:val="20"/>
          <w:lang w:eastAsia="sk-SK"/>
        </w:rPr>
      </w:pPr>
      <w:proofErr w:type="spellStart"/>
      <w:r w:rsidRPr="00D74CDD">
        <w:rPr>
          <w:rFonts w:asciiTheme="minorHAnsi" w:hAnsiTheme="minorHAnsi" w:cstheme="minorHAnsi"/>
          <w:sz w:val="20"/>
          <w:szCs w:val="20"/>
          <w:lang w:eastAsia="sk-SK"/>
        </w:rPr>
        <w:t>scany</w:t>
      </w:r>
      <w:proofErr w:type="spellEnd"/>
      <w:r w:rsidRPr="00D74CDD">
        <w:rPr>
          <w:rFonts w:asciiTheme="minorHAnsi" w:hAnsiTheme="minorHAnsi" w:cstheme="minorHAnsi"/>
          <w:sz w:val="20"/>
          <w:szCs w:val="20"/>
          <w:lang w:eastAsia="sk-SK"/>
        </w:rPr>
        <w:t xml:space="preserve"> o</w:t>
      </w:r>
      <w:r w:rsidR="001F4E3B" w:rsidRPr="00D74CDD">
        <w:rPr>
          <w:rFonts w:asciiTheme="minorHAnsi" w:hAnsiTheme="minorHAnsi" w:cstheme="minorHAnsi"/>
          <w:sz w:val="20"/>
          <w:szCs w:val="20"/>
          <w:lang w:eastAsia="sk-SK"/>
        </w:rPr>
        <w:t>svedčení o technickej a emisnej kontrole,</w:t>
      </w:r>
    </w:p>
    <w:p w14:paraId="6F4886EA" w14:textId="597FE1F4" w:rsidR="00167F22" w:rsidRPr="00D74CDD" w:rsidRDefault="00167F22" w:rsidP="00D74CDD">
      <w:pPr>
        <w:pStyle w:val="Odsekzoznamu"/>
        <w:numPr>
          <w:ilvl w:val="0"/>
          <w:numId w:val="5"/>
        </w:numPr>
        <w:tabs>
          <w:tab w:val="left" w:pos="426"/>
        </w:tabs>
        <w:autoSpaceDE w:val="0"/>
        <w:spacing w:line="251" w:lineRule="exact"/>
        <w:jc w:val="both"/>
        <w:rPr>
          <w:rFonts w:asciiTheme="minorHAnsi" w:hAnsiTheme="minorHAnsi" w:cstheme="minorHAnsi"/>
          <w:sz w:val="20"/>
          <w:szCs w:val="20"/>
          <w:lang w:eastAsia="sk-SK"/>
        </w:rPr>
      </w:pPr>
      <w:r w:rsidRPr="00D74CDD">
        <w:rPr>
          <w:rFonts w:asciiTheme="minorHAnsi" w:hAnsiTheme="minorHAnsi" w:cstheme="minorHAnsi"/>
          <w:sz w:val="20"/>
          <w:szCs w:val="20"/>
          <w:lang w:eastAsia="sk-SK"/>
        </w:rPr>
        <w:t>v prípade, ak nie je vlastníkom zmluvy, dôkazy o dispozičnom vzťahu k predmetným vozidlám, ako napr. nájomné zmluvy, leasingové zmluvy, zmluvy o budúcej zmluve alebo iné ekvivalentné doklady (nie čestné vyhlásenia)</w:t>
      </w:r>
    </w:p>
    <w:p w14:paraId="410098AC" w14:textId="77777777" w:rsidR="00A34B0B" w:rsidRPr="00D74CDD" w:rsidRDefault="00A34B0B" w:rsidP="00A34B0B">
      <w:pPr>
        <w:pStyle w:val="Odsekzoznamu"/>
        <w:tabs>
          <w:tab w:val="left" w:pos="344"/>
        </w:tabs>
        <w:autoSpaceDE w:val="0"/>
        <w:spacing w:line="251" w:lineRule="exact"/>
        <w:ind w:left="720"/>
        <w:jc w:val="both"/>
        <w:rPr>
          <w:rFonts w:asciiTheme="minorHAnsi" w:hAnsiTheme="minorHAnsi" w:cstheme="minorHAnsi"/>
          <w:sz w:val="20"/>
          <w:szCs w:val="20"/>
          <w:lang w:eastAsia="sk-SK"/>
        </w:rPr>
      </w:pPr>
    </w:p>
    <w:p w14:paraId="3C5973DD" w14:textId="50BBB757" w:rsidR="00B1021B" w:rsidRPr="001A78F0" w:rsidRDefault="00B1021B" w:rsidP="00A34B0B">
      <w:pPr>
        <w:shd w:val="clear" w:color="auto" w:fill="FFFFFF"/>
        <w:jc w:val="both"/>
        <w:rPr>
          <w:rFonts w:ascii="Calibri" w:hAnsi="Calibri" w:cs="Cambria"/>
          <w:sz w:val="20"/>
          <w:szCs w:val="20"/>
        </w:rPr>
      </w:pPr>
      <w:r w:rsidRPr="00D74CDD">
        <w:rPr>
          <w:rFonts w:ascii="Calibri" w:hAnsi="Calibri" w:cs="Cambria"/>
          <w:sz w:val="20"/>
          <w:szCs w:val="20"/>
        </w:rPr>
        <w:t xml:space="preserve">Verejný obstarávateľ zároveň požaduje </w:t>
      </w:r>
      <w:r w:rsidRPr="00D74CDD">
        <w:rPr>
          <w:rFonts w:ascii="Calibri" w:hAnsi="Calibri" w:cs="Cambria"/>
          <w:b/>
          <w:sz w:val="20"/>
          <w:szCs w:val="20"/>
        </w:rPr>
        <w:t xml:space="preserve">od úspešného uchádzača, </w:t>
      </w:r>
      <w:r w:rsidRPr="00D74CDD">
        <w:rPr>
          <w:rFonts w:ascii="Calibri" w:hAnsi="Calibri" w:cs="Cambria"/>
          <w:sz w:val="20"/>
          <w:szCs w:val="20"/>
        </w:rPr>
        <w:t xml:space="preserve">aby doručil verejnému obstarávateľovi vyplnenú a podpísanú </w:t>
      </w:r>
      <w:r w:rsidRPr="00D74CDD">
        <w:rPr>
          <w:rFonts w:ascii="Calibri" w:hAnsi="Calibri" w:cs="Cambria"/>
          <w:b/>
          <w:sz w:val="20"/>
          <w:szCs w:val="20"/>
        </w:rPr>
        <w:t xml:space="preserve">Zmluvu v 4 vyhotoveniach </w:t>
      </w:r>
      <w:r w:rsidRPr="00D74CDD">
        <w:rPr>
          <w:rFonts w:ascii="Calibri" w:hAnsi="Calibri" w:cs="Cambria"/>
          <w:sz w:val="20"/>
          <w:szCs w:val="20"/>
        </w:rPr>
        <w:t xml:space="preserve">s platnosťou originálu (rovnopisoch), a to </w:t>
      </w:r>
      <w:r w:rsidRPr="00D74CDD">
        <w:rPr>
          <w:rFonts w:ascii="Calibri" w:hAnsi="Calibri" w:cs="Cambria"/>
          <w:b/>
          <w:sz w:val="20"/>
          <w:szCs w:val="20"/>
        </w:rPr>
        <w:t>v listinnej podobe</w:t>
      </w:r>
      <w:r w:rsidRPr="00D74CDD">
        <w:rPr>
          <w:rFonts w:ascii="Calibri" w:hAnsi="Calibri" w:cs="Cambria"/>
          <w:sz w:val="20"/>
          <w:szCs w:val="20"/>
        </w:rPr>
        <w:t xml:space="preserve"> osobne alebo prostredníctvom poštovej prepravy resp. využitím inej doručovateľskej služby, na adresu verejného obstarávateľa Mesto Ružomberok, Nám. A. Hlinku 1, 03401 Ružomberok, </w:t>
      </w:r>
      <w:r w:rsidRPr="00D74CDD">
        <w:rPr>
          <w:rFonts w:ascii="Calibri" w:hAnsi="Calibri" w:cs="Cambria"/>
          <w:b/>
          <w:sz w:val="20"/>
          <w:szCs w:val="20"/>
        </w:rPr>
        <w:t xml:space="preserve">a to v lehote do 20 pracovných dní </w:t>
      </w:r>
      <w:r w:rsidRPr="00D74CDD">
        <w:rPr>
          <w:rFonts w:ascii="Calibri" w:hAnsi="Calibri" w:cs="Cambria"/>
          <w:sz w:val="20"/>
          <w:szCs w:val="20"/>
        </w:rPr>
        <w:t>(primerane predĺžená lehota na poskytnutie súčinnosti potrebnej na uzavretie zmluvy v zmysle § 56 ods. 12 a ods. 15)</w:t>
      </w:r>
      <w:r w:rsidRPr="00D74CDD">
        <w:rPr>
          <w:rFonts w:ascii="Calibri" w:hAnsi="Calibri" w:cs="Cambria"/>
          <w:b/>
          <w:sz w:val="20"/>
          <w:szCs w:val="20"/>
        </w:rPr>
        <w:t xml:space="preserve"> odo dňa doručenia písomnej výzvy na uzavretie zmluvy</w:t>
      </w:r>
      <w:r w:rsidRPr="00D74CDD">
        <w:rPr>
          <w:rFonts w:ascii="Calibri" w:hAnsi="Calibri" w:cs="Cambria"/>
          <w:sz w:val="20"/>
          <w:szCs w:val="20"/>
        </w:rPr>
        <w:t>.</w:t>
      </w:r>
    </w:p>
    <w:p w14:paraId="721B607A" w14:textId="77777777" w:rsidR="00B1021B" w:rsidRDefault="00B1021B" w:rsidP="00A34B0B">
      <w:pPr>
        <w:shd w:val="clear" w:color="auto" w:fill="FFFFFF"/>
        <w:jc w:val="both"/>
        <w:rPr>
          <w:rFonts w:asciiTheme="minorHAnsi" w:hAnsiTheme="minorHAnsi" w:cstheme="minorHAnsi"/>
          <w:sz w:val="20"/>
          <w:szCs w:val="20"/>
        </w:rPr>
      </w:pPr>
    </w:p>
    <w:p w14:paraId="4EEDE4FC" w14:textId="674F8E85" w:rsidR="00A34B0B" w:rsidRPr="008A1F21" w:rsidRDefault="00A34B0B" w:rsidP="00A34B0B">
      <w:pPr>
        <w:shd w:val="clear" w:color="auto" w:fill="FFFFFF"/>
        <w:jc w:val="both"/>
        <w:rPr>
          <w:rFonts w:asciiTheme="minorHAnsi" w:hAnsiTheme="minorHAnsi" w:cstheme="minorHAnsi"/>
          <w:sz w:val="20"/>
          <w:szCs w:val="20"/>
        </w:rPr>
      </w:pPr>
      <w:r w:rsidRPr="008A1F21">
        <w:rPr>
          <w:rFonts w:asciiTheme="minorHAnsi" w:hAnsiTheme="minorHAnsi" w:cstheme="minorHAnsi"/>
          <w:sz w:val="20"/>
          <w:szCs w:val="20"/>
        </w:rPr>
        <w:t>2</w:t>
      </w:r>
      <w:r w:rsidR="00B1021B">
        <w:rPr>
          <w:rFonts w:asciiTheme="minorHAnsi" w:hAnsiTheme="minorHAnsi" w:cstheme="minorHAnsi"/>
          <w:sz w:val="20"/>
          <w:szCs w:val="20"/>
        </w:rPr>
        <w:t>2</w:t>
      </w:r>
      <w:r w:rsidRPr="008A1F21">
        <w:rPr>
          <w:rFonts w:asciiTheme="minorHAnsi" w:hAnsiTheme="minorHAnsi" w:cstheme="minorHAnsi"/>
          <w:sz w:val="20"/>
          <w:szCs w:val="20"/>
        </w:rPr>
        <w:t>.3. Verejný obstarávateľ vyhodnotí pred podpisom zmlúv doklady a dokumenty podľa bodu 2</w:t>
      </w:r>
      <w:r w:rsidR="00B1021B">
        <w:rPr>
          <w:rFonts w:asciiTheme="minorHAnsi" w:hAnsiTheme="minorHAnsi" w:cstheme="minorHAnsi"/>
          <w:sz w:val="20"/>
          <w:szCs w:val="20"/>
        </w:rPr>
        <w:t>2</w:t>
      </w:r>
      <w:r w:rsidRPr="008A1F21">
        <w:rPr>
          <w:rFonts w:asciiTheme="minorHAnsi" w:hAnsiTheme="minorHAnsi" w:cstheme="minorHAnsi"/>
          <w:sz w:val="20"/>
          <w:szCs w:val="20"/>
        </w:rPr>
        <w:t>.2. z pohľadu obsahovej a vecnej správnosti. Nepredloženie dokladov a dokumentov podľa bodu 2</w:t>
      </w:r>
      <w:r w:rsidR="00B1021B">
        <w:rPr>
          <w:rFonts w:asciiTheme="minorHAnsi" w:hAnsiTheme="minorHAnsi" w:cstheme="minorHAnsi"/>
          <w:sz w:val="20"/>
          <w:szCs w:val="20"/>
        </w:rPr>
        <w:t>2</w:t>
      </w:r>
      <w:r w:rsidRPr="008A1F21">
        <w:rPr>
          <w:rFonts w:asciiTheme="minorHAnsi" w:hAnsiTheme="minorHAnsi" w:cstheme="minorHAnsi"/>
          <w:sz w:val="20"/>
          <w:szCs w:val="20"/>
        </w:rPr>
        <w:t xml:space="preserve">.2. bude verejný obstarávateľ považovať za porušenie povinnosti úspešného uchádzača poskytnúť verejnému obstarávateľovi riadnu súčinnosť potrebnú na uzavretie zmluvy v zmysle § 56 ods. 8 ZVO. </w:t>
      </w:r>
    </w:p>
    <w:p w14:paraId="177683F9" w14:textId="77777777" w:rsidR="00A34B0B" w:rsidRPr="008A1F21" w:rsidRDefault="00A34B0B" w:rsidP="00A34B0B">
      <w:pPr>
        <w:shd w:val="clear" w:color="auto" w:fill="FFFFFF"/>
        <w:jc w:val="both"/>
        <w:rPr>
          <w:rFonts w:asciiTheme="minorHAnsi" w:hAnsiTheme="minorHAnsi" w:cstheme="minorHAnsi"/>
          <w:sz w:val="20"/>
          <w:szCs w:val="20"/>
        </w:rPr>
      </w:pPr>
    </w:p>
    <w:p w14:paraId="38B19491" w14:textId="7C75B279" w:rsidR="00A34B0B" w:rsidRPr="008A1F21" w:rsidRDefault="00A34B0B" w:rsidP="00A34B0B">
      <w:pPr>
        <w:shd w:val="clear" w:color="auto" w:fill="FFFFFF"/>
        <w:jc w:val="both"/>
        <w:rPr>
          <w:rFonts w:asciiTheme="minorHAnsi" w:hAnsiTheme="minorHAnsi" w:cstheme="minorHAnsi"/>
          <w:sz w:val="20"/>
          <w:szCs w:val="20"/>
        </w:rPr>
      </w:pPr>
      <w:r w:rsidRPr="008A1F21">
        <w:rPr>
          <w:rFonts w:asciiTheme="minorHAnsi" w:hAnsiTheme="minorHAnsi" w:cstheme="minorHAnsi"/>
          <w:sz w:val="20"/>
          <w:szCs w:val="20"/>
        </w:rPr>
        <w:t>2</w:t>
      </w:r>
      <w:r w:rsidR="00B1021B">
        <w:rPr>
          <w:rFonts w:asciiTheme="minorHAnsi" w:hAnsiTheme="minorHAnsi" w:cstheme="minorHAnsi"/>
          <w:sz w:val="20"/>
          <w:szCs w:val="20"/>
        </w:rPr>
        <w:t>2</w:t>
      </w:r>
      <w:r w:rsidRPr="008A1F21">
        <w:rPr>
          <w:rFonts w:asciiTheme="minorHAnsi" w:hAnsiTheme="minorHAnsi" w:cstheme="minorHAnsi"/>
          <w:sz w:val="20"/>
          <w:szCs w:val="20"/>
        </w:rPr>
        <w:t>.4. Zmluva uzavret</w:t>
      </w:r>
      <w:r w:rsidR="003E336E" w:rsidRPr="008A1F21">
        <w:rPr>
          <w:rFonts w:asciiTheme="minorHAnsi" w:hAnsiTheme="minorHAnsi" w:cstheme="minorHAnsi"/>
          <w:sz w:val="20"/>
          <w:szCs w:val="20"/>
        </w:rPr>
        <w:t>á</w:t>
      </w:r>
      <w:r w:rsidRPr="008A1F21">
        <w:rPr>
          <w:rFonts w:asciiTheme="minorHAnsi" w:hAnsiTheme="minorHAnsi" w:cstheme="minorHAnsi"/>
          <w:sz w:val="20"/>
          <w:szCs w:val="20"/>
        </w:rPr>
        <w:t xml:space="preserve"> ako výsledok tohto verejného obstarávania nadobúda platnosť dňom podpisu oboma zmluvnými stranami</w:t>
      </w:r>
      <w:r w:rsidR="00B1021B">
        <w:rPr>
          <w:rFonts w:asciiTheme="minorHAnsi" w:hAnsiTheme="minorHAnsi" w:cstheme="minorHAnsi"/>
          <w:sz w:val="20"/>
          <w:szCs w:val="20"/>
        </w:rPr>
        <w:t xml:space="preserve"> a účinnosť dňom nasledujúcim po jej zverejnení na webovom sídle verejného obstarávateľa.</w:t>
      </w:r>
    </w:p>
    <w:p w14:paraId="0156590A" w14:textId="77777777" w:rsidR="00A34B0B" w:rsidRPr="008A1F21" w:rsidRDefault="00A34B0B" w:rsidP="00A34B0B">
      <w:pPr>
        <w:jc w:val="both"/>
        <w:rPr>
          <w:rFonts w:asciiTheme="minorHAnsi" w:hAnsiTheme="minorHAnsi" w:cstheme="minorHAnsi"/>
          <w:sz w:val="20"/>
          <w:szCs w:val="20"/>
        </w:rPr>
      </w:pPr>
    </w:p>
    <w:p w14:paraId="0FCAD931" w14:textId="2784334D" w:rsidR="00A34B0B" w:rsidRPr="008A1F21" w:rsidRDefault="003E336E" w:rsidP="00A34B0B">
      <w:pPr>
        <w:shd w:val="clear" w:color="auto" w:fill="FFFFFF"/>
        <w:jc w:val="both"/>
        <w:rPr>
          <w:rFonts w:asciiTheme="minorHAnsi" w:hAnsiTheme="minorHAnsi" w:cstheme="minorHAnsi"/>
          <w:sz w:val="20"/>
          <w:szCs w:val="20"/>
        </w:rPr>
      </w:pPr>
      <w:r w:rsidRPr="008A1F21">
        <w:rPr>
          <w:rFonts w:asciiTheme="minorHAnsi" w:hAnsiTheme="minorHAnsi" w:cstheme="minorHAnsi"/>
          <w:sz w:val="20"/>
          <w:szCs w:val="20"/>
        </w:rPr>
        <w:t>2</w:t>
      </w:r>
      <w:r w:rsidR="00B1021B">
        <w:rPr>
          <w:rFonts w:asciiTheme="minorHAnsi" w:hAnsiTheme="minorHAnsi" w:cstheme="minorHAnsi"/>
          <w:sz w:val="20"/>
          <w:szCs w:val="20"/>
        </w:rPr>
        <w:t>2</w:t>
      </w:r>
      <w:r w:rsidRPr="008A1F21">
        <w:rPr>
          <w:rFonts w:asciiTheme="minorHAnsi" w:hAnsiTheme="minorHAnsi" w:cstheme="minorHAnsi"/>
          <w:sz w:val="20"/>
          <w:szCs w:val="20"/>
        </w:rPr>
        <w:t>.</w:t>
      </w:r>
      <w:r w:rsidR="00B1021B">
        <w:rPr>
          <w:rFonts w:asciiTheme="minorHAnsi" w:hAnsiTheme="minorHAnsi" w:cstheme="minorHAnsi"/>
          <w:sz w:val="20"/>
          <w:szCs w:val="20"/>
        </w:rPr>
        <w:t>5</w:t>
      </w:r>
      <w:r w:rsidR="00A34B0B" w:rsidRPr="008A1F21">
        <w:rPr>
          <w:rFonts w:asciiTheme="minorHAnsi" w:hAnsiTheme="minorHAnsi" w:cstheme="minorHAnsi"/>
          <w:sz w:val="20"/>
          <w:szCs w:val="20"/>
        </w:rPr>
        <w:t>. Verejný obstarávateľ apeluje na uchádzačov, aby pristúpili zodpovedne k poskytnutiu súčinnosti k podpisu zmluvy, najmä, aby včas zabezpečili registráciu do Registra partnerov verejného sektora (podľa zákon</w:t>
      </w:r>
      <w:r w:rsidRPr="008A1F21">
        <w:rPr>
          <w:rFonts w:asciiTheme="minorHAnsi" w:hAnsiTheme="minorHAnsi" w:cstheme="minorHAnsi"/>
          <w:sz w:val="20"/>
          <w:szCs w:val="20"/>
        </w:rPr>
        <w:t>a</w:t>
      </w:r>
      <w:r w:rsidR="00A34B0B" w:rsidRPr="008A1F21">
        <w:rPr>
          <w:rFonts w:asciiTheme="minorHAnsi" w:hAnsiTheme="minorHAnsi" w:cstheme="minorHAnsi"/>
          <w:sz w:val="20"/>
          <w:szCs w:val="20"/>
        </w:rPr>
        <w:t xml:space="preserve"> č. 315/2016 Z.</w:t>
      </w:r>
      <w:r w:rsidRPr="008A1F21">
        <w:rPr>
          <w:rFonts w:asciiTheme="minorHAnsi" w:hAnsiTheme="minorHAnsi" w:cstheme="minorHAnsi"/>
          <w:sz w:val="20"/>
          <w:szCs w:val="20"/>
        </w:rPr>
        <w:t xml:space="preserve"> </w:t>
      </w:r>
      <w:r w:rsidR="00A34B0B" w:rsidRPr="008A1F21">
        <w:rPr>
          <w:rFonts w:asciiTheme="minorHAnsi" w:hAnsiTheme="minorHAnsi" w:cstheme="minorHAnsi"/>
          <w:sz w:val="20"/>
          <w:szCs w:val="20"/>
        </w:rPr>
        <w:t>z.), resp. overili registráciu v Registri partnerov verejného sektora podľa § 22 zákona č. 315/2016 Z.</w:t>
      </w:r>
      <w:r w:rsidRPr="008A1F21">
        <w:rPr>
          <w:rFonts w:asciiTheme="minorHAnsi" w:hAnsiTheme="minorHAnsi" w:cstheme="minorHAnsi"/>
          <w:sz w:val="20"/>
          <w:szCs w:val="20"/>
        </w:rPr>
        <w:t xml:space="preserve"> </w:t>
      </w:r>
      <w:r w:rsidR="00A34B0B" w:rsidRPr="008A1F21">
        <w:rPr>
          <w:rFonts w:asciiTheme="minorHAnsi" w:hAnsiTheme="minorHAnsi" w:cstheme="minorHAnsi"/>
          <w:sz w:val="20"/>
          <w:szCs w:val="20"/>
        </w:rPr>
        <w:t>z. a to vo vzťahu k sebe ako zmluvnej strane a zároveň vo vzťahu k subdodávateľom, na</w:t>
      </w:r>
      <w:r w:rsidRPr="008A1F21">
        <w:rPr>
          <w:rFonts w:asciiTheme="minorHAnsi" w:hAnsiTheme="minorHAnsi" w:cstheme="minorHAnsi"/>
          <w:sz w:val="20"/>
          <w:szCs w:val="20"/>
        </w:rPr>
        <w:t> </w:t>
      </w:r>
      <w:r w:rsidR="00A34B0B" w:rsidRPr="008A1F21">
        <w:rPr>
          <w:rFonts w:asciiTheme="minorHAnsi" w:hAnsiTheme="minorHAnsi" w:cstheme="minorHAnsi"/>
          <w:sz w:val="20"/>
          <w:szCs w:val="20"/>
        </w:rPr>
        <w:t>ktorých sa táto povinnosť vzťahuje podľa zákona č. 315/2016 Z.</w:t>
      </w:r>
      <w:r w:rsidRPr="008A1F21">
        <w:rPr>
          <w:rFonts w:asciiTheme="minorHAnsi" w:hAnsiTheme="minorHAnsi" w:cstheme="minorHAnsi"/>
          <w:sz w:val="20"/>
          <w:szCs w:val="20"/>
        </w:rPr>
        <w:t xml:space="preserve"> </w:t>
      </w:r>
      <w:r w:rsidR="00A34B0B" w:rsidRPr="008A1F21">
        <w:rPr>
          <w:rFonts w:asciiTheme="minorHAnsi" w:hAnsiTheme="minorHAnsi" w:cstheme="minorHAnsi"/>
          <w:sz w:val="20"/>
          <w:szCs w:val="20"/>
        </w:rPr>
        <w:t>z. Uchádzač bude postupovať pri</w:t>
      </w:r>
      <w:r w:rsidRPr="008A1F21">
        <w:rPr>
          <w:rFonts w:asciiTheme="minorHAnsi" w:hAnsiTheme="minorHAnsi" w:cstheme="minorHAnsi"/>
          <w:sz w:val="20"/>
          <w:szCs w:val="20"/>
        </w:rPr>
        <w:t> </w:t>
      </w:r>
      <w:r w:rsidR="00A34B0B" w:rsidRPr="008A1F21">
        <w:rPr>
          <w:rFonts w:asciiTheme="minorHAnsi" w:hAnsiTheme="minorHAnsi" w:cstheme="minorHAnsi"/>
          <w:sz w:val="20"/>
          <w:szCs w:val="20"/>
        </w:rPr>
        <w:t>registrácií podľa zákona č. 315/2016 Z.</w:t>
      </w:r>
      <w:r w:rsidRPr="008A1F21">
        <w:rPr>
          <w:rFonts w:asciiTheme="minorHAnsi" w:hAnsiTheme="minorHAnsi" w:cstheme="minorHAnsi"/>
          <w:sz w:val="20"/>
          <w:szCs w:val="20"/>
        </w:rPr>
        <w:t xml:space="preserve"> </w:t>
      </w:r>
      <w:r w:rsidR="00A34B0B" w:rsidRPr="008A1F21">
        <w:rPr>
          <w:rFonts w:asciiTheme="minorHAnsi" w:hAnsiTheme="minorHAnsi" w:cstheme="minorHAnsi"/>
          <w:sz w:val="20"/>
          <w:szCs w:val="20"/>
        </w:rPr>
        <w:t xml:space="preserve">z. </w:t>
      </w:r>
    </w:p>
    <w:p w14:paraId="73FAEDFC" w14:textId="77777777" w:rsidR="00A34B0B" w:rsidRPr="008A1F21" w:rsidRDefault="00A34B0B" w:rsidP="00A34B0B">
      <w:pPr>
        <w:shd w:val="clear" w:color="auto" w:fill="FFFFFF"/>
        <w:rPr>
          <w:rFonts w:asciiTheme="minorHAnsi" w:hAnsiTheme="minorHAnsi" w:cstheme="minorHAnsi"/>
          <w:b/>
          <w:sz w:val="20"/>
          <w:szCs w:val="20"/>
        </w:rPr>
      </w:pPr>
    </w:p>
    <w:p w14:paraId="7C88DDCB" w14:textId="1E811845" w:rsidR="00A34B0B" w:rsidRPr="008A1F21" w:rsidRDefault="00B1021B" w:rsidP="00A34B0B">
      <w:pPr>
        <w:shd w:val="clear" w:color="auto" w:fill="FFFFFF"/>
        <w:rPr>
          <w:rFonts w:asciiTheme="minorHAnsi" w:hAnsiTheme="minorHAnsi" w:cstheme="minorHAnsi"/>
          <w:b/>
          <w:sz w:val="20"/>
          <w:szCs w:val="20"/>
        </w:rPr>
      </w:pPr>
      <w:r>
        <w:rPr>
          <w:rFonts w:asciiTheme="minorHAnsi" w:hAnsiTheme="minorHAnsi" w:cstheme="minorHAnsi"/>
          <w:b/>
          <w:sz w:val="20"/>
          <w:szCs w:val="20"/>
        </w:rPr>
        <w:t>23</w:t>
      </w:r>
      <w:r w:rsidR="00A34B0B" w:rsidRPr="008A1F21">
        <w:rPr>
          <w:rFonts w:asciiTheme="minorHAnsi" w:hAnsiTheme="minorHAnsi" w:cstheme="minorHAnsi"/>
          <w:b/>
          <w:sz w:val="20"/>
          <w:szCs w:val="20"/>
        </w:rPr>
        <w:t>. ZÁVEREČNÉ USTANOVENIA</w:t>
      </w:r>
    </w:p>
    <w:p w14:paraId="29B1C1B0" w14:textId="09C50C84" w:rsidR="00A34B0B" w:rsidRPr="008A1F21" w:rsidRDefault="00A34B0B" w:rsidP="00A34B0B">
      <w:pPr>
        <w:shd w:val="clear" w:color="auto" w:fill="FFFFFF"/>
        <w:jc w:val="both"/>
        <w:rPr>
          <w:rFonts w:asciiTheme="minorHAnsi" w:hAnsiTheme="minorHAnsi" w:cstheme="minorHAnsi"/>
          <w:sz w:val="20"/>
          <w:szCs w:val="20"/>
        </w:rPr>
      </w:pPr>
      <w:r w:rsidRPr="008A1F21">
        <w:rPr>
          <w:rFonts w:asciiTheme="minorHAnsi" w:hAnsiTheme="minorHAnsi" w:cstheme="minorHAnsi"/>
          <w:sz w:val="20"/>
          <w:szCs w:val="20"/>
        </w:rPr>
        <w:t>2</w:t>
      </w:r>
      <w:r w:rsidR="00B1021B">
        <w:rPr>
          <w:rFonts w:asciiTheme="minorHAnsi" w:hAnsiTheme="minorHAnsi" w:cstheme="minorHAnsi"/>
          <w:sz w:val="20"/>
          <w:szCs w:val="20"/>
        </w:rPr>
        <w:t>3</w:t>
      </w:r>
      <w:r w:rsidRPr="008A1F21">
        <w:rPr>
          <w:rFonts w:asciiTheme="minorHAnsi" w:hAnsiTheme="minorHAnsi" w:cstheme="minorHAnsi"/>
          <w:sz w:val="20"/>
          <w:szCs w:val="20"/>
        </w:rPr>
        <w:t>.1. Verejný obstarávateľ si vyhradzuje právo overenia všetkých skutočností uvedených v ponukách uchádzačov, bez predchádzajúceho súhlasu uchádzačov.</w:t>
      </w:r>
    </w:p>
    <w:p w14:paraId="3885C8CA" w14:textId="77777777" w:rsidR="00683C8A" w:rsidRPr="008A1F21" w:rsidRDefault="00683C8A" w:rsidP="00A34B0B">
      <w:pPr>
        <w:shd w:val="clear" w:color="auto" w:fill="FFFFFF"/>
        <w:jc w:val="both"/>
        <w:rPr>
          <w:rFonts w:asciiTheme="minorHAnsi" w:hAnsiTheme="minorHAnsi" w:cstheme="minorHAnsi"/>
          <w:sz w:val="20"/>
          <w:szCs w:val="20"/>
        </w:rPr>
      </w:pPr>
    </w:p>
    <w:p w14:paraId="400537F3" w14:textId="1F911087" w:rsidR="00A34B0B" w:rsidRPr="008A1F21" w:rsidRDefault="00A34B0B" w:rsidP="00A34B0B">
      <w:pPr>
        <w:shd w:val="clear" w:color="auto" w:fill="FFFFFF"/>
        <w:jc w:val="both"/>
        <w:rPr>
          <w:rFonts w:asciiTheme="minorHAnsi" w:hAnsiTheme="minorHAnsi" w:cstheme="minorHAnsi"/>
          <w:sz w:val="20"/>
          <w:szCs w:val="20"/>
        </w:rPr>
      </w:pPr>
      <w:r w:rsidRPr="008A1F21">
        <w:rPr>
          <w:rFonts w:asciiTheme="minorHAnsi" w:hAnsiTheme="minorHAnsi" w:cstheme="minorHAnsi"/>
          <w:sz w:val="20"/>
          <w:szCs w:val="20"/>
        </w:rPr>
        <w:t>2</w:t>
      </w:r>
      <w:r w:rsidR="001A78F0">
        <w:rPr>
          <w:rFonts w:asciiTheme="minorHAnsi" w:hAnsiTheme="minorHAnsi" w:cstheme="minorHAnsi"/>
          <w:sz w:val="20"/>
          <w:szCs w:val="20"/>
        </w:rPr>
        <w:t>3</w:t>
      </w:r>
      <w:r w:rsidRPr="008A1F21">
        <w:rPr>
          <w:rFonts w:asciiTheme="minorHAnsi" w:hAnsiTheme="minorHAnsi" w:cstheme="minorHAnsi"/>
          <w:sz w:val="20"/>
          <w:szCs w:val="20"/>
        </w:rPr>
        <w:t>.</w:t>
      </w:r>
      <w:r w:rsidR="001A78F0">
        <w:rPr>
          <w:rFonts w:asciiTheme="minorHAnsi" w:hAnsiTheme="minorHAnsi" w:cstheme="minorHAnsi"/>
          <w:sz w:val="20"/>
          <w:szCs w:val="20"/>
        </w:rPr>
        <w:t>2</w:t>
      </w:r>
      <w:r w:rsidRPr="008A1F21">
        <w:rPr>
          <w:rFonts w:asciiTheme="minorHAnsi" w:hAnsiTheme="minorHAnsi" w:cstheme="minorHAnsi"/>
          <w:sz w:val="20"/>
          <w:szCs w:val="20"/>
        </w:rPr>
        <w:t>. V použitom postupe verejného obstarávania platia pre ostatné ustanovenia neupravené týmito SP, príslušné ustanovenia ZVO a ostatných relevantných právnych predpisov platných na území Slovenskej Republiky.</w:t>
      </w:r>
    </w:p>
    <w:p w14:paraId="13D960FC" w14:textId="77777777" w:rsidR="0054697C" w:rsidRDefault="0054697C" w:rsidP="0054697C">
      <w:pPr>
        <w:rPr>
          <w:rFonts w:asciiTheme="minorHAnsi" w:hAnsiTheme="minorHAnsi" w:cstheme="minorHAnsi"/>
        </w:rPr>
      </w:pPr>
    </w:p>
    <w:p w14:paraId="464F0A8A" w14:textId="2A8DFEE1" w:rsidR="00A34B0B" w:rsidRPr="00555B8D" w:rsidRDefault="0054697C" w:rsidP="00555B8D">
      <w:pPr>
        <w:jc w:val="center"/>
        <w:rPr>
          <w:rFonts w:asciiTheme="minorHAnsi" w:hAnsiTheme="minorHAnsi" w:cstheme="minorHAnsi"/>
          <w:sz w:val="22"/>
          <w:szCs w:val="28"/>
        </w:rPr>
      </w:pPr>
      <w:r w:rsidRPr="00555B8D">
        <w:rPr>
          <w:rFonts w:asciiTheme="minorHAnsi" w:hAnsiTheme="minorHAnsi" w:cstheme="minorHAnsi"/>
          <w:b/>
          <w:bCs/>
          <w:iCs/>
          <w:sz w:val="28"/>
          <w:szCs w:val="22"/>
        </w:rPr>
        <w:t>B</w:t>
      </w:r>
      <w:r w:rsidR="00A34B0B" w:rsidRPr="00555B8D">
        <w:rPr>
          <w:rFonts w:asciiTheme="minorHAnsi" w:hAnsiTheme="minorHAnsi" w:cstheme="minorHAnsi"/>
          <w:b/>
          <w:bCs/>
          <w:iCs/>
          <w:sz w:val="28"/>
          <w:szCs w:val="22"/>
        </w:rPr>
        <w:t>. OBCHODNÉ PODMIENKY</w:t>
      </w:r>
    </w:p>
    <w:p w14:paraId="61543728" w14:textId="77777777" w:rsidR="00A34B0B" w:rsidRPr="008A1F21" w:rsidRDefault="00A34B0B" w:rsidP="00A34B0B">
      <w:pPr>
        <w:pStyle w:val="tl1"/>
        <w:rPr>
          <w:rFonts w:asciiTheme="minorHAnsi" w:hAnsiTheme="minorHAnsi" w:cstheme="minorHAnsi"/>
          <w:b/>
          <w:bCs/>
          <w:iCs/>
          <w:sz w:val="20"/>
          <w:szCs w:val="20"/>
        </w:rPr>
      </w:pPr>
    </w:p>
    <w:p w14:paraId="76D4F05D" w14:textId="748CDC0A"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 xml:space="preserve">1. Verejný obstarávateľ určuje svoje obchodné podmienky realizácie predmetu zákazky v Zmluve </w:t>
      </w:r>
      <w:r w:rsidR="001A78F0">
        <w:rPr>
          <w:rFonts w:asciiTheme="minorHAnsi" w:hAnsiTheme="minorHAnsi" w:cstheme="minorHAnsi"/>
          <w:sz w:val="20"/>
          <w:szCs w:val="20"/>
        </w:rPr>
        <w:t>a jej prílohách</w:t>
      </w:r>
      <w:r w:rsidRPr="008A1F21">
        <w:rPr>
          <w:rFonts w:asciiTheme="minorHAnsi" w:hAnsiTheme="minorHAnsi" w:cstheme="minorHAnsi"/>
          <w:sz w:val="20"/>
          <w:szCs w:val="20"/>
        </w:rPr>
        <w:t>, ktor</w:t>
      </w:r>
      <w:r w:rsidR="00597527" w:rsidRPr="008A1F21">
        <w:rPr>
          <w:rFonts w:asciiTheme="minorHAnsi" w:hAnsiTheme="minorHAnsi" w:cstheme="minorHAnsi"/>
          <w:sz w:val="20"/>
          <w:szCs w:val="20"/>
        </w:rPr>
        <w:t>á bude</w:t>
      </w:r>
      <w:r w:rsidRPr="008A1F21">
        <w:rPr>
          <w:rFonts w:asciiTheme="minorHAnsi" w:hAnsiTheme="minorHAnsi" w:cstheme="minorHAnsi"/>
          <w:sz w:val="20"/>
          <w:szCs w:val="20"/>
        </w:rPr>
        <w:t xml:space="preserve"> uzavret</w:t>
      </w:r>
      <w:r w:rsidR="001A78F0">
        <w:rPr>
          <w:rFonts w:asciiTheme="minorHAnsi" w:hAnsiTheme="minorHAnsi" w:cstheme="minorHAnsi"/>
          <w:sz w:val="20"/>
          <w:szCs w:val="20"/>
        </w:rPr>
        <w:t>á</w:t>
      </w:r>
      <w:r w:rsidRPr="008A1F21">
        <w:rPr>
          <w:rFonts w:asciiTheme="minorHAnsi" w:hAnsiTheme="minorHAnsi" w:cstheme="minorHAnsi"/>
          <w:sz w:val="20"/>
          <w:szCs w:val="20"/>
        </w:rPr>
        <w:t xml:space="preserve"> s úspešným uchádzačom</w:t>
      </w:r>
      <w:r w:rsidR="00597527" w:rsidRPr="008A1F21">
        <w:rPr>
          <w:rFonts w:asciiTheme="minorHAnsi" w:hAnsiTheme="minorHAnsi" w:cstheme="minorHAnsi"/>
          <w:sz w:val="20"/>
          <w:szCs w:val="20"/>
        </w:rPr>
        <w:t xml:space="preserve"> za splnenia podmienok uvedených v týchto SP</w:t>
      </w:r>
      <w:r w:rsidRPr="008A1F21">
        <w:rPr>
          <w:rFonts w:asciiTheme="minorHAnsi" w:hAnsiTheme="minorHAnsi" w:cstheme="minorHAnsi"/>
          <w:sz w:val="20"/>
          <w:szCs w:val="20"/>
        </w:rPr>
        <w:t>.</w:t>
      </w:r>
      <w:r w:rsidR="00597527" w:rsidRPr="008A1F21">
        <w:rPr>
          <w:rFonts w:asciiTheme="minorHAnsi" w:hAnsiTheme="minorHAnsi" w:cstheme="minorHAnsi"/>
          <w:sz w:val="20"/>
          <w:szCs w:val="20"/>
        </w:rPr>
        <w:t xml:space="preserve"> Zmluva tvorí</w:t>
      </w:r>
      <w:r w:rsidRPr="008A1F21">
        <w:rPr>
          <w:rFonts w:asciiTheme="minorHAnsi" w:hAnsiTheme="minorHAnsi" w:cstheme="minorHAnsi"/>
          <w:sz w:val="20"/>
          <w:szCs w:val="20"/>
        </w:rPr>
        <w:t xml:space="preserve"> </w:t>
      </w:r>
      <w:r w:rsidR="00597527" w:rsidRPr="008A1F21">
        <w:rPr>
          <w:rFonts w:asciiTheme="minorHAnsi" w:hAnsiTheme="minorHAnsi" w:cstheme="minorHAnsi"/>
          <w:sz w:val="20"/>
          <w:szCs w:val="20"/>
        </w:rPr>
        <w:t>P</w:t>
      </w:r>
      <w:r w:rsidRPr="008A1F21">
        <w:rPr>
          <w:rFonts w:asciiTheme="minorHAnsi" w:hAnsiTheme="minorHAnsi" w:cstheme="minorHAnsi"/>
          <w:sz w:val="20"/>
          <w:szCs w:val="20"/>
        </w:rPr>
        <w:t>rílohu č. 1 týchto SP.</w:t>
      </w:r>
    </w:p>
    <w:p w14:paraId="62162322" w14:textId="77777777" w:rsidR="00A34B0B" w:rsidRPr="008A1F21" w:rsidRDefault="00A34B0B" w:rsidP="00A34B0B">
      <w:pPr>
        <w:pStyle w:val="tl1"/>
        <w:rPr>
          <w:rFonts w:asciiTheme="minorHAnsi" w:hAnsiTheme="minorHAnsi" w:cstheme="minorHAnsi"/>
          <w:sz w:val="20"/>
          <w:szCs w:val="20"/>
        </w:rPr>
      </w:pPr>
    </w:p>
    <w:p w14:paraId="1524B2CD" w14:textId="2DEAE80E" w:rsidR="00A34B0B"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2. Verejný obstarávateľ považu</w:t>
      </w:r>
      <w:r w:rsidR="00597527" w:rsidRPr="008A1F21">
        <w:rPr>
          <w:rFonts w:asciiTheme="minorHAnsi" w:hAnsiTheme="minorHAnsi" w:cstheme="minorHAnsi"/>
          <w:sz w:val="20"/>
          <w:szCs w:val="20"/>
        </w:rPr>
        <w:t>je zmluvné podmi</w:t>
      </w:r>
      <w:r w:rsidR="00570CA7">
        <w:rPr>
          <w:rFonts w:asciiTheme="minorHAnsi" w:hAnsiTheme="minorHAnsi" w:cstheme="minorHAnsi"/>
          <w:sz w:val="20"/>
          <w:szCs w:val="20"/>
        </w:rPr>
        <w:t>e</w:t>
      </w:r>
      <w:r w:rsidR="00597527" w:rsidRPr="008A1F21">
        <w:rPr>
          <w:rFonts w:asciiTheme="minorHAnsi" w:hAnsiTheme="minorHAnsi" w:cstheme="minorHAnsi"/>
          <w:sz w:val="20"/>
          <w:szCs w:val="20"/>
        </w:rPr>
        <w:t>nky uvedené v P</w:t>
      </w:r>
      <w:r w:rsidRPr="008A1F21">
        <w:rPr>
          <w:rFonts w:asciiTheme="minorHAnsi" w:hAnsiTheme="minorHAnsi" w:cstheme="minorHAnsi"/>
          <w:sz w:val="20"/>
          <w:szCs w:val="20"/>
        </w:rPr>
        <w:t xml:space="preserve">rílohe č. 1 týchto SP </w:t>
      </w:r>
      <w:r w:rsidR="00570CA7">
        <w:rPr>
          <w:rFonts w:asciiTheme="minorHAnsi" w:hAnsiTheme="minorHAnsi" w:cstheme="minorHAnsi"/>
          <w:sz w:val="20"/>
          <w:szCs w:val="20"/>
        </w:rPr>
        <w:t xml:space="preserve">pre účely predkladania základných ponúk </w:t>
      </w:r>
      <w:r w:rsidRPr="008A1F21">
        <w:rPr>
          <w:rFonts w:asciiTheme="minorHAnsi" w:hAnsiTheme="minorHAnsi" w:cstheme="minorHAnsi"/>
          <w:sz w:val="20"/>
          <w:szCs w:val="20"/>
        </w:rPr>
        <w:t>za nemenné</w:t>
      </w:r>
      <w:r w:rsidR="00597527" w:rsidRPr="008A1F21">
        <w:rPr>
          <w:rFonts w:asciiTheme="minorHAnsi" w:hAnsiTheme="minorHAnsi" w:cstheme="minorHAnsi"/>
          <w:sz w:val="20"/>
          <w:szCs w:val="20"/>
        </w:rPr>
        <w:t>,</w:t>
      </w:r>
      <w:r w:rsidRPr="008A1F21">
        <w:rPr>
          <w:rFonts w:asciiTheme="minorHAnsi" w:hAnsiTheme="minorHAnsi" w:cstheme="minorHAnsi"/>
          <w:sz w:val="20"/>
          <w:szCs w:val="20"/>
        </w:rPr>
        <w:t xml:space="preserve"> s výnimkou zmien vo formálnych náležitostiach </w:t>
      </w:r>
      <w:r w:rsidR="009142B2">
        <w:rPr>
          <w:rFonts w:asciiTheme="minorHAnsi" w:hAnsiTheme="minorHAnsi" w:cstheme="minorHAnsi"/>
          <w:sz w:val="20"/>
          <w:szCs w:val="20"/>
        </w:rPr>
        <w:t>Zmluvy</w:t>
      </w:r>
      <w:r w:rsidRPr="008A1F21">
        <w:rPr>
          <w:rFonts w:asciiTheme="minorHAnsi" w:hAnsiTheme="minorHAnsi" w:cstheme="minorHAnsi"/>
          <w:sz w:val="20"/>
          <w:szCs w:val="20"/>
        </w:rPr>
        <w:t xml:space="preserve"> a takých zmien, ktoré by pozíciu verejného obstarávateľa (objednávateľa) oproti úspešnému uchádzačovi (</w:t>
      </w:r>
      <w:r w:rsidR="00D77485">
        <w:rPr>
          <w:rFonts w:asciiTheme="minorHAnsi" w:hAnsiTheme="minorHAnsi" w:cstheme="minorHAnsi"/>
          <w:sz w:val="20"/>
          <w:szCs w:val="20"/>
        </w:rPr>
        <w:t>poskytovateľovi</w:t>
      </w:r>
      <w:r w:rsidRPr="008A1F21">
        <w:rPr>
          <w:rFonts w:asciiTheme="minorHAnsi" w:hAnsiTheme="minorHAnsi" w:cstheme="minorHAnsi"/>
          <w:sz w:val="20"/>
          <w:szCs w:val="20"/>
        </w:rPr>
        <w:t>) zvýhodňovali (išli by</w:t>
      </w:r>
      <w:r w:rsidR="00597527" w:rsidRPr="008A1F21">
        <w:rPr>
          <w:rFonts w:asciiTheme="minorHAnsi" w:hAnsiTheme="minorHAnsi" w:cstheme="minorHAnsi"/>
          <w:sz w:val="20"/>
          <w:szCs w:val="20"/>
        </w:rPr>
        <w:t> </w:t>
      </w:r>
      <w:r w:rsidRPr="008A1F21">
        <w:rPr>
          <w:rFonts w:asciiTheme="minorHAnsi" w:hAnsiTheme="minorHAnsi" w:cstheme="minorHAnsi"/>
          <w:sz w:val="20"/>
          <w:szCs w:val="20"/>
        </w:rPr>
        <w:t>v neprospech úspešného uchádzač</w:t>
      </w:r>
      <w:r w:rsidR="00597527" w:rsidRPr="008A1F21">
        <w:rPr>
          <w:rFonts w:asciiTheme="minorHAnsi" w:hAnsiTheme="minorHAnsi" w:cstheme="minorHAnsi"/>
          <w:sz w:val="20"/>
          <w:szCs w:val="20"/>
        </w:rPr>
        <w:t>a</w:t>
      </w:r>
      <w:r w:rsidRPr="008A1F21">
        <w:rPr>
          <w:rFonts w:asciiTheme="minorHAnsi" w:hAnsiTheme="minorHAnsi" w:cstheme="minorHAnsi"/>
          <w:sz w:val="20"/>
          <w:szCs w:val="20"/>
        </w:rPr>
        <w:t xml:space="preserve">). </w:t>
      </w:r>
    </w:p>
    <w:p w14:paraId="0F458B33" w14:textId="040CECC2" w:rsidR="00570CA7" w:rsidRDefault="00570CA7" w:rsidP="00A34B0B">
      <w:pPr>
        <w:pStyle w:val="tl1"/>
        <w:rPr>
          <w:rFonts w:asciiTheme="minorHAnsi" w:hAnsiTheme="minorHAnsi" w:cstheme="minorHAnsi"/>
          <w:sz w:val="20"/>
          <w:szCs w:val="20"/>
        </w:rPr>
      </w:pPr>
    </w:p>
    <w:p w14:paraId="79965E8B" w14:textId="27D534A3" w:rsidR="00CF0C16" w:rsidRDefault="00570CA7" w:rsidP="00A34B0B">
      <w:pPr>
        <w:pStyle w:val="tl1"/>
        <w:rPr>
          <w:rFonts w:asciiTheme="minorHAnsi" w:hAnsiTheme="minorHAnsi" w:cstheme="minorHAnsi"/>
          <w:sz w:val="20"/>
          <w:szCs w:val="20"/>
        </w:rPr>
      </w:pPr>
      <w:r>
        <w:rPr>
          <w:rFonts w:asciiTheme="minorHAnsi" w:hAnsiTheme="minorHAnsi" w:cstheme="minorHAnsi"/>
          <w:sz w:val="20"/>
          <w:szCs w:val="20"/>
        </w:rPr>
        <w:t xml:space="preserve">3. V prípade, že verejný obstarávateľ nebude aplikovať </w:t>
      </w:r>
      <w:proofErr w:type="spellStart"/>
      <w:r>
        <w:rPr>
          <w:rFonts w:asciiTheme="minorHAnsi" w:hAnsiTheme="minorHAnsi" w:cstheme="minorHAnsi"/>
          <w:sz w:val="20"/>
          <w:szCs w:val="20"/>
        </w:rPr>
        <w:t>ust</w:t>
      </w:r>
      <w:proofErr w:type="spellEnd"/>
      <w:r>
        <w:rPr>
          <w:rFonts w:asciiTheme="minorHAnsi" w:hAnsiTheme="minorHAnsi" w:cstheme="minorHAnsi"/>
          <w:sz w:val="20"/>
          <w:szCs w:val="20"/>
        </w:rPr>
        <w:t xml:space="preserve">. § 73 ods. 8 ZVO, </w:t>
      </w:r>
      <w:proofErr w:type="spellStart"/>
      <w:r>
        <w:rPr>
          <w:rFonts w:asciiTheme="minorHAnsi" w:hAnsiTheme="minorHAnsi" w:cstheme="minorHAnsi"/>
          <w:sz w:val="20"/>
          <w:szCs w:val="20"/>
        </w:rPr>
        <w:t>t.j</w:t>
      </w:r>
      <w:proofErr w:type="spellEnd"/>
      <w:r>
        <w:rPr>
          <w:rFonts w:asciiTheme="minorHAnsi" w:hAnsiTheme="minorHAnsi" w:cstheme="minorHAnsi"/>
          <w:sz w:val="20"/>
          <w:szCs w:val="20"/>
        </w:rPr>
        <w:t>. ne</w:t>
      </w:r>
      <w:r w:rsidRPr="00570CA7">
        <w:rPr>
          <w:rFonts w:asciiTheme="minorHAnsi" w:hAnsiTheme="minorHAnsi" w:cstheme="minorHAnsi"/>
          <w:sz w:val="20"/>
          <w:szCs w:val="20"/>
        </w:rPr>
        <w:t>zad</w:t>
      </w:r>
      <w:r>
        <w:rPr>
          <w:rFonts w:asciiTheme="minorHAnsi" w:hAnsiTheme="minorHAnsi" w:cstheme="minorHAnsi"/>
          <w:sz w:val="20"/>
          <w:szCs w:val="20"/>
        </w:rPr>
        <w:t>á</w:t>
      </w:r>
      <w:r w:rsidRPr="00570CA7">
        <w:rPr>
          <w:rFonts w:asciiTheme="minorHAnsi" w:hAnsiTheme="minorHAnsi" w:cstheme="minorHAnsi"/>
          <w:sz w:val="20"/>
          <w:szCs w:val="20"/>
        </w:rPr>
        <w:t xml:space="preserve"> zákazku na základe základných ponúk bez uskutočnenia rokovania</w:t>
      </w:r>
      <w:r>
        <w:rPr>
          <w:rFonts w:asciiTheme="minorHAnsi" w:hAnsiTheme="minorHAnsi" w:cstheme="minorHAnsi"/>
          <w:sz w:val="20"/>
          <w:szCs w:val="20"/>
        </w:rPr>
        <w:t xml:space="preserve">, predmetom rokovania môžu byť aj podmienky uvedené v zmluve a jej prílohách týkajúce sa technických podmienok poskytovania predmetných služieb. </w:t>
      </w:r>
    </w:p>
    <w:p w14:paraId="16FB06D0" w14:textId="77777777" w:rsidR="00CF0C16" w:rsidRPr="008A1F21" w:rsidRDefault="00CF0C16" w:rsidP="00A34B0B">
      <w:pPr>
        <w:pStyle w:val="tl1"/>
        <w:rPr>
          <w:rFonts w:asciiTheme="minorHAnsi" w:hAnsiTheme="minorHAnsi" w:cstheme="minorHAnsi"/>
          <w:sz w:val="20"/>
          <w:szCs w:val="20"/>
        </w:rPr>
      </w:pPr>
    </w:p>
    <w:p w14:paraId="3BEC15F3" w14:textId="77777777" w:rsidR="00A34B0B" w:rsidRPr="008A1F21" w:rsidRDefault="00A34B0B" w:rsidP="00A34B0B">
      <w:pPr>
        <w:shd w:val="clear" w:color="auto" w:fill="FFFFFF"/>
        <w:jc w:val="both"/>
        <w:rPr>
          <w:rFonts w:asciiTheme="minorHAnsi" w:hAnsiTheme="minorHAnsi" w:cstheme="minorHAnsi"/>
          <w:sz w:val="20"/>
          <w:szCs w:val="20"/>
        </w:rPr>
      </w:pPr>
    </w:p>
    <w:p w14:paraId="4DB32FAB" w14:textId="0A4D0ACD" w:rsidR="00A34B0B" w:rsidRPr="00555B8D" w:rsidRDefault="0054697C" w:rsidP="00555B8D">
      <w:pPr>
        <w:tabs>
          <w:tab w:val="left" w:pos="5010"/>
        </w:tabs>
        <w:jc w:val="center"/>
        <w:rPr>
          <w:rFonts w:asciiTheme="minorHAnsi" w:hAnsiTheme="minorHAnsi" w:cstheme="minorHAnsi"/>
          <w:b/>
          <w:bCs/>
          <w:iCs/>
          <w:sz w:val="28"/>
          <w:szCs w:val="22"/>
        </w:rPr>
      </w:pPr>
      <w:r w:rsidRPr="00555B8D">
        <w:rPr>
          <w:rFonts w:asciiTheme="minorHAnsi" w:hAnsiTheme="minorHAnsi" w:cstheme="minorHAnsi"/>
          <w:b/>
          <w:bCs/>
          <w:iCs/>
          <w:sz w:val="28"/>
          <w:szCs w:val="22"/>
        </w:rPr>
        <w:t>C</w:t>
      </w:r>
      <w:r w:rsidR="00A34B0B" w:rsidRPr="00555B8D">
        <w:rPr>
          <w:rFonts w:asciiTheme="minorHAnsi" w:hAnsiTheme="minorHAnsi" w:cstheme="minorHAnsi"/>
          <w:b/>
          <w:bCs/>
          <w:iCs/>
          <w:sz w:val="28"/>
          <w:szCs w:val="22"/>
        </w:rPr>
        <w:t>. SPÔSOB URČENIA CENY</w:t>
      </w:r>
    </w:p>
    <w:p w14:paraId="6E38816B" w14:textId="2F112671" w:rsidR="00A34B0B" w:rsidRDefault="00A34B0B" w:rsidP="00A34B0B">
      <w:pPr>
        <w:tabs>
          <w:tab w:val="left" w:pos="5010"/>
        </w:tabs>
        <w:rPr>
          <w:rFonts w:asciiTheme="minorHAnsi" w:hAnsiTheme="minorHAnsi" w:cstheme="minorHAnsi"/>
          <w:b/>
          <w:bCs/>
          <w:iCs/>
          <w:sz w:val="20"/>
          <w:szCs w:val="20"/>
        </w:rPr>
      </w:pPr>
    </w:p>
    <w:p w14:paraId="3DD62FA2" w14:textId="3F5BB489" w:rsidR="00C01C99" w:rsidRPr="00733D77" w:rsidRDefault="00C01C99" w:rsidP="009A7C95">
      <w:pPr>
        <w:pStyle w:val="Odsekzoznamu"/>
        <w:numPr>
          <w:ilvl w:val="0"/>
          <w:numId w:val="16"/>
        </w:numPr>
        <w:tabs>
          <w:tab w:val="left" w:pos="284"/>
        </w:tabs>
        <w:autoSpaceDE w:val="0"/>
        <w:autoSpaceDN w:val="0"/>
        <w:adjustRightInd w:val="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 xml:space="preserve">Ponúknutá cena za predmet zákazky </w:t>
      </w:r>
      <w:r w:rsidR="00733D77">
        <w:rPr>
          <w:rFonts w:asciiTheme="minorHAnsi" w:eastAsia="Calibri" w:hAnsiTheme="minorHAnsi" w:cstheme="minorHAnsi"/>
          <w:color w:val="000000"/>
          <w:sz w:val="20"/>
          <w:szCs w:val="20"/>
          <w:lang w:eastAsia="en-US"/>
        </w:rPr>
        <w:t>je stanovená na základe slobodného rozhodnutia každého uchádzača.</w:t>
      </w:r>
    </w:p>
    <w:p w14:paraId="1EB2963E" w14:textId="77777777" w:rsidR="00C01C99" w:rsidRPr="00733D77" w:rsidRDefault="00C01C99" w:rsidP="00733D77">
      <w:pPr>
        <w:tabs>
          <w:tab w:val="left" w:pos="284"/>
        </w:tabs>
        <w:autoSpaceDE w:val="0"/>
        <w:autoSpaceDN w:val="0"/>
        <w:adjustRightInd w:val="0"/>
        <w:jc w:val="both"/>
        <w:rPr>
          <w:rFonts w:asciiTheme="minorHAnsi" w:eastAsia="Calibri" w:hAnsiTheme="minorHAnsi" w:cstheme="minorHAnsi"/>
          <w:color w:val="000000"/>
          <w:sz w:val="20"/>
          <w:szCs w:val="20"/>
          <w:lang w:eastAsia="en-US"/>
        </w:rPr>
      </w:pPr>
    </w:p>
    <w:p w14:paraId="5CEE27DA" w14:textId="7094DBBA" w:rsidR="00C01C99" w:rsidRPr="00733D77" w:rsidRDefault="00C01C99" w:rsidP="009A7C95">
      <w:pPr>
        <w:pStyle w:val="Odsekzoznamu"/>
        <w:numPr>
          <w:ilvl w:val="0"/>
          <w:numId w:val="16"/>
        </w:numPr>
        <w:tabs>
          <w:tab w:val="left" w:pos="284"/>
        </w:tabs>
        <w:autoSpaceDE w:val="0"/>
        <w:autoSpaceDN w:val="0"/>
        <w:adjustRightInd w:val="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Do konečnej ceny, ktorá bude zmluvnou cenou, musia byť započítané všetky výdavky uchádzača súvisiace s realizáciou predmetu zákazky podľa požiadaviek uvedených v týchto súťažných podkladoch a v Zmluve a jej prílohách</w:t>
      </w:r>
      <w:r w:rsidR="00733D77">
        <w:rPr>
          <w:rFonts w:asciiTheme="minorHAnsi" w:eastAsia="Calibri" w:hAnsiTheme="minorHAnsi" w:cstheme="minorHAnsi"/>
          <w:color w:val="000000"/>
          <w:sz w:val="20"/>
          <w:szCs w:val="20"/>
          <w:lang w:eastAsia="en-US"/>
        </w:rPr>
        <w:t>.</w:t>
      </w:r>
    </w:p>
    <w:p w14:paraId="12943F19" w14:textId="77777777" w:rsidR="00C01C99" w:rsidRPr="00733D77" w:rsidRDefault="00C01C99" w:rsidP="00733D77">
      <w:pPr>
        <w:tabs>
          <w:tab w:val="left" w:pos="284"/>
        </w:tabs>
        <w:autoSpaceDE w:val="0"/>
        <w:autoSpaceDN w:val="0"/>
        <w:adjustRightInd w:val="0"/>
        <w:jc w:val="both"/>
        <w:rPr>
          <w:rFonts w:asciiTheme="minorHAnsi" w:eastAsia="Calibri" w:hAnsiTheme="minorHAnsi" w:cstheme="minorHAnsi"/>
          <w:color w:val="000000"/>
          <w:sz w:val="20"/>
          <w:szCs w:val="20"/>
          <w:lang w:eastAsia="en-US"/>
        </w:rPr>
      </w:pPr>
    </w:p>
    <w:p w14:paraId="1F9E7520" w14:textId="3545A660" w:rsidR="00C01C99" w:rsidRPr="00733D77" w:rsidRDefault="00C01C99" w:rsidP="009A7C95">
      <w:pPr>
        <w:pStyle w:val="Odsekzoznamu"/>
        <w:numPr>
          <w:ilvl w:val="0"/>
          <w:numId w:val="16"/>
        </w:numPr>
        <w:tabs>
          <w:tab w:val="left" w:pos="284"/>
        </w:tabs>
        <w:autoSpaceDE w:val="0"/>
        <w:autoSpaceDN w:val="0"/>
        <w:adjustRightInd w:val="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V cene musia byť zahrnuté všetky náklady spojené s realizáciou predmetu zákazky, vrátane</w:t>
      </w:r>
      <w:r w:rsidR="00733D77" w:rsidRPr="00733D77">
        <w:rPr>
          <w:rFonts w:asciiTheme="minorHAnsi" w:eastAsia="Calibri" w:hAnsiTheme="minorHAnsi" w:cstheme="minorHAnsi"/>
          <w:color w:val="000000"/>
          <w:sz w:val="20"/>
          <w:szCs w:val="20"/>
          <w:lang w:eastAsia="en-US"/>
        </w:rPr>
        <w:t xml:space="preserve"> </w:t>
      </w:r>
      <w:r w:rsidRPr="00733D77">
        <w:rPr>
          <w:rFonts w:asciiTheme="minorHAnsi" w:eastAsia="Calibri" w:hAnsiTheme="minorHAnsi" w:cstheme="minorHAnsi"/>
          <w:color w:val="000000"/>
          <w:sz w:val="20"/>
          <w:szCs w:val="20"/>
          <w:lang w:eastAsia="en-US"/>
        </w:rPr>
        <w:t xml:space="preserve">súvisiacich služieb, </w:t>
      </w:r>
      <w:r w:rsidRPr="00733D77">
        <w:rPr>
          <w:rFonts w:asciiTheme="minorHAnsi" w:eastAsia="Calibri" w:hAnsiTheme="minorHAnsi" w:cstheme="minorHAnsi"/>
          <w:sz w:val="20"/>
          <w:szCs w:val="20"/>
          <w:lang w:eastAsia="en-US"/>
        </w:rPr>
        <w:t xml:space="preserve">poplatkov a jalových </w:t>
      </w:r>
      <w:r w:rsidR="00733D77">
        <w:rPr>
          <w:rFonts w:asciiTheme="minorHAnsi" w:eastAsia="Calibri" w:hAnsiTheme="minorHAnsi" w:cstheme="minorHAnsi"/>
          <w:sz w:val="20"/>
          <w:szCs w:val="20"/>
          <w:lang w:eastAsia="en-US"/>
        </w:rPr>
        <w:t>(</w:t>
      </w:r>
      <w:r w:rsidRPr="00733D77">
        <w:rPr>
          <w:rFonts w:asciiTheme="minorHAnsi" w:eastAsia="Calibri" w:hAnsiTheme="minorHAnsi" w:cstheme="minorHAnsi"/>
          <w:sz w:val="20"/>
          <w:szCs w:val="20"/>
          <w:lang w:eastAsia="en-US"/>
        </w:rPr>
        <w:t>prázdnych</w:t>
      </w:r>
      <w:r w:rsidR="00733D77">
        <w:rPr>
          <w:rFonts w:asciiTheme="minorHAnsi" w:eastAsia="Calibri" w:hAnsiTheme="minorHAnsi" w:cstheme="minorHAnsi"/>
          <w:sz w:val="20"/>
          <w:szCs w:val="20"/>
          <w:lang w:eastAsia="en-US"/>
        </w:rPr>
        <w:t>)</w:t>
      </w:r>
      <w:r w:rsidRPr="00733D77">
        <w:rPr>
          <w:rFonts w:asciiTheme="minorHAnsi" w:eastAsia="Calibri" w:hAnsiTheme="minorHAnsi" w:cstheme="minorHAnsi"/>
          <w:sz w:val="20"/>
          <w:szCs w:val="20"/>
          <w:lang w:eastAsia="en-US"/>
        </w:rPr>
        <w:t xml:space="preserve"> kilometrov</w:t>
      </w:r>
      <w:r w:rsidRPr="00733D77">
        <w:rPr>
          <w:rFonts w:asciiTheme="minorHAnsi" w:eastAsia="Calibri" w:hAnsiTheme="minorHAnsi" w:cstheme="minorHAnsi"/>
          <w:color w:val="000000"/>
          <w:sz w:val="20"/>
          <w:szCs w:val="20"/>
          <w:lang w:eastAsia="en-US"/>
        </w:rPr>
        <w:t>. Záujemca je pred predložením svojej ponuky povinný vziať do úvahy všetko, čo je nevyhnutné na úplné a riadne plnenie zmluvy, pričom do svojich cien zahrnie všetky náklady spojené s plnením predmetu zákazky.</w:t>
      </w:r>
    </w:p>
    <w:p w14:paraId="6BEA355E" w14:textId="77777777" w:rsidR="00C01C99" w:rsidRPr="00733D77" w:rsidRDefault="00C01C99" w:rsidP="00733D77">
      <w:pPr>
        <w:tabs>
          <w:tab w:val="left" w:pos="284"/>
        </w:tabs>
        <w:autoSpaceDE w:val="0"/>
        <w:autoSpaceDN w:val="0"/>
        <w:adjustRightInd w:val="0"/>
        <w:jc w:val="both"/>
        <w:rPr>
          <w:rFonts w:asciiTheme="minorHAnsi" w:eastAsia="Calibri" w:hAnsiTheme="minorHAnsi" w:cstheme="minorHAnsi"/>
          <w:color w:val="000000"/>
          <w:sz w:val="20"/>
          <w:szCs w:val="20"/>
          <w:lang w:eastAsia="en-US"/>
        </w:rPr>
      </w:pPr>
    </w:p>
    <w:p w14:paraId="24F3CCE7" w14:textId="3E8279C5" w:rsidR="00C01C99" w:rsidRPr="00733D77" w:rsidRDefault="00C01C99" w:rsidP="009A7C95">
      <w:pPr>
        <w:pStyle w:val="Odsekzoznamu"/>
        <w:numPr>
          <w:ilvl w:val="0"/>
          <w:numId w:val="16"/>
        </w:numPr>
        <w:tabs>
          <w:tab w:val="left" w:pos="284"/>
        </w:tabs>
        <w:autoSpaceDE w:val="0"/>
        <w:autoSpaceDN w:val="0"/>
        <w:adjustRightInd w:val="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Pri určovaní cien jednotlivých položiek je potrebné venovať pozornosť aj pravidlám valorizácie</w:t>
      </w:r>
      <w:r w:rsidR="00596796">
        <w:rPr>
          <w:rFonts w:asciiTheme="minorHAnsi" w:eastAsia="Calibri" w:hAnsiTheme="minorHAnsi" w:cstheme="minorHAnsi"/>
          <w:color w:val="000000"/>
          <w:sz w:val="20"/>
          <w:szCs w:val="20"/>
          <w:lang w:eastAsia="en-US"/>
        </w:rPr>
        <w:t xml:space="preserve"> a aktualizácie</w:t>
      </w:r>
      <w:r w:rsidR="00733D77" w:rsidRPr="00733D77">
        <w:rPr>
          <w:rFonts w:asciiTheme="minorHAnsi" w:eastAsia="Calibri" w:hAnsiTheme="minorHAnsi" w:cstheme="minorHAnsi"/>
          <w:color w:val="000000"/>
          <w:sz w:val="20"/>
          <w:szCs w:val="20"/>
          <w:lang w:eastAsia="en-US"/>
        </w:rPr>
        <w:t xml:space="preserve"> </w:t>
      </w:r>
      <w:r w:rsidRPr="00733D77">
        <w:rPr>
          <w:rFonts w:asciiTheme="minorHAnsi" w:eastAsia="Calibri" w:hAnsiTheme="minorHAnsi" w:cstheme="minorHAnsi"/>
          <w:color w:val="000000"/>
          <w:sz w:val="20"/>
          <w:szCs w:val="20"/>
          <w:lang w:eastAsia="en-US"/>
        </w:rPr>
        <w:t>ceny v priebehu trvania zmluvy.</w:t>
      </w:r>
    </w:p>
    <w:p w14:paraId="262BE109" w14:textId="77777777" w:rsidR="00C01C99" w:rsidRPr="00733D77" w:rsidRDefault="00C01C99" w:rsidP="00733D77">
      <w:pPr>
        <w:tabs>
          <w:tab w:val="left" w:pos="284"/>
        </w:tabs>
        <w:autoSpaceDE w:val="0"/>
        <w:autoSpaceDN w:val="0"/>
        <w:adjustRightInd w:val="0"/>
        <w:jc w:val="both"/>
        <w:rPr>
          <w:rFonts w:asciiTheme="minorHAnsi" w:eastAsia="Calibri" w:hAnsiTheme="minorHAnsi" w:cstheme="minorHAnsi"/>
          <w:color w:val="000000"/>
          <w:sz w:val="20"/>
          <w:szCs w:val="20"/>
          <w:lang w:eastAsia="en-US"/>
        </w:rPr>
      </w:pPr>
    </w:p>
    <w:p w14:paraId="393C4C21" w14:textId="5B3CB03A" w:rsidR="00C01C99" w:rsidRPr="00733D77" w:rsidRDefault="00C01C99" w:rsidP="009A7C95">
      <w:pPr>
        <w:pStyle w:val="Odsekzoznamu"/>
        <w:numPr>
          <w:ilvl w:val="0"/>
          <w:numId w:val="16"/>
        </w:numPr>
        <w:tabs>
          <w:tab w:val="left" w:pos="284"/>
        </w:tabs>
        <w:autoSpaceDE w:val="0"/>
        <w:autoSpaceDN w:val="0"/>
        <w:adjustRightInd w:val="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Do ceny jednotlivých položiek je potrebné zahrnúť celkové náklady danej položky súvisiace</w:t>
      </w:r>
      <w:r w:rsidR="00733D77" w:rsidRPr="00733D77">
        <w:rPr>
          <w:rFonts w:asciiTheme="minorHAnsi" w:eastAsia="Calibri" w:hAnsiTheme="minorHAnsi" w:cstheme="minorHAnsi"/>
          <w:color w:val="000000"/>
          <w:sz w:val="20"/>
          <w:szCs w:val="20"/>
          <w:lang w:eastAsia="en-US"/>
        </w:rPr>
        <w:t xml:space="preserve"> </w:t>
      </w:r>
      <w:r w:rsidRPr="00733D77">
        <w:rPr>
          <w:rFonts w:asciiTheme="minorHAnsi" w:eastAsia="Calibri" w:hAnsiTheme="minorHAnsi" w:cstheme="minorHAnsi"/>
          <w:color w:val="000000"/>
          <w:sz w:val="20"/>
          <w:szCs w:val="20"/>
          <w:lang w:eastAsia="en-US"/>
        </w:rPr>
        <w:t>s poskytnutím služby.</w:t>
      </w:r>
    </w:p>
    <w:p w14:paraId="4553EB40" w14:textId="77777777" w:rsidR="00C01C99" w:rsidRPr="00733D77" w:rsidRDefault="00C01C99" w:rsidP="00733D77">
      <w:pPr>
        <w:tabs>
          <w:tab w:val="left" w:pos="284"/>
        </w:tabs>
        <w:autoSpaceDE w:val="0"/>
        <w:autoSpaceDN w:val="0"/>
        <w:adjustRightInd w:val="0"/>
        <w:jc w:val="both"/>
        <w:rPr>
          <w:rFonts w:asciiTheme="minorHAnsi" w:eastAsia="Calibri" w:hAnsiTheme="minorHAnsi" w:cstheme="minorHAnsi"/>
          <w:color w:val="000000"/>
          <w:sz w:val="20"/>
          <w:szCs w:val="20"/>
          <w:lang w:eastAsia="en-US"/>
        </w:rPr>
      </w:pPr>
    </w:p>
    <w:p w14:paraId="59415013" w14:textId="42418866" w:rsidR="00C01C99" w:rsidRPr="00733D77" w:rsidRDefault="00C01C99" w:rsidP="009A7C95">
      <w:pPr>
        <w:pStyle w:val="Odsekzoznamu"/>
        <w:numPr>
          <w:ilvl w:val="0"/>
          <w:numId w:val="16"/>
        </w:numPr>
        <w:tabs>
          <w:tab w:val="left" w:pos="284"/>
        </w:tabs>
        <w:autoSpaceDE w:val="0"/>
        <w:autoSpaceDN w:val="0"/>
        <w:adjustRightInd w:val="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Uchádzač ktorý predkladá ponuku, vyplní ponukový formulár. Ceny v ponukovom formulári budú zaokrúhlené na 3 desatinné miesta v zmysle matematických pravidiel.</w:t>
      </w:r>
    </w:p>
    <w:p w14:paraId="01DDF752" w14:textId="77777777" w:rsidR="00C01C99" w:rsidRPr="00C01C99" w:rsidRDefault="00C01C99" w:rsidP="00733D77">
      <w:pPr>
        <w:tabs>
          <w:tab w:val="left" w:pos="284"/>
        </w:tabs>
        <w:autoSpaceDE w:val="0"/>
        <w:autoSpaceDN w:val="0"/>
        <w:adjustRightInd w:val="0"/>
        <w:jc w:val="both"/>
        <w:rPr>
          <w:rFonts w:asciiTheme="minorHAnsi" w:eastAsia="Calibri" w:hAnsiTheme="minorHAnsi" w:cstheme="minorHAnsi"/>
          <w:color w:val="000000"/>
          <w:sz w:val="20"/>
          <w:szCs w:val="20"/>
          <w:lang w:eastAsia="en-US"/>
        </w:rPr>
      </w:pPr>
    </w:p>
    <w:p w14:paraId="39A9CAAF" w14:textId="5A887E9F" w:rsidR="00C01C99" w:rsidRPr="00733D77" w:rsidRDefault="00C01C99" w:rsidP="009A7C95">
      <w:pPr>
        <w:pStyle w:val="Odsekzoznamu"/>
        <w:numPr>
          <w:ilvl w:val="0"/>
          <w:numId w:val="16"/>
        </w:numPr>
        <w:tabs>
          <w:tab w:val="left" w:pos="284"/>
        </w:tabs>
        <w:autoSpaceDE w:val="0"/>
        <w:autoSpaceDN w:val="0"/>
        <w:adjustRightInd w:val="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 xml:space="preserve">Všetci uchádzači (bez ohľadu na krajinu sídla) uvedú v ponuke </w:t>
      </w:r>
      <w:r w:rsidR="00596796">
        <w:rPr>
          <w:rFonts w:asciiTheme="minorHAnsi" w:eastAsia="Calibri" w:hAnsiTheme="minorHAnsi" w:cstheme="minorHAnsi"/>
          <w:color w:val="000000"/>
          <w:sz w:val="20"/>
          <w:szCs w:val="20"/>
          <w:lang w:eastAsia="en-US"/>
        </w:rPr>
        <w:t xml:space="preserve">konečnú </w:t>
      </w:r>
      <w:r w:rsidRPr="00733D77">
        <w:rPr>
          <w:rFonts w:asciiTheme="minorHAnsi" w:eastAsia="Calibri" w:hAnsiTheme="minorHAnsi" w:cstheme="minorHAnsi"/>
          <w:color w:val="000000"/>
          <w:sz w:val="20"/>
          <w:szCs w:val="20"/>
          <w:lang w:eastAsia="en-US"/>
        </w:rPr>
        <w:t>cen</w:t>
      </w:r>
      <w:r w:rsidR="00596796">
        <w:rPr>
          <w:rFonts w:asciiTheme="minorHAnsi" w:eastAsia="Calibri" w:hAnsiTheme="minorHAnsi" w:cstheme="minorHAnsi"/>
          <w:color w:val="000000"/>
          <w:sz w:val="20"/>
          <w:szCs w:val="20"/>
          <w:lang w:eastAsia="en-US"/>
        </w:rPr>
        <w:t>u</w:t>
      </w:r>
      <w:r w:rsidRPr="00733D77">
        <w:rPr>
          <w:rFonts w:asciiTheme="minorHAnsi" w:eastAsia="Calibri" w:hAnsiTheme="minorHAnsi" w:cstheme="minorHAnsi"/>
          <w:color w:val="000000"/>
          <w:sz w:val="20"/>
          <w:szCs w:val="20"/>
          <w:lang w:eastAsia="en-US"/>
        </w:rPr>
        <w:t xml:space="preserve"> </w:t>
      </w:r>
      <w:r w:rsidR="00596796">
        <w:rPr>
          <w:rFonts w:asciiTheme="minorHAnsi" w:eastAsia="Calibri" w:hAnsiTheme="minorHAnsi" w:cstheme="minorHAnsi"/>
          <w:color w:val="000000"/>
          <w:sz w:val="20"/>
          <w:szCs w:val="20"/>
          <w:lang w:eastAsia="en-US"/>
        </w:rPr>
        <w:t>s</w:t>
      </w:r>
      <w:r w:rsidR="00167F22">
        <w:rPr>
          <w:rFonts w:asciiTheme="minorHAnsi" w:eastAsia="Calibri" w:hAnsiTheme="minorHAnsi" w:cstheme="minorHAnsi"/>
          <w:color w:val="000000"/>
          <w:sz w:val="20"/>
          <w:szCs w:val="20"/>
          <w:lang w:eastAsia="en-US"/>
        </w:rPr>
        <w:t> </w:t>
      </w:r>
      <w:r w:rsidRPr="00733D77">
        <w:rPr>
          <w:rFonts w:asciiTheme="minorHAnsi" w:eastAsia="Calibri" w:hAnsiTheme="minorHAnsi" w:cstheme="minorHAnsi"/>
          <w:color w:val="000000"/>
          <w:sz w:val="20"/>
          <w:szCs w:val="20"/>
          <w:lang w:eastAsia="en-US"/>
        </w:rPr>
        <w:t>DPH</w:t>
      </w:r>
      <w:r w:rsidR="00167F22">
        <w:rPr>
          <w:rFonts w:asciiTheme="minorHAnsi" w:eastAsia="Calibri" w:hAnsiTheme="minorHAnsi" w:cstheme="minorHAnsi"/>
          <w:color w:val="000000"/>
          <w:sz w:val="20"/>
          <w:szCs w:val="20"/>
          <w:lang w:eastAsia="en-US"/>
        </w:rPr>
        <w:t>, platnou na území SR.</w:t>
      </w:r>
    </w:p>
    <w:p w14:paraId="4D699F71" w14:textId="77777777" w:rsidR="00733D77" w:rsidRPr="00733D77" w:rsidRDefault="00733D77" w:rsidP="00733D77">
      <w:pPr>
        <w:tabs>
          <w:tab w:val="left" w:pos="284"/>
        </w:tabs>
        <w:autoSpaceDE w:val="0"/>
        <w:autoSpaceDN w:val="0"/>
        <w:adjustRightInd w:val="0"/>
        <w:jc w:val="both"/>
        <w:rPr>
          <w:rFonts w:asciiTheme="minorHAnsi" w:eastAsia="Calibri" w:hAnsiTheme="minorHAnsi" w:cstheme="minorHAnsi"/>
          <w:color w:val="000000"/>
          <w:sz w:val="20"/>
          <w:szCs w:val="20"/>
          <w:lang w:eastAsia="en-US"/>
        </w:rPr>
      </w:pPr>
    </w:p>
    <w:p w14:paraId="41D176FD" w14:textId="46A04E5A" w:rsidR="00C01C99" w:rsidRPr="00733D77" w:rsidRDefault="00C01C99" w:rsidP="009A7C95">
      <w:pPr>
        <w:pStyle w:val="Odsekzoznamu"/>
        <w:numPr>
          <w:ilvl w:val="0"/>
          <w:numId w:val="16"/>
        </w:numPr>
        <w:tabs>
          <w:tab w:val="left" w:pos="284"/>
        </w:tabs>
        <w:autoSpaceDE w:val="0"/>
        <w:autoSpaceDN w:val="0"/>
        <w:adjustRightInd w:val="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 xml:space="preserve">V prípade, že cena za predmet zákazky navrhnutá uchádzačom nebude určená požadovaným spôsobom, ponuka uchádzača bude vylúčená z dôvodov nedodržania požiadaviek stanovených verejným obstarávateľom v týchto </w:t>
      </w:r>
      <w:r w:rsidR="00733D77">
        <w:rPr>
          <w:rFonts w:asciiTheme="minorHAnsi" w:eastAsia="Calibri" w:hAnsiTheme="minorHAnsi" w:cstheme="minorHAnsi"/>
          <w:color w:val="000000"/>
          <w:sz w:val="20"/>
          <w:szCs w:val="20"/>
          <w:lang w:eastAsia="en-US"/>
        </w:rPr>
        <w:t>SP.</w:t>
      </w:r>
    </w:p>
    <w:p w14:paraId="45436D04" w14:textId="77777777" w:rsidR="00733D77" w:rsidRPr="00733D77" w:rsidRDefault="00733D77" w:rsidP="00733D77">
      <w:pPr>
        <w:tabs>
          <w:tab w:val="left" w:pos="284"/>
        </w:tabs>
        <w:autoSpaceDE w:val="0"/>
        <w:autoSpaceDN w:val="0"/>
        <w:adjustRightInd w:val="0"/>
        <w:jc w:val="both"/>
        <w:rPr>
          <w:rFonts w:asciiTheme="minorHAnsi" w:eastAsia="Calibri" w:hAnsiTheme="minorHAnsi" w:cstheme="minorHAnsi"/>
          <w:color w:val="000000"/>
          <w:sz w:val="20"/>
          <w:szCs w:val="20"/>
          <w:lang w:eastAsia="en-US"/>
        </w:rPr>
      </w:pPr>
    </w:p>
    <w:p w14:paraId="3FFC8F06" w14:textId="159C3015" w:rsidR="00C01C99" w:rsidRPr="00555B8D" w:rsidRDefault="00C01C99" w:rsidP="009A7C95">
      <w:pPr>
        <w:pStyle w:val="Odsekzoznamu"/>
        <w:numPr>
          <w:ilvl w:val="0"/>
          <w:numId w:val="16"/>
        </w:numPr>
        <w:tabs>
          <w:tab w:val="left" w:pos="284"/>
        </w:tabs>
        <w:autoSpaceDE w:val="0"/>
        <w:autoSpaceDN w:val="0"/>
        <w:adjustRightInd w:val="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Uchádzačovi nevznikne nárok na úhradu dodatočných nákladov, ktoré si nezapočítal do ponuky za predmet zákazky.</w:t>
      </w:r>
    </w:p>
    <w:p w14:paraId="3FBF83BA" w14:textId="77777777" w:rsidR="00555B8D" w:rsidRDefault="00555B8D" w:rsidP="00555B8D">
      <w:pPr>
        <w:pStyle w:val="tl1"/>
        <w:rPr>
          <w:rFonts w:asciiTheme="minorHAnsi" w:hAnsiTheme="minorHAnsi" w:cstheme="minorHAnsi"/>
          <w:b/>
          <w:bCs/>
          <w:iCs/>
          <w:sz w:val="24"/>
          <w:szCs w:val="20"/>
        </w:rPr>
      </w:pPr>
    </w:p>
    <w:p w14:paraId="4526A148" w14:textId="653F12C2" w:rsidR="00A34B0B" w:rsidRPr="008A1F21" w:rsidRDefault="0054697C" w:rsidP="00555B8D">
      <w:pPr>
        <w:pStyle w:val="tl1"/>
        <w:jc w:val="center"/>
        <w:rPr>
          <w:rFonts w:asciiTheme="minorHAnsi" w:hAnsiTheme="minorHAnsi" w:cstheme="minorHAnsi"/>
          <w:b/>
          <w:bCs/>
          <w:iCs/>
          <w:sz w:val="24"/>
          <w:szCs w:val="20"/>
        </w:rPr>
      </w:pPr>
      <w:r w:rsidRPr="00555B8D">
        <w:rPr>
          <w:rFonts w:asciiTheme="minorHAnsi" w:hAnsiTheme="minorHAnsi" w:cstheme="minorHAnsi"/>
          <w:b/>
          <w:bCs/>
          <w:iCs/>
          <w:sz w:val="28"/>
          <w:szCs w:val="22"/>
        </w:rPr>
        <w:t>D</w:t>
      </w:r>
      <w:r w:rsidR="00A34B0B" w:rsidRPr="00555B8D">
        <w:rPr>
          <w:rFonts w:asciiTheme="minorHAnsi" w:hAnsiTheme="minorHAnsi" w:cstheme="minorHAnsi"/>
          <w:b/>
          <w:bCs/>
          <w:iCs/>
          <w:sz w:val="28"/>
          <w:szCs w:val="22"/>
        </w:rPr>
        <w:t>. KRITÉRIÁ NA HODNOTENIE  PONÚK  A PRAVIDLÁ  ICH UPLATNENIA</w:t>
      </w:r>
    </w:p>
    <w:p w14:paraId="76063213" w14:textId="77777777" w:rsidR="00A34B0B" w:rsidRPr="008A1F21" w:rsidRDefault="00A34B0B" w:rsidP="00A34B0B">
      <w:pPr>
        <w:pStyle w:val="tl1"/>
        <w:rPr>
          <w:rFonts w:asciiTheme="minorHAnsi" w:hAnsiTheme="minorHAnsi" w:cstheme="minorHAnsi"/>
          <w:sz w:val="20"/>
          <w:szCs w:val="20"/>
        </w:rPr>
      </w:pPr>
    </w:p>
    <w:p w14:paraId="66BC0AD2" w14:textId="77777777"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 xml:space="preserve">1. Ponuky sa vyhodnocujú na základe </w:t>
      </w:r>
      <w:r w:rsidRPr="008A1F21">
        <w:rPr>
          <w:rFonts w:asciiTheme="minorHAnsi" w:hAnsiTheme="minorHAnsi" w:cstheme="minorHAnsi"/>
          <w:b/>
          <w:sz w:val="20"/>
          <w:szCs w:val="20"/>
        </w:rPr>
        <w:t>najnižšej ceny.</w:t>
      </w:r>
    </w:p>
    <w:p w14:paraId="56F8074F" w14:textId="77777777" w:rsidR="00A34B0B" w:rsidRPr="008A1F21" w:rsidRDefault="00A34B0B" w:rsidP="00A34B0B">
      <w:pPr>
        <w:pStyle w:val="tl1"/>
        <w:rPr>
          <w:rFonts w:asciiTheme="minorHAnsi" w:hAnsiTheme="minorHAnsi" w:cstheme="minorHAnsi"/>
          <w:sz w:val="20"/>
          <w:szCs w:val="20"/>
        </w:rPr>
      </w:pPr>
    </w:p>
    <w:p w14:paraId="406D426C" w14:textId="416E80CA" w:rsidR="00BD1B76"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 xml:space="preserve">Pod cenou sa rozumie </w:t>
      </w:r>
      <w:r w:rsidR="00596796" w:rsidRPr="00D74CDD">
        <w:rPr>
          <w:rFonts w:asciiTheme="minorHAnsi" w:hAnsiTheme="minorHAnsi" w:cstheme="minorHAnsi"/>
          <w:sz w:val="20"/>
          <w:szCs w:val="20"/>
        </w:rPr>
        <w:t xml:space="preserve">konečná </w:t>
      </w:r>
      <w:r w:rsidRPr="008A1F21">
        <w:rPr>
          <w:rFonts w:asciiTheme="minorHAnsi" w:hAnsiTheme="minorHAnsi" w:cstheme="minorHAnsi"/>
          <w:b/>
          <w:sz w:val="20"/>
          <w:szCs w:val="20"/>
        </w:rPr>
        <w:t xml:space="preserve">cena za </w:t>
      </w:r>
      <w:r w:rsidR="001A78F0">
        <w:rPr>
          <w:rFonts w:asciiTheme="minorHAnsi" w:hAnsiTheme="minorHAnsi" w:cstheme="minorHAnsi"/>
          <w:b/>
          <w:sz w:val="20"/>
          <w:szCs w:val="20"/>
        </w:rPr>
        <w:t xml:space="preserve">jeden tarifný kilometer </w:t>
      </w:r>
      <w:r w:rsidRPr="008A1F21">
        <w:rPr>
          <w:rFonts w:asciiTheme="minorHAnsi" w:hAnsiTheme="minorHAnsi" w:cstheme="minorHAnsi"/>
          <w:b/>
          <w:sz w:val="20"/>
          <w:szCs w:val="20"/>
        </w:rPr>
        <w:t xml:space="preserve">v EUR </w:t>
      </w:r>
      <w:r w:rsidR="00596796" w:rsidRPr="00596796">
        <w:rPr>
          <w:rFonts w:asciiTheme="minorHAnsi" w:hAnsiTheme="minorHAnsi" w:cstheme="minorHAnsi"/>
          <w:b/>
          <w:sz w:val="20"/>
          <w:szCs w:val="20"/>
        </w:rPr>
        <w:t>s</w:t>
      </w:r>
      <w:r w:rsidRPr="008A1F21">
        <w:rPr>
          <w:rFonts w:asciiTheme="minorHAnsi" w:hAnsiTheme="minorHAnsi" w:cstheme="minorHAnsi"/>
          <w:b/>
          <w:sz w:val="20"/>
          <w:szCs w:val="20"/>
        </w:rPr>
        <w:t> DPH</w:t>
      </w:r>
      <w:r w:rsidR="00BD1B76" w:rsidRPr="008A1F21">
        <w:rPr>
          <w:rFonts w:asciiTheme="minorHAnsi" w:hAnsiTheme="minorHAnsi" w:cstheme="minorHAnsi"/>
          <w:sz w:val="20"/>
          <w:szCs w:val="20"/>
        </w:rPr>
        <w:t>.</w:t>
      </w:r>
    </w:p>
    <w:p w14:paraId="405B0E40" w14:textId="77777777" w:rsidR="00BD1B76" w:rsidRPr="008A1F21" w:rsidRDefault="00BD1B76" w:rsidP="00A34B0B">
      <w:pPr>
        <w:pStyle w:val="tl1"/>
        <w:rPr>
          <w:rFonts w:asciiTheme="minorHAnsi" w:hAnsiTheme="minorHAnsi" w:cstheme="minorHAnsi"/>
          <w:sz w:val="20"/>
          <w:szCs w:val="20"/>
        </w:rPr>
      </w:pPr>
    </w:p>
    <w:p w14:paraId="043D468F" w14:textId="1840B767"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Uchádzačom navrhovaná cena za predmet zákazky musí byť uvedená v EUR, matematicky zaokrúhlená na</w:t>
      </w:r>
      <w:r w:rsidR="00BD1B76" w:rsidRPr="008A1F21">
        <w:rPr>
          <w:rFonts w:asciiTheme="minorHAnsi" w:hAnsiTheme="minorHAnsi" w:cstheme="minorHAnsi"/>
          <w:sz w:val="20"/>
          <w:szCs w:val="20"/>
        </w:rPr>
        <w:t> </w:t>
      </w:r>
      <w:r w:rsidR="001A78F0">
        <w:rPr>
          <w:rFonts w:asciiTheme="minorHAnsi" w:hAnsiTheme="minorHAnsi" w:cstheme="minorHAnsi"/>
          <w:sz w:val="20"/>
          <w:szCs w:val="20"/>
        </w:rPr>
        <w:t>tri</w:t>
      </w:r>
      <w:r w:rsidRPr="008A1F21">
        <w:rPr>
          <w:rFonts w:asciiTheme="minorHAnsi" w:hAnsiTheme="minorHAnsi" w:cstheme="minorHAnsi"/>
          <w:sz w:val="20"/>
          <w:szCs w:val="20"/>
        </w:rPr>
        <w:t xml:space="preserve"> desatinné miesta.</w:t>
      </w:r>
    </w:p>
    <w:p w14:paraId="3DC87BCB" w14:textId="77777777" w:rsidR="00A34B0B" w:rsidRPr="008A1F21" w:rsidRDefault="00A34B0B" w:rsidP="00A34B0B">
      <w:pPr>
        <w:pStyle w:val="tl1"/>
        <w:rPr>
          <w:rFonts w:asciiTheme="minorHAnsi" w:hAnsiTheme="minorHAnsi" w:cstheme="minorHAnsi"/>
          <w:sz w:val="20"/>
          <w:szCs w:val="20"/>
        </w:rPr>
      </w:pPr>
    </w:p>
    <w:p w14:paraId="2DE21B9B" w14:textId="474F95DB" w:rsidR="00A34B0B" w:rsidRPr="008A1F21" w:rsidRDefault="00BD1B76" w:rsidP="00A34B0B">
      <w:pPr>
        <w:pStyle w:val="tl1"/>
        <w:rPr>
          <w:rFonts w:asciiTheme="minorHAnsi" w:hAnsiTheme="minorHAnsi" w:cstheme="minorHAnsi"/>
          <w:bCs/>
          <w:iCs/>
          <w:sz w:val="20"/>
          <w:szCs w:val="20"/>
        </w:rPr>
      </w:pPr>
      <w:r w:rsidRPr="008A1F21">
        <w:rPr>
          <w:rFonts w:asciiTheme="minorHAnsi" w:hAnsiTheme="minorHAnsi" w:cstheme="minorHAnsi"/>
          <w:sz w:val="20"/>
          <w:szCs w:val="20"/>
        </w:rPr>
        <w:t>2</w:t>
      </w:r>
      <w:r w:rsidR="00A34B0B" w:rsidRPr="008A1F21">
        <w:rPr>
          <w:rFonts w:asciiTheme="minorHAnsi" w:hAnsiTheme="minorHAnsi" w:cstheme="minorHAnsi"/>
          <w:sz w:val="20"/>
          <w:szCs w:val="20"/>
        </w:rPr>
        <w:t xml:space="preserve">. </w:t>
      </w:r>
      <w:r w:rsidR="00A34B0B" w:rsidRPr="008A1F21">
        <w:rPr>
          <w:rFonts w:asciiTheme="minorHAnsi" w:hAnsiTheme="minorHAnsi" w:cstheme="minorHAnsi"/>
          <w:bCs/>
          <w:iCs/>
          <w:sz w:val="20"/>
          <w:szCs w:val="20"/>
        </w:rPr>
        <w:t>Úspešným uchádzačom sa stane uchádzač, ktorý vo svojej ponuke predloží najnižšiu</w:t>
      </w:r>
      <w:r w:rsidR="008E5F2E">
        <w:rPr>
          <w:rFonts w:asciiTheme="minorHAnsi" w:hAnsiTheme="minorHAnsi" w:cstheme="minorHAnsi"/>
          <w:bCs/>
          <w:iCs/>
          <w:sz w:val="20"/>
          <w:szCs w:val="20"/>
        </w:rPr>
        <w:t xml:space="preserve"> konečnú</w:t>
      </w:r>
      <w:r w:rsidR="00A34B0B" w:rsidRPr="008A1F21">
        <w:rPr>
          <w:rFonts w:asciiTheme="minorHAnsi" w:hAnsiTheme="minorHAnsi" w:cstheme="minorHAnsi"/>
          <w:bCs/>
          <w:iCs/>
          <w:sz w:val="20"/>
          <w:szCs w:val="20"/>
        </w:rPr>
        <w:t xml:space="preserve"> cenu za</w:t>
      </w:r>
      <w:r w:rsidRPr="008A1F21">
        <w:rPr>
          <w:rFonts w:asciiTheme="minorHAnsi" w:hAnsiTheme="minorHAnsi" w:cstheme="minorHAnsi"/>
          <w:bCs/>
          <w:iCs/>
          <w:sz w:val="20"/>
          <w:szCs w:val="20"/>
        </w:rPr>
        <w:t> </w:t>
      </w:r>
      <w:r w:rsidR="001A78F0">
        <w:rPr>
          <w:rFonts w:asciiTheme="minorHAnsi" w:hAnsiTheme="minorHAnsi" w:cstheme="minorHAnsi"/>
          <w:bCs/>
          <w:iCs/>
          <w:sz w:val="20"/>
          <w:szCs w:val="20"/>
        </w:rPr>
        <w:t>tarifný kilometer</w:t>
      </w:r>
      <w:r w:rsidR="00A34B0B" w:rsidRPr="008A1F21">
        <w:rPr>
          <w:rFonts w:asciiTheme="minorHAnsi" w:hAnsiTheme="minorHAnsi" w:cstheme="minorHAnsi"/>
          <w:bCs/>
          <w:iCs/>
          <w:sz w:val="20"/>
          <w:szCs w:val="20"/>
        </w:rPr>
        <w:t xml:space="preserve"> v</w:t>
      </w:r>
      <w:r w:rsidR="001A78F0">
        <w:rPr>
          <w:rFonts w:asciiTheme="minorHAnsi" w:hAnsiTheme="minorHAnsi" w:cstheme="minorHAnsi"/>
          <w:bCs/>
          <w:iCs/>
          <w:sz w:val="20"/>
          <w:szCs w:val="20"/>
        </w:rPr>
        <w:t> </w:t>
      </w:r>
      <w:r w:rsidR="00A34B0B" w:rsidRPr="008A1F21">
        <w:rPr>
          <w:rFonts w:asciiTheme="minorHAnsi" w:hAnsiTheme="minorHAnsi" w:cstheme="minorHAnsi"/>
          <w:bCs/>
          <w:iCs/>
          <w:sz w:val="20"/>
          <w:szCs w:val="20"/>
        </w:rPr>
        <w:t>EUR</w:t>
      </w:r>
      <w:r w:rsidR="001A78F0">
        <w:rPr>
          <w:rFonts w:asciiTheme="minorHAnsi" w:hAnsiTheme="minorHAnsi" w:cstheme="minorHAnsi"/>
          <w:bCs/>
          <w:iCs/>
          <w:sz w:val="20"/>
          <w:szCs w:val="20"/>
        </w:rPr>
        <w:t xml:space="preserve"> </w:t>
      </w:r>
      <w:r w:rsidR="008E5F2E">
        <w:rPr>
          <w:rFonts w:asciiTheme="minorHAnsi" w:hAnsiTheme="minorHAnsi" w:cstheme="minorHAnsi"/>
          <w:bCs/>
          <w:iCs/>
          <w:sz w:val="20"/>
          <w:szCs w:val="20"/>
        </w:rPr>
        <w:t>s</w:t>
      </w:r>
      <w:r w:rsidR="00875416" w:rsidRPr="008A1F21">
        <w:rPr>
          <w:rFonts w:asciiTheme="minorHAnsi" w:hAnsiTheme="minorHAnsi" w:cstheme="minorHAnsi"/>
          <w:bCs/>
          <w:iCs/>
          <w:sz w:val="20"/>
          <w:szCs w:val="20"/>
        </w:rPr>
        <w:t> </w:t>
      </w:r>
      <w:r w:rsidR="00A34B0B" w:rsidRPr="008A1F21">
        <w:rPr>
          <w:rFonts w:asciiTheme="minorHAnsi" w:hAnsiTheme="minorHAnsi" w:cstheme="minorHAnsi"/>
          <w:bCs/>
          <w:iCs/>
          <w:sz w:val="20"/>
          <w:szCs w:val="20"/>
        </w:rPr>
        <w:t xml:space="preserve">DPH. Poradie ostatných uchádzačov sa stanoví podľa stanoveného kritéria, </w:t>
      </w:r>
      <w:r w:rsidR="00A34B0B" w:rsidRPr="008A1F21">
        <w:rPr>
          <w:rFonts w:asciiTheme="minorHAnsi" w:hAnsiTheme="minorHAnsi" w:cstheme="minorHAnsi"/>
          <w:bCs/>
          <w:iCs/>
          <w:sz w:val="20"/>
          <w:szCs w:val="20"/>
        </w:rPr>
        <w:br/>
        <w:t>t. j. na druhom mieste sa umiestni uchádzač s druhou najnižšou cenou za predmet zákazky, na</w:t>
      </w:r>
      <w:r w:rsidRPr="008A1F21">
        <w:rPr>
          <w:rFonts w:asciiTheme="minorHAnsi" w:hAnsiTheme="minorHAnsi" w:cstheme="minorHAnsi"/>
          <w:bCs/>
          <w:iCs/>
          <w:sz w:val="20"/>
          <w:szCs w:val="20"/>
        </w:rPr>
        <w:t> </w:t>
      </w:r>
      <w:r w:rsidR="00A34B0B" w:rsidRPr="008A1F21">
        <w:rPr>
          <w:rFonts w:asciiTheme="minorHAnsi" w:hAnsiTheme="minorHAnsi" w:cstheme="minorHAnsi"/>
          <w:bCs/>
          <w:iCs/>
          <w:sz w:val="20"/>
          <w:szCs w:val="20"/>
        </w:rPr>
        <w:t>treťom mieste sa umiestni uchádzač s treťou najnižšou cenou za predmet zákazky atď.</w:t>
      </w:r>
    </w:p>
    <w:p w14:paraId="4E0EA0C0" w14:textId="77777777" w:rsidR="0054697C" w:rsidRDefault="0054697C" w:rsidP="00A34B0B">
      <w:pPr>
        <w:pStyle w:val="tl1"/>
        <w:jc w:val="left"/>
        <w:rPr>
          <w:rFonts w:asciiTheme="minorHAnsi" w:hAnsiTheme="minorHAnsi" w:cstheme="minorHAnsi"/>
          <w:b/>
          <w:bCs/>
          <w:iCs/>
          <w:sz w:val="24"/>
          <w:szCs w:val="20"/>
        </w:rPr>
      </w:pPr>
    </w:p>
    <w:p w14:paraId="71065C69" w14:textId="2CFBAC52" w:rsidR="00A34B0B" w:rsidRPr="00555B8D" w:rsidRDefault="0054697C" w:rsidP="00555B8D">
      <w:pPr>
        <w:pStyle w:val="tl1"/>
        <w:jc w:val="center"/>
        <w:rPr>
          <w:rFonts w:asciiTheme="minorHAnsi" w:hAnsiTheme="minorHAnsi" w:cstheme="minorHAnsi"/>
          <w:b/>
          <w:bCs/>
          <w:iCs/>
          <w:sz w:val="28"/>
          <w:szCs w:val="22"/>
        </w:rPr>
      </w:pPr>
      <w:r w:rsidRPr="00555B8D">
        <w:rPr>
          <w:rFonts w:asciiTheme="minorHAnsi" w:hAnsiTheme="minorHAnsi" w:cstheme="minorHAnsi"/>
          <w:b/>
          <w:bCs/>
          <w:iCs/>
          <w:sz w:val="28"/>
          <w:szCs w:val="22"/>
        </w:rPr>
        <w:t>E</w:t>
      </w:r>
      <w:r w:rsidR="00A34B0B" w:rsidRPr="00555B8D">
        <w:rPr>
          <w:rFonts w:asciiTheme="minorHAnsi" w:hAnsiTheme="minorHAnsi" w:cstheme="minorHAnsi"/>
          <w:b/>
          <w:bCs/>
          <w:iCs/>
          <w:sz w:val="28"/>
          <w:szCs w:val="22"/>
        </w:rPr>
        <w:t>. PODMIENKY  ÚČASTI  UCHÁDZAČOV</w:t>
      </w:r>
    </w:p>
    <w:p w14:paraId="1C140AFA" w14:textId="77777777" w:rsidR="00A34B0B" w:rsidRPr="008A1F21" w:rsidRDefault="00A34B0B" w:rsidP="00A34B0B">
      <w:pPr>
        <w:pStyle w:val="tl1"/>
        <w:jc w:val="left"/>
        <w:rPr>
          <w:rFonts w:asciiTheme="minorHAnsi" w:hAnsiTheme="minorHAnsi" w:cstheme="minorHAnsi"/>
          <w:b/>
          <w:bCs/>
          <w:iCs/>
          <w:sz w:val="20"/>
          <w:szCs w:val="20"/>
        </w:rPr>
      </w:pPr>
    </w:p>
    <w:p w14:paraId="47F5E2C6" w14:textId="77777777" w:rsidR="00A34B0B" w:rsidRPr="008A1F21" w:rsidRDefault="00A34B0B" w:rsidP="00A34B0B">
      <w:pPr>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Uchádzač musí spĺňať nasledujúce podmienky účasti.</w:t>
      </w:r>
    </w:p>
    <w:p w14:paraId="3F09AA7C" w14:textId="77777777" w:rsidR="00A34B0B" w:rsidRPr="008A1F21" w:rsidRDefault="00A34B0B" w:rsidP="00A34B0B">
      <w:pPr>
        <w:jc w:val="both"/>
        <w:rPr>
          <w:rFonts w:asciiTheme="minorHAnsi" w:hAnsiTheme="minorHAnsi" w:cstheme="minorHAnsi"/>
          <w:sz w:val="20"/>
          <w:szCs w:val="20"/>
          <w:lang w:eastAsia="sk-SK"/>
        </w:rPr>
      </w:pPr>
    </w:p>
    <w:p w14:paraId="70DE27BE" w14:textId="77777777" w:rsidR="00A34B0B" w:rsidRPr="008A1F21" w:rsidRDefault="00A34B0B" w:rsidP="00A34B0B">
      <w:pPr>
        <w:jc w:val="both"/>
        <w:rPr>
          <w:rFonts w:asciiTheme="minorHAnsi" w:hAnsiTheme="minorHAnsi" w:cstheme="minorHAnsi"/>
          <w:b/>
          <w:sz w:val="22"/>
          <w:szCs w:val="20"/>
          <w:lang w:eastAsia="sk-SK"/>
        </w:rPr>
      </w:pPr>
      <w:r w:rsidRPr="008A1F21">
        <w:rPr>
          <w:rFonts w:asciiTheme="minorHAnsi" w:hAnsiTheme="minorHAnsi" w:cstheme="minorHAnsi"/>
          <w:b/>
          <w:sz w:val="22"/>
          <w:szCs w:val="20"/>
          <w:lang w:eastAsia="sk-SK"/>
        </w:rPr>
        <w:t>1. OSOBNÉ POSTAVENIE</w:t>
      </w:r>
    </w:p>
    <w:p w14:paraId="792ABC9F" w14:textId="77777777" w:rsidR="009F6FEB" w:rsidRDefault="009F6FEB" w:rsidP="009F6FEB">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1. V zmysle § 32 ods. 1 ZVO, verejného obstarávania sa môže zúčastniť len ten, kto spĺňa tieto podmienky účasti týkajúce sa osobného postavenia:</w:t>
      </w:r>
    </w:p>
    <w:p w14:paraId="7793232F" w14:textId="77777777" w:rsidR="009F6FEB" w:rsidRDefault="009F6FEB" w:rsidP="009F6FEB">
      <w:pPr>
        <w:tabs>
          <w:tab w:val="left" w:pos="344"/>
        </w:tabs>
        <w:autoSpaceDE w:val="0"/>
        <w:spacing w:line="251" w:lineRule="exact"/>
        <w:jc w:val="both"/>
        <w:rPr>
          <w:rFonts w:ascii="Calibri" w:hAnsi="Calibri" w:cs="Calibri"/>
          <w:sz w:val="20"/>
          <w:szCs w:val="22"/>
          <w:lang w:eastAsia="sk-SK"/>
        </w:rPr>
      </w:pPr>
    </w:p>
    <w:p w14:paraId="62B9B2FD" w14:textId="77777777" w:rsidR="009F6FEB" w:rsidRDefault="009F6FEB" w:rsidP="009F6FEB">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3FBFFCB" w14:textId="59885E36" w:rsidR="009F6FEB" w:rsidRDefault="009F6FEB" w:rsidP="009F6FEB">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lastRenderedPageBreak/>
        <w:t xml:space="preserve">b) nemá evidované nedoplatky na poistnom na sociálne poistenie a zdravotná poisťovňa neeviduje voči nemu pohľadávky po splatnosti podľa osobitných predpisov (§ 170 ods. 21 zákona č. 461/2003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sociálnom poistení v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 25 ods. 5 zákona č. 580/2004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zdravotnom poistení a o zmene a doplnení zákona č. 95/2002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poisťovníctve a o zmene a doplnení niektorých zákonov v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p>
    <w:p w14:paraId="2590FF84" w14:textId="77777777" w:rsidR="009F6FEB" w:rsidRDefault="009F6FEB" w:rsidP="009F6FEB">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v Slovenskej republike alebo v štáte sídla, miesta podnikania alebo obvyklého pobytu,</w:t>
      </w:r>
    </w:p>
    <w:p w14:paraId="46A72CAA" w14:textId="77777777" w:rsidR="009F6FEB" w:rsidRDefault="009F6FEB" w:rsidP="009F6FEB">
      <w:pPr>
        <w:tabs>
          <w:tab w:val="left" w:pos="344"/>
        </w:tabs>
        <w:autoSpaceDE w:val="0"/>
        <w:spacing w:line="251" w:lineRule="exact"/>
        <w:jc w:val="both"/>
        <w:rPr>
          <w:rFonts w:ascii="Calibri" w:hAnsi="Calibri" w:cs="Calibri"/>
          <w:sz w:val="20"/>
          <w:szCs w:val="22"/>
          <w:lang w:eastAsia="sk-SK"/>
        </w:rPr>
      </w:pPr>
    </w:p>
    <w:p w14:paraId="16695B10" w14:textId="77777777" w:rsidR="009F6FEB" w:rsidRDefault="009F6FEB" w:rsidP="009F6FEB">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c) nemá evidované daňové nedoplatky voči daňovému úradu a colnému úradu podľa osobitných predpisov (Zákon č. 199/2004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Colný zákon a o zmene a doplnení niektorých zákonov v znení neskorších predpisov, Zákon č. 563/2009 </w:t>
      </w:r>
      <w:proofErr w:type="spellStart"/>
      <w:r>
        <w:rPr>
          <w:rFonts w:ascii="Calibri" w:hAnsi="Calibri" w:cs="Calibri"/>
          <w:sz w:val="20"/>
          <w:szCs w:val="22"/>
          <w:lang w:eastAsia="sk-SK"/>
        </w:rPr>
        <w:t>Z.z</w:t>
      </w:r>
      <w:proofErr w:type="spellEnd"/>
      <w:r>
        <w:rPr>
          <w:rFonts w:ascii="Calibri" w:hAnsi="Calibri" w:cs="Calibri"/>
          <w:sz w:val="20"/>
          <w:szCs w:val="22"/>
          <w:lang w:eastAsia="sk-SK"/>
        </w:rPr>
        <w:t>. o správe daní (daňový poriadok) a o zmene a doplnení niektorých zákonov v znení neskorších predpisov) v Slovenskej republike alebo v štáte sídla, miesta podnikania alebo obvyklého pobytu,</w:t>
      </w:r>
    </w:p>
    <w:p w14:paraId="62D73E77" w14:textId="77777777" w:rsidR="009F6FEB" w:rsidRDefault="009F6FEB" w:rsidP="009F6FEB">
      <w:pPr>
        <w:tabs>
          <w:tab w:val="left" w:pos="344"/>
        </w:tabs>
        <w:autoSpaceDE w:val="0"/>
        <w:spacing w:line="251" w:lineRule="exact"/>
        <w:jc w:val="both"/>
        <w:rPr>
          <w:rFonts w:ascii="Calibri" w:hAnsi="Calibri" w:cs="Calibri"/>
          <w:sz w:val="20"/>
          <w:szCs w:val="22"/>
          <w:lang w:eastAsia="sk-SK"/>
        </w:rPr>
      </w:pPr>
    </w:p>
    <w:p w14:paraId="76844A45" w14:textId="77777777" w:rsidR="009F6FEB" w:rsidRDefault="009F6FEB" w:rsidP="009F6FEB">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4C22409C" w14:textId="77777777" w:rsidR="009F6FEB" w:rsidRDefault="009F6FEB" w:rsidP="009F6FEB">
      <w:pPr>
        <w:tabs>
          <w:tab w:val="left" w:pos="344"/>
        </w:tabs>
        <w:autoSpaceDE w:val="0"/>
        <w:spacing w:line="251" w:lineRule="exact"/>
        <w:jc w:val="both"/>
        <w:rPr>
          <w:rFonts w:ascii="Calibri" w:hAnsi="Calibri" w:cs="Calibri"/>
          <w:sz w:val="20"/>
          <w:szCs w:val="22"/>
          <w:lang w:eastAsia="sk-SK"/>
        </w:rPr>
      </w:pPr>
    </w:p>
    <w:p w14:paraId="59159123" w14:textId="77777777" w:rsidR="009F6FEB" w:rsidRDefault="009F6FEB" w:rsidP="009F6FEB">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je oprávnený dodávať tovar, uskutočňovať stavebné práce alebo poskytovať službu,</w:t>
      </w:r>
    </w:p>
    <w:p w14:paraId="2B6DDE35" w14:textId="77777777" w:rsidR="009F6FEB" w:rsidRDefault="009F6FEB" w:rsidP="009F6FEB">
      <w:pPr>
        <w:tabs>
          <w:tab w:val="left" w:pos="344"/>
        </w:tabs>
        <w:autoSpaceDE w:val="0"/>
        <w:spacing w:line="251" w:lineRule="exact"/>
        <w:jc w:val="both"/>
        <w:rPr>
          <w:rFonts w:ascii="Calibri" w:hAnsi="Calibri" w:cs="Calibri"/>
          <w:sz w:val="20"/>
          <w:szCs w:val="22"/>
          <w:lang w:eastAsia="sk-SK"/>
        </w:rPr>
      </w:pPr>
    </w:p>
    <w:p w14:paraId="30F25FB6" w14:textId="77777777" w:rsidR="009F6FEB" w:rsidRDefault="009F6FEB" w:rsidP="009F6FEB">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nemá uložený zákaz účasti vo verejnom obstarávaní potvrdený konečným rozhodnutím v Slovenskej republike alebo v štáte sídla, miesta podnikania alebo obvyklého pobytu,</w:t>
      </w:r>
    </w:p>
    <w:p w14:paraId="5D4E9565" w14:textId="77777777" w:rsidR="009F6FEB" w:rsidRDefault="009F6FEB" w:rsidP="009F6FEB">
      <w:pPr>
        <w:tabs>
          <w:tab w:val="left" w:pos="344"/>
        </w:tabs>
        <w:autoSpaceDE w:val="0"/>
        <w:spacing w:line="251" w:lineRule="exact"/>
        <w:jc w:val="both"/>
        <w:rPr>
          <w:rFonts w:ascii="Calibri" w:hAnsi="Calibri" w:cs="Calibri"/>
          <w:sz w:val="20"/>
          <w:szCs w:val="22"/>
          <w:lang w:eastAsia="sk-SK"/>
        </w:rPr>
      </w:pPr>
    </w:p>
    <w:p w14:paraId="2AC61A16" w14:textId="77777777" w:rsidR="009F6FEB" w:rsidRDefault="009F6FEB" w:rsidP="009F6FEB">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nelegálnej práci a nelegálnom zamestnávaní a o zmene a doplnení niektorých zákonov v znení neskorších predpisov, zákon č. 223/2001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Dohovor Medzinárodnej organizácie práce o minimálnom veku na prijatie do zamestnania č. 138 z roku (oznámenie FMZV č. 341/1998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Viedenský dohovor o ochrane ozónovej vrstvy (oznámenie MZV SR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Montrealský protokol o látkach, ktoré porušujú ozónovú vrstvu (oznámenie MZV SR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Bazilejský dohovor o riadení pohybov nebezpečných odpadov cez hranice štátov a ich zneškodňovaní (oznámenie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Štokholmský dohovor o </w:t>
      </w:r>
      <w:proofErr w:type="spellStart"/>
      <w:r>
        <w:rPr>
          <w:rFonts w:ascii="Calibri" w:hAnsi="Calibri" w:cs="Calibri"/>
          <w:sz w:val="20"/>
          <w:szCs w:val="22"/>
          <w:lang w:eastAsia="sk-SK"/>
        </w:rPr>
        <w:t>perzistentných</w:t>
      </w:r>
      <w:proofErr w:type="spellEnd"/>
      <w:r>
        <w:rPr>
          <w:rFonts w:ascii="Calibri" w:hAnsi="Calibri" w:cs="Calibri"/>
          <w:sz w:val="20"/>
          <w:szCs w:val="22"/>
          <w:lang w:eastAsia="sk-SK"/>
        </w:rPr>
        <w:t xml:space="preserve"> organických látkach (oznámenie MZV SR č. 593/2004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Pr>
          <w:rFonts w:ascii="Calibri" w:hAnsi="Calibri" w:cs="Calibri"/>
          <w:sz w:val="20"/>
          <w:szCs w:val="22"/>
          <w:lang w:eastAsia="sk-SK"/>
        </w:rPr>
        <w:t>Z.z</w:t>
      </w:r>
      <w:proofErr w:type="spellEnd"/>
      <w:r>
        <w:rPr>
          <w:rFonts w:ascii="Calibri" w:hAnsi="Calibri" w:cs="Calibri"/>
          <w:sz w:val="20"/>
          <w:szCs w:val="22"/>
          <w:lang w:eastAsia="sk-SK"/>
        </w:rPr>
        <w:t>.) za ktoré mu bola právoplatne uložená sankcia, ktoré dokáže verejný obstarávateľ a obstarávateľ preukázať,</w:t>
      </w:r>
    </w:p>
    <w:p w14:paraId="2036B183" w14:textId="77777777" w:rsidR="009F6FEB" w:rsidRDefault="009F6FEB" w:rsidP="009F6FEB">
      <w:pPr>
        <w:tabs>
          <w:tab w:val="left" w:pos="344"/>
        </w:tabs>
        <w:autoSpaceDE w:val="0"/>
        <w:spacing w:line="251" w:lineRule="exact"/>
        <w:jc w:val="both"/>
        <w:rPr>
          <w:rFonts w:ascii="Calibri" w:hAnsi="Calibri" w:cs="Calibri"/>
          <w:sz w:val="20"/>
          <w:szCs w:val="22"/>
          <w:lang w:eastAsia="sk-SK"/>
        </w:rPr>
      </w:pPr>
    </w:p>
    <w:p w14:paraId="0CE38208" w14:textId="24D87CC1" w:rsidR="009F6FEB" w:rsidRDefault="009F6FEB" w:rsidP="009F6FEB">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779B7EB8" w14:textId="77777777" w:rsidR="009F6FEB" w:rsidRDefault="009F6FEB" w:rsidP="009F6FEB">
      <w:pPr>
        <w:tabs>
          <w:tab w:val="left" w:pos="344"/>
        </w:tabs>
        <w:autoSpaceDE w:val="0"/>
        <w:spacing w:line="251" w:lineRule="exact"/>
        <w:jc w:val="both"/>
        <w:rPr>
          <w:rFonts w:ascii="Calibri" w:hAnsi="Calibri" w:cs="Calibri"/>
          <w:sz w:val="20"/>
          <w:szCs w:val="22"/>
          <w:lang w:eastAsia="sk-SK"/>
        </w:rPr>
      </w:pPr>
    </w:p>
    <w:p w14:paraId="0F001DB0" w14:textId="77AE5FBB" w:rsidR="009F6FEB" w:rsidRDefault="009F6FEB" w:rsidP="009F6FEB">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2. Ak v § 32 ods. 3 ZVO nie je ustanovené inak, uchádzač alebo záujemca preukazuje splnenie podmienok účasti podľa § 32 ods. 1 ZVO:</w:t>
      </w:r>
    </w:p>
    <w:p w14:paraId="127FA5EF" w14:textId="77777777" w:rsidR="009F6FEB" w:rsidRDefault="009F6FEB" w:rsidP="009F6FEB">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písm. a) doloženým výpisom z registra trestov nie starším ako tri mesiace ku dňu uplynutia lehoty na predkladanie ponúk,</w:t>
      </w:r>
    </w:p>
    <w:p w14:paraId="460D6FC1" w14:textId="77777777" w:rsidR="009F6FEB" w:rsidRDefault="009F6FEB" w:rsidP="009F6FEB">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0C852638" w14:textId="77777777" w:rsidR="009F6FEB" w:rsidRDefault="009F6FEB" w:rsidP="009F6FEB">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písm. c) doloženým potvrdením miestne príslušného daňového úradu a miestne príslušného colného úradu nie starším ako tri mesiace,</w:t>
      </w:r>
    </w:p>
    <w:p w14:paraId="6B17E36B" w14:textId="77777777" w:rsidR="009F6FEB" w:rsidRDefault="009F6FEB" w:rsidP="009F6FEB">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písm. d) doloženým potvrdením príslušného súdu nie starším ako tri mesiace ku dňu uplynutia lehoty na predkladanie ponúk,</w:t>
      </w:r>
    </w:p>
    <w:p w14:paraId="0E7C7F1A" w14:textId="77777777" w:rsidR="009F6FEB" w:rsidRDefault="009F6FEB" w:rsidP="009F6FEB">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lastRenderedPageBreak/>
        <w:t>e) písm. e) doloženým dokladom o oprávnení dodávať tovar, uskutočňovať stavebné práce alebo poskytovať službu, ktorý zodpovedá predmetu zákazky,</w:t>
      </w:r>
    </w:p>
    <w:p w14:paraId="5924CC67" w14:textId="77777777" w:rsidR="009F6FEB" w:rsidRDefault="009F6FEB" w:rsidP="009F6FEB">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písm. f) doloženým čestným vyhlásením.</w:t>
      </w:r>
    </w:p>
    <w:p w14:paraId="73C281F4" w14:textId="77777777" w:rsidR="009F6FEB" w:rsidRDefault="009F6FEB" w:rsidP="009F6FEB">
      <w:pPr>
        <w:tabs>
          <w:tab w:val="left" w:pos="344"/>
        </w:tabs>
        <w:autoSpaceDE w:val="0"/>
        <w:spacing w:line="251" w:lineRule="exact"/>
        <w:jc w:val="both"/>
        <w:rPr>
          <w:rFonts w:ascii="Calibri" w:hAnsi="Calibri" w:cs="Calibri"/>
          <w:sz w:val="20"/>
          <w:szCs w:val="22"/>
          <w:lang w:eastAsia="sk-SK"/>
        </w:rPr>
      </w:pPr>
    </w:p>
    <w:p w14:paraId="0800551F" w14:textId="77777777" w:rsidR="009F6FEB" w:rsidRDefault="009F6FEB" w:rsidP="009F6FEB">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3. </w:t>
      </w:r>
      <w:r w:rsidRPr="00382C03">
        <w:rPr>
          <w:rFonts w:ascii="Calibri" w:hAnsi="Calibri" w:cs="Calibri"/>
          <w:sz w:val="20"/>
          <w:szCs w:val="22"/>
          <w:lang w:eastAsia="sk-SK"/>
        </w:rPr>
        <w:t xml:space="preserve">Uchádzač alebo záujemca nie je povinný predkladať doklady podľa </w:t>
      </w:r>
      <w:r>
        <w:rPr>
          <w:rFonts w:ascii="Calibri" w:hAnsi="Calibri" w:cs="Calibri"/>
          <w:sz w:val="20"/>
          <w:szCs w:val="22"/>
          <w:lang w:eastAsia="sk-SK"/>
        </w:rPr>
        <w:t>§ 32 ods.</w:t>
      </w:r>
      <w:r w:rsidRPr="00382C03">
        <w:rPr>
          <w:rFonts w:ascii="Calibri" w:hAnsi="Calibri" w:cs="Calibri"/>
          <w:sz w:val="20"/>
          <w:szCs w:val="22"/>
          <w:lang w:eastAsia="sk-SK"/>
        </w:rPr>
        <w:t xml:space="preserve"> 2</w:t>
      </w:r>
      <w:r>
        <w:rPr>
          <w:rFonts w:ascii="Calibri" w:hAnsi="Calibri" w:cs="Calibri"/>
          <w:sz w:val="20"/>
          <w:szCs w:val="22"/>
          <w:lang w:eastAsia="sk-SK"/>
        </w:rPr>
        <w:t xml:space="preserve"> ZVO</w:t>
      </w:r>
      <w:r w:rsidRPr="00382C03">
        <w:rPr>
          <w:rFonts w:ascii="Calibri" w:hAnsi="Calibri" w:cs="Calibri"/>
          <w:sz w:val="20"/>
          <w:szCs w:val="22"/>
          <w:lang w:eastAsia="sk-SK"/>
        </w:rPr>
        <w:t>, ak verejný obstarávateľ alebo obstarávateľ je oprávnený použiť údaje z informačných systémov verejnej s</w:t>
      </w:r>
      <w:r>
        <w:rPr>
          <w:rFonts w:ascii="Calibri" w:hAnsi="Calibri" w:cs="Calibri"/>
          <w:sz w:val="20"/>
          <w:szCs w:val="22"/>
          <w:lang w:eastAsia="sk-SK"/>
        </w:rPr>
        <w:t>právy podľa osobitného predpisu (</w:t>
      </w:r>
      <w:r w:rsidRPr="00382C03">
        <w:rPr>
          <w:rFonts w:ascii="Calibri" w:hAnsi="Calibri" w:cs="Calibri"/>
          <w:sz w:val="20"/>
          <w:szCs w:val="22"/>
          <w:lang w:eastAsia="sk-SK"/>
        </w:rPr>
        <w:t xml:space="preserve">§ 1 ods. 1 zákona 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w:t>
      </w:r>
      <w:r>
        <w:rPr>
          <w:rFonts w:ascii="Calibri" w:hAnsi="Calibri" w:cs="Calibri"/>
          <w:sz w:val="20"/>
          <w:szCs w:val="22"/>
          <w:lang w:eastAsia="sk-SK"/>
        </w:rPr>
        <w:t xml:space="preserve">). </w:t>
      </w:r>
      <w:r w:rsidRPr="00382C03">
        <w:rPr>
          <w:rFonts w:ascii="Calibri" w:hAnsi="Calibri" w:cs="Calibri"/>
          <w:sz w:val="20"/>
          <w:szCs w:val="22"/>
          <w:lang w:eastAsia="sk-SK"/>
        </w:rPr>
        <w:t xml:space="preserve">Ak uchádzač alebo záujemca nepredloží doklad podľa </w:t>
      </w:r>
      <w:r>
        <w:rPr>
          <w:rFonts w:ascii="Calibri" w:hAnsi="Calibri" w:cs="Calibri"/>
          <w:sz w:val="20"/>
          <w:szCs w:val="22"/>
          <w:lang w:eastAsia="sk-SK"/>
        </w:rPr>
        <w:t>§ 32 ods.</w:t>
      </w:r>
      <w:r w:rsidRPr="00382C03">
        <w:rPr>
          <w:rFonts w:ascii="Calibri" w:hAnsi="Calibri" w:cs="Calibri"/>
          <w:sz w:val="20"/>
          <w:szCs w:val="22"/>
          <w:lang w:eastAsia="sk-SK"/>
        </w:rPr>
        <w:t xml:space="preserve"> 2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je povinný na účely preukázania podmienky podľa </w:t>
      </w:r>
      <w:r>
        <w:rPr>
          <w:rFonts w:ascii="Calibri" w:hAnsi="Calibri" w:cs="Calibri"/>
          <w:sz w:val="20"/>
          <w:szCs w:val="22"/>
          <w:lang w:eastAsia="sk-SK"/>
        </w:rPr>
        <w:t>§ 32 ods.</w:t>
      </w:r>
      <w:r w:rsidRPr="00382C03">
        <w:rPr>
          <w:rFonts w:ascii="Calibri" w:hAnsi="Calibri" w:cs="Calibri"/>
          <w:sz w:val="20"/>
          <w:szCs w:val="22"/>
          <w:lang w:eastAsia="sk-SK"/>
        </w:rPr>
        <w:t xml:space="preserve"> 1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poskytnúť verejnému obstarávateľovi alebo obstarávateľovi údaje potrebné na vyžiadani</w:t>
      </w:r>
      <w:r>
        <w:rPr>
          <w:rFonts w:ascii="Calibri" w:hAnsi="Calibri" w:cs="Calibri"/>
          <w:sz w:val="20"/>
          <w:szCs w:val="22"/>
          <w:lang w:eastAsia="sk-SK"/>
        </w:rPr>
        <w:t>e výpisu z registra trestov (</w:t>
      </w:r>
      <w:r w:rsidRPr="00382C03">
        <w:rPr>
          <w:rFonts w:ascii="Calibri" w:hAnsi="Calibri" w:cs="Calibri"/>
          <w:sz w:val="20"/>
          <w:szCs w:val="22"/>
          <w:lang w:eastAsia="sk-SK"/>
        </w:rPr>
        <w:t xml:space="preserve">§ 10 ods. 4 zákona č. 330/2007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registri trestov a o zmene a doplnení niektorých zákon</w:t>
      </w:r>
      <w:r>
        <w:rPr>
          <w:rFonts w:ascii="Calibri" w:hAnsi="Calibri" w:cs="Calibri"/>
          <w:sz w:val="20"/>
          <w:szCs w:val="22"/>
          <w:lang w:eastAsia="sk-SK"/>
        </w:rPr>
        <w:t xml:space="preserve">ov v znení neskorších predpisov). </w:t>
      </w:r>
      <w:r w:rsidRPr="00382C03">
        <w:rPr>
          <w:rFonts w:ascii="Calibri" w:hAnsi="Calibri" w:cs="Calibri"/>
          <w:sz w:val="20"/>
          <w:szCs w:val="22"/>
          <w:lang w:eastAsia="sk-SK"/>
        </w:rPr>
        <w:t>Údaje podľa druhej vety verejný obstarávateľ alebo obstarávateľ oprávnený použiť údaje z informačných systémov verejnej sprá</w:t>
      </w:r>
      <w:r>
        <w:rPr>
          <w:rFonts w:ascii="Calibri" w:hAnsi="Calibri" w:cs="Calibri"/>
          <w:sz w:val="20"/>
          <w:szCs w:val="22"/>
          <w:lang w:eastAsia="sk-SK"/>
        </w:rPr>
        <w:t xml:space="preserve">vy podľa osobitného predpisu </w:t>
      </w:r>
      <w:r w:rsidRPr="00382C03">
        <w:rPr>
          <w:rFonts w:ascii="Calibri" w:hAnsi="Calibri" w:cs="Calibri"/>
          <w:sz w:val="20"/>
          <w:szCs w:val="22"/>
          <w:lang w:eastAsia="sk-SK"/>
        </w:rPr>
        <w:t xml:space="preserve">(§ 1 ods. 1 zákona 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niektorých opatreniach na znižovanie administratívnej záťaže využívaním informačných systémov verejnej správy a o zmene a doplnení niektorých zákonov (zákon proti byrokracii) v</w:t>
      </w:r>
      <w:r>
        <w:rPr>
          <w:rFonts w:ascii="Calibri" w:hAnsi="Calibri" w:cs="Calibri"/>
          <w:sz w:val="20"/>
          <w:szCs w:val="22"/>
          <w:lang w:eastAsia="sk-SK"/>
        </w:rPr>
        <w:t xml:space="preserve">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r w:rsidRPr="00382C03">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0FCE33E5" w14:textId="77777777" w:rsidR="009F6FEB" w:rsidRDefault="009F6FEB" w:rsidP="009F6FEB">
      <w:pPr>
        <w:tabs>
          <w:tab w:val="left" w:pos="344"/>
        </w:tabs>
        <w:autoSpaceDE w:val="0"/>
        <w:spacing w:line="251" w:lineRule="exact"/>
        <w:jc w:val="both"/>
        <w:rPr>
          <w:rFonts w:ascii="Calibri" w:hAnsi="Calibri" w:cs="Calibri"/>
          <w:sz w:val="20"/>
          <w:szCs w:val="22"/>
          <w:lang w:eastAsia="sk-SK"/>
        </w:rPr>
      </w:pPr>
    </w:p>
    <w:p w14:paraId="74A9A36B" w14:textId="77777777" w:rsidR="009F6FEB" w:rsidRDefault="009F6FEB" w:rsidP="009F6FEB">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2AEF27CC" w14:textId="77777777" w:rsidR="009F6FEB" w:rsidRDefault="009F6FEB" w:rsidP="009F6FEB">
      <w:pPr>
        <w:tabs>
          <w:tab w:val="left" w:pos="344"/>
        </w:tabs>
        <w:autoSpaceDE w:val="0"/>
        <w:spacing w:line="251" w:lineRule="exact"/>
        <w:jc w:val="both"/>
        <w:rPr>
          <w:rFonts w:ascii="Calibri" w:hAnsi="Calibri" w:cs="Calibri"/>
          <w:sz w:val="20"/>
          <w:szCs w:val="22"/>
          <w:lang w:eastAsia="sk-SK"/>
        </w:rPr>
      </w:pPr>
    </w:p>
    <w:p w14:paraId="33D6948D" w14:textId="77777777" w:rsidR="009F6FEB" w:rsidRPr="00CB5ED1" w:rsidRDefault="009F6FEB" w:rsidP="009F6FEB">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5. Ak právo štátu uchádzača so sídlom, miestom podnikania alebo obvyklým pobytom mimo územia Slovenskej republiky neupravuje inštitút čestného vyhlásenia, môže ho nahradiť vyhlásením urobeným pred súdom, </w:t>
      </w:r>
      <w:r w:rsidRPr="00CB5ED1">
        <w:rPr>
          <w:rFonts w:ascii="Calibri" w:hAnsi="Calibri" w:cs="Calibri"/>
          <w:sz w:val="20"/>
          <w:szCs w:val="22"/>
          <w:lang w:eastAsia="sk-SK"/>
        </w:rPr>
        <w:t>správnym orgánom, notárom, inou odbornou inštitúciou alebo obchodnou inštitúciou podľa predpisov platných v štáte sídla, miesta podnikania alebo obvyklého pobytu uchádzača.</w:t>
      </w:r>
    </w:p>
    <w:p w14:paraId="4A0DBE16" w14:textId="77777777" w:rsidR="009F6FEB" w:rsidRPr="00CB5ED1" w:rsidRDefault="009F6FEB" w:rsidP="009F6FEB">
      <w:pPr>
        <w:tabs>
          <w:tab w:val="left" w:pos="344"/>
        </w:tabs>
        <w:autoSpaceDE w:val="0"/>
        <w:spacing w:line="251" w:lineRule="exact"/>
        <w:jc w:val="both"/>
        <w:rPr>
          <w:rFonts w:ascii="Calibri" w:hAnsi="Calibri" w:cs="Calibri"/>
          <w:sz w:val="20"/>
          <w:szCs w:val="22"/>
          <w:lang w:eastAsia="sk-SK"/>
        </w:rPr>
      </w:pPr>
    </w:p>
    <w:p w14:paraId="0C423C2B" w14:textId="77777777" w:rsidR="009F6FEB" w:rsidRPr="00CB5ED1" w:rsidRDefault="009F6FEB" w:rsidP="009F6FEB">
      <w:pPr>
        <w:tabs>
          <w:tab w:val="left" w:pos="344"/>
        </w:tabs>
        <w:autoSpaceDE w:val="0"/>
        <w:spacing w:line="251" w:lineRule="exact"/>
        <w:jc w:val="both"/>
        <w:rPr>
          <w:rFonts w:ascii="Calibri" w:hAnsi="Calibri" w:cs="Calibri"/>
          <w:sz w:val="20"/>
          <w:szCs w:val="22"/>
          <w:lang w:eastAsia="sk-SK"/>
        </w:rPr>
      </w:pPr>
      <w:r w:rsidRPr="00CB5ED1">
        <w:rPr>
          <w:rFonts w:ascii="Calibri" w:hAnsi="Calibri" w:cs="Calibri"/>
          <w:sz w:val="20"/>
          <w:szCs w:val="22"/>
          <w:lang w:eastAsia="sk-SK"/>
        </w:rPr>
        <w:t>6. Konečným rozhodnutím príslušného orgánu verejnej moci na účely preukazovania splnenia podmienok účasti sa rozumie</w:t>
      </w:r>
    </w:p>
    <w:p w14:paraId="640AFFDB" w14:textId="77777777" w:rsidR="009F6FEB" w:rsidRPr="00CB5ED1" w:rsidRDefault="009F6FEB" w:rsidP="009F6FEB">
      <w:pPr>
        <w:tabs>
          <w:tab w:val="left" w:pos="344"/>
        </w:tabs>
        <w:autoSpaceDE w:val="0"/>
        <w:spacing w:line="251" w:lineRule="exact"/>
        <w:jc w:val="both"/>
        <w:rPr>
          <w:rFonts w:ascii="Calibri" w:hAnsi="Calibri" w:cs="Calibri"/>
          <w:sz w:val="20"/>
          <w:szCs w:val="22"/>
          <w:lang w:eastAsia="sk-SK"/>
        </w:rPr>
      </w:pPr>
      <w:r w:rsidRPr="00CB5ED1">
        <w:rPr>
          <w:rFonts w:ascii="Calibri" w:hAnsi="Calibri" w:cs="Calibri"/>
          <w:sz w:val="20"/>
          <w:szCs w:val="22"/>
          <w:lang w:eastAsia="sk-SK"/>
        </w:rPr>
        <w:t>a) právoplatné rozhodnutie príslušného správneho orgánu, proti ktorému nie je možné podať žalobu,</w:t>
      </w:r>
    </w:p>
    <w:p w14:paraId="15066448" w14:textId="77777777" w:rsidR="009F6FEB" w:rsidRPr="00CB5ED1" w:rsidRDefault="009F6FEB" w:rsidP="009F6FEB">
      <w:pPr>
        <w:tabs>
          <w:tab w:val="left" w:pos="344"/>
        </w:tabs>
        <w:autoSpaceDE w:val="0"/>
        <w:spacing w:line="251" w:lineRule="exact"/>
        <w:jc w:val="both"/>
        <w:rPr>
          <w:rFonts w:ascii="Calibri" w:hAnsi="Calibri" w:cs="Calibri"/>
          <w:sz w:val="20"/>
          <w:szCs w:val="22"/>
          <w:lang w:eastAsia="sk-SK"/>
        </w:rPr>
      </w:pPr>
      <w:r w:rsidRPr="00CB5ED1">
        <w:rPr>
          <w:rFonts w:ascii="Calibri" w:hAnsi="Calibri" w:cs="Calibri"/>
          <w:sz w:val="20"/>
          <w:szCs w:val="22"/>
          <w:lang w:eastAsia="sk-SK"/>
        </w:rPr>
        <w:t>b) právoplatné rozhodnutie príslušného správneho orgánu, proti ktorému nebola podaná žaloba,</w:t>
      </w:r>
    </w:p>
    <w:p w14:paraId="3141CAF7" w14:textId="77777777" w:rsidR="009F6FEB" w:rsidRPr="00CB5ED1" w:rsidRDefault="009F6FEB" w:rsidP="009F6FEB">
      <w:pPr>
        <w:tabs>
          <w:tab w:val="left" w:pos="344"/>
        </w:tabs>
        <w:autoSpaceDE w:val="0"/>
        <w:spacing w:line="251" w:lineRule="exact"/>
        <w:jc w:val="both"/>
        <w:rPr>
          <w:rFonts w:ascii="Calibri" w:hAnsi="Calibri" w:cs="Calibri"/>
          <w:sz w:val="20"/>
          <w:szCs w:val="22"/>
          <w:lang w:eastAsia="sk-SK"/>
        </w:rPr>
      </w:pPr>
      <w:r w:rsidRPr="00CB5ED1">
        <w:rPr>
          <w:rFonts w:ascii="Calibri" w:hAnsi="Calibri" w:cs="Calibri"/>
          <w:sz w:val="20"/>
          <w:szCs w:val="22"/>
          <w:lang w:eastAsia="sk-SK"/>
        </w:rPr>
        <w:t>c) právoplatné rozhodnutie súdu, ktorým bola žaloba proti rozhodnutiu alebo postupu správneho orgánu zamietnutá alebo konanie zastavené alebo</w:t>
      </w:r>
    </w:p>
    <w:p w14:paraId="44143109" w14:textId="77777777" w:rsidR="009F6FEB" w:rsidRPr="00CB5ED1" w:rsidRDefault="009F6FEB" w:rsidP="009F6FEB">
      <w:pPr>
        <w:tabs>
          <w:tab w:val="left" w:pos="344"/>
        </w:tabs>
        <w:autoSpaceDE w:val="0"/>
        <w:spacing w:line="251" w:lineRule="exact"/>
        <w:jc w:val="both"/>
        <w:rPr>
          <w:rFonts w:ascii="Calibri" w:hAnsi="Calibri" w:cs="Calibri"/>
          <w:sz w:val="20"/>
          <w:szCs w:val="22"/>
          <w:lang w:eastAsia="sk-SK"/>
        </w:rPr>
      </w:pPr>
      <w:r w:rsidRPr="00CB5ED1">
        <w:rPr>
          <w:rFonts w:ascii="Calibri" w:hAnsi="Calibri" w:cs="Calibri"/>
          <w:sz w:val="20"/>
          <w:szCs w:val="22"/>
          <w:lang w:eastAsia="sk-SK"/>
        </w:rPr>
        <w:t>d) iný právoplatný rozsudok súdu.</w:t>
      </w:r>
    </w:p>
    <w:p w14:paraId="55A9EECD" w14:textId="77777777" w:rsidR="009F6FEB" w:rsidRPr="00CB5ED1" w:rsidRDefault="009F6FEB" w:rsidP="009F6FEB">
      <w:pPr>
        <w:tabs>
          <w:tab w:val="left" w:pos="344"/>
        </w:tabs>
        <w:autoSpaceDE w:val="0"/>
        <w:spacing w:line="251" w:lineRule="exact"/>
        <w:jc w:val="both"/>
        <w:rPr>
          <w:rFonts w:ascii="Calibri" w:hAnsi="Calibri" w:cs="Calibri"/>
          <w:sz w:val="20"/>
          <w:szCs w:val="22"/>
          <w:lang w:eastAsia="sk-SK"/>
        </w:rPr>
      </w:pPr>
    </w:p>
    <w:p w14:paraId="733B01B7" w14:textId="77777777" w:rsidR="009F6FEB" w:rsidRPr="00CB5ED1" w:rsidRDefault="009F6FEB" w:rsidP="009F6FEB">
      <w:pPr>
        <w:tabs>
          <w:tab w:val="left" w:pos="344"/>
        </w:tabs>
        <w:autoSpaceDE w:val="0"/>
        <w:spacing w:line="251" w:lineRule="exact"/>
        <w:jc w:val="both"/>
        <w:rPr>
          <w:rFonts w:ascii="Calibri" w:hAnsi="Calibri" w:cs="Calibri"/>
          <w:sz w:val="20"/>
          <w:szCs w:val="22"/>
          <w:lang w:eastAsia="sk-SK"/>
        </w:rPr>
      </w:pPr>
      <w:r w:rsidRPr="00CB5ED1">
        <w:rPr>
          <w:rFonts w:ascii="Calibri" w:hAnsi="Calibri" w:cs="Calibri"/>
          <w:sz w:val="20"/>
          <w:szCs w:val="22"/>
          <w:lang w:eastAsia="sk-SK"/>
        </w:rPr>
        <w:t>7. Uchádzač sa považuje za spĺňajúceho podmienky účasti týkajúce sa osobného postavenia podľa § 32 ods. 1 písm. b) a c) ZVO, ak zaplatil nedoplatky alebo mu bolo povolené nedoplatky platiť v splátkach.</w:t>
      </w:r>
    </w:p>
    <w:p w14:paraId="39BDC21E" w14:textId="77777777" w:rsidR="009F6FEB" w:rsidRPr="00CB5ED1" w:rsidRDefault="009F6FEB" w:rsidP="009F6FEB">
      <w:pPr>
        <w:tabs>
          <w:tab w:val="left" w:pos="344"/>
        </w:tabs>
        <w:autoSpaceDE w:val="0"/>
        <w:spacing w:line="251" w:lineRule="exact"/>
        <w:jc w:val="both"/>
        <w:rPr>
          <w:rFonts w:ascii="Calibri" w:hAnsi="Calibri" w:cs="Calibri"/>
          <w:sz w:val="20"/>
          <w:szCs w:val="22"/>
          <w:lang w:eastAsia="sk-SK"/>
        </w:rPr>
      </w:pPr>
    </w:p>
    <w:p w14:paraId="3FCCBD75" w14:textId="77777777" w:rsidR="009F6FEB" w:rsidRPr="00CB5ED1" w:rsidRDefault="009F6FEB" w:rsidP="009F6FEB">
      <w:pPr>
        <w:tabs>
          <w:tab w:val="left" w:pos="344"/>
        </w:tabs>
        <w:autoSpaceDE w:val="0"/>
        <w:spacing w:line="251" w:lineRule="exact"/>
        <w:jc w:val="both"/>
        <w:rPr>
          <w:rFonts w:ascii="Calibri" w:hAnsi="Calibri" w:cs="Calibri"/>
          <w:sz w:val="20"/>
          <w:szCs w:val="22"/>
          <w:lang w:eastAsia="sk-SK"/>
        </w:rPr>
      </w:pPr>
      <w:r w:rsidRPr="00CB5ED1">
        <w:rPr>
          <w:rFonts w:ascii="Calibri" w:hAnsi="Calibri" w:cs="Calibri"/>
          <w:sz w:val="20"/>
          <w:szCs w:val="22"/>
          <w:lang w:eastAsia="sk-SK"/>
        </w:rPr>
        <w:t>8. Uchádzač môže v zmysle § 152 ods. 1 ZVO preukázať splnenie podmienok účasti osobného postavenia podľa § 32 ods. 1 písm. a) až f) a ods. 2, 4 a 5 ZVO zápisom do zoznamu hospodárskych subjektov.</w:t>
      </w:r>
    </w:p>
    <w:p w14:paraId="2C8D1310" w14:textId="77777777" w:rsidR="009F6FEB" w:rsidRPr="00CB5ED1" w:rsidRDefault="009F6FEB" w:rsidP="009F6FEB">
      <w:pPr>
        <w:tabs>
          <w:tab w:val="left" w:pos="344"/>
        </w:tabs>
        <w:autoSpaceDE w:val="0"/>
        <w:spacing w:line="251" w:lineRule="exact"/>
        <w:jc w:val="both"/>
        <w:rPr>
          <w:rFonts w:ascii="Calibri" w:hAnsi="Calibri" w:cs="Calibri"/>
          <w:sz w:val="20"/>
          <w:szCs w:val="22"/>
          <w:lang w:eastAsia="sk-SK"/>
        </w:rPr>
      </w:pPr>
    </w:p>
    <w:p w14:paraId="3B211352" w14:textId="77777777" w:rsidR="009F6FEB" w:rsidRPr="00CB5ED1" w:rsidRDefault="009F6FEB" w:rsidP="009F6FEB">
      <w:pPr>
        <w:tabs>
          <w:tab w:val="left" w:pos="344"/>
        </w:tabs>
        <w:autoSpaceDE w:val="0"/>
        <w:spacing w:line="251" w:lineRule="exact"/>
        <w:jc w:val="both"/>
        <w:rPr>
          <w:rFonts w:ascii="Calibri" w:hAnsi="Calibri" w:cs="Calibri"/>
          <w:sz w:val="20"/>
          <w:szCs w:val="22"/>
          <w:lang w:eastAsia="sk-SK"/>
        </w:rPr>
      </w:pPr>
      <w:r w:rsidRPr="00CB5ED1">
        <w:rPr>
          <w:rFonts w:ascii="Calibri" w:hAnsi="Calibri" w:cs="Calibri"/>
          <w:sz w:val="20"/>
          <w:szCs w:val="22"/>
          <w:lang w:eastAsia="sk-SK"/>
        </w:rPr>
        <w:t xml:space="preserve">9. Verejný obstarávateľ informuje uchádzačov, že doklady ktoré podľa § 32 ods. 3 ZVO </w:t>
      </w:r>
      <w:r w:rsidRPr="00CB5ED1">
        <w:rPr>
          <w:rFonts w:ascii="Calibri" w:hAnsi="Calibri" w:cs="Calibri"/>
          <w:b/>
          <w:sz w:val="20"/>
          <w:szCs w:val="22"/>
          <w:u w:val="single"/>
          <w:lang w:eastAsia="sk-SK"/>
        </w:rPr>
        <w:t>nevyžaduje od uchádzačov</w:t>
      </w:r>
      <w:r w:rsidRPr="00CB5ED1">
        <w:rPr>
          <w:rFonts w:ascii="Calibri" w:hAnsi="Calibri" w:cs="Calibri"/>
          <w:sz w:val="20"/>
          <w:szCs w:val="22"/>
          <w:lang w:eastAsia="sk-SK"/>
        </w:rPr>
        <w:t xml:space="preserve"> z dôvodu použitia údajov z informačných systémov verejnej správy </w:t>
      </w:r>
      <w:r w:rsidRPr="00CB5ED1">
        <w:rPr>
          <w:rFonts w:ascii="Calibri" w:hAnsi="Calibri" w:cs="Calibri"/>
          <w:b/>
          <w:sz w:val="20"/>
          <w:szCs w:val="22"/>
          <w:u w:val="single"/>
          <w:lang w:eastAsia="sk-SK"/>
        </w:rPr>
        <w:t>predkladať</w:t>
      </w:r>
      <w:r w:rsidRPr="00CB5ED1">
        <w:rPr>
          <w:rFonts w:ascii="Calibri" w:hAnsi="Calibri" w:cs="Calibri"/>
          <w:sz w:val="20"/>
          <w:szCs w:val="22"/>
          <w:lang w:eastAsia="sk-SK"/>
        </w:rPr>
        <w:t xml:space="preserve">, sú: </w:t>
      </w:r>
    </w:p>
    <w:p w14:paraId="7EEF07B4" w14:textId="77777777" w:rsidR="009F6FEB" w:rsidRPr="00CB5ED1" w:rsidRDefault="009F6FEB" w:rsidP="009F6FEB">
      <w:pPr>
        <w:numPr>
          <w:ilvl w:val="0"/>
          <w:numId w:val="9"/>
        </w:numPr>
        <w:tabs>
          <w:tab w:val="left" w:pos="344"/>
        </w:tabs>
        <w:autoSpaceDE w:val="0"/>
        <w:spacing w:line="251" w:lineRule="exact"/>
        <w:jc w:val="both"/>
        <w:rPr>
          <w:rFonts w:ascii="Calibri" w:hAnsi="Calibri" w:cs="Calibri"/>
          <w:sz w:val="20"/>
          <w:szCs w:val="22"/>
          <w:lang w:eastAsia="sk-SK"/>
        </w:rPr>
      </w:pPr>
      <w:r w:rsidRPr="00CB5ED1">
        <w:rPr>
          <w:rFonts w:ascii="Calibri" w:hAnsi="Calibri" w:cs="Calibri"/>
          <w:sz w:val="20"/>
          <w:szCs w:val="22"/>
          <w:lang w:eastAsia="sk-SK"/>
        </w:rPr>
        <w:t xml:space="preserve">výpis z registra trestov uchádzača podľa § 32 ods. 2 písm. a) ZVO, v prípade výpisu z registra trestov pre fyzickú osobu uchádzač verejnému obstarávateľovi predloží úradne overené plnomocenstvo a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33077934" w14:textId="77777777" w:rsidR="009F6FEB" w:rsidRPr="00CB5ED1" w:rsidRDefault="009F6FEB" w:rsidP="009F6FEB">
      <w:pPr>
        <w:numPr>
          <w:ilvl w:val="0"/>
          <w:numId w:val="9"/>
        </w:numPr>
        <w:tabs>
          <w:tab w:val="left" w:pos="344"/>
        </w:tabs>
        <w:autoSpaceDE w:val="0"/>
        <w:spacing w:line="251" w:lineRule="exact"/>
        <w:jc w:val="both"/>
        <w:rPr>
          <w:rFonts w:ascii="Calibri" w:hAnsi="Calibri" w:cs="Calibri"/>
          <w:sz w:val="20"/>
          <w:szCs w:val="22"/>
          <w:lang w:eastAsia="sk-SK"/>
        </w:rPr>
      </w:pPr>
      <w:r w:rsidRPr="00CB5ED1">
        <w:rPr>
          <w:rFonts w:ascii="Calibri" w:hAnsi="Calibri" w:cs="Calibri"/>
          <w:sz w:val="20"/>
          <w:szCs w:val="22"/>
          <w:lang w:eastAsia="sk-SK"/>
        </w:rPr>
        <w:t>potvrdenia zdravotnej poisťovne a Sociálnej poisťovne podľa § 32 ods. 2 písm. b) ZVO,</w:t>
      </w:r>
    </w:p>
    <w:p w14:paraId="40C1A0A0" w14:textId="77777777" w:rsidR="009F6FEB" w:rsidRPr="00CB5ED1" w:rsidRDefault="009F6FEB" w:rsidP="009F6FEB">
      <w:pPr>
        <w:numPr>
          <w:ilvl w:val="0"/>
          <w:numId w:val="9"/>
        </w:numPr>
        <w:tabs>
          <w:tab w:val="left" w:pos="344"/>
        </w:tabs>
        <w:autoSpaceDE w:val="0"/>
        <w:spacing w:line="251" w:lineRule="exact"/>
        <w:jc w:val="both"/>
        <w:rPr>
          <w:rFonts w:ascii="Calibri" w:hAnsi="Calibri" w:cs="Calibri"/>
          <w:sz w:val="20"/>
          <w:szCs w:val="22"/>
          <w:lang w:eastAsia="sk-SK"/>
        </w:rPr>
      </w:pPr>
      <w:r w:rsidRPr="00CB5ED1">
        <w:rPr>
          <w:rFonts w:ascii="Calibri" w:hAnsi="Calibri" w:cs="Calibri"/>
          <w:sz w:val="20"/>
          <w:szCs w:val="22"/>
          <w:lang w:eastAsia="sk-SK"/>
        </w:rPr>
        <w:t>potvrdenie miestne príslušného daňového úradu a miestne príslušného colného úradu podľa § 32 ods. 2 písm. c) ZVO,</w:t>
      </w:r>
    </w:p>
    <w:p w14:paraId="5F3BE0B5" w14:textId="77777777" w:rsidR="009F6FEB" w:rsidRPr="00CB5ED1" w:rsidRDefault="009F6FEB" w:rsidP="009F6FEB">
      <w:pPr>
        <w:numPr>
          <w:ilvl w:val="0"/>
          <w:numId w:val="9"/>
        </w:numPr>
        <w:tabs>
          <w:tab w:val="left" w:pos="344"/>
        </w:tabs>
        <w:autoSpaceDE w:val="0"/>
        <w:spacing w:line="251" w:lineRule="exact"/>
        <w:jc w:val="both"/>
        <w:rPr>
          <w:rFonts w:ascii="Calibri" w:hAnsi="Calibri" w:cs="Calibri"/>
          <w:sz w:val="20"/>
          <w:szCs w:val="22"/>
          <w:lang w:eastAsia="sk-SK"/>
        </w:rPr>
      </w:pPr>
      <w:r w:rsidRPr="00CB5ED1">
        <w:rPr>
          <w:rFonts w:ascii="Calibri" w:hAnsi="Calibri" w:cs="Calibri"/>
          <w:sz w:val="20"/>
          <w:szCs w:val="22"/>
          <w:lang w:eastAsia="sk-SK"/>
        </w:rPr>
        <w:t xml:space="preserve">doklad o oprávnení dodávať tovar, uskutočňovať stavebné práce alebo poskytovať službu, ktorý zodpovedná predmetu zákazky podľa § 32 ods. 2 písm. e) ZVO. </w:t>
      </w:r>
    </w:p>
    <w:p w14:paraId="17285DA4" w14:textId="77777777" w:rsidR="009F6FEB" w:rsidRPr="00CB5ED1" w:rsidRDefault="009F6FEB" w:rsidP="009F6FEB">
      <w:pPr>
        <w:tabs>
          <w:tab w:val="left" w:pos="344"/>
        </w:tabs>
        <w:autoSpaceDE w:val="0"/>
        <w:spacing w:line="251" w:lineRule="exact"/>
        <w:jc w:val="both"/>
        <w:rPr>
          <w:rFonts w:ascii="Calibri" w:hAnsi="Calibri" w:cs="Calibri"/>
          <w:sz w:val="20"/>
          <w:szCs w:val="22"/>
          <w:lang w:eastAsia="sk-SK"/>
        </w:rPr>
      </w:pPr>
    </w:p>
    <w:p w14:paraId="029D26E9" w14:textId="77777777" w:rsidR="009F6FEB" w:rsidRDefault="009F6FEB" w:rsidP="009F6FEB">
      <w:pPr>
        <w:tabs>
          <w:tab w:val="left" w:pos="344"/>
        </w:tabs>
        <w:autoSpaceDE w:val="0"/>
        <w:spacing w:line="251" w:lineRule="exact"/>
        <w:jc w:val="both"/>
        <w:rPr>
          <w:rFonts w:ascii="Calibri" w:hAnsi="Calibri" w:cs="Calibri"/>
          <w:sz w:val="20"/>
          <w:szCs w:val="22"/>
          <w:lang w:eastAsia="sk-SK"/>
        </w:rPr>
      </w:pPr>
      <w:r w:rsidRPr="00CB5ED1">
        <w:rPr>
          <w:rFonts w:ascii="Calibri" w:hAnsi="Calibri" w:cs="Calibri"/>
          <w:sz w:val="20"/>
          <w:szCs w:val="22"/>
          <w:lang w:eastAsia="sk-SK"/>
        </w:rPr>
        <w:t xml:space="preserve">Uvedené platí v prípade uchádzačov </w:t>
      </w:r>
      <w:r w:rsidRPr="00CB5ED1">
        <w:rPr>
          <w:rFonts w:ascii="Calibri" w:hAnsi="Calibri" w:cs="Calibri"/>
          <w:sz w:val="20"/>
          <w:szCs w:val="22"/>
          <w:u w:val="single"/>
          <w:lang w:eastAsia="sk-SK"/>
        </w:rPr>
        <w:t>so sídlom alebo miestom podnikania v Slovenskej republike</w:t>
      </w:r>
      <w:r w:rsidRPr="00CB5ED1">
        <w:rPr>
          <w:rFonts w:ascii="Calibri" w:hAnsi="Calibri" w:cs="Calibri"/>
          <w:sz w:val="20"/>
          <w:szCs w:val="22"/>
          <w:lang w:eastAsia="sk-SK"/>
        </w:rPr>
        <w:t>.</w:t>
      </w:r>
    </w:p>
    <w:p w14:paraId="5DA4B8C4" w14:textId="551F601D" w:rsidR="00A34B0B" w:rsidRDefault="00A34B0B" w:rsidP="00A34B0B">
      <w:pPr>
        <w:tabs>
          <w:tab w:val="left" w:pos="344"/>
        </w:tabs>
        <w:autoSpaceDE w:val="0"/>
        <w:spacing w:line="251" w:lineRule="exact"/>
        <w:rPr>
          <w:rFonts w:asciiTheme="minorHAnsi" w:hAnsiTheme="minorHAnsi" w:cstheme="minorHAnsi"/>
          <w:sz w:val="20"/>
          <w:szCs w:val="20"/>
          <w:lang w:eastAsia="sk-SK"/>
        </w:rPr>
      </w:pPr>
    </w:p>
    <w:p w14:paraId="13511F0F" w14:textId="77777777" w:rsidR="00A34B0B" w:rsidRPr="008A1F21" w:rsidRDefault="00A34B0B" w:rsidP="00A34B0B">
      <w:pPr>
        <w:tabs>
          <w:tab w:val="left" w:pos="344"/>
        </w:tabs>
        <w:autoSpaceDE w:val="0"/>
        <w:jc w:val="both"/>
        <w:rPr>
          <w:rStyle w:val="FontStyle66"/>
          <w:rFonts w:asciiTheme="minorHAnsi" w:hAnsiTheme="minorHAnsi" w:cstheme="minorHAnsi"/>
          <w:sz w:val="20"/>
          <w:szCs w:val="20"/>
          <w:lang w:eastAsia="sk-SK"/>
        </w:rPr>
      </w:pPr>
      <w:r w:rsidRPr="008A1F21">
        <w:rPr>
          <w:rStyle w:val="FontStyle66"/>
          <w:rFonts w:asciiTheme="minorHAnsi" w:hAnsiTheme="minorHAnsi" w:cstheme="minorHAnsi"/>
          <w:b/>
          <w:lang w:eastAsia="sk-SK"/>
        </w:rPr>
        <w:lastRenderedPageBreak/>
        <w:t>2. EKONOMICKÉ A FINAČNÉ POSTAVENIE.</w:t>
      </w:r>
    </w:p>
    <w:p w14:paraId="55B46710" w14:textId="60A8D628" w:rsidR="00A34B0B" w:rsidRDefault="00A34B0B" w:rsidP="00A34B0B">
      <w:pPr>
        <w:tabs>
          <w:tab w:val="left" w:pos="344"/>
        </w:tabs>
        <w:autoSpaceDE w:val="0"/>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Nepožaduje sa.</w:t>
      </w:r>
    </w:p>
    <w:p w14:paraId="0311555C" w14:textId="77777777" w:rsidR="008D1E2E" w:rsidRPr="008A1F21" w:rsidRDefault="008D1E2E" w:rsidP="00A34B0B">
      <w:pPr>
        <w:tabs>
          <w:tab w:val="left" w:pos="344"/>
        </w:tabs>
        <w:autoSpaceDE w:val="0"/>
        <w:jc w:val="both"/>
        <w:rPr>
          <w:rFonts w:asciiTheme="minorHAnsi" w:hAnsiTheme="minorHAnsi" w:cstheme="minorHAnsi"/>
          <w:sz w:val="20"/>
          <w:szCs w:val="20"/>
          <w:lang w:eastAsia="sk-SK"/>
        </w:rPr>
      </w:pPr>
    </w:p>
    <w:p w14:paraId="04E2BEBC" w14:textId="3853A507" w:rsidR="00A34B0B" w:rsidRPr="008A1F21" w:rsidRDefault="00A34B0B" w:rsidP="00A34B0B">
      <w:pPr>
        <w:tabs>
          <w:tab w:val="left" w:pos="344"/>
        </w:tabs>
        <w:autoSpaceDE w:val="0"/>
        <w:jc w:val="both"/>
        <w:rPr>
          <w:rFonts w:asciiTheme="minorHAnsi" w:hAnsiTheme="minorHAnsi" w:cstheme="minorHAnsi"/>
          <w:b/>
          <w:sz w:val="22"/>
          <w:lang w:eastAsia="sk-SK"/>
        </w:rPr>
      </w:pPr>
      <w:r w:rsidRPr="008A1F21">
        <w:rPr>
          <w:rStyle w:val="FontStyle66"/>
          <w:rFonts w:asciiTheme="minorHAnsi" w:hAnsiTheme="minorHAnsi" w:cstheme="minorHAnsi"/>
          <w:b/>
          <w:lang w:eastAsia="sk-SK"/>
        </w:rPr>
        <w:t>3. TECHNICKÁ ALEBO ODBORNÁ SPÔSOBILOSŤ.</w:t>
      </w:r>
    </w:p>
    <w:p w14:paraId="09BBF7AF" w14:textId="260143D9" w:rsidR="00A34B0B" w:rsidRPr="008A1F21" w:rsidRDefault="003667E0" w:rsidP="00A34B0B">
      <w:pPr>
        <w:tabs>
          <w:tab w:val="left" w:pos="344"/>
        </w:tabs>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 xml:space="preserve">1. </w:t>
      </w:r>
      <w:r w:rsidR="00A34B0B" w:rsidRPr="008A1F21">
        <w:rPr>
          <w:rFonts w:asciiTheme="minorHAnsi" w:hAnsiTheme="minorHAnsi" w:cstheme="minorHAnsi"/>
          <w:sz w:val="20"/>
          <w:szCs w:val="20"/>
          <w:lang w:eastAsia="sk-SK"/>
        </w:rPr>
        <w:t>Podmienky účasti technickej a odbornej spôsobilosti preukáže uchádzač predložením nasledujúcich dokladov:</w:t>
      </w:r>
    </w:p>
    <w:p w14:paraId="2AF5F20D" w14:textId="77777777" w:rsidR="00F322A9" w:rsidRPr="008A1F21" w:rsidRDefault="00F322A9" w:rsidP="00A34B0B">
      <w:pPr>
        <w:tabs>
          <w:tab w:val="left" w:pos="344"/>
        </w:tabs>
        <w:autoSpaceDE w:val="0"/>
        <w:spacing w:line="251" w:lineRule="exact"/>
        <w:jc w:val="both"/>
        <w:rPr>
          <w:rFonts w:asciiTheme="minorHAnsi" w:hAnsiTheme="minorHAnsi" w:cstheme="minorHAnsi"/>
          <w:sz w:val="20"/>
          <w:szCs w:val="20"/>
          <w:lang w:eastAsia="sk-SK"/>
        </w:rPr>
      </w:pPr>
    </w:p>
    <w:p w14:paraId="54D13556" w14:textId="07234FE8" w:rsidR="009F04E7" w:rsidRPr="008A1F21" w:rsidRDefault="00F322A9" w:rsidP="009F04E7">
      <w:pPr>
        <w:tabs>
          <w:tab w:val="left" w:pos="344"/>
        </w:tabs>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A)</w:t>
      </w:r>
      <w:r w:rsidR="009F04E7" w:rsidRPr="008A1F21">
        <w:rPr>
          <w:rFonts w:asciiTheme="minorHAnsi" w:hAnsiTheme="minorHAnsi" w:cstheme="minorHAnsi"/>
          <w:sz w:val="20"/>
          <w:szCs w:val="20"/>
          <w:lang w:eastAsia="sk-SK"/>
        </w:rPr>
        <w:t xml:space="preserve"> Uchádzač preukáže splnenie podmienky účasti podľa </w:t>
      </w:r>
      <w:r w:rsidR="009F04E7" w:rsidRPr="008A1F21">
        <w:rPr>
          <w:rFonts w:asciiTheme="minorHAnsi" w:hAnsiTheme="minorHAnsi" w:cstheme="minorHAnsi"/>
          <w:b/>
          <w:sz w:val="20"/>
          <w:szCs w:val="20"/>
          <w:lang w:eastAsia="sk-SK"/>
        </w:rPr>
        <w:t>§ 34 ods. 1 písm. a) ZVO</w:t>
      </w:r>
      <w:r w:rsidR="009F04E7" w:rsidRPr="008A1F21">
        <w:rPr>
          <w:rFonts w:asciiTheme="minorHAnsi" w:hAnsiTheme="minorHAnsi" w:cstheme="minorHAnsi"/>
          <w:sz w:val="20"/>
          <w:szCs w:val="20"/>
          <w:lang w:eastAsia="sk-SK"/>
        </w:rPr>
        <w:t xml:space="preserve"> zoznamom poskytnutých služieb za predchádzajúce tri roky od vyhlásenia verejného obstarávania s uvedením cien, lehôt dodania a</w:t>
      </w:r>
      <w:r w:rsidRPr="008A1F21">
        <w:rPr>
          <w:rFonts w:asciiTheme="minorHAnsi" w:hAnsiTheme="minorHAnsi" w:cstheme="minorHAnsi"/>
          <w:sz w:val="20"/>
          <w:szCs w:val="20"/>
          <w:lang w:eastAsia="sk-SK"/>
        </w:rPr>
        <w:t> </w:t>
      </w:r>
      <w:r w:rsidR="009F04E7" w:rsidRPr="008A1F21">
        <w:rPr>
          <w:rFonts w:asciiTheme="minorHAnsi" w:hAnsiTheme="minorHAnsi" w:cstheme="minorHAnsi"/>
          <w:sz w:val="20"/>
          <w:szCs w:val="20"/>
          <w:lang w:eastAsia="sk-SK"/>
        </w:rPr>
        <w:t>odberateľov; dokladom je referencia, ak odberateľom bol verejný obstarávateľ alebo obstarávateľ podľa ZVO</w:t>
      </w:r>
      <w:r w:rsidRPr="008A1F21">
        <w:rPr>
          <w:rFonts w:asciiTheme="minorHAnsi" w:hAnsiTheme="minorHAnsi" w:cstheme="minorHAnsi"/>
          <w:sz w:val="20"/>
          <w:szCs w:val="20"/>
          <w:lang w:eastAsia="sk-SK"/>
        </w:rPr>
        <w:t>, a to:</w:t>
      </w:r>
    </w:p>
    <w:p w14:paraId="529E8B17" w14:textId="77777777" w:rsidR="007C711E" w:rsidRPr="008A1F21" w:rsidRDefault="007C711E" w:rsidP="009F04E7">
      <w:pPr>
        <w:tabs>
          <w:tab w:val="left" w:pos="344"/>
        </w:tabs>
        <w:autoSpaceDE w:val="0"/>
        <w:spacing w:line="251" w:lineRule="exact"/>
        <w:jc w:val="both"/>
        <w:rPr>
          <w:rFonts w:asciiTheme="minorHAnsi" w:hAnsiTheme="minorHAnsi" w:cstheme="minorHAnsi"/>
          <w:sz w:val="20"/>
          <w:szCs w:val="20"/>
          <w:lang w:eastAsia="sk-SK"/>
        </w:rPr>
      </w:pPr>
    </w:p>
    <w:p w14:paraId="274AD3E3" w14:textId="542EDAD1" w:rsidR="007C711E" w:rsidRPr="00555B8D" w:rsidRDefault="007C711E" w:rsidP="009A7C95">
      <w:pPr>
        <w:pStyle w:val="Odsekzoznamu"/>
        <w:numPr>
          <w:ilvl w:val="0"/>
          <w:numId w:val="9"/>
        </w:numPr>
        <w:tabs>
          <w:tab w:val="left" w:pos="344"/>
        </w:tabs>
        <w:autoSpaceDE w:val="0"/>
        <w:spacing w:line="251" w:lineRule="exact"/>
        <w:jc w:val="both"/>
        <w:rPr>
          <w:rFonts w:asciiTheme="minorHAnsi" w:hAnsiTheme="minorHAnsi" w:cstheme="minorHAnsi"/>
          <w:sz w:val="20"/>
          <w:szCs w:val="20"/>
          <w:lang w:eastAsia="sk-SK"/>
        </w:rPr>
      </w:pPr>
      <w:r w:rsidRPr="00555B8D">
        <w:rPr>
          <w:rFonts w:asciiTheme="minorHAnsi" w:hAnsiTheme="minorHAnsi" w:cstheme="minorHAnsi"/>
          <w:sz w:val="20"/>
          <w:szCs w:val="20"/>
          <w:lang w:eastAsia="sk-SK"/>
        </w:rPr>
        <w:t xml:space="preserve">poskytnutie minimálne jednej služby, pri ktorej uchádzač poskytol služby </w:t>
      </w:r>
      <w:r w:rsidR="00555B8D">
        <w:rPr>
          <w:rFonts w:asciiTheme="minorHAnsi" w:hAnsiTheme="minorHAnsi" w:cstheme="minorHAnsi"/>
          <w:sz w:val="20"/>
          <w:szCs w:val="20"/>
          <w:lang w:eastAsia="sk-SK"/>
        </w:rPr>
        <w:t xml:space="preserve">verejnej autobusovej dopravy (mestskej, prímestskej, medzimestskej, medzinárodnej) v celkovom objeme minimálne 2 000 000 kilometrov </w:t>
      </w:r>
      <w:r w:rsidR="00555B8D" w:rsidRPr="008A1F21">
        <w:rPr>
          <w:rFonts w:asciiTheme="minorHAnsi" w:hAnsiTheme="minorHAnsi" w:cstheme="minorHAnsi"/>
          <w:sz w:val="20"/>
          <w:szCs w:val="20"/>
          <w:lang w:eastAsia="sk-SK"/>
        </w:rPr>
        <w:t>za predchádzajúce tri roky od vyhlásenia verejného obstarávania</w:t>
      </w:r>
      <w:r w:rsidR="00555B8D">
        <w:rPr>
          <w:rFonts w:asciiTheme="minorHAnsi" w:hAnsiTheme="minorHAnsi" w:cstheme="minorHAnsi"/>
          <w:sz w:val="20"/>
          <w:szCs w:val="20"/>
          <w:lang w:eastAsia="sk-SK"/>
        </w:rPr>
        <w:t>.</w:t>
      </w:r>
    </w:p>
    <w:p w14:paraId="11F624FE" w14:textId="77777777" w:rsidR="00F322A9" w:rsidRPr="008A1F21" w:rsidRDefault="00F322A9" w:rsidP="009F04E7">
      <w:pPr>
        <w:tabs>
          <w:tab w:val="left" w:pos="344"/>
        </w:tabs>
        <w:autoSpaceDE w:val="0"/>
        <w:spacing w:line="251" w:lineRule="exact"/>
        <w:jc w:val="both"/>
        <w:rPr>
          <w:rFonts w:asciiTheme="minorHAnsi" w:hAnsiTheme="minorHAnsi" w:cstheme="minorHAnsi"/>
          <w:sz w:val="20"/>
          <w:szCs w:val="20"/>
          <w:lang w:eastAsia="sk-SK"/>
        </w:rPr>
      </w:pPr>
    </w:p>
    <w:p w14:paraId="0B19AFB2" w14:textId="6E5F04A8" w:rsidR="00A34B0B" w:rsidRPr="008A1F21" w:rsidRDefault="00F322A9" w:rsidP="009F04E7">
      <w:pPr>
        <w:tabs>
          <w:tab w:val="left" w:pos="344"/>
        </w:tabs>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B)</w:t>
      </w:r>
      <w:r w:rsidR="009F04E7" w:rsidRPr="008A1F21">
        <w:rPr>
          <w:rFonts w:asciiTheme="minorHAnsi" w:hAnsiTheme="minorHAnsi" w:cstheme="minorHAnsi"/>
          <w:sz w:val="20"/>
          <w:szCs w:val="20"/>
          <w:lang w:eastAsia="sk-SK"/>
        </w:rPr>
        <w:t xml:space="preserve"> </w:t>
      </w:r>
      <w:r w:rsidR="00A34B0B" w:rsidRPr="008A1F21">
        <w:rPr>
          <w:rFonts w:asciiTheme="minorHAnsi" w:hAnsiTheme="minorHAnsi" w:cstheme="minorHAnsi"/>
          <w:sz w:val="20"/>
          <w:szCs w:val="20"/>
          <w:lang w:eastAsia="sk-SK"/>
        </w:rPr>
        <w:t xml:space="preserve">Uchádzač preukáže splnenie podmienky účasti podľa </w:t>
      </w:r>
      <w:r w:rsidR="00A34B0B" w:rsidRPr="008A1F21">
        <w:rPr>
          <w:rFonts w:asciiTheme="minorHAnsi" w:hAnsiTheme="minorHAnsi" w:cstheme="minorHAnsi"/>
          <w:b/>
          <w:sz w:val="20"/>
          <w:szCs w:val="20"/>
          <w:lang w:eastAsia="sk-SK"/>
        </w:rPr>
        <w:t>§ 34 ods. 1 písm. g) ZVO</w:t>
      </w:r>
      <w:r w:rsidR="00A34B0B" w:rsidRPr="008A1F21">
        <w:rPr>
          <w:rFonts w:asciiTheme="minorHAnsi" w:hAnsiTheme="minorHAnsi" w:cstheme="minorHAnsi"/>
          <w:sz w:val="20"/>
          <w:szCs w:val="20"/>
          <w:lang w:eastAsia="sk-SK"/>
        </w:rPr>
        <w:t xml:space="preserve"> predložením údajov o</w:t>
      </w:r>
      <w:r w:rsidR="003667E0" w:rsidRPr="008A1F21">
        <w:rPr>
          <w:rFonts w:asciiTheme="minorHAnsi" w:hAnsiTheme="minorHAnsi" w:cstheme="minorHAnsi"/>
          <w:sz w:val="20"/>
          <w:szCs w:val="20"/>
          <w:lang w:eastAsia="sk-SK"/>
        </w:rPr>
        <w:t> </w:t>
      </w:r>
      <w:r w:rsidR="00A34B0B" w:rsidRPr="008A1F21">
        <w:rPr>
          <w:rFonts w:asciiTheme="minorHAnsi" w:hAnsiTheme="minorHAnsi" w:cstheme="minorHAnsi"/>
          <w:sz w:val="20"/>
          <w:szCs w:val="20"/>
          <w:lang w:eastAsia="sk-SK"/>
        </w:rPr>
        <w:t>vzdelaní a odbornej praxi alebo o odbornej kvalifikácií osôb určených na plnenie zmluvy alebo riadiacich zamestnancov. Požaduje sa predložiť údaje o odbornej kvalifikácii osôb, ktoré budú zodpovedné za</w:t>
      </w:r>
      <w:r w:rsidRPr="008A1F21">
        <w:rPr>
          <w:rFonts w:asciiTheme="minorHAnsi" w:hAnsiTheme="minorHAnsi" w:cstheme="minorHAnsi"/>
          <w:sz w:val="20"/>
          <w:szCs w:val="20"/>
          <w:lang w:eastAsia="sk-SK"/>
        </w:rPr>
        <w:t> </w:t>
      </w:r>
      <w:r w:rsidR="00A34B0B" w:rsidRPr="008A1F21">
        <w:rPr>
          <w:rFonts w:asciiTheme="minorHAnsi" w:hAnsiTheme="minorHAnsi" w:cstheme="minorHAnsi"/>
          <w:sz w:val="20"/>
          <w:szCs w:val="20"/>
          <w:lang w:eastAsia="sk-SK"/>
        </w:rPr>
        <w:t>poskytovanie služieb a budú určené na plnenie zmluvy:</w:t>
      </w:r>
    </w:p>
    <w:p w14:paraId="7375FF33" w14:textId="77777777" w:rsidR="00A34B0B" w:rsidRPr="008A1F21" w:rsidRDefault="00A34B0B" w:rsidP="00A34B0B">
      <w:pPr>
        <w:autoSpaceDE w:val="0"/>
        <w:spacing w:line="251" w:lineRule="exact"/>
        <w:ind w:left="284"/>
        <w:jc w:val="both"/>
        <w:rPr>
          <w:rFonts w:asciiTheme="minorHAnsi" w:hAnsiTheme="minorHAnsi" w:cstheme="minorHAnsi"/>
          <w:sz w:val="20"/>
          <w:szCs w:val="20"/>
          <w:lang w:eastAsia="sk-SK"/>
        </w:rPr>
      </w:pPr>
    </w:p>
    <w:p w14:paraId="10A873F5" w14:textId="2F910954" w:rsidR="001F542D" w:rsidRPr="00555B8D" w:rsidRDefault="00A34B0B" w:rsidP="009A7C95">
      <w:pPr>
        <w:pStyle w:val="Odsekzoznamu"/>
        <w:numPr>
          <w:ilvl w:val="0"/>
          <w:numId w:val="10"/>
        </w:numPr>
        <w:tabs>
          <w:tab w:val="left" w:pos="426"/>
        </w:tabs>
        <w:autoSpaceDE w:val="0"/>
        <w:spacing w:line="251" w:lineRule="exact"/>
        <w:ind w:left="426" w:hanging="426"/>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 xml:space="preserve">Minimálne jedna osoba vo funkcii </w:t>
      </w:r>
      <w:r w:rsidR="00F322A9" w:rsidRPr="008A1F21">
        <w:rPr>
          <w:rFonts w:asciiTheme="minorHAnsi" w:hAnsiTheme="minorHAnsi" w:cstheme="minorHAnsi"/>
          <w:b/>
          <w:sz w:val="20"/>
          <w:szCs w:val="20"/>
          <w:lang w:eastAsia="sk-SK"/>
        </w:rPr>
        <w:t>kľúčový expert</w:t>
      </w:r>
      <w:r w:rsidR="001F542D" w:rsidRPr="008A1F21">
        <w:rPr>
          <w:rFonts w:asciiTheme="minorHAnsi" w:hAnsiTheme="minorHAnsi" w:cstheme="minorHAnsi"/>
          <w:b/>
          <w:sz w:val="20"/>
          <w:szCs w:val="20"/>
          <w:lang w:eastAsia="sk-SK"/>
        </w:rPr>
        <w:t xml:space="preserve"> – </w:t>
      </w:r>
      <w:r w:rsidR="00555B8D">
        <w:rPr>
          <w:rFonts w:asciiTheme="minorHAnsi" w:hAnsiTheme="minorHAnsi" w:cstheme="minorHAnsi"/>
          <w:b/>
          <w:sz w:val="20"/>
          <w:szCs w:val="20"/>
          <w:lang w:eastAsia="sk-SK"/>
        </w:rPr>
        <w:t>vedúci dopravy</w:t>
      </w:r>
      <w:r w:rsidRPr="008A1F21">
        <w:rPr>
          <w:rFonts w:asciiTheme="minorHAnsi" w:hAnsiTheme="minorHAnsi" w:cstheme="minorHAnsi"/>
          <w:sz w:val="20"/>
          <w:szCs w:val="20"/>
          <w:lang w:eastAsia="sk-SK"/>
        </w:rPr>
        <w:t xml:space="preserve"> musí spĺňať nasledovné minimálne požiadavky:</w:t>
      </w:r>
    </w:p>
    <w:p w14:paraId="4976436B" w14:textId="62C9516C" w:rsidR="001F542D" w:rsidRDefault="001F542D" w:rsidP="009A7C95">
      <w:pPr>
        <w:pStyle w:val="Odsekzoznamu"/>
        <w:numPr>
          <w:ilvl w:val="0"/>
          <w:numId w:val="17"/>
        </w:numPr>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 xml:space="preserve">vysokoškolské vzdelanie </w:t>
      </w:r>
      <w:r w:rsidR="00555B8D">
        <w:rPr>
          <w:rFonts w:asciiTheme="minorHAnsi" w:hAnsiTheme="minorHAnsi" w:cstheme="minorHAnsi"/>
          <w:sz w:val="20"/>
          <w:szCs w:val="20"/>
          <w:lang w:eastAsia="sk-SK"/>
        </w:rPr>
        <w:t>v oblasti dopravy</w:t>
      </w:r>
      <w:r w:rsidRPr="008A1F21">
        <w:rPr>
          <w:rFonts w:asciiTheme="minorHAnsi" w:hAnsiTheme="minorHAnsi" w:cstheme="minorHAnsi"/>
          <w:sz w:val="20"/>
          <w:szCs w:val="20"/>
          <w:lang w:eastAsia="sk-SK"/>
        </w:rPr>
        <w:t>; expert preukáže kópiou diplomu o ukončení vysokoškolského štúdia</w:t>
      </w:r>
      <w:r w:rsidR="00555B8D">
        <w:rPr>
          <w:rFonts w:asciiTheme="minorHAnsi" w:hAnsiTheme="minorHAnsi" w:cstheme="minorHAnsi"/>
          <w:sz w:val="20"/>
          <w:szCs w:val="20"/>
          <w:lang w:eastAsia="sk-SK"/>
        </w:rPr>
        <w:t>,</w:t>
      </w:r>
    </w:p>
    <w:p w14:paraId="76ED0DD7" w14:textId="2D5CE297" w:rsidR="001F542D" w:rsidRPr="008A1F21" w:rsidRDefault="00555B8D" w:rsidP="009A7C95">
      <w:pPr>
        <w:pStyle w:val="Odsekzoznamu"/>
        <w:numPr>
          <w:ilvl w:val="0"/>
          <w:numId w:val="17"/>
        </w:numPr>
        <w:autoSpaceDE w:val="0"/>
        <w:spacing w:line="251" w:lineRule="exact"/>
        <w:jc w:val="both"/>
        <w:rPr>
          <w:rFonts w:asciiTheme="minorHAnsi" w:hAnsiTheme="minorHAnsi" w:cstheme="minorHAnsi"/>
          <w:sz w:val="20"/>
          <w:szCs w:val="20"/>
          <w:lang w:eastAsia="sk-SK"/>
        </w:rPr>
      </w:pPr>
      <w:r w:rsidRPr="00555B8D">
        <w:rPr>
          <w:rFonts w:asciiTheme="minorHAnsi" w:hAnsiTheme="minorHAnsi" w:cstheme="minorHAnsi"/>
          <w:sz w:val="20"/>
          <w:szCs w:val="20"/>
          <w:lang w:eastAsia="sk-SK"/>
        </w:rPr>
        <w:t xml:space="preserve">odbornú prax v riadení cestnej verejnej osobnej dopravy na pozícií vedúceho dopravy aspoň 5 rokov, aspoň 1 skúsenosť s logistikou linkovej autobusovej dopravy obsluhujúcou naraz aspoň </w:t>
      </w:r>
      <w:r>
        <w:rPr>
          <w:rFonts w:asciiTheme="minorHAnsi" w:hAnsiTheme="minorHAnsi" w:cstheme="minorHAnsi"/>
          <w:sz w:val="20"/>
          <w:szCs w:val="20"/>
          <w:lang w:eastAsia="sk-SK"/>
        </w:rPr>
        <w:t>3</w:t>
      </w:r>
      <w:r w:rsidRPr="00555B8D">
        <w:rPr>
          <w:rFonts w:asciiTheme="minorHAnsi" w:hAnsiTheme="minorHAnsi" w:cstheme="minorHAnsi"/>
          <w:sz w:val="20"/>
          <w:szCs w:val="20"/>
          <w:lang w:eastAsia="sk-SK"/>
        </w:rPr>
        <w:t xml:space="preserve"> link</w:t>
      </w:r>
      <w:r>
        <w:rPr>
          <w:rFonts w:asciiTheme="minorHAnsi" w:hAnsiTheme="minorHAnsi" w:cstheme="minorHAnsi"/>
          <w:sz w:val="20"/>
          <w:szCs w:val="20"/>
          <w:lang w:eastAsia="sk-SK"/>
        </w:rPr>
        <w:t>y</w:t>
      </w:r>
      <w:r w:rsidRPr="00555B8D">
        <w:rPr>
          <w:rFonts w:asciiTheme="minorHAnsi" w:hAnsiTheme="minorHAnsi" w:cstheme="minorHAnsi"/>
          <w:sz w:val="20"/>
          <w:szCs w:val="20"/>
          <w:lang w:eastAsia="sk-SK"/>
        </w:rPr>
        <w:t xml:space="preserve"> po nepretržitú dobu aspoň 1 kalendárny rok (resp. nepretržite 12 mesiacov za sebou)</w:t>
      </w:r>
      <w:r w:rsidR="001F542D" w:rsidRPr="00555B8D">
        <w:rPr>
          <w:rFonts w:asciiTheme="minorHAnsi" w:hAnsiTheme="minorHAnsi" w:cstheme="minorHAnsi"/>
          <w:sz w:val="20"/>
          <w:szCs w:val="20"/>
          <w:lang w:eastAsia="sk-SK"/>
        </w:rPr>
        <w:t>; expert preukáže v štruktúrovanom životopise</w:t>
      </w:r>
      <w:r>
        <w:rPr>
          <w:rFonts w:asciiTheme="minorHAnsi" w:hAnsiTheme="minorHAnsi" w:cstheme="minorHAnsi"/>
          <w:sz w:val="20"/>
          <w:szCs w:val="20"/>
          <w:lang w:eastAsia="sk-SK"/>
        </w:rPr>
        <w:t xml:space="preserve"> </w:t>
      </w:r>
    </w:p>
    <w:p w14:paraId="01B74601" w14:textId="77777777" w:rsidR="000E7425" w:rsidRPr="008A1F21" w:rsidRDefault="000E7425" w:rsidP="003667E0">
      <w:pPr>
        <w:tabs>
          <w:tab w:val="left" w:pos="426"/>
        </w:tabs>
        <w:autoSpaceDE w:val="0"/>
        <w:spacing w:line="251" w:lineRule="exact"/>
        <w:jc w:val="both"/>
        <w:rPr>
          <w:rFonts w:asciiTheme="minorHAnsi" w:hAnsiTheme="minorHAnsi" w:cstheme="minorHAnsi"/>
          <w:sz w:val="20"/>
          <w:szCs w:val="20"/>
        </w:rPr>
      </w:pPr>
    </w:p>
    <w:p w14:paraId="1A618B1B" w14:textId="19949036" w:rsidR="00A34B0B" w:rsidRPr="008A1F21" w:rsidRDefault="003667E0" w:rsidP="003667E0">
      <w:pPr>
        <w:tabs>
          <w:tab w:val="left" w:pos="426"/>
        </w:tabs>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rPr>
        <w:t xml:space="preserve">2. </w:t>
      </w:r>
      <w:r w:rsidR="00A34B0B" w:rsidRPr="008A1F21">
        <w:rPr>
          <w:rFonts w:asciiTheme="minorHAnsi" w:hAnsiTheme="minorHAnsi" w:cstheme="minorHAnsi"/>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00F322A9" w:rsidRPr="008A1F21">
        <w:rPr>
          <w:rFonts w:asciiTheme="minorHAnsi" w:hAnsiTheme="minorHAnsi" w:cstheme="minorHAnsi"/>
          <w:sz w:val="20"/>
          <w:szCs w:val="20"/>
        </w:rPr>
        <w:t xml:space="preserve"> ZVO</w:t>
      </w:r>
      <w:r w:rsidR="00A34B0B" w:rsidRPr="008A1F21">
        <w:rPr>
          <w:rFonts w:asciiTheme="minorHAnsi" w:hAnsiTheme="minorHAnsi" w:cstheme="minorHAnsi"/>
          <w:sz w:val="20"/>
          <w:szCs w:val="20"/>
        </w:rPr>
        <w:t>;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2B2254B1" w14:textId="77777777" w:rsidR="00A34B0B" w:rsidRPr="008A1F21" w:rsidRDefault="00A34B0B" w:rsidP="00A34B0B">
      <w:pPr>
        <w:tabs>
          <w:tab w:val="left" w:pos="344"/>
        </w:tabs>
        <w:autoSpaceDE w:val="0"/>
        <w:jc w:val="both"/>
        <w:rPr>
          <w:rFonts w:asciiTheme="minorHAnsi" w:hAnsiTheme="minorHAnsi" w:cstheme="minorHAnsi"/>
          <w:sz w:val="20"/>
          <w:szCs w:val="20"/>
          <w:lang w:eastAsia="sk-SK"/>
        </w:rPr>
      </w:pPr>
    </w:p>
    <w:p w14:paraId="5F17C185" w14:textId="77777777" w:rsidR="00A34B0B" w:rsidRPr="008A1F21" w:rsidRDefault="00A34B0B" w:rsidP="00A34B0B">
      <w:pPr>
        <w:tabs>
          <w:tab w:val="left" w:pos="344"/>
        </w:tabs>
        <w:autoSpaceDE w:val="0"/>
        <w:jc w:val="both"/>
        <w:rPr>
          <w:rFonts w:asciiTheme="minorHAnsi" w:hAnsiTheme="minorHAnsi" w:cstheme="minorHAnsi"/>
          <w:b/>
          <w:sz w:val="22"/>
          <w:szCs w:val="20"/>
          <w:lang w:eastAsia="sk-SK"/>
        </w:rPr>
      </w:pPr>
      <w:r w:rsidRPr="008A1F21">
        <w:rPr>
          <w:rFonts w:asciiTheme="minorHAnsi" w:hAnsiTheme="minorHAnsi" w:cstheme="minorHAnsi"/>
          <w:b/>
          <w:sz w:val="22"/>
          <w:szCs w:val="20"/>
        </w:rPr>
        <w:t>4. Doplňujúce informácie k podmienkam účasti.</w:t>
      </w:r>
    </w:p>
    <w:p w14:paraId="2D680680" w14:textId="59C57E08"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 xml:space="preserve">1. Predpokladom splnenia podmienok účasti je predloženie všetkých dokladov a dokumentov tak, ako je uvedené </w:t>
      </w:r>
      <w:r w:rsidR="00236212" w:rsidRPr="008A1F21">
        <w:rPr>
          <w:rFonts w:asciiTheme="minorHAnsi" w:hAnsiTheme="minorHAnsi" w:cstheme="minorHAnsi"/>
          <w:sz w:val="20"/>
          <w:szCs w:val="20"/>
        </w:rPr>
        <w:t xml:space="preserve">v oznámení o vyhlásení verejného obstarávania </w:t>
      </w:r>
      <w:r w:rsidRPr="008A1F21">
        <w:rPr>
          <w:rFonts w:asciiTheme="minorHAnsi" w:hAnsiTheme="minorHAnsi" w:cstheme="minorHAnsi"/>
          <w:sz w:val="20"/>
          <w:szCs w:val="20"/>
        </w:rPr>
        <w:t>a v týchto SP. Všetky doklady preukázanie splnenia podmienok účasti predkladá uchádzač ako originály alebo úradne overené kópie.</w:t>
      </w:r>
    </w:p>
    <w:p w14:paraId="0ACE27A8" w14:textId="77777777" w:rsidR="00A34B0B" w:rsidRPr="008A1F21" w:rsidRDefault="00A34B0B" w:rsidP="00A34B0B">
      <w:pPr>
        <w:pStyle w:val="Odsekzoznamu1"/>
        <w:ind w:left="0"/>
        <w:jc w:val="both"/>
        <w:rPr>
          <w:rFonts w:asciiTheme="minorHAnsi" w:hAnsiTheme="minorHAnsi" w:cstheme="minorHAnsi"/>
          <w:sz w:val="20"/>
          <w:szCs w:val="20"/>
        </w:rPr>
      </w:pPr>
    </w:p>
    <w:p w14:paraId="21D412A1" w14:textId="5DBA6134"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2. Členovia komisie budú vyhodnocovať splnenie podmienok účasti aplikovaním postupov uvedených v</w:t>
      </w:r>
      <w:r w:rsidR="00236212" w:rsidRPr="008A1F21">
        <w:rPr>
          <w:rFonts w:asciiTheme="minorHAnsi" w:hAnsiTheme="minorHAnsi" w:cstheme="minorHAnsi"/>
          <w:sz w:val="20"/>
          <w:szCs w:val="20"/>
        </w:rPr>
        <w:t> </w:t>
      </w:r>
      <w:r w:rsidRPr="008A1F21">
        <w:rPr>
          <w:rFonts w:asciiTheme="minorHAnsi" w:hAnsiTheme="minorHAnsi" w:cstheme="minorHAnsi"/>
          <w:sz w:val="20"/>
          <w:szCs w:val="20"/>
        </w:rPr>
        <w:t>§</w:t>
      </w:r>
      <w:r w:rsidR="00236212" w:rsidRPr="008A1F21">
        <w:rPr>
          <w:rFonts w:asciiTheme="minorHAnsi" w:hAnsiTheme="minorHAnsi" w:cstheme="minorHAnsi"/>
          <w:sz w:val="20"/>
          <w:szCs w:val="20"/>
        </w:rPr>
        <w:t> 40</w:t>
      </w:r>
      <w:r w:rsidRPr="008A1F21">
        <w:rPr>
          <w:rFonts w:asciiTheme="minorHAnsi" w:hAnsiTheme="minorHAnsi" w:cstheme="minorHAnsi"/>
          <w:sz w:val="20"/>
          <w:szCs w:val="20"/>
        </w:rPr>
        <w:t xml:space="preserve"> ZVO a § 152 ods. 4 ZVO. </w:t>
      </w:r>
    </w:p>
    <w:p w14:paraId="5FDB5F9C" w14:textId="77777777" w:rsidR="00A34B0B" w:rsidRPr="008A1F21" w:rsidRDefault="00A34B0B" w:rsidP="00A34B0B">
      <w:pPr>
        <w:pStyle w:val="tl1"/>
        <w:rPr>
          <w:rFonts w:asciiTheme="minorHAnsi" w:hAnsiTheme="minorHAnsi" w:cstheme="minorHAnsi"/>
          <w:sz w:val="20"/>
          <w:szCs w:val="20"/>
        </w:rPr>
      </w:pPr>
    </w:p>
    <w:p w14:paraId="7DEFDB8E" w14:textId="13B6E04E" w:rsidR="00A34B0B" w:rsidRPr="008A1F21" w:rsidRDefault="00A34B0B" w:rsidP="00A34B0B">
      <w:pPr>
        <w:pStyle w:val="tl1"/>
        <w:rPr>
          <w:rFonts w:asciiTheme="minorHAnsi" w:hAnsiTheme="minorHAnsi" w:cstheme="minorHAnsi"/>
          <w:bCs/>
          <w:iCs/>
          <w:sz w:val="20"/>
          <w:szCs w:val="20"/>
        </w:rPr>
      </w:pPr>
      <w:r w:rsidRPr="008A1F21">
        <w:rPr>
          <w:rFonts w:asciiTheme="minorHAnsi" w:hAnsiTheme="minorHAnsi" w:cstheme="minorHAnsi"/>
          <w:bCs/>
          <w:iCs/>
          <w:sz w:val="20"/>
          <w:szCs w:val="20"/>
        </w:rPr>
        <w:t>3. Skupina dodávateľov preukazuje splnenie podmienok účasti vo verejnom obstarávaní týkajúcich sa</w:t>
      </w:r>
      <w:r w:rsidR="00236212" w:rsidRPr="008A1F21">
        <w:rPr>
          <w:rFonts w:asciiTheme="minorHAnsi" w:hAnsiTheme="minorHAnsi" w:cstheme="minorHAnsi"/>
          <w:bCs/>
          <w:iCs/>
          <w:sz w:val="20"/>
          <w:szCs w:val="20"/>
        </w:rPr>
        <w:t> </w:t>
      </w:r>
      <w:r w:rsidRPr="008A1F21">
        <w:rPr>
          <w:rFonts w:asciiTheme="minorHAnsi" w:hAnsiTheme="minorHAnsi" w:cstheme="minorHAns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F4622DB" w14:textId="77777777" w:rsidR="00A34B0B" w:rsidRPr="008A1F21" w:rsidRDefault="00A34B0B" w:rsidP="00A34B0B">
      <w:pPr>
        <w:pStyle w:val="tl1"/>
        <w:rPr>
          <w:rFonts w:asciiTheme="minorHAnsi" w:hAnsiTheme="minorHAnsi" w:cstheme="minorHAnsi"/>
          <w:bCs/>
          <w:iCs/>
          <w:sz w:val="20"/>
          <w:szCs w:val="20"/>
        </w:rPr>
      </w:pPr>
    </w:p>
    <w:p w14:paraId="70B41F9F" w14:textId="1D6FF6F0" w:rsidR="00A34B0B" w:rsidRPr="008A1F21" w:rsidRDefault="0026223B" w:rsidP="00A34B0B">
      <w:pPr>
        <w:pStyle w:val="tl1"/>
        <w:rPr>
          <w:rFonts w:asciiTheme="minorHAnsi" w:hAnsiTheme="minorHAnsi" w:cstheme="minorHAnsi"/>
          <w:bCs/>
          <w:iCs/>
          <w:sz w:val="20"/>
          <w:szCs w:val="20"/>
        </w:rPr>
      </w:pPr>
      <w:r w:rsidRPr="008A1F21">
        <w:rPr>
          <w:rFonts w:asciiTheme="minorHAnsi" w:hAnsiTheme="minorHAnsi" w:cstheme="minorHAnsi"/>
          <w:bCs/>
          <w:iCs/>
          <w:sz w:val="20"/>
          <w:szCs w:val="20"/>
        </w:rPr>
        <w:lastRenderedPageBreak/>
        <w:t>4</w:t>
      </w:r>
      <w:r w:rsidR="00A34B0B" w:rsidRPr="008A1F21">
        <w:rPr>
          <w:rFonts w:asciiTheme="minorHAnsi" w:hAnsiTheme="minorHAnsi" w:cstheme="minorHAnsi"/>
          <w:bCs/>
          <w:iCs/>
          <w:sz w:val="20"/>
          <w:szCs w:val="20"/>
        </w:rPr>
        <w:t xml:space="preserve">. Verejný obstarávateľ </w:t>
      </w:r>
      <w:r w:rsidR="00D5080F" w:rsidRPr="00D5080F">
        <w:rPr>
          <w:rFonts w:asciiTheme="minorHAnsi" w:hAnsiTheme="minorHAnsi" w:cstheme="minorHAnsi"/>
          <w:b/>
          <w:iCs/>
          <w:sz w:val="20"/>
          <w:szCs w:val="20"/>
        </w:rPr>
        <w:t>ne</w:t>
      </w:r>
      <w:r w:rsidR="00A34B0B" w:rsidRPr="00D5080F">
        <w:rPr>
          <w:rFonts w:asciiTheme="minorHAnsi" w:hAnsiTheme="minorHAnsi" w:cstheme="minorHAnsi"/>
          <w:b/>
          <w:iCs/>
          <w:sz w:val="20"/>
          <w:szCs w:val="20"/>
        </w:rPr>
        <w:t>umožňuje</w:t>
      </w:r>
      <w:r w:rsidR="00A34B0B" w:rsidRPr="008A1F21">
        <w:rPr>
          <w:rFonts w:asciiTheme="minorHAnsi" w:hAnsiTheme="minorHAnsi" w:cstheme="minorHAnsi"/>
          <w:bCs/>
          <w:iCs/>
          <w:sz w:val="20"/>
          <w:szCs w:val="20"/>
        </w:rPr>
        <w:t xml:space="preserve"> </w:t>
      </w:r>
      <w:r w:rsidR="00A34B0B" w:rsidRPr="008A1F21">
        <w:rPr>
          <w:rFonts w:asciiTheme="minorHAnsi" w:hAnsiTheme="minorHAnsi" w:cstheme="minorHAnsi"/>
          <w:sz w:val="20"/>
          <w:szCs w:val="20"/>
        </w:rPr>
        <w:t xml:space="preserve">hospodárskym subjektom prehlásiť splnenie podmienok účasti technickej alebo odbornej spôsobilosti </w:t>
      </w:r>
      <w:r w:rsidR="00A34B0B" w:rsidRPr="008A1F21">
        <w:rPr>
          <w:rFonts w:asciiTheme="minorHAnsi" w:hAnsiTheme="minorHAnsi" w:cstheme="minorHAnsi"/>
          <w:sz w:val="20"/>
          <w:szCs w:val="20"/>
          <w:u w:val="single"/>
        </w:rPr>
        <w:t>prostredníctvom globálneho údaju</w:t>
      </w:r>
      <w:r w:rsidR="00A34B0B" w:rsidRPr="008A1F21">
        <w:rPr>
          <w:rFonts w:asciiTheme="minorHAnsi" w:hAnsiTheme="minorHAnsi" w:cstheme="minorHAnsi"/>
          <w:sz w:val="20"/>
          <w:szCs w:val="20"/>
        </w:rPr>
        <w:t xml:space="preserve"> uvedeného v oddiel α IV. Časti jednotného európskeho dokumentu.</w:t>
      </w:r>
    </w:p>
    <w:p w14:paraId="492DFE8A" w14:textId="77777777" w:rsidR="00A34B0B" w:rsidRPr="008A1F21" w:rsidRDefault="00A34B0B" w:rsidP="00A34B0B">
      <w:pPr>
        <w:pStyle w:val="tl1"/>
        <w:rPr>
          <w:rFonts w:asciiTheme="minorHAnsi" w:hAnsiTheme="minorHAnsi" w:cstheme="minorHAnsi"/>
          <w:bCs/>
          <w:iCs/>
          <w:sz w:val="20"/>
          <w:szCs w:val="20"/>
        </w:rPr>
      </w:pPr>
    </w:p>
    <w:p w14:paraId="048ABDA4" w14:textId="3EF0DE00" w:rsidR="00A34B0B" w:rsidRPr="008A1F21" w:rsidRDefault="0026223B" w:rsidP="00A34B0B">
      <w:pPr>
        <w:pStyle w:val="tl1"/>
        <w:rPr>
          <w:rFonts w:asciiTheme="minorHAnsi" w:hAnsiTheme="minorHAnsi" w:cstheme="minorHAnsi"/>
          <w:bCs/>
          <w:iCs/>
          <w:sz w:val="20"/>
          <w:szCs w:val="20"/>
        </w:rPr>
      </w:pPr>
      <w:r w:rsidRPr="008A1F21">
        <w:rPr>
          <w:rFonts w:asciiTheme="minorHAnsi" w:hAnsiTheme="minorHAnsi" w:cstheme="minorHAnsi"/>
          <w:bCs/>
          <w:iCs/>
          <w:sz w:val="20"/>
          <w:szCs w:val="20"/>
        </w:rPr>
        <w:t>5</w:t>
      </w:r>
      <w:r w:rsidR="00A34B0B" w:rsidRPr="008A1F21">
        <w:rPr>
          <w:rFonts w:asciiTheme="minorHAnsi" w:hAnsiTheme="minorHAnsi" w:cstheme="minorHAnsi"/>
          <w:bCs/>
          <w:iCs/>
          <w:sz w:val="20"/>
          <w:szCs w:val="20"/>
        </w:rPr>
        <w:t>.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w:t>
      </w:r>
      <w:bookmarkStart w:id="3" w:name="_GoBack"/>
      <w:bookmarkEnd w:id="3"/>
      <w:r w:rsidR="00A34B0B" w:rsidRPr="008A1F21">
        <w:rPr>
          <w:rFonts w:asciiTheme="minorHAnsi" w:hAnsiTheme="minorHAnsi" w:cstheme="minorHAnsi"/>
          <w:bCs/>
          <w:iCs/>
          <w:sz w:val="20"/>
          <w:szCs w:val="20"/>
        </w:rPr>
        <w:t>raktickým návodom na jeho vypĺňanie. Viac informácií ako aj samotný formulár vo formáte .</w:t>
      </w:r>
      <w:proofErr w:type="spellStart"/>
      <w:r w:rsidR="00A34B0B" w:rsidRPr="008A1F21">
        <w:rPr>
          <w:rFonts w:asciiTheme="minorHAnsi" w:hAnsiTheme="minorHAnsi" w:cstheme="minorHAnsi"/>
          <w:bCs/>
          <w:iCs/>
          <w:sz w:val="20"/>
          <w:szCs w:val="20"/>
        </w:rPr>
        <w:t>rtf</w:t>
      </w:r>
      <w:proofErr w:type="spellEnd"/>
      <w:r w:rsidR="00A34B0B" w:rsidRPr="008A1F21">
        <w:rPr>
          <w:rFonts w:asciiTheme="minorHAnsi" w:hAnsiTheme="minorHAnsi" w:cstheme="minorHAnsi"/>
          <w:bCs/>
          <w:iCs/>
          <w:sz w:val="20"/>
          <w:szCs w:val="20"/>
        </w:rPr>
        <w:t xml:space="preserve"> je možné nájsť na webovom sídla Úradu pre verejné obstarávanie na adrese </w:t>
      </w:r>
      <w:hyperlink r:id="rId14" w:history="1">
        <w:r w:rsidR="00A34B0B" w:rsidRPr="008A1F21">
          <w:rPr>
            <w:rStyle w:val="Hypertextovprepojenie"/>
            <w:rFonts w:asciiTheme="minorHAnsi" w:hAnsiTheme="minorHAnsi" w:cstheme="minorHAnsi"/>
            <w:bCs/>
            <w:iCs/>
            <w:sz w:val="20"/>
            <w:szCs w:val="20"/>
          </w:rPr>
          <w:t>https://www.uvo.gov.sk/verejny-obstaravatel-obstaravatel/jednotny-europsky-dokument-603.html</w:t>
        </w:r>
      </w:hyperlink>
      <w:r w:rsidR="00A34B0B" w:rsidRPr="008A1F21">
        <w:rPr>
          <w:rFonts w:asciiTheme="minorHAnsi" w:hAnsiTheme="minorHAnsi" w:cstheme="minorHAnsi"/>
          <w:bCs/>
          <w:iCs/>
          <w:sz w:val="20"/>
          <w:szCs w:val="20"/>
        </w:rPr>
        <w:t>.</w:t>
      </w:r>
    </w:p>
    <w:p w14:paraId="5999F752" w14:textId="77777777" w:rsidR="00A34B0B" w:rsidRPr="008A1F21" w:rsidRDefault="00A34B0B" w:rsidP="00A34B0B">
      <w:pPr>
        <w:pStyle w:val="tl1"/>
        <w:rPr>
          <w:rFonts w:asciiTheme="minorHAnsi" w:hAnsiTheme="minorHAnsi" w:cstheme="minorHAnsi"/>
          <w:bCs/>
          <w:iCs/>
          <w:sz w:val="20"/>
          <w:szCs w:val="20"/>
        </w:rPr>
      </w:pPr>
    </w:p>
    <w:p w14:paraId="02B1EE38" w14:textId="05AC26C9" w:rsidR="00A34B0B" w:rsidRPr="008A1F21" w:rsidRDefault="00A34B0B" w:rsidP="00A34B0B">
      <w:pPr>
        <w:pStyle w:val="tl1"/>
        <w:jc w:val="left"/>
        <w:rPr>
          <w:rFonts w:asciiTheme="minorHAnsi" w:hAnsiTheme="minorHAnsi" w:cstheme="minorHAnsi"/>
          <w:b/>
          <w:bCs/>
          <w:iCs/>
          <w:sz w:val="24"/>
          <w:szCs w:val="20"/>
        </w:rPr>
      </w:pPr>
      <w:r w:rsidRPr="008A1F21">
        <w:rPr>
          <w:rFonts w:asciiTheme="minorHAnsi" w:hAnsiTheme="minorHAnsi" w:cstheme="minorHAnsi"/>
          <w:b/>
          <w:bCs/>
          <w:iCs/>
          <w:sz w:val="20"/>
          <w:szCs w:val="20"/>
        </w:rPr>
        <w:br w:type="column"/>
      </w:r>
      <w:r w:rsidR="00555B8D">
        <w:rPr>
          <w:rFonts w:asciiTheme="minorHAnsi" w:hAnsiTheme="minorHAnsi" w:cstheme="minorHAnsi"/>
          <w:b/>
          <w:bCs/>
          <w:iCs/>
          <w:sz w:val="24"/>
          <w:szCs w:val="20"/>
        </w:rPr>
        <w:lastRenderedPageBreak/>
        <w:t>F</w:t>
      </w:r>
      <w:r w:rsidR="00236212" w:rsidRPr="008A1F21">
        <w:rPr>
          <w:rFonts w:asciiTheme="minorHAnsi" w:hAnsiTheme="minorHAnsi" w:cstheme="minorHAnsi"/>
          <w:b/>
          <w:bCs/>
          <w:iCs/>
          <w:sz w:val="24"/>
          <w:szCs w:val="20"/>
        </w:rPr>
        <w:t xml:space="preserve">. </w:t>
      </w:r>
      <w:r w:rsidRPr="008A1F21">
        <w:rPr>
          <w:rFonts w:asciiTheme="minorHAnsi" w:hAnsiTheme="minorHAnsi" w:cstheme="minorHAnsi"/>
          <w:b/>
          <w:bCs/>
          <w:iCs/>
          <w:sz w:val="24"/>
          <w:szCs w:val="20"/>
        </w:rPr>
        <w:t>NÁVRH UCHÁDZAČA NA PLNENIE KRITÉRIA</w:t>
      </w:r>
    </w:p>
    <w:p w14:paraId="7F0C7D42" w14:textId="77777777" w:rsidR="00A34B0B" w:rsidRPr="008A1F21" w:rsidRDefault="00A34B0B" w:rsidP="00A34B0B">
      <w:pPr>
        <w:rPr>
          <w:rFonts w:asciiTheme="minorHAnsi" w:hAnsiTheme="minorHAnsi" w:cstheme="minorHAnsi"/>
          <w:szCs w:val="16"/>
        </w:rPr>
      </w:pPr>
    </w:p>
    <w:p w14:paraId="1D2E3F8C" w14:textId="42F14305" w:rsidR="00A34B0B" w:rsidRPr="008A1F21" w:rsidRDefault="00A34B0B" w:rsidP="00D77485">
      <w:pPr>
        <w:ind w:left="2832" w:hanging="2832"/>
        <w:jc w:val="both"/>
        <w:rPr>
          <w:rFonts w:asciiTheme="minorHAnsi" w:hAnsiTheme="minorHAnsi" w:cstheme="minorHAnsi"/>
          <w:sz w:val="20"/>
          <w:szCs w:val="20"/>
        </w:rPr>
      </w:pPr>
      <w:bookmarkStart w:id="4" w:name="OLE_LINK3"/>
      <w:r w:rsidRPr="008A1F21">
        <w:rPr>
          <w:rFonts w:asciiTheme="minorHAnsi" w:hAnsiTheme="minorHAnsi" w:cstheme="minorHAnsi"/>
          <w:b/>
          <w:sz w:val="20"/>
          <w:szCs w:val="20"/>
        </w:rPr>
        <w:t>Postup verejného obstarávania:</w:t>
      </w:r>
      <w:r w:rsidRPr="008A1F21">
        <w:rPr>
          <w:rFonts w:asciiTheme="minorHAnsi" w:hAnsiTheme="minorHAnsi" w:cstheme="minorHAnsi"/>
          <w:sz w:val="20"/>
          <w:szCs w:val="20"/>
        </w:rPr>
        <w:t xml:space="preserve"> </w:t>
      </w:r>
      <w:r w:rsidRPr="008A1F21">
        <w:rPr>
          <w:rFonts w:asciiTheme="minorHAnsi" w:hAnsiTheme="minorHAnsi" w:cstheme="minorHAnsi"/>
          <w:sz w:val="20"/>
          <w:szCs w:val="20"/>
        </w:rPr>
        <w:tab/>
      </w:r>
      <w:r w:rsidR="00236212" w:rsidRPr="008A1F21">
        <w:rPr>
          <w:rFonts w:asciiTheme="minorHAnsi" w:hAnsiTheme="minorHAnsi" w:cstheme="minorHAnsi"/>
          <w:sz w:val="20"/>
          <w:szCs w:val="20"/>
        </w:rPr>
        <w:t xml:space="preserve">nadlimitná zákazka zadávaná postupom </w:t>
      </w:r>
      <w:r w:rsidR="00D77485">
        <w:rPr>
          <w:rFonts w:asciiTheme="minorHAnsi" w:hAnsiTheme="minorHAnsi" w:cstheme="minorHAnsi"/>
          <w:sz w:val="20"/>
          <w:szCs w:val="20"/>
        </w:rPr>
        <w:t>rokovacieho konania so zverejnením</w:t>
      </w:r>
    </w:p>
    <w:p w14:paraId="12489DED" w14:textId="1DA2FADD" w:rsidR="00A34B0B" w:rsidRPr="008A1F21" w:rsidRDefault="00A34B0B" w:rsidP="00D77485">
      <w:pPr>
        <w:tabs>
          <w:tab w:val="left" w:pos="2835"/>
        </w:tabs>
        <w:jc w:val="both"/>
        <w:rPr>
          <w:rFonts w:asciiTheme="minorHAnsi" w:hAnsiTheme="minorHAnsi" w:cstheme="minorHAnsi"/>
          <w:sz w:val="20"/>
          <w:szCs w:val="20"/>
        </w:rPr>
      </w:pPr>
      <w:r w:rsidRPr="008A1F21">
        <w:rPr>
          <w:rFonts w:asciiTheme="minorHAnsi" w:hAnsiTheme="minorHAnsi" w:cstheme="minorHAnsi"/>
          <w:b/>
          <w:sz w:val="20"/>
          <w:szCs w:val="20"/>
        </w:rPr>
        <w:t>Druh zákazky:</w:t>
      </w:r>
      <w:r w:rsidR="00D77485">
        <w:rPr>
          <w:rFonts w:asciiTheme="minorHAnsi" w:hAnsiTheme="minorHAnsi" w:cstheme="minorHAnsi"/>
          <w:sz w:val="20"/>
          <w:szCs w:val="20"/>
        </w:rPr>
        <w:tab/>
      </w:r>
      <w:r w:rsidRPr="008A1F21">
        <w:rPr>
          <w:rFonts w:asciiTheme="minorHAnsi" w:hAnsiTheme="minorHAnsi" w:cstheme="minorHAnsi"/>
          <w:sz w:val="20"/>
          <w:szCs w:val="20"/>
        </w:rPr>
        <w:t>poskytnutie služieb</w:t>
      </w:r>
    </w:p>
    <w:p w14:paraId="06DF4C31" w14:textId="4C0E8205" w:rsidR="00A34B0B" w:rsidRPr="008A1F21" w:rsidRDefault="00A34B0B" w:rsidP="00D77485">
      <w:pPr>
        <w:ind w:left="2835" w:right="-144" w:hanging="2835"/>
        <w:rPr>
          <w:rFonts w:asciiTheme="minorHAnsi" w:hAnsiTheme="minorHAnsi" w:cstheme="minorHAnsi"/>
          <w:sz w:val="20"/>
          <w:szCs w:val="20"/>
        </w:rPr>
      </w:pPr>
      <w:r w:rsidRPr="008A1F21">
        <w:rPr>
          <w:rFonts w:asciiTheme="minorHAnsi" w:hAnsiTheme="minorHAnsi" w:cstheme="minorHAnsi"/>
          <w:b/>
          <w:sz w:val="20"/>
          <w:szCs w:val="20"/>
        </w:rPr>
        <w:t>Predmet zákazky:</w:t>
      </w:r>
      <w:r w:rsidRPr="008A1F21">
        <w:rPr>
          <w:rFonts w:asciiTheme="minorHAnsi" w:hAnsiTheme="minorHAnsi" w:cstheme="minorHAnsi"/>
          <w:sz w:val="20"/>
          <w:szCs w:val="20"/>
        </w:rPr>
        <w:t xml:space="preserve"> </w:t>
      </w:r>
      <w:r w:rsidR="00D77485">
        <w:rPr>
          <w:rFonts w:asciiTheme="minorHAnsi" w:hAnsiTheme="minorHAnsi" w:cstheme="minorHAnsi"/>
          <w:sz w:val="20"/>
          <w:szCs w:val="20"/>
        </w:rPr>
        <w:tab/>
      </w:r>
      <w:r w:rsidR="00555B8D" w:rsidRPr="00555B8D">
        <w:rPr>
          <w:rFonts w:asciiTheme="minorHAnsi" w:hAnsiTheme="minorHAnsi" w:cstheme="minorHAnsi"/>
          <w:sz w:val="20"/>
          <w:szCs w:val="20"/>
        </w:rPr>
        <w:t>Poskytovanie služieb mestskej autobusovej dopravy pre mesto Ružomberok.</w:t>
      </w:r>
    </w:p>
    <w:p w14:paraId="3F7AA507" w14:textId="1BCD8CEC" w:rsidR="00A34B0B" w:rsidRPr="008A1F21" w:rsidRDefault="00A34B0B" w:rsidP="00D77485">
      <w:pPr>
        <w:tabs>
          <w:tab w:val="left" w:pos="2835"/>
        </w:tabs>
        <w:ind w:left="3119" w:hanging="3119"/>
        <w:jc w:val="both"/>
        <w:rPr>
          <w:rFonts w:asciiTheme="minorHAnsi" w:hAnsiTheme="minorHAnsi" w:cstheme="minorHAnsi"/>
          <w:iCs/>
          <w:sz w:val="20"/>
          <w:szCs w:val="20"/>
        </w:rPr>
      </w:pPr>
      <w:r w:rsidRPr="008A1F21">
        <w:rPr>
          <w:rFonts w:asciiTheme="minorHAnsi" w:hAnsiTheme="minorHAnsi" w:cstheme="minorHAnsi"/>
          <w:b/>
          <w:sz w:val="20"/>
          <w:szCs w:val="20"/>
        </w:rPr>
        <w:t xml:space="preserve">Verejný obstarávateľ: </w:t>
      </w:r>
      <w:r w:rsidRPr="008A1F21">
        <w:rPr>
          <w:rFonts w:asciiTheme="minorHAnsi" w:hAnsiTheme="minorHAnsi" w:cstheme="minorHAnsi"/>
          <w:b/>
          <w:sz w:val="20"/>
          <w:szCs w:val="20"/>
        </w:rPr>
        <w:tab/>
      </w:r>
      <w:r w:rsidR="00555B8D" w:rsidRPr="00555B8D">
        <w:rPr>
          <w:rFonts w:asciiTheme="minorHAnsi" w:hAnsiTheme="minorHAnsi" w:cstheme="minorHAnsi"/>
          <w:bCs/>
          <w:sz w:val="20"/>
          <w:szCs w:val="20"/>
        </w:rPr>
        <w:t>Mesto Ružomberok, Nám. A. Hlinku 1, 03401 Ružomberok</w:t>
      </w:r>
    </w:p>
    <w:p w14:paraId="5F19E458" w14:textId="77777777" w:rsidR="00A34B0B" w:rsidRPr="008A1F21" w:rsidRDefault="00A34B0B" w:rsidP="00D77485">
      <w:pPr>
        <w:tabs>
          <w:tab w:val="left" w:pos="2835"/>
        </w:tabs>
        <w:rPr>
          <w:rFonts w:asciiTheme="minorHAnsi" w:hAnsiTheme="minorHAnsi" w:cstheme="minorHAnsi"/>
          <w:sz w:val="20"/>
          <w:szCs w:val="20"/>
        </w:rPr>
      </w:pPr>
      <w:r w:rsidRPr="008A1F21">
        <w:rPr>
          <w:rFonts w:asciiTheme="minorHAnsi" w:hAnsiTheme="minorHAnsi" w:cstheme="minorHAnsi"/>
          <w:b/>
          <w:sz w:val="20"/>
          <w:szCs w:val="20"/>
        </w:rPr>
        <w:t>Obchodné meno uchádzača:</w:t>
      </w:r>
      <w:r w:rsidRPr="008A1F21">
        <w:rPr>
          <w:rFonts w:asciiTheme="minorHAnsi" w:hAnsiTheme="minorHAnsi" w:cstheme="minorHAnsi"/>
          <w:sz w:val="20"/>
          <w:szCs w:val="20"/>
        </w:rPr>
        <w:t xml:space="preserve">        </w:t>
      </w:r>
      <w:r w:rsidRPr="008A1F21">
        <w:rPr>
          <w:rFonts w:asciiTheme="minorHAnsi" w:hAnsiTheme="minorHAnsi" w:cstheme="minorHAnsi"/>
          <w:sz w:val="20"/>
          <w:szCs w:val="20"/>
        </w:rPr>
        <w:tab/>
      </w:r>
      <w:r w:rsidRPr="008A1F21">
        <w:rPr>
          <w:rFonts w:asciiTheme="minorHAnsi" w:hAnsiTheme="minorHAnsi" w:cstheme="minorHAnsi"/>
          <w:i/>
          <w:sz w:val="20"/>
          <w:szCs w:val="20"/>
          <w:highlight w:val="yellow"/>
        </w:rPr>
        <w:t>(vyplní uchádzač)</w:t>
      </w:r>
    </w:p>
    <w:p w14:paraId="7F59E5E6" w14:textId="77777777" w:rsidR="00A34B0B" w:rsidRPr="008A1F21" w:rsidRDefault="00A34B0B" w:rsidP="00D77485">
      <w:pPr>
        <w:tabs>
          <w:tab w:val="left" w:pos="2835"/>
        </w:tabs>
        <w:rPr>
          <w:rFonts w:asciiTheme="minorHAnsi" w:hAnsiTheme="minorHAnsi" w:cstheme="minorHAnsi"/>
          <w:sz w:val="20"/>
          <w:szCs w:val="20"/>
        </w:rPr>
      </w:pPr>
      <w:r w:rsidRPr="008A1F21">
        <w:rPr>
          <w:rFonts w:asciiTheme="minorHAnsi" w:hAnsiTheme="minorHAnsi" w:cstheme="minorHAnsi"/>
          <w:b/>
          <w:sz w:val="20"/>
          <w:szCs w:val="20"/>
        </w:rPr>
        <w:t>Sídlo alebo miesto podnikania:</w:t>
      </w:r>
      <w:r w:rsidRPr="008A1F21">
        <w:rPr>
          <w:rFonts w:asciiTheme="minorHAnsi" w:hAnsiTheme="minorHAnsi" w:cstheme="minorHAnsi"/>
          <w:b/>
          <w:sz w:val="20"/>
          <w:szCs w:val="20"/>
        </w:rPr>
        <w:tab/>
      </w:r>
      <w:r w:rsidRPr="008A1F21">
        <w:rPr>
          <w:rFonts w:asciiTheme="minorHAnsi" w:hAnsiTheme="minorHAnsi" w:cstheme="minorHAnsi"/>
          <w:i/>
          <w:sz w:val="20"/>
          <w:szCs w:val="20"/>
          <w:highlight w:val="yellow"/>
        </w:rPr>
        <w:t>(vyplní uchádzač)</w:t>
      </w:r>
    </w:p>
    <w:p w14:paraId="36D591E8" w14:textId="77777777" w:rsidR="00A34B0B" w:rsidRPr="008A1F21" w:rsidRDefault="00A34B0B" w:rsidP="00D77485">
      <w:pPr>
        <w:tabs>
          <w:tab w:val="left" w:pos="2835"/>
        </w:tabs>
        <w:rPr>
          <w:rFonts w:asciiTheme="minorHAnsi" w:hAnsiTheme="minorHAnsi" w:cstheme="minorHAnsi"/>
          <w:sz w:val="20"/>
          <w:szCs w:val="20"/>
        </w:rPr>
      </w:pPr>
      <w:r w:rsidRPr="008A1F21">
        <w:rPr>
          <w:rFonts w:asciiTheme="minorHAnsi" w:hAnsiTheme="minorHAnsi" w:cstheme="minorHAnsi"/>
          <w:b/>
          <w:sz w:val="20"/>
          <w:szCs w:val="20"/>
        </w:rPr>
        <w:t>IČO uchádzača:</w:t>
      </w:r>
      <w:r w:rsidRPr="008A1F21">
        <w:rPr>
          <w:rFonts w:asciiTheme="minorHAnsi" w:hAnsiTheme="minorHAnsi" w:cstheme="minorHAnsi"/>
          <w:sz w:val="20"/>
          <w:szCs w:val="20"/>
        </w:rPr>
        <w:t xml:space="preserve">                          </w:t>
      </w:r>
      <w:r w:rsidRPr="008A1F21">
        <w:rPr>
          <w:rFonts w:asciiTheme="minorHAnsi" w:hAnsiTheme="minorHAnsi" w:cstheme="minorHAnsi"/>
          <w:sz w:val="20"/>
          <w:szCs w:val="20"/>
        </w:rPr>
        <w:tab/>
      </w:r>
      <w:r w:rsidRPr="008A1F21">
        <w:rPr>
          <w:rFonts w:asciiTheme="minorHAnsi" w:hAnsiTheme="minorHAnsi" w:cstheme="minorHAnsi"/>
          <w:i/>
          <w:sz w:val="20"/>
          <w:szCs w:val="20"/>
          <w:highlight w:val="yellow"/>
        </w:rPr>
        <w:t>(vyplní uchádzač)</w:t>
      </w:r>
    </w:p>
    <w:p w14:paraId="3A4B33BE" w14:textId="21F020B8" w:rsidR="00A34B0B" w:rsidRPr="008A1F21" w:rsidRDefault="00A34B0B" w:rsidP="00D77485">
      <w:pPr>
        <w:tabs>
          <w:tab w:val="left" w:pos="2835"/>
        </w:tabs>
        <w:rPr>
          <w:rFonts w:asciiTheme="minorHAnsi" w:hAnsiTheme="minorHAnsi" w:cstheme="minorHAnsi"/>
          <w:sz w:val="20"/>
          <w:szCs w:val="20"/>
        </w:rPr>
      </w:pPr>
      <w:r w:rsidRPr="008A1F21">
        <w:rPr>
          <w:rFonts w:asciiTheme="minorHAnsi" w:hAnsiTheme="minorHAnsi" w:cstheme="minorHAnsi"/>
          <w:b/>
          <w:sz w:val="20"/>
          <w:szCs w:val="20"/>
        </w:rPr>
        <w:t>Kontaktná osoba uchádzača:</w:t>
      </w:r>
      <w:r w:rsidRPr="008A1F21">
        <w:rPr>
          <w:rFonts w:asciiTheme="minorHAnsi" w:hAnsiTheme="minorHAnsi" w:cstheme="minorHAnsi"/>
          <w:sz w:val="20"/>
          <w:szCs w:val="20"/>
        </w:rPr>
        <w:t xml:space="preserve">          </w:t>
      </w:r>
      <w:r w:rsidRPr="008A1F21">
        <w:rPr>
          <w:rFonts w:asciiTheme="minorHAnsi" w:hAnsiTheme="minorHAnsi" w:cstheme="minorHAnsi"/>
          <w:i/>
          <w:sz w:val="20"/>
          <w:szCs w:val="20"/>
          <w:highlight w:val="yellow"/>
        </w:rPr>
        <w:t>(vyplní uchádzač)</w:t>
      </w:r>
    </w:p>
    <w:bookmarkEnd w:id="4"/>
    <w:p w14:paraId="720CDE48" w14:textId="77777777" w:rsidR="00A34B0B" w:rsidRPr="008A1F21" w:rsidRDefault="00A34B0B" w:rsidP="00A34B0B">
      <w:pPr>
        <w:jc w:val="center"/>
        <w:rPr>
          <w:rFonts w:asciiTheme="minorHAnsi" w:hAnsiTheme="minorHAnsi" w:cstheme="minorHAnsi"/>
          <w:b/>
          <w:sz w:val="20"/>
          <w:szCs w:val="20"/>
          <w:u w:val="single"/>
        </w:rPr>
      </w:pPr>
    </w:p>
    <w:p w14:paraId="72B85D53" w14:textId="77777777" w:rsidR="00A34B0B" w:rsidRPr="008A1F21" w:rsidRDefault="00A34B0B" w:rsidP="00A34B0B">
      <w:pPr>
        <w:jc w:val="center"/>
        <w:rPr>
          <w:rFonts w:asciiTheme="minorHAnsi" w:hAnsiTheme="minorHAnsi" w:cstheme="minorHAnsi"/>
          <w:b/>
          <w:color w:val="FF0000"/>
          <w:sz w:val="18"/>
          <w:szCs w:val="20"/>
        </w:rPr>
      </w:pPr>
    </w:p>
    <w:p w14:paraId="25E12C05" w14:textId="77777777" w:rsidR="00A34B0B" w:rsidRPr="008A1F21" w:rsidRDefault="00A34B0B" w:rsidP="00A34B0B">
      <w:pPr>
        <w:jc w:val="center"/>
        <w:rPr>
          <w:rFonts w:asciiTheme="minorHAnsi" w:hAnsiTheme="minorHAnsi" w:cstheme="minorHAnsi"/>
          <w:b/>
          <w:color w:val="FF0000"/>
          <w:sz w:val="18"/>
          <w:szCs w:val="20"/>
        </w:rPr>
      </w:pPr>
    </w:p>
    <w:p w14:paraId="02512E2A" w14:textId="77777777" w:rsidR="00555B8D" w:rsidRDefault="00555B8D" w:rsidP="00A34B0B">
      <w:pPr>
        <w:jc w:val="center"/>
        <w:rPr>
          <w:rFonts w:asciiTheme="minorHAnsi" w:hAnsiTheme="minorHAnsi" w:cstheme="minorHAnsi"/>
          <w:b/>
          <w:sz w:val="20"/>
          <w:szCs w:val="20"/>
          <w:u w:val="single"/>
        </w:rPr>
      </w:pPr>
    </w:p>
    <w:tbl>
      <w:tblPr>
        <w:tblStyle w:val="Mriekatabuky"/>
        <w:tblW w:w="0" w:type="auto"/>
        <w:tblInd w:w="-5" w:type="dxa"/>
        <w:tblLook w:val="04A0" w:firstRow="1" w:lastRow="0" w:firstColumn="1" w:lastColumn="0" w:noHBand="0" w:noVBand="1"/>
      </w:tblPr>
      <w:tblGrid>
        <w:gridCol w:w="4962"/>
        <w:gridCol w:w="2268"/>
      </w:tblGrid>
      <w:tr w:rsidR="00583CB2" w:rsidRPr="00583CB2" w14:paraId="799AFA78" w14:textId="77777777" w:rsidTr="00C4062A">
        <w:tc>
          <w:tcPr>
            <w:tcW w:w="4962" w:type="dxa"/>
          </w:tcPr>
          <w:p w14:paraId="38F37325" w14:textId="77777777" w:rsidR="00583CB2" w:rsidRDefault="00583CB2" w:rsidP="00583CB2">
            <w:pPr>
              <w:rPr>
                <w:rFonts w:asciiTheme="minorHAnsi" w:hAnsiTheme="minorHAnsi" w:cstheme="minorHAnsi"/>
                <w:bCs/>
                <w:sz w:val="20"/>
                <w:szCs w:val="20"/>
              </w:rPr>
            </w:pPr>
            <w:r w:rsidRPr="00583CB2">
              <w:rPr>
                <w:rFonts w:asciiTheme="minorHAnsi" w:hAnsiTheme="minorHAnsi" w:cstheme="minorHAnsi"/>
                <w:bCs/>
                <w:sz w:val="20"/>
                <w:szCs w:val="20"/>
              </w:rPr>
              <w:t xml:space="preserve">Cena za pohonné hmoty v EUR s DPH </w:t>
            </w:r>
          </w:p>
          <w:p w14:paraId="5AC03008" w14:textId="5EE95875" w:rsidR="00583CB2" w:rsidRPr="00583CB2" w:rsidRDefault="00583CB2" w:rsidP="00583CB2">
            <w:pPr>
              <w:rPr>
                <w:rFonts w:asciiTheme="minorHAnsi" w:hAnsiTheme="minorHAnsi" w:cstheme="minorHAnsi"/>
                <w:bCs/>
                <w:sz w:val="20"/>
                <w:szCs w:val="20"/>
              </w:rPr>
            </w:pPr>
            <w:r w:rsidRPr="00583CB2">
              <w:rPr>
                <w:rFonts w:asciiTheme="minorHAnsi" w:hAnsiTheme="minorHAnsi" w:cstheme="minorHAnsi"/>
                <w:bCs/>
                <w:sz w:val="20"/>
                <w:szCs w:val="20"/>
              </w:rPr>
              <w:t>(prepočítaná na 1 tarifný kilometer):</w:t>
            </w:r>
          </w:p>
        </w:tc>
        <w:tc>
          <w:tcPr>
            <w:tcW w:w="2268" w:type="dxa"/>
            <w:vAlign w:val="center"/>
          </w:tcPr>
          <w:p w14:paraId="19FF7E3F" w14:textId="19C76895" w:rsidR="00583CB2" w:rsidRPr="00583CB2" w:rsidRDefault="00C4062A" w:rsidP="00C4062A">
            <w:pPr>
              <w:jc w:val="center"/>
              <w:rPr>
                <w:rFonts w:asciiTheme="minorHAnsi" w:hAnsiTheme="minorHAnsi" w:cstheme="minorHAnsi"/>
                <w:bCs/>
                <w:i/>
                <w:iCs/>
                <w:sz w:val="20"/>
                <w:szCs w:val="20"/>
                <w:highlight w:val="yellow"/>
              </w:rPr>
            </w:pPr>
            <w:r w:rsidRPr="00C4062A">
              <w:rPr>
                <w:rFonts w:asciiTheme="minorHAnsi" w:hAnsiTheme="minorHAnsi" w:cstheme="minorHAnsi"/>
                <w:bCs/>
                <w:i/>
                <w:iCs/>
                <w:sz w:val="20"/>
                <w:szCs w:val="20"/>
                <w:highlight w:val="yellow"/>
              </w:rPr>
              <w:t>(vyplní uchádzač)</w:t>
            </w:r>
          </w:p>
        </w:tc>
      </w:tr>
      <w:tr w:rsidR="00583CB2" w:rsidRPr="00583CB2" w14:paraId="090DB2E3" w14:textId="77777777" w:rsidTr="00C4062A">
        <w:tc>
          <w:tcPr>
            <w:tcW w:w="4962" w:type="dxa"/>
          </w:tcPr>
          <w:p w14:paraId="3E47ADF5" w14:textId="77777777" w:rsidR="00583CB2" w:rsidRDefault="00583CB2" w:rsidP="00583CB2">
            <w:pPr>
              <w:rPr>
                <w:rFonts w:asciiTheme="minorHAnsi" w:hAnsiTheme="minorHAnsi" w:cstheme="minorHAnsi"/>
                <w:bCs/>
                <w:sz w:val="20"/>
                <w:szCs w:val="20"/>
              </w:rPr>
            </w:pPr>
            <w:r w:rsidRPr="00583CB2">
              <w:rPr>
                <w:rFonts w:asciiTheme="minorHAnsi" w:hAnsiTheme="minorHAnsi" w:cstheme="minorHAnsi"/>
                <w:bCs/>
                <w:sz w:val="20"/>
                <w:szCs w:val="20"/>
              </w:rPr>
              <w:t xml:space="preserve">Cena za prácu (mzdy) v EUR s DPH </w:t>
            </w:r>
          </w:p>
          <w:p w14:paraId="4987C7A7" w14:textId="43A223E4" w:rsidR="00583CB2" w:rsidRPr="00583CB2" w:rsidRDefault="00583CB2" w:rsidP="00583CB2">
            <w:pPr>
              <w:rPr>
                <w:rFonts w:asciiTheme="minorHAnsi" w:hAnsiTheme="minorHAnsi" w:cstheme="minorHAnsi"/>
                <w:bCs/>
                <w:sz w:val="20"/>
                <w:szCs w:val="20"/>
              </w:rPr>
            </w:pPr>
            <w:r w:rsidRPr="00583CB2">
              <w:rPr>
                <w:rFonts w:asciiTheme="minorHAnsi" w:hAnsiTheme="minorHAnsi" w:cstheme="minorHAnsi"/>
                <w:bCs/>
                <w:sz w:val="20"/>
                <w:szCs w:val="20"/>
              </w:rPr>
              <w:t>(prepočítaná na 1 tarifný kilometer):</w:t>
            </w:r>
          </w:p>
        </w:tc>
        <w:tc>
          <w:tcPr>
            <w:tcW w:w="2268" w:type="dxa"/>
            <w:vAlign w:val="center"/>
          </w:tcPr>
          <w:p w14:paraId="79032775" w14:textId="4A5D76BF" w:rsidR="00583CB2" w:rsidRPr="00583CB2" w:rsidRDefault="00C4062A" w:rsidP="00C4062A">
            <w:pPr>
              <w:jc w:val="center"/>
              <w:rPr>
                <w:rFonts w:asciiTheme="minorHAnsi" w:hAnsiTheme="minorHAnsi" w:cstheme="minorHAnsi"/>
                <w:b/>
                <w:sz w:val="20"/>
                <w:szCs w:val="20"/>
                <w:highlight w:val="yellow"/>
              </w:rPr>
            </w:pPr>
            <w:r w:rsidRPr="00C4062A">
              <w:rPr>
                <w:rFonts w:asciiTheme="minorHAnsi" w:hAnsiTheme="minorHAnsi" w:cstheme="minorHAnsi"/>
                <w:bCs/>
                <w:i/>
                <w:iCs/>
                <w:sz w:val="20"/>
                <w:szCs w:val="20"/>
                <w:highlight w:val="yellow"/>
              </w:rPr>
              <w:t>(vyplní uchádzač)</w:t>
            </w:r>
          </w:p>
        </w:tc>
      </w:tr>
      <w:tr w:rsidR="00583CB2" w:rsidRPr="00583CB2" w14:paraId="2DBEB40E" w14:textId="77777777" w:rsidTr="00C4062A">
        <w:tc>
          <w:tcPr>
            <w:tcW w:w="4962" w:type="dxa"/>
          </w:tcPr>
          <w:p w14:paraId="5A1A725C" w14:textId="77777777" w:rsidR="00583CB2" w:rsidRDefault="00583CB2" w:rsidP="00583CB2">
            <w:pPr>
              <w:rPr>
                <w:rFonts w:asciiTheme="minorHAnsi" w:hAnsiTheme="minorHAnsi" w:cstheme="minorHAnsi"/>
                <w:bCs/>
                <w:sz w:val="20"/>
                <w:szCs w:val="20"/>
              </w:rPr>
            </w:pPr>
            <w:r w:rsidRPr="00583CB2">
              <w:rPr>
                <w:rFonts w:asciiTheme="minorHAnsi" w:hAnsiTheme="minorHAnsi" w:cstheme="minorHAnsi"/>
                <w:bCs/>
                <w:sz w:val="20"/>
                <w:szCs w:val="20"/>
              </w:rPr>
              <w:t xml:space="preserve">Cena za opravy, réžiu a iné v EUR s DPH </w:t>
            </w:r>
          </w:p>
          <w:p w14:paraId="6D9459D9" w14:textId="34E897F5" w:rsidR="00583CB2" w:rsidRPr="00583CB2" w:rsidRDefault="00583CB2" w:rsidP="00583CB2">
            <w:pPr>
              <w:rPr>
                <w:rFonts w:asciiTheme="minorHAnsi" w:hAnsiTheme="minorHAnsi" w:cstheme="minorHAnsi"/>
                <w:bCs/>
                <w:sz w:val="20"/>
                <w:szCs w:val="20"/>
              </w:rPr>
            </w:pPr>
            <w:r w:rsidRPr="00583CB2">
              <w:rPr>
                <w:rFonts w:asciiTheme="minorHAnsi" w:hAnsiTheme="minorHAnsi" w:cstheme="minorHAnsi"/>
                <w:bCs/>
                <w:sz w:val="20"/>
                <w:szCs w:val="20"/>
              </w:rPr>
              <w:t>(prepočítaná na 1 tarifný kilometer):</w:t>
            </w:r>
          </w:p>
        </w:tc>
        <w:tc>
          <w:tcPr>
            <w:tcW w:w="2268" w:type="dxa"/>
            <w:vAlign w:val="center"/>
          </w:tcPr>
          <w:p w14:paraId="6F47BA30" w14:textId="7EA158B9" w:rsidR="00583CB2" w:rsidRPr="00583CB2" w:rsidRDefault="00C4062A" w:rsidP="00C4062A">
            <w:pPr>
              <w:jc w:val="center"/>
              <w:rPr>
                <w:rFonts w:asciiTheme="minorHAnsi" w:hAnsiTheme="minorHAnsi" w:cstheme="minorHAnsi"/>
                <w:b/>
                <w:sz w:val="20"/>
                <w:szCs w:val="20"/>
                <w:highlight w:val="yellow"/>
              </w:rPr>
            </w:pPr>
            <w:r w:rsidRPr="00C4062A">
              <w:rPr>
                <w:rFonts w:asciiTheme="minorHAnsi" w:hAnsiTheme="minorHAnsi" w:cstheme="minorHAnsi"/>
                <w:bCs/>
                <w:i/>
                <w:iCs/>
                <w:sz w:val="20"/>
                <w:szCs w:val="20"/>
                <w:highlight w:val="yellow"/>
              </w:rPr>
              <w:t>(vyplní uchádzač)</w:t>
            </w:r>
          </w:p>
        </w:tc>
      </w:tr>
      <w:tr w:rsidR="00583CB2" w:rsidRPr="00583CB2" w14:paraId="68B8A6EA" w14:textId="77777777" w:rsidTr="00C4062A">
        <w:trPr>
          <w:trHeight w:val="365"/>
        </w:trPr>
        <w:tc>
          <w:tcPr>
            <w:tcW w:w="4962" w:type="dxa"/>
          </w:tcPr>
          <w:p w14:paraId="6B4C5DC6" w14:textId="77777777" w:rsidR="00583CB2" w:rsidRDefault="00583CB2" w:rsidP="00583CB2">
            <w:pPr>
              <w:rPr>
                <w:rFonts w:asciiTheme="minorHAnsi" w:hAnsiTheme="minorHAnsi" w:cstheme="minorHAnsi"/>
                <w:bCs/>
                <w:sz w:val="20"/>
                <w:szCs w:val="20"/>
              </w:rPr>
            </w:pPr>
            <w:r w:rsidRPr="00583CB2">
              <w:rPr>
                <w:rFonts w:asciiTheme="minorHAnsi" w:hAnsiTheme="minorHAnsi" w:cstheme="minorHAnsi"/>
                <w:bCs/>
                <w:sz w:val="20"/>
                <w:szCs w:val="20"/>
              </w:rPr>
              <w:t xml:space="preserve">Cena za odpisy v EUR s DPH </w:t>
            </w:r>
          </w:p>
          <w:p w14:paraId="557087BA" w14:textId="6E9528D5" w:rsidR="00583CB2" w:rsidRPr="00583CB2" w:rsidRDefault="00583CB2" w:rsidP="00583CB2">
            <w:pPr>
              <w:rPr>
                <w:rFonts w:asciiTheme="minorHAnsi" w:hAnsiTheme="minorHAnsi" w:cstheme="minorHAnsi"/>
                <w:bCs/>
                <w:sz w:val="20"/>
                <w:szCs w:val="20"/>
              </w:rPr>
            </w:pPr>
            <w:r w:rsidRPr="00583CB2">
              <w:rPr>
                <w:rFonts w:asciiTheme="minorHAnsi" w:hAnsiTheme="minorHAnsi" w:cstheme="minorHAnsi"/>
                <w:bCs/>
                <w:sz w:val="20"/>
                <w:szCs w:val="20"/>
              </w:rPr>
              <w:t>(prepočítaná na 1 tarifný kilometer):</w:t>
            </w:r>
          </w:p>
        </w:tc>
        <w:tc>
          <w:tcPr>
            <w:tcW w:w="2268" w:type="dxa"/>
            <w:vAlign w:val="center"/>
          </w:tcPr>
          <w:p w14:paraId="5913D3FE" w14:textId="0ED59B29" w:rsidR="00583CB2" w:rsidRPr="00C4062A" w:rsidRDefault="00C4062A" w:rsidP="00C4062A">
            <w:pPr>
              <w:jc w:val="center"/>
              <w:rPr>
                <w:rFonts w:asciiTheme="minorHAnsi" w:hAnsiTheme="minorHAnsi" w:cstheme="minorHAnsi"/>
                <w:b/>
                <w:sz w:val="20"/>
                <w:szCs w:val="20"/>
                <w:highlight w:val="yellow"/>
                <w:u w:val="single"/>
              </w:rPr>
            </w:pPr>
            <w:r w:rsidRPr="00C4062A">
              <w:rPr>
                <w:rFonts w:asciiTheme="minorHAnsi" w:hAnsiTheme="minorHAnsi" w:cstheme="minorHAnsi"/>
                <w:bCs/>
                <w:i/>
                <w:iCs/>
                <w:sz w:val="20"/>
                <w:szCs w:val="20"/>
                <w:highlight w:val="yellow"/>
              </w:rPr>
              <w:t>(vyplní uchádzač)</w:t>
            </w:r>
          </w:p>
        </w:tc>
      </w:tr>
      <w:tr w:rsidR="00583CB2" w:rsidRPr="00583CB2" w14:paraId="074AF637" w14:textId="77777777" w:rsidTr="00C4062A">
        <w:trPr>
          <w:trHeight w:val="520"/>
        </w:trPr>
        <w:tc>
          <w:tcPr>
            <w:tcW w:w="4962" w:type="dxa"/>
          </w:tcPr>
          <w:p w14:paraId="55061738" w14:textId="01CE1CBE" w:rsidR="00583CB2" w:rsidRDefault="00583CB2" w:rsidP="00583CB2">
            <w:pPr>
              <w:rPr>
                <w:rFonts w:asciiTheme="minorHAnsi" w:hAnsiTheme="minorHAnsi" w:cstheme="minorHAnsi"/>
                <w:b/>
                <w:sz w:val="22"/>
                <w:szCs w:val="22"/>
              </w:rPr>
            </w:pPr>
            <w:r>
              <w:rPr>
                <w:rFonts w:asciiTheme="minorHAnsi" w:hAnsiTheme="minorHAnsi" w:cstheme="minorHAnsi"/>
                <w:b/>
                <w:sz w:val="22"/>
                <w:szCs w:val="22"/>
              </w:rPr>
              <w:t>Konečná c</w:t>
            </w:r>
            <w:r w:rsidRPr="00555B8D">
              <w:rPr>
                <w:rFonts w:asciiTheme="minorHAnsi" w:hAnsiTheme="minorHAnsi" w:cstheme="minorHAnsi"/>
                <w:b/>
                <w:sz w:val="22"/>
                <w:szCs w:val="22"/>
              </w:rPr>
              <w:t>ena za 1 tarifný kilometer</w:t>
            </w:r>
            <w:r>
              <w:rPr>
                <w:rFonts w:asciiTheme="minorHAnsi" w:hAnsiTheme="minorHAnsi" w:cstheme="minorHAnsi"/>
                <w:b/>
                <w:sz w:val="22"/>
                <w:szCs w:val="22"/>
              </w:rPr>
              <w:t xml:space="preserve"> </w:t>
            </w:r>
            <w:r w:rsidRPr="00555B8D">
              <w:rPr>
                <w:rFonts w:asciiTheme="minorHAnsi" w:hAnsiTheme="minorHAnsi" w:cstheme="minorHAnsi"/>
                <w:b/>
                <w:sz w:val="22"/>
                <w:szCs w:val="22"/>
              </w:rPr>
              <w:t xml:space="preserve">v EUR </w:t>
            </w:r>
            <w:r>
              <w:rPr>
                <w:rFonts w:asciiTheme="minorHAnsi" w:hAnsiTheme="minorHAnsi" w:cstheme="minorHAnsi"/>
                <w:b/>
                <w:sz w:val="22"/>
                <w:szCs w:val="22"/>
              </w:rPr>
              <w:t>s </w:t>
            </w:r>
            <w:r w:rsidRPr="00555B8D">
              <w:rPr>
                <w:rFonts w:asciiTheme="minorHAnsi" w:hAnsiTheme="minorHAnsi" w:cstheme="minorHAnsi"/>
                <w:b/>
                <w:sz w:val="22"/>
                <w:szCs w:val="22"/>
              </w:rPr>
              <w:t>DPH</w:t>
            </w:r>
          </w:p>
          <w:p w14:paraId="2EDD69B6" w14:textId="5D3E14A4" w:rsidR="00583CB2" w:rsidRPr="00583CB2" w:rsidRDefault="00583CB2" w:rsidP="00583CB2">
            <w:pPr>
              <w:rPr>
                <w:rFonts w:asciiTheme="minorHAnsi" w:hAnsiTheme="minorHAnsi" w:cstheme="minorHAnsi"/>
                <w:b/>
                <w:sz w:val="22"/>
                <w:szCs w:val="22"/>
              </w:rPr>
            </w:pPr>
            <w:r>
              <w:rPr>
                <w:rFonts w:asciiTheme="minorHAnsi" w:hAnsiTheme="minorHAnsi" w:cstheme="minorHAnsi"/>
                <w:b/>
                <w:sz w:val="22"/>
                <w:szCs w:val="22"/>
              </w:rPr>
              <w:t>(návrh na plnenie kritéria)</w:t>
            </w:r>
            <w:r w:rsidRPr="00555B8D">
              <w:rPr>
                <w:rFonts w:asciiTheme="minorHAnsi" w:hAnsiTheme="minorHAnsi" w:cstheme="minorHAnsi"/>
                <w:b/>
                <w:sz w:val="22"/>
                <w:szCs w:val="22"/>
              </w:rPr>
              <w:t>:</w:t>
            </w:r>
          </w:p>
        </w:tc>
        <w:tc>
          <w:tcPr>
            <w:tcW w:w="2268" w:type="dxa"/>
            <w:vAlign w:val="center"/>
          </w:tcPr>
          <w:p w14:paraId="7F2D48B3" w14:textId="33AE2161" w:rsidR="00583CB2" w:rsidRPr="00C4062A" w:rsidRDefault="00C4062A" w:rsidP="00C4062A">
            <w:pPr>
              <w:jc w:val="center"/>
              <w:rPr>
                <w:rFonts w:asciiTheme="minorHAnsi" w:hAnsiTheme="minorHAnsi" w:cstheme="minorHAnsi"/>
                <w:b/>
                <w:sz w:val="20"/>
                <w:szCs w:val="20"/>
                <w:highlight w:val="yellow"/>
                <w:u w:val="single"/>
              </w:rPr>
            </w:pPr>
            <w:r w:rsidRPr="00C4062A">
              <w:rPr>
                <w:rFonts w:asciiTheme="minorHAnsi" w:hAnsiTheme="minorHAnsi" w:cstheme="minorHAnsi"/>
                <w:b/>
                <w:i/>
                <w:iCs/>
                <w:sz w:val="20"/>
                <w:szCs w:val="20"/>
                <w:highlight w:val="yellow"/>
              </w:rPr>
              <w:t>(vyplní uchádzač)</w:t>
            </w:r>
          </w:p>
        </w:tc>
      </w:tr>
    </w:tbl>
    <w:p w14:paraId="3FF503A8" w14:textId="77777777" w:rsidR="00A34B0B" w:rsidRPr="008A1F21" w:rsidRDefault="00A34B0B" w:rsidP="00A34B0B">
      <w:pPr>
        <w:rPr>
          <w:rFonts w:asciiTheme="minorHAnsi" w:hAnsiTheme="minorHAnsi" w:cstheme="minorHAnsi"/>
          <w:b/>
          <w:sz w:val="20"/>
          <w:szCs w:val="20"/>
        </w:rPr>
      </w:pPr>
    </w:p>
    <w:p w14:paraId="5C50B1E0" w14:textId="5FCC24F0" w:rsidR="00A34B0B" w:rsidRPr="00C4062A" w:rsidRDefault="00C4062A" w:rsidP="00C4062A">
      <w:pPr>
        <w:jc w:val="both"/>
        <w:rPr>
          <w:rFonts w:asciiTheme="minorHAnsi" w:hAnsiTheme="minorHAnsi" w:cstheme="minorHAnsi"/>
          <w:bCs/>
          <w:sz w:val="20"/>
          <w:szCs w:val="20"/>
        </w:rPr>
      </w:pPr>
      <w:r w:rsidRPr="00C4062A">
        <w:rPr>
          <w:rFonts w:asciiTheme="minorHAnsi" w:hAnsiTheme="minorHAnsi" w:cstheme="minorHAnsi"/>
          <w:bCs/>
          <w:sz w:val="20"/>
          <w:szCs w:val="20"/>
        </w:rPr>
        <w:t>* konečná cena za 1 tarifný kilometer v EUR s DPH (návrh na plnenie kritéria) vzíde ako súčet 4 čiastkových cien uvedených v tabuľke vyššie, všetky ceny musia byť zaokrúhlené na 3 desatinné miesta</w:t>
      </w:r>
    </w:p>
    <w:p w14:paraId="35CA8F5A" w14:textId="19D4D64B" w:rsidR="00555B8D" w:rsidRDefault="00555B8D" w:rsidP="00A34B0B">
      <w:pPr>
        <w:jc w:val="both"/>
        <w:rPr>
          <w:rFonts w:asciiTheme="minorHAnsi" w:hAnsiTheme="minorHAnsi" w:cstheme="minorHAnsi"/>
          <w:b/>
          <w:sz w:val="20"/>
          <w:szCs w:val="20"/>
        </w:rPr>
      </w:pPr>
    </w:p>
    <w:p w14:paraId="5472E5AF" w14:textId="56E24490" w:rsidR="00555B8D" w:rsidRDefault="00555B8D" w:rsidP="00A34B0B">
      <w:pPr>
        <w:jc w:val="both"/>
        <w:rPr>
          <w:rFonts w:asciiTheme="minorHAnsi" w:hAnsiTheme="minorHAnsi" w:cstheme="minorHAnsi"/>
          <w:b/>
          <w:sz w:val="20"/>
          <w:szCs w:val="20"/>
        </w:rPr>
      </w:pPr>
    </w:p>
    <w:p w14:paraId="416D27EC" w14:textId="13A159E2" w:rsidR="00555B8D" w:rsidRDefault="00555B8D" w:rsidP="00A34B0B">
      <w:pPr>
        <w:jc w:val="both"/>
        <w:rPr>
          <w:rFonts w:asciiTheme="minorHAnsi" w:hAnsiTheme="minorHAnsi" w:cstheme="minorHAnsi"/>
          <w:b/>
          <w:sz w:val="20"/>
          <w:szCs w:val="20"/>
        </w:rPr>
      </w:pPr>
    </w:p>
    <w:p w14:paraId="30020214" w14:textId="58167DF9" w:rsidR="00555B8D" w:rsidRDefault="00555B8D" w:rsidP="00A34B0B">
      <w:pPr>
        <w:jc w:val="both"/>
        <w:rPr>
          <w:rFonts w:asciiTheme="minorHAnsi" w:hAnsiTheme="minorHAnsi" w:cstheme="minorHAnsi"/>
          <w:b/>
          <w:sz w:val="20"/>
          <w:szCs w:val="20"/>
        </w:rPr>
      </w:pPr>
    </w:p>
    <w:p w14:paraId="71EBA8F3" w14:textId="78BD56E7" w:rsidR="00555B8D" w:rsidRDefault="00555B8D" w:rsidP="00A34B0B">
      <w:pPr>
        <w:jc w:val="both"/>
        <w:rPr>
          <w:rFonts w:asciiTheme="minorHAnsi" w:hAnsiTheme="minorHAnsi" w:cstheme="minorHAnsi"/>
          <w:b/>
          <w:sz w:val="20"/>
          <w:szCs w:val="20"/>
        </w:rPr>
      </w:pPr>
    </w:p>
    <w:p w14:paraId="12BBDA06" w14:textId="77777777" w:rsidR="00555B8D" w:rsidRPr="008A1F21" w:rsidRDefault="00555B8D" w:rsidP="00A34B0B">
      <w:pPr>
        <w:jc w:val="both"/>
        <w:rPr>
          <w:rFonts w:asciiTheme="minorHAnsi" w:hAnsiTheme="minorHAnsi" w:cstheme="minorHAnsi"/>
          <w:b/>
          <w:sz w:val="20"/>
          <w:szCs w:val="20"/>
        </w:rPr>
      </w:pPr>
    </w:p>
    <w:p w14:paraId="7B68ECD2" w14:textId="2A735864" w:rsidR="00A34B0B" w:rsidRPr="008A1F21" w:rsidRDefault="00A34B0B" w:rsidP="00A34B0B">
      <w:pPr>
        <w:jc w:val="both"/>
        <w:rPr>
          <w:rFonts w:asciiTheme="minorHAnsi" w:hAnsiTheme="minorHAnsi" w:cstheme="minorHAnsi"/>
          <w:b/>
          <w:sz w:val="20"/>
          <w:szCs w:val="20"/>
        </w:rPr>
      </w:pPr>
      <w:r w:rsidRPr="008A1F21">
        <w:rPr>
          <w:rFonts w:asciiTheme="minorHAnsi" w:hAnsiTheme="minorHAnsi" w:cstheme="minorHAnsi"/>
          <w:b/>
          <w:sz w:val="20"/>
          <w:szCs w:val="20"/>
        </w:rPr>
        <w:t>Ako uchádzač týmto čestne vyhlasujem, že uvedený návrh na plnenie stanoveného kritéria je</w:t>
      </w:r>
      <w:r w:rsidR="00555B8D">
        <w:rPr>
          <w:rFonts w:asciiTheme="minorHAnsi" w:hAnsiTheme="minorHAnsi" w:cstheme="minorHAnsi"/>
          <w:b/>
          <w:sz w:val="20"/>
          <w:szCs w:val="20"/>
        </w:rPr>
        <w:t xml:space="preserve"> </w:t>
      </w:r>
      <w:r w:rsidRPr="008A1F21">
        <w:rPr>
          <w:rFonts w:asciiTheme="minorHAnsi" w:hAnsiTheme="minorHAnsi" w:cstheme="minorHAnsi"/>
          <w:b/>
          <w:sz w:val="20"/>
          <w:szCs w:val="20"/>
        </w:rPr>
        <w:t>v súlade s predloženou ponukou a jej prílohami.</w:t>
      </w:r>
    </w:p>
    <w:p w14:paraId="03523F6F" w14:textId="77777777" w:rsidR="00A34B0B" w:rsidRPr="008A1F21" w:rsidRDefault="00A34B0B" w:rsidP="00A34B0B">
      <w:pPr>
        <w:rPr>
          <w:rFonts w:asciiTheme="minorHAnsi" w:hAnsiTheme="minorHAnsi" w:cstheme="minorHAnsi"/>
          <w:sz w:val="20"/>
          <w:szCs w:val="20"/>
        </w:rPr>
      </w:pPr>
    </w:p>
    <w:p w14:paraId="055844A4" w14:textId="488C2488" w:rsidR="00A34B0B" w:rsidRDefault="00A34B0B" w:rsidP="00A34B0B">
      <w:pPr>
        <w:rPr>
          <w:rFonts w:asciiTheme="minorHAnsi" w:hAnsiTheme="minorHAnsi" w:cstheme="minorHAnsi"/>
          <w:sz w:val="20"/>
          <w:szCs w:val="20"/>
        </w:rPr>
      </w:pPr>
    </w:p>
    <w:p w14:paraId="436251CB" w14:textId="2DE8B12A" w:rsidR="00555B8D" w:rsidRDefault="00555B8D" w:rsidP="00A34B0B">
      <w:pPr>
        <w:rPr>
          <w:rFonts w:asciiTheme="minorHAnsi" w:hAnsiTheme="minorHAnsi" w:cstheme="minorHAnsi"/>
          <w:sz w:val="20"/>
          <w:szCs w:val="20"/>
        </w:rPr>
      </w:pPr>
    </w:p>
    <w:p w14:paraId="52E1589F" w14:textId="2A11A6BA" w:rsidR="00555B8D" w:rsidRDefault="00555B8D" w:rsidP="00A34B0B">
      <w:pPr>
        <w:rPr>
          <w:rFonts w:asciiTheme="minorHAnsi" w:hAnsiTheme="minorHAnsi" w:cstheme="minorHAnsi"/>
          <w:sz w:val="20"/>
          <w:szCs w:val="20"/>
        </w:rPr>
      </w:pPr>
    </w:p>
    <w:p w14:paraId="0235F4AE" w14:textId="6AF87925" w:rsidR="00555B8D" w:rsidRDefault="00555B8D" w:rsidP="00A34B0B">
      <w:pPr>
        <w:rPr>
          <w:rFonts w:asciiTheme="minorHAnsi" w:hAnsiTheme="minorHAnsi" w:cstheme="minorHAnsi"/>
          <w:sz w:val="20"/>
          <w:szCs w:val="20"/>
        </w:rPr>
      </w:pPr>
    </w:p>
    <w:p w14:paraId="594C7AA7" w14:textId="660A2CF6" w:rsidR="00555B8D" w:rsidRDefault="00555B8D" w:rsidP="00A34B0B">
      <w:pPr>
        <w:rPr>
          <w:rFonts w:asciiTheme="minorHAnsi" w:hAnsiTheme="minorHAnsi" w:cstheme="minorHAnsi"/>
          <w:sz w:val="20"/>
          <w:szCs w:val="20"/>
        </w:rPr>
      </w:pPr>
    </w:p>
    <w:p w14:paraId="2F6BC078" w14:textId="53C39309" w:rsidR="00555B8D" w:rsidRDefault="00555B8D" w:rsidP="00A34B0B">
      <w:pPr>
        <w:rPr>
          <w:rFonts w:asciiTheme="minorHAnsi" w:hAnsiTheme="minorHAnsi" w:cstheme="minorHAnsi"/>
          <w:sz w:val="20"/>
          <w:szCs w:val="20"/>
        </w:rPr>
      </w:pPr>
    </w:p>
    <w:p w14:paraId="10EC9923" w14:textId="77777777" w:rsidR="00555B8D" w:rsidRPr="008A1F21" w:rsidRDefault="00555B8D" w:rsidP="00A34B0B">
      <w:pPr>
        <w:rPr>
          <w:rFonts w:asciiTheme="minorHAnsi" w:hAnsiTheme="minorHAnsi" w:cstheme="minorHAnsi"/>
          <w:sz w:val="20"/>
          <w:szCs w:val="20"/>
        </w:rPr>
      </w:pPr>
    </w:p>
    <w:p w14:paraId="264E0DB7" w14:textId="77777777" w:rsidR="00A34B0B" w:rsidRPr="008A1F21" w:rsidRDefault="00A34B0B" w:rsidP="00A34B0B">
      <w:pPr>
        <w:rPr>
          <w:rFonts w:asciiTheme="minorHAnsi" w:hAnsiTheme="minorHAnsi" w:cstheme="minorHAnsi"/>
          <w:sz w:val="20"/>
          <w:szCs w:val="20"/>
        </w:rPr>
      </w:pPr>
    </w:p>
    <w:p w14:paraId="1B70F08D" w14:textId="77777777" w:rsidR="00A34B0B" w:rsidRPr="008A1F21" w:rsidRDefault="00A34B0B" w:rsidP="00A34B0B">
      <w:pPr>
        <w:rPr>
          <w:rFonts w:asciiTheme="minorHAnsi" w:hAnsiTheme="minorHAnsi" w:cstheme="minorHAnsi"/>
          <w:sz w:val="20"/>
          <w:szCs w:val="20"/>
        </w:rPr>
      </w:pPr>
    </w:p>
    <w:p w14:paraId="56C91BF6" w14:textId="6B2C0C5B" w:rsidR="00A34B0B" w:rsidRPr="008A1F21" w:rsidRDefault="00A34B0B" w:rsidP="00A34B0B">
      <w:pPr>
        <w:rPr>
          <w:rFonts w:asciiTheme="minorHAnsi" w:hAnsiTheme="minorHAnsi" w:cstheme="minorHAnsi"/>
          <w:sz w:val="20"/>
          <w:szCs w:val="20"/>
        </w:rPr>
      </w:pPr>
      <w:r w:rsidRPr="008A1F21">
        <w:rPr>
          <w:rFonts w:asciiTheme="minorHAnsi" w:hAnsiTheme="minorHAnsi" w:cstheme="minorHAnsi"/>
          <w:sz w:val="20"/>
          <w:szCs w:val="20"/>
        </w:rPr>
        <w:t>V ...............................dňa.........................</w:t>
      </w:r>
      <w:r w:rsidRPr="008A1F21">
        <w:rPr>
          <w:rFonts w:asciiTheme="minorHAnsi" w:hAnsiTheme="minorHAnsi" w:cstheme="minorHAnsi"/>
          <w:sz w:val="20"/>
          <w:szCs w:val="20"/>
        </w:rPr>
        <w:tab/>
        <w:t xml:space="preserve">          ........................................................................................</w:t>
      </w:r>
    </w:p>
    <w:p w14:paraId="7C42A08A" w14:textId="77777777" w:rsidR="00A34B0B" w:rsidRPr="008A1F21" w:rsidRDefault="00A34B0B" w:rsidP="00A34B0B">
      <w:pPr>
        <w:rPr>
          <w:rFonts w:asciiTheme="minorHAnsi" w:hAnsiTheme="minorHAnsi" w:cstheme="minorHAnsi"/>
          <w:sz w:val="20"/>
          <w:szCs w:val="20"/>
        </w:rPr>
      </w:pPr>
      <w:r w:rsidRPr="008A1F21">
        <w:rPr>
          <w:rFonts w:asciiTheme="minorHAnsi" w:hAnsiTheme="minorHAnsi" w:cstheme="minorHAnsi"/>
          <w:sz w:val="20"/>
          <w:szCs w:val="20"/>
        </w:rPr>
        <w:tab/>
      </w:r>
      <w:r w:rsidRPr="008A1F21">
        <w:rPr>
          <w:rFonts w:asciiTheme="minorHAnsi" w:hAnsiTheme="minorHAnsi" w:cstheme="minorHAnsi"/>
          <w:sz w:val="20"/>
          <w:szCs w:val="20"/>
        </w:rPr>
        <w:tab/>
      </w:r>
      <w:r w:rsidRPr="008A1F21">
        <w:rPr>
          <w:rFonts w:asciiTheme="minorHAnsi" w:hAnsiTheme="minorHAnsi" w:cstheme="minorHAnsi"/>
          <w:sz w:val="20"/>
          <w:szCs w:val="20"/>
        </w:rPr>
        <w:tab/>
      </w:r>
      <w:r w:rsidRPr="008A1F21">
        <w:rPr>
          <w:rFonts w:asciiTheme="minorHAnsi" w:hAnsiTheme="minorHAnsi" w:cstheme="minorHAnsi"/>
          <w:sz w:val="20"/>
          <w:szCs w:val="20"/>
        </w:rPr>
        <w:tab/>
      </w:r>
      <w:r w:rsidRPr="008A1F21">
        <w:rPr>
          <w:rFonts w:asciiTheme="minorHAnsi" w:hAnsiTheme="minorHAnsi" w:cstheme="minorHAnsi"/>
          <w:sz w:val="20"/>
          <w:szCs w:val="20"/>
        </w:rPr>
        <w:tab/>
      </w:r>
      <w:r w:rsidRPr="008A1F21">
        <w:rPr>
          <w:rFonts w:asciiTheme="minorHAnsi" w:hAnsiTheme="minorHAnsi" w:cstheme="minorHAnsi"/>
          <w:sz w:val="20"/>
          <w:szCs w:val="20"/>
        </w:rPr>
        <w:tab/>
        <w:t xml:space="preserve">   Potvrdenie štatutárnym orgánom uchádzača:</w:t>
      </w:r>
    </w:p>
    <w:p w14:paraId="2315D382" w14:textId="77777777" w:rsidR="00A34B0B" w:rsidRPr="008A1F21" w:rsidRDefault="00A34B0B" w:rsidP="00A34B0B">
      <w:pPr>
        <w:rPr>
          <w:rFonts w:asciiTheme="minorHAnsi" w:hAnsiTheme="minorHAnsi" w:cstheme="minorHAnsi"/>
          <w:sz w:val="20"/>
          <w:szCs w:val="20"/>
        </w:rPr>
      </w:pPr>
      <w:r w:rsidRPr="008A1F21">
        <w:rPr>
          <w:rFonts w:asciiTheme="minorHAnsi" w:hAnsiTheme="minorHAnsi" w:cstheme="minorHAnsi"/>
          <w:sz w:val="20"/>
          <w:szCs w:val="20"/>
        </w:rPr>
        <w:tab/>
      </w:r>
      <w:r w:rsidRPr="008A1F21">
        <w:rPr>
          <w:rFonts w:asciiTheme="minorHAnsi" w:hAnsiTheme="minorHAnsi" w:cstheme="minorHAnsi"/>
          <w:sz w:val="20"/>
          <w:szCs w:val="20"/>
        </w:rPr>
        <w:tab/>
      </w:r>
      <w:r w:rsidRPr="008A1F21">
        <w:rPr>
          <w:rFonts w:asciiTheme="minorHAnsi" w:hAnsiTheme="minorHAnsi" w:cstheme="minorHAnsi"/>
          <w:sz w:val="20"/>
          <w:szCs w:val="20"/>
        </w:rPr>
        <w:tab/>
      </w:r>
      <w:r w:rsidRPr="008A1F21">
        <w:rPr>
          <w:rFonts w:asciiTheme="minorHAnsi" w:hAnsiTheme="minorHAnsi" w:cstheme="minorHAnsi"/>
          <w:sz w:val="20"/>
          <w:szCs w:val="20"/>
        </w:rPr>
        <w:tab/>
      </w:r>
      <w:r w:rsidRPr="008A1F21">
        <w:rPr>
          <w:rFonts w:asciiTheme="minorHAnsi" w:hAnsiTheme="minorHAnsi" w:cstheme="minorHAnsi"/>
          <w:sz w:val="20"/>
          <w:szCs w:val="20"/>
        </w:rPr>
        <w:tab/>
        <w:t xml:space="preserve">                titul, meno, priezvisko, funkcia, podpis, pečiatka</w:t>
      </w:r>
      <w:r w:rsidRPr="008A1F21">
        <w:rPr>
          <w:rFonts w:asciiTheme="minorHAnsi" w:hAnsiTheme="minorHAnsi" w:cstheme="minorHAnsi"/>
          <w:sz w:val="20"/>
          <w:szCs w:val="20"/>
        </w:rPr>
        <w:tab/>
      </w:r>
    </w:p>
    <w:p w14:paraId="175FE1FE" w14:textId="77777777" w:rsidR="00A34B0B" w:rsidRPr="008A1F21" w:rsidRDefault="00A34B0B" w:rsidP="00A34B0B">
      <w:pPr>
        <w:rPr>
          <w:rFonts w:asciiTheme="minorHAnsi" w:hAnsiTheme="minorHAnsi" w:cstheme="minorHAnsi"/>
          <w:sz w:val="20"/>
          <w:szCs w:val="20"/>
        </w:rPr>
      </w:pPr>
    </w:p>
    <w:p w14:paraId="546D96DA" w14:textId="77777777" w:rsidR="001D374B" w:rsidRPr="008A1F21" w:rsidRDefault="001D374B">
      <w:pPr>
        <w:rPr>
          <w:rFonts w:asciiTheme="minorHAnsi" w:hAnsiTheme="minorHAnsi" w:cstheme="minorHAnsi"/>
        </w:rPr>
      </w:pPr>
    </w:p>
    <w:sectPr w:rsidR="001D374B" w:rsidRPr="008A1F21" w:rsidSect="00B668E0">
      <w:headerReference w:type="default" r:id="rId15"/>
      <w:footerReference w:type="even" r:id="rId16"/>
      <w:footerReference w:type="default" r:id="rId17"/>
      <w:headerReference w:type="first" r:id="rId18"/>
      <w:footerReference w:type="first" r:id="rId19"/>
      <w:pgSz w:w="11906" w:h="16838" w:code="9"/>
      <w:pgMar w:top="1249"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CFBC5" w14:textId="77777777" w:rsidR="00641BF6" w:rsidRDefault="00641BF6" w:rsidP="00A34B0B">
      <w:r>
        <w:separator/>
      </w:r>
    </w:p>
  </w:endnote>
  <w:endnote w:type="continuationSeparator" w:id="0">
    <w:p w14:paraId="5D6E1522" w14:textId="77777777" w:rsidR="00641BF6" w:rsidRDefault="00641BF6"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70022" w14:textId="77777777" w:rsidR="00524929" w:rsidRDefault="00524929"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524929" w:rsidRDefault="00524929" w:rsidP="00042A5E">
    <w:pPr>
      <w:pStyle w:val="Pta"/>
      <w:ind w:right="360"/>
    </w:pPr>
  </w:p>
  <w:p w14:paraId="154A38E4" w14:textId="77777777" w:rsidR="00524929" w:rsidRDefault="0052492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12A69" w14:textId="77777777" w:rsidR="00524929" w:rsidRDefault="00524929"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B132B9"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" strokecolor="#bfbfbf" strokeweight=".25pt">
              <w10:wrap anchorx="margin"/>
            </v:line>
          </w:pict>
        </mc:Fallback>
      </mc:AlternateContent>
    </w:r>
  </w:p>
  <w:p w14:paraId="2814D9DC" w14:textId="77777777" w:rsidR="00524929" w:rsidRDefault="00524929" w:rsidP="00042A5E">
    <w:pPr>
      <w:pStyle w:val="Pta"/>
      <w:tabs>
        <w:tab w:val="clear" w:pos="4536"/>
        <w:tab w:val="left" w:pos="4962"/>
      </w:tabs>
      <w:rPr>
        <w:rFonts w:ascii="Cambria" w:hAnsi="Cambria" w:cs="Cambria"/>
        <w:sz w:val="12"/>
        <w:szCs w:val="12"/>
      </w:rPr>
    </w:pPr>
    <w:r w:rsidRPr="000963B0">
      <w:rPr>
        <w:rFonts w:ascii="Cambria" w:hAnsi="Cambria" w:cs="Cambria"/>
        <w:sz w:val="12"/>
        <w:szCs w:val="12"/>
      </w:rPr>
      <w:t>Súťažné podklady</w:t>
    </w:r>
  </w:p>
  <w:p w14:paraId="42F68CFC" w14:textId="78AD6C7B" w:rsidR="00524929" w:rsidRPr="002237D3" w:rsidRDefault="00524929" w:rsidP="00042A5E">
    <w:pPr>
      <w:pStyle w:val="Pta"/>
      <w:tabs>
        <w:tab w:val="clear" w:pos="4536"/>
      </w:tabs>
      <w:ind w:right="-2"/>
      <w:rPr>
        <w:rFonts w:ascii="Arial" w:hAnsi="Arial" w:cs="Arial"/>
        <w:sz w:val="12"/>
        <w:szCs w:val="12"/>
      </w:rPr>
    </w:pPr>
    <w:r w:rsidRPr="00555B8D">
      <w:rPr>
        <w:rFonts w:ascii="Cambria" w:hAnsi="Cambria" w:cs="Cambria"/>
        <w:sz w:val="12"/>
        <w:szCs w:val="12"/>
      </w:rPr>
      <w:t>Poskytovanie služieb mestskej autobusovej dopravy pre mesto Ružomberok.</w:t>
    </w: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040284">
      <w:rPr>
        <w:rFonts w:ascii="Cambria" w:hAnsi="Cambria" w:cs="Cambria"/>
        <w:noProof/>
        <w:sz w:val="12"/>
        <w:szCs w:val="12"/>
      </w:rPr>
      <w:t>19</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0B2D1" w14:textId="77777777" w:rsidR="00524929" w:rsidRDefault="00524929"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AC4D2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H1LvZQvAgAAQAQAAA4AAAAAAAAAAAAAAAAALgIAAGRycy9l&#10;Mm9Eb2MueG1sUEsBAi0AFAAGAAgAAAAhAIUsmsHZAAAABAEAAA8AAAAAAAAAAAAAAAAAiQQAAGRy&#10;cy9kb3ducmV2LnhtbFBLBQYAAAAABAAEAPMAAACPBQAAAAA=&#10;" strokecolor="#bfbfbf" strokeweight=".25pt">
              <w10:wrap anchorx="margin"/>
            </v:line>
          </w:pict>
        </mc:Fallback>
      </mc:AlternateContent>
    </w:r>
  </w:p>
  <w:p w14:paraId="52789DB8" w14:textId="77777777" w:rsidR="00524929" w:rsidRDefault="00524929" w:rsidP="00042A5E">
    <w:pPr>
      <w:pStyle w:val="Pta"/>
      <w:tabs>
        <w:tab w:val="clear" w:pos="4536"/>
        <w:tab w:val="left" w:pos="4962"/>
      </w:tabs>
      <w:rPr>
        <w:rFonts w:ascii="Cambria" w:hAnsi="Cambria" w:cs="Cambria"/>
        <w:sz w:val="12"/>
        <w:szCs w:val="12"/>
      </w:rPr>
    </w:pPr>
    <w:r w:rsidRPr="000963B0">
      <w:rPr>
        <w:rFonts w:ascii="Cambria" w:hAnsi="Cambria" w:cs="Cambria"/>
        <w:sz w:val="12"/>
        <w:szCs w:val="12"/>
      </w:rPr>
      <w:t>Súťažné podklady</w:t>
    </w:r>
  </w:p>
  <w:p w14:paraId="7847729C" w14:textId="27B66BAD" w:rsidR="00524929" w:rsidRPr="00FC7E07" w:rsidRDefault="00524929" w:rsidP="00042A5E">
    <w:pPr>
      <w:pStyle w:val="Pta"/>
      <w:tabs>
        <w:tab w:val="clear" w:pos="4536"/>
        <w:tab w:val="left" w:pos="4962"/>
      </w:tabs>
      <w:rPr>
        <w:rFonts w:ascii="Cambria" w:hAnsi="Cambria" w:cs="Cambria"/>
        <w:sz w:val="12"/>
        <w:szCs w:val="12"/>
      </w:rPr>
    </w:pPr>
    <w:r w:rsidRPr="00555B8D">
      <w:rPr>
        <w:rFonts w:ascii="Cambria" w:hAnsi="Cambria" w:cs="Cambria"/>
        <w:sz w:val="12"/>
        <w:szCs w:val="12"/>
        <w:lang w:val="sk-SK"/>
      </w:rPr>
      <w:t>Poskytovanie služieb mestskej autobusovej dopravy pre mesto Ružomberok.</w:t>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9F6FEB">
      <w:rPr>
        <w:rFonts w:ascii="Cambria" w:hAnsi="Cambria" w:cs="Cambria"/>
        <w:noProof/>
        <w:sz w:val="12"/>
        <w:szCs w:val="12"/>
      </w:rPr>
      <w:t>1</w:t>
    </w:r>
    <w:r w:rsidRPr="000963B0">
      <w:rPr>
        <w:rFonts w:ascii="Cambria" w:hAnsi="Cambria" w:cs="Cambria"/>
        <w:sz w:val="12"/>
        <w:szCs w:val="12"/>
      </w:rPr>
      <w:fldChar w:fldCharType="end"/>
    </w:r>
  </w:p>
  <w:p w14:paraId="6804B18C" w14:textId="77777777" w:rsidR="00524929" w:rsidRDefault="0052492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820C4" w14:textId="77777777" w:rsidR="00641BF6" w:rsidRDefault="00641BF6" w:rsidP="00A34B0B">
      <w:r>
        <w:separator/>
      </w:r>
    </w:p>
  </w:footnote>
  <w:footnote w:type="continuationSeparator" w:id="0">
    <w:p w14:paraId="07B785B0" w14:textId="77777777" w:rsidR="00641BF6" w:rsidRDefault="00641BF6"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310A9" w14:textId="77777777" w:rsidR="00524929" w:rsidRDefault="00524929" w:rsidP="00042A5E">
    <w:pPr>
      <w:pStyle w:val="Hlavika"/>
      <w:rPr>
        <w:noProof/>
        <w:lang w:val="sk-SK" w:eastAsia="sk-SK"/>
      </w:rPr>
    </w:pPr>
  </w:p>
  <w:p w14:paraId="516D4B01" w14:textId="47430301" w:rsidR="00524929" w:rsidRPr="004765E3" w:rsidRDefault="00524929" w:rsidP="00042A5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B0E7D" w14:textId="11B5A876" w:rsidR="00524929" w:rsidRPr="004F1623" w:rsidRDefault="00524929" w:rsidP="00B668E0">
    <w:pPr>
      <w:pStyle w:val="Hlavika"/>
      <w:ind w:left="1843" w:firstLine="4529"/>
      <w:rPr>
        <w:rFonts w:asciiTheme="minorHAnsi" w:hAnsiTheme="minorHAnsi" w:cstheme="minorHAnsi"/>
        <w:b/>
        <w:bCs/>
        <w:sz w:val="28"/>
        <w:szCs w:val="22"/>
        <w:lang w:val="sk-SK"/>
      </w:rPr>
    </w:pPr>
    <w:r w:rsidRPr="004F1623">
      <w:rPr>
        <w:rFonts w:asciiTheme="minorHAnsi" w:hAnsiTheme="minorHAnsi" w:cstheme="minorHAnsi"/>
        <w:b/>
        <w:bCs/>
        <w:noProof/>
        <w:sz w:val="22"/>
        <w:szCs w:val="18"/>
        <w:lang w:val="sk-SK" w:eastAsia="sk-SK"/>
      </w:rPr>
      <w:drawing>
        <wp:anchor distT="0" distB="0" distL="114300" distR="114300" simplePos="0" relativeHeight="251662336" behindDoc="0" locked="0" layoutInCell="1" allowOverlap="1" wp14:anchorId="3B7F6767" wp14:editId="2205A1E9">
          <wp:simplePos x="0" y="0"/>
          <wp:positionH relativeFrom="column">
            <wp:posOffset>0</wp:posOffset>
          </wp:positionH>
          <wp:positionV relativeFrom="paragraph">
            <wp:posOffset>-204944</wp:posOffset>
          </wp:positionV>
          <wp:extent cx="847994" cy="975815"/>
          <wp:effectExtent l="0" t="0" r="0" b="0"/>
          <wp:wrapSquare wrapText="bothSides"/>
          <wp:docPr id="56" name="Obrázok 56" descr="C:\Users\marti\AppData\Local\Microsoft\Windows\INetCache\Content.MSO\BFA2782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AppData\Local\Microsoft\Windows\INetCache\Content.MSO\BFA27825.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994" cy="975815"/>
                  </a:xfrm>
                  <a:prstGeom prst="rect">
                    <a:avLst/>
                  </a:prstGeom>
                  <a:noFill/>
                  <a:ln>
                    <a:noFill/>
                  </a:ln>
                </pic:spPr>
              </pic:pic>
            </a:graphicData>
          </a:graphic>
        </wp:anchor>
      </w:drawing>
    </w:r>
    <w:r w:rsidRPr="004F1623">
      <w:rPr>
        <w:rFonts w:asciiTheme="minorHAnsi" w:hAnsiTheme="minorHAnsi" w:cstheme="minorHAnsi"/>
        <w:b/>
        <w:bCs/>
        <w:sz w:val="28"/>
        <w:szCs w:val="22"/>
        <w:lang w:val="sk-SK"/>
      </w:rPr>
      <w:t>Mesto Ružomberok</w:t>
    </w:r>
  </w:p>
  <w:p w14:paraId="46A81E0E" w14:textId="59A107D0" w:rsidR="00524929" w:rsidRPr="004F1623" w:rsidRDefault="00524929" w:rsidP="00B668E0">
    <w:pPr>
      <w:pStyle w:val="Hlavika"/>
      <w:ind w:left="6379"/>
      <w:rPr>
        <w:rFonts w:asciiTheme="minorHAnsi" w:hAnsiTheme="minorHAnsi" w:cstheme="minorHAnsi"/>
        <w:sz w:val="28"/>
        <w:szCs w:val="22"/>
        <w:lang w:val="sk-SK"/>
      </w:rPr>
    </w:pPr>
    <w:r w:rsidRPr="004F1623">
      <w:rPr>
        <w:rFonts w:asciiTheme="minorHAnsi" w:hAnsiTheme="minorHAnsi" w:cstheme="minorHAnsi"/>
        <w:sz w:val="28"/>
        <w:szCs w:val="22"/>
        <w:lang w:val="sk-SK"/>
      </w:rPr>
      <w:t>Námestie A. Hlinku 1 034 01 Ružomberok</w:t>
    </w:r>
  </w:p>
  <w:p w14:paraId="1FE940CC" w14:textId="34195EEE" w:rsidR="00524929" w:rsidRDefault="00524929">
    <w:pPr>
      <w:pStyle w:val="Hlavika"/>
      <w:rPr>
        <w:lang w:val="sk-SK"/>
      </w:rPr>
    </w:pPr>
  </w:p>
  <w:p w14:paraId="09674F66" w14:textId="4C5B9CD0" w:rsidR="00524929" w:rsidRPr="00B668E0" w:rsidRDefault="00524929">
    <w:pPr>
      <w:pStyle w:val="Hlavika"/>
      <w:rPr>
        <w:lang w:val="sk-SK"/>
      </w:rPr>
    </w:pPr>
    <w:r>
      <w:rPr>
        <w:noProof/>
        <w:lang w:val="sk-SK" w:eastAsia="sk-SK"/>
      </w:rPr>
      <mc:AlternateContent>
        <mc:Choice Requires="wps">
          <w:drawing>
            <wp:anchor distT="0" distB="0" distL="114300" distR="114300" simplePos="0" relativeHeight="251663360" behindDoc="0" locked="0" layoutInCell="1" allowOverlap="1" wp14:anchorId="6777B092" wp14:editId="3E13A2D8">
              <wp:simplePos x="0" y="0"/>
              <wp:positionH relativeFrom="margin">
                <wp:posOffset>-101600</wp:posOffset>
              </wp:positionH>
              <wp:positionV relativeFrom="paragraph">
                <wp:posOffset>122394</wp:posOffset>
              </wp:positionV>
              <wp:extent cx="5929630" cy="20169"/>
              <wp:effectExtent l="0" t="0" r="33020" b="37465"/>
              <wp:wrapNone/>
              <wp:docPr id="8" name="Rovná spojnica 8"/>
              <wp:cNvGraphicFramePr/>
              <a:graphic xmlns:a="http://schemas.openxmlformats.org/drawingml/2006/main">
                <a:graphicData uri="http://schemas.microsoft.com/office/word/2010/wordprocessingShape">
                  <wps:wsp>
                    <wps:cNvCnPr/>
                    <wps:spPr>
                      <a:xfrm flipV="1">
                        <a:off x="0" y="0"/>
                        <a:ext cx="5929630" cy="20169"/>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F95375" id="Rovná spojnica 8"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pt,9.65pt" to="458.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" strokecolor="black [3200]" strokeweight="1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3A5"/>
    <w:multiLevelType w:val="hybridMultilevel"/>
    <w:tmpl w:val="85E0439A"/>
    <w:lvl w:ilvl="0" w:tplc="F1F2577A">
      <w:start w:val="1"/>
      <w:numFmt w:val="lowerLetter"/>
      <w:lvlText w:val="%1)"/>
      <w:lvlJc w:val="left"/>
      <w:pPr>
        <w:ind w:left="720" w:hanging="360"/>
      </w:pPr>
      <w:rPr>
        <w:rFonts w:hint="default"/>
        <w:b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17CB7455"/>
    <w:multiLevelType w:val="hybridMultilevel"/>
    <w:tmpl w:val="156C21EC"/>
    <w:lvl w:ilvl="0" w:tplc="D6E6D252">
      <w:start w:val="5"/>
      <w:numFmt w:val="bullet"/>
      <w:lvlText w:val=""/>
      <w:lvlJc w:val="left"/>
      <w:pPr>
        <w:ind w:left="720" w:hanging="360"/>
      </w:pPr>
      <w:rPr>
        <w:rFonts w:ascii="Symbol" w:eastAsia="Times New Roman" w:hAnsi="Symbol"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7C58AC"/>
    <w:multiLevelType w:val="hybridMultilevel"/>
    <w:tmpl w:val="1E7AA5BE"/>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1A1597A"/>
    <w:multiLevelType w:val="hybridMultilevel"/>
    <w:tmpl w:val="D2DCD32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6" w15:restartNumberingAfterBreak="0">
    <w:nsid w:val="2F9A50C7"/>
    <w:multiLevelType w:val="hybridMultilevel"/>
    <w:tmpl w:val="7032B5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8"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3F5A33FB"/>
    <w:multiLevelType w:val="hybridMultilevel"/>
    <w:tmpl w:val="9DAAF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5F62C2B"/>
    <w:multiLevelType w:val="hybridMultilevel"/>
    <w:tmpl w:val="6D8CF6C8"/>
    <w:lvl w:ilvl="0" w:tplc="F766CE5C">
      <w:start w:val="1"/>
      <w:numFmt w:val="bullet"/>
      <w:lvlText w:val="-"/>
      <w:lvlJc w:val="left"/>
      <w:pPr>
        <w:ind w:left="1571" w:hanging="360"/>
      </w:pPr>
      <w:rPr>
        <w:rFonts w:ascii="Times New Roman" w:eastAsia="Times New Roman" w:hAnsi="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2"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DB6148C"/>
    <w:multiLevelType w:val="hybridMultilevel"/>
    <w:tmpl w:val="0212AA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9" w15:restartNumberingAfterBreak="0">
    <w:nsid w:val="60446480"/>
    <w:multiLevelType w:val="hybridMultilevel"/>
    <w:tmpl w:val="9AE4BF48"/>
    <w:lvl w:ilvl="0" w:tplc="B4BC3A1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69B046F9"/>
    <w:multiLevelType w:val="hybridMultilevel"/>
    <w:tmpl w:val="441C390C"/>
    <w:lvl w:ilvl="0" w:tplc="CF966DE4">
      <w:start w:val="5"/>
      <w:numFmt w:val="bullet"/>
      <w:lvlText w:val=""/>
      <w:lvlJc w:val="left"/>
      <w:pPr>
        <w:ind w:left="720" w:hanging="360"/>
      </w:pPr>
      <w:rPr>
        <w:rFonts w:ascii="Symbol" w:eastAsia="Times New Roman" w:hAnsi="Symbol"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22" w15:restartNumberingAfterBreak="0">
    <w:nsid w:val="7C50531E"/>
    <w:multiLevelType w:val="multilevel"/>
    <w:tmpl w:val="17545EA8"/>
    <w:lvl w:ilvl="0">
      <w:start w:val="1"/>
      <w:numFmt w:val="decimal"/>
      <w:lvlText w:val="%1."/>
      <w:lvlJc w:val="left"/>
      <w:pPr>
        <w:ind w:left="1571" w:hanging="360"/>
      </w:pPr>
      <w:rPr>
        <w:rFonts w:hint="default"/>
      </w:rPr>
    </w:lvl>
    <w:lvl w:ilvl="1">
      <w:start w:val="2"/>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291" w:hanging="108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2651" w:hanging="1440"/>
      </w:pPr>
      <w:rPr>
        <w:rFonts w:hint="default"/>
      </w:rPr>
    </w:lvl>
  </w:abstractNum>
  <w:num w:numId="1">
    <w:abstractNumId w:val="21"/>
  </w:num>
  <w:num w:numId="2">
    <w:abstractNumId w:val="9"/>
  </w:num>
  <w:num w:numId="3">
    <w:abstractNumId w:val="18"/>
  </w:num>
  <w:num w:numId="4">
    <w:abstractNumId w:val="1"/>
  </w:num>
  <w:num w:numId="5">
    <w:abstractNumId w:val="7"/>
  </w:num>
  <w:num w:numId="6">
    <w:abstractNumId w:val="3"/>
  </w:num>
  <w:num w:numId="7">
    <w:abstractNumId w:val="14"/>
  </w:num>
  <w:num w:numId="8">
    <w:abstractNumId w:val="17"/>
  </w:num>
  <w:num w:numId="9">
    <w:abstractNumId w:val="4"/>
  </w:num>
  <w:num w:numId="10">
    <w:abstractNumId w:val="8"/>
  </w:num>
  <w:num w:numId="11">
    <w:abstractNumId w:val="10"/>
  </w:num>
  <w:num w:numId="12">
    <w:abstractNumId w:val="13"/>
  </w:num>
  <w:num w:numId="13">
    <w:abstractNumId w:val="15"/>
  </w:num>
  <w:num w:numId="14">
    <w:abstractNumId w:val="12"/>
  </w:num>
  <w:num w:numId="15">
    <w:abstractNumId w:val="16"/>
  </w:num>
  <w:num w:numId="16">
    <w:abstractNumId w:val="6"/>
  </w:num>
  <w:num w:numId="17">
    <w:abstractNumId w:val="19"/>
  </w:num>
  <w:num w:numId="18">
    <w:abstractNumId w:val="0"/>
  </w:num>
  <w:num w:numId="19">
    <w:abstractNumId w:val="11"/>
  </w:num>
  <w:num w:numId="20">
    <w:abstractNumId w:val="20"/>
  </w:num>
  <w:num w:numId="21">
    <w:abstractNumId w:val="2"/>
  </w:num>
  <w:num w:numId="22">
    <w:abstractNumId w:val="5"/>
  </w:num>
  <w:num w:numId="23">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F9"/>
    <w:rsid w:val="00005499"/>
    <w:rsid w:val="00010AD4"/>
    <w:rsid w:val="0001196F"/>
    <w:rsid w:val="00020722"/>
    <w:rsid w:val="000222A3"/>
    <w:rsid w:val="000340C4"/>
    <w:rsid w:val="00040284"/>
    <w:rsid w:val="00042A5E"/>
    <w:rsid w:val="00055D90"/>
    <w:rsid w:val="000C092B"/>
    <w:rsid w:val="000C763A"/>
    <w:rsid w:val="000D15DC"/>
    <w:rsid w:val="000E7425"/>
    <w:rsid w:val="000F5D26"/>
    <w:rsid w:val="000F6A34"/>
    <w:rsid w:val="00117F9D"/>
    <w:rsid w:val="00127A0B"/>
    <w:rsid w:val="00143104"/>
    <w:rsid w:val="00167F22"/>
    <w:rsid w:val="001A78F0"/>
    <w:rsid w:val="001D374B"/>
    <w:rsid w:val="001E3D08"/>
    <w:rsid w:val="001F4E3B"/>
    <w:rsid w:val="001F542D"/>
    <w:rsid w:val="00213772"/>
    <w:rsid w:val="002137F7"/>
    <w:rsid w:val="00215526"/>
    <w:rsid w:val="00215577"/>
    <w:rsid w:val="00221A3D"/>
    <w:rsid w:val="00236212"/>
    <w:rsid w:val="00255134"/>
    <w:rsid w:val="0026223B"/>
    <w:rsid w:val="0027652B"/>
    <w:rsid w:val="002F72B0"/>
    <w:rsid w:val="003256F1"/>
    <w:rsid w:val="00352DD3"/>
    <w:rsid w:val="00357129"/>
    <w:rsid w:val="003667E0"/>
    <w:rsid w:val="00372F9D"/>
    <w:rsid w:val="003860F2"/>
    <w:rsid w:val="003975F9"/>
    <w:rsid w:val="003A7EBF"/>
    <w:rsid w:val="003B613A"/>
    <w:rsid w:val="003C30DE"/>
    <w:rsid w:val="003C5328"/>
    <w:rsid w:val="003E336E"/>
    <w:rsid w:val="004313E6"/>
    <w:rsid w:val="004539E5"/>
    <w:rsid w:val="004670AC"/>
    <w:rsid w:val="004976F3"/>
    <w:rsid w:val="004C4DBD"/>
    <w:rsid w:val="004F1623"/>
    <w:rsid w:val="00505111"/>
    <w:rsid w:val="00511FB8"/>
    <w:rsid w:val="00516A9E"/>
    <w:rsid w:val="00524579"/>
    <w:rsid w:val="00524929"/>
    <w:rsid w:val="0054697C"/>
    <w:rsid w:val="00555B8D"/>
    <w:rsid w:val="00570CA7"/>
    <w:rsid w:val="00580180"/>
    <w:rsid w:val="00581BED"/>
    <w:rsid w:val="00583CB2"/>
    <w:rsid w:val="00593936"/>
    <w:rsid w:val="0059626A"/>
    <w:rsid w:val="00596796"/>
    <w:rsid w:val="00597527"/>
    <w:rsid w:val="005D54C4"/>
    <w:rsid w:val="005D7F14"/>
    <w:rsid w:val="005F12C8"/>
    <w:rsid w:val="005F5608"/>
    <w:rsid w:val="00613206"/>
    <w:rsid w:val="00633144"/>
    <w:rsid w:val="00641BF6"/>
    <w:rsid w:val="00644D4F"/>
    <w:rsid w:val="00674B0E"/>
    <w:rsid w:val="006773B6"/>
    <w:rsid w:val="00683C8A"/>
    <w:rsid w:val="00683F48"/>
    <w:rsid w:val="006A3DED"/>
    <w:rsid w:val="006B7387"/>
    <w:rsid w:val="00714B1A"/>
    <w:rsid w:val="00733D77"/>
    <w:rsid w:val="00734D58"/>
    <w:rsid w:val="007435A1"/>
    <w:rsid w:val="00745A08"/>
    <w:rsid w:val="00792736"/>
    <w:rsid w:val="007951E0"/>
    <w:rsid w:val="007955AC"/>
    <w:rsid w:val="007A2774"/>
    <w:rsid w:val="007C1952"/>
    <w:rsid w:val="007C2275"/>
    <w:rsid w:val="007C4B0C"/>
    <w:rsid w:val="007C711E"/>
    <w:rsid w:val="007D335B"/>
    <w:rsid w:val="007E1EC8"/>
    <w:rsid w:val="007F013C"/>
    <w:rsid w:val="00816FD8"/>
    <w:rsid w:val="0083497C"/>
    <w:rsid w:val="008353ED"/>
    <w:rsid w:val="00875416"/>
    <w:rsid w:val="00883DFA"/>
    <w:rsid w:val="00893755"/>
    <w:rsid w:val="008A1F21"/>
    <w:rsid w:val="008A3968"/>
    <w:rsid w:val="008A4167"/>
    <w:rsid w:val="008C5572"/>
    <w:rsid w:val="008C61D8"/>
    <w:rsid w:val="008D1E2E"/>
    <w:rsid w:val="008E5F2E"/>
    <w:rsid w:val="009142B2"/>
    <w:rsid w:val="009606FF"/>
    <w:rsid w:val="00962E9D"/>
    <w:rsid w:val="00996CF8"/>
    <w:rsid w:val="009A7C95"/>
    <w:rsid w:val="009F04E7"/>
    <w:rsid w:val="009F6FEB"/>
    <w:rsid w:val="00A34B0B"/>
    <w:rsid w:val="00A45366"/>
    <w:rsid w:val="00A71A5E"/>
    <w:rsid w:val="00A7393D"/>
    <w:rsid w:val="00A934B6"/>
    <w:rsid w:val="00B1021B"/>
    <w:rsid w:val="00B336A8"/>
    <w:rsid w:val="00B41D77"/>
    <w:rsid w:val="00B62B41"/>
    <w:rsid w:val="00B668E0"/>
    <w:rsid w:val="00B7026A"/>
    <w:rsid w:val="00B836C4"/>
    <w:rsid w:val="00B958CA"/>
    <w:rsid w:val="00BD1B76"/>
    <w:rsid w:val="00BD6609"/>
    <w:rsid w:val="00BE5B84"/>
    <w:rsid w:val="00BE75B9"/>
    <w:rsid w:val="00C01C99"/>
    <w:rsid w:val="00C03A6F"/>
    <w:rsid w:val="00C24B06"/>
    <w:rsid w:val="00C30CE0"/>
    <w:rsid w:val="00C4062A"/>
    <w:rsid w:val="00C50CAA"/>
    <w:rsid w:val="00C9297C"/>
    <w:rsid w:val="00CB210E"/>
    <w:rsid w:val="00CB7ED4"/>
    <w:rsid w:val="00CD5CF0"/>
    <w:rsid w:val="00CF0C16"/>
    <w:rsid w:val="00CF1876"/>
    <w:rsid w:val="00CF7039"/>
    <w:rsid w:val="00D478B7"/>
    <w:rsid w:val="00D5080F"/>
    <w:rsid w:val="00D5395A"/>
    <w:rsid w:val="00D74CDD"/>
    <w:rsid w:val="00D77485"/>
    <w:rsid w:val="00D84284"/>
    <w:rsid w:val="00D97DDC"/>
    <w:rsid w:val="00DE40F1"/>
    <w:rsid w:val="00E14A43"/>
    <w:rsid w:val="00E15EFD"/>
    <w:rsid w:val="00E15FBA"/>
    <w:rsid w:val="00E40298"/>
    <w:rsid w:val="00E8451A"/>
    <w:rsid w:val="00EA2C36"/>
    <w:rsid w:val="00EB6F70"/>
    <w:rsid w:val="00F01FC2"/>
    <w:rsid w:val="00F20E5C"/>
    <w:rsid w:val="00F26A1B"/>
    <w:rsid w:val="00F31865"/>
    <w:rsid w:val="00F322A9"/>
    <w:rsid w:val="00F36284"/>
    <w:rsid w:val="00F526DA"/>
    <w:rsid w:val="00F57243"/>
    <w:rsid w:val="00F7358C"/>
    <w:rsid w:val="00FB0143"/>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A34B0B"/>
    <w:rPr>
      <w:rFonts w:ascii="Times New Roman" w:hAnsi="Times New Roman"/>
      <w:sz w:val="20"/>
    </w:rPr>
  </w:style>
  <w:style w:type="paragraph" w:styleId="Textkomentra">
    <w:name w:val="annotation text"/>
    <w:basedOn w:val="Normlny"/>
    <w:link w:val="TextkomentraChar"/>
    <w:uiPriority w:val="99"/>
    <w:semiHidden/>
    <w:rsid w:val="00A34B0B"/>
    <w:rPr>
      <w:sz w:val="20"/>
      <w:szCs w:val="20"/>
      <w:lang w:val="x-none"/>
    </w:rPr>
  </w:style>
  <w:style w:type="character" w:customStyle="1" w:styleId="TextkomentraChar">
    <w:name w:val="Text komentára Char"/>
    <w:basedOn w:val="Predvolenpsmoodseku"/>
    <w:link w:val="Textkomentra"/>
    <w:uiPriority w:val="99"/>
    <w:semiHidden/>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Sil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semiHidden/>
    <w:locked/>
    <w:rsid w:val="00A34B0B"/>
    <w:rPr>
      <w:rFonts w:cs="Times New Roman"/>
      <w:lang w:val="en-GB"/>
    </w:rPr>
  </w:style>
  <w:style w:type="paragraph" w:styleId="Textpoznmkypodiarou">
    <w:name w:val="footnote text"/>
    <w:basedOn w:val="Normlny"/>
    <w:link w:val="TextpoznmkypodiarouChar"/>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6"/>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locked/>
    <w:rsid w:val="00A34B0B"/>
    <w:rPr>
      <w:rFonts w:ascii="Arial" w:hAnsi="Arial"/>
      <w:b/>
      <w:shd w:val="clear" w:color="auto" w:fill="FFFFFF"/>
    </w:rPr>
  </w:style>
  <w:style w:type="paragraph" w:customStyle="1" w:styleId="Style12">
    <w:name w:val="Style 12"/>
    <w:basedOn w:val="Normlny"/>
    <w:link w:val="CharStyle13"/>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
    <w:basedOn w:val="Normlny"/>
    <w:link w:val="OdsekzoznamuChar"/>
    <w:uiPriority w:val="34"/>
    <w:qFormat/>
    <w:rsid w:val="00A34B0B"/>
    <w:pPr>
      <w:ind w:left="708"/>
    </w:pPr>
  </w:style>
  <w:style w:type="character" w:customStyle="1" w:styleId="OdsekzoznamuChar">
    <w:name w:val="Odsek zoznamu Char"/>
    <w:aliases w:val="Odsek Char"/>
    <w:link w:val="Odsekzoznamu"/>
    <w:uiPriority w:val="34"/>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UnresolvedMention">
    <w:name w:val="Unresolved Mention"/>
    <w:basedOn w:val="Predvolenpsmoodseku"/>
    <w:uiPriority w:val="99"/>
    <w:semiHidden/>
    <w:unhideWhenUsed/>
    <w:rsid w:val="008A1F21"/>
    <w:rPr>
      <w:color w:val="605E5C"/>
      <w:shd w:val="clear" w:color="auto" w:fill="E1DFDD"/>
    </w:rPr>
  </w:style>
  <w:style w:type="paragraph" w:styleId="Revzia">
    <w:name w:val="Revision"/>
    <w:hidden/>
    <w:uiPriority w:val="99"/>
    <w:semiHidden/>
    <w:rsid w:val="00167F22"/>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4991" TargetMode="Externa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uvo.gov.sk/verejny-obstaravatel-obstaravatel/jednotny-europsky-dokument-603.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3C80B-154B-4EF3-A10F-677EA57B5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19</Pages>
  <Words>9936</Words>
  <Characters>56637</Characters>
  <DocSecurity>0</DocSecurity>
  <Lines>471</Lines>
  <Paragraphs>132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2019-11-10T18:13:00Z</dcterms:created>
  <dcterms:modified xsi:type="dcterms:W3CDTF">2020-02-13T07:45:00Z</dcterms:modified>
</cp:coreProperties>
</file>