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46DE081B" w:rsidR="002D053D" w:rsidRDefault="008F04D5" w:rsidP="008F04D5">
      <w:pPr>
        <w:tabs>
          <w:tab w:val="left" w:pos="3285"/>
        </w:tabs>
        <w:spacing w:after="0" w:line="240" w:lineRule="auto"/>
        <w:rPr>
          <w:rFonts w:ascii="Garamond" w:hAnsi="Garamond"/>
          <w:b/>
          <w:bCs/>
          <w:sz w:val="20"/>
          <w:szCs w:val="20"/>
        </w:rPr>
      </w:pPr>
      <w:r>
        <w:rPr>
          <w:rFonts w:ascii="Garamond" w:hAnsi="Garamond"/>
          <w:b/>
          <w:bCs/>
          <w:sz w:val="20"/>
          <w:szCs w:val="20"/>
        </w:rPr>
        <w:tab/>
      </w:r>
    </w:p>
    <w:p w14:paraId="4EE9D25E" w14:textId="77777777" w:rsidR="008F04D5" w:rsidRPr="0033307F" w:rsidRDefault="008F04D5" w:rsidP="008F04D5">
      <w:pPr>
        <w:tabs>
          <w:tab w:val="left" w:pos="3285"/>
        </w:tabs>
        <w:spacing w:after="0" w:line="240" w:lineRule="auto"/>
        <w:rPr>
          <w:rFonts w:ascii="Garamond" w:hAnsi="Garamond"/>
          <w:b/>
          <w:bCs/>
          <w:sz w:val="20"/>
          <w:szCs w:val="20"/>
        </w:rPr>
      </w:pPr>
    </w:p>
    <w:p w14:paraId="3405C122" w14:textId="06C4CEB4"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Pr="0033307F">
        <w:rPr>
          <w:rFonts w:ascii="Garamond" w:hAnsi="Garamond"/>
          <w:b/>
          <w:bCs/>
          <w:sz w:val="20"/>
          <w:szCs w:val="20"/>
        </w:rPr>
        <w:t>.</w:t>
      </w:r>
      <w:r w:rsidR="0033307F" w:rsidRPr="0033307F">
        <w:rPr>
          <w:rFonts w:ascii="Garamond" w:hAnsi="Garamond"/>
          <w:b/>
          <w:bCs/>
          <w:sz w:val="20"/>
          <w:szCs w:val="20"/>
        </w:rPr>
        <w:t xml:space="preserve"> </w:t>
      </w:r>
      <w:r w:rsidR="008F04D5">
        <w:rPr>
          <w:rFonts w:ascii="Garamond" w:hAnsi="Garamond"/>
          <w:b/>
          <w:bCs/>
          <w:sz w:val="20"/>
          <w:szCs w:val="20"/>
        </w:rPr>
        <w:t>4</w:t>
      </w:r>
    </w:p>
    <w:p w14:paraId="5BCF0D2B" w14:textId="7B3842D3" w:rsidR="002D053D" w:rsidRDefault="002D053D" w:rsidP="0033307F">
      <w:pPr>
        <w:spacing w:after="0" w:line="240" w:lineRule="auto"/>
        <w:jc w:val="center"/>
        <w:rPr>
          <w:rFonts w:ascii="Garamond" w:hAnsi="Garamond"/>
          <w:b/>
          <w:bCs/>
          <w:sz w:val="20"/>
          <w:szCs w:val="20"/>
        </w:rPr>
      </w:pPr>
    </w:p>
    <w:p w14:paraId="3868A153" w14:textId="77777777" w:rsidR="008F04D5" w:rsidRPr="0033307F" w:rsidRDefault="008F04D5" w:rsidP="0033307F">
      <w:pPr>
        <w:spacing w:after="0" w:line="240" w:lineRule="auto"/>
        <w:jc w:val="center"/>
        <w:rPr>
          <w:rFonts w:ascii="Garamond" w:hAnsi="Garamond"/>
          <w:b/>
          <w:bCs/>
          <w:sz w:val="20"/>
          <w:szCs w:val="20"/>
        </w:rPr>
      </w:pPr>
    </w:p>
    <w:p w14:paraId="562ACBA4" w14:textId="2F06BB91"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BE4276">
        <w:rPr>
          <w:rFonts w:ascii="Garamond" w:hAnsi="Garamond"/>
          <w:sz w:val="20"/>
          <w:szCs w:val="20"/>
        </w:rPr>
        <w:t>autobusy</w:t>
      </w:r>
      <w:r w:rsidR="002D053D" w:rsidRPr="0033307F">
        <w:rPr>
          <w:rFonts w:ascii="Garamond" w:hAnsi="Garamond"/>
          <w:sz w:val="20"/>
          <w:szCs w:val="20"/>
        </w:rPr>
        <w:t>“</w:t>
      </w:r>
    </w:p>
    <w:p w14:paraId="39A99E90" w14:textId="2101AC9E" w:rsidR="008B03EE" w:rsidRDefault="008B03EE" w:rsidP="0033307F">
      <w:pPr>
        <w:spacing w:after="0" w:line="240" w:lineRule="auto"/>
        <w:jc w:val="both"/>
        <w:rPr>
          <w:rFonts w:ascii="Garamond" w:hAnsi="Garamond"/>
          <w:sz w:val="20"/>
          <w:szCs w:val="20"/>
        </w:rPr>
      </w:pPr>
    </w:p>
    <w:p w14:paraId="5847FD78" w14:textId="77777777" w:rsidR="008F04D5" w:rsidRPr="0033307F" w:rsidRDefault="008F04D5"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5CD3B6CA" w:rsidR="0033307F" w:rsidRDefault="0033307F" w:rsidP="0033307F">
      <w:pPr>
        <w:spacing w:after="0" w:line="240" w:lineRule="auto"/>
        <w:jc w:val="both"/>
        <w:rPr>
          <w:rFonts w:ascii="Garamond" w:hAnsi="Garamond"/>
          <w:sz w:val="20"/>
          <w:szCs w:val="20"/>
        </w:rPr>
      </w:pPr>
    </w:p>
    <w:p w14:paraId="41184730" w14:textId="77777777" w:rsidR="008F04D5" w:rsidRPr="0033307F" w:rsidRDefault="008F04D5" w:rsidP="0033307F">
      <w:pPr>
        <w:spacing w:after="0" w:line="240" w:lineRule="auto"/>
        <w:jc w:val="both"/>
        <w:rPr>
          <w:rFonts w:ascii="Garamond" w:hAnsi="Garamond"/>
          <w:sz w:val="20"/>
          <w:szCs w:val="20"/>
        </w:rPr>
      </w:pPr>
    </w:p>
    <w:p w14:paraId="09865DD8" w14:textId="220323CF"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2817F3">
        <w:rPr>
          <w:rFonts w:ascii="Garamond" w:hAnsi="Garamond"/>
          <w:b/>
          <w:bCs/>
          <w:sz w:val="20"/>
          <w:szCs w:val="20"/>
        </w:rPr>
        <w:t>4</w:t>
      </w:r>
      <w:r w:rsidR="00520A5D">
        <w:rPr>
          <w:rFonts w:ascii="Garamond" w:hAnsi="Garamond"/>
          <w:b/>
          <w:bCs/>
          <w:sz w:val="20"/>
          <w:szCs w:val="20"/>
        </w:rPr>
        <w:t>-2019“,</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BF02024" w14:textId="55D6E7E3" w:rsidR="00A65A4A" w:rsidRPr="0033307F" w:rsidRDefault="008F04D5" w:rsidP="0033307F">
      <w:pPr>
        <w:pStyle w:val="Odsekzoznamu"/>
        <w:spacing w:after="0" w:line="240" w:lineRule="auto"/>
        <w:rPr>
          <w:rFonts w:ascii="Garamond" w:hAnsi="Garamond"/>
          <w:sz w:val="20"/>
          <w:szCs w:val="20"/>
        </w:rPr>
      </w:pPr>
      <w:hyperlink r:id="rId9" w:history="1">
        <w:r w:rsidRPr="0080300C">
          <w:rPr>
            <w:rStyle w:val="Hypertextovprepojenie"/>
            <w:rFonts w:ascii="Garamond" w:hAnsi="Garamond"/>
            <w:sz w:val="20"/>
            <w:szCs w:val="20"/>
          </w:rPr>
          <w:t>https://josephine.proebiz.com/sk/tender/6562/summary</w:t>
        </w:r>
      </w:hyperlink>
    </w:p>
    <w:p w14:paraId="2D9E750B" w14:textId="584D2722" w:rsidR="00D2690B" w:rsidRPr="00520A5D" w:rsidRDefault="004612A6" w:rsidP="00520A5D">
      <w:pPr>
        <w:pStyle w:val="Odsekzoznamu"/>
        <w:rPr>
          <w:rFonts w:ascii="Garamond" w:hAnsi="Garamond"/>
          <w:b/>
          <w:bCs/>
          <w:sz w:val="20"/>
          <w:szCs w:val="20"/>
        </w:rPr>
      </w:pPr>
      <w:hyperlink r:id="rId10" w:history="1">
        <w:r w:rsidR="00520A5D" w:rsidRPr="00520A5D">
          <w:rPr>
            <w:rStyle w:val="Hypertextovprepojenie"/>
            <w:rFonts w:ascii="Garamond" w:hAnsi="Garamond"/>
            <w:b/>
            <w:bCs/>
            <w:sz w:val="20"/>
            <w:szCs w:val="20"/>
          </w:rPr>
          <w:t>https://www.uvo.gov.sk/vyhladavanie-zakaziek/detail/dokumenty/423277</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66BFD59" w14:textId="24BC003C" w:rsidR="00D2690B" w:rsidRPr="0033307F" w:rsidRDefault="004C5DC1" w:rsidP="0033307F">
      <w:pPr>
        <w:pStyle w:val="Odsekzoznamu"/>
        <w:spacing w:after="0" w:line="240" w:lineRule="auto"/>
        <w:rPr>
          <w:rFonts w:ascii="Garamond" w:hAnsi="Garamond"/>
          <w:bCs/>
          <w:sz w:val="20"/>
          <w:szCs w:val="20"/>
        </w:rPr>
      </w:pPr>
      <w:r>
        <w:rPr>
          <w:rFonts w:ascii="Garamond" w:hAnsi="Garamond"/>
          <w:bCs/>
          <w:sz w:val="20"/>
          <w:szCs w:val="20"/>
        </w:rPr>
        <w:t>6</w:t>
      </w:r>
      <w:r w:rsidR="008F04D5">
        <w:rPr>
          <w:rFonts w:ascii="Garamond" w:hAnsi="Garamond"/>
          <w:bCs/>
          <w:sz w:val="20"/>
          <w:szCs w:val="20"/>
        </w:rPr>
        <w:t>562</w:t>
      </w:r>
    </w:p>
    <w:p w14:paraId="70D874BB" w14:textId="77777777" w:rsidR="00D2690B" w:rsidRPr="0033307F" w:rsidRDefault="00D2690B"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482CA9FF"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2817F3">
        <w:rPr>
          <w:rFonts w:ascii="Garamond" w:hAnsi="Garamond"/>
          <w:b/>
          <w:bCs/>
          <w:sz w:val="20"/>
          <w:szCs w:val="20"/>
        </w:rPr>
        <w:t>4</w:t>
      </w:r>
      <w:r w:rsidR="00520A5D">
        <w:rPr>
          <w:rFonts w:ascii="Garamond" w:hAnsi="Garamond"/>
          <w:b/>
          <w:bCs/>
          <w:sz w:val="20"/>
          <w:szCs w:val="20"/>
        </w:rPr>
        <w:t>-2019</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7F0DFA1E" w14:textId="3AA1BC7A" w:rsidR="00204EB0" w:rsidRDefault="00362747" w:rsidP="009C0884">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69C874E7" w14:textId="239D6090" w:rsidR="009C0884" w:rsidRDefault="009C0884" w:rsidP="009C0884">
      <w:pPr>
        <w:pStyle w:val="Odsekzoznamu"/>
        <w:spacing w:after="0" w:line="240" w:lineRule="auto"/>
        <w:ind w:left="1125"/>
        <w:rPr>
          <w:rFonts w:ascii="Garamond" w:hAnsi="Garamond"/>
          <w:bCs/>
          <w:sz w:val="20"/>
          <w:szCs w:val="20"/>
        </w:rPr>
      </w:pPr>
    </w:p>
    <w:p w14:paraId="57F48FE0" w14:textId="5B6FD42D" w:rsidR="00F67DDC" w:rsidRDefault="00F67DDC" w:rsidP="00F67DDC">
      <w:pPr>
        <w:pStyle w:val="Odsekzoznamu"/>
        <w:spacing w:after="0" w:line="240" w:lineRule="auto"/>
        <w:ind w:left="1125"/>
        <w:rPr>
          <w:rFonts w:ascii="Garamond" w:hAnsi="Garamond"/>
          <w:bCs/>
          <w:sz w:val="20"/>
          <w:szCs w:val="20"/>
        </w:rPr>
      </w:pPr>
    </w:p>
    <w:p w14:paraId="6C2BB715" w14:textId="77777777" w:rsidR="008F04D5" w:rsidRDefault="008F04D5" w:rsidP="00F67DDC">
      <w:pPr>
        <w:pStyle w:val="Odsekzoznamu"/>
        <w:spacing w:after="0" w:line="240" w:lineRule="auto"/>
        <w:ind w:left="1125"/>
        <w:rPr>
          <w:rFonts w:ascii="Garamond" w:hAnsi="Garamond"/>
          <w:bCs/>
          <w:sz w:val="20"/>
          <w:szCs w:val="20"/>
        </w:rPr>
      </w:pPr>
    </w:p>
    <w:p w14:paraId="5C406A0D" w14:textId="77777777" w:rsidR="00F67DDC" w:rsidRPr="00296765" w:rsidRDefault="00F67DDC" w:rsidP="00F67DDC">
      <w:pPr>
        <w:pStyle w:val="Odsekzoznamu"/>
        <w:spacing w:after="0" w:line="240" w:lineRule="auto"/>
        <w:ind w:left="1125"/>
        <w:rPr>
          <w:rFonts w:ascii="Garamond" w:hAnsi="Garamond"/>
          <w:b/>
        </w:rPr>
      </w:pPr>
      <w:r w:rsidRPr="00296765">
        <w:rPr>
          <w:rFonts w:ascii="Garamond" w:hAnsi="Garamond"/>
          <w:b/>
        </w:rPr>
        <w:t>Hlavný CPV:</w:t>
      </w:r>
    </w:p>
    <w:p w14:paraId="2E316138" w14:textId="77777777" w:rsidR="00F67DDC" w:rsidRPr="00296765" w:rsidRDefault="00F67DDC" w:rsidP="00F67DDC">
      <w:pPr>
        <w:pStyle w:val="Odsekzoznamu"/>
        <w:spacing w:after="0" w:line="240" w:lineRule="auto"/>
        <w:ind w:left="1125"/>
        <w:rPr>
          <w:rFonts w:ascii="Garamond" w:hAnsi="Garamond"/>
          <w:b/>
          <w:sz w:val="20"/>
          <w:szCs w:val="20"/>
        </w:rPr>
      </w:pPr>
    </w:p>
    <w:p w14:paraId="376B7BC8" w14:textId="77777777" w:rsidR="00F67DDC" w:rsidRDefault="00F67DDC" w:rsidP="00F67DDC">
      <w:pPr>
        <w:pStyle w:val="Odsekzoznamu"/>
        <w:spacing w:after="0" w:line="240" w:lineRule="auto"/>
        <w:ind w:left="1125"/>
        <w:rPr>
          <w:rFonts w:ascii="Garamond" w:hAnsi="Garamond"/>
          <w:b/>
        </w:rPr>
      </w:pPr>
      <w:r w:rsidRPr="00296765">
        <w:rPr>
          <w:rFonts w:ascii="Garamond" w:hAnsi="Garamond"/>
          <w:b/>
        </w:rPr>
        <w:t>34300000 -0 Časti a príslušenstvo vozidiel a</w:t>
      </w:r>
      <w:r>
        <w:rPr>
          <w:rFonts w:ascii="Garamond" w:hAnsi="Garamond"/>
          <w:b/>
        </w:rPr>
        <w:t> </w:t>
      </w:r>
      <w:r w:rsidRPr="00296765">
        <w:rPr>
          <w:rFonts w:ascii="Garamond" w:hAnsi="Garamond"/>
          <w:b/>
        </w:rPr>
        <w:t>motorov</w:t>
      </w:r>
    </w:p>
    <w:p w14:paraId="1FDF8A3A" w14:textId="641BA0AE" w:rsidR="009C0884" w:rsidRDefault="009C0884" w:rsidP="009C0884">
      <w:pPr>
        <w:pStyle w:val="Odsekzoznamu"/>
        <w:spacing w:after="0" w:line="240" w:lineRule="auto"/>
        <w:ind w:left="1125"/>
        <w:rPr>
          <w:rFonts w:ascii="Garamond" w:hAnsi="Garamond"/>
          <w:bCs/>
          <w:sz w:val="20"/>
          <w:szCs w:val="20"/>
        </w:rPr>
      </w:pPr>
    </w:p>
    <w:p w14:paraId="12F01D63" w14:textId="20A42134" w:rsidR="008F04D5" w:rsidRDefault="008F04D5" w:rsidP="009C0884">
      <w:pPr>
        <w:pStyle w:val="Odsekzoznamu"/>
        <w:spacing w:after="0" w:line="240" w:lineRule="auto"/>
        <w:ind w:left="1125"/>
        <w:rPr>
          <w:rFonts w:ascii="Garamond" w:hAnsi="Garamond"/>
          <w:bCs/>
          <w:sz w:val="20"/>
          <w:szCs w:val="20"/>
        </w:rPr>
      </w:pPr>
    </w:p>
    <w:p w14:paraId="539A913F" w14:textId="77777777" w:rsidR="008F04D5" w:rsidRPr="009C0884" w:rsidRDefault="008F04D5" w:rsidP="009C0884">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66D7A148" w14:textId="77777777" w:rsidR="007856F6" w:rsidRDefault="007856F6" w:rsidP="007856F6">
      <w:pPr>
        <w:ind w:left="1125"/>
        <w:jc w:val="both"/>
        <w:rPr>
          <w:rFonts w:ascii="Garamond" w:hAnsi="Garamond"/>
          <w:sz w:val="20"/>
          <w:szCs w:val="20"/>
        </w:rPr>
      </w:pPr>
      <w:r>
        <w:rPr>
          <w:rFonts w:ascii="Garamond" w:hAnsi="Garamond"/>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51379F7E" w14:textId="7C2CBA71" w:rsidR="007856F6" w:rsidRDefault="007856F6" w:rsidP="007856F6">
      <w:pPr>
        <w:ind w:left="1125"/>
        <w:jc w:val="both"/>
        <w:rPr>
          <w:rFonts w:ascii="Garamond" w:hAnsi="Garamond"/>
          <w:sz w:val="20"/>
          <w:szCs w:val="20"/>
        </w:rPr>
      </w:pPr>
      <w:r>
        <w:rPr>
          <w:rFonts w:ascii="Garamond" w:hAnsi="Garamond"/>
          <w:sz w:val="20"/>
          <w:szCs w:val="20"/>
        </w:rPr>
        <w:t xml:space="preserve">Kvalitu náhradných dielov dodávateľ preukáže Vyhlásením o zhode na všetky požadované náhradné diely - výrobca príslušného náhradného dielu alebo výrobca vozidla potvrdí, že konkrétny náhradný diel  spĺňa rozmerové, konštrukčné a technické parametre na montáž a plnohodnotnú prevádzku vo vozidlách typu </w:t>
      </w:r>
      <w:r w:rsidRPr="004C5DC1">
        <w:rPr>
          <w:rFonts w:ascii="Garamond" w:hAnsi="Garamond"/>
        </w:rPr>
        <w:t>SOR</w:t>
      </w:r>
      <w:r>
        <w:rPr>
          <w:rFonts w:ascii="Garamond" w:hAnsi="Garamond"/>
          <w:sz w:val="20"/>
          <w:szCs w:val="20"/>
        </w:rPr>
        <w:t>. V prípade, že jeden výrobca vyrába viacero náhradných dielov, resp. skupiny náhradných dielov, môže uchádzač predložiť na jednom Vyhlásení o zhode všetky náhradné diely, ktoré daný výrobca pre tento predmet zákazky vyrába a uchádzač dodáva. Obstarávateľ si vyhradzuje právo overiť pravosť predložených dokumentov priamo u výrobcu príslušného náhradného dielu, alebo u výrobcu vozidla.</w:t>
      </w:r>
    </w:p>
    <w:p w14:paraId="79532603" w14:textId="29BCF60A" w:rsidR="007856F6" w:rsidRDefault="007856F6" w:rsidP="007856F6">
      <w:pPr>
        <w:ind w:left="1125"/>
        <w:jc w:val="both"/>
        <w:rPr>
          <w:rFonts w:ascii="Garamond" w:hAnsi="Garamond"/>
          <w:sz w:val="20"/>
          <w:szCs w:val="20"/>
        </w:rPr>
      </w:pPr>
      <w:r>
        <w:rPr>
          <w:rFonts w:ascii="Garamond" w:hAnsi="Garamond"/>
          <w:sz w:val="20"/>
          <w:szCs w:val="20"/>
        </w:rPr>
        <w:t xml:space="preserve"> </w:t>
      </w:r>
      <w:r>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BDE115D" w:rsidR="00C95EEE" w:rsidRPr="0033307F" w:rsidRDefault="004612A6" w:rsidP="0033307F">
      <w:pPr>
        <w:pStyle w:val="Odsekzoznamu"/>
        <w:spacing w:after="0" w:line="240" w:lineRule="auto"/>
        <w:ind w:left="1125"/>
        <w:rPr>
          <w:rFonts w:ascii="Garamond" w:hAnsi="Garamond"/>
          <w:bCs/>
          <w:sz w:val="20"/>
          <w:szCs w:val="20"/>
        </w:rPr>
      </w:pPr>
      <w:r>
        <w:rPr>
          <w:rFonts w:ascii="Garamond" w:hAnsi="Garamond"/>
          <w:sz w:val="20"/>
          <w:szCs w:val="20"/>
        </w:rPr>
        <w:t>289 715,38</w:t>
      </w:r>
      <w:bookmarkStart w:id="0" w:name="_GoBack"/>
      <w:bookmarkEnd w:id="0"/>
      <w:r w:rsidR="009C0884">
        <w:rPr>
          <w:rFonts w:ascii="Garamond" w:hAnsi="Garamond"/>
          <w:b/>
          <w:bCs/>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1"/>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6BC2F10E" w:rsidR="0033714D" w:rsidRDefault="0033714D" w:rsidP="0033307F">
      <w:pPr>
        <w:pStyle w:val="Odsekzoznamu"/>
        <w:spacing w:after="0" w:line="240" w:lineRule="auto"/>
        <w:ind w:left="1125"/>
        <w:jc w:val="both"/>
        <w:rPr>
          <w:rFonts w:ascii="Garamond" w:hAnsi="Garamond"/>
          <w:b/>
          <w:sz w:val="20"/>
          <w:szCs w:val="20"/>
          <w:u w:val="single"/>
        </w:rPr>
      </w:pPr>
    </w:p>
    <w:p w14:paraId="30A697C1" w14:textId="02188FB9" w:rsidR="008F04D5" w:rsidRDefault="008F04D5" w:rsidP="0033307F">
      <w:pPr>
        <w:pStyle w:val="Odsekzoznamu"/>
        <w:spacing w:after="0" w:line="240" w:lineRule="auto"/>
        <w:ind w:left="1125"/>
        <w:jc w:val="both"/>
        <w:rPr>
          <w:rFonts w:ascii="Garamond" w:hAnsi="Garamond"/>
          <w:b/>
          <w:sz w:val="20"/>
          <w:szCs w:val="20"/>
          <w:u w:val="single"/>
        </w:rPr>
      </w:pPr>
    </w:p>
    <w:p w14:paraId="034E6010" w14:textId="70C7ED99" w:rsidR="008F04D5" w:rsidRDefault="008F04D5" w:rsidP="0033307F">
      <w:pPr>
        <w:pStyle w:val="Odsekzoznamu"/>
        <w:spacing w:after="0" w:line="240" w:lineRule="auto"/>
        <w:ind w:left="1125"/>
        <w:jc w:val="both"/>
        <w:rPr>
          <w:rFonts w:ascii="Garamond" w:hAnsi="Garamond"/>
          <w:b/>
          <w:sz w:val="20"/>
          <w:szCs w:val="20"/>
          <w:u w:val="single"/>
        </w:rPr>
      </w:pPr>
    </w:p>
    <w:p w14:paraId="40F308BA" w14:textId="77777777" w:rsidR="008F04D5" w:rsidRPr="00651619" w:rsidRDefault="008F04D5"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cenu náhradného dielu (jednotková cena x množstvo)</w:t>
      </w:r>
      <w:r w:rsidR="00CF30AD">
        <w:rPr>
          <w:rFonts w:ascii="Garamond" w:hAnsi="Garamond"/>
          <w:bCs/>
          <w:sz w:val="20"/>
          <w:szCs w:val="20"/>
        </w:rPr>
        <w:t>;</w:t>
      </w:r>
    </w:p>
    <w:p w14:paraId="652EB54B" w14:textId="65780F8C"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a</w:t>
      </w:r>
    </w:p>
    <w:p w14:paraId="0E84A9B0" w14:textId="325080E0"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140EDCC2" w14:textId="35794112" w:rsidR="009C0884" w:rsidRPr="0033307F" w:rsidRDefault="009E29D7" w:rsidP="00F67DDC">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308FBD2"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F04D5">
        <w:rPr>
          <w:rFonts w:ascii="Garamond" w:hAnsi="Garamond"/>
          <w:sz w:val="20"/>
          <w:szCs w:val="20"/>
        </w:rPr>
        <w:t>24</w:t>
      </w:r>
      <w:r w:rsidR="004C5DC1">
        <w:rPr>
          <w:rFonts w:ascii="Garamond" w:hAnsi="Garamond"/>
          <w:sz w:val="20"/>
          <w:szCs w:val="20"/>
        </w:rPr>
        <w:t>.02.2020</w:t>
      </w:r>
      <w:r w:rsidRPr="0033307F">
        <w:rPr>
          <w:rFonts w:ascii="Garamond" w:hAnsi="Garamond"/>
          <w:bCs/>
          <w:sz w:val="20"/>
          <w:szCs w:val="20"/>
        </w:rPr>
        <w:t>,</w:t>
      </w:r>
      <w:r w:rsidR="0033307F" w:rsidRPr="0033307F">
        <w:rPr>
          <w:rFonts w:ascii="Garamond" w:hAnsi="Garamond"/>
          <w:bCs/>
          <w:sz w:val="20"/>
          <w:szCs w:val="20"/>
        </w:rPr>
        <w:t xml:space="preserve"> </w:t>
      </w:r>
      <w:r w:rsidR="00162177" w:rsidRPr="0033307F">
        <w:rPr>
          <w:rFonts w:ascii="Garamond" w:hAnsi="Garamond"/>
          <w:bCs/>
          <w:sz w:val="20"/>
          <w:szCs w:val="20"/>
        </w:rPr>
        <w:t>0</w:t>
      </w:r>
      <w:r w:rsidR="004C5DC1">
        <w:rPr>
          <w:rFonts w:ascii="Garamond" w:hAnsi="Garamond"/>
          <w:bCs/>
          <w:sz w:val="20"/>
          <w:szCs w:val="20"/>
        </w:rPr>
        <w:t>8</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0CB17E6E" w:rsidR="006007FC" w:rsidRPr="0033307F" w:rsidRDefault="008F04D5" w:rsidP="0033307F">
      <w:pPr>
        <w:pStyle w:val="Odsekzoznamu"/>
        <w:spacing w:after="0" w:line="240" w:lineRule="auto"/>
        <w:jc w:val="both"/>
        <w:rPr>
          <w:rFonts w:ascii="Garamond" w:hAnsi="Garamond"/>
          <w:sz w:val="20"/>
          <w:szCs w:val="20"/>
        </w:rPr>
      </w:pPr>
      <w:hyperlink r:id="rId11" w:history="1">
        <w:r w:rsidRPr="0080300C">
          <w:rPr>
            <w:rStyle w:val="Hypertextovprepojenie"/>
            <w:rFonts w:ascii="Garamond" w:hAnsi="Garamond"/>
            <w:sz w:val="20"/>
            <w:szCs w:val="20"/>
          </w:rPr>
          <w:t>https://josephine.proebiz.com/sk/tender/6562/summary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52BDDA8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8F04D5">
        <w:rPr>
          <w:rFonts w:ascii="Garamond" w:hAnsi="Garamond"/>
          <w:sz w:val="20"/>
          <w:szCs w:val="20"/>
        </w:rPr>
        <w:t>24</w:t>
      </w:r>
      <w:r w:rsidR="004C5DC1">
        <w:rPr>
          <w:rFonts w:ascii="Garamond" w:hAnsi="Garamond"/>
          <w:sz w:val="20"/>
          <w:szCs w:val="20"/>
        </w:rPr>
        <w:t>.02.2020</w:t>
      </w:r>
      <w:r w:rsidR="00C65834" w:rsidRPr="0033307F">
        <w:rPr>
          <w:rFonts w:ascii="Garamond" w:hAnsi="Garamond"/>
          <w:bCs/>
          <w:sz w:val="20"/>
          <w:szCs w:val="20"/>
        </w:rPr>
        <w:t>,</w:t>
      </w:r>
      <w:r w:rsidR="0033307F" w:rsidRPr="0033307F">
        <w:rPr>
          <w:rFonts w:ascii="Garamond" w:hAnsi="Garamond"/>
          <w:bCs/>
          <w:sz w:val="20"/>
          <w:szCs w:val="20"/>
        </w:rPr>
        <w:t xml:space="preserve"> </w:t>
      </w:r>
      <w:r w:rsidR="00C65834" w:rsidRPr="0033307F">
        <w:rPr>
          <w:rFonts w:ascii="Garamond" w:hAnsi="Garamond"/>
          <w:bCs/>
          <w:sz w:val="20"/>
          <w:szCs w:val="20"/>
        </w:rPr>
        <w:t>0</w:t>
      </w:r>
      <w:r w:rsidR="00CE0366">
        <w:rPr>
          <w:rFonts w:ascii="Garamond" w:hAnsi="Garamond"/>
          <w:bCs/>
          <w:sz w:val="20"/>
          <w:szCs w:val="20"/>
        </w:rPr>
        <w:t>9</w:t>
      </w:r>
      <w:r w:rsidR="00C65834" w:rsidRPr="0033307F">
        <w:rPr>
          <w:rFonts w:ascii="Garamond" w:hAnsi="Garamond"/>
          <w:bCs/>
          <w:sz w:val="20"/>
          <w:szCs w:val="20"/>
        </w:rPr>
        <w:t>:</w:t>
      </w:r>
      <w:r w:rsidR="00CE0366">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20685394" w:rsidR="009F18AE" w:rsidRDefault="009F18AE" w:rsidP="0033307F">
      <w:pPr>
        <w:spacing w:after="0" w:line="240" w:lineRule="auto"/>
        <w:rPr>
          <w:rFonts w:ascii="Garamond" w:hAnsi="Garamond"/>
          <w:sz w:val="20"/>
          <w:szCs w:val="20"/>
        </w:rPr>
      </w:pPr>
    </w:p>
    <w:p w14:paraId="5D5B0791" w14:textId="083E255D" w:rsidR="008F04D5" w:rsidRDefault="008F04D5" w:rsidP="0033307F">
      <w:pPr>
        <w:spacing w:after="0" w:line="240" w:lineRule="auto"/>
        <w:rPr>
          <w:rFonts w:ascii="Garamond" w:hAnsi="Garamond"/>
          <w:sz w:val="20"/>
          <w:szCs w:val="20"/>
        </w:rPr>
      </w:pPr>
    </w:p>
    <w:p w14:paraId="532C1289" w14:textId="77777777" w:rsidR="008F04D5" w:rsidRPr="0033307F" w:rsidRDefault="008F04D5" w:rsidP="0033307F">
      <w:pPr>
        <w:spacing w:after="0" w:line="240" w:lineRule="auto"/>
        <w:rPr>
          <w:rFonts w:ascii="Garamond" w:hAnsi="Garamond"/>
          <w:sz w:val="20"/>
          <w:szCs w:val="20"/>
        </w:rPr>
      </w:pPr>
    </w:p>
    <w:p w14:paraId="25A500BB" w14:textId="5CD002FC" w:rsidR="002D053D" w:rsidRDefault="002D053D" w:rsidP="0033307F">
      <w:pPr>
        <w:spacing w:after="0" w:line="240" w:lineRule="auto"/>
        <w:rPr>
          <w:rFonts w:ascii="Garamond" w:hAnsi="Garamond"/>
          <w:sz w:val="20"/>
          <w:szCs w:val="20"/>
        </w:rPr>
      </w:pPr>
      <w:r w:rsidRPr="0033307F">
        <w:rPr>
          <w:rFonts w:ascii="Garamond" w:hAnsi="Garamond"/>
          <w:sz w:val="20"/>
          <w:szCs w:val="20"/>
        </w:rPr>
        <w:lastRenderedPageBreak/>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8F04D5">
        <w:rPr>
          <w:rFonts w:ascii="Garamond" w:hAnsi="Garamond"/>
          <w:sz w:val="20"/>
          <w:szCs w:val="20"/>
        </w:rPr>
        <w:t>14.02.2020</w:t>
      </w:r>
    </w:p>
    <w:p w14:paraId="330F68FF" w14:textId="77777777" w:rsidR="008F04D5" w:rsidRPr="0033307F" w:rsidRDefault="008F04D5"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13BC43E" w:rsidR="00774CEB" w:rsidRDefault="00774CEB" w:rsidP="0033307F">
      <w:pPr>
        <w:tabs>
          <w:tab w:val="left" w:pos="708"/>
        </w:tabs>
        <w:spacing w:after="0" w:line="240" w:lineRule="auto"/>
        <w:ind w:left="5672"/>
        <w:jc w:val="center"/>
        <w:rPr>
          <w:rFonts w:ascii="Garamond" w:hAnsi="Garamond" w:cs="Arial"/>
          <w:sz w:val="20"/>
          <w:szCs w:val="20"/>
        </w:rPr>
      </w:pPr>
    </w:p>
    <w:p w14:paraId="1CE474EA" w14:textId="0365E830" w:rsidR="008F04D5" w:rsidRDefault="008F04D5" w:rsidP="0033307F">
      <w:pPr>
        <w:tabs>
          <w:tab w:val="left" w:pos="708"/>
        </w:tabs>
        <w:spacing w:after="0" w:line="240" w:lineRule="auto"/>
        <w:ind w:left="5672"/>
        <w:jc w:val="center"/>
        <w:rPr>
          <w:rFonts w:ascii="Garamond" w:hAnsi="Garamond" w:cs="Arial"/>
          <w:sz w:val="20"/>
          <w:szCs w:val="20"/>
        </w:rPr>
      </w:pPr>
    </w:p>
    <w:p w14:paraId="77892F3C" w14:textId="77777777" w:rsidR="008F04D5" w:rsidRPr="0033307F" w:rsidRDefault="008F04D5" w:rsidP="0033307F">
      <w:pPr>
        <w:tabs>
          <w:tab w:val="left" w:pos="708"/>
        </w:tabs>
        <w:spacing w:after="0" w:line="240" w:lineRule="auto"/>
        <w:ind w:left="5672"/>
        <w:jc w:val="center"/>
        <w:rPr>
          <w:rFonts w:ascii="Garamond" w:hAnsi="Garamond" w:cs="Arial"/>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64E5FAAB" w:rsidR="00AE5EFC" w:rsidRDefault="00AE5EFC" w:rsidP="0033307F">
      <w:pPr>
        <w:spacing w:after="0" w:line="240" w:lineRule="auto"/>
        <w:jc w:val="both"/>
        <w:rPr>
          <w:rFonts w:ascii="Garamond" w:hAnsi="Garamond"/>
          <w:sz w:val="20"/>
          <w:szCs w:val="20"/>
        </w:rPr>
      </w:pPr>
    </w:p>
    <w:p w14:paraId="65CE6549" w14:textId="3A108254" w:rsidR="008F04D5" w:rsidRDefault="008F04D5" w:rsidP="0033307F">
      <w:pPr>
        <w:spacing w:after="0" w:line="240" w:lineRule="auto"/>
        <w:jc w:val="both"/>
        <w:rPr>
          <w:rFonts w:ascii="Garamond" w:hAnsi="Garamond"/>
          <w:sz w:val="20"/>
          <w:szCs w:val="20"/>
        </w:rPr>
      </w:pPr>
    </w:p>
    <w:p w14:paraId="26649E11" w14:textId="77777777" w:rsidR="008F04D5" w:rsidRPr="0033307F" w:rsidRDefault="008F04D5"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5DFB85A0" w14:textId="1189BECA" w:rsidR="00A635AC" w:rsidRPr="0033307F" w:rsidRDefault="00AE5EFC" w:rsidP="004C5DC1">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086CA742" w14:textId="77777777" w:rsidR="008F04D5" w:rsidRDefault="008F04D5" w:rsidP="0033307F">
      <w:pPr>
        <w:tabs>
          <w:tab w:val="left" w:pos="708"/>
        </w:tabs>
        <w:spacing w:after="0" w:line="240" w:lineRule="auto"/>
        <w:jc w:val="right"/>
        <w:rPr>
          <w:rFonts w:ascii="Garamond" w:hAnsi="Garamond" w:cs="Arial"/>
          <w:sz w:val="20"/>
          <w:szCs w:val="20"/>
        </w:rPr>
      </w:pPr>
      <w:bookmarkStart w:id="3" w:name="_Hlk30413330"/>
    </w:p>
    <w:p w14:paraId="3AE6E759" w14:textId="77777777" w:rsidR="008F04D5" w:rsidRDefault="008F04D5" w:rsidP="0033307F">
      <w:pPr>
        <w:tabs>
          <w:tab w:val="left" w:pos="708"/>
        </w:tabs>
        <w:spacing w:after="0" w:line="240" w:lineRule="auto"/>
        <w:jc w:val="right"/>
        <w:rPr>
          <w:rFonts w:ascii="Garamond" w:hAnsi="Garamond" w:cs="Arial"/>
          <w:sz w:val="20"/>
          <w:szCs w:val="20"/>
        </w:rPr>
      </w:pPr>
    </w:p>
    <w:p w14:paraId="6559D201" w14:textId="77777777" w:rsidR="008F04D5" w:rsidRDefault="008F04D5" w:rsidP="0033307F">
      <w:pPr>
        <w:tabs>
          <w:tab w:val="left" w:pos="708"/>
        </w:tabs>
        <w:spacing w:after="0" w:line="240" w:lineRule="auto"/>
        <w:jc w:val="right"/>
        <w:rPr>
          <w:rFonts w:ascii="Garamond" w:hAnsi="Garamond" w:cs="Arial"/>
          <w:sz w:val="20"/>
          <w:szCs w:val="20"/>
        </w:rPr>
      </w:pPr>
    </w:p>
    <w:p w14:paraId="6E9CBBB7" w14:textId="77777777" w:rsidR="008F04D5" w:rsidRDefault="008F04D5" w:rsidP="0033307F">
      <w:pPr>
        <w:tabs>
          <w:tab w:val="left" w:pos="708"/>
        </w:tabs>
        <w:spacing w:after="0" w:line="240" w:lineRule="auto"/>
        <w:jc w:val="right"/>
        <w:rPr>
          <w:rFonts w:ascii="Garamond" w:hAnsi="Garamond" w:cs="Arial"/>
          <w:sz w:val="20"/>
          <w:szCs w:val="20"/>
        </w:rPr>
      </w:pPr>
    </w:p>
    <w:p w14:paraId="0AD43328" w14:textId="77777777" w:rsidR="008F04D5" w:rsidRDefault="008F04D5" w:rsidP="0033307F">
      <w:pPr>
        <w:tabs>
          <w:tab w:val="left" w:pos="708"/>
        </w:tabs>
        <w:spacing w:after="0" w:line="240" w:lineRule="auto"/>
        <w:jc w:val="right"/>
        <w:rPr>
          <w:rFonts w:ascii="Garamond" w:hAnsi="Garamond" w:cs="Arial"/>
          <w:sz w:val="20"/>
          <w:szCs w:val="20"/>
        </w:rPr>
      </w:pPr>
    </w:p>
    <w:p w14:paraId="6D5900FA" w14:textId="77777777" w:rsidR="008F04D5" w:rsidRDefault="008F04D5" w:rsidP="0033307F">
      <w:pPr>
        <w:tabs>
          <w:tab w:val="left" w:pos="708"/>
        </w:tabs>
        <w:spacing w:after="0" w:line="240" w:lineRule="auto"/>
        <w:jc w:val="right"/>
        <w:rPr>
          <w:rFonts w:ascii="Garamond" w:hAnsi="Garamond" w:cs="Arial"/>
          <w:sz w:val="20"/>
          <w:szCs w:val="20"/>
        </w:rPr>
      </w:pPr>
    </w:p>
    <w:p w14:paraId="05B8035A" w14:textId="77777777" w:rsidR="008F04D5" w:rsidRDefault="008F04D5" w:rsidP="0033307F">
      <w:pPr>
        <w:tabs>
          <w:tab w:val="left" w:pos="708"/>
        </w:tabs>
        <w:spacing w:after="0" w:line="240" w:lineRule="auto"/>
        <w:jc w:val="right"/>
        <w:rPr>
          <w:rFonts w:ascii="Garamond" w:hAnsi="Garamond" w:cs="Arial"/>
          <w:sz w:val="20"/>
          <w:szCs w:val="20"/>
        </w:rPr>
      </w:pPr>
    </w:p>
    <w:p w14:paraId="6CF7C2AD" w14:textId="77777777" w:rsidR="008F04D5" w:rsidRDefault="008F04D5" w:rsidP="0033307F">
      <w:pPr>
        <w:tabs>
          <w:tab w:val="left" w:pos="708"/>
        </w:tabs>
        <w:spacing w:after="0" w:line="240" w:lineRule="auto"/>
        <w:jc w:val="right"/>
        <w:rPr>
          <w:rFonts w:ascii="Garamond" w:hAnsi="Garamond" w:cs="Arial"/>
          <w:sz w:val="20"/>
          <w:szCs w:val="20"/>
        </w:rPr>
      </w:pPr>
    </w:p>
    <w:p w14:paraId="76786B96" w14:textId="77777777" w:rsidR="008F04D5" w:rsidRDefault="008F04D5" w:rsidP="0033307F">
      <w:pPr>
        <w:tabs>
          <w:tab w:val="left" w:pos="708"/>
        </w:tabs>
        <w:spacing w:after="0" w:line="240" w:lineRule="auto"/>
        <w:jc w:val="right"/>
        <w:rPr>
          <w:rFonts w:ascii="Garamond" w:hAnsi="Garamond" w:cs="Arial"/>
          <w:sz w:val="20"/>
          <w:szCs w:val="20"/>
        </w:rPr>
      </w:pPr>
    </w:p>
    <w:p w14:paraId="7B6716C5" w14:textId="77777777" w:rsidR="008F04D5" w:rsidRDefault="008F04D5" w:rsidP="0033307F">
      <w:pPr>
        <w:tabs>
          <w:tab w:val="left" w:pos="708"/>
        </w:tabs>
        <w:spacing w:after="0" w:line="240" w:lineRule="auto"/>
        <w:jc w:val="right"/>
        <w:rPr>
          <w:rFonts w:ascii="Garamond" w:hAnsi="Garamond" w:cs="Arial"/>
          <w:sz w:val="20"/>
          <w:szCs w:val="20"/>
        </w:rPr>
      </w:pPr>
    </w:p>
    <w:p w14:paraId="325250B2" w14:textId="77777777" w:rsidR="008F04D5" w:rsidRDefault="008F04D5" w:rsidP="0033307F">
      <w:pPr>
        <w:tabs>
          <w:tab w:val="left" w:pos="708"/>
        </w:tabs>
        <w:spacing w:after="0" w:line="240" w:lineRule="auto"/>
        <w:jc w:val="right"/>
        <w:rPr>
          <w:rFonts w:ascii="Garamond" w:hAnsi="Garamond" w:cs="Arial"/>
          <w:sz w:val="20"/>
          <w:szCs w:val="20"/>
        </w:rPr>
      </w:pPr>
    </w:p>
    <w:p w14:paraId="4E3BC298" w14:textId="77777777" w:rsidR="008F04D5" w:rsidRDefault="008F04D5" w:rsidP="0033307F">
      <w:pPr>
        <w:tabs>
          <w:tab w:val="left" w:pos="708"/>
        </w:tabs>
        <w:spacing w:after="0" w:line="240" w:lineRule="auto"/>
        <w:jc w:val="right"/>
        <w:rPr>
          <w:rFonts w:ascii="Garamond" w:hAnsi="Garamond" w:cs="Arial"/>
          <w:sz w:val="20"/>
          <w:szCs w:val="20"/>
        </w:rPr>
      </w:pPr>
    </w:p>
    <w:p w14:paraId="0C36A72A" w14:textId="77777777" w:rsidR="008F04D5" w:rsidRDefault="008F04D5" w:rsidP="0033307F">
      <w:pPr>
        <w:tabs>
          <w:tab w:val="left" w:pos="708"/>
        </w:tabs>
        <w:spacing w:after="0" w:line="240" w:lineRule="auto"/>
        <w:jc w:val="right"/>
        <w:rPr>
          <w:rFonts w:ascii="Garamond" w:hAnsi="Garamond" w:cs="Arial"/>
          <w:sz w:val="20"/>
          <w:szCs w:val="20"/>
        </w:rPr>
      </w:pPr>
    </w:p>
    <w:p w14:paraId="4D6FF207" w14:textId="77777777" w:rsidR="008F04D5" w:rsidRDefault="008F04D5" w:rsidP="0033307F">
      <w:pPr>
        <w:tabs>
          <w:tab w:val="left" w:pos="708"/>
        </w:tabs>
        <w:spacing w:after="0" w:line="240" w:lineRule="auto"/>
        <w:jc w:val="right"/>
        <w:rPr>
          <w:rFonts w:ascii="Garamond" w:hAnsi="Garamond" w:cs="Arial"/>
          <w:sz w:val="20"/>
          <w:szCs w:val="20"/>
        </w:rPr>
      </w:pPr>
    </w:p>
    <w:p w14:paraId="7F5F76D5" w14:textId="77777777" w:rsidR="008F04D5" w:rsidRDefault="008F04D5" w:rsidP="0033307F">
      <w:pPr>
        <w:tabs>
          <w:tab w:val="left" w:pos="708"/>
        </w:tabs>
        <w:spacing w:after="0" w:line="240" w:lineRule="auto"/>
        <w:jc w:val="right"/>
        <w:rPr>
          <w:rFonts w:ascii="Garamond" w:hAnsi="Garamond" w:cs="Arial"/>
          <w:sz w:val="20"/>
          <w:szCs w:val="20"/>
        </w:rPr>
      </w:pPr>
    </w:p>
    <w:p w14:paraId="292664F2" w14:textId="77777777" w:rsidR="008F04D5" w:rsidRDefault="008F04D5" w:rsidP="0033307F">
      <w:pPr>
        <w:tabs>
          <w:tab w:val="left" w:pos="708"/>
        </w:tabs>
        <w:spacing w:after="0" w:line="240" w:lineRule="auto"/>
        <w:jc w:val="right"/>
        <w:rPr>
          <w:rFonts w:ascii="Garamond" w:hAnsi="Garamond" w:cs="Arial"/>
          <w:sz w:val="20"/>
          <w:szCs w:val="20"/>
        </w:rPr>
      </w:pPr>
    </w:p>
    <w:p w14:paraId="08F46E8A" w14:textId="77777777" w:rsidR="008F04D5" w:rsidRDefault="008F04D5" w:rsidP="0033307F">
      <w:pPr>
        <w:tabs>
          <w:tab w:val="left" w:pos="708"/>
        </w:tabs>
        <w:spacing w:after="0" w:line="240" w:lineRule="auto"/>
        <w:jc w:val="right"/>
        <w:rPr>
          <w:rFonts w:ascii="Garamond" w:hAnsi="Garamond" w:cs="Arial"/>
          <w:sz w:val="20"/>
          <w:szCs w:val="20"/>
        </w:rPr>
      </w:pPr>
    </w:p>
    <w:p w14:paraId="7A63267C" w14:textId="77777777" w:rsidR="008F04D5" w:rsidRDefault="008F04D5" w:rsidP="0033307F">
      <w:pPr>
        <w:tabs>
          <w:tab w:val="left" w:pos="708"/>
        </w:tabs>
        <w:spacing w:after="0" w:line="240" w:lineRule="auto"/>
        <w:jc w:val="right"/>
        <w:rPr>
          <w:rFonts w:ascii="Garamond" w:hAnsi="Garamond" w:cs="Arial"/>
          <w:sz w:val="20"/>
          <w:szCs w:val="20"/>
        </w:rPr>
      </w:pPr>
    </w:p>
    <w:p w14:paraId="4C466C8B" w14:textId="77777777" w:rsidR="008F04D5" w:rsidRDefault="008F04D5" w:rsidP="0033307F">
      <w:pPr>
        <w:tabs>
          <w:tab w:val="left" w:pos="708"/>
        </w:tabs>
        <w:spacing w:after="0" w:line="240" w:lineRule="auto"/>
        <w:jc w:val="right"/>
        <w:rPr>
          <w:rFonts w:ascii="Garamond" w:hAnsi="Garamond" w:cs="Arial"/>
          <w:sz w:val="20"/>
          <w:szCs w:val="20"/>
        </w:rPr>
      </w:pPr>
    </w:p>
    <w:p w14:paraId="6BF14E3F" w14:textId="77777777" w:rsidR="008F04D5" w:rsidRDefault="008F04D5" w:rsidP="0033307F">
      <w:pPr>
        <w:tabs>
          <w:tab w:val="left" w:pos="708"/>
        </w:tabs>
        <w:spacing w:after="0" w:line="240" w:lineRule="auto"/>
        <w:jc w:val="right"/>
        <w:rPr>
          <w:rFonts w:ascii="Garamond" w:hAnsi="Garamond" w:cs="Arial"/>
          <w:sz w:val="20"/>
          <w:szCs w:val="20"/>
        </w:rPr>
      </w:pPr>
    </w:p>
    <w:p w14:paraId="5ED5FCDD" w14:textId="77777777" w:rsidR="008F04D5" w:rsidRDefault="008F04D5" w:rsidP="0033307F">
      <w:pPr>
        <w:tabs>
          <w:tab w:val="left" w:pos="708"/>
        </w:tabs>
        <w:spacing w:after="0" w:line="240" w:lineRule="auto"/>
        <w:jc w:val="right"/>
        <w:rPr>
          <w:rFonts w:ascii="Garamond" w:hAnsi="Garamond" w:cs="Arial"/>
          <w:sz w:val="20"/>
          <w:szCs w:val="20"/>
        </w:rPr>
      </w:pPr>
    </w:p>
    <w:p w14:paraId="4569915A" w14:textId="77777777" w:rsidR="008F04D5" w:rsidRDefault="008F04D5" w:rsidP="0033307F">
      <w:pPr>
        <w:tabs>
          <w:tab w:val="left" w:pos="708"/>
        </w:tabs>
        <w:spacing w:after="0" w:line="240" w:lineRule="auto"/>
        <w:jc w:val="right"/>
        <w:rPr>
          <w:rFonts w:ascii="Garamond" w:hAnsi="Garamond" w:cs="Arial"/>
          <w:sz w:val="20"/>
          <w:szCs w:val="20"/>
        </w:rPr>
      </w:pPr>
    </w:p>
    <w:p w14:paraId="7E04324E" w14:textId="77777777" w:rsidR="008F04D5" w:rsidRDefault="008F04D5" w:rsidP="0033307F">
      <w:pPr>
        <w:tabs>
          <w:tab w:val="left" w:pos="708"/>
        </w:tabs>
        <w:spacing w:after="0" w:line="240" w:lineRule="auto"/>
        <w:jc w:val="right"/>
        <w:rPr>
          <w:rFonts w:ascii="Garamond" w:hAnsi="Garamond" w:cs="Arial"/>
          <w:sz w:val="20"/>
          <w:szCs w:val="20"/>
        </w:rPr>
      </w:pPr>
    </w:p>
    <w:p w14:paraId="75353477" w14:textId="77777777" w:rsidR="008F04D5" w:rsidRDefault="008F04D5" w:rsidP="0033307F">
      <w:pPr>
        <w:tabs>
          <w:tab w:val="left" w:pos="708"/>
        </w:tabs>
        <w:spacing w:after="0" w:line="240" w:lineRule="auto"/>
        <w:jc w:val="right"/>
        <w:rPr>
          <w:rFonts w:ascii="Garamond" w:hAnsi="Garamond" w:cs="Arial"/>
          <w:sz w:val="20"/>
          <w:szCs w:val="20"/>
        </w:rPr>
      </w:pPr>
    </w:p>
    <w:p w14:paraId="1F2D8D36" w14:textId="77777777" w:rsidR="008F04D5" w:rsidRDefault="008F04D5" w:rsidP="0033307F">
      <w:pPr>
        <w:tabs>
          <w:tab w:val="left" w:pos="708"/>
        </w:tabs>
        <w:spacing w:after="0" w:line="240" w:lineRule="auto"/>
        <w:jc w:val="right"/>
        <w:rPr>
          <w:rFonts w:ascii="Garamond" w:hAnsi="Garamond" w:cs="Arial"/>
          <w:sz w:val="20"/>
          <w:szCs w:val="20"/>
        </w:rPr>
      </w:pPr>
    </w:p>
    <w:p w14:paraId="590CA253" w14:textId="77777777" w:rsidR="008F04D5" w:rsidRDefault="008F04D5" w:rsidP="0033307F">
      <w:pPr>
        <w:tabs>
          <w:tab w:val="left" w:pos="708"/>
        </w:tabs>
        <w:spacing w:after="0" w:line="240" w:lineRule="auto"/>
        <w:jc w:val="right"/>
        <w:rPr>
          <w:rFonts w:ascii="Garamond" w:hAnsi="Garamond" w:cs="Arial"/>
          <w:sz w:val="20"/>
          <w:szCs w:val="20"/>
        </w:rPr>
      </w:pPr>
    </w:p>
    <w:p w14:paraId="54A30C11" w14:textId="77777777" w:rsidR="008F04D5" w:rsidRDefault="008F04D5" w:rsidP="0033307F">
      <w:pPr>
        <w:tabs>
          <w:tab w:val="left" w:pos="708"/>
        </w:tabs>
        <w:spacing w:after="0" w:line="240" w:lineRule="auto"/>
        <w:jc w:val="right"/>
        <w:rPr>
          <w:rFonts w:ascii="Garamond" w:hAnsi="Garamond" w:cs="Arial"/>
          <w:sz w:val="20"/>
          <w:szCs w:val="20"/>
        </w:rPr>
      </w:pPr>
    </w:p>
    <w:p w14:paraId="04C315ED" w14:textId="77777777" w:rsidR="008F04D5" w:rsidRDefault="008F04D5" w:rsidP="0033307F">
      <w:pPr>
        <w:tabs>
          <w:tab w:val="left" w:pos="708"/>
        </w:tabs>
        <w:spacing w:after="0" w:line="240" w:lineRule="auto"/>
        <w:jc w:val="right"/>
        <w:rPr>
          <w:rFonts w:ascii="Garamond" w:hAnsi="Garamond" w:cs="Arial"/>
          <w:sz w:val="20"/>
          <w:szCs w:val="20"/>
        </w:rPr>
      </w:pPr>
    </w:p>
    <w:p w14:paraId="11387FB1" w14:textId="77777777" w:rsidR="008F04D5" w:rsidRDefault="008F04D5" w:rsidP="0033307F">
      <w:pPr>
        <w:tabs>
          <w:tab w:val="left" w:pos="708"/>
        </w:tabs>
        <w:spacing w:after="0" w:line="240" w:lineRule="auto"/>
        <w:jc w:val="right"/>
        <w:rPr>
          <w:rFonts w:ascii="Garamond" w:hAnsi="Garamond" w:cs="Arial"/>
          <w:sz w:val="20"/>
          <w:szCs w:val="20"/>
        </w:rPr>
      </w:pPr>
    </w:p>
    <w:p w14:paraId="47B9E78F" w14:textId="77777777" w:rsidR="008F04D5" w:rsidRDefault="008F04D5" w:rsidP="0033307F">
      <w:pPr>
        <w:tabs>
          <w:tab w:val="left" w:pos="708"/>
        </w:tabs>
        <w:spacing w:after="0" w:line="240" w:lineRule="auto"/>
        <w:jc w:val="right"/>
        <w:rPr>
          <w:rFonts w:ascii="Garamond" w:hAnsi="Garamond" w:cs="Arial"/>
          <w:sz w:val="20"/>
          <w:szCs w:val="20"/>
        </w:rPr>
      </w:pPr>
    </w:p>
    <w:p w14:paraId="76B2E0AA" w14:textId="77777777" w:rsidR="008F04D5" w:rsidRDefault="008F04D5" w:rsidP="0033307F">
      <w:pPr>
        <w:tabs>
          <w:tab w:val="left" w:pos="708"/>
        </w:tabs>
        <w:spacing w:after="0" w:line="240" w:lineRule="auto"/>
        <w:jc w:val="right"/>
        <w:rPr>
          <w:rFonts w:ascii="Garamond" w:hAnsi="Garamond" w:cs="Arial"/>
          <w:sz w:val="20"/>
          <w:szCs w:val="20"/>
        </w:rPr>
      </w:pPr>
    </w:p>
    <w:p w14:paraId="0E07FA28" w14:textId="77777777" w:rsidR="008F04D5" w:rsidRDefault="008F04D5" w:rsidP="0033307F">
      <w:pPr>
        <w:tabs>
          <w:tab w:val="left" w:pos="708"/>
        </w:tabs>
        <w:spacing w:after="0" w:line="240" w:lineRule="auto"/>
        <w:jc w:val="right"/>
        <w:rPr>
          <w:rFonts w:ascii="Garamond" w:hAnsi="Garamond" w:cs="Arial"/>
          <w:sz w:val="20"/>
          <w:szCs w:val="20"/>
        </w:rPr>
      </w:pPr>
    </w:p>
    <w:p w14:paraId="27271ABC" w14:textId="77777777" w:rsidR="008F04D5" w:rsidRDefault="008F04D5" w:rsidP="0033307F">
      <w:pPr>
        <w:tabs>
          <w:tab w:val="left" w:pos="708"/>
        </w:tabs>
        <w:spacing w:after="0" w:line="240" w:lineRule="auto"/>
        <w:jc w:val="right"/>
        <w:rPr>
          <w:rFonts w:ascii="Garamond" w:hAnsi="Garamond" w:cs="Arial"/>
          <w:sz w:val="20"/>
          <w:szCs w:val="20"/>
        </w:rPr>
      </w:pPr>
    </w:p>
    <w:p w14:paraId="0DE8B4C0" w14:textId="77777777" w:rsidR="008F04D5" w:rsidRDefault="008F04D5" w:rsidP="0033307F">
      <w:pPr>
        <w:tabs>
          <w:tab w:val="left" w:pos="708"/>
        </w:tabs>
        <w:spacing w:after="0" w:line="240" w:lineRule="auto"/>
        <w:jc w:val="right"/>
        <w:rPr>
          <w:rFonts w:ascii="Garamond" w:hAnsi="Garamond" w:cs="Arial"/>
          <w:sz w:val="20"/>
          <w:szCs w:val="20"/>
        </w:rPr>
      </w:pPr>
    </w:p>
    <w:p w14:paraId="24C176BD" w14:textId="77777777" w:rsidR="008F04D5" w:rsidRDefault="008F04D5" w:rsidP="0033307F">
      <w:pPr>
        <w:tabs>
          <w:tab w:val="left" w:pos="708"/>
        </w:tabs>
        <w:spacing w:after="0" w:line="240" w:lineRule="auto"/>
        <w:jc w:val="right"/>
        <w:rPr>
          <w:rFonts w:ascii="Garamond" w:hAnsi="Garamond" w:cs="Arial"/>
          <w:sz w:val="20"/>
          <w:szCs w:val="20"/>
        </w:rPr>
      </w:pPr>
    </w:p>
    <w:p w14:paraId="4A903C7F" w14:textId="77777777" w:rsidR="008F04D5" w:rsidRDefault="008F04D5" w:rsidP="0033307F">
      <w:pPr>
        <w:tabs>
          <w:tab w:val="left" w:pos="708"/>
        </w:tabs>
        <w:spacing w:after="0" w:line="240" w:lineRule="auto"/>
        <w:jc w:val="right"/>
        <w:rPr>
          <w:rFonts w:ascii="Garamond" w:hAnsi="Garamond" w:cs="Arial"/>
          <w:sz w:val="20"/>
          <w:szCs w:val="20"/>
        </w:rPr>
      </w:pPr>
    </w:p>
    <w:p w14:paraId="7F3924A6" w14:textId="77777777" w:rsidR="008F04D5" w:rsidRDefault="008F04D5" w:rsidP="0033307F">
      <w:pPr>
        <w:tabs>
          <w:tab w:val="left" w:pos="708"/>
        </w:tabs>
        <w:spacing w:after="0" w:line="240" w:lineRule="auto"/>
        <w:jc w:val="right"/>
        <w:rPr>
          <w:rFonts w:ascii="Garamond" w:hAnsi="Garamond" w:cs="Arial"/>
          <w:sz w:val="20"/>
          <w:szCs w:val="20"/>
        </w:rPr>
      </w:pPr>
    </w:p>
    <w:p w14:paraId="4687E10B" w14:textId="1A6DBEB0"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041067B"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w:t>
      </w:r>
      <w:r w:rsidR="002817F3">
        <w:rPr>
          <w:rFonts w:ascii="Garamond" w:eastAsia="Times New Roman" w:hAnsi="Garamond" w:cs="Times New Roman"/>
          <w:b/>
          <w:sz w:val="20"/>
          <w:szCs w:val="20"/>
        </w:rPr>
        <w:t>4</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4AD0DE6"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w:t>
      </w:r>
      <w:r w:rsidR="002817F3">
        <w:rPr>
          <w:rFonts w:ascii="Garamond" w:eastAsia="Times New Roman" w:hAnsi="Garamond" w:cs="Times New Roman"/>
          <w:b/>
          <w:sz w:val="20"/>
          <w:szCs w:val="20"/>
        </w:rPr>
        <w:t>04</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11E69C88"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CB6BF8">
        <w:rPr>
          <w:rFonts w:ascii="Garamond" w:hAnsi="Garamond" w:cs="Calibri"/>
          <w:b/>
          <w:sz w:val="20"/>
        </w:rPr>
        <w:t xml:space="preserve">Nákup náhradných dielov pre autobusy </w:t>
      </w:r>
      <w:r w:rsidRPr="009C0884">
        <w:rPr>
          <w:rFonts w:ascii="Garamond" w:hAnsi="Garamond" w:cs="Calibri"/>
          <w:b/>
          <w:sz w:val="20"/>
        </w:rPr>
        <w:t xml:space="preserve">– </w:t>
      </w:r>
      <w:r w:rsidR="009C0884" w:rsidRPr="009C0884">
        <w:rPr>
          <w:rFonts w:ascii="Garamond" w:eastAsia="Calibri" w:hAnsi="Garamond"/>
          <w:b/>
          <w:sz w:val="20"/>
        </w:rPr>
        <w:t>A0</w:t>
      </w:r>
      <w:r w:rsidR="004C5DC1">
        <w:rPr>
          <w:rFonts w:ascii="Garamond" w:eastAsia="Calibri" w:hAnsi="Garamond"/>
          <w:b/>
          <w:sz w:val="20"/>
        </w:rPr>
        <w:t>4</w:t>
      </w:r>
      <w:r w:rsidR="009C0884" w:rsidRPr="009C0884">
        <w:rPr>
          <w:rFonts w:ascii="Garamond" w:eastAsia="Calibri" w:hAnsi="Garamond"/>
          <w:b/>
          <w:sz w:val="20"/>
        </w:rPr>
        <w:t>-2019</w:t>
      </w:r>
      <w:r w:rsidRPr="009C0884">
        <w:rPr>
          <w:rFonts w:ascii="Garamond" w:hAnsi="Garamond" w:cs="Calibri"/>
          <w:b/>
          <w:sz w:val="20"/>
        </w:rPr>
        <w:t>“</w:t>
      </w:r>
      <w:r w:rsidRPr="00CB6BF8">
        <w:rPr>
          <w:rFonts w:ascii="Garamond" w:hAnsi="Garamond" w:cs="Calibri"/>
          <w:sz w:val="20"/>
        </w:rPr>
        <w:t xml:space="preserve"> (ďalej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77777777"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 autobusy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1EFF7987"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r w:rsidR="004C5DC1">
        <w:rPr>
          <w:rFonts w:ascii="Garamond" w:hAnsi="Garamond"/>
          <w:sz w:val="20"/>
          <w:szCs w:val="20"/>
        </w:rPr>
        <w:t xml:space="preserve"> (max 15dni)</w:t>
      </w:r>
    </w:p>
    <w:p w14:paraId="2956D2D6" w14:textId="771DA22C"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31.12.20</w:t>
      </w:r>
      <w:r w:rsidR="004C5DC1">
        <w:rPr>
          <w:rFonts w:ascii="Garamond" w:hAnsi="Garamond"/>
          <w:sz w:val="20"/>
          <w:szCs w:val="20"/>
        </w:rPr>
        <w:t>19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D1C32"/>
    <w:rsid w:val="00162177"/>
    <w:rsid w:val="00177BBF"/>
    <w:rsid w:val="00184686"/>
    <w:rsid w:val="00192251"/>
    <w:rsid w:val="001A45D8"/>
    <w:rsid w:val="00204EB0"/>
    <w:rsid w:val="00233D85"/>
    <w:rsid w:val="002817F3"/>
    <w:rsid w:val="00296446"/>
    <w:rsid w:val="002D053D"/>
    <w:rsid w:val="002D4ACF"/>
    <w:rsid w:val="003042EA"/>
    <w:rsid w:val="0033307F"/>
    <w:rsid w:val="0033714D"/>
    <w:rsid w:val="00362747"/>
    <w:rsid w:val="003E7FFB"/>
    <w:rsid w:val="003F6885"/>
    <w:rsid w:val="004612A6"/>
    <w:rsid w:val="004A4669"/>
    <w:rsid w:val="004C5DC1"/>
    <w:rsid w:val="00520A5D"/>
    <w:rsid w:val="00547FD3"/>
    <w:rsid w:val="005805A7"/>
    <w:rsid w:val="00590E09"/>
    <w:rsid w:val="005B78CB"/>
    <w:rsid w:val="006007FC"/>
    <w:rsid w:val="00625F9A"/>
    <w:rsid w:val="00651619"/>
    <w:rsid w:val="006539F7"/>
    <w:rsid w:val="006C68CF"/>
    <w:rsid w:val="006D0C13"/>
    <w:rsid w:val="006E4A39"/>
    <w:rsid w:val="006F35C4"/>
    <w:rsid w:val="00770730"/>
    <w:rsid w:val="00774CEB"/>
    <w:rsid w:val="007856F6"/>
    <w:rsid w:val="00796EBC"/>
    <w:rsid w:val="007B4ED8"/>
    <w:rsid w:val="008B03EE"/>
    <w:rsid w:val="008E718B"/>
    <w:rsid w:val="008F04D5"/>
    <w:rsid w:val="00954B90"/>
    <w:rsid w:val="009B429A"/>
    <w:rsid w:val="009C0884"/>
    <w:rsid w:val="009E29D7"/>
    <w:rsid w:val="009E72AB"/>
    <w:rsid w:val="009F18AE"/>
    <w:rsid w:val="00A33AF6"/>
    <w:rsid w:val="00A61075"/>
    <w:rsid w:val="00A635AC"/>
    <w:rsid w:val="00A65A4A"/>
    <w:rsid w:val="00AE5EFC"/>
    <w:rsid w:val="00B32E59"/>
    <w:rsid w:val="00B378A9"/>
    <w:rsid w:val="00B50F4F"/>
    <w:rsid w:val="00B860A3"/>
    <w:rsid w:val="00B948A4"/>
    <w:rsid w:val="00BA6169"/>
    <w:rsid w:val="00BC052D"/>
    <w:rsid w:val="00BC6BF7"/>
    <w:rsid w:val="00BE4276"/>
    <w:rsid w:val="00C32673"/>
    <w:rsid w:val="00C34001"/>
    <w:rsid w:val="00C50593"/>
    <w:rsid w:val="00C65834"/>
    <w:rsid w:val="00C866E8"/>
    <w:rsid w:val="00C95EEE"/>
    <w:rsid w:val="00CB6BF8"/>
    <w:rsid w:val="00CE0366"/>
    <w:rsid w:val="00CF30AD"/>
    <w:rsid w:val="00D2690B"/>
    <w:rsid w:val="00D73A62"/>
    <w:rsid w:val="00D849F0"/>
    <w:rsid w:val="00DC1937"/>
    <w:rsid w:val="00DC7201"/>
    <w:rsid w:val="00DF0A0B"/>
    <w:rsid w:val="00E31B39"/>
    <w:rsid w:val="00E44451"/>
    <w:rsid w:val="00E557EB"/>
    <w:rsid w:val="00E57F43"/>
    <w:rsid w:val="00E9014F"/>
    <w:rsid w:val="00F33B37"/>
    <w:rsid w:val="00F67DDC"/>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7561841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966854272">
      <w:bodyDiv w:val="1"/>
      <w:marLeft w:val="0"/>
      <w:marRight w:val="0"/>
      <w:marTop w:val="0"/>
      <w:marBottom w:val="0"/>
      <w:divBdr>
        <w:top w:val="none" w:sz="0" w:space="0" w:color="auto"/>
        <w:left w:val="none" w:sz="0" w:space="0" w:color="auto"/>
        <w:bottom w:val="none" w:sz="0" w:space="0" w:color="auto"/>
        <w:right w:val="none" w:sz="0" w:space="0" w:color="auto"/>
      </w:divBdr>
    </w:div>
    <w:div w:id="206059229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562/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6562/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A1BD9-0A3E-4EBE-80C1-4F1ACC72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6015</Words>
  <Characters>33086</Characters>
  <Application>Microsoft Office Word</Application>
  <DocSecurity>0</DocSecurity>
  <Lines>275</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jarko hrablik</cp:lastModifiedBy>
  <cp:revision>10</cp:revision>
  <cp:lastPrinted>2020-01-21T11:34:00Z</cp:lastPrinted>
  <dcterms:created xsi:type="dcterms:W3CDTF">2020-01-22T08:26:00Z</dcterms:created>
  <dcterms:modified xsi:type="dcterms:W3CDTF">2020-02-14T07:21:00Z</dcterms:modified>
</cp:coreProperties>
</file>