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B70E" w14:textId="6767D29B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5E2909BF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NA VYHODNOTENIE PONÚK 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449C08E9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C130DC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1BCB9FE9" w14:textId="6478D6B5" w:rsidR="00C130DC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C130DC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</w:t>
      </w:r>
      <w:r w:rsidR="00C130DC">
        <w:rPr>
          <w:rFonts w:ascii="Arial Narrow" w:hAnsi="Arial Narrow"/>
          <w:sz w:val="22"/>
          <w:szCs w:val="22"/>
        </w:rPr>
        <w:t xml:space="preserve"> 2</w:t>
      </w:r>
      <w:r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</w:t>
      </w:r>
      <w:r w:rsidR="00C130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obchodných podmienok uvedených v prílohe č.</w:t>
      </w:r>
      <w:r w:rsidR="00C130DC">
        <w:rPr>
          <w:rFonts w:ascii="Arial Narrow" w:hAnsi="Arial Narrow"/>
          <w:sz w:val="22"/>
          <w:szCs w:val="22"/>
        </w:rPr>
        <w:t xml:space="preserve"> 3</w:t>
      </w:r>
      <w:r w:rsidR="00483125"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</w:t>
      </w: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53D858FF" w14:textId="0AD1D44B" w:rsidR="00C130DC" w:rsidRDefault="00483125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="Arial Narrow" w:hAnsi="Arial Narrow"/>
          <w:sz w:val="22"/>
          <w:szCs w:val="22"/>
        </w:rPr>
      </w:pPr>
      <w:r w:rsidRPr="00C130DC">
        <w:rPr>
          <w:rFonts w:ascii="Arial Narrow" w:hAnsi="Arial Narrow"/>
          <w:sz w:val="22"/>
          <w:szCs w:val="22"/>
        </w:rPr>
        <w:t>Vyhodnotenie návrhov na plnenie kritéria sa uskutoční prostr</w:t>
      </w:r>
      <w:r w:rsidR="00567D16" w:rsidRPr="00C130DC">
        <w:rPr>
          <w:rFonts w:ascii="Arial Narrow" w:hAnsi="Arial Narrow"/>
          <w:sz w:val="22"/>
          <w:szCs w:val="22"/>
        </w:rPr>
        <w:t>edníctvom porovnania cien ponúk</w:t>
      </w:r>
      <w:r w:rsidRPr="00C130DC">
        <w:rPr>
          <w:rFonts w:ascii="Arial Narrow" w:hAnsi="Arial Narrow"/>
          <w:sz w:val="22"/>
          <w:szCs w:val="22"/>
        </w:rPr>
        <w:t xml:space="preserve">. Pri vyhodnotení bude zostavené poradie ponúk úspešnosti ponúk. </w:t>
      </w:r>
      <w:r w:rsidR="00567D16" w:rsidRPr="00C130DC">
        <w:rPr>
          <w:rFonts w:ascii="Arial Narrow" w:hAnsi="Arial Narrow"/>
          <w:sz w:val="22"/>
          <w:szCs w:val="22"/>
        </w:rPr>
        <w:t>Ponuky budú zoradené podľa výšky ceny, na prvom mieste poradia sa umiestni</w:t>
      </w:r>
      <w:r w:rsidRPr="00C130DC">
        <w:rPr>
          <w:rFonts w:ascii="Arial Narrow" w:hAnsi="Arial Narrow"/>
          <w:sz w:val="22"/>
          <w:szCs w:val="22"/>
        </w:rPr>
        <w:t xml:space="preserve"> tá ponuka, ktor</w:t>
      </w:r>
      <w:r w:rsidR="00567D16" w:rsidRPr="00C130DC">
        <w:rPr>
          <w:rFonts w:ascii="Arial Narrow" w:hAnsi="Arial Narrow"/>
          <w:sz w:val="22"/>
          <w:szCs w:val="22"/>
        </w:rPr>
        <w:t>á bude obsahovať najnižšiu cenu.</w:t>
      </w:r>
    </w:p>
    <w:p w14:paraId="337C559B" w14:textId="40D93D6D" w:rsidR="003D10A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43BB6B7D" w14:textId="77777777" w:rsidR="00C130D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6F2EF4A1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6F2EF4A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6F2EF4A1">
        <w:rPr>
          <w:rFonts w:ascii="Arial Narrow" w:eastAsia="Calibri" w:hAnsi="Arial Narrow"/>
          <w:sz w:val="22"/>
          <w:szCs w:val="22"/>
          <w:lang w:eastAsia="sk-SK"/>
        </w:rPr>
        <w:t>. rovnakej celkovej ceny viacerých uchádzačov, rozhoduje o poradí ponúk podľa nižšie uvedeného poradia:</w:t>
      </w:r>
    </w:p>
    <w:p w14:paraId="30101A18" w14:textId="7B9B9BA4" w:rsidR="002F4FB2" w:rsidRPr="002F4FB2" w:rsidRDefault="00C130DC" w:rsidP="002F4FB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F4FB2">
        <w:rPr>
          <w:rFonts w:ascii="Arial Narrow" w:eastAsia="Calibri" w:hAnsi="Arial Narrow"/>
          <w:sz w:val="22"/>
          <w:szCs w:val="22"/>
          <w:lang w:eastAsia="sk-SK"/>
        </w:rPr>
        <w:t>1. najnižšia jednotková cena v EUR bez DPH, ktorú uchádzač uvedie pre položku</w:t>
      </w:r>
      <w:r w:rsidR="002F4FB2" w:rsidRPr="002F4FB2">
        <w:rPr>
          <w:rFonts w:ascii="Arial Narrow" w:eastAsia="Calibri" w:hAnsi="Arial Narrow"/>
          <w:sz w:val="22"/>
          <w:szCs w:val="22"/>
          <w:lang w:eastAsia="sk-SK"/>
        </w:rPr>
        <w:t xml:space="preserve">: ADP MSA </w:t>
      </w:r>
      <w:proofErr w:type="spellStart"/>
      <w:r w:rsidR="002F4FB2" w:rsidRPr="002F4FB2">
        <w:rPr>
          <w:rFonts w:ascii="Arial Narrow" w:eastAsia="Calibri" w:hAnsi="Arial Narrow"/>
          <w:sz w:val="22"/>
          <w:szCs w:val="22"/>
          <w:lang w:eastAsia="sk-SK"/>
        </w:rPr>
        <w:t>Safety</w:t>
      </w:r>
      <w:proofErr w:type="spellEnd"/>
      <w:r w:rsidR="002F4FB2" w:rsidRPr="002F4FB2">
        <w:rPr>
          <w:rFonts w:ascii="Arial Narrow" w:eastAsia="Calibri" w:hAnsi="Arial Narrow"/>
          <w:sz w:val="22"/>
          <w:szCs w:val="22"/>
          <w:lang w:eastAsia="sk-SK"/>
        </w:rPr>
        <w:t xml:space="preserve"> BD96, </w:t>
      </w:r>
      <w:proofErr w:type="spellStart"/>
      <w:r w:rsidR="002F4FB2" w:rsidRPr="002F4FB2">
        <w:rPr>
          <w:rFonts w:ascii="Arial Narrow" w:eastAsia="Calibri" w:hAnsi="Arial Narrow"/>
          <w:sz w:val="22"/>
          <w:szCs w:val="22"/>
          <w:lang w:eastAsia="sk-SK"/>
        </w:rPr>
        <w:t>AirGo</w:t>
      </w:r>
      <w:proofErr w:type="spellEnd"/>
      <w:r w:rsidR="002F4FB2" w:rsidRPr="002F4FB2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2F4FB2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="002F4FB2" w:rsidRPr="002F4FB2">
        <w:rPr>
          <w:rFonts w:ascii="Arial Narrow" w:eastAsia="Calibri" w:hAnsi="Arial Narrow"/>
          <w:sz w:val="22"/>
          <w:szCs w:val="22"/>
          <w:lang w:eastAsia="sk-SK"/>
        </w:rPr>
        <w:t>AirMaXX</w:t>
      </w:r>
      <w:proofErr w:type="spellEnd"/>
      <w:r w:rsidR="002F4FB2" w:rsidRPr="002F4FB2">
        <w:rPr>
          <w:rFonts w:ascii="Arial Narrow" w:eastAsia="Calibri" w:hAnsi="Arial Narrow"/>
          <w:sz w:val="22"/>
          <w:szCs w:val="22"/>
          <w:lang w:eastAsia="sk-SK"/>
        </w:rPr>
        <w:t xml:space="preserve">- RV DM04, </w:t>
      </w:r>
      <w:proofErr w:type="spellStart"/>
      <w:r w:rsidR="00380FFB">
        <w:rPr>
          <w:rFonts w:ascii="Arial Narrow" w:eastAsia="Calibri" w:hAnsi="Arial Narrow"/>
          <w:sz w:val="22"/>
          <w:szCs w:val="22"/>
          <w:lang w:eastAsia="sk-SK"/>
        </w:rPr>
        <w:t>AirElite</w:t>
      </w:r>
      <w:proofErr w:type="spellEnd"/>
      <w:r w:rsidR="00380FFB">
        <w:rPr>
          <w:rFonts w:ascii="Arial Narrow" w:eastAsia="Calibri" w:hAnsi="Arial Narrow"/>
          <w:sz w:val="22"/>
          <w:szCs w:val="22"/>
          <w:lang w:eastAsia="sk-SK"/>
        </w:rPr>
        <w:t xml:space="preserve"> 4H </w:t>
      </w:r>
      <w:r w:rsidR="002F4FB2" w:rsidRPr="002F4FB2">
        <w:rPr>
          <w:rFonts w:ascii="Arial Narrow" w:eastAsia="Calibri" w:hAnsi="Arial Narrow"/>
          <w:sz w:val="22"/>
          <w:szCs w:val="22"/>
          <w:lang w:eastAsia="sk-SK"/>
        </w:rPr>
        <w:t>periodicita 1 x za rok</w:t>
      </w:r>
    </w:p>
    <w:p w14:paraId="42AC9D51" w14:textId="74C5D0A0" w:rsidR="00C130DC" w:rsidRPr="002F4FB2" w:rsidRDefault="00C130DC" w:rsidP="002F4FB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2F4FB2">
      <w:pPr>
        <w:spacing w:before="240"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2F4FB2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51DE6551" w:rsid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</w:t>
      </w:r>
      <w:r w:rsidR="00297988">
        <w:rPr>
          <w:rFonts w:ascii="Arial Narrow" w:hAnsi="Arial Narrow"/>
          <w:sz w:val="22"/>
          <w:szCs w:val="22"/>
        </w:rPr>
        <w:t>2</w:t>
      </w:r>
      <w:r w:rsidRPr="003D10AC">
        <w:rPr>
          <w:rFonts w:ascii="Arial Narrow" w:hAnsi="Arial Narrow"/>
          <w:sz w:val="22"/>
          <w:szCs w:val="22"/>
        </w:rPr>
        <w:t xml:space="preserve"> 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 xml:space="preserve">vyplnení </w:t>
      </w:r>
      <w:r w:rsidR="00297988">
        <w:rPr>
          <w:rFonts w:ascii="Arial Narrow" w:hAnsi="Arial Narrow"/>
          <w:sz w:val="22"/>
          <w:szCs w:val="22"/>
        </w:rPr>
        <w:t>Celkovú cenu</w:t>
      </w:r>
      <w:r w:rsidR="00567D16" w:rsidRPr="00567D16">
        <w:rPr>
          <w:rFonts w:ascii="Arial Narrow" w:hAnsi="Arial Narrow"/>
          <w:sz w:val="22"/>
          <w:szCs w:val="22"/>
        </w:rPr>
        <w:t xml:space="preserve">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  <w:r w:rsidR="001B5751" w:rsidRP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t>Celková cena v</w:t>
      </w:r>
      <w:r w:rsidR="001B5751">
        <w:rPr>
          <w:rFonts w:ascii="Arial Narrow" w:hAnsi="Arial Narrow"/>
          <w:sz w:val="22"/>
          <w:szCs w:val="22"/>
        </w:rPr>
        <w:t> elektronickom ponukovom formulári v systéme JOSEPHINE</w:t>
      </w:r>
      <w:r w:rsid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br/>
        <w:t>a Celková cena v Štruktúrovanom rozpočte</w:t>
      </w:r>
      <w:r w:rsidR="001B5751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1B5751">
        <w:rPr>
          <w:rFonts w:ascii="Arial Narrow" w:hAnsi="Arial Narrow"/>
          <w:bCs/>
          <w:sz w:val="22"/>
          <w:szCs w:val="22"/>
        </w:rPr>
        <w:t xml:space="preserve"> v </w:t>
      </w:r>
      <w:r w:rsidR="001B5751" w:rsidRPr="00B3196A">
        <w:rPr>
          <w:rFonts w:ascii="Arial Narrow" w:hAnsi="Arial Narrow"/>
          <w:bCs/>
          <w:sz w:val="22"/>
          <w:szCs w:val="22"/>
        </w:rPr>
        <w:t>prílohe č. 2 SP musia byť rovnaké. V prípade rozdielu platia ceny uvedené v Štruktúrovanom rozpočte ceny v prílohe č. 2 SP.</w:t>
      </w:r>
    </w:p>
    <w:p w14:paraId="2428D247" w14:textId="0A000A2F" w:rsidR="00297988" w:rsidRPr="003D10AC" w:rsidRDefault="00297988" w:rsidP="00297988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</w:t>
      </w:r>
      <w:r w:rsidRPr="00297988">
        <w:rPr>
          <w:rFonts w:ascii="Arial Narrow" w:hAnsi="Arial Narrow"/>
          <w:sz w:val="22"/>
          <w:szCs w:val="22"/>
          <w:u w:val="single"/>
        </w:rPr>
        <w:t>matematicky zaokrúhlená na dve desatinné miesta</w:t>
      </w:r>
      <w:r w:rsidRPr="00A52082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10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11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7B366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55E5E" w14:textId="77777777" w:rsidR="001440D6" w:rsidRDefault="001440D6" w:rsidP="007C6581">
      <w:r>
        <w:separator/>
      </w:r>
    </w:p>
  </w:endnote>
  <w:endnote w:type="continuationSeparator" w:id="0">
    <w:p w14:paraId="5585E8AB" w14:textId="77777777" w:rsidR="001440D6" w:rsidRDefault="001440D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36851" w14:textId="77777777" w:rsidR="001440D6" w:rsidRDefault="001440D6" w:rsidP="007C6581">
      <w:r>
        <w:separator/>
      </w:r>
    </w:p>
  </w:footnote>
  <w:footnote w:type="continuationSeparator" w:id="0">
    <w:p w14:paraId="1989F6D0" w14:textId="77777777" w:rsidR="001440D6" w:rsidRDefault="001440D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CF1"/>
    <w:rsid w:val="00000F5E"/>
    <w:rsid w:val="000021BF"/>
    <w:rsid w:val="0002698C"/>
    <w:rsid w:val="00031562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440D6"/>
    <w:rsid w:val="00165614"/>
    <w:rsid w:val="00183867"/>
    <w:rsid w:val="001918A0"/>
    <w:rsid w:val="00195A15"/>
    <w:rsid w:val="001B5751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988"/>
    <w:rsid w:val="00297E66"/>
    <w:rsid w:val="002C1328"/>
    <w:rsid w:val="002C5E6A"/>
    <w:rsid w:val="002E4DEA"/>
    <w:rsid w:val="002F0FCC"/>
    <w:rsid w:val="002F4FB2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80FFB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A68FF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3669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7F441E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96D2E"/>
    <w:rsid w:val="00BA1434"/>
    <w:rsid w:val="00BB2C79"/>
    <w:rsid w:val="00BD19DF"/>
    <w:rsid w:val="00BD545B"/>
    <w:rsid w:val="00BE0A96"/>
    <w:rsid w:val="00BE6F14"/>
    <w:rsid w:val="00BF33FA"/>
    <w:rsid w:val="00C03D30"/>
    <w:rsid w:val="00C04A8D"/>
    <w:rsid w:val="00C130DC"/>
    <w:rsid w:val="00C33AAC"/>
    <w:rsid w:val="00C33FD8"/>
    <w:rsid w:val="00C36D5A"/>
    <w:rsid w:val="00C54E0C"/>
    <w:rsid w:val="00C661DC"/>
    <w:rsid w:val="00C80E66"/>
    <w:rsid w:val="00C910FD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3BA3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457F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0779F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C7A49"/>
    <w:rsid w:val="00FD03B0"/>
    <w:rsid w:val="00FD36F8"/>
    <w:rsid w:val="00FD55B0"/>
    <w:rsid w:val="00FE309D"/>
    <w:rsid w:val="00FE3AA9"/>
    <w:rsid w:val="00FF2A23"/>
    <w:rsid w:val="6F2EF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1e6478-e63a-4581-a2ca-9ffdcf0e0623">
      <UserInfo>
        <DisplayName>Veronika Ždímal</DisplayName>
        <AccountId>30</AccountId>
        <AccountType/>
      </UserInfo>
    </SharedWithUsers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d1e2872837adde6361071cf337107dbe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044e223cfd0ef0f6830fc8feb047729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81FC48-55A7-4C83-AD90-12C84ECEB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A3C4B5-3B05-48C1-9E34-3AEA7290528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3.xml><?xml version="1.0" encoding="utf-8"?>
<ds:datastoreItem xmlns:ds="http://schemas.openxmlformats.org/officeDocument/2006/customXml" ds:itemID="{D68B8B97-1EF7-4008-909D-E8B3DF49D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466</Words>
  <Characters>2660</Characters>
  <Application>Microsoft Office Word</Application>
  <DocSecurity>0</DocSecurity>
  <Lines>22</Lines>
  <Paragraphs>6</Paragraphs>
  <ScaleCrop>false</ScaleCrop>
  <Company>HP Inc.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Mária Kačincová</cp:lastModifiedBy>
  <cp:revision>9</cp:revision>
  <dcterms:created xsi:type="dcterms:W3CDTF">2024-07-26T14:08:00Z</dcterms:created>
  <dcterms:modified xsi:type="dcterms:W3CDTF">2025-05-12T08:06:00Z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9032177516a53bc4d4320c38835c9166068d0b4777d6f9b48640e16c8a4e37bb</vt:lpwstr>
  </property>
</Properties>
</file>