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0910B012" w:rsidR="002C05F9" w:rsidRPr="00051025" w:rsidRDefault="002C05F9" w:rsidP="000E74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0E7437" w:rsidRPr="000E7437">
        <w:rPr>
          <w:rFonts w:ascii="Times New Roman" w:hAnsi="Times New Roman" w:cs="Times New Roman"/>
          <w:b/>
          <w:bCs/>
          <w:sz w:val="24"/>
          <w:szCs w:val="24"/>
        </w:rPr>
        <w:t>Servis tlačových multifunkčných a kopírovacích zariadení na celkom území SR_ havarijná situácia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6910EC9C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0E7437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E743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E743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E743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03DB2E7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5DC4118D" w:rsidR="0063529E" w:rsidRDefault="0052764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Mgr. Beata Jusková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5808026A" w14:textId="7BFB8B53" w:rsidR="0063529E" w:rsidRDefault="000E7437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="00DD739D" w:rsidRPr="00F501BF">
          <w:rPr>
            <w:rStyle w:val="Hypertextovprepojenie"/>
            <w:rFonts w:eastAsiaTheme="minorEastAsia"/>
            <w:noProof/>
            <w:lang w:eastAsia="sk-SK"/>
          </w:rPr>
          <w:t>beata.juskova@minv.sk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0E7437"/>
    <w:rsid w:val="001957EB"/>
    <w:rsid w:val="00204507"/>
    <w:rsid w:val="002361C1"/>
    <w:rsid w:val="002A5823"/>
    <w:rsid w:val="002C05F9"/>
    <w:rsid w:val="003445B2"/>
    <w:rsid w:val="003848AB"/>
    <w:rsid w:val="0039266C"/>
    <w:rsid w:val="00422B3B"/>
    <w:rsid w:val="004A11D5"/>
    <w:rsid w:val="0052764B"/>
    <w:rsid w:val="005820F3"/>
    <w:rsid w:val="005B0375"/>
    <w:rsid w:val="0061597C"/>
    <w:rsid w:val="0063529E"/>
    <w:rsid w:val="0083066B"/>
    <w:rsid w:val="008E69E5"/>
    <w:rsid w:val="009C6837"/>
    <w:rsid w:val="00AA414A"/>
    <w:rsid w:val="00BA41CA"/>
    <w:rsid w:val="00BE6275"/>
    <w:rsid w:val="00CA4A6A"/>
    <w:rsid w:val="00CB0753"/>
    <w:rsid w:val="00CF24B3"/>
    <w:rsid w:val="00D47666"/>
    <w:rsid w:val="00D5191E"/>
    <w:rsid w:val="00D745D6"/>
    <w:rsid w:val="00DD739D"/>
    <w:rsid w:val="00E62BD2"/>
    <w:rsid w:val="00ED5DA1"/>
    <w:rsid w:val="00FD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beata.jusk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7</cp:revision>
  <dcterms:created xsi:type="dcterms:W3CDTF">2024-07-09T11:22:00Z</dcterms:created>
  <dcterms:modified xsi:type="dcterms:W3CDTF">2025-03-26T07:40:00Z</dcterms:modified>
</cp:coreProperties>
</file>