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CBE9E" w14:textId="012CD760" w:rsidR="00CF68D8" w:rsidRDefault="006D0533" w:rsidP="006D0533">
      <w:pPr>
        <w:tabs>
          <w:tab w:val="left" w:pos="1755"/>
        </w:tabs>
        <w:jc w:val="center"/>
        <w:rPr>
          <w:rFonts w:ascii="Arial Narrow" w:hAnsi="Arial Narrow"/>
          <w:b/>
        </w:rPr>
      </w:pPr>
      <w:r w:rsidRPr="006D0533">
        <w:rPr>
          <w:rFonts w:ascii="Arial Narrow" w:hAnsi="Arial Narrow"/>
          <w:b/>
        </w:rPr>
        <w:t>Štruktúrovan</w:t>
      </w:r>
      <w:r w:rsidR="00016799">
        <w:rPr>
          <w:rFonts w:ascii="Arial Narrow" w:hAnsi="Arial Narrow"/>
          <w:b/>
        </w:rPr>
        <w:t>ý</w:t>
      </w:r>
      <w:r w:rsidRPr="006D0533">
        <w:rPr>
          <w:rFonts w:ascii="Arial Narrow" w:hAnsi="Arial Narrow"/>
          <w:b/>
        </w:rPr>
        <w:t xml:space="preserve"> </w:t>
      </w:r>
      <w:r w:rsidR="00016799">
        <w:rPr>
          <w:rFonts w:ascii="Arial Narrow" w:hAnsi="Arial Narrow"/>
          <w:b/>
        </w:rPr>
        <w:t>rozpočet ceny</w:t>
      </w:r>
      <w:r w:rsidR="00CF68D8">
        <w:rPr>
          <w:rFonts w:ascii="Arial Narrow" w:hAnsi="Arial Narrow"/>
          <w:b/>
        </w:rPr>
        <w:t xml:space="preserve"> „</w:t>
      </w:r>
      <w:r w:rsidR="00CF68D8" w:rsidRPr="00CF68D8">
        <w:rPr>
          <w:rFonts w:ascii="Arial Narrow" w:hAnsi="Arial Narrow"/>
          <w:b/>
        </w:rPr>
        <w:t>Softvérové podporné služby pre AFIS/EURODAC</w:t>
      </w:r>
      <w:r w:rsidRPr="006D0533">
        <w:rPr>
          <w:rFonts w:ascii="Arial Narrow" w:hAnsi="Arial Narrow"/>
          <w:b/>
        </w:rPr>
        <w:t>“</w:t>
      </w:r>
    </w:p>
    <w:p w14:paraId="04590F3C" w14:textId="0DE31870" w:rsidR="00CF68D8" w:rsidRPr="00CF68D8" w:rsidRDefault="00CF68D8" w:rsidP="00CF68D8">
      <w:pPr>
        <w:tabs>
          <w:tab w:val="left" w:pos="2160"/>
          <w:tab w:val="left" w:pos="2880"/>
          <w:tab w:val="left" w:pos="4500"/>
        </w:tabs>
        <w:rPr>
          <w:rFonts w:ascii="Arial Narrow" w:eastAsia="Calibri" w:hAnsi="Arial Narrow" w:cs="Arial"/>
          <w:b/>
          <w:lang w:eastAsia="cs-CZ"/>
        </w:rPr>
      </w:pPr>
    </w:p>
    <w:tbl>
      <w:tblPr>
        <w:tblStyle w:val="Mriekatabuky"/>
        <w:tblW w:w="9214" w:type="dxa"/>
        <w:tblInd w:w="-5" w:type="dxa"/>
        <w:tblLook w:val="04A0" w:firstRow="1" w:lastRow="0" w:firstColumn="1" w:lastColumn="0" w:noHBand="0" w:noVBand="1"/>
      </w:tblPr>
      <w:tblGrid>
        <w:gridCol w:w="2215"/>
        <w:gridCol w:w="2180"/>
        <w:gridCol w:w="1275"/>
        <w:gridCol w:w="1560"/>
        <w:gridCol w:w="1984"/>
      </w:tblGrid>
      <w:tr w:rsidR="00CF68D8" w:rsidRPr="001F3BBD" w14:paraId="1B61D3AD" w14:textId="77777777" w:rsidTr="007B555B">
        <w:trPr>
          <w:trHeight w:val="574"/>
        </w:trPr>
        <w:tc>
          <w:tcPr>
            <w:tcW w:w="2215" w:type="dxa"/>
          </w:tcPr>
          <w:p w14:paraId="67AA3415" w14:textId="77777777" w:rsidR="00CF68D8" w:rsidRPr="001F3BBD" w:rsidRDefault="00CF68D8" w:rsidP="000709E4">
            <w:pPr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bCs/>
              </w:rPr>
            </w:pPr>
            <w:r w:rsidRPr="001F3BBD">
              <w:rPr>
                <w:rFonts w:ascii="Arial Narrow" w:hAnsi="Arial Narrow"/>
                <w:b/>
                <w:bCs/>
              </w:rPr>
              <w:t>Predmet zákazky</w:t>
            </w:r>
          </w:p>
        </w:tc>
        <w:tc>
          <w:tcPr>
            <w:tcW w:w="2180" w:type="dxa"/>
            <w:tcBorders>
              <w:bottom w:val="single" w:sz="4" w:space="0" w:color="auto"/>
            </w:tcBorders>
          </w:tcPr>
          <w:p w14:paraId="079CE7D1" w14:textId="77777777" w:rsidR="00CF68D8" w:rsidRPr="001F3BBD" w:rsidRDefault="00CF68D8" w:rsidP="000709E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b/>
                <w:bCs/>
              </w:rPr>
            </w:pPr>
            <w:r w:rsidRPr="001F3BBD">
              <w:rPr>
                <w:rFonts w:ascii="Arial Narrow" w:hAnsi="Arial Narrow"/>
                <w:b/>
              </w:rPr>
              <w:t>Celková navrhovaná cena</w:t>
            </w:r>
            <w:r w:rsidRPr="001F3BBD">
              <w:rPr>
                <w:rFonts w:ascii="Arial Narrow" w:hAnsi="Arial Narrow"/>
              </w:rPr>
              <w:t xml:space="preserve"> </w:t>
            </w:r>
            <w:r w:rsidRPr="001F3BBD">
              <w:rPr>
                <w:rFonts w:ascii="Arial Narrow" w:hAnsi="Arial Narrow"/>
                <w:b/>
              </w:rPr>
              <w:t>bez dane z pridanej hodnoty za celý predmet zákazky</w:t>
            </w:r>
            <w:r>
              <w:rPr>
                <w:rFonts w:ascii="Arial Narrow" w:hAnsi="Arial Narrow"/>
                <w:b/>
              </w:rPr>
              <w:t xml:space="preserve"> v EURO</w:t>
            </w:r>
          </w:p>
        </w:tc>
        <w:tc>
          <w:tcPr>
            <w:tcW w:w="1275" w:type="dxa"/>
          </w:tcPr>
          <w:p w14:paraId="2975FCC4" w14:textId="77777777" w:rsidR="00CF68D8" w:rsidRDefault="00CF68D8" w:rsidP="000709E4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 Narrow" w:hAnsi="Arial Narrow"/>
                <w:b/>
                <w:bCs/>
              </w:rPr>
            </w:pPr>
            <w:r w:rsidRPr="001F3BBD">
              <w:rPr>
                <w:rFonts w:ascii="Arial Narrow" w:hAnsi="Arial Narrow"/>
                <w:b/>
                <w:bCs/>
              </w:rPr>
              <w:t xml:space="preserve">Sadzba </w:t>
            </w:r>
            <w:r>
              <w:rPr>
                <w:rFonts w:ascii="Arial Narrow" w:hAnsi="Arial Narrow"/>
                <w:b/>
                <w:bCs/>
              </w:rPr>
              <w:t>dane s pridanej hodnoty</w:t>
            </w:r>
            <w:r w:rsidRPr="001F3BBD">
              <w:rPr>
                <w:rFonts w:ascii="Arial Narrow" w:hAnsi="Arial Narrow"/>
                <w:b/>
                <w:bCs/>
              </w:rPr>
              <w:t xml:space="preserve"> </w:t>
            </w:r>
          </w:p>
          <w:p w14:paraId="2E6EBBC1" w14:textId="77777777" w:rsidR="00CF68D8" w:rsidRPr="001F3BBD" w:rsidRDefault="00CF68D8" w:rsidP="000709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</w:rPr>
            </w:pPr>
            <w:r w:rsidRPr="001F3BBD">
              <w:rPr>
                <w:rFonts w:ascii="Arial Narrow" w:hAnsi="Arial Narrow"/>
                <w:b/>
                <w:bCs/>
              </w:rPr>
              <w:t>v %</w:t>
            </w:r>
          </w:p>
        </w:tc>
        <w:tc>
          <w:tcPr>
            <w:tcW w:w="1560" w:type="dxa"/>
          </w:tcPr>
          <w:p w14:paraId="692598B4" w14:textId="77777777" w:rsidR="00CF68D8" w:rsidRPr="001F3BBD" w:rsidRDefault="00CF68D8" w:rsidP="000709E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b/>
                <w:bCs/>
              </w:rPr>
            </w:pPr>
            <w:r w:rsidRPr="001F3BBD">
              <w:rPr>
                <w:rFonts w:ascii="Arial Narrow" w:eastAsia="Times New Roman" w:hAnsi="Arial Narrow" w:cs="Arial"/>
                <w:b/>
                <w:lang w:eastAsia="cs-CZ"/>
              </w:rPr>
              <w:t xml:space="preserve">Výška </w:t>
            </w:r>
            <w:r>
              <w:rPr>
                <w:rFonts w:ascii="Arial Narrow" w:eastAsia="Times New Roman" w:hAnsi="Arial Narrow" w:cs="Arial"/>
                <w:b/>
                <w:lang w:eastAsia="cs-CZ"/>
              </w:rPr>
              <w:t>dane z pridanej hodnoty</w:t>
            </w:r>
            <w:r w:rsidRPr="001F3BBD">
              <w:rPr>
                <w:rFonts w:ascii="Arial Narrow" w:eastAsia="Times New Roman" w:hAnsi="Arial Narrow" w:cs="Arial"/>
                <w:b/>
                <w:lang w:eastAsia="cs-CZ"/>
              </w:rPr>
              <w:t xml:space="preserve"> v EUR</w:t>
            </w:r>
            <w:r>
              <w:rPr>
                <w:rFonts w:ascii="Arial Narrow" w:eastAsia="Times New Roman" w:hAnsi="Arial Narrow" w:cs="Arial"/>
                <w:b/>
                <w:lang w:eastAsia="cs-CZ"/>
              </w:rPr>
              <w:t>O</w:t>
            </w:r>
          </w:p>
        </w:tc>
        <w:tc>
          <w:tcPr>
            <w:tcW w:w="1984" w:type="dxa"/>
          </w:tcPr>
          <w:p w14:paraId="62601711" w14:textId="77777777" w:rsidR="00CF68D8" w:rsidRPr="001F3BBD" w:rsidRDefault="00CF68D8" w:rsidP="000709E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b/>
                <w:bCs/>
              </w:rPr>
            </w:pPr>
            <w:r w:rsidRPr="001F3BBD">
              <w:rPr>
                <w:rFonts w:ascii="Arial Narrow" w:hAnsi="Arial Narrow"/>
                <w:b/>
              </w:rPr>
              <w:t>Celková navrhovaná cena</w:t>
            </w:r>
            <w:r w:rsidRPr="001F3BBD">
              <w:rPr>
                <w:rFonts w:ascii="Arial Narrow" w:hAnsi="Arial Narrow"/>
              </w:rPr>
              <w:t xml:space="preserve"> </w:t>
            </w:r>
            <w:r w:rsidRPr="001F3BBD">
              <w:rPr>
                <w:rFonts w:ascii="Arial Narrow" w:hAnsi="Arial Narrow"/>
                <w:b/>
              </w:rPr>
              <w:t xml:space="preserve"> s daňou z pridanej hodnoty  za celý predmet zákazky</w:t>
            </w:r>
            <w:r>
              <w:rPr>
                <w:rFonts w:ascii="Arial Narrow" w:hAnsi="Arial Narrow"/>
                <w:b/>
              </w:rPr>
              <w:t xml:space="preserve"> v EURO</w:t>
            </w:r>
          </w:p>
        </w:tc>
      </w:tr>
      <w:tr w:rsidR="00CF68D8" w:rsidRPr="001F3BBD" w14:paraId="73750818" w14:textId="77777777" w:rsidTr="007B555B">
        <w:trPr>
          <w:trHeight w:val="419"/>
        </w:trPr>
        <w:tc>
          <w:tcPr>
            <w:tcW w:w="2215" w:type="dxa"/>
          </w:tcPr>
          <w:p w14:paraId="130247ED" w14:textId="77777777" w:rsidR="00CF68D8" w:rsidRPr="007A234B" w:rsidRDefault="00CF68D8" w:rsidP="000709E4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/>
                <w:bCs/>
              </w:rPr>
            </w:pPr>
            <w:r w:rsidRPr="007A234B">
              <w:rPr>
                <w:rFonts w:ascii="Arial Narrow" w:eastAsia="Calibri" w:hAnsi="Arial Narrow" w:cs="Times New Roman"/>
              </w:rPr>
              <w:t>Úprava centrálneho systému AFIS/Eurodac podľa Eurodac Recast</w:t>
            </w:r>
          </w:p>
        </w:tc>
        <w:tc>
          <w:tcPr>
            <w:tcW w:w="2180" w:type="dxa"/>
            <w:shd w:val="clear" w:color="auto" w:fill="EDEDED" w:themeFill="accent3" w:themeFillTint="33"/>
            <w:vAlign w:val="center"/>
          </w:tcPr>
          <w:p w14:paraId="598E0BCA" w14:textId="77777777" w:rsidR="00CF68D8" w:rsidRPr="001F3BBD" w:rsidRDefault="00CF68D8" w:rsidP="000709E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275" w:type="dxa"/>
            <w:vAlign w:val="center"/>
          </w:tcPr>
          <w:p w14:paraId="3967232B" w14:textId="77777777" w:rsidR="00CF68D8" w:rsidRDefault="00CF68D8" w:rsidP="000709E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23%</w:t>
            </w:r>
          </w:p>
        </w:tc>
        <w:tc>
          <w:tcPr>
            <w:tcW w:w="1560" w:type="dxa"/>
            <w:shd w:val="clear" w:color="auto" w:fill="EDEDED" w:themeFill="accent3" w:themeFillTint="33"/>
            <w:vAlign w:val="center"/>
          </w:tcPr>
          <w:p w14:paraId="44BCF9D8" w14:textId="77777777" w:rsidR="00CF68D8" w:rsidRPr="001F3BBD" w:rsidRDefault="00CF68D8" w:rsidP="000709E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984" w:type="dxa"/>
            <w:shd w:val="clear" w:color="auto" w:fill="EDEDED" w:themeFill="accent3" w:themeFillTint="33"/>
            <w:vAlign w:val="center"/>
          </w:tcPr>
          <w:p w14:paraId="20C9A96A" w14:textId="77777777" w:rsidR="00CF68D8" w:rsidRPr="001F3BBD" w:rsidRDefault="00CF68D8" w:rsidP="000709E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bCs/>
              </w:rPr>
            </w:pPr>
          </w:p>
        </w:tc>
      </w:tr>
      <w:tr w:rsidR="00CF68D8" w:rsidRPr="001F3BBD" w14:paraId="6034CD74" w14:textId="77777777" w:rsidTr="007B555B">
        <w:trPr>
          <w:trHeight w:val="419"/>
        </w:trPr>
        <w:tc>
          <w:tcPr>
            <w:tcW w:w="2215" w:type="dxa"/>
          </w:tcPr>
          <w:p w14:paraId="6BC47096" w14:textId="77777777" w:rsidR="00CF68D8" w:rsidRPr="00834F73" w:rsidRDefault="00CF68D8" w:rsidP="000709E4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/>
                <w:bCs/>
              </w:rPr>
            </w:pPr>
            <w:r w:rsidRPr="00834F73">
              <w:rPr>
                <w:rFonts w:ascii="Arial Narrow" w:hAnsi="Arial Narrow"/>
                <w:bCs/>
              </w:rPr>
              <w:t>Softvérové podporné služby pre centrálny AFIS/EURODAC</w:t>
            </w:r>
            <w:r>
              <w:rPr>
                <w:rFonts w:ascii="Arial Narrow" w:hAnsi="Arial Narrow"/>
                <w:bCs/>
              </w:rPr>
              <w:t xml:space="preserve"> recast </w:t>
            </w:r>
          </w:p>
        </w:tc>
        <w:tc>
          <w:tcPr>
            <w:tcW w:w="2180" w:type="dxa"/>
            <w:shd w:val="clear" w:color="auto" w:fill="EDEDED" w:themeFill="accent3" w:themeFillTint="33"/>
            <w:vAlign w:val="center"/>
          </w:tcPr>
          <w:p w14:paraId="6A200BAC" w14:textId="77777777" w:rsidR="00CF68D8" w:rsidRPr="001F3BBD" w:rsidRDefault="00CF68D8" w:rsidP="000709E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275" w:type="dxa"/>
            <w:vAlign w:val="center"/>
          </w:tcPr>
          <w:p w14:paraId="6A6CB5F3" w14:textId="77777777" w:rsidR="00CF68D8" w:rsidRPr="001F3BBD" w:rsidRDefault="00CF68D8" w:rsidP="000709E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23%</w:t>
            </w:r>
          </w:p>
        </w:tc>
        <w:tc>
          <w:tcPr>
            <w:tcW w:w="1560" w:type="dxa"/>
            <w:shd w:val="clear" w:color="auto" w:fill="EDEDED" w:themeFill="accent3" w:themeFillTint="33"/>
            <w:vAlign w:val="center"/>
          </w:tcPr>
          <w:p w14:paraId="678D1DC4" w14:textId="77777777" w:rsidR="00CF68D8" w:rsidRPr="001F3BBD" w:rsidRDefault="00CF68D8" w:rsidP="000709E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984" w:type="dxa"/>
            <w:shd w:val="clear" w:color="auto" w:fill="EDEDED" w:themeFill="accent3" w:themeFillTint="33"/>
            <w:vAlign w:val="center"/>
          </w:tcPr>
          <w:p w14:paraId="2BBBD706" w14:textId="77777777" w:rsidR="00CF68D8" w:rsidRPr="001F3BBD" w:rsidRDefault="00CF68D8" w:rsidP="000709E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bCs/>
              </w:rPr>
            </w:pPr>
          </w:p>
        </w:tc>
      </w:tr>
      <w:tr w:rsidR="00CF68D8" w:rsidRPr="001F3BBD" w14:paraId="3126E98A" w14:textId="77777777" w:rsidTr="007B555B">
        <w:trPr>
          <w:trHeight w:val="419"/>
        </w:trPr>
        <w:tc>
          <w:tcPr>
            <w:tcW w:w="2215" w:type="dxa"/>
          </w:tcPr>
          <w:p w14:paraId="64BAD7E5" w14:textId="77777777" w:rsidR="00CF68D8" w:rsidRPr="00834F73" w:rsidRDefault="00CF68D8" w:rsidP="000709E4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Aktualizácia NAP – komunikačná vrstva</w:t>
            </w:r>
          </w:p>
        </w:tc>
        <w:tc>
          <w:tcPr>
            <w:tcW w:w="2180" w:type="dxa"/>
            <w:shd w:val="clear" w:color="auto" w:fill="EDEDED" w:themeFill="accent3" w:themeFillTint="33"/>
            <w:vAlign w:val="center"/>
          </w:tcPr>
          <w:p w14:paraId="6EF95696" w14:textId="77777777" w:rsidR="00CF68D8" w:rsidRPr="001F3BBD" w:rsidRDefault="00CF68D8" w:rsidP="000709E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275" w:type="dxa"/>
            <w:vAlign w:val="center"/>
          </w:tcPr>
          <w:p w14:paraId="6E7BB5FF" w14:textId="77777777" w:rsidR="00CF68D8" w:rsidRPr="001F3BBD" w:rsidRDefault="00CF68D8" w:rsidP="000709E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23%</w:t>
            </w:r>
          </w:p>
        </w:tc>
        <w:tc>
          <w:tcPr>
            <w:tcW w:w="1560" w:type="dxa"/>
            <w:shd w:val="clear" w:color="auto" w:fill="EDEDED" w:themeFill="accent3" w:themeFillTint="33"/>
            <w:vAlign w:val="center"/>
          </w:tcPr>
          <w:p w14:paraId="1B01DB12" w14:textId="77777777" w:rsidR="00CF68D8" w:rsidRPr="001F3BBD" w:rsidRDefault="00CF68D8" w:rsidP="000709E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984" w:type="dxa"/>
            <w:shd w:val="clear" w:color="auto" w:fill="EDEDED" w:themeFill="accent3" w:themeFillTint="33"/>
            <w:vAlign w:val="center"/>
          </w:tcPr>
          <w:p w14:paraId="313DF684" w14:textId="77777777" w:rsidR="00CF68D8" w:rsidRPr="001F3BBD" w:rsidRDefault="00CF68D8" w:rsidP="000709E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bCs/>
              </w:rPr>
            </w:pPr>
          </w:p>
        </w:tc>
      </w:tr>
      <w:tr w:rsidR="00CF68D8" w:rsidRPr="001F3BBD" w14:paraId="05DB0533" w14:textId="77777777" w:rsidTr="007B555B">
        <w:trPr>
          <w:trHeight w:val="419"/>
        </w:trPr>
        <w:tc>
          <w:tcPr>
            <w:tcW w:w="2215" w:type="dxa"/>
          </w:tcPr>
          <w:p w14:paraId="3CDA26D4" w14:textId="77777777" w:rsidR="00CF68D8" w:rsidRPr="00834F73" w:rsidRDefault="00CF68D8" w:rsidP="000709E4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Aktualizácia vstupných pracovných staníc – riešenie pre UHCP</w:t>
            </w:r>
          </w:p>
        </w:tc>
        <w:tc>
          <w:tcPr>
            <w:tcW w:w="2180" w:type="dxa"/>
            <w:shd w:val="clear" w:color="auto" w:fill="EDEDED" w:themeFill="accent3" w:themeFillTint="33"/>
            <w:vAlign w:val="center"/>
          </w:tcPr>
          <w:p w14:paraId="181068BD" w14:textId="77777777" w:rsidR="00CF68D8" w:rsidRPr="001F3BBD" w:rsidRDefault="00CF68D8" w:rsidP="000709E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275" w:type="dxa"/>
            <w:vAlign w:val="center"/>
          </w:tcPr>
          <w:p w14:paraId="488EC658" w14:textId="77777777" w:rsidR="00CF68D8" w:rsidRPr="001F3BBD" w:rsidRDefault="00CF68D8" w:rsidP="000709E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23%</w:t>
            </w:r>
          </w:p>
        </w:tc>
        <w:tc>
          <w:tcPr>
            <w:tcW w:w="1560" w:type="dxa"/>
            <w:shd w:val="clear" w:color="auto" w:fill="EDEDED" w:themeFill="accent3" w:themeFillTint="33"/>
            <w:vAlign w:val="center"/>
          </w:tcPr>
          <w:p w14:paraId="285BF3D7" w14:textId="77777777" w:rsidR="00CF68D8" w:rsidRPr="001F3BBD" w:rsidRDefault="00CF68D8" w:rsidP="000709E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984" w:type="dxa"/>
            <w:shd w:val="clear" w:color="auto" w:fill="EDEDED" w:themeFill="accent3" w:themeFillTint="33"/>
            <w:vAlign w:val="center"/>
          </w:tcPr>
          <w:p w14:paraId="6AA638B9" w14:textId="77777777" w:rsidR="00CF68D8" w:rsidRPr="001F3BBD" w:rsidRDefault="00CF68D8" w:rsidP="000709E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bCs/>
              </w:rPr>
            </w:pPr>
          </w:p>
        </w:tc>
      </w:tr>
      <w:tr w:rsidR="00CF68D8" w:rsidRPr="001F3BBD" w14:paraId="03FA1C38" w14:textId="77777777" w:rsidTr="007B555B">
        <w:trPr>
          <w:trHeight w:val="419"/>
        </w:trPr>
        <w:tc>
          <w:tcPr>
            <w:tcW w:w="2215" w:type="dxa"/>
          </w:tcPr>
          <w:p w14:paraId="3E632FE6" w14:textId="77777777" w:rsidR="00CF68D8" w:rsidRPr="00834F73" w:rsidRDefault="00CF68D8" w:rsidP="000709E4">
            <w:pPr>
              <w:autoSpaceDE w:val="0"/>
              <w:autoSpaceDN w:val="0"/>
              <w:adjustRightInd w:val="0"/>
              <w:spacing w:after="120"/>
              <w:rPr>
                <w:b/>
              </w:rPr>
            </w:pPr>
            <w:r w:rsidRPr="00834F73">
              <w:rPr>
                <w:b/>
              </w:rPr>
              <w:t>SPOLU</w:t>
            </w:r>
          </w:p>
        </w:tc>
        <w:tc>
          <w:tcPr>
            <w:tcW w:w="2180" w:type="dxa"/>
            <w:shd w:val="clear" w:color="auto" w:fill="F2F2F2" w:themeFill="background1" w:themeFillShade="F2"/>
            <w:vAlign w:val="center"/>
          </w:tcPr>
          <w:p w14:paraId="7E315122" w14:textId="77777777" w:rsidR="00CF68D8" w:rsidRPr="003C232C" w:rsidRDefault="00CF68D8" w:rsidP="000709E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275" w:type="dxa"/>
            <w:vAlign w:val="center"/>
          </w:tcPr>
          <w:p w14:paraId="4502899A" w14:textId="77777777" w:rsidR="00CF68D8" w:rsidRPr="001F3BBD" w:rsidRDefault="00CF68D8" w:rsidP="000709E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xxx</w:t>
            </w:r>
          </w:p>
        </w:tc>
        <w:tc>
          <w:tcPr>
            <w:tcW w:w="1560" w:type="dxa"/>
            <w:shd w:val="clear" w:color="auto" w:fill="EDEDED" w:themeFill="accent3" w:themeFillTint="33"/>
            <w:vAlign w:val="center"/>
          </w:tcPr>
          <w:p w14:paraId="0D65A35A" w14:textId="77777777" w:rsidR="00CF68D8" w:rsidRPr="001F3BBD" w:rsidRDefault="00CF68D8" w:rsidP="000709E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984" w:type="dxa"/>
            <w:shd w:val="clear" w:color="auto" w:fill="EDEDED" w:themeFill="accent3" w:themeFillTint="33"/>
            <w:vAlign w:val="center"/>
          </w:tcPr>
          <w:p w14:paraId="0F387556" w14:textId="77777777" w:rsidR="00CF68D8" w:rsidRPr="001F3BBD" w:rsidRDefault="00CF68D8" w:rsidP="000709E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bCs/>
              </w:rPr>
            </w:pPr>
          </w:p>
        </w:tc>
      </w:tr>
    </w:tbl>
    <w:p w14:paraId="2D1937C2" w14:textId="77777777" w:rsidR="00CF68D8" w:rsidRPr="001F3BBD" w:rsidRDefault="00CF68D8" w:rsidP="00CF68D8">
      <w:pPr>
        <w:rPr>
          <w:rFonts w:ascii="Arial Narrow" w:hAnsi="Arial Narrow"/>
        </w:rPr>
      </w:pPr>
    </w:p>
    <w:tbl>
      <w:tblPr>
        <w:tblStyle w:val="Mriekatabuky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1559"/>
        <w:gridCol w:w="1134"/>
        <w:gridCol w:w="992"/>
        <w:gridCol w:w="1843"/>
      </w:tblGrid>
      <w:tr w:rsidR="00CF68D8" w14:paraId="0456B8BD" w14:textId="77777777" w:rsidTr="007B555B">
        <w:trPr>
          <w:trHeight w:val="458"/>
        </w:trPr>
        <w:tc>
          <w:tcPr>
            <w:tcW w:w="9214" w:type="dxa"/>
            <w:gridSpan w:val="6"/>
          </w:tcPr>
          <w:p w14:paraId="1FBF2E0F" w14:textId="77777777" w:rsidR="00CF68D8" w:rsidRPr="0009506B" w:rsidRDefault="00CF68D8" w:rsidP="000709E4">
            <w:pPr>
              <w:tabs>
                <w:tab w:val="left" w:pos="0"/>
                <w:tab w:val="left" w:pos="2880"/>
                <w:tab w:val="left" w:pos="4500"/>
              </w:tabs>
              <w:spacing w:line="259" w:lineRule="auto"/>
              <w:ind w:right="-108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9506B">
              <w:rPr>
                <w:rFonts w:ascii="Arial Narrow" w:hAnsi="Arial Narrow"/>
                <w:b/>
                <w:bCs/>
                <w:sz w:val="24"/>
                <w:szCs w:val="24"/>
              </w:rPr>
              <w:t>Voliteľné služby</w:t>
            </w:r>
          </w:p>
        </w:tc>
      </w:tr>
      <w:tr w:rsidR="00CF68D8" w14:paraId="62BB43E2" w14:textId="77777777" w:rsidTr="007B555B">
        <w:tc>
          <w:tcPr>
            <w:tcW w:w="2127" w:type="dxa"/>
          </w:tcPr>
          <w:p w14:paraId="0DF9E27C" w14:textId="77777777" w:rsidR="00CF68D8" w:rsidRDefault="00CF68D8" w:rsidP="000709E4">
            <w:pPr>
              <w:tabs>
                <w:tab w:val="left" w:pos="0"/>
                <w:tab w:val="left" w:pos="2880"/>
                <w:tab w:val="left" w:pos="4500"/>
              </w:tabs>
              <w:spacing w:line="259" w:lineRule="auto"/>
              <w:ind w:right="-168"/>
              <w:jc w:val="center"/>
              <w:rPr>
                <w:rFonts w:ascii="Arial Narrow" w:hAnsi="Arial Narrow"/>
                <w:b/>
                <w:szCs w:val="32"/>
              </w:rPr>
            </w:pPr>
            <w:r w:rsidRPr="001F3BBD">
              <w:rPr>
                <w:rFonts w:ascii="Arial Narrow" w:hAnsi="Arial Narrow"/>
                <w:b/>
                <w:bCs/>
              </w:rPr>
              <w:t>Predmet zákazky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6726EE3" w14:textId="77777777" w:rsidR="00CF68D8" w:rsidRDefault="00CF68D8" w:rsidP="000709E4">
            <w:pPr>
              <w:tabs>
                <w:tab w:val="left" w:pos="0"/>
                <w:tab w:val="left" w:pos="2880"/>
                <w:tab w:val="left" w:pos="4500"/>
              </w:tabs>
              <w:spacing w:line="259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</w:t>
            </w:r>
            <w:r w:rsidRPr="001F3BBD">
              <w:rPr>
                <w:rFonts w:ascii="Arial Narrow" w:hAnsi="Arial Narrow"/>
                <w:b/>
              </w:rPr>
              <w:t>avrhovaná cena</w:t>
            </w:r>
            <w:r w:rsidRPr="001F3BBD">
              <w:rPr>
                <w:rFonts w:ascii="Arial Narrow" w:hAnsi="Arial Narrow"/>
              </w:rPr>
              <w:t xml:space="preserve"> </w:t>
            </w:r>
            <w:r w:rsidRPr="001F3BBD">
              <w:rPr>
                <w:rFonts w:ascii="Arial Narrow" w:hAnsi="Arial Narrow"/>
                <w:b/>
              </w:rPr>
              <w:t xml:space="preserve">bez dane z pridanej hodnoty za </w:t>
            </w:r>
            <w:r>
              <w:rPr>
                <w:rFonts w:ascii="Arial Narrow" w:hAnsi="Arial Narrow"/>
                <w:b/>
              </w:rPr>
              <w:t>1 človekodeň</w:t>
            </w:r>
          </w:p>
          <w:p w14:paraId="2F14CB04" w14:textId="77777777" w:rsidR="00CF68D8" w:rsidRDefault="00CF68D8" w:rsidP="000709E4">
            <w:pPr>
              <w:tabs>
                <w:tab w:val="left" w:pos="0"/>
                <w:tab w:val="left" w:pos="2880"/>
                <w:tab w:val="left" w:pos="4500"/>
              </w:tabs>
              <w:spacing w:line="259" w:lineRule="auto"/>
              <w:jc w:val="center"/>
              <w:rPr>
                <w:rFonts w:ascii="Arial Narrow" w:hAnsi="Arial Narrow"/>
                <w:b/>
                <w:szCs w:val="32"/>
              </w:rPr>
            </w:pPr>
            <w:r w:rsidRPr="001F3BBD">
              <w:rPr>
                <w:rFonts w:ascii="Arial Narrow" w:hAnsi="Arial Narrow"/>
                <w:b/>
              </w:rPr>
              <w:t>v EUR</w:t>
            </w:r>
            <w:r>
              <w:rPr>
                <w:rFonts w:ascii="Arial Narrow" w:hAnsi="Arial Narrow"/>
                <w:b/>
              </w:rPr>
              <w:t>O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BBD160B" w14:textId="77777777" w:rsidR="00CF68D8" w:rsidRDefault="00CF68D8" w:rsidP="000709E4">
            <w:pPr>
              <w:tabs>
                <w:tab w:val="left" w:pos="0"/>
                <w:tab w:val="left" w:pos="2880"/>
                <w:tab w:val="left" w:pos="4500"/>
              </w:tabs>
              <w:spacing w:line="259" w:lineRule="auto"/>
              <w:ind w:right="-18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</w:t>
            </w:r>
            <w:r w:rsidRPr="001F3BBD">
              <w:rPr>
                <w:rFonts w:ascii="Arial Narrow" w:hAnsi="Arial Narrow"/>
                <w:b/>
              </w:rPr>
              <w:t>avrhovaná cena</w:t>
            </w:r>
            <w:r w:rsidRPr="001F3BBD">
              <w:rPr>
                <w:rFonts w:ascii="Arial Narrow" w:hAnsi="Arial Narrow"/>
              </w:rPr>
              <w:t xml:space="preserve"> </w:t>
            </w:r>
            <w:r w:rsidRPr="001F3BBD">
              <w:rPr>
                <w:rFonts w:ascii="Arial Narrow" w:hAnsi="Arial Narrow"/>
                <w:b/>
              </w:rPr>
              <w:t xml:space="preserve">bez dane z pridanej hodnoty za </w:t>
            </w:r>
            <w:r>
              <w:rPr>
                <w:rFonts w:ascii="Arial Narrow" w:hAnsi="Arial Narrow"/>
                <w:b/>
              </w:rPr>
              <w:t>192 človekodní</w:t>
            </w:r>
          </w:p>
          <w:p w14:paraId="300389AD" w14:textId="77777777" w:rsidR="00CF68D8" w:rsidRDefault="00CF68D8" w:rsidP="000709E4">
            <w:pPr>
              <w:tabs>
                <w:tab w:val="left" w:pos="0"/>
                <w:tab w:val="left" w:pos="2880"/>
                <w:tab w:val="left" w:pos="4500"/>
              </w:tabs>
              <w:spacing w:line="259" w:lineRule="auto"/>
              <w:ind w:right="-18"/>
              <w:jc w:val="center"/>
              <w:rPr>
                <w:rFonts w:ascii="Arial Narrow" w:hAnsi="Arial Narrow"/>
                <w:b/>
                <w:szCs w:val="32"/>
              </w:rPr>
            </w:pPr>
            <w:r w:rsidRPr="001F3BBD">
              <w:rPr>
                <w:rFonts w:ascii="Arial Narrow" w:hAnsi="Arial Narrow"/>
                <w:b/>
              </w:rPr>
              <w:t>v EUR</w:t>
            </w:r>
            <w:r>
              <w:rPr>
                <w:rFonts w:ascii="Arial Narrow" w:hAnsi="Arial Narrow"/>
                <w:b/>
              </w:rPr>
              <w:t>O</w:t>
            </w:r>
          </w:p>
        </w:tc>
        <w:tc>
          <w:tcPr>
            <w:tcW w:w="1134" w:type="dxa"/>
          </w:tcPr>
          <w:p w14:paraId="12C577FC" w14:textId="77777777" w:rsidR="00CF68D8" w:rsidRDefault="00CF68D8" w:rsidP="000709E4">
            <w:pPr>
              <w:tabs>
                <w:tab w:val="left" w:pos="0"/>
                <w:tab w:val="left" w:pos="2880"/>
                <w:tab w:val="left" w:pos="4500"/>
              </w:tabs>
              <w:spacing w:line="259" w:lineRule="auto"/>
              <w:ind w:right="-65"/>
              <w:jc w:val="center"/>
              <w:rPr>
                <w:rFonts w:ascii="Arial Narrow" w:hAnsi="Arial Narrow"/>
                <w:b/>
                <w:bCs/>
              </w:rPr>
            </w:pPr>
            <w:r w:rsidRPr="001F3BBD">
              <w:rPr>
                <w:rFonts w:ascii="Arial Narrow" w:hAnsi="Arial Narrow"/>
                <w:b/>
                <w:bCs/>
              </w:rPr>
              <w:t xml:space="preserve">Sadzba </w:t>
            </w:r>
            <w:r>
              <w:rPr>
                <w:rFonts w:ascii="Arial Narrow" w:hAnsi="Arial Narrow"/>
                <w:b/>
                <w:bCs/>
              </w:rPr>
              <w:t>dane s pridanej hodnoty</w:t>
            </w:r>
            <w:r w:rsidRPr="001F3BBD">
              <w:rPr>
                <w:rFonts w:ascii="Arial Narrow" w:hAnsi="Arial Narrow"/>
                <w:b/>
                <w:bCs/>
              </w:rPr>
              <w:t xml:space="preserve"> </w:t>
            </w:r>
          </w:p>
          <w:p w14:paraId="3C98B29F" w14:textId="77777777" w:rsidR="00CF68D8" w:rsidRDefault="00CF68D8" w:rsidP="000709E4">
            <w:pPr>
              <w:tabs>
                <w:tab w:val="left" w:pos="0"/>
                <w:tab w:val="left" w:pos="2880"/>
                <w:tab w:val="left" w:pos="4500"/>
              </w:tabs>
              <w:spacing w:line="259" w:lineRule="auto"/>
              <w:ind w:right="-65"/>
              <w:jc w:val="center"/>
              <w:rPr>
                <w:rFonts w:ascii="Arial Narrow" w:hAnsi="Arial Narrow"/>
                <w:b/>
                <w:szCs w:val="32"/>
              </w:rPr>
            </w:pPr>
            <w:r>
              <w:rPr>
                <w:rFonts w:ascii="Arial Narrow" w:hAnsi="Arial Narrow"/>
                <w:b/>
                <w:bCs/>
              </w:rPr>
              <w:t>v</w:t>
            </w:r>
            <w:r w:rsidRPr="001F3BBD">
              <w:rPr>
                <w:rFonts w:ascii="Arial Narrow" w:hAnsi="Arial Narrow"/>
                <w:b/>
                <w:bCs/>
              </w:rPr>
              <w:t xml:space="preserve"> 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  <w:r w:rsidRPr="001F3BBD">
              <w:rPr>
                <w:rFonts w:ascii="Arial Narrow" w:hAnsi="Arial Narrow"/>
                <w:b/>
                <w:bCs/>
              </w:rPr>
              <w:t>%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90960D1" w14:textId="77777777" w:rsidR="00CF68D8" w:rsidRDefault="00CF68D8" w:rsidP="000709E4">
            <w:pPr>
              <w:tabs>
                <w:tab w:val="left" w:pos="0"/>
                <w:tab w:val="left" w:pos="2880"/>
                <w:tab w:val="left" w:pos="4500"/>
              </w:tabs>
              <w:spacing w:line="259" w:lineRule="auto"/>
              <w:ind w:right="-106"/>
              <w:jc w:val="center"/>
              <w:rPr>
                <w:rFonts w:ascii="Arial Narrow" w:hAnsi="Arial Narrow"/>
                <w:b/>
                <w:szCs w:val="32"/>
              </w:rPr>
            </w:pPr>
            <w:r w:rsidRPr="001F3BBD">
              <w:rPr>
                <w:rFonts w:ascii="Arial Narrow" w:eastAsia="Times New Roman" w:hAnsi="Arial Narrow" w:cs="Arial"/>
                <w:b/>
                <w:lang w:eastAsia="cs-CZ"/>
              </w:rPr>
              <w:t xml:space="preserve">Výška </w:t>
            </w:r>
            <w:r>
              <w:rPr>
                <w:rFonts w:ascii="Arial Narrow" w:eastAsia="Times New Roman" w:hAnsi="Arial Narrow" w:cs="Arial"/>
                <w:b/>
                <w:lang w:eastAsia="cs-CZ"/>
              </w:rPr>
              <w:t>dane z pridanej hodnoty</w:t>
            </w:r>
            <w:r w:rsidRPr="001F3BBD">
              <w:rPr>
                <w:rFonts w:ascii="Arial Narrow" w:eastAsia="Times New Roman" w:hAnsi="Arial Narrow" w:cs="Arial"/>
                <w:b/>
                <w:lang w:eastAsia="cs-CZ"/>
              </w:rPr>
              <w:t xml:space="preserve"> v EUR</w:t>
            </w:r>
            <w:r>
              <w:rPr>
                <w:rFonts w:ascii="Arial Narrow" w:eastAsia="Times New Roman" w:hAnsi="Arial Narrow" w:cs="Arial"/>
                <w:b/>
                <w:lang w:eastAsia="cs-CZ"/>
              </w:rPr>
              <w:t>O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7D410B7" w14:textId="77777777" w:rsidR="00CF68D8" w:rsidRDefault="00CF68D8" w:rsidP="000709E4">
            <w:pPr>
              <w:tabs>
                <w:tab w:val="left" w:pos="0"/>
                <w:tab w:val="left" w:pos="2880"/>
                <w:tab w:val="left" w:pos="4500"/>
              </w:tabs>
              <w:spacing w:line="259" w:lineRule="auto"/>
              <w:jc w:val="center"/>
              <w:rPr>
                <w:rFonts w:ascii="Arial Narrow" w:hAnsi="Arial Narrow"/>
                <w:b/>
              </w:rPr>
            </w:pPr>
            <w:r w:rsidRPr="001F3BBD">
              <w:rPr>
                <w:rFonts w:ascii="Arial Narrow" w:hAnsi="Arial Narrow"/>
                <w:b/>
              </w:rPr>
              <w:t>Celková navrhovaná cena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1F3BBD">
              <w:rPr>
                <w:rFonts w:ascii="Arial Narrow" w:hAnsi="Arial Narrow"/>
                <w:b/>
              </w:rPr>
              <w:t>s daňou z pridanej hodnoty  za</w:t>
            </w:r>
          </w:p>
          <w:p w14:paraId="6D91E756" w14:textId="77777777" w:rsidR="00CF68D8" w:rsidRDefault="00CF68D8" w:rsidP="000709E4">
            <w:pPr>
              <w:tabs>
                <w:tab w:val="left" w:pos="0"/>
                <w:tab w:val="left" w:pos="2880"/>
                <w:tab w:val="left" w:pos="4500"/>
              </w:tabs>
              <w:spacing w:line="259" w:lineRule="auto"/>
              <w:jc w:val="center"/>
              <w:rPr>
                <w:rFonts w:ascii="Arial Narrow" w:hAnsi="Arial Narrow"/>
                <w:b/>
              </w:rPr>
            </w:pPr>
            <w:r w:rsidRPr="001F3BBD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 xml:space="preserve"> 192 človekodní</w:t>
            </w:r>
          </w:p>
          <w:p w14:paraId="1164CA8D" w14:textId="77777777" w:rsidR="00CF68D8" w:rsidRDefault="00CF68D8" w:rsidP="000709E4">
            <w:pPr>
              <w:tabs>
                <w:tab w:val="left" w:pos="0"/>
                <w:tab w:val="left" w:pos="2880"/>
                <w:tab w:val="left" w:pos="4500"/>
              </w:tabs>
              <w:spacing w:line="259" w:lineRule="auto"/>
              <w:jc w:val="center"/>
              <w:rPr>
                <w:rFonts w:ascii="Arial Narrow" w:hAnsi="Arial Narrow"/>
                <w:b/>
                <w:szCs w:val="32"/>
              </w:rPr>
            </w:pPr>
            <w:r>
              <w:rPr>
                <w:rFonts w:ascii="Arial Narrow" w:hAnsi="Arial Narrow"/>
                <w:b/>
              </w:rPr>
              <w:t>v EURO</w:t>
            </w:r>
          </w:p>
        </w:tc>
      </w:tr>
      <w:tr w:rsidR="00CF68D8" w14:paraId="5873C98E" w14:textId="77777777" w:rsidTr="007B555B">
        <w:tc>
          <w:tcPr>
            <w:tcW w:w="2127" w:type="dxa"/>
          </w:tcPr>
          <w:p w14:paraId="45282BF0" w14:textId="474EF40E" w:rsidR="00CF68D8" w:rsidRDefault="00CF68D8" w:rsidP="00404F5F">
            <w:pPr>
              <w:tabs>
                <w:tab w:val="left" w:pos="0"/>
                <w:tab w:val="left" w:pos="2880"/>
                <w:tab w:val="left" w:pos="4500"/>
              </w:tabs>
              <w:spacing w:line="259" w:lineRule="auto"/>
              <w:ind w:right="-26"/>
              <w:jc w:val="center"/>
              <w:rPr>
                <w:rFonts w:ascii="Arial Narrow" w:hAnsi="Arial Narrow"/>
                <w:b/>
                <w:szCs w:val="32"/>
              </w:rPr>
            </w:pPr>
            <w:r w:rsidRPr="00D21589">
              <w:rPr>
                <w:rFonts w:ascii="Arial Narrow" w:hAnsi="Arial Narrow" w:cs="Times New Roman"/>
                <w:bCs/>
              </w:rPr>
              <w:t>Zmenové požiadavky maximálne 192</w:t>
            </w:r>
            <w:r w:rsidRPr="00CB222B">
              <w:rPr>
                <w:rFonts w:ascii="Calibri" w:hAnsi="Calibri" w:cs="Calibri"/>
                <w:bCs/>
              </w:rPr>
              <w:t xml:space="preserve"> </w:t>
            </w:r>
            <w:r w:rsidRPr="00D21589">
              <w:rPr>
                <w:rFonts w:ascii="Arial Narrow" w:hAnsi="Arial Narrow" w:cs="Calibri"/>
                <w:bCs/>
              </w:rPr>
              <w:t xml:space="preserve">človekodní </w:t>
            </w:r>
            <w:r w:rsidRPr="00CB222B">
              <w:rPr>
                <w:rFonts w:ascii="Arial Narrow" w:hAnsi="Arial Narrow" w:cs="Arial"/>
              </w:rPr>
              <w:t>počas</w:t>
            </w:r>
            <w:r w:rsidRPr="001F3BBD">
              <w:rPr>
                <w:rFonts w:ascii="Arial Narrow" w:hAnsi="Arial Narrow" w:cs="Arial"/>
              </w:rPr>
              <w:t xml:space="preserve"> trvania </w:t>
            </w:r>
            <w:r w:rsidRPr="001F3BBD">
              <w:rPr>
                <w:rFonts w:ascii="Arial Narrow" w:hAnsi="Arial Narrow"/>
              </w:rPr>
              <w:t xml:space="preserve"> „</w:t>
            </w:r>
            <w:r w:rsidRPr="001F3BBD">
              <w:rPr>
                <w:rFonts w:ascii="Arial Narrow" w:hAnsi="Arial Narrow" w:cs="Arial"/>
              </w:rPr>
              <w:t>Zmluvy“</w:t>
            </w:r>
            <w:r>
              <w:rPr>
                <w:rFonts w:ascii="Arial Narrow" w:hAnsi="Arial Narrow" w:cs="Arial"/>
              </w:rPr>
              <w:t xml:space="preserve"> splnením do </w:t>
            </w:r>
            <w:r w:rsidR="00404F5F">
              <w:rPr>
                <w:rFonts w:ascii="Arial Narrow" w:hAnsi="Arial Narrow" w:cs="Arial"/>
              </w:rPr>
              <w:t xml:space="preserve">36 </w:t>
            </w:r>
            <w:r>
              <w:rPr>
                <w:rFonts w:ascii="Arial Narrow" w:hAnsi="Arial Narrow" w:cs="Arial"/>
              </w:rPr>
              <w:t>mesiacov od podpisu zmluvy</w:t>
            </w:r>
            <w:r w:rsidR="006B1AE5">
              <w:rPr>
                <w:rFonts w:ascii="Arial Narrow" w:hAnsi="Arial Narrow" w:cs="Arial"/>
              </w:rPr>
              <w:t xml:space="preserve"> (+ 12 me</w:t>
            </w:r>
            <w:r w:rsidR="00F07FAC">
              <w:rPr>
                <w:rFonts w:ascii="Arial Narrow" w:hAnsi="Arial Narrow" w:cs="Arial"/>
              </w:rPr>
              <w:t>s</w:t>
            </w:r>
            <w:r w:rsidR="006B1AE5">
              <w:rPr>
                <w:rFonts w:ascii="Arial Narrow" w:hAnsi="Arial Narrow" w:cs="Arial"/>
              </w:rPr>
              <w:t xml:space="preserve">iacov </w:t>
            </w:r>
            <w:bookmarkStart w:id="0" w:name="_GoBack"/>
            <w:bookmarkEnd w:id="0"/>
            <w:r w:rsidR="006B1AE5">
              <w:rPr>
                <w:rFonts w:ascii="Arial Narrow" w:hAnsi="Arial Narrow" w:cs="Arial"/>
              </w:rPr>
              <w:t>v prípade opcie)</w:t>
            </w:r>
          </w:p>
        </w:tc>
        <w:tc>
          <w:tcPr>
            <w:tcW w:w="1559" w:type="dxa"/>
            <w:shd w:val="clear" w:color="auto" w:fill="EDEDED" w:themeFill="accent3" w:themeFillTint="33"/>
            <w:vAlign w:val="center"/>
          </w:tcPr>
          <w:p w14:paraId="312A732D" w14:textId="77777777" w:rsidR="00CF68D8" w:rsidRDefault="00CF68D8" w:rsidP="000709E4">
            <w:pPr>
              <w:tabs>
                <w:tab w:val="left" w:pos="0"/>
                <w:tab w:val="left" w:pos="2880"/>
                <w:tab w:val="left" w:pos="4500"/>
              </w:tabs>
              <w:spacing w:line="259" w:lineRule="auto"/>
              <w:ind w:right="530"/>
              <w:jc w:val="center"/>
              <w:rPr>
                <w:rFonts w:ascii="Arial Narrow" w:hAnsi="Arial Narrow"/>
                <w:b/>
                <w:szCs w:val="32"/>
              </w:rPr>
            </w:pPr>
          </w:p>
        </w:tc>
        <w:tc>
          <w:tcPr>
            <w:tcW w:w="1559" w:type="dxa"/>
            <w:shd w:val="clear" w:color="auto" w:fill="EDEDED" w:themeFill="accent3" w:themeFillTint="33"/>
            <w:vAlign w:val="center"/>
          </w:tcPr>
          <w:p w14:paraId="449148C8" w14:textId="77777777" w:rsidR="00CF68D8" w:rsidRDefault="00CF68D8" w:rsidP="000709E4">
            <w:pPr>
              <w:tabs>
                <w:tab w:val="left" w:pos="0"/>
                <w:tab w:val="left" w:pos="2880"/>
                <w:tab w:val="left" w:pos="4500"/>
              </w:tabs>
              <w:spacing w:line="259" w:lineRule="auto"/>
              <w:ind w:right="530"/>
              <w:jc w:val="center"/>
              <w:rPr>
                <w:rFonts w:ascii="Arial Narrow" w:hAnsi="Arial Narrow"/>
                <w:b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14A20CC8" w14:textId="77777777" w:rsidR="00CF68D8" w:rsidRDefault="00CF68D8" w:rsidP="000709E4">
            <w:pPr>
              <w:tabs>
                <w:tab w:val="left" w:pos="0"/>
                <w:tab w:val="left" w:pos="2880"/>
                <w:tab w:val="left" w:pos="4500"/>
              </w:tabs>
              <w:spacing w:line="259" w:lineRule="auto"/>
              <w:ind w:right="-109"/>
              <w:jc w:val="center"/>
              <w:rPr>
                <w:rFonts w:ascii="Arial Narrow" w:hAnsi="Arial Narrow"/>
                <w:b/>
                <w:szCs w:val="32"/>
              </w:rPr>
            </w:pPr>
            <w:r>
              <w:rPr>
                <w:rFonts w:ascii="Arial Narrow" w:hAnsi="Arial Narrow"/>
                <w:b/>
                <w:szCs w:val="32"/>
              </w:rPr>
              <w:t>23%</w:t>
            </w:r>
          </w:p>
        </w:tc>
        <w:tc>
          <w:tcPr>
            <w:tcW w:w="992" w:type="dxa"/>
            <w:shd w:val="clear" w:color="auto" w:fill="EDEDED" w:themeFill="accent3" w:themeFillTint="33"/>
            <w:vAlign w:val="center"/>
          </w:tcPr>
          <w:p w14:paraId="27D10C41" w14:textId="77777777" w:rsidR="00CF68D8" w:rsidRDefault="00CF68D8" w:rsidP="000709E4">
            <w:pPr>
              <w:tabs>
                <w:tab w:val="left" w:pos="0"/>
                <w:tab w:val="left" w:pos="2880"/>
                <w:tab w:val="left" w:pos="4500"/>
              </w:tabs>
              <w:spacing w:line="259" w:lineRule="auto"/>
              <w:ind w:right="530"/>
              <w:jc w:val="center"/>
              <w:rPr>
                <w:rFonts w:ascii="Arial Narrow" w:hAnsi="Arial Narrow"/>
                <w:b/>
                <w:szCs w:val="32"/>
              </w:rPr>
            </w:pPr>
          </w:p>
        </w:tc>
        <w:tc>
          <w:tcPr>
            <w:tcW w:w="1843" w:type="dxa"/>
            <w:shd w:val="clear" w:color="auto" w:fill="EDEDED" w:themeFill="accent3" w:themeFillTint="33"/>
            <w:vAlign w:val="center"/>
          </w:tcPr>
          <w:p w14:paraId="19CFEAEA" w14:textId="77777777" w:rsidR="00CF68D8" w:rsidRDefault="00CF68D8" w:rsidP="000709E4">
            <w:pPr>
              <w:tabs>
                <w:tab w:val="left" w:pos="0"/>
                <w:tab w:val="left" w:pos="2880"/>
                <w:tab w:val="left" w:pos="4500"/>
              </w:tabs>
              <w:spacing w:line="259" w:lineRule="auto"/>
              <w:ind w:right="530"/>
              <w:jc w:val="center"/>
              <w:rPr>
                <w:rFonts w:ascii="Arial Narrow" w:hAnsi="Arial Narrow"/>
                <w:b/>
                <w:szCs w:val="32"/>
              </w:rPr>
            </w:pPr>
          </w:p>
        </w:tc>
      </w:tr>
    </w:tbl>
    <w:p w14:paraId="6D082F6A" w14:textId="77777777" w:rsidR="00CF68D8" w:rsidRDefault="00CF68D8" w:rsidP="00CF68D8">
      <w:pPr>
        <w:tabs>
          <w:tab w:val="left" w:pos="0"/>
          <w:tab w:val="left" w:pos="2880"/>
          <w:tab w:val="left" w:pos="4500"/>
        </w:tabs>
        <w:ind w:right="530"/>
        <w:jc w:val="center"/>
        <w:rPr>
          <w:rFonts w:ascii="Arial Narrow" w:hAnsi="Arial Narrow"/>
          <w:b/>
          <w:szCs w:val="32"/>
        </w:rPr>
      </w:pPr>
    </w:p>
    <w:p w14:paraId="6E0FE5BF" w14:textId="77777777" w:rsidR="00CF68D8" w:rsidRDefault="00CF68D8" w:rsidP="00CF68D8">
      <w:pPr>
        <w:tabs>
          <w:tab w:val="left" w:pos="0"/>
          <w:tab w:val="left" w:pos="2880"/>
          <w:tab w:val="left" w:pos="4500"/>
        </w:tabs>
        <w:ind w:right="530"/>
        <w:jc w:val="center"/>
        <w:rPr>
          <w:rFonts w:ascii="Arial Narrow" w:hAnsi="Arial Narrow"/>
          <w:b/>
          <w:szCs w:val="32"/>
        </w:rPr>
      </w:pPr>
    </w:p>
    <w:tbl>
      <w:tblPr>
        <w:tblStyle w:val="Mriekatabuky"/>
        <w:tblW w:w="9209" w:type="dxa"/>
        <w:tblLook w:val="04A0" w:firstRow="1" w:lastRow="0" w:firstColumn="1" w:lastColumn="0" w:noHBand="0" w:noVBand="1"/>
      </w:tblPr>
      <w:tblGrid>
        <w:gridCol w:w="6941"/>
        <w:gridCol w:w="2268"/>
      </w:tblGrid>
      <w:tr w:rsidR="006871D9" w14:paraId="3139E2B1" w14:textId="77777777" w:rsidTr="007B555B">
        <w:trPr>
          <w:trHeight w:val="907"/>
        </w:trPr>
        <w:tc>
          <w:tcPr>
            <w:tcW w:w="6941" w:type="dxa"/>
            <w:vAlign w:val="center"/>
          </w:tcPr>
          <w:p w14:paraId="783E2894" w14:textId="77777777" w:rsidR="006871D9" w:rsidRDefault="006871D9" w:rsidP="006871D9">
            <w:pPr>
              <w:jc w:val="center"/>
              <w:rPr>
                <w:rFonts w:ascii="Arial Narrow" w:hAnsi="Arial Narrow"/>
                <w:b/>
              </w:rPr>
            </w:pPr>
            <w:r w:rsidRPr="00A22515">
              <w:rPr>
                <w:rFonts w:ascii="Arial Narrow" w:hAnsi="Arial Narrow"/>
                <w:b/>
              </w:rPr>
              <w:t xml:space="preserve">Celková cena za </w:t>
            </w:r>
            <w:r>
              <w:rPr>
                <w:rFonts w:ascii="Arial Narrow" w:hAnsi="Arial Narrow"/>
                <w:b/>
              </w:rPr>
              <w:t>poskytnutie</w:t>
            </w:r>
            <w:r w:rsidRPr="00A22515">
              <w:rPr>
                <w:rFonts w:ascii="Arial Narrow" w:hAnsi="Arial Narrow"/>
                <w:b/>
              </w:rPr>
              <w:t xml:space="preserve"> predmetu zákazky vyjadrená v EUR </w:t>
            </w:r>
            <w:r>
              <w:rPr>
                <w:rFonts w:ascii="Arial Narrow" w:hAnsi="Arial Narrow"/>
                <w:b/>
              </w:rPr>
              <w:t>bez </w:t>
            </w:r>
            <w:r w:rsidRPr="00A22515">
              <w:rPr>
                <w:rFonts w:ascii="Arial Narrow" w:hAnsi="Arial Narrow"/>
                <w:b/>
              </w:rPr>
              <w:t>DPH</w:t>
            </w:r>
          </w:p>
          <w:p w14:paraId="112D4D2C" w14:textId="2C056251" w:rsidR="006871D9" w:rsidRPr="006871D9" w:rsidRDefault="006871D9" w:rsidP="006871D9">
            <w:pPr>
              <w:jc w:val="center"/>
              <w:rPr>
                <w:rFonts w:ascii="Arial Narrow" w:hAnsi="Arial Narrow"/>
              </w:rPr>
            </w:pPr>
            <w:r w:rsidRPr="006871D9">
              <w:rPr>
                <w:rFonts w:ascii="Arial Narrow" w:hAnsi="Arial Narrow"/>
              </w:rPr>
              <w:t xml:space="preserve">(Softvérové podporné služby pre AFIS/EURODAC  +  </w:t>
            </w:r>
            <w:r w:rsidRPr="006871D9">
              <w:rPr>
                <w:rFonts w:ascii="Arial Narrow" w:hAnsi="Arial Narrow"/>
                <w:bCs/>
                <w:sz w:val="24"/>
                <w:szCs w:val="24"/>
              </w:rPr>
              <w:t>Voliteľné služby)</w:t>
            </w:r>
          </w:p>
        </w:tc>
        <w:tc>
          <w:tcPr>
            <w:tcW w:w="2268" w:type="dxa"/>
            <w:shd w:val="clear" w:color="auto" w:fill="FFFF00"/>
            <w:vAlign w:val="center"/>
          </w:tcPr>
          <w:p w14:paraId="11F64ECE" w14:textId="5A660546" w:rsidR="006871D9" w:rsidRDefault="007B555B" w:rsidP="006871D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XY    € bez DPH</w:t>
            </w:r>
          </w:p>
        </w:tc>
      </w:tr>
    </w:tbl>
    <w:p w14:paraId="463472D4" w14:textId="77777777" w:rsidR="00145503" w:rsidRPr="00CF68D8" w:rsidRDefault="00145503" w:rsidP="00CF68D8">
      <w:pPr>
        <w:rPr>
          <w:rFonts w:ascii="Arial Narrow" w:hAnsi="Arial Narrow"/>
        </w:rPr>
      </w:pPr>
    </w:p>
    <w:sectPr w:rsidR="00145503" w:rsidRPr="00CF68D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9700D2" w14:textId="77777777" w:rsidR="0086480D" w:rsidRDefault="0086480D" w:rsidP="006D0533">
      <w:pPr>
        <w:spacing w:after="0" w:line="240" w:lineRule="auto"/>
      </w:pPr>
      <w:r>
        <w:separator/>
      </w:r>
    </w:p>
  </w:endnote>
  <w:endnote w:type="continuationSeparator" w:id="0">
    <w:p w14:paraId="766A70B0" w14:textId="77777777" w:rsidR="0086480D" w:rsidRDefault="0086480D" w:rsidP="006D0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3E8EE5" w14:textId="77777777" w:rsidR="0086480D" w:rsidRDefault="0086480D" w:rsidP="006D0533">
      <w:pPr>
        <w:spacing w:after="0" w:line="240" w:lineRule="auto"/>
      </w:pPr>
      <w:r>
        <w:separator/>
      </w:r>
    </w:p>
  </w:footnote>
  <w:footnote w:type="continuationSeparator" w:id="0">
    <w:p w14:paraId="2CC2536E" w14:textId="77777777" w:rsidR="0086480D" w:rsidRDefault="0086480D" w:rsidP="006D0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7118C" w14:textId="77777777" w:rsidR="006D0533" w:rsidRDefault="006D0533">
    <w:pPr>
      <w:pStyle w:val="Hlavika"/>
    </w:pPr>
    <w:r w:rsidRPr="006D0533">
      <w:t>02_priloha SP c.2 - Štruktúrovaný rozpočet ceny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86678"/>
    <w:multiLevelType w:val="hybridMultilevel"/>
    <w:tmpl w:val="FE6896B6"/>
    <w:lvl w:ilvl="0" w:tplc="53BCEA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881"/>
    <w:rsid w:val="00016799"/>
    <w:rsid w:val="000778D9"/>
    <w:rsid w:val="000A329C"/>
    <w:rsid w:val="000F3C3C"/>
    <w:rsid w:val="00145503"/>
    <w:rsid w:val="00175C3D"/>
    <w:rsid w:val="00277B9C"/>
    <w:rsid w:val="002B79A7"/>
    <w:rsid w:val="00404F5F"/>
    <w:rsid w:val="00473CF3"/>
    <w:rsid w:val="00680DAB"/>
    <w:rsid w:val="006871D9"/>
    <w:rsid w:val="006B1AE5"/>
    <w:rsid w:val="006D0533"/>
    <w:rsid w:val="007427FB"/>
    <w:rsid w:val="007B555B"/>
    <w:rsid w:val="0086480D"/>
    <w:rsid w:val="009D7323"/>
    <w:rsid w:val="009F4FF4"/>
    <w:rsid w:val="00A45683"/>
    <w:rsid w:val="00B61BA2"/>
    <w:rsid w:val="00BA258E"/>
    <w:rsid w:val="00CF68D8"/>
    <w:rsid w:val="00D22AA4"/>
    <w:rsid w:val="00E27E9F"/>
    <w:rsid w:val="00F07FAC"/>
    <w:rsid w:val="00F6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F0958"/>
  <w15:chartTrackingRefBased/>
  <w15:docId w15:val="{C84EFF1E-2D35-4C45-BC32-70E7A6AE8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D0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D0533"/>
  </w:style>
  <w:style w:type="paragraph" w:styleId="Pta">
    <w:name w:val="footer"/>
    <w:basedOn w:val="Normlny"/>
    <w:link w:val="PtaChar"/>
    <w:uiPriority w:val="99"/>
    <w:unhideWhenUsed/>
    <w:rsid w:val="006D0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0533"/>
  </w:style>
  <w:style w:type="table" w:styleId="Mriekatabuky">
    <w:name w:val="Table Grid"/>
    <w:basedOn w:val="Normlnatabuka"/>
    <w:uiPriority w:val="39"/>
    <w:rsid w:val="00016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680DAB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61B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61BA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61BA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61B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61BA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61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1B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Kundrát</dc:creator>
  <cp:keywords/>
  <dc:description/>
  <cp:lastModifiedBy>Tomáš Kundrát</cp:lastModifiedBy>
  <cp:revision>3</cp:revision>
  <dcterms:created xsi:type="dcterms:W3CDTF">2025-05-13T13:45:00Z</dcterms:created>
  <dcterms:modified xsi:type="dcterms:W3CDTF">2025-05-19T12:19:00Z</dcterms:modified>
</cp:coreProperties>
</file>