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93" w:rsidRDefault="00564F93" w:rsidP="00564F93">
      <w:pPr>
        <w:tabs>
          <w:tab w:val="left" w:pos="1134"/>
        </w:tabs>
        <w:autoSpaceDE w:val="0"/>
        <w:autoSpaceDN w:val="0"/>
        <w:rPr>
          <w:b/>
          <w:snapToGrid w:val="0"/>
          <w:sz w:val="20"/>
          <w:szCs w:val="20"/>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67D88" w:rsidP="005079B7">
      <w:pPr>
        <w:rPr>
          <w:b/>
          <w:bCs/>
          <w:sz w:val="22"/>
        </w:rPr>
      </w:pPr>
      <w:r>
        <w:rPr>
          <w:b/>
          <w:bCs/>
          <w:sz w:val="22"/>
        </w:rPr>
        <w:t>Názov p</w:t>
      </w:r>
      <w:r w:rsidR="005079B7" w:rsidRPr="000B4EAF">
        <w:rPr>
          <w:b/>
          <w:bCs/>
          <w:sz w:val="22"/>
        </w:rPr>
        <w:t>redmet</w:t>
      </w:r>
      <w:r w:rsidR="00A2449F">
        <w:rPr>
          <w:b/>
          <w:bCs/>
          <w:sz w:val="22"/>
        </w:rPr>
        <w:t>u</w:t>
      </w:r>
      <w:r w:rsidR="005079B7" w:rsidRPr="000B4EAF">
        <w:rPr>
          <w:b/>
          <w:bCs/>
          <w:sz w:val="22"/>
        </w:rPr>
        <w:t xml:space="preserve"> zákazky:</w:t>
      </w:r>
      <w:r w:rsidR="005079B7">
        <w:rPr>
          <w:b/>
          <w:bCs/>
          <w:sz w:val="22"/>
        </w:rPr>
        <w:t xml:space="preserve"> </w:t>
      </w:r>
      <w:r w:rsidR="001F3ABF">
        <w:rPr>
          <w:b/>
          <w:sz w:val="22"/>
        </w:rPr>
        <w:t xml:space="preserve">Rukavice </w:t>
      </w:r>
      <w:r>
        <w:rPr>
          <w:b/>
          <w:sz w:val="22"/>
        </w:rPr>
        <w:t xml:space="preserve">jednorazové  nesterilné </w:t>
      </w:r>
      <w:proofErr w:type="spellStart"/>
      <w:r>
        <w:rPr>
          <w:b/>
          <w:sz w:val="22"/>
        </w:rPr>
        <w:t>nitrilové</w:t>
      </w:r>
      <w:proofErr w:type="spellEnd"/>
      <w:r>
        <w:rPr>
          <w:b/>
          <w:sz w:val="22"/>
        </w:rPr>
        <w:t xml:space="preserve"> bez púdru</w:t>
      </w:r>
    </w:p>
    <w:p w:rsidR="005079B7" w:rsidRPr="007F0003" w:rsidRDefault="005079B7" w:rsidP="005079B7">
      <w:pPr>
        <w:rPr>
          <w:b/>
          <w:bCs/>
          <w:sz w:val="10"/>
          <w:szCs w:val="10"/>
        </w:rPr>
      </w:pPr>
    </w:p>
    <w:p w:rsidR="00993357" w:rsidRPr="00DE1004" w:rsidRDefault="001F3ABF" w:rsidP="00993357">
      <w:pPr>
        <w:rPr>
          <w:sz w:val="22"/>
        </w:rPr>
      </w:pPr>
      <w:r w:rsidRPr="00567D88">
        <w:rPr>
          <w:snapToGrid w:val="0"/>
          <w:sz w:val="22"/>
        </w:rPr>
        <w:t>Predmetom zákazky sú: „</w:t>
      </w:r>
      <w:r w:rsidRPr="00567D88">
        <w:rPr>
          <w:b/>
          <w:sz w:val="22"/>
        </w:rPr>
        <w:t>Rukavice</w:t>
      </w:r>
      <w:r w:rsidR="00567D88" w:rsidRPr="00567D88">
        <w:rPr>
          <w:b/>
          <w:sz w:val="22"/>
        </w:rPr>
        <w:t xml:space="preserve"> jednorazové  nesterilné </w:t>
      </w:r>
      <w:proofErr w:type="spellStart"/>
      <w:r w:rsidR="00567D88" w:rsidRPr="00567D88">
        <w:rPr>
          <w:b/>
          <w:sz w:val="22"/>
        </w:rPr>
        <w:t>nitrilové</w:t>
      </w:r>
      <w:proofErr w:type="spellEnd"/>
      <w:r w:rsidR="00567D88" w:rsidRPr="00567D88">
        <w:rPr>
          <w:b/>
          <w:sz w:val="22"/>
        </w:rPr>
        <w:t xml:space="preserve"> bez </w:t>
      </w:r>
      <w:r w:rsidR="00042AB2">
        <w:rPr>
          <w:b/>
          <w:sz w:val="22"/>
        </w:rPr>
        <w:t>púdru“</w:t>
      </w:r>
      <w:r w:rsidR="00042AB2">
        <w:rPr>
          <w:sz w:val="22"/>
        </w:rPr>
        <w:t xml:space="preserve">  pre potreby Fakultnej nemocnice s poliklinikou F. D. </w:t>
      </w:r>
      <w:proofErr w:type="spellStart"/>
      <w:r w:rsidR="00042AB2">
        <w:rPr>
          <w:sz w:val="22"/>
        </w:rPr>
        <w:t>Roosevelta</w:t>
      </w:r>
      <w:proofErr w:type="spellEnd"/>
      <w:r w:rsidR="00042AB2">
        <w:rPr>
          <w:sz w:val="22"/>
        </w:rPr>
        <w:t xml:space="preserve"> Banská Bystrica</w:t>
      </w:r>
      <w:r w:rsidR="00567D88">
        <w:rPr>
          <w:sz w:val="22"/>
        </w:rPr>
        <w:t>,</w:t>
      </w:r>
      <w:r w:rsidRPr="00567D88">
        <w:rPr>
          <w:sz w:val="22"/>
        </w:rPr>
        <w:t xml:space="preserve"> vrátane</w:t>
      </w:r>
      <w:r w:rsidR="00567D88" w:rsidRPr="00567D88">
        <w:rPr>
          <w:sz w:val="22"/>
        </w:rPr>
        <w:t xml:space="preserve"> </w:t>
      </w:r>
      <w:r w:rsidR="00567D88">
        <w:rPr>
          <w:sz w:val="22"/>
        </w:rPr>
        <w:t xml:space="preserve">súvisiacich služieb - </w:t>
      </w:r>
      <w:r w:rsidR="00993357" w:rsidRPr="00567D88">
        <w:rPr>
          <w:sz w:val="22"/>
        </w:rPr>
        <w:t xml:space="preserve">dovozu </w:t>
      </w:r>
      <w:r w:rsidR="00567D88" w:rsidRPr="00567D88">
        <w:rPr>
          <w:sz w:val="22"/>
        </w:rPr>
        <w:t xml:space="preserve">a </w:t>
      </w:r>
      <w:r w:rsidR="00042AB2" w:rsidRPr="00042AB2">
        <w:rPr>
          <w:sz w:val="22"/>
        </w:rPr>
        <w:t xml:space="preserve">vyloženia tovaru na miesto </w:t>
      </w:r>
      <w:r w:rsidR="00042AB2" w:rsidRPr="00DE1004">
        <w:rPr>
          <w:sz w:val="22"/>
        </w:rPr>
        <w:t>dodania</w:t>
      </w:r>
      <w:r w:rsidR="00EC7FE1" w:rsidRPr="00DE1004">
        <w:rPr>
          <w:sz w:val="22"/>
        </w:rPr>
        <w:t>, na obdobie 18 mesiacov</w:t>
      </w:r>
      <w:r w:rsidR="00042AB2" w:rsidRPr="00DE1004">
        <w:rPr>
          <w:sz w:val="22"/>
        </w:rPr>
        <w:t>.</w:t>
      </w:r>
    </w:p>
    <w:p w:rsidR="007F0003" w:rsidRDefault="007F0003" w:rsidP="005079B7">
      <w:pPr>
        <w:rPr>
          <w:b/>
          <w:bCs/>
          <w:sz w:val="22"/>
        </w:rPr>
      </w:pPr>
    </w:p>
    <w:p w:rsidR="00FB2B6D" w:rsidRPr="003151F6" w:rsidRDefault="00FB2B6D" w:rsidP="003151F6">
      <w:pPr>
        <w:spacing w:before="60" w:after="60"/>
        <w:rPr>
          <w:b/>
          <w:i/>
          <w:snapToGrid w:val="0"/>
          <w:color w:val="FF0000"/>
          <w:sz w:val="22"/>
        </w:rPr>
      </w:pPr>
      <w:r w:rsidRPr="0023507A">
        <w:rPr>
          <w:bCs/>
          <w:sz w:val="22"/>
        </w:rPr>
        <w:t xml:space="preserve">Predpokladané množstvo na obdobie </w:t>
      </w:r>
      <w:r w:rsidR="00CB37AE" w:rsidRPr="00CB37AE">
        <w:rPr>
          <w:bCs/>
          <w:color w:val="000000" w:themeColor="text1"/>
          <w:sz w:val="22"/>
        </w:rPr>
        <w:t>18 mesiacov: 6 309 863</w:t>
      </w:r>
      <w:r w:rsidRPr="00CB37AE">
        <w:rPr>
          <w:bCs/>
          <w:color w:val="000000" w:themeColor="text1"/>
          <w:sz w:val="22"/>
        </w:rPr>
        <w:t xml:space="preserve"> kusov</w:t>
      </w:r>
    </w:p>
    <w:p w:rsidR="00FB2B6D" w:rsidRPr="0023507A" w:rsidRDefault="00FB2B6D" w:rsidP="00FB2B6D">
      <w:pPr>
        <w:pStyle w:val="Default"/>
        <w:rPr>
          <w:color w:val="auto"/>
          <w:sz w:val="10"/>
          <w:szCs w:val="10"/>
        </w:rPr>
      </w:pPr>
    </w:p>
    <w:p w:rsidR="00172E93" w:rsidRPr="00CB72F8" w:rsidRDefault="00172E93" w:rsidP="00172E93">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1F3ABF" w:rsidRDefault="001F3ABF" w:rsidP="001F3ABF"/>
    <w:p w:rsidR="001F3ABF" w:rsidRPr="00A11404" w:rsidRDefault="001F3ABF" w:rsidP="001F3ABF">
      <w:pPr>
        <w:rPr>
          <w:bCs/>
          <w:sz w:val="22"/>
        </w:rPr>
      </w:pPr>
      <w:r w:rsidRPr="00A11404">
        <w:rPr>
          <w:sz w:val="22"/>
        </w:rPr>
        <w:t xml:space="preserve">Ponúkaný predmet zákazky musí spĺňať zadefinovanú špecifikáciu. V prípade, ak sa v opise a špecifikácii predmetu zákazky uvádzajú údaje alebo odkazy na konkrétneho výrobcu, postup, značku, obchodný názov, typ, umožňuje sa predloženie ponuky s ekvivalentným výrobkom, ten však musí spĺňať minimálne technicko-medicínske a funkčné parametre predmetu zákazky, resp. musí mať rovnaké alebo lepšie technické vlastnosti. </w:t>
      </w:r>
      <w:r w:rsidRPr="00A11404">
        <w:rPr>
          <w:bCs/>
          <w:sz w:val="22"/>
        </w:rPr>
        <w:t>Všetky ponúkané výrobky musia byť v súlade s príslušnými požiadavkami stanovenými v právnych predpisoch EÚ.</w:t>
      </w:r>
    </w:p>
    <w:p w:rsidR="005079B7" w:rsidRDefault="005079B7" w:rsidP="005079B7">
      <w:pPr>
        <w:rPr>
          <w:b/>
          <w:sz w:val="22"/>
        </w:rPr>
      </w:pPr>
    </w:p>
    <w:p w:rsidR="00D55D1D" w:rsidRDefault="005079B7" w:rsidP="005079B7">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 nižšie požadovanej špecifikácií:</w:t>
      </w:r>
    </w:p>
    <w:p w:rsidR="00776A86" w:rsidRDefault="00776A86">
      <w:pPr>
        <w:spacing w:line="276" w:lineRule="auto"/>
        <w:jc w:val="left"/>
        <w:rPr>
          <w:b/>
          <w:noProof/>
          <w:sz w:val="22"/>
        </w:rPr>
      </w:pPr>
    </w:p>
    <w:tbl>
      <w:tblPr>
        <w:tblpPr w:leftFromText="141" w:rightFromText="141" w:vertAnchor="text" w:tblpY="1"/>
        <w:tblOverlap w:val="never"/>
        <w:tblW w:w="5000" w:type="pct"/>
        <w:tblCellMar>
          <w:left w:w="70" w:type="dxa"/>
          <w:right w:w="70" w:type="dxa"/>
        </w:tblCellMar>
        <w:tblLook w:val="04A0"/>
      </w:tblPr>
      <w:tblGrid>
        <w:gridCol w:w="954"/>
        <w:gridCol w:w="4503"/>
        <w:gridCol w:w="1428"/>
        <w:gridCol w:w="2327"/>
      </w:tblGrid>
      <w:tr w:rsidR="00D55D1D" w:rsidRPr="00D55D1D" w:rsidTr="00BF0E2D">
        <w:trPr>
          <w:cantSplit/>
          <w:trHeight w:val="306"/>
        </w:trPr>
        <w:tc>
          <w:tcPr>
            <w:tcW w:w="518"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567D88" w:rsidP="00B234AE">
            <w:pPr>
              <w:jc w:val="center"/>
              <w:rPr>
                <w:b/>
                <w:bCs/>
                <w:sz w:val="20"/>
                <w:szCs w:val="20"/>
              </w:rPr>
            </w:pPr>
            <w:r>
              <w:rPr>
                <w:b/>
                <w:bCs/>
                <w:sz w:val="20"/>
                <w:szCs w:val="20"/>
              </w:rPr>
              <w:t xml:space="preserve">P. č. </w:t>
            </w:r>
          </w:p>
        </w:tc>
        <w:tc>
          <w:tcPr>
            <w:tcW w:w="2444"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sz w:val="20"/>
                <w:szCs w:val="20"/>
              </w:rPr>
            </w:pPr>
          </w:p>
          <w:p w:rsidR="00D55D1D" w:rsidRPr="00D55D1D" w:rsidRDefault="00D55D1D" w:rsidP="00B234AE">
            <w:pPr>
              <w:rPr>
                <w:b/>
                <w:sz w:val="20"/>
                <w:szCs w:val="20"/>
              </w:rPr>
            </w:pPr>
            <w:r w:rsidRPr="00D55D1D">
              <w:rPr>
                <w:b/>
                <w:sz w:val="20"/>
                <w:szCs w:val="20"/>
              </w:rPr>
              <w:t>Rukavice jednor</w:t>
            </w:r>
            <w:r w:rsidR="00042CFC">
              <w:rPr>
                <w:b/>
                <w:sz w:val="20"/>
                <w:szCs w:val="20"/>
              </w:rPr>
              <w:t>a</w:t>
            </w:r>
            <w:r w:rsidRPr="00D55D1D">
              <w:rPr>
                <w:b/>
                <w:sz w:val="20"/>
                <w:szCs w:val="20"/>
              </w:rPr>
              <w:t xml:space="preserve">zové  nesterilné </w:t>
            </w:r>
          </w:p>
          <w:p w:rsidR="00D55D1D" w:rsidRPr="00D55D1D" w:rsidRDefault="00D55D1D" w:rsidP="00B234AE">
            <w:pPr>
              <w:rPr>
                <w:b/>
                <w:sz w:val="20"/>
                <w:szCs w:val="20"/>
              </w:rPr>
            </w:pPr>
            <w:r w:rsidRPr="00D55D1D">
              <w:rPr>
                <w:b/>
                <w:sz w:val="20"/>
                <w:szCs w:val="20"/>
              </w:rPr>
              <w:t>NITRILOVÉ bez púdru</w:t>
            </w:r>
          </w:p>
          <w:p w:rsidR="00D55D1D" w:rsidRPr="00D55D1D" w:rsidRDefault="00D55D1D" w:rsidP="00B234AE">
            <w:pPr>
              <w:rPr>
                <w:b/>
                <w:bCs/>
                <w:sz w:val="20"/>
                <w:szCs w:val="20"/>
              </w:rPr>
            </w:pPr>
          </w:p>
        </w:tc>
        <w:tc>
          <w:tcPr>
            <w:tcW w:w="775"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55D1D" w:rsidRPr="00D55D1D" w:rsidRDefault="00D55D1D" w:rsidP="00B234AE">
            <w:pPr>
              <w:jc w:val="center"/>
              <w:rPr>
                <w:b/>
                <w:bCs/>
                <w:sz w:val="20"/>
                <w:szCs w:val="20"/>
              </w:rPr>
            </w:pPr>
            <w:r w:rsidRPr="00D55D1D">
              <w:rPr>
                <w:b/>
                <w:bCs/>
                <w:sz w:val="20"/>
                <w:szCs w:val="20"/>
              </w:rPr>
              <w:t>Požadovaný parameter</w:t>
            </w:r>
          </w:p>
        </w:tc>
        <w:tc>
          <w:tcPr>
            <w:tcW w:w="126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55D1D" w:rsidRPr="00D55D1D" w:rsidRDefault="00D55D1D" w:rsidP="00B234AE">
            <w:pPr>
              <w:jc w:val="center"/>
              <w:rPr>
                <w:b/>
                <w:bCs/>
                <w:sz w:val="20"/>
                <w:szCs w:val="20"/>
              </w:rPr>
            </w:pPr>
            <w:r w:rsidRPr="00D55D1D">
              <w:rPr>
                <w:b/>
                <w:bCs/>
                <w:sz w:val="20"/>
                <w:szCs w:val="20"/>
              </w:rPr>
              <w:t xml:space="preserve">Požadujeme uviesť, či spĺňa požadovanú hodnotu áno/nie  resp. uviesť konkrétny číselný údaj </w:t>
            </w:r>
          </w:p>
        </w:tc>
      </w:tr>
      <w:tr w:rsidR="00D55D1D" w:rsidRPr="00D55D1D" w:rsidTr="00BF0E2D">
        <w:trPr>
          <w:cantSplit/>
          <w:trHeight w:val="306"/>
        </w:trPr>
        <w:tc>
          <w:tcPr>
            <w:tcW w:w="51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2444"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775"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c>
          <w:tcPr>
            <w:tcW w:w="1263"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r>
      <w:tr w:rsidR="00D55D1D" w:rsidRPr="00D55D1D" w:rsidTr="00BF0E2D">
        <w:trPr>
          <w:cantSplit/>
          <w:trHeight w:val="306"/>
        </w:trPr>
        <w:tc>
          <w:tcPr>
            <w:tcW w:w="51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2444"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775"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c>
          <w:tcPr>
            <w:tcW w:w="1263"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r>
      <w:tr w:rsidR="00D55D1D" w:rsidRPr="00D55D1D" w:rsidTr="00BF0E2D">
        <w:trPr>
          <w:cantSplit/>
          <w:trHeight w:val="306"/>
        </w:trPr>
        <w:tc>
          <w:tcPr>
            <w:tcW w:w="51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2444"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775"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c>
          <w:tcPr>
            <w:tcW w:w="1263"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r>
      <w:tr w:rsidR="00D55D1D" w:rsidRPr="00D55D1D" w:rsidTr="00BF0E2D">
        <w:trPr>
          <w:cantSplit/>
          <w:trHeight w:val="276"/>
        </w:trPr>
        <w:tc>
          <w:tcPr>
            <w:tcW w:w="51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2444"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775"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c>
          <w:tcPr>
            <w:tcW w:w="1263"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r>
      <w:tr w:rsidR="00D55D1D" w:rsidRPr="00D55D1D" w:rsidTr="00BF0E2D">
        <w:trPr>
          <w:cantSplit/>
          <w:trHeight w:val="340"/>
        </w:trPr>
        <w:tc>
          <w:tcPr>
            <w:tcW w:w="2962" w:type="pct"/>
            <w:gridSpan w:val="2"/>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580909">
            <w:pPr>
              <w:jc w:val="left"/>
              <w:rPr>
                <w:sz w:val="20"/>
                <w:szCs w:val="20"/>
              </w:rPr>
            </w:pPr>
            <w:r w:rsidRPr="00D55D1D">
              <w:rPr>
                <w:sz w:val="20"/>
                <w:szCs w:val="20"/>
              </w:rPr>
              <w:t xml:space="preserve">Platný ŠUKL kód </w:t>
            </w:r>
            <w:r w:rsidR="00993357">
              <w:rPr>
                <w:sz w:val="20"/>
                <w:szCs w:val="20"/>
              </w:rPr>
              <w:t xml:space="preserve"> (ak je relevantné)</w:t>
            </w:r>
          </w:p>
        </w:tc>
        <w:tc>
          <w:tcPr>
            <w:tcW w:w="2038" w:type="pct"/>
            <w:gridSpan w:val="2"/>
            <w:tcBorders>
              <w:top w:val="single" w:sz="4" w:space="0" w:color="auto"/>
              <w:left w:val="single" w:sz="4" w:space="0" w:color="auto"/>
              <w:bottom w:val="single" w:sz="4" w:space="0" w:color="auto"/>
              <w:right w:val="single" w:sz="4" w:space="0" w:color="auto"/>
            </w:tcBorders>
            <w:vAlign w:val="center"/>
            <w:hideMark/>
          </w:tcPr>
          <w:p w:rsidR="00D55D1D" w:rsidRPr="00D55D1D" w:rsidRDefault="00D55D1D" w:rsidP="00B234AE">
            <w:pPr>
              <w:rPr>
                <w:sz w:val="20"/>
                <w:szCs w:val="20"/>
              </w:rPr>
            </w:pPr>
          </w:p>
        </w:tc>
      </w:tr>
      <w:tr w:rsidR="00D55D1D" w:rsidRPr="00D55D1D" w:rsidTr="00BF0E2D">
        <w:trPr>
          <w:cantSplit/>
          <w:trHeight w:val="340"/>
        </w:trPr>
        <w:tc>
          <w:tcPr>
            <w:tcW w:w="2962" w:type="pct"/>
            <w:gridSpan w:val="2"/>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580909">
            <w:pPr>
              <w:jc w:val="left"/>
              <w:rPr>
                <w:sz w:val="20"/>
                <w:szCs w:val="20"/>
              </w:rPr>
            </w:pPr>
            <w:r w:rsidRPr="00D55D1D">
              <w:rPr>
                <w:sz w:val="20"/>
                <w:szCs w:val="20"/>
              </w:rPr>
              <w:t>Výrobca:</w:t>
            </w:r>
          </w:p>
        </w:tc>
        <w:tc>
          <w:tcPr>
            <w:tcW w:w="2038" w:type="pct"/>
            <w:gridSpan w:val="2"/>
            <w:tcBorders>
              <w:top w:val="single" w:sz="4" w:space="0" w:color="auto"/>
              <w:left w:val="single" w:sz="4" w:space="0" w:color="auto"/>
              <w:bottom w:val="single" w:sz="4" w:space="0" w:color="auto"/>
              <w:right w:val="single" w:sz="4" w:space="0" w:color="auto"/>
            </w:tcBorders>
            <w:vAlign w:val="center"/>
            <w:hideMark/>
          </w:tcPr>
          <w:p w:rsidR="00D55D1D" w:rsidRPr="00D55D1D" w:rsidRDefault="00D55D1D" w:rsidP="00B234AE">
            <w:pPr>
              <w:rPr>
                <w:sz w:val="20"/>
                <w:szCs w:val="20"/>
              </w:rPr>
            </w:pPr>
          </w:p>
        </w:tc>
      </w:tr>
      <w:tr w:rsidR="00D55D1D" w:rsidRPr="00D55D1D" w:rsidTr="00BF0E2D">
        <w:trPr>
          <w:cantSplit/>
          <w:trHeight w:val="340"/>
        </w:trPr>
        <w:tc>
          <w:tcPr>
            <w:tcW w:w="2962" w:type="pct"/>
            <w:gridSpan w:val="2"/>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580909">
            <w:pPr>
              <w:jc w:val="left"/>
              <w:rPr>
                <w:sz w:val="20"/>
                <w:szCs w:val="20"/>
              </w:rPr>
            </w:pPr>
            <w:r w:rsidRPr="00D55D1D">
              <w:rPr>
                <w:sz w:val="20"/>
                <w:szCs w:val="20"/>
              </w:rPr>
              <w:t>Referenčné číslo zdravotníckej pomôcky – povinný údaj</w:t>
            </w:r>
          </w:p>
        </w:tc>
        <w:tc>
          <w:tcPr>
            <w:tcW w:w="2038" w:type="pct"/>
            <w:gridSpan w:val="2"/>
            <w:tcBorders>
              <w:top w:val="single" w:sz="4" w:space="0" w:color="auto"/>
              <w:left w:val="single" w:sz="4" w:space="0" w:color="auto"/>
              <w:bottom w:val="single" w:sz="4" w:space="0" w:color="auto"/>
              <w:right w:val="single" w:sz="4" w:space="0" w:color="auto"/>
            </w:tcBorders>
            <w:vAlign w:val="center"/>
            <w:hideMark/>
          </w:tcPr>
          <w:p w:rsidR="00D55D1D" w:rsidRPr="00D55D1D" w:rsidRDefault="00D55D1D" w:rsidP="00B234AE">
            <w:pPr>
              <w:rPr>
                <w:sz w:val="20"/>
                <w:szCs w:val="20"/>
              </w:rPr>
            </w:pPr>
          </w:p>
        </w:tc>
      </w:tr>
      <w:tr w:rsidR="00D55D1D" w:rsidRPr="00D55D1D" w:rsidTr="00BF0E2D">
        <w:trPr>
          <w:cantSplit/>
          <w:trHeight w:val="340"/>
        </w:trPr>
        <w:tc>
          <w:tcPr>
            <w:tcW w:w="2962" w:type="pct"/>
            <w:gridSpan w:val="2"/>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580909">
            <w:pPr>
              <w:jc w:val="left"/>
              <w:rPr>
                <w:sz w:val="20"/>
                <w:szCs w:val="20"/>
              </w:rPr>
            </w:pPr>
            <w:r w:rsidRPr="00D55D1D">
              <w:rPr>
                <w:sz w:val="20"/>
                <w:szCs w:val="20"/>
              </w:rPr>
              <w:t>Obchodný názov zdravotníckej pomôcky:</w:t>
            </w:r>
          </w:p>
        </w:tc>
        <w:tc>
          <w:tcPr>
            <w:tcW w:w="2038" w:type="pct"/>
            <w:gridSpan w:val="2"/>
            <w:tcBorders>
              <w:top w:val="single" w:sz="4" w:space="0" w:color="auto"/>
              <w:left w:val="single" w:sz="4" w:space="0" w:color="auto"/>
              <w:bottom w:val="single" w:sz="4" w:space="0" w:color="auto"/>
              <w:right w:val="single" w:sz="4" w:space="0" w:color="auto"/>
            </w:tcBorders>
            <w:vAlign w:val="center"/>
            <w:hideMark/>
          </w:tcPr>
          <w:p w:rsidR="00D55D1D" w:rsidRPr="00D55D1D" w:rsidRDefault="00D55D1D" w:rsidP="00B234AE">
            <w:pPr>
              <w:rPr>
                <w:sz w:val="20"/>
                <w:szCs w:val="20"/>
              </w:rPr>
            </w:pPr>
          </w:p>
        </w:tc>
      </w:tr>
      <w:tr w:rsidR="00D55D1D" w:rsidRPr="00D55D1D" w:rsidTr="00BF0E2D">
        <w:trPr>
          <w:cantSplit/>
          <w:trHeight w:val="340"/>
        </w:trPr>
        <w:tc>
          <w:tcPr>
            <w:tcW w:w="2962" w:type="pct"/>
            <w:gridSpan w:val="2"/>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580909">
            <w:pPr>
              <w:jc w:val="left"/>
              <w:rPr>
                <w:sz w:val="20"/>
                <w:szCs w:val="20"/>
              </w:rPr>
            </w:pPr>
            <w:r w:rsidRPr="00D55D1D">
              <w:rPr>
                <w:sz w:val="20"/>
                <w:szCs w:val="20"/>
              </w:rPr>
              <w:t>Klasifikácia zdravotníckej pomôcky (zaradenie zdravotníckej pomôcky do triedy)</w:t>
            </w:r>
          </w:p>
        </w:tc>
        <w:tc>
          <w:tcPr>
            <w:tcW w:w="2038" w:type="pct"/>
            <w:gridSpan w:val="2"/>
            <w:tcBorders>
              <w:top w:val="single" w:sz="4" w:space="0" w:color="auto"/>
              <w:left w:val="single" w:sz="4" w:space="0" w:color="auto"/>
              <w:bottom w:val="single" w:sz="4" w:space="0" w:color="auto"/>
              <w:right w:val="single" w:sz="4" w:space="0" w:color="auto"/>
            </w:tcBorders>
            <w:vAlign w:val="center"/>
            <w:hideMark/>
          </w:tcPr>
          <w:p w:rsidR="00D55D1D" w:rsidRPr="00D55D1D" w:rsidRDefault="00D55D1D" w:rsidP="00B234AE">
            <w:pPr>
              <w:rPr>
                <w:sz w:val="20"/>
                <w:szCs w:val="20"/>
              </w:rPr>
            </w:pPr>
          </w:p>
        </w:tc>
      </w:tr>
      <w:tr w:rsidR="00D55D1D" w:rsidRPr="00D55D1D" w:rsidTr="00BF0E2D">
        <w:trPr>
          <w:cantSplit/>
          <w:trHeight w:val="306"/>
        </w:trPr>
        <w:tc>
          <w:tcPr>
            <w:tcW w:w="296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580909">
            <w:pPr>
              <w:jc w:val="left"/>
              <w:rPr>
                <w:sz w:val="20"/>
                <w:szCs w:val="20"/>
              </w:rPr>
            </w:pPr>
            <w:r w:rsidRPr="00D55D1D">
              <w:rPr>
                <w:sz w:val="20"/>
                <w:szCs w:val="20"/>
              </w:rPr>
              <w:t>Predmet zákazky musí byť nový, nepoužívaný, nerepasovaný alebo inak renovovaný v</w:t>
            </w:r>
            <w:r w:rsidR="00580909">
              <w:rPr>
                <w:sz w:val="20"/>
                <w:szCs w:val="20"/>
              </w:rPr>
              <w:t xml:space="preserve"> </w:t>
            </w:r>
            <w:r w:rsidRPr="00D55D1D">
              <w:rPr>
                <w:sz w:val="20"/>
                <w:szCs w:val="20"/>
              </w:rPr>
              <w:t>originálnom balení s príslušnou dokumentáciou bez akýchkoľvek známok poškodenia a funkčných vád a musí byť určený na humánne použitie.</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 </w:t>
            </w:r>
          </w:p>
        </w:tc>
      </w:tr>
      <w:tr w:rsidR="00D55D1D" w:rsidRPr="00D55D1D" w:rsidTr="00BF0E2D">
        <w:trPr>
          <w:cantSplit/>
          <w:trHeight w:val="340"/>
        </w:trPr>
        <w:tc>
          <w:tcPr>
            <w:tcW w:w="51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D55D1D" w:rsidRPr="00D55D1D" w:rsidRDefault="00D55D1D" w:rsidP="00B234AE">
            <w:pPr>
              <w:jc w:val="center"/>
              <w:rPr>
                <w:sz w:val="20"/>
                <w:szCs w:val="20"/>
              </w:rPr>
            </w:pPr>
            <w:r w:rsidRPr="00D55D1D">
              <w:rPr>
                <w:b/>
                <w:bCs/>
                <w:sz w:val="20"/>
                <w:szCs w:val="20"/>
              </w:rPr>
              <w:t>1</w:t>
            </w:r>
          </w:p>
        </w:tc>
        <w:tc>
          <w:tcPr>
            <w:tcW w:w="2444"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D55D1D" w:rsidRPr="00D55D1D" w:rsidRDefault="00D55D1D" w:rsidP="00B234AE">
            <w:pPr>
              <w:rPr>
                <w:sz w:val="20"/>
                <w:szCs w:val="20"/>
              </w:rPr>
            </w:pPr>
            <w:r w:rsidRPr="00D55D1D">
              <w:rPr>
                <w:b/>
                <w:bCs/>
                <w:sz w:val="20"/>
                <w:szCs w:val="20"/>
              </w:rPr>
              <w:t>Technické a funkčné vlastnosti:</w:t>
            </w:r>
          </w:p>
        </w:tc>
        <w:tc>
          <w:tcPr>
            <w:tcW w:w="775"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D55D1D" w:rsidRPr="00D55D1D" w:rsidRDefault="00D55D1D" w:rsidP="00B234AE">
            <w:pPr>
              <w:jc w:val="center"/>
              <w:rPr>
                <w:sz w:val="20"/>
                <w:szCs w:val="20"/>
              </w:rPr>
            </w:pPr>
          </w:p>
        </w:tc>
        <w:tc>
          <w:tcPr>
            <w:tcW w:w="126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D55D1D" w:rsidRPr="00D55D1D" w:rsidRDefault="00D55D1D" w:rsidP="00B234AE">
            <w:pPr>
              <w:jc w:val="center"/>
              <w:rPr>
                <w:sz w:val="20"/>
                <w:szCs w:val="20"/>
              </w:rPr>
            </w:pPr>
          </w:p>
        </w:tc>
      </w:tr>
      <w:tr w:rsidR="00D55D1D"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B234AE">
            <w:pPr>
              <w:jc w:val="center"/>
              <w:rPr>
                <w:sz w:val="20"/>
                <w:szCs w:val="20"/>
              </w:rPr>
            </w:pPr>
            <w:r w:rsidRPr="00D55D1D">
              <w:rPr>
                <w:sz w:val="20"/>
                <w:szCs w:val="20"/>
              </w:rPr>
              <w:t>1.1</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 xml:space="preserve">Ochranná funkcia pre výkon vyšetrovacích, ošetrovacích, diagnostických a terapeutických postupov v zdravotníctve </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B234AE">
            <w:pPr>
              <w:jc w:val="center"/>
              <w:rPr>
                <w:sz w:val="20"/>
                <w:szCs w:val="20"/>
              </w:rPr>
            </w:pPr>
            <w:r w:rsidRPr="00D55D1D">
              <w:rPr>
                <w:sz w:val="20"/>
                <w:szCs w:val="20"/>
              </w:rPr>
              <w:t>1.2</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Nepriepustnosť AQL</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max 1,5</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B234AE">
            <w:pPr>
              <w:jc w:val="center"/>
              <w:rPr>
                <w:sz w:val="20"/>
                <w:szCs w:val="20"/>
              </w:rPr>
            </w:pPr>
            <w:r w:rsidRPr="00D55D1D">
              <w:rPr>
                <w:sz w:val="20"/>
                <w:szCs w:val="20"/>
              </w:rPr>
              <w:t>1.3</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 xml:space="preserve">Textúrované končeky prstov pre lepšiu citlivosť prstov a lepšie uchopenie </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B234AE">
            <w:pPr>
              <w:jc w:val="center"/>
              <w:rPr>
                <w:sz w:val="20"/>
                <w:szCs w:val="20"/>
              </w:rPr>
            </w:pPr>
            <w:r w:rsidRPr="00D55D1D">
              <w:rPr>
                <w:sz w:val="20"/>
                <w:szCs w:val="20"/>
              </w:rPr>
              <w:t>1.4</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Sila pretrhnutia  minimálne 6N</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C33469" w:rsidRDefault="00D55D1D" w:rsidP="00B234AE">
            <w:pPr>
              <w:jc w:val="center"/>
              <w:rPr>
                <w:sz w:val="20"/>
                <w:szCs w:val="20"/>
              </w:rPr>
            </w:pPr>
            <w:r w:rsidRPr="00C33469">
              <w:rPr>
                <w:sz w:val="20"/>
                <w:szCs w:val="20"/>
              </w:rPr>
              <w:t>1.5</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C33469" w:rsidRDefault="00D55D1D" w:rsidP="00B234AE">
            <w:pPr>
              <w:rPr>
                <w:sz w:val="20"/>
                <w:szCs w:val="20"/>
              </w:rPr>
            </w:pPr>
            <w:r w:rsidRPr="00C33469">
              <w:rPr>
                <w:sz w:val="20"/>
                <w:szCs w:val="20"/>
              </w:rPr>
              <w:t>Anatomicky tvarované s rovnomerne rolovanými okrajmi, univerzálny tvar na pravú aj ľavú ruk</w:t>
            </w:r>
            <w:r w:rsidR="00C33469" w:rsidRPr="00C33469">
              <w:rPr>
                <w:sz w:val="20"/>
                <w:szCs w:val="20"/>
              </w:rPr>
              <w:t>u</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C33469" w:rsidRDefault="00D55D1D" w:rsidP="00B234AE">
            <w:pPr>
              <w:jc w:val="center"/>
              <w:rPr>
                <w:sz w:val="20"/>
                <w:szCs w:val="20"/>
              </w:rPr>
            </w:pPr>
            <w:r w:rsidRPr="00C33469">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rPr>
                <w:sz w:val="20"/>
                <w:szCs w:val="20"/>
              </w:rPr>
            </w:pPr>
          </w:p>
        </w:tc>
      </w:tr>
      <w:tr w:rsidR="00D55D1D"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C33469" w:rsidRDefault="00D55D1D" w:rsidP="00B234AE">
            <w:pPr>
              <w:jc w:val="center"/>
              <w:rPr>
                <w:sz w:val="20"/>
                <w:szCs w:val="20"/>
              </w:rPr>
            </w:pPr>
            <w:r w:rsidRPr="00C33469">
              <w:rPr>
                <w:sz w:val="20"/>
                <w:szCs w:val="20"/>
              </w:rPr>
              <w:t>1.6</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C33469" w:rsidRDefault="00D55D1D" w:rsidP="00B234AE">
            <w:pPr>
              <w:rPr>
                <w:sz w:val="20"/>
                <w:szCs w:val="20"/>
              </w:rPr>
            </w:pPr>
            <w:r w:rsidRPr="00C33469">
              <w:rPr>
                <w:sz w:val="20"/>
                <w:szCs w:val="20"/>
              </w:rPr>
              <w:t xml:space="preserve">Materiál: </w:t>
            </w:r>
            <w:proofErr w:type="spellStart"/>
            <w:r w:rsidRPr="00C33469">
              <w:rPr>
                <w:sz w:val="20"/>
                <w:szCs w:val="20"/>
              </w:rPr>
              <w:t>Nitril</w:t>
            </w:r>
            <w:proofErr w:type="spellEnd"/>
            <w:r w:rsidRPr="00C33469">
              <w:rPr>
                <w:sz w:val="20"/>
                <w:szCs w:val="20"/>
              </w:rPr>
              <w:t xml:space="preserve"> bez púdru</w:t>
            </w:r>
            <w:r w:rsidR="00457515">
              <w:rPr>
                <w:sz w:val="20"/>
                <w:szCs w:val="20"/>
              </w:rPr>
              <w:t xml:space="preserve"> </w:t>
            </w:r>
            <w:r w:rsidRPr="00C33469">
              <w:rPr>
                <w:sz w:val="20"/>
                <w:szCs w:val="20"/>
              </w:rPr>
              <w:t>- 100% bez latexu</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C33469" w:rsidRDefault="00D55D1D" w:rsidP="00B234AE">
            <w:pPr>
              <w:jc w:val="center"/>
              <w:rPr>
                <w:sz w:val="20"/>
                <w:szCs w:val="20"/>
              </w:rPr>
            </w:pPr>
            <w:r w:rsidRPr="00C33469">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C33469"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3469" w:rsidRPr="00C33469" w:rsidRDefault="00C33469" w:rsidP="00C33469">
            <w:pPr>
              <w:jc w:val="center"/>
              <w:rPr>
                <w:color w:val="000000"/>
                <w:sz w:val="20"/>
                <w:szCs w:val="20"/>
              </w:rPr>
            </w:pPr>
            <w:r w:rsidRPr="00C33469">
              <w:rPr>
                <w:color w:val="000000"/>
                <w:sz w:val="20"/>
                <w:szCs w:val="20"/>
              </w:rPr>
              <w:lastRenderedPageBreak/>
              <w:t>1.7</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C33469" w:rsidRPr="00C33469" w:rsidRDefault="00C33469" w:rsidP="00C33469">
            <w:pPr>
              <w:rPr>
                <w:color w:val="000000"/>
                <w:sz w:val="20"/>
                <w:szCs w:val="20"/>
              </w:rPr>
            </w:pPr>
            <w:r w:rsidRPr="00C33469">
              <w:rPr>
                <w:color w:val="000000"/>
                <w:sz w:val="20"/>
                <w:szCs w:val="20"/>
              </w:rPr>
              <w:t>Jednoduché vyťahovanie rukavíc z balenia po jednom kuse bez zlepenia a trhania</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469" w:rsidRPr="00C33469" w:rsidRDefault="00C33469" w:rsidP="00C33469">
            <w:pPr>
              <w:jc w:val="center"/>
              <w:rPr>
                <w:color w:val="000000"/>
                <w:sz w:val="20"/>
                <w:szCs w:val="20"/>
              </w:rPr>
            </w:pPr>
            <w:r w:rsidRPr="00C33469">
              <w:rPr>
                <w:color w:val="000000"/>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469" w:rsidRPr="00D55D1D" w:rsidRDefault="00C33469" w:rsidP="00C33469">
            <w:pPr>
              <w:jc w:val="center"/>
              <w:rPr>
                <w:sz w:val="20"/>
                <w:szCs w:val="20"/>
              </w:rPr>
            </w:pPr>
          </w:p>
        </w:tc>
      </w:tr>
      <w:tr w:rsidR="00C33469"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3469" w:rsidRPr="00C33469" w:rsidRDefault="00C33469" w:rsidP="00C33469">
            <w:pPr>
              <w:jc w:val="center"/>
              <w:rPr>
                <w:color w:val="000000"/>
                <w:sz w:val="20"/>
                <w:szCs w:val="20"/>
              </w:rPr>
            </w:pPr>
            <w:r w:rsidRPr="00C33469">
              <w:rPr>
                <w:color w:val="000000"/>
                <w:sz w:val="20"/>
                <w:szCs w:val="20"/>
              </w:rPr>
              <w:t>1.8</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C33469" w:rsidRPr="00C33469" w:rsidRDefault="00C33469" w:rsidP="00C33469">
            <w:pPr>
              <w:rPr>
                <w:color w:val="000000"/>
                <w:sz w:val="20"/>
                <w:szCs w:val="20"/>
              </w:rPr>
            </w:pPr>
            <w:r w:rsidRPr="00C33469">
              <w:rPr>
                <w:color w:val="000000"/>
                <w:sz w:val="20"/>
                <w:szCs w:val="20"/>
              </w:rPr>
              <w:t>Štandardná veľkosť: S, M, L, XL⃰ ⃰</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469" w:rsidRPr="00C33469" w:rsidRDefault="00C33469" w:rsidP="00C33469">
            <w:pPr>
              <w:jc w:val="center"/>
              <w:rPr>
                <w:color w:val="000000"/>
                <w:sz w:val="20"/>
                <w:szCs w:val="20"/>
              </w:rPr>
            </w:pPr>
            <w:r w:rsidRPr="00C33469">
              <w:rPr>
                <w:color w:val="000000"/>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469" w:rsidRPr="00D55D1D" w:rsidRDefault="00C33469" w:rsidP="00C33469">
            <w:pPr>
              <w:jc w:val="center"/>
              <w:rPr>
                <w:sz w:val="20"/>
                <w:szCs w:val="20"/>
              </w:rPr>
            </w:pPr>
          </w:p>
        </w:tc>
      </w:tr>
      <w:tr w:rsidR="00C33469"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3469" w:rsidRPr="00C33469" w:rsidRDefault="00C33469" w:rsidP="00C33469">
            <w:pPr>
              <w:jc w:val="center"/>
              <w:rPr>
                <w:color w:val="000000"/>
                <w:sz w:val="20"/>
                <w:szCs w:val="20"/>
              </w:rPr>
            </w:pPr>
            <w:r w:rsidRPr="00C33469">
              <w:rPr>
                <w:color w:val="000000"/>
                <w:sz w:val="20"/>
                <w:szCs w:val="20"/>
              </w:rPr>
              <w:t>1.9</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C33469" w:rsidRPr="00C33469" w:rsidRDefault="00C33469" w:rsidP="00C33469">
            <w:pPr>
              <w:rPr>
                <w:color w:val="000000"/>
                <w:sz w:val="20"/>
                <w:szCs w:val="20"/>
              </w:rPr>
            </w:pPr>
            <w:r w:rsidRPr="00C33469">
              <w:rPr>
                <w:color w:val="000000"/>
                <w:sz w:val="20"/>
                <w:szCs w:val="20"/>
              </w:rPr>
              <w:t>Minimálna dĺžka</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469" w:rsidRPr="00C33469" w:rsidRDefault="00C33469" w:rsidP="00C33469">
            <w:pPr>
              <w:jc w:val="center"/>
              <w:rPr>
                <w:color w:val="000000"/>
                <w:sz w:val="20"/>
                <w:szCs w:val="20"/>
              </w:rPr>
            </w:pPr>
            <w:r w:rsidRPr="00C33469">
              <w:rPr>
                <w:color w:val="000000"/>
                <w:sz w:val="20"/>
                <w:szCs w:val="20"/>
              </w:rPr>
              <w:t>240</w:t>
            </w:r>
            <w:r w:rsidR="00BF0E2D">
              <w:rPr>
                <w:color w:val="000000"/>
                <w:sz w:val="20"/>
                <w:szCs w:val="20"/>
              </w:rPr>
              <w:t xml:space="preserve"> </w:t>
            </w:r>
            <w:r w:rsidRPr="00C33469">
              <w:rPr>
                <w:color w:val="000000"/>
                <w:sz w:val="20"/>
                <w:szCs w:val="20"/>
              </w:rPr>
              <w:t>mm</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469" w:rsidRPr="00D55D1D" w:rsidRDefault="00C33469" w:rsidP="00C33469">
            <w:pPr>
              <w:jc w:val="center"/>
              <w:rPr>
                <w:sz w:val="20"/>
                <w:szCs w:val="20"/>
              </w:rPr>
            </w:pPr>
          </w:p>
        </w:tc>
      </w:tr>
      <w:tr w:rsidR="00D55D1D"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C33469">
            <w:pPr>
              <w:jc w:val="center"/>
              <w:rPr>
                <w:sz w:val="20"/>
                <w:szCs w:val="20"/>
              </w:rPr>
            </w:pPr>
            <w:r w:rsidRPr="00D55D1D">
              <w:rPr>
                <w:sz w:val="20"/>
                <w:szCs w:val="20"/>
              </w:rPr>
              <w:t>1.</w:t>
            </w:r>
            <w:r w:rsidR="00C33469">
              <w:rPr>
                <w:sz w:val="20"/>
                <w:szCs w:val="20"/>
              </w:rPr>
              <w:t>10</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 xml:space="preserve">Farba </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svetlá</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C33469">
            <w:pPr>
              <w:jc w:val="center"/>
              <w:rPr>
                <w:sz w:val="20"/>
                <w:szCs w:val="20"/>
              </w:rPr>
            </w:pPr>
            <w:r w:rsidRPr="00D55D1D">
              <w:rPr>
                <w:sz w:val="20"/>
                <w:szCs w:val="20"/>
              </w:rPr>
              <w:t>1.</w:t>
            </w:r>
            <w:r w:rsidR="00C33469">
              <w:rPr>
                <w:sz w:val="20"/>
                <w:szCs w:val="20"/>
              </w:rPr>
              <w:t>11</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162657">
            <w:pPr>
              <w:rPr>
                <w:sz w:val="20"/>
                <w:szCs w:val="20"/>
              </w:rPr>
            </w:pPr>
            <w:r w:rsidRPr="00D55D1D">
              <w:rPr>
                <w:sz w:val="20"/>
                <w:szCs w:val="20"/>
              </w:rPr>
              <w:t xml:space="preserve">Vyhovujúca norma EN 455 </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C33469">
            <w:pPr>
              <w:jc w:val="center"/>
              <w:rPr>
                <w:sz w:val="20"/>
                <w:szCs w:val="20"/>
              </w:rPr>
            </w:pPr>
            <w:r w:rsidRPr="00D55D1D">
              <w:rPr>
                <w:sz w:val="20"/>
                <w:szCs w:val="20"/>
              </w:rPr>
              <w:t>1.1</w:t>
            </w:r>
            <w:r w:rsidR="00C33469">
              <w:rPr>
                <w:sz w:val="20"/>
                <w:szCs w:val="20"/>
              </w:rPr>
              <w:t>2</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Vyhovujúca norma EN ISO 374-1:2016 min TYP B</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C33469">
            <w:pPr>
              <w:jc w:val="center"/>
              <w:rPr>
                <w:sz w:val="20"/>
                <w:szCs w:val="20"/>
              </w:rPr>
            </w:pPr>
            <w:r w:rsidRPr="00D55D1D">
              <w:rPr>
                <w:sz w:val="20"/>
                <w:szCs w:val="20"/>
              </w:rPr>
              <w:t>1.1</w:t>
            </w:r>
            <w:r w:rsidR="00C33469">
              <w:rPr>
                <w:sz w:val="20"/>
                <w:szCs w:val="20"/>
              </w:rPr>
              <w:t>3</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jc w:val="left"/>
              <w:rPr>
                <w:sz w:val="20"/>
                <w:szCs w:val="20"/>
              </w:rPr>
            </w:pPr>
            <w:r w:rsidRPr="00D55D1D">
              <w:rPr>
                <w:sz w:val="20"/>
                <w:szCs w:val="20"/>
              </w:rPr>
              <w:t xml:space="preserve">Vyhovujúca norma EN 374 – 5:2016, protivírusová ochrana </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BF0E2D">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C33469">
            <w:pPr>
              <w:jc w:val="center"/>
              <w:rPr>
                <w:sz w:val="20"/>
                <w:szCs w:val="20"/>
              </w:rPr>
            </w:pPr>
            <w:r w:rsidRPr="00D55D1D">
              <w:rPr>
                <w:sz w:val="20"/>
                <w:szCs w:val="20"/>
              </w:rPr>
              <w:t>1.1</w:t>
            </w:r>
            <w:r w:rsidR="00C33469">
              <w:rPr>
                <w:sz w:val="20"/>
                <w:szCs w:val="20"/>
              </w:rPr>
              <w:t>4</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Balenie označené piktogramami osvedčujúcimi zhodu s požadovanými normami</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F43092" w:rsidRPr="00D55D1D" w:rsidTr="00BF0E2D">
        <w:trPr>
          <w:cantSplit/>
          <w:trHeight w:val="571"/>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3092" w:rsidRPr="00D55D1D" w:rsidRDefault="00F43092" w:rsidP="00F43092">
            <w:pPr>
              <w:jc w:val="center"/>
              <w:rPr>
                <w:sz w:val="20"/>
                <w:szCs w:val="20"/>
              </w:rPr>
            </w:pPr>
            <w:r>
              <w:rPr>
                <w:sz w:val="20"/>
                <w:szCs w:val="20"/>
              </w:rPr>
              <w:t>1.15</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rsidR="00F43092" w:rsidRPr="00D55D1D" w:rsidRDefault="00F43092" w:rsidP="00F43092">
            <w:pPr>
              <w:rPr>
                <w:sz w:val="20"/>
                <w:szCs w:val="20"/>
              </w:rPr>
            </w:pPr>
            <w:r w:rsidRPr="003151F6">
              <w:rPr>
                <w:sz w:val="20"/>
                <w:szCs w:val="20"/>
              </w:rPr>
              <w:t>Rukavice musia spĺňať všetky požiadavky pre prevedenie bezpečného lekárskeho zákroku</w:t>
            </w:r>
          </w:p>
        </w:tc>
        <w:tc>
          <w:tcPr>
            <w:tcW w:w="7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43092" w:rsidRPr="00D55D1D" w:rsidRDefault="00F43092" w:rsidP="00F43092">
            <w:pPr>
              <w:jc w:val="center"/>
              <w:rPr>
                <w:sz w:val="20"/>
                <w:szCs w:val="20"/>
              </w:rPr>
            </w:pPr>
            <w:r>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43092" w:rsidRPr="00D55D1D" w:rsidRDefault="00F43092" w:rsidP="00F43092">
            <w:pPr>
              <w:jc w:val="center"/>
              <w:rPr>
                <w:sz w:val="20"/>
                <w:szCs w:val="20"/>
              </w:rPr>
            </w:pPr>
          </w:p>
        </w:tc>
      </w:tr>
    </w:tbl>
    <w:p w:rsidR="00D55D1D" w:rsidRPr="00C33469" w:rsidRDefault="00D55D1D" w:rsidP="00C33469">
      <w:pPr>
        <w:spacing w:line="276" w:lineRule="auto"/>
        <w:jc w:val="left"/>
        <w:rPr>
          <w:bCs/>
          <w:iCs/>
          <w:color w:val="000000"/>
          <w:sz w:val="16"/>
          <w:szCs w:val="16"/>
        </w:rPr>
      </w:pPr>
    </w:p>
    <w:p w:rsidR="00C33469" w:rsidRPr="00C33469" w:rsidRDefault="00C33469" w:rsidP="00C33469">
      <w:pPr>
        <w:pStyle w:val="Zkladntext"/>
        <w:tabs>
          <w:tab w:val="num" w:pos="720"/>
        </w:tabs>
        <w:rPr>
          <w:b w:val="0"/>
          <w:bCs w:val="0"/>
        </w:rPr>
      </w:pPr>
      <w:r>
        <w:rPr>
          <w:b w:val="0"/>
          <w:bCs w:val="0"/>
          <w:highlight w:val="yellow"/>
        </w:rPr>
        <w:t>⃰</w:t>
      </w:r>
      <w:r w:rsidRPr="00C33469">
        <w:rPr>
          <w:b w:val="0"/>
          <w:bCs w:val="0"/>
        </w:rPr>
        <w:t xml:space="preserve"> ⃰  veľkostná tabuľka – veľkosť meraná ako </w:t>
      </w:r>
      <w:r w:rsidRPr="00C33469">
        <w:rPr>
          <w:bCs w:val="0"/>
          <w:i/>
        </w:rPr>
        <w:t>obvod dlane v mm</w:t>
      </w:r>
    </w:p>
    <w:p w:rsidR="00C33469" w:rsidRPr="00C33469" w:rsidRDefault="00C33469" w:rsidP="00C33469">
      <w:pPr>
        <w:pStyle w:val="Zkladntext"/>
        <w:tabs>
          <w:tab w:val="num" w:pos="720"/>
        </w:tabs>
        <w:rPr>
          <w:b w:val="0"/>
          <w:bCs w:val="0"/>
        </w:rPr>
      </w:pPr>
      <w:r w:rsidRPr="00C33469">
        <w:rPr>
          <w:b w:val="0"/>
          <w:bCs w:val="0"/>
        </w:rPr>
        <w:t>Veľkosť S : 7,4 – 8,3cm</w:t>
      </w:r>
    </w:p>
    <w:p w:rsidR="00C33469" w:rsidRPr="00C33469" w:rsidRDefault="00C33469" w:rsidP="00C33469">
      <w:pPr>
        <w:pStyle w:val="Zkladntext"/>
        <w:tabs>
          <w:tab w:val="num" w:pos="720"/>
        </w:tabs>
        <w:rPr>
          <w:b w:val="0"/>
          <w:bCs w:val="0"/>
        </w:rPr>
      </w:pPr>
      <w:r w:rsidRPr="00C33469">
        <w:rPr>
          <w:b w:val="0"/>
          <w:bCs w:val="0"/>
        </w:rPr>
        <w:t>Veľkosť M: 8,1 – 8,9 cm</w:t>
      </w:r>
    </w:p>
    <w:p w:rsidR="00C33469" w:rsidRPr="00C33469" w:rsidRDefault="00C33469" w:rsidP="00C33469">
      <w:pPr>
        <w:pStyle w:val="Zkladntext"/>
        <w:tabs>
          <w:tab w:val="num" w:pos="720"/>
        </w:tabs>
        <w:rPr>
          <w:b w:val="0"/>
          <w:bCs w:val="0"/>
        </w:rPr>
      </w:pPr>
      <w:r w:rsidRPr="00C33469">
        <w:rPr>
          <w:b w:val="0"/>
          <w:bCs w:val="0"/>
        </w:rPr>
        <w:t>Veľkosť L: 8,9 – 10,2 cm</w:t>
      </w:r>
    </w:p>
    <w:p w:rsidR="00C33469" w:rsidRDefault="00C33469" w:rsidP="00C33469">
      <w:pPr>
        <w:pStyle w:val="Zkladntext"/>
        <w:tabs>
          <w:tab w:val="num" w:pos="720"/>
        </w:tabs>
        <w:rPr>
          <w:b w:val="0"/>
          <w:bCs w:val="0"/>
        </w:rPr>
      </w:pPr>
      <w:r w:rsidRPr="00C33469">
        <w:rPr>
          <w:b w:val="0"/>
          <w:bCs w:val="0"/>
        </w:rPr>
        <w:t>Veľkosť XL: 9,9 – 11,2 cm</w:t>
      </w:r>
    </w:p>
    <w:p w:rsidR="00C33469" w:rsidRDefault="00C33469" w:rsidP="0026668F">
      <w:pPr>
        <w:rPr>
          <w:b/>
          <w:bCs/>
          <w:sz w:val="22"/>
        </w:rPr>
      </w:pPr>
    </w:p>
    <w:p w:rsidR="0002401F" w:rsidRDefault="0002401F" w:rsidP="00D55D1D">
      <w:pPr>
        <w:rPr>
          <w:bCs/>
          <w:iCs/>
          <w:color w:val="000000"/>
          <w:sz w:val="22"/>
        </w:rPr>
      </w:pPr>
    </w:p>
    <w:p w:rsidR="00D55D1D" w:rsidRPr="00A7619A" w:rsidRDefault="00D55D1D" w:rsidP="00D55D1D">
      <w:pPr>
        <w:rPr>
          <w:bCs/>
          <w:iCs/>
          <w:color w:val="000000"/>
          <w:sz w:val="22"/>
        </w:rPr>
      </w:pPr>
      <w:r w:rsidRPr="00A7619A">
        <w:rPr>
          <w:bCs/>
          <w:iCs/>
          <w:color w:val="000000"/>
          <w:sz w:val="22"/>
        </w:rPr>
        <w:t xml:space="preserve">Obchodné meno uchádzača: ........................................................ </w:t>
      </w:r>
      <w:r w:rsidRPr="00A7619A">
        <w:rPr>
          <w:bCs/>
          <w:i/>
          <w:iCs/>
          <w:color w:val="000000"/>
          <w:sz w:val="22"/>
        </w:rPr>
        <w:t>(doplní uchádzač)</w:t>
      </w:r>
    </w:p>
    <w:p w:rsidR="00D55D1D" w:rsidRPr="00A7619A" w:rsidRDefault="00D55D1D" w:rsidP="00D55D1D">
      <w:pPr>
        <w:rPr>
          <w:bCs/>
          <w:i/>
          <w:iCs/>
          <w:color w:val="000000"/>
          <w:sz w:val="22"/>
        </w:rPr>
      </w:pPr>
      <w:r w:rsidRPr="00A7619A">
        <w:rPr>
          <w:bCs/>
          <w:iCs/>
          <w:color w:val="000000"/>
          <w:sz w:val="22"/>
        </w:rPr>
        <w:t>Sídlo alebo miesto podnikania uchádzača: ..</w:t>
      </w:r>
      <w:r w:rsidR="00FB1D2C">
        <w:rPr>
          <w:bCs/>
          <w:iCs/>
          <w:color w:val="000000"/>
          <w:sz w:val="22"/>
        </w:rPr>
        <w:t>..</w:t>
      </w:r>
      <w:r w:rsidRPr="00A7619A">
        <w:rPr>
          <w:bCs/>
          <w:iCs/>
          <w:color w:val="000000"/>
          <w:sz w:val="22"/>
        </w:rPr>
        <w:t xml:space="preserve">................................ </w:t>
      </w:r>
      <w:r w:rsidRPr="00A7619A">
        <w:rPr>
          <w:bCs/>
          <w:i/>
          <w:iCs/>
          <w:color w:val="000000"/>
          <w:sz w:val="22"/>
        </w:rPr>
        <w:t>(doplní uchádzač)</w:t>
      </w:r>
    </w:p>
    <w:p w:rsidR="00D55D1D" w:rsidRPr="00A7619A" w:rsidRDefault="00D55D1D" w:rsidP="00D55D1D">
      <w:pPr>
        <w:rPr>
          <w:bCs/>
          <w:iCs/>
          <w:color w:val="000000"/>
          <w:sz w:val="22"/>
        </w:rPr>
      </w:pPr>
      <w:r w:rsidRPr="00A7619A">
        <w:rPr>
          <w:bCs/>
          <w:iCs/>
          <w:color w:val="000000"/>
          <w:sz w:val="22"/>
        </w:rPr>
        <w:t xml:space="preserve">IČO uchádzača: .......................................................................... </w:t>
      </w:r>
      <w:r w:rsidRPr="00A7619A">
        <w:rPr>
          <w:bCs/>
          <w:i/>
          <w:iCs/>
          <w:color w:val="000000"/>
          <w:sz w:val="22"/>
        </w:rPr>
        <w:t>(doplní uchádzač)</w:t>
      </w:r>
    </w:p>
    <w:p w:rsidR="00D55D1D" w:rsidRDefault="00D55D1D" w:rsidP="00D55D1D">
      <w:pPr>
        <w:rPr>
          <w:b/>
          <w:bCs/>
          <w:i/>
          <w:iCs/>
          <w:color w:val="000000"/>
          <w:sz w:val="22"/>
        </w:rPr>
      </w:pPr>
    </w:p>
    <w:p w:rsidR="0002401F" w:rsidRPr="00296743" w:rsidRDefault="0002401F" w:rsidP="00D55D1D">
      <w:pPr>
        <w:rPr>
          <w:b/>
          <w:bCs/>
          <w:i/>
          <w:iCs/>
          <w:color w:val="000000"/>
          <w:sz w:val="22"/>
        </w:rPr>
      </w:pPr>
    </w:p>
    <w:p w:rsidR="00D55D1D" w:rsidRPr="00296743" w:rsidRDefault="00D55D1D" w:rsidP="00D55D1D">
      <w:pPr>
        <w:pStyle w:val="Bezriadkovania"/>
        <w:rPr>
          <w:rFonts w:ascii="Times New Roman" w:hAnsi="Times New Roman"/>
        </w:rPr>
      </w:pPr>
    </w:p>
    <w:p w:rsidR="00D55D1D" w:rsidRPr="00296743" w:rsidRDefault="00D55D1D" w:rsidP="00D55D1D">
      <w:pPr>
        <w:pStyle w:val="Bezriadkovania"/>
        <w:rPr>
          <w:rFonts w:ascii="Times New Roman" w:hAnsi="Times New Roman"/>
        </w:rPr>
      </w:pPr>
      <w:r w:rsidRPr="00296743">
        <w:rPr>
          <w:rFonts w:ascii="Times New Roman" w:hAnsi="Times New Roman"/>
        </w:rPr>
        <w:t>V ........................................, dňa ........................</w:t>
      </w:r>
    </w:p>
    <w:p w:rsidR="00D55D1D" w:rsidRDefault="00D55D1D" w:rsidP="00D55D1D">
      <w:pPr>
        <w:pStyle w:val="Bezriadkovania"/>
        <w:rPr>
          <w:rFonts w:ascii="Times New Roman" w:hAnsi="Times New Roman"/>
        </w:rPr>
      </w:pPr>
    </w:p>
    <w:p w:rsidR="0002401F" w:rsidRDefault="0002401F" w:rsidP="00D55D1D">
      <w:pPr>
        <w:pStyle w:val="Bezriadkovania"/>
        <w:rPr>
          <w:rFonts w:ascii="Times New Roman" w:hAnsi="Times New Roman"/>
        </w:rPr>
      </w:pPr>
    </w:p>
    <w:p w:rsidR="0002401F" w:rsidRPr="00296743" w:rsidRDefault="0002401F" w:rsidP="00D55D1D">
      <w:pPr>
        <w:pStyle w:val="Bezriadkovania"/>
        <w:rPr>
          <w:rFonts w:ascii="Times New Roman" w:hAnsi="Times New Roman"/>
        </w:rPr>
      </w:pPr>
    </w:p>
    <w:p w:rsidR="0002401F" w:rsidRDefault="00D55D1D" w:rsidP="0002401F">
      <w:pPr>
        <w:pStyle w:val="Bezriadkovania"/>
        <w:jc w:val="right"/>
        <w:rPr>
          <w:rFonts w:ascii="Times New Roman" w:hAnsi="Times New Roman"/>
        </w:rPr>
      </w:pPr>
      <w:r>
        <w:rPr>
          <w:rFonts w:ascii="Times New Roman" w:hAnsi="Times New Roman"/>
        </w:rPr>
        <w:t>......</w:t>
      </w:r>
      <w:r w:rsidRPr="00296743">
        <w:rPr>
          <w:rFonts w:ascii="Times New Roman" w:hAnsi="Times New Roman"/>
        </w:rPr>
        <w:t>................................</w:t>
      </w:r>
      <w:r w:rsidR="0002401F">
        <w:rPr>
          <w:rFonts w:ascii="Times New Roman" w:hAnsi="Times New Roman"/>
        </w:rPr>
        <w:t>....</w:t>
      </w:r>
      <w:r w:rsidRPr="00296743">
        <w:rPr>
          <w:rFonts w:ascii="Times New Roman" w:hAnsi="Times New Roman"/>
        </w:rPr>
        <w:t>..........................</w:t>
      </w:r>
    </w:p>
    <w:p w:rsidR="00D55D1D" w:rsidRPr="00296743" w:rsidRDefault="00D55D1D" w:rsidP="0002401F">
      <w:pPr>
        <w:pStyle w:val="Bezriadkovania"/>
        <w:jc w:val="right"/>
        <w:rPr>
          <w:rFonts w:ascii="Times New Roman" w:hAnsi="Times New Roman"/>
        </w:rPr>
      </w:pPr>
      <w:r w:rsidRPr="00296743">
        <w:rPr>
          <w:rFonts w:ascii="Times New Roman" w:hAnsi="Times New Roman"/>
        </w:rPr>
        <w:t>meno, priezvisko štatutárneho zástupcu</w:t>
      </w:r>
    </w:p>
    <w:p w:rsidR="00D55D1D" w:rsidRPr="00296743" w:rsidRDefault="00D55D1D" w:rsidP="00D55D1D">
      <w:pPr>
        <w:pStyle w:val="Bezriadkovania"/>
        <w:jc w:val="right"/>
        <w:rPr>
          <w:rFonts w:ascii="Times New Roman" w:hAnsi="Times New Roman"/>
        </w:rPr>
      </w:pPr>
      <w:r w:rsidRPr="00296743">
        <w:rPr>
          <w:rFonts w:ascii="Times New Roman" w:hAnsi="Times New Roman"/>
        </w:rPr>
        <w:t>podpis, pečiatka uchádzača</w:t>
      </w:r>
    </w:p>
    <w:p w:rsidR="00D55D1D" w:rsidRPr="00E277ED" w:rsidRDefault="00D55D1D" w:rsidP="00D55D1D">
      <w:pPr>
        <w:pStyle w:val="Zkladntext"/>
        <w:tabs>
          <w:tab w:val="num" w:pos="720"/>
        </w:tabs>
        <w:rPr>
          <w:b w:val="0"/>
          <w:bCs w:val="0"/>
        </w:rPr>
      </w:pPr>
    </w:p>
    <w:p w:rsidR="00564F93" w:rsidRPr="00E277ED" w:rsidRDefault="00564F93" w:rsidP="00D55D1D">
      <w:pPr>
        <w:spacing w:after="200" w:line="276" w:lineRule="auto"/>
        <w:jc w:val="left"/>
        <w:rPr>
          <w:b/>
          <w:bCs/>
        </w:rPr>
      </w:pPr>
    </w:p>
    <w:sectPr w:rsidR="00564F93" w:rsidRPr="00E277ED"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AEF" w:rsidRDefault="00BD1AEF" w:rsidP="00F315D5">
      <w:r>
        <w:separator/>
      </w:r>
    </w:p>
  </w:endnote>
  <w:endnote w:type="continuationSeparator" w:id="0">
    <w:p w:rsidR="00BD1AEF" w:rsidRDefault="00BD1AEF"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474059" w:rsidRDefault="005207BE">
        <w:pPr>
          <w:pStyle w:val="Pta"/>
          <w:jc w:val="right"/>
        </w:pPr>
        <w:fldSimple w:instr=" PAGE   \* MERGEFORMAT ">
          <w:r w:rsidR="00A2449F">
            <w:rPr>
              <w:noProof/>
            </w:rPr>
            <w:t>2</w:t>
          </w:r>
        </w:fldSimple>
      </w:p>
    </w:sdtContent>
  </w:sdt>
  <w:p w:rsidR="00474059" w:rsidRDefault="0047405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3051"/>
      <w:docPartObj>
        <w:docPartGallery w:val="Page Numbers (Bottom of Page)"/>
        <w:docPartUnique/>
      </w:docPartObj>
    </w:sdtPr>
    <w:sdtContent>
      <w:p w:rsidR="00B322D6" w:rsidRDefault="005207BE">
        <w:pPr>
          <w:pStyle w:val="Pta"/>
          <w:jc w:val="right"/>
        </w:pPr>
        <w:r>
          <w:fldChar w:fldCharType="begin"/>
        </w:r>
        <w:r w:rsidR="00B322D6">
          <w:instrText xml:space="preserve"> PAGE   \* MERGEFORMAT </w:instrText>
        </w:r>
        <w:r>
          <w:fldChar w:fldCharType="separate"/>
        </w:r>
        <w:r w:rsidR="00A2449F">
          <w:rPr>
            <w:noProof/>
          </w:rPr>
          <w:t>1</w:t>
        </w:r>
        <w:r>
          <w:fldChar w:fldCharType="end"/>
        </w:r>
      </w:p>
    </w:sdtContent>
  </w:sdt>
  <w:p w:rsidR="00B322D6" w:rsidRDefault="00B322D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AEF" w:rsidRDefault="00BD1AEF" w:rsidP="00F315D5">
      <w:r>
        <w:separator/>
      </w:r>
    </w:p>
  </w:footnote>
  <w:footnote w:type="continuationSeparator" w:id="0">
    <w:p w:rsidR="00BD1AEF" w:rsidRDefault="00BD1AEF"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03" w:rsidRPr="005079B7" w:rsidRDefault="007F0003" w:rsidP="007F0003">
    <w:pPr>
      <w:pStyle w:val="Hlavika"/>
      <w:jc w:val="right"/>
      <w:rPr>
        <w:sz w:val="22"/>
        <w:szCs w:val="22"/>
      </w:rPr>
    </w:pPr>
    <w:r w:rsidRPr="005079B7">
      <w:rPr>
        <w:sz w:val="22"/>
        <w:szCs w:val="22"/>
      </w:rPr>
      <w:t>Príloha č. 1 Rámcovej dohody</w:t>
    </w:r>
    <w:r w:rsidR="00993357">
      <w:rPr>
        <w:sz w:val="22"/>
        <w:szCs w:val="22"/>
      </w:rPr>
      <w:t xml:space="preserve"> </w:t>
    </w:r>
  </w:p>
  <w:p w:rsidR="007F0003" w:rsidRDefault="007F000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106498"/>
  </w:hdrShapeDefaults>
  <w:footnotePr>
    <w:footnote w:id="-1"/>
    <w:footnote w:id="0"/>
  </w:footnotePr>
  <w:endnotePr>
    <w:endnote w:id="-1"/>
    <w:endnote w:id="0"/>
  </w:endnotePr>
  <w:compat/>
  <w:rsids>
    <w:rsidRoot w:val="002F7984"/>
    <w:rsid w:val="00001474"/>
    <w:rsid w:val="00012BB9"/>
    <w:rsid w:val="0002401F"/>
    <w:rsid w:val="00035340"/>
    <w:rsid w:val="000365F0"/>
    <w:rsid w:val="00042AB2"/>
    <w:rsid w:val="00042CFC"/>
    <w:rsid w:val="00050DF7"/>
    <w:rsid w:val="000522F9"/>
    <w:rsid w:val="0005507D"/>
    <w:rsid w:val="00055790"/>
    <w:rsid w:val="00077836"/>
    <w:rsid w:val="000877A5"/>
    <w:rsid w:val="000C7EAC"/>
    <w:rsid w:val="000D469D"/>
    <w:rsid w:val="000F620A"/>
    <w:rsid w:val="00117D8B"/>
    <w:rsid w:val="0013301A"/>
    <w:rsid w:val="0015042E"/>
    <w:rsid w:val="00162657"/>
    <w:rsid w:val="00162836"/>
    <w:rsid w:val="0017249C"/>
    <w:rsid w:val="00172E93"/>
    <w:rsid w:val="00177C79"/>
    <w:rsid w:val="00181967"/>
    <w:rsid w:val="00183DA1"/>
    <w:rsid w:val="001859BE"/>
    <w:rsid w:val="001E2906"/>
    <w:rsid w:val="001F3ABF"/>
    <w:rsid w:val="001F539E"/>
    <w:rsid w:val="001F7DF8"/>
    <w:rsid w:val="002028E7"/>
    <w:rsid w:val="002246DA"/>
    <w:rsid w:val="002335BF"/>
    <w:rsid w:val="00237072"/>
    <w:rsid w:val="00252B0E"/>
    <w:rsid w:val="00265B97"/>
    <w:rsid w:val="0026668F"/>
    <w:rsid w:val="00276734"/>
    <w:rsid w:val="00284457"/>
    <w:rsid w:val="00292D5A"/>
    <w:rsid w:val="002A6A40"/>
    <w:rsid w:val="002B1246"/>
    <w:rsid w:val="002C1730"/>
    <w:rsid w:val="002D090E"/>
    <w:rsid w:val="002D3DC6"/>
    <w:rsid w:val="002E1329"/>
    <w:rsid w:val="002E256C"/>
    <w:rsid w:val="002E2ABE"/>
    <w:rsid w:val="002F2F48"/>
    <w:rsid w:val="002F6F3B"/>
    <w:rsid w:val="002F7984"/>
    <w:rsid w:val="002F7E5A"/>
    <w:rsid w:val="00300538"/>
    <w:rsid w:val="00307710"/>
    <w:rsid w:val="003151F6"/>
    <w:rsid w:val="003240C6"/>
    <w:rsid w:val="003324E8"/>
    <w:rsid w:val="0033338E"/>
    <w:rsid w:val="003564DF"/>
    <w:rsid w:val="00372094"/>
    <w:rsid w:val="00374B6A"/>
    <w:rsid w:val="003946C8"/>
    <w:rsid w:val="003950E7"/>
    <w:rsid w:val="00396E77"/>
    <w:rsid w:val="003A2701"/>
    <w:rsid w:val="003A7DCC"/>
    <w:rsid w:val="003B4604"/>
    <w:rsid w:val="003C365B"/>
    <w:rsid w:val="003C410C"/>
    <w:rsid w:val="003D5E10"/>
    <w:rsid w:val="003E2127"/>
    <w:rsid w:val="003E7CAF"/>
    <w:rsid w:val="003F422A"/>
    <w:rsid w:val="003F6EFE"/>
    <w:rsid w:val="0040272F"/>
    <w:rsid w:val="00402E08"/>
    <w:rsid w:val="00422A00"/>
    <w:rsid w:val="00457515"/>
    <w:rsid w:val="00457CEB"/>
    <w:rsid w:val="00457D23"/>
    <w:rsid w:val="00465EAF"/>
    <w:rsid w:val="00474059"/>
    <w:rsid w:val="004907EB"/>
    <w:rsid w:val="00491A93"/>
    <w:rsid w:val="00492925"/>
    <w:rsid w:val="004A1455"/>
    <w:rsid w:val="004A24A1"/>
    <w:rsid w:val="004B43B1"/>
    <w:rsid w:val="004D7AEA"/>
    <w:rsid w:val="004E2662"/>
    <w:rsid w:val="004E7C02"/>
    <w:rsid w:val="005054AD"/>
    <w:rsid w:val="005079B7"/>
    <w:rsid w:val="005207BE"/>
    <w:rsid w:val="005301A0"/>
    <w:rsid w:val="00535B37"/>
    <w:rsid w:val="00544720"/>
    <w:rsid w:val="00561A7B"/>
    <w:rsid w:val="00564F93"/>
    <w:rsid w:val="00567D88"/>
    <w:rsid w:val="00580909"/>
    <w:rsid w:val="005E032C"/>
    <w:rsid w:val="005F0DA2"/>
    <w:rsid w:val="005F34A2"/>
    <w:rsid w:val="005F7621"/>
    <w:rsid w:val="00600BB2"/>
    <w:rsid w:val="00610F90"/>
    <w:rsid w:val="006125AF"/>
    <w:rsid w:val="006142D3"/>
    <w:rsid w:val="006175F6"/>
    <w:rsid w:val="006422A5"/>
    <w:rsid w:val="00645AB2"/>
    <w:rsid w:val="00664DC6"/>
    <w:rsid w:val="00666941"/>
    <w:rsid w:val="00671B87"/>
    <w:rsid w:val="0067603B"/>
    <w:rsid w:val="00684322"/>
    <w:rsid w:val="00684C3E"/>
    <w:rsid w:val="00692DCA"/>
    <w:rsid w:val="00693B32"/>
    <w:rsid w:val="006C5942"/>
    <w:rsid w:val="006E0132"/>
    <w:rsid w:val="007231D4"/>
    <w:rsid w:val="007234DD"/>
    <w:rsid w:val="00726777"/>
    <w:rsid w:val="007300CC"/>
    <w:rsid w:val="007318FE"/>
    <w:rsid w:val="00732968"/>
    <w:rsid w:val="0073321A"/>
    <w:rsid w:val="00734F79"/>
    <w:rsid w:val="0073540B"/>
    <w:rsid w:val="0075790D"/>
    <w:rsid w:val="007629CA"/>
    <w:rsid w:val="00764775"/>
    <w:rsid w:val="00771385"/>
    <w:rsid w:val="00774E64"/>
    <w:rsid w:val="00776A86"/>
    <w:rsid w:val="007A233D"/>
    <w:rsid w:val="007A2F28"/>
    <w:rsid w:val="007B2D42"/>
    <w:rsid w:val="007B48AB"/>
    <w:rsid w:val="007B77C6"/>
    <w:rsid w:val="007E2BAE"/>
    <w:rsid w:val="007E6047"/>
    <w:rsid w:val="007F0003"/>
    <w:rsid w:val="007F0FD7"/>
    <w:rsid w:val="007F7774"/>
    <w:rsid w:val="00815B2C"/>
    <w:rsid w:val="00837FDE"/>
    <w:rsid w:val="008461E9"/>
    <w:rsid w:val="00847261"/>
    <w:rsid w:val="00856F50"/>
    <w:rsid w:val="00857C49"/>
    <w:rsid w:val="00862A0F"/>
    <w:rsid w:val="008673C4"/>
    <w:rsid w:val="00874C9C"/>
    <w:rsid w:val="00881EE5"/>
    <w:rsid w:val="00885AF4"/>
    <w:rsid w:val="00887B94"/>
    <w:rsid w:val="00897A67"/>
    <w:rsid w:val="00897B9B"/>
    <w:rsid w:val="008B03E0"/>
    <w:rsid w:val="008B4B5E"/>
    <w:rsid w:val="008C0E87"/>
    <w:rsid w:val="008C7F91"/>
    <w:rsid w:val="008D3024"/>
    <w:rsid w:val="008E4C04"/>
    <w:rsid w:val="008F7456"/>
    <w:rsid w:val="00911455"/>
    <w:rsid w:val="00924C7A"/>
    <w:rsid w:val="00925B63"/>
    <w:rsid w:val="009439C0"/>
    <w:rsid w:val="00945CEB"/>
    <w:rsid w:val="00950D44"/>
    <w:rsid w:val="0095188F"/>
    <w:rsid w:val="00960DAE"/>
    <w:rsid w:val="00966F18"/>
    <w:rsid w:val="00971355"/>
    <w:rsid w:val="00992ED7"/>
    <w:rsid w:val="00993357"/>
    <w:rsid w:val="00995608"/>
    <w:rsid w:val="009C6F32"/>
    <w:rsid w:val="009D273F"/>
    <w:rsid w:val="009D2E01"/>
    <w:rsid w:val="009F3860"/>
    <w:rsid w:val="00A0381C"/>
    <w:rsid w:val="00A2449F"/>
    <w:rsid w:val="00A24953"/>
    <w:rsid w:val="00A278CA"/>
    <w:rsid w:val="00A423B8"/>
    <w:rsid w:val="00A466D6"/>
    <w:rsid w:val="00A67507"/>
    <w:rsid w:val="00A90FFB"/>
    <w:rsid w:val="00AA06C9"/>
    <w:rsid w:val="00AC561E"/>
    <w:rsid w:val="00B01415"/>
    <w:rsid w:val="00B02859"/>
    <w:rsid w:val="00B0742E"/>
    <w:rsid w:val="00B168C4"/>
    <w:rsid w:val="00B304F0"/>
    <w:rsid w:val="00B322D6"/>
    <w:rsid w:val="00B33DF5"/>
    <w:rsid w:val="00B452EB"/>
    <w:rsid w:val="00B5699C"/>
    <w:rsid w:val="00B72C0A"/>
    <w:rsid w:val="00B843E0"/>
    <w:rsid w:val="00B96CF1"/>
    <w:rsid w:val="00BA667C"/>
    <w:rsid w:val="00BB1ADB"/>
    <w:rsid w:val="00BB1CF9"/>
    <w:rsid w:val="00BB229F"/>
    <w:rsid w:val="00BB272A"/>
    <w:rsid w:val="00BD1AEF"/>
    <w:rsid w:val="00BE28A3"/>
    <w:rsid w:val="00BE3BB5"/>
    <w:rsid w:val="00BF0E2D"/>
    <w:rsid w:val="00BF7486"/>
    <w:rsid w:val="00BF7FCA"/>
    <w:rsid w:val="00C02393"/>
    <w:rsid w:val="00C02BA5"/>
    <w:rsid w:val="00C11695"/>
    <w:rsid w:val="00C16B4B"/>
    <w:rsid w:val="00C33469"/>
    <w:rsid w:val="00C41861"/>
    <w:rsid w:val="00C43B6B"/>
    <w:rsid w:val="00C53913"/>
    <w:rsid w:val="00C6589D"/>
    <w:rsid w:val="00C7785B"/>
    <w:rsid w:val="00C95DBB"/>
    <w:rsid w:val="00C9611A"/>
    <w:rsid w:val="00CB313C"/>
    <w:rsid w:val="00CB37AE"/>
    <w:rsid w:val="00CC4415"/>
    <w:rsid w:val="00CC567E"/>
    <w:rsid w:val="00CC56C6"/>
    <w:rsid w:val="00CD125A"/>
    <w:rsid w:val="00CF24E3"/>
    <w:rsid w:val="00CF311C"/>
    <w:rsid w:val="00D06CC9"/>
    <w:rsid w:val="00D128DD"/>
    <w:rsid w:val="00D20A3F"/>
    <w:rsid w:val="00D4170D"/>
    <w:rsid w:val="00D4313C"/>
    <w:rsid w:val="00D55D1D"/>
    <w:rsid w:val="00D636A2"/>
    <w:rsid w:val="00D9328A"/>
    <w:rsid w:val="00DA1717"/>
    <w:rsid w:val="00DA346F"/>
    <w:rsid w:val="00DB00F0"/>
    <w:rsid w:val="00DB4126"/>
    <w:rsid w:val="00DC209A"/>
    <w:rsid w:val="00DD3AA0"/>
    <w:rsid w:val="00DE1004"/>
    <w:rsid w:val="00DE6194"/>
    <w:rsid w:val="00E13681"/>
    <w:rsid w:val="00E26E32"/>
    <w:rsid w:val="00E270AE"/>
    <w:rsid w:val="00E277ED"/>
    <w:rsid w:val="00E41E05"/>
    <w:rsid w:val="00E4439C"/>
    <w:rsid w:val="00E72F4C"/>
    <w:rsid w:val="00E76398"/>
    <w:rsid w:val="00E765C3"/>
    <w:rsid w:val="00E82D3C"/>
    <w:rsid w:val="00E83C53"/>
    <w:rsid w:val="00EA20DB"/>
    <w:rsid w:val="00EA59FB"/>
    <w:rsid w:val="00EB012C"/>
    <w:rsid w:val="00EB0CE0"/>
    <w:rsid w:val="00EB7D20"/>
    <w:rsid w:val="00EB7EAE"/>
    <w:rsid w:val="00EC3271"/>
    <w:rsid w:val="00EC626D"/>
    <w:rsid w:val="00EC7FE1"/>
    <w:rsid w:val="00EE021E"/>
    <w:rsid w:val="00EF3469"/>
    <w:rsid w:val="00F07D0F"/>
    <w:rsid w:val="00F315D5"/>
    <w:rsid w:val="00F43092"/>
    <w:rsid w:val="00F61119"/>
    <w:rsid w:val="00F676F0"/>
    <w:rsid w:val="00F807ED"/>
    <w:rsid w:val="00F843B2"/>
    <w:rsid w:val="00F84F4E"/>
    <w:rsid w:val="00F8581B"/>
    <w:rsid w:val="00FA34EE"/>
    <w:rsid w:val="00FB1D2C"/>
    <w:rsid w:val="00FB2B6D"/>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 w:id="214430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D4558-96BA-4CF6-8063-071B1666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539</Words>
  <Characters>3074</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aspitalska</cp:lastModifiedBy>
  <cp:revision>16</cp:revision>
  <cp:lastPrinted>2025-02-26T10:17:00Z</cp:lastPrinted>
  <dcterms:created xsi:type="dcterms:W3CDTF">2025-03-07T11:13:00Z</dcterms:created>
  <dcterms:modified xsi:type="dcterms:W3CDTF">2025-03-31T11:58:00Z</dcterms:modified>
</cp:coreProperties>
</file>