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0DCC0" w14:textId="7ABAFDD1" w:rsidR="00037561" w:rsidRDefault="00037561" w:rsidP="00B21A50">
      <w:pPr>
        <w:spacing w:after="0"/>
        <w:jc w:val="both"/>
        <w:rPr>
          <w:rFonts w:cs="Arial"/>
        </w:rPr>
      </w:pPr>
    </w:p>
    <w:p w14:paraId="72A831FC" w14:textId="39928283" w:rsidR="00107B06" w:rsidRDefault="00107B06" w:rsidP="00B21A50">
      <w:pPr>
        <w:spacing w:after="0"/>
        <w:jc w:val="both"/>
        <w:rPr>
          <w:rFonts w:cs="Arial"/>
        </w:rPr>
      </w:pPr>
    </w:p>
    <w:p w14:paraId="44A5C012" w14:textId="77777777" w:rsidR="00107B06" w:rsidRDefault="00107B06" w:rsidP="00B21A50">
      <w:pPr>
        <w:spacing w:after="0"/>
        <w:jc w:val="both"/>
        <w:rPr>
          <w:rFonts w:cs="Arial"/>
        </w:rPr>
      </w:pPr>
    </w:p>
    <w:tbl>
      <w:tblPr>
        <w:tblW w:w="86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574"/>
      </w:tblGrid>
      <w:tr w:rsidR="008217FD" w:rsidRPr="00DD7F3D" w14:paraId="350E96C9" w14:textId="77777777" w:rsidTr="005B0F8F">
        <w:trPr>
          <w:trHeight w:val="2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E17170" w14:textId="77777777" w:rsidR="008217FD" w:rsidRPr="00DD7F3D" w:rsidRDefault="008217FD" w:rsidP="00765D79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Popis</w:t>
            </w:r>
            <w:r w:rsidR="00765D79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1100l plastovej nádoby na </w:t>
            </w:r>
            <w:r w:rsidR="0087208E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zmesový komunálny odpad (</w:t>
            </w:r>
            <w:r w:rsidR="00765D79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ZKO</w:t>
            </w:r>
            <w:r w:rsidR="0087208E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  <w:r w:rsidR="00765D79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s nášľapom</w:t>
            </w:r>
          </w:p>
        </w:tc>
        <w:tc>
          <w:tcPr>
            <w:tcW w:w="5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C9BEA9" w14:textId="77777777" w:rsidR="008217FD" w:rsidRPr="00DD7F3D" w:rsidRDefault="008217FD" w:rsidP="008911DC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Hodnota / charakteristika</w:t>
            </w:r>
          </w:p>
          <w:p w14:paraId="2CA44598" w14:textId="65E716F6" w:rsidR="00803EE2" w:rsidRPr="00DD7F3D" w:rsidRDefault="00803EE2" w:rsidP="008911DC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5F38B5" w:rsidRPr="00DD7F3D" w14:paraId="27E5DA58" w14:textId="77777777" w:rsidTr="005B0F8F">
        <w:trPr>
          <w:trHeight w:val="22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E4EDD9" w14:textId="3EACDE96" w:rsidR="005F38B5" w:rsidRPr="00DD7F3D" w:rsidRDefault="005F38B5" w:rsidP="00765D79">
            <w:pPr>
              <w:autoSpaceDE w:val="0"/>
              <w:autoSpaceDN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  <w:t>Typ zbernej nádoby / označenie výrobku</w:t>
            </w:r>
          </w:p>
        </w:tc>
        <w:tc>
          <w:tcPr>
            <w:tcW w:w="5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8560F8" w14:textId="77777777" w:rsidR="005F38B5" w:rsidRPr="00DD7F3D" w:rsidRDefault="005F38B5" w:rsidP="008911DC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206D6417" w14:textId="77777777" w:rsidTr="005F38B5">
        <w:trPr>
          <w:trHeight w:val="32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BB6A33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Objem 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E5DD73" w14:textId="16A83527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3F38637D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FA57BA2" w14:textId="77777777" w:rsidR="008217FD" w:rsidRPr="00DD7F3D" w:rsidRDefault="0022650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Európska n</w:t>
            </w:r>
            <w:r w:rsidR="008217FD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orma</w:t>
            </w:r>
            <w:r w:rsidR="00A6376F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–</w:t>
            </w:r>
            <w:r w:rsidR="00A6376F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certifikát</w:t>
            </w: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66F04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+ technický list s vyobrazením a špecifikáciou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84AEF3" w14:textId="2F4366D1" w:rsidR="008217FD" w:rsidRPr="00DD7F3D" w:rsidRDefault="008217FD" w:rsidP="00A66F04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03E81" w:rsidRPr="00DD7F3D" w14:paraId="5C627106" w14:textId="77777777" w:rsidTr="005B0F8F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4D89A0" w14:textId="77777777" w:rsidR="00903E81" w:rsidRPr="00DD7F3D" w:rsidRDefault="005B0F8F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Osvedčenie</w:t>
            </w:r>
            <w:r w:rsidR="00903E81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BA3CED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tovaru </w:t>
            </w:r>
            <w:r w:rsidR="00903E81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o zhode 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A5A973" w14:textId="47CC2ADB" w:rsidR="00903E81" w:rsidRPr="00DD7F3D" w:rsidRDefault="00903E81" w:rsidP="00A66F04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65F6F6BB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796E1A0" w14:textId="6081571D" w:rsidR="008217FD" w:rsidRPr="00DD7F3D" w:rsidRDefault="00B33056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B3305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Celková výška </w:t>
            </w:r>
            <w:r w:rsidRPr="00B3305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eastAsia="sk-SK"/>
              </w:rPr>
              <w:t>vrátane držadla na veku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5A86ED" w14:textId="7E94DF9B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4A39C634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644C76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šírka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D62441" w14:textId="30534B86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31480D41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57584A5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hĺbka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6E79EC" w14:textId="0685243B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6DF6FDB6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314B22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Výška k hornej hrane hrebeňa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1C2CFE" w14:textId="3CCBA906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7496F1E8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7702F78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D9EE46" w14:textId="6C2030DB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262438F9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DCB427F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C2EDA8" w14:textId="29FF2E0E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577206E2" w14:textId="77777777" w:rsidTr="005F38B5">
        <w:trPr>
          <w:trHeight w:val="8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6AA745C" w14:textId="7FDB6D31" w:rsidR="008217FD" w:rsidRPr="00DD7F3D" w:rsidRDefault="008217FD" w:rsidP="00B33056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Manipulácia s</w:t>
            </w:r>
            <w:r w:rsidR="00B3305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kontajnerom</w:t>
            </w:r>
            <w:r w:rsidR="00B3305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B33056" w:rsidRPr="00B3305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eastAsia="sk-SK"/>
              </w:rPr>
              <w:t>(</w:t>
            </w:r>
            <w:r w:rsidR="00B3305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eastAsia="sk-SK"/>
              </w:rPr>
              <w:t xml:space="preserve">najmä </w:t>
            </w:r>
            <w:r w:rsidR="00B33056" w:rsidRPr="00B3305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eastAsia="sk-SK"/>
              </w:rPr>
              <w:t>počet a veľkosť koliesok</w:t>
            </w:r>
            <w:r w:rsidR="00B3305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eastAsia="sk-SK"/>
              </w:rPr>
              <w:t xml:space="preserve"> a pod.</w:t>
            </w:r>
            <w:r w:rsidR="00B33056" w:rsidRPr="00B3305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eastAsia="sk-SK"/>
              </w:rPr>
              <w:t>)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3EC755" w14:textId="3D96A986" w:rsidR="008217FD" w:rsidRPr="00DD7F3D" w:rsidRDefault="008217FD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00BFE4F1" w14:textId="77777777" w:rsidTr="005B0F8F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7EE15F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Rukoväte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41C8C5" w14:textId="57F25CBC" w:rsidR="008217FD" w:rsidRPr="00DD7F3D" w:rsidRDefault="008217FD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8217FD" w:rsidRPr="00DD7F3D" w14:paraId="79CA0113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BEADF1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Materiál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4E8ED2" w14:textId="07DC7716" w:rsidR="008217FD" w:rsidRPr="00DD7F3D" w:rsidRDefault="008217FD" w:rsidP="00A479EE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8217FD" w:rsidRPr="00DD7F3D" w14:paraId="1DF2BFA4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984098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Čapy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F2E973" w14:textId="2FD131DA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8217FD" w:rsidRPr="00DD7F3D" w14:paraId="22E94E46" w14:textId="77777777" w:rsidTr="005F38B5">
        <w:trPr>
          <w:trHeight w:val="43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4AEA869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Veko/hlavná časť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7F6F9B" w14:textId="07724E24" w:rsidR="008217FD" w:rsidRPr="00DD7F3D" w:rsidRDefault="008217FD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8217FD" w:rsidRPr="00DD7F3D" w14:paraId="62ABEC19" w14:textId="77777777" w:rsidTr="005B0F8F">
        <w:trPr>
          <w:trHeight w:val="43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6C9969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Otváranie veka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464403" w14:textId="472C7BAB" w:rsidR="008217FD" w:rsidRPr="00DD7F3D" w:rsidRDefault="008217FD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8217FD" w:rsidRPr="00DD7F3D" w14:paraId="7B8E17F3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8D6015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Farba nádoby</w:t>
            </w:r>
            <w:r w:rsidR="00BD406E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a veka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AC0023" w14:textId="109118A1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0DCFE47F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39D24C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Tvar veka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455B63" w14:textId="296A933C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4F087B9D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B7D9574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Vypúšťací otvor 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DB819F" w14:textId="789F27DB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6EEF980D" w14:textId="77777777" w:rsidTr="005F38B5">
        <w:trPr>
          <w:trHeight w:val="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37B217C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Vyprázdňovanie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C057A7" w14:textId="0CC8EC35" w:rsidR="008217FD" w:rsidRPr="00DD7F3D" w:rsidRDefault="008217FD" w:rsidP="002727EE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66147256" w14:textId="77777777" w:rsidTr="005F38B5">
        <w:trPr>
          <w:trHeight w:val="42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8A92A9F" w14:textId="77777777" w:rsidR="008217FD" w:rsidRPr="00DD7F3D" w:rsidRDefault="008217F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Údržba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D5185D" w14:textId="131A533F" w:rsidR="008217FD" w:rsidRPr="00DD7F3D" w:rsidRDefault="008217FD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9D3D43" w:rsidRPr="00DD7F3D" w14:paraId="33D75407" w14:textId="77777777" w:rsidTr="003436E7">
        <w:trPr>
          <w:trHeight w:val="42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7AA8DE" w14:textId="7BA4DE10" w:rsidR="009D3D43" w:rsidRPr="00DD7F3D" w:rsidRDefault="009D3D43" w:rsidP="009D3D43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B7E7A">
              <w:rPr>
                <w:highlight w:val="green"/>
              </w:rPr>
              <w:t>Vyhotov</w:t>
            </w:r>
            <w:r w:rsidRPr="009D3D43">
              <w:rPr>
                <w:highlight w:val="green"/>
              </w:rPr>
              <w:t>enie povrchov zbernej nádoby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AD4FB3" w14:textId="2688EB58" w:rsidR="009D3D43" w:rsidRPr="00DD7F3D" w:rsidRDefault="009D3D43" w:rsidP="009D3D43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9D3D43" w:rsidRPr="00DD7F3D" w14:paraId="7C137A40" w14:textId="77777777" w:rsidTr="003436E7">
        <w:trPr>
          <w:trHeight w:val="42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1757B7" w14:textId="49BC5613" w:rsidR="009D3D43" w:rsidRPr="00DD7F3D" w:rsidRDefault="009D3D43" w:rsidP="009D3D43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cs="Arial"/>
                <w:bCs/>
                <w:color w:val="000000"/>
                <w:highlight w:val="green"/>
                <w:lang w:eastAsia="sk-SK"/>
              </w:rPr>
              <w:t>Možnosť o</w:t>
            </w:r>
            <w:r w:rsidRPr="00CB7E7A">
              <w:rPr>
                <w:rFonts w:cs="Arial"/>
                <w:bCs/>
                <w:color w:val="000000"/>
                <w:highlight w:val="green"/>
                <w:lang w:eastAsia="sk-SK"/>
              </w:rPr>
              <w:t>značeni</w:t>
            </w:r>
            <w:r>
              <w:rPr>
                <w:rFonts w:cs="Arial"/>
                <w:bCs/>
                <w:color w:val="000000"/>
                <w:highlight w:val="green"/>
                <w:lang w:eastAsia="sk-SK"/>
              </w:rPr>
              <w:t>a</w:t>
            </w:r>
            <w:r w:rsidRPr="00CB7E7A">
              <w:rPr>
                <w:rFonts w:cs="Arial"/>
                <w:bCs/>
                <w:color w:val="000000"/>
                <w:highlight w:val="green"/>
                <w:lang w:eastAsia="sk-SK"/>
              </w:rPr>
              <w:t xml:space="preserve"> nádoby logom spoločnosti</w:t>
            </w:r>
            <w:r>
              <w:rPr>
                <w:rFonts w:cs="Arial"/>
                <w:bCs/>
                <w:color w:val="000000"/>
                <w:lang w:eastAsia="sk-SK"/>
              </w:rPr>
              <w:t xml:space="preserve"> </w:t>
            </w:r>
            <w:r w:rsidRPr="00CB7E7A">
              <w:rPr>
                <w:rFonts w:cs="Arial"/>
                <w:bCs/>
                <w:color w:val="000000"/>
                <w:highlight w:val="green"/>
                <w:lang w:eastAsia="sk-SK"/>
              </w:rPr>
              <w:t>podľa určenia</w:t>
            </w:r>
            <w:r>
              <w:rPr>
                <w:rFonts w:cs="Arial"/>
                <w:bCs/>
                <w:color w:val="000000"/>
                <w:lang w:eastAsia="sk-SK"/>
              </w:rPr>
              <w:t xml:space="preserve"> </w:t>
            </w:r>
            <w:r w:rsidRPr="009D3D43">
              <w:rPr>
                <w:rFonts w:cs="Arial"/>
                <w:bCs/>
                <w:color w:val="000000"/>
                <w:highlight w:val="green"/>
                <w:lang w:eastAsia="sk-SK"/>
              </w:rPr>
              <w:t>kupujúceho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8D055C" w14:textId="6DB96000" w:rsidR="009D3D43" w:rsidRPr="00DD7F3D" w:rsidRDefault="009D3D43" w:rsidP="009D3D43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D7F3D" w:rsidRPr="00DD7F3D" w14:paraId="79FE2882" w14:textId="77777777" w:rsidTr="005F38B5">
        <w:trPr>
          <w:trHeight w:val="42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F9E820" w14:textId="0D21FAA8" w:rsidR="00DD7F3D" w:rsidRPr="00DD7F3D" w:rsidRDefault="00DD7F3D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Požaduje sa dodať tovar v čiastočnom </w:t>
            </w:r>
            <w:proofErr w:type="spellStart"/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demonte</w:t>
            </w:r>
            <w:proofErr w:type="spellEnd"/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(nádoba s namontovanými kolieskami a zvlášť veko kompletne zmontované).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4AD5F0" w14:textId="77777777" w:rsidR="00DD7F3D" w:rsidRPr="00DD7F3D" w:rsidRDefault="00DD7F3D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5177DEF2" w14:textId="77777777" w:rsidR="008217FD" w:rsidRDefault="008217FD"/>
    <w:p w14:paraId="7EB0B91C" w14:textId="77777777" w:rsidR="00803EE2" w:rsidRDefault="008217FD">
      <w:r>
        <w:br w:type="page"/>
      </w:r>
    </w:p>
    <w:tbl>
      <w:tblPr>
        <w:tblW w:w="86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5291"/>
      </w:tblGrid>
      <w:tr w:rsidR="00803EE2" w:rsidRPr="00DD7F3D" w14:paraId="407513E3" w14:textId="77777777" w:rsidTr="008911DC">
        <w:trPr>
          <w:trHeight w:val="222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13FFEF" w14:textId="77777777" w:rsidR="00486746" w:rsidRPr="00DD7F3D" w:rsidRDefault="00803EE2" w:rsidP="00765D79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Popis</w:t>
            </w:r>
            <w:r w:rsidR="00765D79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1100l plastovej nádoby na </w:t>
            </w:r>
            <w:r w:rsidR="001C49EA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tri</w:t>
            </w:r>
            <w:r w:rsidR="00765D79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e</w:t>
            </w:r>
            <w:r w:rsidR="001C49EA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de</w:t>
            </w:r>
            <w:r w:rsidR="00765D79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ný odpad </w:t>
            </w:r>
            <w:r w:rsidR="00337F77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(TO)</w:t>
            </w:r>
          </w:p>
          <w:p w14:paraId="784E5993" w14:textId="77777777" w:rsidR="00803EE2" w:rsidRPr="00DD7F3D" w:rsidRDefault="00765D79" w:rsidP="00765D79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– papier a plasty</w:t>
            </w: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0CF5004" w14:textId="77777777" w:rsidR="00803EE2" w:rsidRPr="00DD7F3D" w:rsidRDefault="00803EE2" w:rsidP="008911DC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Hodnota / charakteristika</w:t>
            </w:r>
          </w:p>
          <w:p w14:paraId="5C3D8DC8" w14:textId="261A9C33" w:rsidR="00803EE2" w:rsidRPr="00DD7F3D" w:rsidRDefault="00803EE2" w:rsidP="008911DC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5F38B5" w:rsidRPr="00DD7F3D" w14:paraId="6B6F9743" w14:textId="77777777" w:rsidTr="005F38B5">
        <w:trPr>
          <w:trHeight w:val="222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AEFF3C" w14:textId="77777777" w:rsidR="005F38B5" w:rsidRPr="00DD7F3D" w:rsidRDefault="005F38B5" w:rsidP="008F4CA5">
            <w:pPr>
              <w:autoSpaceDE w:val="0"/>
              <w:autoSpaceDN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  <w:t>Typ zbernej nádoby / označenie výrobku</w:t>
            </w:r>
          </w:p>
        </w:tc>
        <w:tc>
          <w:tcPr>
            <w:tcW w:w="5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82AE8F" w14:textId="77777777" w:rsidR="005F38B5" w:rsidRPr="00DD7F3D" w:rsidRDefault="005F38B5" w:rsidP="008F4CA5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6881C3CA" w14:textId="77777777" w:rsidTr="004C5C14">
        <w:trPr>
          <w:trHeight w:val="328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88CA52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Objem 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8C6AA58" w14:textId="4E0BD629" w:rsidR="00803EE2" w:rsidRPr="00DD7F3D" w:rsidRDefault="00803EE2" w:rsidP="00033FDA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16A768F3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54103B5" w14:textId="77777777" w:rsidR="00803EE2" w:rsidRPr="00DD7F3D" w:rsidRDefault="00A66F04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Európska n</w:t>
            </w:r>
            <w:r w:rsidR="00803EE2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orma</w:t>
            </w:r>
            <w:r w:rsidR="00A6376F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22650D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–</w:t>
            </w:r>
            <w:r w:rsidR="00A6376F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certifikát</w:t>
            </w:r>
            <w:r w:rsidR="0022650D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+ technický list s vyobrazením a špecifikáciou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38231A" w14:textId="337CCBA8" w:rsidR="00803EE2" w:rsidRPr="00DD7F3D" w:rsidRDefault="00803EE2" w:rsidP="00A66F04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903E81" w:rsidRPr="00DD7F3D" w14:paraId="3AF6CEEF" w14:textId="77777777" w:rsidTr="00A66F04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71F736" w14:textId="77777777" w:rsidR="00903E81" w:rsidRPr="00DD7F3D" w:rsidRDefault="005B0F8F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Osvedčenie</w:t>
            </w:r>
            <w:r w:rsidR="00903E81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BA3CED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tovaru </w:t>
            </w:r>
            <w:r w:rsidR="00903E81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o zhode 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25B0A7" w14:textId="559DAAE5" w:rsidR="00903E81" w:rsidRPr="00DD7F3D" w:rsidRDefault="00903E81" w:rsidP="00A66F04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D4AE2" w:rsidRPr="00DD7F3D" w14:paraId="7DC849E1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6D7F9E" w14:textId="1F3499DC" w:rsidR="00BD4AE2" w:rsidRPr="00DD7F3D" w:rsidRDefault="00BD4A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výška</w:t>
            </w:r>
            <w:r w:rsidR="00596DA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596DA4" w:rsidRPr="00B3305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eastAsia="sk-SK"/>
              </w:rPr>
              <w:t>vrátane držadla na veku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C58D3D" w14:textId="1CB1FC3E" w:rsidR="00BD4AE2" w:rsidRPr="00DD7F3D" w:rsidRDefault="00BD4AE2" w:rsidP="001815B6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D4AE2" w:rsidRPr="00DD7F3D" w14:paraId="4A330170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7C72C16" w14:textId="77777777" w:rsidR="00BD4AE2" w:rsidRPr="00DD7F3D" w:rsidRDefault="00BD4A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šírka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F2F878" w14:textId="7326A352" w:rsidR="00BD4AE2" w:rsidRPr="00DD7F3D" w:rsidRDefault="00BD4AE2" w:rsidP="001815B6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D4AE2" w:rsidRPr="00DD7F3D" w14:paraId="464C10B0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CB0A9E" w14:textId="77777777" w:rsidR="00BD4AE2" w:rsidRPr="00DD7F3D" w:rsidRDefault="00BD4A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hĺbka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631C94" w14:textId="2C5487F6" w:rsidR="00BD4AE2" w:rsidRPr="00DD7F3D" w:rsidRDefault="00BD4AE2" w:rsidP="001815B6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D4AE2" w:rsidRPr="00DD7F3D" w14:paraId="09D25738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290F3E" w14:textId="77777777" w:rsidR="00BD4AE2" w:rsidRPr="00DD7F3D" w:rsidRDefault="00BD4A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Výška k hornej hrane hrebeňa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3ABF87" w14:textId="41F0B5EB" w:rsidR="00BD4AE2" w:rsidRPr="00DD7F3D" w:rsidRDefault="00BD4AE2" w:rsidP="001815B6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3E3F8A9C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68A328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482EFD" w14:textId="4A7FD223" w:rsidR="00803EE2" w:rsidRPr="00DD7F3D" w:rsidRDefault="00803EE2" w:rsidP="00033FDA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63DB19F9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6B54F53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B0F607" w14:textId="24AD536C" w:rsidR="00803EE2" w:rsidRPr="00DD7F3D" w:rsidRDefault="00803EE2" w:rsidP="00033FDA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40EECEC0" w14:textId="77777777" w:rsidTr="005F38B5">
        <w:trPr>
          <w:trHeight w:val="8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803E78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Manipulácia s kontajnerom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E979B4" w14:textId="28660D62" w:rsidR="00803EE2" w:rsidRPr="00DD7F3D" w:rsidRDefault="00803EE2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235EB4F8" w14:textId="77777777" w:rsidTr="004C5C14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7E65DB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Rukoväte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D57E65" w14:textId="6E1C3673" w:rsidR="00803EE2" w:rsidRPr="00DD7F3D" w:rsidRDefault="00803EE2" w:rsidP="008808F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803EE2" w:rsidRPr="00DD7F3D" w14:paraId="463DA8F2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51647D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Materiál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24938E" w14:textId="4B61CF6A" w:rsidR="00803EE2" w:rsidRPr="00DD7F3D" w:rsidRDefault="00803EE2" w:rsidP="00033FDA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803EE2" w:rsidRPr="00DD7F3D" w14:paraId="5B736F9E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6871738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Čapy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9287E0" w14:textId="025EF63F" w:rsidR="00803EE2" w:rsidRPr="00DD7F3D" w:rsidRDefault="00803EE2" w:rsidP="00033FDA">
            <w:pPr>
              <w:autoSpaceDE w:val="0"/>
              <w:autoSpaceDN w:val="0"/>
              <w:spacing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803EE2" w:rsidRPr="00DD7F3D" w14:paraId="34E2F0E8" w14:textId="77777777" w:rsidTr="005F38B5">
        <w:trPr>
          <w:trHeight w:val="438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8DF908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Veko/hlavná časť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9792AE" w14:textId="10196F1C" w:rsidR="00803EE2" w:rsidRPr="00DD7F3D" w:rsidRDefault="00803EE2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sk-SK"/>
              </w:rPr>
            </w:pPr>
          </w:p>
        </w:tc>
      </w:tr>
      <w:tr w:rsidR="00803EE2" w:rsidRPr="00DD7F3D" w14:paraId="1FA14A8F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40CA01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Farba nádoby a veka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E3863A" w14:textId="3AC83CB2" w:rsidR="00803EE2" w:rsidRPr="00DD7F3D" w:rsidRDefault="00803EE2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3CAB5CD9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B605E7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Tvar veka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0D1A01" w14:textId="2ECD59FF" w:rsidR="00803EE2" w:rsidRPr="00DD7F3D" w:rsidRDefault="00803EE2" w:rsidP="00033FDA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5BA5CCD3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15CB6C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Vypúšťací otvor 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29B8DE" w14:textId="1702639B" w:rsidR="00803EE2" w:rsidRPr="00DD7F3D" w:rsidRDefault="00803EE2" w:rsidP="00033FDA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266D6A7A" w14:textId="77777777" w:rsidTr="005F38B5">
        <w:trPr>
          <w:trHeight w:val="2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AFB2FE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Vyprázdňovanie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727133" w14:textId="51B3EE39" w:rsidR="00803EE2" w:rsidRPr="00DD7F3D" w:rsidRDefault="00803EE2" w:rsidP="00033FDA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803EE2" w:rsidRPr="00DD7F3D" w14:paraId="083FD7DC" w14:textId="77777777" w:rsidTr="005F38B5">
        <w:trPr>
          <w:trHeight w:val="42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9A9699" w14:textId="77777777" w:rsidR="00803EE2" w:rsidRPr="00DD7F3D" w:rsidRDefault="00803EE2" w:rsidP="004C5C14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Údržba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9041FA" w14:textId="7EC6F465" w:rsidR="00803EE2" w:rsidRPr="00DD7F3D" w:rsidRDefault="00803EE2" w:rsidP="00A053EA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9D3D43" w:rsidRPr="00DD7F3D" w14:paraId="2C6779BA" w14:textId="77777777" w:rsidTr="00635CF3">
        <w:trPr>
          <w:trHeight w:val="42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7D80B1" w14:textId="136AE836" w:rsidR="009D3D43" w:rsidRPr="00DD7F3D" w:rsidRDefault="009D3D43" w:rsidP="009D3D43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B7E7A">
              <w:rPr>
                <w:highlight w:val="green"/>
              </w:rPr>
              <w:t>Vyhotov</w:t>
            </w:r>
            <w:r w:rsidRPr="009D3D43">
              <w:rPr>
                <w:highlight w:val="green"/>
              </w:rPr>
              <w:t>enie povrchov zbernej nádoby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3BEDE6A" w14:textId="77777777" w:rsidR="009D3D43" w:rsidRPr="00DD7F3D" w:rsidRDefault="009D3D43" w:rsidP="009D3D43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9D3D43" w:rsidRPr="00DD7F3D" w14:paraId="2A7F2157" w14:textId="77777777" w:rsidTr="00635CF3">
        <w:trPr>
          <w:trHeight w:val="42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4C87BB" w14:textId="075B2322" w:rsidR="009D3D43" w:rsidRPr="00DD7F3D" w:rsidRDefault="009D3D43" w:rsidP="009D3D43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cs="Arial"/>
                <w:bCs/>
                <w:color w:val="000000"/>
                <w:highlight w:val="green"/>
                <w:lang w:eastAsia="sk-SK"/>
              </w:rPr>
              <w:t>Možnosť o</w:t>
            </w:r>
            <w:r w:rsidRPr="00CB7E7A">
              <w:rPr>
                <w:rFonts w:cs="Arial"/>
                <w:bCs/>
                <w:color w:val="000000"/>
                <w:highlight w:val="green"/>
                <w:lang w:eastAsia="sk-SK"/>
              </w:rPr>
              <w:t>značeni</w:t>
            </w:r>
            <w:r>
              <w:rPr>
                <w:rFonts w:cs="Arial"/>
                <w:bCs/>
                <w:color w:val="000000"/>
                <w:highlight w:val="green"/>
                <w:lang w:eastAsia="sk-SK"/>
              </w:rPr>
              <w:t>a</w:t>
            </w:r>
            <w:r w:rsidRPr="00CB7E7A">
              <w:rPr>
                <w:rFonts w:cs="Arial"/>
                <w:bCs/>
                <w:color w:val="000000"/>
                <w:highlight w:val="green"/>
                <w:lang w:eastAsia="sk-SK"/>
              </w:rPr>
              <w:t xml:space="preserve"> nádoby logom spoločnosti</w:t>
            </w:r>
            <w:r>
              <w:rPr>
                <w:rFonts w:cs="Arial"/>
                <w:bCs/>
                <w:color w:val="000000"/>
                <w:lang w:eastAsia="sk-SK"/>
              </w:rPr>
              <w:t xml:space="preserve"> </w:t>
            </w:r>
            <w:r w:rsidRPr="00CB7E7A">
              <w:rPr>
                <w:rFonts w:cs="Arial"/>
                <w:bCs/>
                <w:color w:val="000000"/>
                <w:highlight w:val="green"/>
                <w:lang w:eastAsia="sk-SK"/>
              </w:rPr>
              <w:t>podľa určenia</w:t>
            </w:r>
            <w:r>
              <w:rPr>
                <w:rFonts w:cs="Arial"/>
                <w:bCs/>
                <w:color w:val="000000"/>
                <w:lang w:eastAsia="sk-SK"/>
              </w:rPr>
              <w:t xml:space="preserve"> </w:t>
            </w:r>
            <w:r w:rsidRPr="009D3D43">
              <w:rPr>
                <w:rFonts w:cs="Arial"/>
                <w:bCs/>
                <w:color w:val="000000"/>
                <w:highlight w:val="green"/>
                <w:lang w:eastAsia="sk-SK"/>
              </w:rPr>
              <w:t>kupujúceho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FFFC4E" w14:textId="77777777" w:rsidR="009D3D43" w:rsidRPr="00DD7F3D" w:rsidRDefault="009D3D43" w:rsidP="009D3D43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D7F3D" w:rsidRPr="00DD7F3D" w14:paraId="2F3FDDF4" w14:textId="77777777" w:rsidTr="00DD7F3D">
        <w:trPr>
          <w:trHeight w:val="42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1E3AFB9" w14:textId="72DA7078" w:rsidR="00DD7F3D" w:rsidRPr="00DD7F3D" w:rsidRDefault="00DD7F3D" w:rsidP="008F4CA5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Požaduje sa dodať tovar v čiastočnom </w:t>
            </w:r>
            <w:proofErr w:type="spellStart"/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demonte</w:t>
            </w:r>
            <w:proofErr w:type="spellEnd"/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(nádoba s namontovanými kolieskami a zvlášť veko kompletne zmontované).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D9091F" w14:textId="77777777" w:rsidR="00DD7F3D" w:rsidRPr="00DD7F3D" w:rsidRDefault="00DD7F3D" w:rsidP="008F4CA5">
            <w:pPr>
              <w:autoSpaceDE w:val="0"/>
              <w:autoSpaceDN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6234066E" w14:textId="77777777" w:rsidR="00803EE2" w:rsidRDefault="00803EE2">
      <w:r>
        <w:br w:type="page"/>
      </w:r>
    </w:p>
    <w:p w14:paraId="00E79A0F" w14:textId="77777777" w:rsidR="007B7E31" w:rsidRDefault="007B7E31"/>
    <w:p w14:paraId="500DDABC" w14:textId="77777777" w:rsidR="007B7E31" w:rsidRDefault="007B7E31"/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386"/>
      </w:tblGrid>
      <w:tr w:rsidR="008217FD" w:rsidRPr="00DD7F3D" w14:paraId="418A6E46" w14:textId="77777777" w:rsidTr="005F38B5">
        <w:trPr>
          <w:trHeight w:val="21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8D3B5C" w14:textId="77777777" w:rsidR="00486746" w:rsidRPr="00DD7F3D" w:rsidRDefault="008217FD" w:rsidP="001C49EA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Popis</w:t>
            </w:r>
            <w:r w:rsidR="00486746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1C49EA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120 l plastovej nádoby na ZKO a</w:t>
            </w:r>
            <w:r w:rsidR="00486746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="00337F77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TO</w:t>
            </w:r>
          </w:p>
          <w:p w14:paraId="4B2B0E4A" w14:textId="77777777" w:rsidR="008217FD" w:rsidRPr="00DD7F3D" w:rsidRDefault="00486746" w:rsidP="001C49EA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– papier a plasty</w:t>
            </w:r>
            <w:r w:rsidR="001C49EA"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00CDE" w14:textId="77777777" w:rsidR="008217FD" w:rsidRPr="00DD7F3D" w:rsidRDefault="008217FD" w:rsidP="00E2201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Hodnota / charakteristika</w:t>
            </w:r>
          </w:p>
        </w:tc>
      </w:tr>
      <w:tr w:rsidR="005F38B5" w:rsidRPr="00DD7F3D" w14:paraId="6224C47F" w14:textId="77777777" w:rsidTr="005F38B5">
        <w:trPr>
          <w:trHeight w:val="22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71E5FF" w14:textId="77777777" w:rsidR="005F38B5" w:rsidRPr="00DD7F3D" w:rsidRDefault="005F38B5" w:rsidP="008F4CA5">
            <w:pPr>
              <w:autoSpaceDE w:val="0"/>
              <w:autoSpaceDN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  <w:t>Typ zbernej nádoby / označenie výrobku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914C30" w14:textId="77777777" w:rsidR="005F38B5" w:rsidRPr="00DD7F3D" w:rsidRDefault="005F38B5" w:rsidP="008F4CA5">
            <w:pPr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05033725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55429" w14:textId="77777777" w:rsidR="008217FD" w:rsidRPr="00DD7F3D" w:rsidRDefault="008217FD" w:rsidP="004C5C1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Objem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A95D8" w14:textId="1201EFFF" w:rsidR="008217FD" w:rsidRPr="00DD7F3D" w:rsidRDefault="008217FD" w:rsidP="002727EE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217FD" w:rsidRPr="00DD7F3D" w14:paraId="7D31D5AE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673857" w14:textId="77777777" w:rsidR="008217FD" w:rsidRPr="00DD7F3D" w:rsidRDefault="00A66F04" w:rsidP="004C5C1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Európska n</w:t>
            </w:r>
            <w:r w:rsidR="008217FD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orma</w:t>
            </w:r>
            <w:r w:rsidR="00A6376F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–</w:t>
            </w:r>
            <w:r w:rsidR="00A6376F"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certifikát</w:t>
            </w: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+ technický list s vyobrazením a špecifikáciou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960C1" w14:textId="6F60C20E" w:rsidR="008217FD" w:rsidRPr="00DD7F3D" w:rsidRDefault="008217FD" w:rsidP="00903E81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7ECE8A78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F60EE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Osvedčenie tovaru o zhode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679E1" w14:textId="6E018AAB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30DB86C7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326B6" w14:textId="413ED93B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výška</w:t>
            </w:r>
            <w:r w:rsidR="00596DA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596DA4" w:rsidRPr="00B3305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eastAsia="sk-SK"/>
              </w:rPr>
              <w:t>vrátane držadla na veku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0FD8B" w14:textId="4C31BE6D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43B32378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E4C7E" w14:textId="77777777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šírka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97390" w14:textId="2B6342A0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42FECD82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4895C" w14:textId="77777777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Celková hĺbka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6754D" w14:textId="19FFC49A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1DA4C49B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ED974" w14:textId="77777777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Výška k hornej hrane hrebeňa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92030" w14:textId="0425FE92" w:rsidR="00BA3CED" w:rsidRPr="00DD7F3D" w:rsidRDefault="00BA3CED" w:rsidP="00BA3CED">
            <w:pPr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58C15A69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728D4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62188" w14:textId="40A3EA7A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2406D32F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B65FAA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80B75A" w14:textId="6B671014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467C3FBD" w14:textId="77777777" w:rsidTr="005F38B5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08399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Manipulácia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55009" w14:textId="6BE0AD39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56B25205" w14:textId="77777777" w:rsidTr="005F38B5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600AA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Materiál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44CC8" w14:textId="25625B85" w:rsidR="00BA3CED" w:rsidRPr="00DD7F3D" w:rsidRDefault="00BA3CED" w:rsidP="00BA3CE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0F628F08" w14:textId="77777777" w:rsidTr="005F38B5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180F5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Veko/hlavná časť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CE323" w14:textId="495DC1E0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31E7C00C" w14:textId="77777777" w:rsidTr="005F38B5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5ED2A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Farba nádoby a veka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4C7F5" w14:textId="3D80A227" w:rsidR="00BA3CED" w:rsidRPr="00DD7F3D" w:rsidRDefault="00BA3CED" w:rsidP="005F38B5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7EE50B97" w14:textId="77777777" w:rsidTr="0039013D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F4F1F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Telo nádoby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B2C09" w14:textId="2CE38FEF" w:rsidR="00BA3CED" w:rsidRPr="00DD7F3D" w:rsidRDefault="00BA3CED" w:rsidP="00BA3CE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A3CED" w:rsidRPr="00DD7F3D" w14:paraId="663C8709" w14:textId="77777777" w:rsidTr="0039013D">
        <w:trPr>
          <w:trHeight w:val="19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A9425" w14:textId="77777777" w:rsidR="00BA3CED" w:rsidRPr="00DD7F3D" w:rsidRDefault="00BA3CED" w:rsidP="00BA3CE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Vyprázdňovanie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225AF" w14:textId="31158A55" w:rsidR="00BA3CED" w:rsidRPr="00DD7F3D" w:rsidRDefault="00BA3CED" w:rsidP="00BA3CE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D317D" w:rsidRPr="00DD7F3D" w14:paraId="459B3EF2" w14:textId="77777777" w:rsidTr="0039013D">
        <w:trPr>
          <w:trHeight w:val="20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82CDB" w14:textId="70D14CFA" w:rsidR="000D317D" w:rsidRPr="00DD7F3D" w:rsidRDefault="000D317D" w:rsidP="000D317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B7E7A">
              <w:rPr>
                <w:highlight w:val="green"/>
              </w:rPr>
              <w:t>Vyhotov</w:t>
            </w:r>
            <w:r w:rsidRPr="009D3D43">
              <w:rPr>
                <w:highlight w:val="green"/>
              </w:rPr>
              <w:t>enie povrchov zbernej nádoby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D98CA" w14:textId="77777777" w:rsidR="000D317D" w:rsidRPr="00DD7F3D" w:rsidRDefault="000D317D" w:rsidP="000D317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D317D" w:rsidRPr="00DD7F3D" w14:paraId="5CB38165" w14:textId="77777777" w:rsidTr="00BF6C4F">
        <w:trPr>
          <w:trHeight w:val="20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19779" w14:textId="2882FB0C" w:rsidR="000D317D" w:rsidRPr="00DD7F3D" w:rsidRDefault="000D317D" w:rsidP="000D317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cs="Arial"/>
                <w:bCs/>
                <w:color w:val="000000"/>
                <w:highlight w:val="green"/>
                <w:lang w:eastAsia="sk-SK"/>
              </w:rPr>
              <w:t>Možnosť o</w:t>
            </w:r>
            <w:r w:rsidRPr="00CB7E7A">
              <w:rPr>
                <w:rFonts w:cs="Arial"/>
                <w:bCs/>
                <w:color w:val="000000"/>
                <w:highlight w:val="green"/>
                <w:lang w:eastAsia="sk-SK"/>
              </w:rPr>
              <w:t>značeni</w:t>
            </w:r>
            <w:r>
              <w:rPr>
                <w:rFonts w:cs="Arial"/>
                <w:bCs/>
                <w:color w:val="000000"/>
                <w:highlight w:val="green"/>
                <w:lang w:eastAsia="sk-SK"/>
              </w:rPr>
              <w:t>a</w:t>
            </w:r>
            <w:r w:rsidRPr="00CB7E7A">
              <w:rPr>
                <w:rFonts w:cs="Arial"/>
                <w:bCs/>
                <w:color w:val="000000"/>
                <w:highlight w:val="green"/>
                <w:lang w:eastAsia="sk-SK"/>
              </w:rPr>
              <w:t xml:space="preserve"> nádoby logom spoločnosti</w:t>
            </w:r>
            <w:r>
              <w:rPr>
                <w:rFonts w:cs="Arial"/>
                <w:bCs/>
                <w:color w:val="000000"/>
                <w:lang w:eastAsia="sk-SK"/>
              </w:rPr>
              <w:t xml:space="preserve"> </w:t>
            </w:r>
            <w:r w:rsidRPr="00CB7E7A">
              <w:rPr>
                <w:rFonts w:cs="Arial"/>
                <w:bCs/>
                <w:color w:val="000000"/>
                <w:highlight w:val="green"/>
                <w:lang w:eastAsia="sk-SK"/>
              </w:rPr>
              <w:t>podľa určenia</w:t>
            </w:r>
            <w:r>
              <w:rPr>
                <w:rFonts w:cs="Arial"/>
                <w:bCs/>
                <w:color w:val="000000"/>
                <w:lang w:eastAsia="sk-SK"/>
              </w:rPr>
              <w:t xml:space="preserve"> </w:t>
            </w:r>
            <w:r w:rsidRPr="009D3D43">
              <w:rPr>
                <w:rFonts w:cs="Arial"/>
                <w:bCs/>
                <w:color w:val="000000"/>
                <w:highlight w:val="green"/>
                <w:lang w:eastAsia="sk-SK"/>
              </w:rPr>
              <w:t>kupujúceho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CFC30" w14:textId="77777777" w:rsidR="000D317D" w:rsidRPr="00DD7F3D" w:rsidRDefault="000D317D" w:rsidP="000D317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D7F3D" w:rsidRPr="00DD7F3D" w14:paraId="3E890AC1" w14:textId="77777777" w:rsidTr="0039013D">
        <w:trPr>
          <w:trHeight w:val="20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D0E2B4" w14:textId="77777777" w:rsidR="00DD7F3D" w:rsidRPr="00DD7F3D" w:rsidRDefault="00DD7F3D" w:rsidP="00DD7F3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Požaduje sa dodať tovar v čiastočnom </w:t>
            </w:r>
            <w:proofErr w:type="spellStart"/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demonte</w:t>
            </w:r>
            <w:proofErr w:type="spellEnd"/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– nádoby bez koliesok okrem spodnej nádoby, do ktorej budú pri dodaní vložené ďalšie nádoby, ktorá bude mať namontované kolieska. Nádoby môžu mať namontované veká alebo budú dodané veká nenamontované k nádobe.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60D4C" w14:textId="77777777" w:rsidR="00DD7F3D" w:rsidRPr="00DD7F3D" w:rsidRDefault="00DD7F3D" w:rsidP="00DD7F3D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B408128" w14:textId="77777777" w:rsidR="008217FD" w:rsidRDefault="008217FD" w:rsidP="009E494C">
      <w:pPr>
        <w:spacing w:after="0"/>
      </w:pPr>
    </w:p>
    <w:p w14:paraId="44A788DD" w14:textId="77777777" w:rsidR="007B7E31" w:rsidRDefault="007B7E31" w:rsidP="009E494C">
      <w:pPr>
        <w:spacing w:after="0"/>
      </w:pPr>
    </w:p>
    <w:p w14:paraId="6A3A5C00" w14:textId="77777777" w:rsidR="007B7E31" w:rsidRDefault="007B7E31" w:rsidP="009E494C">
      <w:pPr>
        <w:spacing w:after="0"/>
      </w:pPr>
    </w:p>
    <w:p w14:paraId="5BE86469" w14:textId="77777777" w:rsidR="007B7E31" w:rsidRDefault="007B7E31" w:rsidP="009E494C">
      <w:pPr>
        <w:spacing w:after="0"/>
      </w:pPr>
    </w:p>
    <w:p w14:paraId="7D60E602" w14:textId="77777777" w:rsidR="007B7E31" w:rsidRDefault="007B7E31" w:rsidP="009E494C">
      <w:pPr>
        <w:spacing w:after="0"/>
      </w:pPr>
    </w:p>
    <w:p w14:paraId="0964E114" w14:textId="77777777" w:rsidR="007B7E31" w:rsidRDefault="007B7E31" w:rsidP="009E494C">
      <w:pPr>
        <w:spacing w:after="0"/>
      </w:pPr>
    </w:p>
    <w:p w14:paraId="7E1B6399" w14:textId="77777777" w:rsidR="007B7E31" w:rsidRDefault="007B7E31" w:rsidP="009E494C">
      <w:pPr>
        <w:spacing w:after="0"/>
      </w:pPr>
    </w:p>
    <w:p w14:paraId="7BC8F2A5" w14:textId="77777777" w:rsidR="007B7E31" w:rsidRDefault="007B7E31" w:rsidP="009E494C">
      <w:pPr>
        <w:spacing w:after="0"/>
      </w:pPr>
    </w:p>
    <w:p w14:paraId="67118CC4" w14:textId="77777777" w:rsidR="007B7E31" w:rsidRDefault="007B7E31" w:rsidP="009E494C">
      <w:pPr>
        <w:spacing w:after="0"/>
      </w:pPr>
    </w:p>
    <w:p w14:paraId="2752198A" w14:textId="77777777" w:rsidR="007B7E31" w:rsidRDefault="007B7E31" w:rsidP="009E494C">
      <w:pPr>
        <w:spacing w:after="0"/>
      </w:pPr>
    </w:p>
    <w:p w14:paraId="13AA90E9" w14:textId="77777777" w:rsidR="007B7E31" w:rsidRDefault="007B7E31" w:rsidP="009E494C">
      <w:pPr>
        <w:spacing w:after="0"/>
      </w:pPr>
    </w:p>
    <w:p w14:paraId="1C3F3294" w14:textId="77777777" w:rsidR="007B7E31" w:rsidRDefault="007B7E31" w:rsidP="009E494C">
      <w:pPr>
        <w:spacing w:after="0"/>
      </w:pPr>
    </w:p>
    <w:p w14:paraId="3F840FBD" w14:textId="77777777" w:rsidR="007B7E31" w:rsidRDefault="007B7E31" w:rsidP="009E494C">
      <w:pPr>
        <w:spacing w:after="0"/>
      </w:pPr>
    </w:p>
    <w:p w14:paraId="485C936F" w14:textId="77777777" w:rsidR="007B7E31" w:rsidRDefault="007B7E31" w:rsidP="009E494C">
      <w:pPr>
        <w:spacing w:after="0"/>
      </w:pPr>
    </w:p>
    <w:p w14:paraId="2E86AFFA" w14:textId="77777777" w:rsidR="007B7E31" w:rsidRDefault="007B7E31" w:rsidP="009E494C">
      <w:pPr>
        <w:spacing w:after="0"/>
      </w:pPr>
    </w:p>
    <w:tbl>
      <w:tblPr>
        <w:tblpPr w:leftFromText="141" w:rightFromText="141" w:vertAnchor="page" w:horzAnchor="margin" w:tblpY="2575"/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386"/>
      </w:tblGrid>
      <w:tr w:rsidR="00C06241" w:rsidRPr="00C52E79" w14:paraId="73E9D096" w14:textId="77777777" w:rsidTr="005F38B5">
        <w:trPr>
          <w:trHeight w:val="21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9E875" w14:textId="77777777" w:rsidR="00486746" w:rsidRDefault="00486746" w:rsidP="005F38B5">
            <w:pPr>
              <w:spacing w:after="0"/>
              <w:rPr>
                <w:rFonts w:cs="Arial"/>
                <w:b/>
                <w:bCs/>
                <w:color w:val="000000"/>
                <w:lang w:eastAsia="sk-SK"/>
              </w:rPr>
            </w:pPr>
            <w:r w:rsidRPr="00C52E79">
              <w:rPr>
                <w:rFonts w:cs="Arial"/>
                <w:b/>
                <w:bCs/>
                <w:color w:val="000000"/>
                <w:lang w:eastAsia="sk-SK"/>
              </w:rPr>
              <w:t>Popis</w:t>
            </w:r>
            <w:r>
              <w:rPr>
                <w:rFonts w:cs="Arial"/>
                <w:b/>
                <w:bCs/>
                <w:color w:val="000000"/>
                <w:lang w:eastAsia="sk-SK"/>
              </w:rPr>
              <w:t xml:space="preserve"> 240 l plastovej nádoby na ZKO a </w:t>
            </w:r>
            <w:r w:rsidR="00337F77">
              <w:rPr>
                <w:rFonts w:cs="Arial"/>
                <w:b/>
                <w:bCs/>
                <w:color w:val="000000"/>
                <w:lang w:eastAsia="sk-SK"/>
              </w:rPr>
              <w:t>TO</w:t>
            </w:r>
            <w:r>
              <w:rPr>
                <w:rFonts w:cs="Arial"/>
                <w:b/>
                <w:bCs/>
                <w:color w:val="000000"/>
                <w:lang w:eastAsia="sk-SK"/>
              </w:rPr>
              <w:t xml:space="preserve"> </w:t>
            </w:r>
          </w:p>
          <w:p w14:paraId="7CF793C9" w14:textId="77777777" w:rsidR="00C06241" w:rsidRPr="00C52E79" w:rsidRDefault="00486746" w:rsidP="005F38B5">
            <w:pPr>
              <w:spacing w:after="0"/>
              <w:rPr>
                <w:rFonts w:cs="Arial"/>
                <w:b/>
                <w:bCs/>
                <w:color w:val="000000"/>
                <w:lang w:eastAsia="sk-SK"/>
              </w:rPr>
            </w:pPr>
            <w:r>
              <w:rPr>
                <w:rFonts w:cs="Arial"/>
                <w:b/>
                <w:bCs/>
                <w:color w:val="000000"/>
                <w:lang w:eastAsia="sk-SK"/>
              </w:rPr>
              <w:t>– papier, plasty a sklo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D8A92" w14:textId="77777777" w:rsidR="00C06241" w:rsidRPr="00C52E79" w:rsidRDefault="00C06241" w:rsidP="005F38B5">
            <w:pPr>
              <w:spacing w:after="0"/>
              <w:jc w:val="center"/>
              <w:rPr>
                <w:rFonts w:cs="Arial"/>
                <w:b/>
                <w:bCs/>
                <w:color w:val="000000"/>
                <w:lang w:eastAsia="sk-SK"/>
              </w:rPr>
            </w:pPr>
            <w:r w:rsidRPr="00C52E79">
              <w:rPr>
                <w:rFonts w:cs="Arial"/>
                <w:b/>
                <w:bCs/>
                <w:color w:val="000000"/>
                <w:lang w:eastAsia="sk-SK"/>
              </w:rPr>
              <w:t>Hodnota / charakteristika</w:t>
            </w:r>
          </w:p>
        </w:tc>
      </w:tr>
      <w:tr w:rsidR="005F38B5" w:rsidRPr="00C52E79" w14:paraId="0F89365F" w14:textId="77777777" w:rsidTr="005F38B5">
        <w:trPr>
          <w:trHeight w:val="22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9A6412" w14:textId="77777777" w:rsidR="005F38B5" w:rsidRPr="005F38B5" w:rsidRDefault="005F38B5" w:rsidP="005F38B5">
            <w:pPr>
              <w:autoSpaceDE w:val="0"/>
              <w:autoSpaceDN w:val="0"/>
              <w:spacing w:after="0"/>
              <w:rPr>
                <w:rFonts w:cs="Arial"/>
                <w:bCs/>
                <w:color w:val="000000"/>
                <w:lang w:eastAsia="sk-SK"/>
              </w:rPr>
            </w:pPr>
            <w:r w:rsidRPr="005F38B5">
              <w:rPr>
                <w:rFonts w:cs="Arial"/>
                <w:bCs/>
                <w:color w:val="000000"/>
                <w:lang w:eastAsia="sk-SK"/>
              </w:rPr>
              <w:t xml:space="preserve">Typ </w:t>
            </w:r>
            <w:r>
              <w:rPr>
                <w:rFonts w:cs="Arial"/>
                <w:bCs/>
                <w:color w:val="000000"/>
                <w:lang w:eastAsia="sk-SK"/>
              </w:rPr>
              <w:t>zbernej nádoby / označenie výrobku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FE0817" w14:textId="77777777" w:rsidR="005F38B5" w:rsidRPr="00C52E79" w:rsidRDefault="005F38B5" w:rsidP="005F38B5">
            <w:pPr>
              <w:autoSpaceDE w:val="0"/>
              <w:autoSpaceDN w:val="0"/>
              <w:spacing w:after="0"/>
              <w:jc w:val="center"/>
              <w:rPr>
                <w:rFonts w:cs="Arial"/>
                <w:b/>
                <w:bCs/>
                <w:color w:val="000000"/>
                <w:lang w:eastAsia="sk-SK"/>
              </w:rPr>
            </w:pPr>
          </w:p>
        </w:tc>
      </w:tr>
      <w:tr w:rsidR="00C06241" w:rsidRPr="00C52E79" w14:paraId="4AE3B28F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40A9E" w14:textId="77777777" w:rsidR="00C06241" w:rsidRPr="00C52E79" w:rsidRDefault="00C06241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 xml:space="preserve">Objem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8409E" w14:textId="53CBADC5" w:rsidR="00C06241" w:rsidRPr="002D52B9" w:rsidRDefault="00C06241" w:rsidP="005F38B5">
            <w:pPr>
              <w:spacing w:after="0"/>
              <w:rPr>
                <w:rFonts w:cs="Arial"/>
                <w:b/>
                <w:bCs/>
                <w:color w:val="000000"/>
                <w:lang w:eastAsia="sk-SK"/>
              </w:rPr>
            </w:pPr>
          </w:p>
        </w:tc>
      </w:tr>
      <w:tr w:rsidR="00C06241" w:rsidRPr="00C52E79" w14:paraId="45484FD4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45E487" w14:textId="77777777" w:rsidR="00C06241" w:rsidRPr="00C52E79" w:rsidRDefault="00A66F04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>
              <w:rPr>
                <w:rFonts w:cs="Arial"/>
                <w:color w:val="000000"/>
                <w:lang w:eastAsia="sk-SK"/>
              </w:rPr>
              <w:t>Európska n</w:t>
            </w:r>
            <w:r w:rsidR="00C06241" w:rsidRPr="00C52E79">
              <w:rPr>
                <w:rFonts w:cs="Arial"/>
                <w:color w:val="000000"/>
                <w:lang w:eastAsia="sk-SK"/>
              </w:rPr>
              <w:t>orma</w:t>
            </w:r>
            <w:r w:rsidR="00A6376F">
              <w:rPr>
                <w:rFonts w:cs="Arial"/>
                <w:color w:val="000000"/>
                <w:lang w:eastAsia="sk-SK"/>
              </w:rPr>
              <w:t xml:space="preserve"> </w:t>
            </w:r>
            <w:r>
              <w:rPr>
                <w:rFonts w:cs="Arial"/>
                <w:color w:val="000000"/>
                <w:lang w:eastAsia="sk-SK"/>
              </w:rPr>
              <w:t>–</w:t>
            </w:r>
            <w:r w:rsidR="00A6376F">
              <w:rPr>
                <w:rFonts w:cs="Arial"/>
                <w:color w:val="000000"/>
                <w:lang w:eastAsia="sk-SK"/>
              </w:rPr>
              <w:t xml:space="preserve"> </w:t>
            </w:r>
            <w:r w:rsidR="00A6376F" w:rsidRPr="00CF1326">
              <w:rPr>
                <w:rFonts w:cs="Arial"/>
                <w:color w:val="000000"/>
                <w:lang w:eastAsia="sk-SK"/>
              </w:rPr>
              <w:t>certifikát</w:t>
            </w:r>
            <w:r>
              <w:rPr>
                <w:rFonts w:cs="Arial"/>
                <w:color w:val="000000"/>
                <w:lang w:eastAsia="sk-SK"/>
              </w:rPr>
              <w:t xml:space="preserve"> + technický list s vyobrazením a špecifikáciou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CDAF2" w14:textId="47D63EED" w:rsidR="00C06241" w:rsidRPr="00211EB5" w:rsidRDefault="00C06241" w:rsidP="005F38B5">
            <w:pPr>
              <w:spacing w:after="0"/>
              <w:rPr>
                <w:rFonts w:cs="Arial"/>
                <w:b/>
                <w:bCs/>
                <w:color w:val="000000"/>
                <w:lang w:eastAsia="sk-SK"/>
              </w:rPr>
            </w:pPr>
          </w:p>
        </w:tc>
      </w:tr>
      <w:tr w:rsidR="00BA3CED" w:rsidRPr="00C52E79" w14:paraId="7A44E292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B50A9" w14:textId="77777777" w:rsidR="00BA3CED" w:rsidRDefault="00BA3CED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>
              <w:rPr>
                <w:rFonts w:cs="Arial"/>
                <w:color w:val="000000"/>
                <w:lang w:eastAsia="sk-SK"/>
              </w:rPr>
              <w:t>Osvedčenie tovaru o zhode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2124C" w14:textId="0138D435" w:rsidR="00BA3CED" w:rsidRPr="00211EB5" w:rsidRDefault="00BA3CED" w:rsidP="005F38B5">
            <w:pPr>
              <w:autoSpaceDE w:val="0"/>
              <w:autoSpaceDN w:val="0"/>
              <w:spacing w:after="0"/>
              <w:rPr>
                <w:rFonts w:cs="Arial"/>
                <w:b/>
                <w:bCs/>
                <w:color w:val="000000"/>
                <w:lang w:eastAsia="sk-SK"/>
              </w:rPr>
            </w:pPr>
          </w:p>
        </w:tc>
      </w:tr>
      <w:tr w:rsidR="00564E2C" w:rsidRPr="00C52E79" w14:paraId="257D3E8E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500A3" w14:textId="171AD08B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Celková výška</w:t>
            </w:r>
            <w:r w:rsidR="00596DA4">
              <w:rPr>
                <w:rFonts w:cs="Arial"/>
                <w:color w:val="000000"/>
                <w:lang w:eastAsia="sk-SK"/>
              </w:rPr>
              <w:t xml:space="preserve"> </w:t>
            </w:r>
            <w:r w:rsidR="00596DA4" w:rsidRPr="00B3305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eastAsia="sk-SK"/>
              </w:rPr>
              <w:t xml:space="preserve"> </w:t>
            </w:r>
            <w:r w:rsidR="00596DA4" w:rsidRPr="00B3305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eastAsia="sk-SK"/>
              </w:rPr>
              <w:t>vrátane držadla na veku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641F6" w14:textId="7C319B04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25F1BE0A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58C4D" w14:textId="77777777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Celková šírka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44116" w14:textId="1614D747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329764C9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43F54" w14:textId="77777777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Celková hĺbka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E4E1D" w14:textId="38937052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7E35154F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239F9" w14:textId="77777777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Výška k hornej hrane hrebeňa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7062E" w14:textId="0B48D61B" w:rsidR="00564E2C" w:rsidRPr="00C52E79" w:rsidRDefault="00564E2C" w:rsidP="005F38B5">
            <w:pPr>
              <w:autoSpaceDE w:val="0"/>
              <w:autoSpaceDN w:val="0"/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2AAEBA6C" w14:textId="77777777" w:rsidTr="005F38B5">
        <w:trPr>
          <w:trHeight w:val="28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7F689D" w14:textId="7777777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Hmotnosť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D450D" w14:textId="044A74E5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1B912051" w14:textId="77777777" w:rsidTr="005F38B5">
        <w:trPr>
          <w:trHeight w:val="1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28BA4" w14:textId="7777777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Nosnosť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3D438" w14:textId="377339AD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49B7A2DE" w14:textId="77777777" w:rsidTr="005F38B5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919134" w14:textId="7777777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 xml:space="preserve">Manipulácia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C4032" w14:textId="5A787C6F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68906905" w14:textId="77777777" w:rsidTr="005F38B5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FFD49" w14:textId="7777777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Materiál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49CCF" w14:textId="5B4A9F51" w:rsidR="00564E2C" w:rsidRPr="00C52E79" w:rsidRDefault="00564E2C" w:rsidP="005F38B5">
            <w:pPr>
              <w:spacing w:after="0"/>
              <w:jc w:val="both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058786BE" w14:textId="77777777" w:rsidTr="005F38B5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19CB06" w14:textId="7777777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Veko/hlavná časť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8E4F5E" w14:textId="58CEBCF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09E70037" w14:textId="77777777" w:rsidTr="005F38B5">
        <w:trPr>
          <w:trHeight w:val="3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8E657" w14:textId="7777777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 xml:space="preserve">Farba nádoby </w:t>
            </w:r>
            <w:r>
              <w:rPr>
                <w:rFonts w:cs="Arial"/>
                <w:color w:val="000000"/>
                <w:lang w:eastAsia="sk-SK"/>
              </w:rPr>
              <w:t>a </w:t>
            </w:r>
            <w:r w:rsidRPr="00C52E79">
              <w:rPr>
                <w:rFonts w:cs="Arial"/>
                <w:color w:val="000000"/>
                <w:lang w:eastAsia="sk-SK"/>
              </w:rPr>
              <w:t>veka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DF619" w14:textId="0E344812" w:rsidR="00564E2C" w:rsidRPr="00C52E79" w:rsidRDefault="00564E2C" w:rsidP="005F38B5">
            <w:pPr>
              <w:spacing w:after="0"/>
              <w:jc w:val="both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2613476E" w14:textId="77777777" w:rsidTr="005F38B5">
        <w:trPr>
          <w:trHeight w:val="90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FFD5E" w14:textId="77777777" w:rsidR="00564E2C" w:rsidRPr="00C52E79" w:rsidRDefault="00564E2C" w:rsidP="005F38B5">
            <w:pPr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Telo nádoby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7F29C" w14:textId="06BD8314" w:rsidR="00564E2C" w:rsidRPr="00C52E79" w:rsidRDefault="00564E2C" w:rsidP="005F38B5">
            <w:pPr>
              <w:jc w:val="both"/>
              <w:rPr>
                <w:rFonts w:cs="Arial"/>
                <w:color w:val="000000"/>
                <w:lang w:eastAsia="sk-SK"/>
              </w:rPr>
            </w:pPr>
          </w:p>
        </w:tc>
      </w:tr>
      <w:tr w:rsidR="00564E2C" w:rsidRPr="00C52E79" w14:paraId="45F648A6" w14:textId="77777777" w:rsidTr="00DD7F3D">
        <w:trPr>
          <w:trHeight w:val="2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80AFF" w14:textId="77777777" w:rsidR="00564E2C" w:rsidRPr="00C52E79" w:rsidRDefault="00564E2C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52E79">
              <w:rPr>
                <w:rFonts w:cs="Arial"/>
                <w:color w:val="000000"/>
                <w:lang w:eastAsia="sk-SK"/>
              </w:rPr>
              <w:t>Vyprázdňovanie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AAFC7" w14:textId="2F5A5402" w:rsidR="00564E2C" w:rsidRPr="00C52E79" w:rsidRDefault="00564E2C" w:rsidP="005F38B5">
            <w:pPr>
              <w:spacing w:after="0"/>
              <w:jc w:val="both"/>
              <w:rPr>
                <w:rFonts w:cs="Arial"/>
                <w:color w:val="000000"/>
                <w:lang w:eastAsia="sk-SK"/>
              </w:rPr>
            </w:pPr>
          </w:p>
        </w:tc>
      </w:tr>
      <w:tr w:rsidR="000D317D" w:rsidRPr="00C52E79" w14:paraId="1EB154CF" w14:textId="77777777" w:rsidTr="00DD7F3D">
        <w:trPr>
          <w:trHeight w:val="2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D38D1" w14:textId="028AC5AF" w:rsidR="000D317D" w:rsidRPr="00C52E79" w:rsidRDefault="000D317D" w:rsidP="000D317D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CB7E7A">
              <w:rPr>
                <w:highlight w:val="green"/>
              </w:rPr>
              <w:t>Vyhotov</w:t>
            </w:r>
            <w:r w:rsidRPr="009D3D43">
              <w:rPr>
                <w:highlight w:val="green"/>
              </w:rPr>
              <w:t>enie povrchov zbernej nádoby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C97C45" w14:textId="77777777" w:rsidR="000D317D" w:rsidRPr="00C52E79" w:rsidRDefault="000D317D" w:rsidP="000D317D">
            <w:pPr>
              <w:spacing w:after="0"/>
              <w:jc w:val="both"/>
              <w:rPr>
                <w:rFonts w:cs="Arial"/>
                <w:color w:val="000000"/>
                <w:lang w:eastAsia="sk-SK"/>
              </w:rPr>
            </w:pPr>
          </w:p>
        </w:tc>
      </w:tr>
      <w:tr w:rsidR="000D317D" w:rsidRPr="00C52E79" w14:paraId="1B8E2EDF" w14:textId="77777777" w:rsidTr="0014188D">
        <w:trPr>
          <w:trHeight w:val="20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D73B9" w14:textId="20CE71FD" w:rsidR="000D317D" w:rsidRPr="00C52E79" w:rsidRDefault="000D317D" w:rsidP="000D317D">
            <w:pPr>
              <w:spacing w:after="0"/>
              <w:rPr>
                <w:rFonts w:cs="Arial"/>
                <w:color w:val="000000"/>
                <w:lang w:eastAsia="sk-SK"/>
              </w:rPr>
            </w:pPr>
            <w:r>
              <w:rPr>
                <w:rFonts w:cs="Arial"/>
                <w:bCs/>
                <w:color w:val="000000"/>
                <w:highlight w:val="green"/>
                <w:lang w:eastAsia="sk-SK"/>
              </w:rPr>
              <w:t>Možnosť o</w:t>
            </w:r>
            <w:r w:rsidRPr="00CB7E7A">
              <w:rPr>
                <w:rFonts w:cs="Arial"/>
                <w:bCs/>
                <w:color w:val="000000"/>
                <w:highlight w:val="green"/>
                <w:lang w:eastAsia="sk-SK"/>
              </w:rPr>
              <w:t>značeni</w:t>
            </w:r>
            <w:r>
              <w:rPr>
                <w:rFonts w:cs="Arial"/>
                <w:bCs/>
                <w:color w:val="000000"/>
                <w:highlight w:val="green"/>
                <w:lang w:eastAsia="sk-SK"/>
              </w:rPr>
              <w:t>a</w:t>
            </w:r>
            <w:r w:rsidRPr="00CB7E7A">
              <w:rPr>
                <w:rFonts w:cs="Arial"/>
                <w:bCs/>
                <w:color w:val="000000"/>
                <w:highlight w:val="green"/>
                <w:lang w:eastAsia="sk-SK"/>
              </w:rPr>
              <w:t xml:space="preserve"> nádoby logom spoločnosti</w:t>
            </w:r>
            <w:r>
              <w:rPr>
                <w:rFonts w:cs="Arial"/>
                <w:bCs/>
                <w:color w:val="000000"/>
                <w:lang w:eastAsia="sk-SK"/>
              </w:rPr>
              <w:t xml:space="preserve"> </w:t>
            </w:r>
            <w:r w:rsidRPr="00CB7E7A">
              <w:rPr>
                <w:rFonts w:cs="Arial"/>
                <w:bCs/>
                <w:color w:val="000000"/>
                <w:highlight w:val="green"/>
                <w:lang w:eastAsia="sk-SK"/>
              </w:rPr>
              <w:t>podľa určenia</w:t>
            </w:r>
            <w:r>
              <w:rPr>
                <w:rFonts w:cs="Arial"/>
                <w:bCs/>
                <w:color w:val="000000"/>
                <w:lang w:eastAsia="sk-SK"/>
              </w:rPr>
              <w:t xml:space="preserve"> </w:t>
            </w:r>
            <w:r w:rsidRPr="009D3D43">
              <w:rPr>
                <w:rFonts w:cs="Arial"/>
                <w:bCs/>
                <w:color w:val="000000"/>
                <w:highlight w:val="green"/>
                <w:lang w:eastAsia="sk-SK"/>
              </w:rPr>
              <w:t>kupujúceho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D5AB9" w14:textId="77777777" w:rsidR="000D317D" w:rsidRPr="00C52E79" w:rsidRDefault="000D317D" w:rsidP="000D317D">
            <w:pPr>
              <w:spacing w:after="0"/>
              <w:jc w:val="both"/>
              <w:rPr>
                <w:rFonts w:cs="Arial"/>
                <w:color w:val="000000"/>
                <w:lang w:eastAsia="sk-SK"/>
              </w:rPr>
            </w:pPr>
          </w:p>
        </w:tc>
      </w:tr>
      <w:tr w:rsidR="00DD7F3D" w:rsidRPr="00C52E79" w14:paraId="340CE81C" w14:textId="77777777" w:rsidTr="00DD7F3D">
        <w:trPr>
          <w:trHeight w:val="207"/>
        </w:trPr>
        <w:tc>
          <w:tcPr>
            <w:tcW w:w="32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4FE2C" w14:textId="37A08C08" w:rsidR="00DD7F3D" w:rsidRPr="00C52E79" w:rsidRDefault="00DD7F3D" w:rsidP="005F38B5">
            <w:pPr>
              <w:spacing w:after="0"/>
              <w:rPr>
                <w:rFonts w:cs="Arial"/>
                <w:color w:val="000000"/>
                <w:lang w:eastAsia="sk-SK"/>
              </w:rPr>
            </w:pPr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Požaduje sa dodať tovar v čiastočnom </w:t>
            </w:r>
            <w:proofErr w:type="spellStart"/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demonte</w:t>
            </w:r>
            <w:proofErr w:type="spellEnd"/>
            <w:r w:rsidRPr="00DD7F3D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– nádoby bez koliesok okrem spodnej nádoby, do ktorej budú pri dodaní vložené ďalšie nádoby, ktorá bude mať namontované kolieska. Nádoby môžu mať namontované veká alebo budú dodané veká nenamontované k nádobe.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7949C" w14:textId="77777777" w:rsidR="00DD7F3D" w:rsidRPr="00C52E79" w:rsidRDefault="00DD7F3D" w:rsidP="005F38B5">
            <w:pPr>
              <w:spacing w:after="0"/>
              <w:jc w:val="both"/>
              <w:rPr>
                <w:rFonts w:cs="Arial"/>
                <w:color w:val="000000"/>
                <w:lang w:eastAsia="sk-SK"/>
              </w:rPr>
            </w:pPr>
          </w:p>
        </w:tc>
      </w:tr>
    </w:tbl>
    <w:p w14:paraId="40CF5F51" w14:textId="77777777" w:rsidR="00C06241" w:rsidRDefault="00C06241" w:rsidP="005F38B5"/>
    <w:sectPr w:rsidR="00C06241" w:rsidSect="000510A7">
      <w:headerReference w:type="default" r:id="rId7"/>
      <w:footerReference w:type="default" r:id="rId8"/>
      <w:pgSz w:w="11906" w:h="16838"/>
      <w:pgMar w:top="720" w:right="720" w:bottom="720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B9D87" w14:textId="77777777" w:rsidR="003F35F8" w:rsidRDefault="003F35F8" w:rsidP="00C06F57">
      <w:pPr>
        <w:spacing w:after="0" w:line="240" w:lineRule="auto"/>
      </w:pPr>
      <w:r>
        <w:separator/>
      </w:r>
    </w:p>
  </w:endnote>
  <w:endnote w:type="continuationSeparator" w:id="0">
    <w:p w14:paraId="6F6889C5" w14:textId="77777777" w:rsidR="003F35F8" w:rsidRDefault="003F35F8" w:rsidP="00C0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3157361"/>
      <w:docPartObj>
        <w:docPartGallery w:val="Page Numbers (Bottom of Page)"/>
        <w:docPartUnique/>
      </w:docPartObj>
    </w:sdtPr>
    <w:sdtEndPr/>
    <w:sdtContent>
      <w:p w14:paraId="3F8AA29C" w14:textId="77777777" w:rsidR="00665AE3" w:rsidRDefault="00665A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DA4">
          <w:rPr>
            <w:noProof/>
          </w:rPr>
          <w:t>4</w:t>
        </w:r>
        <w:r>
          <w:fldChar w:fldCharType="end"/>
        </w:r>
        <w:r>
          <w:t xml:space="preserve"> z</w:t>
        </w:r>
        <w:r w:rsidR="0010305A">
          <w:t>o 4</w:t>
        </w:r>
      </w:p>
    </w:sdtContent>
  </w:sdt>
  <w:p w14:paraId="448D00A8" w14:textId="77777777" w:rsidR="00665AE3" w:rsidRDefault="00665AE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93923" w14:textId="77777777" w:rsidR="003F35F8" w:rsidRDefault="003F35F8" w:rsidP="00C06F57">
      <w:pPr>
        <w:spacing w:after="0" w:line="240" w:lineRule="auto"/>
      </w:pPr>
      <w:r>
        <w:separator/>
      </w:r>
    </w:p>
  </w:footnote>
  <w:footnote w:type="continuationSeparator" w:id="0">
    <w:p w14:paraId="0E4A9DA4" w14:textId="77777777" w:rsidR="003F35F8" w:rsidRDefault="003F35F8" w:rsidP="00C06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86537" w14:textId="39FAB006" w:rsidR="005F38B5" w:rsidRPr="00DD7F3D" w:rsidRDefault="005F38B5" w:rsidP="005F38B5">
    <w:pPr>
      <w:spacing w:after="0"/>
      <w:jc w:val="right"/>
      <w:rPr>
        <w:rFonts w:ascii="Arial" w:hAnsi="Arial" w:cs="Arial"/>
        <w:b/>
        <w:bCs/>
        <w:sz w:val="20"/>
        <w:szCs w:val="20"/>
      </w:rPr>
    </w:pPr>
    <w:r w:rsidRPr="00DD7F3D">
      <w:rPr>
        <w:rFonts w:ascii="Arial" w:hAnsi="Arial" w:cs="Arial"/>
        <w:b/>
        <w:bCs/>
        <w:sz w:val="20"/>
        <w:szCs w:val="20"/>
      </w:rPr>
      <w:t>Príloha č. 2</w:t>
    </w:r>
  </w:p>
  <w:p w14:paraId="316ACD0E" w14:textId="649832BE" w:rsidR="00075EC1" w:rsidRPr="00DD7F3D" w:rsidRDefault="005F38B5" w:rsidP="005F38B5">
    <w:pPr>
      <w:spacing w:after="0"/>
      <w:jc w:val="right"/>
      <w:rPr>
        <w:sz w:val="20"/>
        <w:szCs w:val="20"/>
      </w:rPr>
    </w:pPr>
    <w:r w:rsidRPr="00DD7F3D">
      <w:rPr>
        <w:rFonts w:ascii="Arial" w:hAnsi="Arial" w:cs="Arial"/>
        <w:b/>
        <w:bCs/>
        <w:sz w:val="20"/>
        <w:szCs w:val="20"/>
      </w:rPr>
      <w:t>k Rámcovej dohode – Kúpnej zmluve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FD"/>
    <w:rsid w:val="00007FE2"/>
    <w:rsid w:val="00013687"/>
    <w:rsid w:val="00037561"/>
    <w:rsid w:val="000510A7"/>
    <w:rsid w:val="0006378A"/>
    <w:rsid w:val="000715F7"/>
    <w:rsid w:val="00075EC1"/>
    <w:rsid w:val="000844D3"/>
    <w:rsid w:val="000D317D"/>
    <w:rsid w:val="000E43A3"/>
    <w:rsid w:val="0010305A"/>
    <w:rsid w:val="00107B06"/>
    <w:rsid w:val="001413A6"/>
    <w:rsid w:val="001B4411"/>
    <w:rsid w:val="001C49EA"/>
    <w:rsid w:val="00211EB5"/>
    <w:rsid w:val="00217228"/>
    <w:rsid w:val="0022650D"/>
    <w:rsid w:val="0023355F"/>
    <w:rsid w:val="002D52B9"/>
    <w:rsid w:val="002F2547"/>
    <w:rsid w:val="0031661D"/>
    <w:rsid w:val="003235D6"/>
    <w:rsid w:val="00337F77"/>
    <w:rsid w:val="0036541B"/>
    <w:rsid w:val="0039013D"/>
    <w:rsid w:val="003C7ACA"/>
    <w:rsid w:val="003E70B3"/>
    <w:rsid w:val="003F35F8"/>
    <w:rsid w:val="00425E35"/>
    <w:rsid w:val="00440030"/>
    <w:rsid w:val="004611F5"/>
    <w:rsid w:val="00486746"/>
    <w:rsid w:val="004C1153"/>
    <w:rsid w:val="004C5C14"/>
    <w:rsid w:val="00504EE5"/>
    <w:rsid w:val="0051356E"/>
    <w:rsid w:val="00564E2C"/>
    <w:rsid w:val="00596DA4"/>
    <w:rsid w:val="005B0F8F"/>
    <w:rsid w:val="005F3149"/>
    <w:rsid w:val="005F38B5"/>
    <w:rsid w:val="006308CE"/>
    <w:rsid w:val="00656695"/>
    <w:rsid w:val="00665AE3"/>
    <w:rsid w:val="006B444C"/>
    <w:rsid w:val="006D3E32"/>
    <w:rsid w:val="007535E5"/>
    <w:rsid w:val="00765D79"/>
    <w:rsid w:val="007677D2"/>
    <w:rsid w:val="00772CF7"/>
    <w:rsid w:val="00786ADA"/>
    <w:rsid w:val="007B7435"/>
    <w:rsid w:val="007B7E31"/>
    <w:rsid w:val="00803EE2"/>
    <w:rsid w:val="008217FD"/>
    <w:rsid w:val="00836611"/>
    <w:rsid w:val="0087208E"/>
    <w:rsid w:val="008808F3"/>
    <w:rsid w:val="008813C7"/>
    <w:rsid w:val="00882399"/>
    <w:rsid w:val="008911DC"/>
    <w:rsid w:val="009032FE"/>
    <w:rsid w:val="00903E81"/>
    <w:rsid w:val="0091363C"/>
    <w:rsid w:val="009D3D43"/>
    <w:rsid w:val="009E494C"/>
    <w:rsid w:val="00A053EA"/>
    <w:rsid w:val="00A24EB5"/>
    <w:rsid w:val="00A479EE"/>
    <w:rsid w:val="00A6376F"/>
    <w:rsid w:val="00A66F04"/>
    <w:rsid w:val="00A95AB2"/>
    <w:rsid w:val="00AC3C8E"/>
    <w:rsid w:val="00B21A50"/>
    <w:rsid w:val="00B33056"/>
    <w:rsid w:val="00B36B36"/>
    <w:rsid w:val="00B76E14"/>
    <w:rsid w:val="00BA3CED"/>
    <w:rsid w:val="00BB22BB"/>
    <w:rsid w:val="00BC420B"/>
    <w:rsid w:val="00BD406E"/>
    <w:rsid w:val="00BD4AE2"/>
    <w:rsid w:val="00BD4BAE"/>
    <w:rsid w:val="00BE6629"/>
    <w:rsid w:val="00C06241"/>
    <w:rsid w:val="00C06F57"/>
    <w:rsid w:val="00C30148"/>
    <w:rsid w:val="00C81FD8"/>
    <w:rsid w:val="00C960FC"/>
    <w:rsid w:val="00CA293C"/>
    <w:rsid w:val="00CD03F1"/>
    <w:rsid w:val="00CE679F"/>
    <w:rsid w:val="00CF1326"/>
    <w:rsid w:val="00DD7F3D"/>
    <w:rsid w:val="00E2201D"/>
    <w:rsid w:val="00E24D41"/>
    <w:rsid w:val="00E537D0"/>
    <w:rsid w:val="00E66C87"/>
    <w:rsid w:val="00EA782A"/>
    <w:rsid w:val="00EF5963"/>
    <w:rsid w:val="00F56070"/>
    <w:rsid w:val="00FC19DD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D1DE"/>
  <w15:docId w15:val="{926BD938-2EBA-4637-AABE-606D0045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7F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06F57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06F57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C06F57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75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5EC1"/>
  </w:style>
  <w:style w:type="paragraph" w:styleId="Pta">
    <w:name w:val="footer"/>
    <w:basedOn w:val="Normlny"/>
    <w:link w:val="PtaChar"/>
    <w:uiPriority w:val="99"/>
    <w:unhideWhenUsed/>
    <w:rsid w:val="00075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5EC1"/>
  </w:style>
  <w:style w:type="paragraph" w:styleId="Textbubliny">
    <w:name w:val="Balloon Text"/>
    <w:basedOn w:val="Normlny"/>
    <w:link w:val="TextbublinyChar"/>
    <w:uiPriority w:val="99"/>
    <w:semiHidden/>
    <w:unhideWhenUsed/>
    <w:rsid w:val="00007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7FE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566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66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566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66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66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5D0D-068E-4FF8-8E90-BB9C1D63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Bachratý Ján</dc:creator>
  <cp:lastModifiedBy>Autor</cp:lastModifiedBy>
  <cp:revision>5</cp:revision>
  <cp:lastPrinted>2020-01-31T12:31:00Z</cp:lastPrinted>
  <dcterms:created xsi:type="dcterms:W3CDTF">2020-04-06T20:29:00Z</dcterms:created>
  <dcterms:modified xsi:type="dcterms:W3CDTF">2020-04-06T20:38:00Z</dcterms:modified>
</cp:coreProperties>
</file>